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58922" w14:textId="5964DF0C" w:rsidR="009E24C2" w:rsidRDefault="009E24C2" w:rsidP="006D226B">
      <w:pPr>
        <w:widowControl w:val="0"/>
        <w:autoSpaceDE w:val="0"/>
        <w:autoSpaceDN w:val="0"/>
        <w:adjustRightInd w:val="0"/>
        <w:jc w:val="right"/>
        <w:rPr>
          <w:rFonts w:ascii="Times New Roman" w:eastAsia="Calibri" w:hAnsi="Times New Roman" w:cs="Times New Roman"/>
          <w:sz w:val="28"/>
          <w:szCs w:val="28"/>
          <w:lang w:val="ru-RU"/>
        </w:rPr>
      </w:pPr>
    </w:p>
    <w:p w14:paraId="0DCDBCAF" w14:textId="77777777" w:rsidR="00D942A4" w:rsidRPr="008E5674" w:rsidRDefault="00D942A4" w:rsidP="006D226B">
      <w:pPr>
        <w:widowControl w:val="0"/>
        <w:autoSpaceDE w:val="0"/>
        <w:autoSpaceDN w:val="0"/>
        <w:adjustRightInd w:val="0"/>
        <w:jc w:val="right"/>
        <w:rPr>
          <w:rFonts w:ascii="Times New Roman" w:eastAsia="Calibri" w:hAnsi="Times New Roman" w:cs="Times New Roman"/>
          <w:sz w:val="28"/>
          <w:szCs w:val="28"/>
          <w:lang w:val="ru-RU"/>
        </w:rPr>
      </w:pPr>
    </w:p>
    <w:p w14:paraId="57EB1095" w14:textId="37A7466D" w:rsidR="006D226B" w:rsidRDefault="0044704F" w:rsidP="006D226B">
      <w:pPr>
        <w:widowControl w:val="0"/>
        <w:autoSpaceDE w:val="0"/>
        <w:autoSpaceDN w:val="0"/>
        <w:adjustRightInd w:val="0"/>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ПРИЛОЖЕНИЕ </w:t>
      </w:r>
    </w:p>
    <w:p w14:paraId="6FE7F619" w14:textId="77777777" w:rsidR="0044704F" w:rsidRPr="0044704F" w:rsidRDefault="0044704F" w:rsidP="0044704F">
      <w:pPr>
        <w:widowControl w:val="0"/>
        <w:autoSpaceDE w:val="0"/>
        <w:autoSpaceDN w:val="0"/>
        <w:adjustRightInd w:val="0"/>
        <w:jc w:val="center"/>
        <w:rPr>
          <w:rFonts w:ascii="Times New Roman" w:eastAsia="Calibri" w:hAnsi="Times New Roman" w:cs="Times New Roman"/>
          <w:sz w:val="28"/>
          <w:szCs w:val="28"/>
          <w:lang w:val="ru-RU"/>
        </w:rPr>
      </w:pPr>
    </w:p>
    <w:p w14:paraId="30D91259" w14:textId="77777777" w:rsidR="006D226B" w:rsidRPr="0044704F" w:rsidRDefault="0044704F" w:rsidP="0044704F">
      <w:pPr>
        <w:widowControl w:val="0"/>
        <w:autoSpaceDE w:val="0"/>
        <w:autoSpaceDN w:val="0"/>
        <w:adjustRightInd w:val="0"/>
        <w:ind w:left="10773"/>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к </w:t>
      </w:r>
      <w:r w:rsidR="005D3220">
        <w:rPr>
          <w:rFonts w:ascii="Times New Roman" w:eastAsia="Calibri" w:hAnsi="Times New Roman" w:cs="Times New Roman"/>
          <w:sz w:val="28"/>
          <w:szCs w:val="28"/>
          <w:lang w:val="ru-RU"/>
        </w:rPr>
        <w:t>Постановлению</w:t>
      </w:r>
      <w:r w:rsidR="006D226B" w:rsidRPr="00E47EF0">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lang w:val="ru-RU"/>
        </w:rPr>
        <w:t xml:space="preserve"> </w:t>
      </w:r>
      <w:r w:rsidR="006D226B">
        <w:rPr>
          <w:rFonts w:ascii="Times New Roman" w:eastAsia="Calibri" w:hAnsi="Times New Roman" w:cs="Times New Roman"/>
          <w:sz w:val="28"/>
          <w:szCs w:val="28"/>
        </w:rPr>
        <w:t>городского округа Красногорск</w:t>
      </w:r>
    </w:p>
    <w:p w14:paraId="12A19E27" w14:textId="77777777" w:rsidR="006D226B" w:rsidRPr="00AF0122" w:rsidRDefault="0044704F" w:rsidP="0044704F">
      <w:pPr>
        <w:widowControl w:val="0"/>
        <w:autoSpaceDE w:val="0"/>
        <w:autoSpaceDN w:val="0"/>
        <w:adjustRightInd w:val="0"/>
        <w:ind w:left="10773" w:firstLine="10773"/>
        <w:jc w:val="right"/>
        <w:rPr>
          <w:rFonts w:ascii="Times New Roman" w:eastAsia="Calibri" w:hAnsi="Times New Roman" w:cs="Times New Roman"/>
          <w:sz w:val="28"/>
          <w:szCs w:val="28"/>
          <w:lang w:val="ru-RU"/>
        </w:rPr>
      </w:pPr>
      <w:r>
        <w:rPr>
          <w:rFonts w:ascii="Times New Roman" w:eastAsia="Calibri" w:hAnsi="Times New Roman" w:cs="Times New Roman"/>
          <w:sz w:val="28"/>
          <w:szCs w:val="28"/>
        </w:rPr>
        <w:t>о</w:t>
      </w:r>
      <w:r>
        <w:rPr>
          <w:rFonts w:ascii="Times New Roman" w:eastAsia="Calibri" w:hAnsi="Times New Roman" w:cs="Times New Roman"/>
          <w:sz w:val="28"/>
          <w:szCs w:val="28"/>
          <w:lang w:val="ru-RU"/>
        </w:rPr>
        <w:t xml:space="preserve">от </w:t>
      </w:r>
      <w:r w:rsidR="002D5A5A">
        <w:rPr>
          <w:rFonts w:ascii="Times New Roman" w:eastAsia="Calibri" w:hAnsi="Times New Roman" w:cs="Times New Roman"/>
          <w:sz w:val="28"/>
          <w:szCs w:val="28"/>
          <w:lang w:val="ru-RU"/>
        </w:rPr>
        <w:t>__________________</w:t>
      </w:r>
      <w:r w:rsidR="006D226B" w:rsidRPr="00E47EF0">
        <w:rPr>
          <w:rFonts w:ascii="Times New Roman" w:eastAsia="Calibri" w:hAnsi="Times New Roman" w:cs="Times New Roman"/>
          <w:sz w:val="28"/>
          <w:szCs w:val="28"/>
        </w:rPr>
        <w:t xml:space="preserve"> № </w:t>
      </w:r>
      <w:r w:rsidR="002D5A5A">
        <w:rPr>
          <w:rFonts w:ascii="Times New Roman" w:eastAsia="Calibri" w:hAnsi="Times New Roman" w:cs="Times New Roman"/>
          <w:sz w:val="28"/>
          <w:szCs w:val="28"/>
          <w:lang w:val="ru-RU"/>
        </w:rPr>
        <w:t>_______</w:t>
      </w:r>
    </w:p>
    <w:p w14:paraId="5D3CEC06" w14:textId="77777777" w:rsidR="006D226B" w:rsidRDefault="006D226B" w:rsidP="0044704F">
      <w:pPr>
        <w:pStyle w:val="ConsPlusNonformat"/>
        <w:ind w:left="10773" w:right="-1559" w:firstLine="10773"/>
        <w:jc w:val="center"/>
        <w:rPr>
          <w:rFonts w:ascii="Times New Roman" w:hAnsi="Times New Roman" w:cs="Times New Roman"/>
          <w:sz w:val="28"/>
          <w:szCs w:val="28"/>
        </w:rPr>
      </w:pPr>
    </w:p>
    <w:p w14:paraId="05378251" w14:textId="77777777" w:rsidR="006D226B" w:rsidRDefault="006D226B" w:rsidP="00AC27FB">
      <w:pPr>
        <w:pStyle w:val="ConsPlusNonformat"/>
        <w:ind w:left="-567" w:right="-1559"/>
        <w:jc w:val="center"/>
        <w:rPr>
          <w:rFonts w:ascii="Times New Roman" w:hAnsi="Times New Roman" w:cs="Times New Roman"/>
          <w:sz w:val="28"/>
          <w:szCs w:val="28"/>
        </w:rPr>
      </w:pPr>
    </w:p>
    <w:p w14:paraId="3D8F12A0" w14:textId="77777777" w:rsidR="006D226B" w:rsidRDefault="006D226B" w:rsidP="00AC27FB">
      <w:pPr>
        <w:pStyle w:val="ConsPlusNonformat"/>
        <w:ind w:left="-567" w:right="-1559"/>
        <w:jc w:val="center"/>
        <w:rPr>
          <w:rFonts w:ascii="Times New Roman" w:hAnsi="Times New Roman" w:cs="Times New Roman"/>
          <w:sz w:val="28"/>
          <w:szCs w:val="28"/>
        </w:rPr>
      </w:pPr>
    </w:p>
    <w:p w14:paraId="34CA5C9E" w14:textId="77777777" w:rsidR="006D226B" w:rsidRPr="0044704F" w:rsidRDefault="006D226B" w:rsidP="006D226B">
      <w:pPr>
        <w:widowControl w:val="0"/>
        <w:autoSpaceDE w:val="0"/>
        <w:autoSpaceDN w:val="0"/>
        <w:adjustRightInd w:val="0"/>
        <w:jc w:val="center"/>
        <w:rPr>
          <w:rFonts w:ascii="Times New Roman" w:eastAsia="Calibri" w:hAnsi="Times New Roman" w:cs="Times New Roman"/>
          <w:lang w:val="ru-RU"/>
        </w:rPr>
      </w:pPr>
    </w:p>
    <w:p w14:paraId="524FE0BB"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5D6D3CC6"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42C165C6"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b/>
          <w:sz w:val="28"/>
          <w:szCs w:val="28"/>
        </w:rPr>
      </w:pPr>
      <w:r w:rsidRPr="00E47EF0">
        <w:rPr>
          <w:rFonts w:ascii="Times New Roman" w:eastAsia="Calibri" w:hAnsi="Times New Roman" w:cs="Times New Roman"/>
          <w:b/>
          <w:sz w:val="28"/>
          <w:szCs w:val="28"/>
        </w:rPr>
        <w:t>Муниципальная программа</w:t>
      </w:r>
    </w:p>
    <w:p w14:paraId="106A41B6" w14:textId="255AFF4B" w:rsidR="006D226B" w:rsidRPr="003E6053" w:rsidRDefault="006D226B" w:rsidP="006D226B">
      <w:pPr>
        <w:widowControl w:val="0"/>
        <w:autoSpaceDE w:val="0"/>
        <w:autoSpaceDN w:val="0"/>
        <w:adjustRightInd w:val="0"/>
        <w:jc w:val="center"/>
        <w:rPr>
          <w:rFonts w:ascii="Times New Roman" w:eastAsia="Calibri" w:hAnsi="Times New Roman" w:cs="Times New Roman"/>
          <w:b/>
          <w:strike/>
          <w:sz w:val="28"/>
          <w:szCs w:val="28"/>
          <w:lang w:val="ru-RU"/>
        </w:rPr>
      </w:pPr>
      <w:r>
        <w:rPr>
          <w:rFonts w:ascii="Times New Roman" w:eastAsia="Calibri" w:hAnsi="Times New Roman" w:cs="Times New Roman"/>
          <w:b/>
          <w:sz w:val="28"/>
          <w:szCs w:val="28"/>
        </w:rPr>
        <w:t xml:space="preserve">городского округа </w:t>
      </w:r>
      <w:r w:rsidRPr="00E47EF0">
        <w:rPr>
          <w:rFonts w:ascii="Times New Roman" w:eastAsia="Calibri" w:hAnsi="Times New Roman" w:cs="Times New Roman"/>
          <w:b/>
          <w:sz w:val="28"/>
          <w:szCs w:val="28"/>
        </w:rPr>
        <w:t>Крас</w:t>
      </w:r>
      <w:r>
        <w:rPr>
          <w:rFonts w:ascii="Times New Roman" w:eastAsia="Calibri" w:hAnsi="Times New Roman" w:cs="Times New Roman"/>
          <w:b/>
          <w:sz w:val="28"/>
          <w:szCs w:val="28"/>
        </w:rPr>
        <w:t>ногорск</w:t>
      </w:r>
      <w:r w:rsidRPr="00E47EF0">
        <w:rPr>
          <w:rFonts w:ascii="Times New Roman" w:eastAsia="Calibri" w:hAnsi="Times New Roman" w:cs="Times New Roman"/>
          <w:b/>
          <w:sz w:val="28"/>
          <w:szCs w:val="28"/>
        </w:rPr>
        <w:t xml:space="preserve"> </w:t>
      </w:r>
      <w:r w:rsidR="003E6053">
        <w:rPr>
          <w:rFonts w:ascii="Times New Roman" w:eastAsia="Calibri" w:hAnsi="Times New Roman" w:cs="Times New Roman"/>
          <w:b/>
          <w:sz w:val="28"/>
          <w:szCs w:val="28"/>
          <w:lang w:val="ru-RU"/>
        </w:rPr>
        <w:t>на 2017-2021 годы</w:t>
      </w:r>
    </w:p>
    <w:p w14:paraId="5767A25B" w14:textId="53B680B8" w:rsidR="006D226B" w:rsidRDefault="006D226B" w:rsidP="006D226B">
      <w:pPr>
        <w:widowControl w:val="0"/>
        <w:autoSpaceDE w:val="0"/>
        <w:autoSpaceDN w:val="0"/>
        <w:adjustRightInd w:val="0"/>
        <w:jc w:val="center"/>
        <w:rPr>
          <w:rFonts w:ascii="Times New Roman" w:eastAsia="Calibri" w:hAnsi="Times New Roman" w:cs="Times New Roman"/>
          <w:b/>
          <w:sz w:val="28"/>
          <w:szCs w:val="28"/>
        </w:rPr>
      </w:pPr>
      <w:r w:rsidRPr="00E47EF0">
        <w:rPr>
          <w:rFonts w:ascii="Times New Roman" w:eastAsia="Calibri" w:hAnsi="Times New Roman" w:cs="Times New Roman"/>
          <w:b/>
          <w:sz w:val="28"/>
          <w:szCs w:val="28"/>
        </w:rPr>
        <w:t>«</w:t>
      </w:r>
      <w:r>
        <w:rPr>
          <w:rFonts w:ascii="Times New Roman" w:eastAsia="Calibri" w:hAnsi="Times New Roman" w:cs="Times New Roman"/>
          <w:b/>
          <w:sz w:val="28"/>
          <w:szCs w:val="28"/>
        </w:rPr>
        <w:t>Развитие транспортной системы</w:t>
      </w:r>
      <w:r w:rsidRPr="00E47EF0">
        <w:rPr>
          <w:rFonts w:ascii="Times New Roman" w:eastAsia="Calibri" w:hAnsi="Times New Roman" w:cs="Times New Roman"/>
          <w:b/>
          <w:sz w:val="28"/>
          <w:szCs w:val="28"/>
        </w:rPr>
        <w:t>»</w:t>
      </w:r>
    </w:p>
    <w:p w14:paraId="1B74FF31" w14:textId="77777777" w:rsidR="003E6053" w:rsidRPr="00E47EF0" w:rsidRDefault="003E6053" w:rsidP="006D226B">
      <w:pPr>
        <w:widowControl w:val="0"/>
        <w:autoSpaceDE w:val="0"/>
        <w:autoSpaceDN w:val="0"/>
        <w:adjustRightInd w:val="0"/>
        <w:jc w:val="center"/>
        <w:rPr>
          <w:rFonts w:ascii="Times New Roman" w:eastAsia="Calibri" w:hAnsi="Times New Roman" w:cs="Times New Roman"/>
          <w:b/>
          <w:sz w:val="28"/>
          <w:szCs w:val="28"/>
        </w:rPr>
      </w:pPr>
    </w:p>
    <w:p w14:paraId="3DCC6296"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64EEF30D"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3DEF1C67"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19217DBA"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34E10809"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37FE1557"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29857CCE"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0111A848"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1D718389"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26CFED26"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rPr>
      </w:pPr>
    </w:p>
    <w:p w14:paraId="71A785D6" w14:textId="17F9DE3D" w:rsidR="006D226B" w:rsidRPr="00E47EF0" w:rsidRDefault="006D226B" w:rsidP="00000801">
      <w:pPr>
        <w:widowControl w:val="0"/>
        <w:autoSpaceDE w:val="0"/>
        <w:autoSpaceDN w:val="0"/>
        <w:adjustRightInd w:val="0"/>
        <w:rPr>
          <w:rFonts w:ascii="Times New Roman" w:eastAsia="Calibri" w:hAnsi="Times New Roman" w:cs="Times New Roman"/>
        </w:rPr>
      </w:pPr>
    </w:p>
    <w:p w14:paraId="42C669D7" w14:textId="77777777" w:rsidR="006D226B" w:rsidRPr="00E47EF0" w:rsidRDefault="006D226B" w:rsidP="006D226B">
      <w:pPr>
        <w:widowControl w:val="0"/>
        <w:autoSpaceDE w:val="0"/>
        <w:autoSpaceDN w:val="0"/>
        <w:adjustRightInd w:val="0"/>
        <w:jc w:val="center"/>
        <w:rPr>
          <w:rFonts w:ascii="Times New Roman" w:eastAsia="Calibri" w:hAnsi="Times New Roman" w:cs="Times New Roman"/>
          <w:sz w:val="28"/>
          <w:szCs w:val="28"/>
        </w:rPr>
      </w:pPr>
      <w:r w:rsidRPr="00E47EF0">
        <w:rPr>
          <w:rFonts w:ascii="Times New Roman" w:eastAsia="Calibri" w:hAnsi="Times New Roman" w:cs="Times New Roman"/>
          <w:sz w:val="28"/>
          <w:szCs w:val="28"/>
        </w:rPr>
        <w:t>г. Красногорск</w:t>
      </w:r>
    </w:p>
    <w:p w14:paraId="50D723C3" w14:textId="77777777" w:rsidR="006D226B" w:rsidRDefault="00E7396E" w:rsidP="006D226B">
      <w:pPr>
        <w:widowControl w:val="0"/>
        <w:autoSpaceDE w:val="0"/>
        <w:autoSpaceDN w:val="0"/>
        <w:adjustRightInd w:val="0"/>
        <w:jc w:val="center"/>
        <w:rPr>
          <w:rFonts w:ascii="Times New Roman" w:eastAsia="Calibri" w:hAnsi="Times New Roman" w:cs="Times New Roman"/>
          <w:sz w:val="28"/>
          <w:szCs w:val="28"/>
        </w:rPr>
      </w:pPr>
      <w:r w:rsidRPr="00067D91">
        <w:rPr>
          <w:rFonts w:ascii="Times New Roman" w:eastAsia="Calibri" w:hAnsi="Times New Roman" w:cs="Times New Roman"/>
          <w:sz w:val="28"/>
          <w:szCs w:val="28"/>
        </w:rPr>
        <w:t>2016</w:t>
      </w:r>
    </w:p>
    <w:p w14:paraId="6883D4B1" w14:textId="77777777" w:rsidR="006D226B" w:rsidRDefault="006D226B" w:rsidP="006D226B">
      <w:pPr>
        <w:widowControl w:val="0"/>
        <w:autoSpaceDE w:val="0"/>
        <w:autoSpaceDN w:val="0"/>
        <w:adjustRightInd w:val="0"/>
        <w:jc w:val="center"/>
        <w:rPr>
          <w:rFonts w:ascii="Times New Roman" w:eastAsia="Calibri" w:hAnsi="Times New Roman" w:cs="Times New Roman"/>
          <w:sz w:val="28"/>
          <w:szCs w:val="28"/>
        </w:rPr>
      </w:pPr>
    </w:p>
    <w:p w14:paraId="248376E0" w14:textId="77777777" w:rsidR="001E3C57" w:rsidRDefault="001E3C57">
      <w:pPr>
        <w:spacing w:after="160" w:line="259" w:lineRule="auto"/>
        <w:rPr>
          <w:rFonts w:ascii="Times New Roman" w:hAnsi="Times New Roman"/>
          <w:b/>
          <w:sz w:val="28"/>
          <w:szCs w:val="28"/>
        </w:rPr>
      </w:pPr>
    </w:p>
    <w:p w14:paraId="62742A6B" w14:textId="05050C4D" w:rsidR="00717A5A" w:rsidRDefault="00717A5A" w:rsidP="00717A5A">
      <w:pPr>
        <w:widowControl w:val="0"/>
        <w:autoSpaceDE w:val="0"/>
        <w:autoSpaceDN w:val="0"/>
        <w:adjustRightInd w:val="0"/>
        <w:jc w:val="center"/>
        <w:rPr>
          <w:rFonts w:ascii="Times New Roman" w:hAnsi="Times New Roman"/>
          <w:b/>
          <w:sz w:val="28"/>
          <w:szCs w:val="28"/>
        </w:rPr>
      </w:pPr>
      <w:r w:rsidRPr="00E7396E">
        <w:rPr>
          <w:rFonts w:ascii="Times New Roman" w:hAnsi="Times New Roman"/>
          <w:b/>
          <w:sz w:val="28"/>
          <w:szCs w:val="28"/>
        </w:rPr>
        <w:lastRenderedPageBreak/>
        <w:t xml:space="preserve">ПАСПОРТ МУНИЦИПАЛЬНОЙ ПРОГРАММЫ ГОРОДСКОГО ОКРУГА КРАСНОГОРСК </w:t>
      </w:r>
      <w:r w:rsidR="003E6053">
        <w:rPr>
          <w:rFonts w:ascii="Times New Roman" w:eastAsia="Calibri" w:hAnsi="Times New Roman" w:cs="Times New Roman"/>
          <w:b/>
          <w:sz w:val="28"/>
          <w:szCs w:val="28"/>
          <w:lang w:val="ru-RU"/>
        </w:rPr>
        <w:t>на 2017-2021 годы</w:t>
      </w:r>
    </w:p>
    <w:p w14:paraId="1D8C29CF" w14:textId="2DB594CE" w:rsidR="00717A5A" w:rsidRDefault="00717A5A" w:rsidP="00717A5A">
      <w:pPr>
        <w:widowControl w:val="0"/>
        <w:autoSpaceDE w:val="0"/>
        <w:autoSpaceDN w:val="0"/>
        <w:adjustRightInd w:val="0"/>
        <w:jc w:val="center"/>
        <w:rPr>
          <w:rFonts w:ascii="Times New Roman" w:eastAsia="Calibri" w:hAnsi="Times New Roman" w:cs="Times New Roman"/>
          <w:b/>
          <w:sz w:val="28"/>
          <w:szCs w:val="28"/>
        </w:rPr>
      </w:pPr>
      <w:r w:rsidRPr="00E7396E">
        <w:rPr>
          <w:rFonts w:ascii="Times New Roman" w:eastAsia="Calibri" w:hAnsi="Times New Roman" w:cs="Times New Roman"/>
          <w:b/>
          <w:sz w:val="28"/>
          <w:szCs w:val="28"/>
        </w:rPr>
        <w:t xml:space="preserve">«РАЗВИТИЕ ТРАНСПОРТНОЙ СИСТЕМЫ» </w:t>
      </w:r>
    </w:p>
    <w:p w14:paraId="2A1A6A78" w14:textId="77777777" w:rsidR="003E6053" w:rsidRPr="00E7396E" w:rsidRDefault="003E6053" w:rsidP="00717A5A">
      <w:pPr>
        <w:widowControl w:val="0"/>
        <w:autoSpaceDE w:val="0"/>
        <w:autoSpaceDN w:val="0"/>
        <w:adjustRightInd w:val="0"/>
        <w:jc w:val="center"/>
        <w:rPr>
          <w:rFonts w:ascii="Times New Roman" w:eastAsia="Calibri" w:hAnsi="Times New Roman" w:cs="Times New Roman"/>
          <w:b/>
          <w:sz w:val="28"/>
          <w:szCs w:val="28"/>
        </w:rPr>
      </w:pPr>
    </w:p>
    <w:p w14:paraId="3C75DE57" w14:textId="77777777" w:rsidR="00717A5A" w:rsidRPr="00230AFC" w:rsidRDefault="00717A5A" w:rsidP="00717A5A">
      <w:pPr>
        <w:widowControl w:val="0"/>
        <w:autoSpaceDE w:val="0"/>
        <w:autoSpaceDN w:val="0"/>
        <w:adjustRightInd w:val="0"/>
        <w:jc w:val="center"/>
        <w:rPr>
          <w:rFonts w:ascii="Times New Roman" w:hAnsi="Times New Roman"/>
        </w:rPr>
      </w:pPr>
    </w:p>
    <w:tbl>
      <w:tblPr>
        <w:tblW w:w="14370" w:type="dxa"/>
        <w:tblCellSpacing w:w="5" w:type="nil"/>
        <w:tblInd w:w="642" w:type="dxa"/>
        <w:tblLayout w:type="fixed"/>
        <w:tblCellMar>
          <w:left w:w="75" w:type="dxa"/>
          <w:right w:w="75" w:type="dxa"/>
        </w:tblCellMar>
        <w:tblLook w:val="0000" w:firstRow="0" w:lastRow="0" w:firstColumn="0" w:lastColumn="0" w:noHBand="0" w:noVBand="0"/>
      </w:tblPr>
      <w:tblGrid>
        <w:gridCol w:w="4493"/>
        <w:gridCol w:w="2144"/>
        <w:gridCol w:w="1572"/>
        <w:gridCol w:w="1858"/>
        <w:gridCol w:w="1572"/>
        <w:gridCol w:w="1346"/>
        <w:gridCol w:w="1377"/>
        <w:gridCol w:w="8"/>
      </w:tblGrid>
      <w:tr w:rsidR="00EC53D3" w:rsidRPr="000135BA" w14:paraId="5ACF5232" w14:textId="77777777" w:rsidTr="00EC53D3">
        <w:trPr>
          <w:trHeight w:val="333"/>
          <w:tblCellSpacing w:w="5" w:type="nil"/>
        </w:trPr>
        <w:tc>
          <w:tcPr>
            <w:tcW w:w="4493" w:type="dxa"/>
            <w:tcBorders>
              <w:top w:val="single" w:sz="4" w:space="0" w:color="auto"/>
              <w:left w:val="single" w:sz="4" w:space="0" w:color="auto"/>
              <w:bottom w:val="single" w:sz="4" w:space="0" w:color="auto"/>
              <w:right w:val="single" w:sz="4" w:space="0" w:color="auto"/>
            </w:tcBorders>
          </w:tcPr>
          <w:p w14:paraId="17DDC83C" w14:textId="77777777" w:rsidR="00EC53D3" w:rsidRPr="00230AFC" w:rsidRDefault="00EC53D3" w:rsidP="00EC53D3">
            <w:pPr>
              <w:pStyle w:val="ConsPlusCell"/>
              <w:rPr>
                <w:sz w:val="24"/>
                <w:szCs w:val="24"/>
              </w:rPr>
            </w:pPr>
            <w:bookmarkStart w:id="0" w:name="Par288"/>
            <w:bookmarkEnd w:id="0"/>
            <w:r w:rsidRPr="00230AFC">
              <w:rPr>
                <w:sz w:val="24"/>
                <w:szCs w:val="24"/>
              </w:rPr>
              <w:t>Координатор муниципальной программы</w:t>
            </w:r>
          </w:p>
        </w:tc>
        <w:tc>
          <w:tcPr>
            <w:tcW w:w="9877" w:type="dxa"/>
            <w:gridSpan w:val="7"/>
            <w:tcBorders>
              <w:top w:val="single" w:sz="4" w:space="0" w:color="auto"/>
              <w:left w:val="single" w:sz="4" w:space="0" w:color="auto"/>
              <w:bottom w:val="single" w:sz="4" w:space="0" w:color="auto"/>
              <w:right w:val="single" w:sz="4" w:space="0" w:color="auto"/>
            </w:tcBorders>
          </w:tcPr>
          <w:p w14:paraId="3257511B" w14:textId="77777777" w:rsidR="00EC53D3" w:rsidRPr="00230AFC" w:rsidRDefault="00EC53D3" w:rsidP="00EC53D3">
            <w:pPr>
              <w:pStyle w:val="ConsPlusCell"/>
              <w:rPr>
                <w:sz w:val="24"/>
                <w:szCs w:val="24"/>
              </w:rPr>
            </w:pPr>
            <w:r w:rsidRPr="00741AD5">
              <w:rPr>
                <w:color w:val="000000"/>
                <w:sz w:val="24"/>
                <w:szCs w:val="24"/>
              </w:rPr>
              <w:t>Заместитель главы администрации по транспорту, связи и дорожной деятельности</w:t>
            </w:r>
          </w:p>
        </w:tc>
      </w:tr>
      <w:tr w:rsidR="00EC53D3" w:rsidRPr="000135BA" w14:paraId="67D3A7A0" w14:textId="77777777" w:rsidTr="00EC53D3">
        <w:trPr>
          <w:trHeight w:val="545"/>
          <w:tblCellSpacing w:w="5" w:type="nil"/>
        </w:trPr>
        <w:tc>
          <w:tcPr>
            <w:tcW w:w="4493" w:type="dxa"/>
            <w:tcBorders>
              <w:left w:val="single" w:sz="4" w:space="0" w:color="auto"/>
              <w:bottom w:val="single" w:sz="4" w:space="0" w:color="auto"/>
              <w:right w:val="single" w:sz="4" w:space="0" w:color="auto"/>
            </w:tcBorders>
          </w:tcPr>
          <w:p w14:paraId="5E913CC0" w14:textId="77777777" w:rsidR="00EC53D3" w:rsidRPr="00230AFC" w:rsidRDefault="00EC53D3" w:rsidP="00EC53D3">
            <w:pPr>
              <w:pStyle w:val="ConsPlusCell"/>
              <w:rPr>
                <w:sz w:val="24"/>
                <w:szCs w:val="24"/>
              </w:rPr>
            </w:pPr>
            <w:r w:rsidRPr="00230AFC">
              <w:rPr>
                <w:sz w:val="24"/>
                <w:szCs w:val="24"/>
              </w:rPr>
              <w:t xml:space="preserve">Муниципальный заказчик    </w:t>
            </w:r>
            <w:r w:rsidRPr="00230AFC">
              <w:rPr>
                <w:sz w:val="24"/>
                <w:szCs w:val="24"/>
              </w:rPr>
              <w:br/>
              <w:t xml:space="preserve">муниципальной программы   </w:t>
            </w:r>
          </w:p>
        </w:tc>
        <w:tc>
          <w:tcPr>
            <w:tcW w:w="9877" w:type="dxa"/>
            <w:gridSpan w:val="7"/>
            <w:tcBorders>
              <w:left w:val="single" w:sz="4" w:space="0" w:color="auto"/>
              <w:bottom w:val="single" w:sz="4" w:space="0" w:color="auto"/>
              <w:right w:val="single" w:sz="4" w:space="0" w:color="auto"/>
            </w:tcBorders>
          </w:tcPr>
          <w:p w14:paraId="04D483DF" w14:textId="77777777" w:rsidR="00EC53D3" w:rsidRPr="00230AFC" w:rsidRDefault="00EC53D3" w:rsidP="00EC53D3">
            <w:pPr>
              <w:pStyle w:val="ConsPlusCell"/>
              <w:rPr>
                <w:sz w:val="24"/>
                <w:szCs w:val="24"/>
              </w:rPr>
            </w:pPr>
            <w:r w:rsidRPr="00741AD5">
              <w:rPr>
                <w:color w:val="000000"/>
                <w:sz w:val="24"/>
                <w:szCs w:val="24"/>
              </w:rPr>
              <w:t>Администрация городского округа Красногорск</w:t>
            </w:r>
          </w:p>
        </w:tc>
      </w:tr>
      <w:tr w:rsidR="00EC53D3" w:rsidRPr="000135BA" w14:paraId="52FA7987" w14:textId="77777777" w:rsidTr="00EC53D3">
        <w:trPr>
          <w:trHeight w:val="301"/>
          <w:tblCellSpacing w:w="5" w:type="nil"/>
        </w:trPr>
        <w:tc>
          <w:tcPr>
            <w:tcW w:w="4493" w:type="dxa"/>
            <w:tcBorders>
              <w:left w:val="single" w:sz="4" w:space="0" w:color="auto"/>
              <w:bottom w:val="single" w:sz="4" w:space="0" w:color="auto"/>
              <w:right w:val="single" w:sz="4" w:space="0" w:color="auto"/>
            </w:tcBorders>
          </w:tcPr>
          <w:p w14:paraId="3DD28602" w14:textId="77777777" w:rsidR="00EC53D3" w:rsidRPr="00230AFC" w:rsidRDefault="00EC53D3" w:rsidP="00EC53D3">
            <w:pPr>
              <w:pStyle w:val="ConsPlusCell"/>
              <w:rPr>
                <w:sz w:val="24"/>
                <w:szCs w:val="24"/>
              </w:rPr>
            </w:pPr>
            <w:r w:rsidRPr="00230AFC">
              <w:rPr>
                <w:sz w:val="24"/>
                <w:szCs w:val="24"/>
              </w:rPr>
              <w:t xml:space="preserve">Цели муниципальной программы                   </w:t>
            </w:r>
          </w:p>
        </w:tc>
        <w:tc>
          <w:tcPr>
            <w:tcW w:w="9877" w:type="dxa"/>
            <w:gridSpan w:val="7"/>
            <w:tcBorders>
              <w:left w:val="single" w:sz="4" w:space="0" w:color="auto"/>
              <w:bottom w:val="single" w:sz="4" w:space="0" w:color="auto"/>
              <w:right w:val="single" w:sz="4" w:space="0" w:color="auto"/>
            </w:tcBorders>
          </w:tcPr>
          <w:p w14:paraId="506BCF3F" w14:textId="77777777" w:rsidR="00EC53D3" w:rsidRPr="00230AFC" w:rsidRDefault="00EC53D3" w:rsidP="00EC53D3">
            <w:pPr>
              <w:pStyle w:val="ConsPlusCell"/>
              <w:rPr>
                <w:sz w:val="24"/>
                <w:szCs w:val="24"/>
              </w:rPr>
            </w:pPr>
            <w:r w:rsidRPr="00741AD5">
              <w:rPr>
                <w:color w:val="000000"/>
                <w:sz w:val="24"/>
                <w:szCs w:val="24"/>
              </w:rPr>
              <w:t>1. Повышение доступности и качества транспортных услуг для населения.</w:t>
            </w:r>
            <w:r w:rsidRPr="00741AD5">
              <w:rPr>
                <w:color w:val="000000"/>
                <w:sz w:val="24"/>
                <w:szCs w:val="24"/>
              </w:rPr>
              <w:br/>
              <w:t>2. Обеспечение нормативного состояния и развития сети автомобильных дорог общего пользования местного значения.</w:t>
            </w:r>
            <w:r w:rsidRPr="00741AD5">
              <w:rPr>
                <w:color w:val="000000"/>
                <w:sz w:val="24"/>
                <w:szCs w:val="24"/>
              </w:rPr>
              <w:br/>
              <w:t>3. Повышение безопасности дорожного движения.</w:t>
            </w:r>
          </w:p>
        </w:tc>
      </w:tr>
      <w:tr w:rsidR="00EC53D3" w:rsidRPr="000135BA" w14:paraId="46E774F4" w14:textId="77777777" w:rsidTr="00EC53D3">
        <w:trPr>
          <w:trHeight w:val="289"/>
          <w:tblCellSpacing w:w="5" w:type="nil"/>
        </w:trPr>
        <w:tc>
          <w:tcPr>
            <w:tcW w:w="4493" w:type="dxa"/>
            <w:tcBorders>
              <w:left w:val="single" w:sz="4" w:space="0" w:color="auto"/>
              <w:bottom w:val="single" w:sz="4" w:space="0" w:color="auto"/>
              <w:right w:val="single" w:sz="4" w:space="0" w:color="auto"/>
            </w:tcBorders>
          </w:tcPr>
          <w:p w14:paraId="6E15217B" w14:textId="77777777" w:rsidR="00EC53D3" w:rsidRPr="00230AFC" w:rsidRDefault="00EC53D3" w:rsidP="00EC53D3">
            <w:pPr>
              <w:pStyle w:val="ConsPlusCell"/>
              <w:rPr>
                <w:sz w:val="24"/>
                <w:szCs w:val="24"/>
              </w:rPr>
            </w:pPr>
            <w:r w:rsidRPr="00230AFC">
              <w:rPr>
                <w:sz w:val="24"/>
                <w:szCs w:val="24"/>
              </w:rPr>
              <w:t xml:space="preserve">Перечень подпрограмм        </w:t>
            </w:r>
          </w:p>
        </w:tc>
        <w:tc>
          <w:tcPr>
            <w:tcW w:w="9877" w:type="dxa"/>
            <w:gridSpan w:val="7"/>
            <w:tcBorders>
              <w:left w:val="single" w:sz="4" w:space="0" w:color="auto"/>
              <w:bottom w:val="single" w:sz="4" w:space="0" w:color="auto"/>
              <w:right w:val="single" w:sz="4" w:space="0" w:color="auto"/>
            </w:tcBorders>
          </w:tcPr>
          <w:p w14:paraId="3BB26C09" w14:textId="77777777" w:rsidR="00EC53D3" w:rsidRPr="00230AFC" w:rsidRDefault="00EC53D3" w:rsidP="00EC53D3">
            <w:pPr>
              <w:pStyle w:val="ConsPlusCell"/>
              <w:rPr>
                <w:sz w:val="24"/>
                <w:szCs w:val="24"/>
              </w:rPr>
            </w:pPr>
            <w:r w:rsidRPr="00741AD5">
              <w:rPr>
                <w:color w:val="000000"/>
                <w:sz w:val="24"/>
                <w:szCs w:val="24"/>
              </w:rPr>
              <w:t>Развитие транспортной системы</w:t>
            </w:r>
          </w:p>
        </w:tc>
      </w:tr>
      <w:tr w:rsidR="00EC53D3" w:rsidRPr="000135BA" w14:paraId="377BE757" w14:textId="77777777" w:rsidTr="00EC53D3">
        <w:trPr>
          <w:trHeight w:val="545"/>
          <w:tblCellSpacing w:w="5" w:type="nil"/>
        </w:trPr>
        <w:tc>
          <w:tcPr>
            <w:tcW w:w="4493" w:type="dxa"/>
            <w:vMerge w:val="restart"/>
            <w:tcBorders>
              <w:left w:val="single" w:sz="4" w:space="0" w:color="auto"/>
              <w:bottom w:val="single" w:sz="4" w:space="0" w:color="auto"/>
              <w:right w:val="single" w:sz="4" w:space="0" w:color="auto"/>
            </w:tcBorders>
          </w:tcPr>
          <w:p w14:paraId="387E8CC2" w14:textId="77777777" w:rsidR="00EC53D3" w:rsidRDefault="00EC53D3" w:rsidP="00EC53D3">
            <w:pPr>
              <w:pStyle w:val="ConsPlusCell"/>
              <w:rPr>
                <w:sz w:val="24"/>
                <w:szCs w:val="24"/>
              </w:rPr>
            </w:pPr>
            <w:r w:rsidRPr="00230AFC">
              <w:rPr>
                <w:sz w:val="24"/>
                <w:szCs w:val="24"/>
              </w:rPr>
              <w:t xml:space="preserve">Источники финансирования    </w:t>
            </w:r>
            <w:r w:rsidRPr="00230AFC">
              <w:rPr>
                <w:sz w:val="24"/>
                <w:szCs w:val="24"/>
              </w:rPr>
              <w:br/>
              <w:t>муниципальной программы,</w:t>
            </w:r>
          </w:p>
          <w:p w14:paraId="69EAB954" w14:textId="77777777" w:rsidR="00EC53D3" w:rsidRPr="00230AFC" w:rsidRDefault="00EC53D3" w:rsidP="00EC53D3">
            <w:pPr>
              <w:pStyle w:val="ConsPlusCell"/>
              <w:rPr>
                <w:sz w:val="24"/>
                <w:szCs w:val="24"/>
              </w:rPr>
            </w:pPr>
            <w:r w:rsidRPr="00230AFC">
              <w:rPr>
                <w:sz w:val="24"/>
                <w:szCs w:val="24"/>
              </w:rPr>
              <w:t>в том числе по годам</w:t>
            </w:r>
            <w:r>
              <w:rPr>
                <w:sz w:val="24"/>
                <w:szCs w:val="24"/>
              </w:rPr>
              <w:t>:</w:t>
            </w:r>
            <w:r w:rsidRPr="00230AFC">
              <w:rPr>
                <w:sz w:val="24"/>
                <w:szCs w:val="24"/>
              </w:rPr>
              <w:t xml:space="preserve"> </w:t>
            </w:r>
          </w:p>
        </w:tc>
        <w:tc>
          <w:tcPr>
            <w:tcW w:w="9877" w:type="dxa"/>
            <w:gridSpan w:val="7"/>
            <w:tcBorders>
              <w:left w:val="single" w:sz="4" w:space="0" w:color="auto"/>
              <w:bottom w:val="single" w:sz="4" w:space="0" w:color="auto"/>
              <w:right w:val="single" w:sz="4" w:space="0" w:color="auto"/>
            </w:tcBorders>
          </w:tcPr>
          <w:p w14:paraId="6CD4B6F6" w14:textId="77777777" w:rsidR="00EC53D3" w:rsidRPr="00230AFC" w:rsidRDefault="00EC53D3" w:rsidP="00EC53D3">
            <w:pPr>
              <w:pStyle w:val="ConsPlusCell"/>
              <w:rPr>
                <w:sz w:val="24"/>
                <w:szCs w:val="24"/>
              </w:rPr>
            </w:pPr>
            <w:r w:rsidRPr="00230AFC">
              <w:rPr>
                <w:sz w:val="24"/>
                <w:szCs w:val="24"/>
              </w:rPr>
              <w:t xml:space="preserve">Расходы (тыс. рублей) </w:t>
            </w:r>
          </w:p>
        </w:tc>
      </w:tr>
      <w:tr w:rsidR="00EC53D3" w:rsidRPr="000135BA" w14:paraId="390C3F71" w14:textId="77777777" w:rsidTr="00EC53D3">
        <w:trPr>
          <w:gridAfter w:val="1"/>
          <w:wAfter w:w="8" w:type="dxa"/>
          <w:trHeight w:val="820"/>
          <w:tblCellSpacing w:w="5" w:type="nil"/>
        </w:trPr>
        <w:tc>
          <w:tcPr>
            <w:tcW w:w="4493" w:type="dxa"/>
            <w:vMerge/>
            <w:tcBorders>
              <w:left w:val="single" w:sz="4" w:space="0" w:color="auto"/>
              <w:bottom w:val="single" w:sz="4" w:space="0" w:color="auto"/>
              <w:right w:val="single" w:sz="4" w:space="0" w:color="auto"/>
            </w:tcBorders>
          </w:tcPr>
          <w:p w14:paraId="2766C4B5" w14:textId="77777777" w:rsidR="00EC53D3" w:rsidRPr="00230AFC" w:rsidRDefault="00EC53D3" w:rsidP="00EC53D3">
            <w:pPr>
              <w:pStyle w:val="ConsPlusCell"/>
              <w:rPr>
                <w:sz w:val="24"/>
                <w:szCs w:val="24"/>
              </w:rPr>
            </w:pPr>
          </w:p>
        </w:tc>
        <w:tc>
          <w:tcPr>
            <w:tcW w:w="2144" w:type="dxa"/>
            <w:tcBorders>
              <w:left w:val="single" w:sz="4" w:space="0" w:color="auto"/>
              <w:bottom w:val="single" w:sz="4" w:space="0" w:color="auto"/>
              <w:right w:val="single" w:sz="4" w:space="0" w:color="auto"/>
            </w:tcBorders>
          </w:tcPr>
          <w:p w14:paraId="2C950DE6" w14:textId="77777777" w:rsidR="00EC53D3" w:rsidRPr="00246D2F" w:rsidRDefault="00EC53D3" w:rsidP="00EC53D3">
            <w:pPr>
              <w:pStyle w:val="ConsPlusCell"/>
              <w:rPr>
                <w:sz w:val="24"/>
                <w:szCs w:val="24"/>
              </w:rPr>
            </w:pPr>
            <w:r w:rsidRPr="00246D2F">
              <w:rPr>
                <w:sz w:val="24"/>
                <w:szCs w:val="24"/>
              </w:rPr>
              <w:t>Всего</w:t>
            </w:r>
          </w:p>
        </w:tc>
        <w:tc>
          <w:tcPr>
            <w:tcW w:w="1572" w:type="dxa"/>
            <w:tcBorders>
              <w:left w:val="single" w:sz="4" w:space="0" w:color="auto"/>
              <w:bottom w:val="single" w:sz="4" w:space="0" w:color="auto"/>
              <w:right w:val="single" w:sz="4" w:space="0" w:color="auto"/>
            </w:tcBorders>
            <w:vAlign w:val="center"/>
          </w:tcPr>
          <w:p w14:paraId="6D430898" w14:textId="77777777" w:rsidR="00EC53D3" w:rsidRPr="00246D2F" w:rsidRDefault="00EC53D3" w:rsidP="00EC53D3">
            <w:pPr>
              <w:jc w:val="center"/>
              <w:rPr>
                <w:rFonts w:ascii="Times New Roman" w:eastAsia="Times New Roman" w:hAnsi="Times New Roman" w:cs="Times New Roman"/>
              </w:rPr>
            </w:pPr>
            <w:r w:rsidRPr="00246D2F">
              <w:rPr>
                <w:rFonts w:ascii="Times New Roman" w:eastAsia="Times New Roman" w:hAnsi="Times New Roman" w:cs="Times New Roman"/>
              </w:rPr>
              <w:t>2017 год</w:t>
            </w:r>
          </w:p>
        </w:tc>
        <w:tc>
          <w:tcPr>
            <w:tcW w:w="1858" w:type="dxa"/>
            <w:tcBorders>
              <w:left w:val="single" w:sz="4" w:space="0" w:color="auto"/>
              <w:bottom w:val="single" w:sz="4" w:space="0" w:color="auto"/>
              <w:right w:val="single" w:sz="4" w:space="0" w:color="auto"/>
            </w:tcBorders>
            <w:vAlign w:val="center"/>
          </w:tcPr>
          <w:p w14:paraId="3FAD9978" w14:textId="77777777" w:rsidR="00EC53D3" w:rsidRPr="00246D2F" w:rsidRDefault="00EC53D3" w:rsidP="00EC53D3">
            <w:pPr>
              <w:jc w:val="center"/>
              <w:rPr>
                <w:rFonts w:ascii="Times New Roman" w:eastAsia="Times New Roman" w:hAnsi="Times New Roman" w:cs="Times New Roman"/>
              </w:rPr>
            </w:pPr>
            <w:r w:rsidRPr="00246D2F">
              <w:rPr>
                <w:rFonts w:ascii="Times New Roman" w:eastAsia="Times New Roman" w:hAnsi="Times New Roman" w:cs="Times New Roman"/>
              </w:rPr>
              <w:t>2018 год</w:t>
            </w:r>
          </w:p>
        </w:tc>
        <w:tc>
          <w:tcPr>
            <w:tcW w:w="1572" w:type="dxa"/>
            <w:tcBorders>
              <w:left w:val="single" w:sz="4" w:space="0" w:color="auto"/>
              <w:bottom w:val="single" w:sz="4" w:space="0" w:color="auto"/>
              <w:right w:val="single" w:sz="4" w:space="0" w:color="auto"/>
            </w:tcBorders>
            <w:vAlign w:val="center"/>
          </w:tcPr>
          <w:p w14:paraId="01E559F4" w14:textId="77777777" w:rsidR="00EC53D3" w:rsidRPr="00246D2F" w:rsidRDefault="00EC53D3" w:rsidP="00EC53D3">
            <w:pPr>
              <w:jc w:val="center"/>
              <w:rPr>
                <w:rFonts w:ascii="Times New Roman" w:eastAsia="Times New Roman" w:hAnsi="Times New Roman" w:cs="Times New Roman"/>
              </w:rPr>
            </w:pPr>
            <w:r w:rsidRPr="00246D2F">
              <w:rPr>
                <w:rFonts w:ascii="Times New Roman" w:eastAsia="Times New Roman" w:hAnsi="Times New Roman" w:cs="Times New Roman"/>
              </w:rPr>
              <w:t>2019 год</w:t>
            </w:r>
          </w:p>
        </w:tc>
        <w:tc>
          <w:tcPr>
            <w:tcW w:w="1346" w:type="dxa"/>
            <w:tcBorders>
              <w:left w:val="single" w:sz="4" w:space="0" w:color="auto"/>
              <w:bottom w:val="single" w:sz="4" w:space="0" w:color="auto"/>
              <w:right w:val="single" w:sz="4" w:space="0" w:color="auto"/>
            </w:tcBorders>
          </w:tcPr>
          <w:p w14:paraId="56B89272" w14:textId="77777777" w:rsidR="00EC53D3" w:rsidRPr="00246D2F" w:rsidRDefault="00EC53D3" w:rsidP="00EC53D3">
            <w:pPr>
              <w:pStyle w:val="ConsPlusCell"/>
              <w:rPr>
                <w:color w:val="000000"/>
                <w:sz w:val="24"/>
                <w:szCs w:val="24"/>
              </w:rPr>
            </w:pPr>
          </w:p>
          <w:p w14:paraId="01D71116" w14:textId="77777777" w:rsidR="00EC53D3" w:rsidRPr="00246D2F" w:rsidRDefault="00EC53D3" w:rsidP="00EC53D3">
            <w:pPr>
              <w:pStyle w:val="ConsPlusCell"/>
              <w:rPr>
                <w:sz w:val="24"/>
                <w:szCs w:val="24"/>
              </w:rPr>
            </w:pPr>
            <w:r w:rsidRPr="00246D2F">
              <w:rPr>
                <w:color w:val="000000"/>
                <w:sz w:val="24"/>
                <w:szCs w:val="24"/>
              </w:rPr>
              <w:t>2020 год</w:t>
            </w:r>
          </w:p>
        </w:tc>
        <w:tc>
          <w:tcPr>
            <w:tcW w:w="1377" w:type="dxa"/>
            <w:tcBorders>
              <w:left w:val="single" w:sz="4" w:space="0" w:color="auto"/>
              <w:bottom w:val="single" w:sz="4" w:space="0" w:color="auto"/>
              <w:right w:val="single" w:sz="4" w:space="0" w:color="auto"/>
            </w:tcBorders>
            <w:vAlign w:val="center"/>
          </w:tcPr>
          <w:p w14:paraId="32B7322A" w14:textId="77777777" w:rsidR="00EC53D3" w:rsidRPr="00246D2F" w:rsidRDefault="00EC53D3" w:rsidP="00EC53D3">
            <w:pPr>
              <w:jc w:val="center"/>
              <w:rPr>
                <w:rFonts w:ascii="Times New Roman" w:eastAsia="Times New Roman" w:hAnsi="Times New Roman" w:cs="Times New Roman"/>
              </w:rPr>
            </w:pPr>
            <w:r w:rsidRPr="00246D2F">
              <w:rPr>
                <w:rFonts w:ascii="Times New Roman" w:eastAsia="Times New Roman" w:hAnsi="Times New Roman" w:cs="Times New Roman"/>
              </w:rPr>
              <w:t>2021 год</w:t>
            </w:r>
          </w:p>
        </w:tc>
      </w:tr>
      <w:tr w:rsidR="00EC53D3" w:rsidRPr="000135BA" w14:paraId="49BE18E3" w14:textId="77777777" w:rsidTr="00EC53D3">
        <w:trPr>
          <w:gridAfter w:val="1"/>
          <w:wAfter w:w="8" w:type="dxa"/>
          <w:trHeight w:val="362"/>
          <w:tblCellSpacing w:w="5" w:type="nil"/>
        </w:trPr>
        <w:tc>
          <w:tcPr>
            <w:tcW w:w="4493" w:type="dxa"/>
            <w:tcBorders>
              <w:left w:val="single" w:sz="4" w:space="0" w:color="auto"/>
              <w:bottom w:val="single" w:sz="4" w:space="0" w:color="auto"/>
              <w:right w:val="single" w:sz="4" w:space="0" w:color="auto"/>
            </w:tcBorders>
          </w:tcPr>
          <w:p w14:paraId="25EA95CA" w14:textId="77777777" w:rsidR="00EC53D3" w:rsidRPr="00230AFC" w:rsidRDefault="00EC53D3" w:rsidP="00EC53D3">
            <w:pPr>
              <w:pStyle w:val="ConsPlusCell"/>
              <w:rPr>
                <w:sz w:val="24"/>
                <w:szCs w:val="24"/>
              </w:rPr>
            </w:pPr>
            <w:r w:rsidRPr="00230AFC">
              <w:rPr>
                <w:sz w:val="24"/>
                <w:szCs w:val="24"/>
              </w:rPr>
              <w:t xml:space="preserve">Средства бюджета городского округа </w:t>
            </w:r>
            <w:r>
              <w:rPr>
                <w:sz w:val="24"/>
                <w:szCs w:val="24"/>
              </w:rPr>
              <w:t>Красногорск</w:t>
            </w:r>
          </w:p>
        </w:tc>
        <w:tc>
          <w:tcPr>
            <w:tcW w:w="2144" w:type="dxa"/>
            <w:tcBorders>
              <w:left w:val="single" w:sz="4" w:space="0" w:color="auto"/>
              <w:bottom w:val="single" w:sz="4" w:space="0" w:color="auto"/>
              <w:right w:val="single" w:sz="4" w:space="0" w:color="auto"/>
            </w:tcBorders>
            <w:vAlign w:val="center"/>
          </w:tcPr>
          <w:p w14:paraId="338121A7" w14:textId="06360C0E" w:rsidR="00EC53D3" w:rsidRPr="005F3D8B" w:rsidRDefault="0045541E" w:rsidP="00084E7B">
            <w:pPr>
              <w:jc w:val="center"/>
              <w:rPr>
                <w:rFonts w:ascii="Times New Roman" w:eastAsia="Times New Roman" w:hAnsi="Times New Roman" w:cs="Times New Roman"/>
                <w:highlight w:val="yellow"/>
                <w:lang w:val="ru-RU"/>
              </w:rPr>
            </w:pPr>
            <w:r w:rsidRPr="00084E7B">
              <w:rPr>
                <w:rFonts w:ascii="Times New Roman" w:eastAsia="Times New Roman" w:hAnsi="Times New Roman" w:cs="Times New Roman"/>
                <w:lang w:val="ru-RU"/>
              </w:rPr>
              <w:t>3</w:t>
            </w:r>
            <w:r w:rsidR="00084E7B">
              <w:rPr>
                <w:rFonts w:ascii="Times New Roman" w:eastAsia="Times New Roman" w:hAnsi="Times New Roman" w:cs="Times New Roman"/>
                <w:lang w:val="ru-RU"/>
              </w:rPr>
              <w:t> 284 374,7</w:t>
            </w:r>
          </w:p>
        </w:tc>
        <w:tc>
          <w:tcPr>
            <w:tcW w:w="1572" w:type="dxa"/>
            <w:tcBorders>
              <w:left w:val="single" w:sz="4" w:space="0" w:color="auto"/>
              <w:bottom w:val="single" w:sz="4" w:space="0" w:color="auto"/>
              <w:right w:val="single" w:sz="4" w:space="0" w:color="auto"/>
            </w:tcBorders>
            <w:shd w:val="clear" w:color="auto" w:fill="auto"/>
            <w:vAlign w:val="center"/>
          </w:tcPr>
          <w:p w14:paraId="7BF4D124" w14:textId="77777777" w:rsidR="00EC53D3" w:rsidRPr="005F3D8B" w:rsidRDefault="00EC53D3" w:rsidP="00EC53D3">
            <w:pPr>
              <w:jc w:val="center"/>
              <w:rPr>
                <w:rFonts w:ascii="Times New Roman" w:eastAsia="Times New Roman" w:hAnsi="Times New Roman" w:cs="Times New Roman"/>
                <w:color w:val="auto"/>
                <w:highlight w:val="yellow"/>
                <w:lang w:val="ru-RU"/>
              </w:rPr>
            </w:pPr>
            <w:r w:rsidRPr="00E03E61">
              <w:rPr>
                <w:rFonts w:ascii="Times New Roman" w:eastAsia="Times New Roman" w:hAnsi="Times New Roman" w:cs="Times New Roman"/>
                <w:color w:val="auto"/>
                <w:lang w:val="ru-RU"/>
              </w:rPr>
              <w:t>351 072</w:t>
            </w:r>
          </w:p>
        </w:tc>
        <w:tc>
          <w:tcPr>
            <w:tcW w:w="1858" w:type="dxa"/>
            <w:tcBorders>
              <w:left w:val="single" w:sz="4" w:space="0" w:color="auto"/>
              <w:bottom w:val="single" w:sz="4" w:space="0" w:color="auto"/>
              <w:right w:val="single" w:sz="4" w:space="0" w:color="auto"/>
            </w:tcBorders>
            <w:shd w:val="clear" w:color="auto" w:fill="auto"/>
            <w:vAlign w:val="center"/>
          </w:tcPr>
          <w:p w14:paraId="7A084B3C" w14:textId="4244667D" w:rsidR="00EC53D3" w:rsidRPr="005F3D8B" w:rsidRDefault="005306D0" w:rsidP="00EC53D3">
            <w:pPr>
              <w:ind w:left="113" w:right="-203"/>
              <w:jc w:val="center"/>
              <w:rPr>
                <w:rFonts w:ascii="Times New Roman" w:eastAsia="Times New Roman" w:hAnsi="Times New Roman" w:cs="Times New Roman"/>
                <w:color w:val="auto"/>
                <w:highlight w:val="yellow"/>
                <w:lang w:val="ru-RU"/>
              </w:rPr>
            </w:pPr>
            <w:r w:rsidRPr="00E03E61">
              <w:rPr>
                <w:rFonts w:ascii="Times New Roman" w:eastAsia="Times New Roman" w:hAnsi="Times New Roman" w:cs="Times New Roman"/>
                <w:color w:val="auto"/>
                <w:lang w:val="ru-RU"/>
              </w:rPr>
              <w:t>861 481</w:t>
            </w:r>
            <w:r w:rsidR="00EC53D3" w:rsidRPr="00E03E61">
              <w:rPr>
                <w:rFonts w:ascii="Times New Roman" w:eastAsia="Times New Roman" w:hAnsi="Times New Roman" w:cs="Times New Roman"/>
                <w:color w:val="auto"/>
                <w:lang w:val="ru-RU"/>
              </w:rPr>
              <w:t>,50</w:t>
            </w:r>
          </w:p>
        </w:tc>
        <w:tc>
          <w:tcPr>
            <w:tcW w:w="1572" w:type="dxa"/>
            <w:tcBorders>
              <w:left w:val="single" w:sz="4" w:space="0" w:color="auto"/>
              <w:bottom w:val="single" w:sz="4" w:space="0" w:color="auto"/>
              <w:right w:val="single" w:sz="4" w:space="0" w:color="auto"/>
            </w:tcBorders>
            <w:vAlign w:val="center"/>
          </w:tcPr>
          <w:p w14:paraId="3707B22D" w14:textId="77777777" w:rsidR="00CC3FA9" w:rsidRPr="005F3D8B" w:rsidRDefault="00CC3FA9" w:rsidP="00EC53D3">
            <w:pPr>
              <w:jc w:val="center"/>
              <w:rPr>
                <w:rFonts w:ascii="Times New Roman" w:eastAsia="Times New Roman" w:hAnsi="Times New Roman" w:cs="Times New Roman"/>
                <w:highlight w:val="yellow"/>
                <w:lang w:val="ru-RU"/>
              </w:rPr>
            </w:pPr>
          </w:p>
          <w:p w14:paraId="3DE807BC" w14:textId="7B871F79" w:rsidR="00227536" w:rsidRPr="00084E7B" w:rsidRDefault="00084E7B" w:rsidP="00EC53D3">
            <w:pPr>
              <w:jc w:val="center"/>
              <w:rPr>
                <w:rFonts w:ascii="Times New Roman" w:eastAsia="Times New Roman" w:hAnsi="Times New Roman" w:cs="Times New Roman"/>
                <w:lang w:val="ru-RU"/>
              </w:rPr>
            </w:pPr>
            <w:r w:rsidRPr="00084E7B">
              <w:rPr>
                <w:rFonts w:ascii="Times New Roman" w:eastAsia="Times New Roman" w:hAnsi="Times New Roman" w:cs="Times New Roman"/>
                <w:lang w:val="ru-RU"/>
              </w:rPr>
              <w:t>797 308,2</w:t>
            </w:r>
          </w:p>
          <w:p w14:paraId="2B3B3210" w14:textId="46622310" w:rsidR="00134B9E" w:rsidRPr="005F3D8B" w:rsidRDefault="00134B9E" w:rsidP="00EC53D3">
            <w:pPr>
              <w:jc w:val="center"/>
              <w:rPr>
                <w:rFonts w:ascii="Times New Roman" w:eastAsia="Times New Roman" w:hAnsi="Times New Roman" w:cs="Times New Roman"/>
                <w:highlight w:val="yellow"/>
                <w:lang w:val="ru-RU"/>
              </w:rPr>
            </w:pPr>
          </w:p>
        </w:tc>
        <w:tc>
          <w:tcPr>
            <w:tcW w:w="1346" w:type="dxa"/>
            <w:tcBorders>
              <w:left w:val="single" w:sz="4" w:space="0" w:color="auto"/>
              <w:bottom w:val="single" w:sz="4" w:space="0" w:color="auto"/>
              <w:right w:val="single" w:sz="4" w:space="0" w:color="auto"/>
            </w:tcBorders>
            <w:vAlign w:val="center"/>
          </w:tcPr>
          <w:p w14:paraId="18FC4DA2" w14:textId="72291DA3" w:rsidR="00EC53D3" w:rsidRPr="005F3D8B" w:rsidRDefault="00084E7B" w:rsidP="00EC53D3">
            <w:pPr>
              <w:jc w:val="center"/>
              <w:rPr>
                <w:rFonts w:ascii="Times New Roman" w:eastAsia="Times New Roman" w:hAnsi="Times New Roman" w:cs="Times New Roman"/>
                <w:highlight w:val="yellow"/>
                <w:lang w:val="ru-RU"/>
              </w:rPr>
            </w:pPr>
            <w:r>
              <w:rPr>
                <w:rFonts w:ascii="Times New Roman" w:eastAsia="Times New Roman" w:hAnsi="Times New Roman" w:cs="Times New Roman"/>
                <w:lang w:val="ru-RU"/>
              </w:rPr>
              <w:t>637 274</w:t>
            </w:r>
          </w:p>
        </w:tc>
        <w:tc>
          <w:tcPr>
            <w:tcW w:w="1377" w:type="dxa"/>
            <w:tcBorders>
              <w:left w:val="single" w:sz="4" w:space="0" w:color="auto"/>
              <w:bottom w:val="single" w:sz="4" w:space="0" w:color="auto"/>
              <w:right w:val="single" w:sz="4" w:space="0" w:color="auto"/>
            </w:tcBorders>
            <w:vAlign w:val="center"/>
          </w:tcPr>
          <w:p w14:paraId="223AEDB6" w14:textId="4FE3DBAE" w:rsidR="00EC53D3" w:rsidRPr="005F3D8B" w:rsidRDefault="00084E7B" w:rsidP="00EC53D3">
            <w:pPr>
              <w:jc w:val="center"/>
              <w:rPr>
                <w:rFonts w:ascii="Times New Roman" w:eastAsia="Times New Roman" w:hAnsi="Times New Roman" w:cs="Times New Roman"/>
                <w:highlight w:val="yellow"/>
                <w:lang w:val="ru-RU"/>
              </w:rPr>
            </w:pPr>
            <w:r>
              <w:rPr>
                <w:rFonts w:ascii="Times New Roman" w:eastAsia="Times New Roman" w:hAnsi="Times New Roman" w:cs="Times New Roman"/>
                <w:lang w:val="ru-RU"/>
              </w:rPr>
              <w:t>637 239</w:t>
            </w:r>
          </w:p>
        </w:tc>
      </w:tr>
      <w:tr w:rsidR="00EC53D3" w:rsidRPr="000135BA" w14:paraId="588EF9F8" w14:textId="77777777" w:rsidTr="00084E7B">
        <w:trPr>
          <w:gridAfter w:val="1"/>
          <w:wAfter w:w="8" w:type="dxa"/>
          <w:trHeight w:val="305"/>
          <w:tblCellSpacing w:w="5" w:type="nil"/>
        </w:trPr>
        <w:tc>
          <w:tcPr>
            <w:tcW w:w="4493" w:type="dxa"/>
            <w:tcBorders>
              <w:left w:val="single" w:sz="4" w:space="0" w:color="auto"/>
              <w:bottom w:val="single" w:sz="4" w:space="0" w:color="auto"/>
              <w:right w:val="single" w:sz="4" w:space="0" w:color="auto"/>
            </w:tcBorders>
          </w:tcPr>
          <w:p w14:paraId="1CCD9808" w14:textId="77777777" w:rsidR="00EC53D3" w:rsidRPr="00230AFC" w:rsidRDefault="00EC53D3" w:rsidP="00EC53D3">
            <w:pPr>
              <w:pStyle w:val="ConsPlusCell"/>
              <w:rPr>
                <w:sz w:val="24"/>
                <w:szCs w:val="24"/>
              </w:rPr>
            </w:pPr>
            <w:r w:rsidRPr="00230AFC">
              <w:rPr>
                <w:sz w:val="24"/>
                <w:szCs w:val="24"/>
              </w:rPr>
              <w:t xml:space="preserve">Средства бюджета Московской области        </w:t>
            </w:r>
          </w:p>
        </w:tc>
        <w:tc>
          <w:tcPr>
            <w:tcW w:w="2144" w:type="dxa"/>
            <w:tcBorders>
              <w:left w:val="single" w:sz="4" w:space="0" w:color="auto"/>
              <w:bottom w:val="single" w:sz="4" w:space="0" w:color="auto"/>
              <w:right w:val="single" w:sz="4" w:space="0" w:color="auto"/>
            </w:tcBorders>
            <w:vAlign w:val="center"/>
          </w:tcPr>
          <w:p w14:paraId="164E1D09" w14:textId="47AFFDD9" w:rsidR="00EC53D3" w:rsidRPr="005F3D8B" w:rsidRDefault="00084E7B" w:rsidP="00084E7B">
            <w:pPr>
              <w:jc w:val="center"/>
              <w:rPr>
                <w:rFonts w:ascii="Times New Roman" w:eastAsia="Times New Roman" w:hAnsi="Times New Roman" w:cs="Times New Roman"/>
                <w:color w:val="auto"/>
                <w:highlight w:val="yellow"/>
                <w:lang w:val="ru-RU"/>
              </w:rPr>
            </w:pPr>
            <w:r w:rsidRPr="00084E7B">
              <w:rPr>
                <w:rFonts w:ascii="Times New Roman" w:eastAsia="Times New Roman" w:hAnsi="Times New Roman" w:cs="Times New Roman"/>
                <w:color w:val="auto"/>
                <w:lang w:val="ru-RU"/>
              </w:rPr>
              <w:t>926 562,06</w:t>
            </w:r>
          </w:p>
        </w:tc>
        <w:tc>
          <w:tcPr>
            <w:tcW w:w="1572" w:type="dxa"/>
            <w:tcBorders>
              <w:left w:val="single" w:sz="4" w:space="0" w:color="auto"/>
              <w:bottom w:val="single" w:sz="4" w:space="0" w:color="auto"/>
              <w:right w:val="single" w:sz="4" w:space="0" w:color="auto"/>
            </w:tcBorders>
            <w:vAlign w:val="center"/>
          </w:tcPr>
          <w:p w14:paraId="4DBCA99A" w14:textId="77777777" w:rsidR="00EC53D3" w:rsidRPr="005F3D8B" w:rsidRDefault="00EC53D3" w:rsidP="00EC53D3">
            <w:pPr>
              <w:jc w:val="center"/>
              <w:rPr>
                <w:rFonts w:ascii="Times New Roman" w:eastAsia="Times New Roman" w:hAnsi="Times New Roman" w:cs="Times New Roman"/>
                <w:color w:val="auto"/>
                <w:highlight w:val="yellow"/>
              </w:rPr>
            </w:pPr>
            <w:r w:rsidRPr="00E03E61">
              <w:rPr>
                <w:rFonts w:ascii="Times New Roman" w:eastAsia="Times New Roman" w:hAnsi="Times New Roman" w:cs="Times New Roman"/>
                <w:color w:val="auto"/>
              </w:rPr>
              <w:t>19 248</w:t>
            </w:r>
          </w:p>
        </w:tc>
        <w:tc>
          <w:tcPr>
            <w:tcW w:w="1858" w:type="dxa"/>
            <w:tcBorders>
              <w:left w:val="single" w:sz="4" w:space="0" w:color="auto"/>
              <w:bottom w:val="single" w:sz="4" w:space="0" w:color="auto"/>
              <w:right w:val="single" w:sz="4" w:space="0" w:color="auto"/>
            </w:tcBorders>
            <w:vAlign w:val="center"/>
          </w:tcPr>
          <w:p w14:paraId="59C34FC9" w14:textId="77777777" w:rsidR="00EC53D3" w:rsidRPr="005F3D8B" w:rsidRDefault="00EC53D3" w:rsidP="00EC53D3">
            <w:pPr>
              <w:jc w:val="center"/>
              <w:rPr>
                <w:rFonts w:ascii="Times New Roman" w:eastAsia="Times New Roman" w:hAnsi="Times New Roman" w:cs="Times New Roman"/>
                <w:color w:val="auto"/>
                <w:highlight w:val="yellow"/>
                <w:lang w:val="ru-RU"/>
              </w:rPr>
            </w:pPr>
          </w:p>
          <w:p w14:paraId="5C045B2C" w14:textId="77777777" w:rsidR="00E03E61" w:rsidRDefault="00E03E61" w:rsidP="00EC53D3">
            <w:pPr>
              <w:jc w:val="center"/>
              <w:rPr>
                <w:rFonts w:ascii="Times New Roman" w:eastAsia="Times New Roman" w:hAnsi="Times New Roman" w:cs="Times New Roman"/>
                <w:color w:val="auto"/>
                <w:lang w:val="ru-RU"/>
              </w:rPr>
            </w:pPr>
          </w:p>
          <w:p w14:paraId="34D8BFDE" w14:textId="5F83BD5C" w:rsidR="00EC53D3" w:rsidRPr="00E03E61" w:rsidRDefault="00EC53D3" w:rsidP="00EC53D3">
            <w:pPr>
              <w:jc w:val="center"/>
              <w:rPr>
                <w:rFonts w:ascii="Times New Roman" w:eastAsia="Times New Roman" w:hAnsi="Times New Roman" w:cs="Times New Roman"/>
                <w:color w:val="auto"/>
                <w:lang w:val="ru-RU"/>
              </w:rPr>
            </w:pPr>
            <w:r w:rsidRPr="00E03E61">
              <w:rPr>
                <w:rFonts w:ascii="Times New Roman" w:eastAsia="Times New Roman" w:hAnsi="Times New Roman" w:cs="Times New Roman"/>
                <w:color w:val="auto"/>
                <w:lang w:val="ru-RU"/>
              </w:rPr>
              <w:t>234 696</w:t>
            </w:r>
          </w:p>
          <w:p w14:paraId="7A45660F" w14:textId="77777777" w:rsidR="00EC53D3" w:rsidRPr="005F3D8B" w:rsidRDefault="00EC53D3" w:rsidP="00EC53D3">
            <w:pPr>
              <w:jc w:val="center"/>
              <w:rPr>
                <w:rFonts w:ascii="Times New Roman" w:eastAsia="Times New Roman" w:hAnsi="Times New Roman" w:cs="Times New Roman"/>
                <w:color w:val="auto"/>
                <w:highlight w:val="yellow"/>
                <w:lang w:val="ru-RU"/>
              </w:rPr>
            </w:pPr>
          </w:p>
          <w:p w14:paraId="5369596A" w14:textId="77777777" w:rsidR="00EC53D3" w:rsidRPr="005F3D8B" w:rsidRDefault="00EC53D3" w:rsidP="00EC53D3">
            <w:pPr>
              <w:jc w:val="center"/>
              <w:rPr>
                <w:rFonts w:ascii="Times New Roman" w:eastAsia="Times New Roman" w:hAnsi="Times New Roman" w:cs="Times New Roman"/>
                <w:color w:val="auto"/>
                <w:highlight w:val="yellow"/>
                <w:lang w:val="ru-RU"/>
              </w:rPr>
            </w:pPr>
          </w:p>
        </w:tc>
        <w:tc>
          <w:tcPr>
            <w:tcW w:w="1572" w:type="dxa"/>
            <w:tcBorders>
              <w:left w:val="single" w:sz="4" w:space="0" w:color="auto"/>
              <w:bottom w:val="single" w:sz="4" w:space="0" w:color="auto"/>
              <w:right w:val="single" w:sz="4" w:space="0" w:color="auto"/>
            </w:tcBorders>
            <w:vAlign w:val="center"/>
          </w:tcPr>
          <w:p w14:paraId="5D7CF392" w14:textId="77777777" w:rsidR="003608EC" w:rsidRPr="005F3D8B" w:rsidRDefault="003608EC" w:rsidP="00440E64">
            <w:pPr>
              <w:jc w:val="center"/>
              <w:rPr>
                <w:rFonts w:ascii="Times New Roman" w:eastAsia="Times New Roman" w:hAnsi="Times New Roman" w:cs="Times New Roman"/>
                <w:color w:val="auto"/>
                <w:highlight w:val="yellow"/>
                <w:lang w:val="ru-RU"/>
              </w:rPr>
            </w:pPr>
          </w:p>
          <w:p w14:paraId="2F3B34B9" w14:textId="77777777" w:rsidR="00E03E61" w:rsidRDefault="00E03E61" w:rsidP="00440E64">
            <w:pPr>
              <w:jc w:val="center"/>
              <w:rPr>
                <w:rFonts w:ascii="Times New Roman" w:eastAsia="Times New Roman" w:hAnsi="Times New Roman" w:cs="Times New Roman"/>
                <w:color w:val="auto"/>
                <w:highlight w:val="yellow"/>
                <w:lang w:val="ru-RU"/>
              </w:rPr>
            </w:pPr>
          </w:p>
          <w:p w14:paraId="43EE5A82" w14:textId="2E2A7E47" w:rsidR="00440E64" w:rsidRPr="00084E7B" w:rsidRDefault="00D942A4" w:rsidP="00440E64">
            <w:pPr>
              <w:jc w:val="center"/>
              <w:rPr>
                <w:rFonts w:ascii="Times New Roman" w:eastAsia="Times New Roman" w:hAnsi="Times New Roman" w:cs="Times New Roman"/>
                <w:color w:val="auto"/>
                <w:lang w:val="ru-RU"/>
              </w:rPr>
            </w:pPr>
            <w:r w:rsidRPr="00084E7B">
              <w:rPr>
                <w:rFonts w:ascii="Times New Roman" w:eastAsia="Times New Roman" w:hAnsi="Times New Roman" w:cs="Times New Roman"/>
                <w:color w:val="auto"/>
                <w:lang w:val="ru-RU"/>
              </w:rPr>
              <w:t>319 129,06</w:t>
            </w:r>
          </w:p>
          <w:p w14:paraId="12E659E6" w14:textId="77777777" w:rsidR="00AD3234" w:rsidRPr="005F3D8B" w:rsidRDefault="00AD3234" w:rsidP="00AD3234">
            <w:pPr>
              <w:rPr>
                <w:rFonts w:ascii="Times New Roman" w:eastAsia="Times New Roman" w:hAnsi="Times New Roman" w:cs="Times New Roman"/>
                <w:color w:val="auto"/>
                <w:highlight w:val="yellow"/>
                <w:lang w:val="ru-RU"/>
              </w:rPr>
            </w:pPr>
          </w:p>
          <w:p w14:paraId="0B981D0A" w14:textId="23CB0A99" w:rsidR="00AD3234" w:rsidRPr="005F3D8B" w:rsidRDefault="00AD3234" w:rsidP="00AB132E">
            <w:pPr>
              <w:jc w:val="center"/>
              <w:rPr>
                <w:rFonts w:ascii="Times New Roman" w:eastAsia="Times New Roman" w:hAnsi="Times New Roman" w:cs="Times New Roman"/>
                <w:color w:val="auto"/>
                <w:highlight w:val="yellow"/>
                <w:lang w:val="ru-RU"/>
              </w:rPr>
            </w:pPr>
          </w:p>
        </w:tc>
        <w:tc>
          <w:tcPr>
            <w:tcW w:w="1346" w:type="dxa"/>
            <w:tcBorders>
              <w:left w:val="single" w:sz="4" w:space="0" w:color="auto"/>
              <w:bottom w:val="single" w:sz="4" w:space="0" w:color="auto"/>
              <w:right w:val="single" w:sz="4" w:space="0" w:color="auto"/>
            </w:tcBorders>
            <w:vAlign w:val="center"/>
          </w:tcPr>
          <w:p w14:paraId="659EC0D4" w14:textId="7EDFA5C0" w:rsidR="00EC53D3" w:rsidRPr="005F3D8B" w:rsidRDefault="00E03E61" w:rsidP="00EC53D3">
            <w:pPr>
              <w:jc w:val="center"/>
              <w:rPr>
                <w:rFonts w:ascii="Times New Roman" w:eastAsia="Times New Roman" w:hAnsi="Times New Roman" w:cs="Times New Roman"/>
                <w:color w:val="auto"/>
                <w:highlight w:val="yellow"/>
                <w:lang w:val="ru-RU"/>
              </w:rPr>
            </w:pPr>
            <w:r>
              <w:rPr>
                <w:rFonts w:ascii="Times New Roman" w:eastAsia="Times New Roman" w:hAnsi="Times New Roman" w:cs="Times New Roman"/>
                <w:color w:val="auto"/>
                <w:lang w:val="ru-RU"/>
              </w:rPr>
              <w:t>159 100</w:t>
            </w:r>
          </w:p>
        </w:tc>
        <w:tc>
          <w:tcPr>
            <w:tcW w:w="1377" w:type="dxa"/>
            <w:tcBorders>
              <w:left w:val="single" w:sz="4" w:space="0" w:color="auto"/>
              <w:bottom w:val="single" w:sz="4" w:space="0" w:color="auto"/>
              <w:right w:val="single" w:sz="4" w:space="0" w:color="auto"/>
            </w:tcBorders>
            <w:vAlign w:val="center"/>
          </w:tcPr>
          <w:p w14:paraId="165867B3" w14:textId="3EF0B90E" w:rsidR="00EC53D3" w:rsidRPr="005F3D8B" w:rsidRDefault="00E03E61" w:rsidP="00EC53D3">
            <w:pPr>
              <w:jc w:val="center"/>
              <w:rPr>
                <w:rFonts w:ascii="Times New Roman" w:eastAsia="Times New Roman" w:hAnsi="Times New Roman" w:cs="Times New Roman"/>
                <w:color w:val="auto"/>
                <w:highlight w:val="yellow"/>
                <w:lang w:val="ru-RU"/>
              </w:rPr>
            </w:pPr>
            <w:r>
              <w:rPr>
                <w:rFonts w:ascii="Times New Roman" w:eastAsia="Times New Roman" w:hAnsi="Times New Roman" w:cs="Times New Roman"/>
                <w:color w:val="auto"/>
                <w:lang w:val="ru-RU"/>
              </w:rPr>
              <w:t>194 389</w:t>
            </w:r>
          </w:p>
        </w:tc>
      </w:tr>
      <w:tr w:rsidR="00EC53D3" w:rsidRPr="000135BA" w14:paraId="7FC4243A" w14:textId="77777777" w:rsidTr="00EC53D3">
        <w:trPr>
          <w:gridAfter w:val="1"/>
          <w:wAfter w:w="8" w:type="dxa"/>
          <w:trHeight w:val="441"/>
          <w:tblCellSpacing w:w="5" w:type="nil"/>
        </w:trPr>
        <w:tc>
          <w:tcPr>
            <w:tcW w:w="4493" w:type="dxa"/>
            <w:tcBorders>
              <w:top w:val="single" w:sz="4" w:space="0" w:color="auto"/>
              <w:left w:val="single" w:sz="4" w:space="0" w:color="auto"/>
              <w:bottom w:val="single" w:sz="4" w:space="0" w:color="auto"/>
              <w:right w:val="single" w:sz="4" w:space="0" w:color="auto"/>
            </w:tcBorders>
          </w:tcPr>
          <w:p w14:paraId="001884ED" w14:textId="77777777" w:rsidR="00EC53D3" w:rsidRPr="00230AFC" w:rsidRDefault="00EC53D3" w:rsidP="00EC53D3">
            <w:pPr>
              <w:pStyle w:val="ConsPlusCell"/>
              <w:rPr>
                <w:sz w:val="24"/>
                <w:szCs w:val="24"/>
              </w:rPr>
            </w:pPr>
            <w:r w:rsidRPr="00230AFC">
              <w:rPr>
                <w:sz w:val="24"/>
                <w:szCs w:val="24"/>
              </w:rPr>
              <w:t>Всего, в том числе по годам:</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5D17E58" w14:textId="3DB44499" w:rsidR="00EC53D3" w:rsidRPr="005F3D8B" w:rsidRDefault="00000801" w:rsidP="00084E7B">
            <w:pPr>
              <w:ind w:left="113" w:right="-203"/>
              <w:rPr>
                <w:rFonts w:ascii="Times New Roman" w:eastAsia="Times New Roman" w:hAnsi="Times New Roman" w:cs="Times New Roman"/>
                <w:color w:val="auto"/>
                <w:highlight w:val="yellow"/>
                <w:lang w:val="ru-RU"/>
              </w:rPr>
            </w:pPr>
            <w:r w:rsidRPr="00084E7B">
              <w:rPr>
                <w:rFonts w:ascii="Times New Roman" w:eastAsia="Times New Roman" w:hAnsi="Times New Roman" w:cs="Times New Roman"/>
                <w:color w:val="auto"/>
                <w:lang w:val="ru-RU"/>
              </w:rPr>
              <w:t xml:space="preserve">    </w:t>
            </w:r>
            <w:r w:rsidR="007274F7" w:rsidRPr="00084E7B">
              <w:rPr>
                <w:rFonts w:ascii="Times New Roman" w:eastAsia="Times New Roman" w:hAnsi="Times New Roman" w:cs="Times New Roman"/>
                <w:color w:val="auto"/>
                <w:lang w:val="ru-RU"/>
              </w:rPr>
              <w:t>4</w:t>
            </w:r>
            <w:r w:rsidR="00084E7B">
              <w:rPr>
                <w:rFonts w:ascii="Times New Roman" w:eastAsia="Times New Roman" w:hAnsi="Times New Roman" w:cs="Times New Roman"/>
                <w:color w:val="auto"/>
                <w:lang w:val="ru-RU"/>
              </w:rPr>
              <w:t> 210 936</w:t>
            </w:r>
            <w:r w:rsidR="0069005B" w:rsidRPr="00084E7B">
              <w:rPr>
                <w:rFonts w:ascii="Times New Roman" w:eastAsia="Times New Roman" w:hAnsi="Times New Roman" w:cs="Times New Roman"/>
                <w:color w:val="auto"/>
                <w:lang w:val="ru-RU"/>
              </w:rPr>
              <w:t>,7</w:t>
            </w:r>
            <w:r w:rsidR="007274F7" w:rsidRPr="00084E7B">
              <w:rPr>
                <w:rFonts w:ascii="Times New Roman" w:eastAsia="Times New Roman" w:hAnsi="Times New Roman" w:cs="Times New Roman"/>
                <w:color w:val="auto"/>
                <w:lang w:val="ru-RU"/>
              </w:rPr>
              <w:t>6</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0E8F652" w14:textId="555FC56A" w:rsidR="00EC53D3" w:rsidRPr="005F3D8B" w:rsidRDefault="00EC53D3" w:rsidP="00EC53D3">
            <w:pPr>
              <w:rPr>
                <w:rFonts w:ascii="Times New Roman" w:eastAsia="Times New Roman" w:hAnsi="Times New Roman" w:cs="Times New Roman"/>
                <w:color w:val="auto"/>
                <w:highlight w:val="yellow"/>
                <w:lang w:val="ru-RU"/>
              </w:rPr>
            </w:pPr>
            <w:r w:rsidRPr="00E03E61">
              <w:rPr>
                <w:rFonts w:ascii="Times New Roman" w:eastAsia="Times New Roman" w:hAnsi="Times New Roman" w:cs="Times New Roman"/>
                <w:color w:val="auto"/>
                <w:lang w:val="ru-RU"/>
              </w:rPr>
              <w:t xml:space="preserve">  </w:t>
            </w:r>
            <w:r w:rsidR="00E03E61">
              <w:rPr>
                <w:rFonts w:ascii="Times New Roman" w:eastAsia="Times New Roman" w:hAnsi="Times New Roman" w:cs="Times New Roman"/>
                <w:color w:val="auto"/>
                <w:lang w:val="ru-RU"/>
              </w:rPr>
              <w:t xml:space="preserve">   </w:t>
            </w:r>
            <w:r w:rsidRPr="00E03E61">
              <w:rPr>
                <w:rFonts w:ascii="Times New Roman" w:eastAsia="Times New Roman" w:hAnsi="Times New Roman" w:cs="Times New Roman"/>
                <w:color w:val="auto"/>
                <w:lang w:val="ru-RU"/>
              </w:rPr>
              <w:t>370 320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43E8765" w14:textId="77777777" w:rsidR="00EC53D3" w:rsidRPr="005F3D8B" w:rsidRDefault="00EC53D3" w:rsidP="00EC53D3">
            <w:pPr>
              <w:ind w:left="113" w:right="-203"/>
              <w:jc w:val="center"/>
              <w:rPr>
                <w:rFonts w:ascii="Times New Roman" w:eastAsia="Times New Roman" w:hAnsi="Times New Roman" w:cs="Times New Roman"/>
                <w:bCs/>
                <w:color w:val="auto"/>
                <w:highlight w:val="yellow"/>
                <w:lang w:val="ru-RU"/>
              </w:rPr>
            </w:pPr>
          </w:p>
          <w:p w14:paraId="1DDD2534" w14:textId="664292C7" w:rsidR="00EC53D3" w:rsidRPr="005F3D8B" w:rsidRDefault="00EC53D3" w:rsidP="00EC53D3">
            <w:pPr>
              <w:jc w:val="center"/>
              <w:rPr>
                <w:rFonts w:ascii="Times New Roman" w:eastAsia="Times New Roman" w:hAnsi="Times New Roman" w:cs="Times New Roman"/>
                <w:color w:val="auto"/>
                <w:highlight w:val="yellow"/>
                <w:lang w:val="ru-RU"/>
              </w:rPr>
            </w:pPr>
            <w:r w:rsidRPr="00E03E61">
              <w:rPr>
                <w:rFonts w:ascii="Times New Roman" w:eastAsia="Times New Roman" w:hAnsi="Times New Roman" w:cs="Times New Roman"/>
                <w:color w:val="auto"/>
                <w:lang w:val="ru-RU"/>
              </w:rPr>
              <w:t xml:space="preserve">1 096 </w:t>
            </w:r>
            <w:r w:rsidR="005306D0" w:rsidRPr="00E03E61">
              <w:rPr>
                <w:rFonts w:ascii="Times New Roman" w:eastAsia="Times New Roman" w:hAnsi="Times New Roman" w:cs="Times New Roman"/>
                <w:color w:val="auto"/>
                <w:lang w:val="ru-RU"/>
              </w:rPr>
              <w:t>177</w:t>
            </w:r>
            <w:r w:rsidRPr="00E03E61">
              <w:rPr>
                <w:rFonts w:ascii="Times New Roman" w:eastAsia="Times New Roman" w:hAnsi="Times New Roman" w:cs="Times New Roman"/>
                <w:color w:val="auto"/>
                <w:lang w:val="ru-RU"/>
              </w:rPr>
              <w:t>,50</w:t>
            </w:r>
          </w:p>
          <w:p w14:paraId="47E90AF1" w14:textId="77777777" w:rsidR="00EC53D3" w:rsidRPr="005F3D8B" w:rsidRDefault="00EC53D3" w:rsidP="00EC53D3">
            <w:pPr>
              <w:jc w:val="center"/>
              <w:rPr>
                <w:rFonts w:ascii="Times New Roman" w:eastAsia="Times New Roman" w:hAnsi="Times New Roman" w:cs="Times New Roman"/>
                <w:color w:val="auto"/>
                <w:highlight w:val="yellow"/>
                <w:lang w:val="ru-RU"/>
              </w:rPr>
            </w:pPr>
          </w:p>
        </w:tc>
        <w:tc>
          <w:tcPr>
            <w:tcW w:w="1572" w:type="dxa"/>
            <w:tcBorders>
              <w:top w:val="single" w:sz="4" w:space="0" w:color="auto"/>
              <w:left w:val="single" w:sz="4" w:space="0" w:color="auto"/>
              <w:bottom w:val="single" w:sz="4" w:space="0" w:color="auto"/>
              <w:right w:val="single" w:sz="4" w:space="0" w:color="auto"/>
            </w:tcBorders>
            <w:vAlign w:val="center"/>
          </w:tcPr>
          <w:p w14:paraId="52558B3A" w14:textId="0624F9EA" w:rsidR="00AD3234" w:rsidRPr="005F3D8B" w:rsidRDefault="0069005B" w:rsidP="00084E7B">
            <w:pPr>
              <w:rPr>
                <w:rFonts w:ascii="Times New Roman" w:eastAsia="Times New Roman" w:hAnsi="Times New Roman" w:cs="Times New Roman"/>
                <w:color w:val="auto"/>
                <w:highlight w:val="yellow"/>
                <w:lang w:val="ru-RU"/>
              </w:rPr>
            </w:pPr>
            <w:r w:rsidRPr="00084E7B">
              <w:rPr>
                <w:rFonts w:ascii="Times New Roman" w:eastAsia="Times New Roman" w:hAnsi="Times New Roman" w:cs="Times New Roman"/>
                <w:color w:val="auto"/>
                <w:lang w:val="ru-RU"/>
              </w:rPr>
              <w:t>1</w:t>
            </w:r>
            <w:r w:rsidR="00084E7B">
              <w:rPr>
                <w:rFonts w:ascii="Times New Roman" w:eastAsia="Times New Roman" w:hAnsi="Times New Roman" w:cs="Times New Roman"/>
                <w:color w:val="auto"/>
                <w:lang w:val="ru-RU"/>
              </w:rPr>
              <w:t> 116 437,26</w:t>
            </w:r>
          </w:p>
        </w:tc>
        <w:tc>
          <w:tcPr>
            <w:tcW w:w="1346" w:type="dxa"/>
            <w:tcBorders>
              <w:top w:val="single" w:sz="4" w:space="0" w:color="auto"/>
              <w:left w:val="single" w:sz="4" w:space="0" w:color="auto"/>
              <w:bottom w:val="single" w:sz="4" w:space="0" w:color="auto"/>
              <w:right w:val="single" w:sz="4" w:space="0" w:color="auto"/>
            </w:tcBorders>
            <w:vAlign w:val="center"/>
          </w:tcPr>
          <w:p w14:paraId="36CB1B72" w14:textId="45A38890" w:rsidR="00EC53D3" w:rsidRPr="005F3D8B" w:rsidRDefault="00084E7B" w:rsidP="00EC53D3">
            <w:pPr>
              <w:jc w:val="center"/>
              <w:rPr>
                <w:rFonts w:ascii="Times New Roman" w:eastAsia="Times New Roman" w:hAnsi="Times New Roman" w:cs="Times New Roman"/>
                <w:color w:val="auto"/>
                <w:highlight w:val="yellow"/>
                <w:lang w:val="ru-RU"/>
              </w:rPr>
            </w:pPr>
            <w:r w:rsidRPr="00084E7B">
              <w:rPr>
                <w:rFonts w:ascii="Times New Roman" w:eastAsia="Times New Roman" w:hAnsi="Times New Roman" w:cs="Times New Roman"/>
                <w:color w:val="auto"/>
                <w:lang w:val="ru-RU"/>
              </w:rPr>
              <w:t>796 374</w:t>
            </w:r>
          </w:p>
        </w:tc>
        <w:tc>
          <w:tcPr>
            <w:tcW w:w="1377" w:type="dxa"/>
            <w:tcBorders>
              <w:top w:val="single" w:sz="4" w:space="0" w:color="auto"/>
              <w:left w:val="single" w:sz="4" w:space="0" w:color="auto"/>
              <w:bottom w:val="single" w:sz="4" w:space="0" w:color="auto"/>
              <w:right w:val="single" w:sz="4" w:space="0" w:color="auto"/>
            </w:tcBorders>
            <w:vAlign w:val="center"/>
          </w:tcPr>
          <w:p w14:paraId="28E8A30E" w14:textId="47B87547" w:rsidR="00EC53D3" w:rsidRPr="005F3D8B" w:rsidRDefault="00084E7B" w:rsidP="00EC53D3">
            <w:pPr>
              <w:jc w:val="center"/>
              <w:rPr>
                <w:rFonts w:ascii="Times New Roman" w:eastAsia="Times New Roman" w:hAnsi="Times New Roman" w:cs="Times New Roman"/>
                <w:color w:val="auto"/>
                <w:highlight w:val="yellow"/>
                <w:lang w:val="ru-RU"/>
              </w:rPr>
            </w:pPr>
            <w:r>
              <w:rPr>
                <w:rFonts w:ascii="Times New Roman" w:eastAsia="Times New Roman" w:hAnsi="Times New Roman" w:cs="Times New Roman"/>
                <w:color w:val="auto"/>
                <w:lang w:val="ru-RU"/>
              </w:rPr>
              <w:t>831 628</w:t>
            </w:r>
          </w:p>
        </w:tc>
      </w:tr>
    </w:tbl>
    <w:p w14:paraId="2F8E45DA" w14:textId="21A26801" w:rsidR="007F6064" w:rsidRDefault="007F6064" w:rsidP="00EB5051">
      <w:pPr>
        <w:widowControl w:val="0"/>
        <w:autoSpaceDE w:val="0"/>
        <w:autoSpaceDN w:val="0"/>
        <w:adjustRightInd w:val="0"/>
        <w:rPr>
          <w:rFonts w:ascii="Times New Roman" w:eastAsia="Calibri" w:hAnsi="Times New Roman" w:cs="Times New Roman"/>
          <w:b/>
          <w:sz w:val="26"/>
          <w:szCs w:val="26"/>
        </w:rPr>
      </w:pPr>
    </w:p>
    <w:p w14:paraId="6E7CC13B" w14:textId="77777777" w:rsidR="00EC53D3" w:rsidRDefault="00EC53D3" w:rsidP="00EB5051">
      <w:pPr>
        <w:widowControl w:val="0"/>
        <w:autoSpaceDE w:val="0"/>
        <w:autoSpaceDN w:val="0"/>
        <w:adjustRightInd w:val="0"/>
        <w:rPr>
          <w:rFonts w:ascii="Times New Roman" w:eastAsia="Calibri" w:hAnsi="Times New Roman" w:cs="Times New Roman"/>
          <w:b/>
          <w:sz w:val="26"/>
          <w:szCs w:val="26"/>
        </w:rPr>
      </w:pPr>
    </w:p>
    <w:p w14:paraId="455A9A3F" w14:textId="3FF3F26D" w:rsidR="00CD32BB" w:rsidRDefault="00CD32BB" w:rsidP="00EB5051">
      <w:pPr>
        <w:widowControl w:val="0"/>
        <w:autoSpaceDE w:val="0"/>
        <w:autoSpaceDN w:val="0"/>
        <w:adjustRightInd w:val="0"/>
        <w:rPr>
          <w:rFonts w:ascii="Times New Roman" w:eastAsia="Calibri" w:hAnsi="Times New Roman" w:cs="Times New Roman"/>
          <w:b/>
          <w:sz w:val="26"/>
          <w:szCs w:val="26"/>
        </w:rPr>
      </w:pPr>
    </w:p>
    <w:p w14:paraId="0CA80549" w14:textId="24DF7226" w:rsidR="003C2220" w:rsidRDefault="003C2220" w:rsidP="00EB5051">
      <w:pPr>
        <w:widowControl w:val="0"/>
        <w:autoSpaceDE w:val="0"/>
        <w:autoSpaceDN w:val="0"/>
        <w:adjustRightInd w:val="0"/>
        <w:rPr>
          <w:rFonts w:ascii="Times New Roman" w:eastAsia="Calibri" w:hAnsi="Times New Roman" w:cs="Times New Roman"/>
          <w:b/>
          <w:sz w:val="26"/>
          <w:szCs w:val="26"/>
        </w:rPr>
      </w:pPr>
    </w:p>
    <w:p w14:paraId="2B2AF139" w14:textId="2974F43F" w:rsidR="003C2220" w:rsidRDefault="003C2220" w:rsidP="00EB5051">
      <w:pPr>
        <w:widowControl w:val="0"/>
        <w:autoSpaceDE w:val="0"/>
        <w:autoSpaceDN w:val="0"/>
        <w:adjustRightInd w:val="0"/>
        <w:rPr>
          <w:rFonts w:ascii="Times New Roman" w:eastAsia="Calibri" w:hAnsi="Times New Roman" w:cs="Times New Roman"/>
          <w:b/>
          <w:sz w:val="26"/>
          <w:szCs w:val="26"/>
        </w:rPr>
      </w:pPr>
    </w:p>
    <w:p w14:paraId="06CAD4E1" w14:textId="2E5573DC" w:rsidR="003C2220" w:rsidRDefault="003C2220" w:rsidP="00EB5051">
      <w:pPr>
        <w:widowControl w:val="0"/>
        <w:autoSpaceDE w:val="0"/>
        <w:autoSpaceDN w:val="0"/>
        <w:adjustRightInd w:val="0"/>
        <w:rPr>
          <w:rFonts w:ascii="Times New Roman" w:eastAsia="Calibri" w:hAnsi="Times New Roman" w:cs="Times New Roman"/>
          <w:b/>
          <w:sz w:val="26"/>
          <w:szCs w:val="26"/>
        </w:rPr>
      </w:pPr>
    </w:p>
    <w:p w14:paraId="1F4A9AA3" w14:textId="5D918809" w:rsidR="003C2220" w:rsidRDefault="003C2220" w:rsidP="00EB5051">
      <w:pPr>
        <w:widowControl w:val="0"/>
        <w:autoSpaceDE w:val="0"/>
        <w:autoSpaceDN w:val="0"/>
        <w:adjustRightInd w:val="0"/>
        <w:rPr>
          <w:rFonts w:ascii="Times New Roman" w:eastAsia="Calibri" w:hAnsi="Times New Roman" w:cs="Times New Roman"/>
          <w:b/>
          <w:sz w:val="26"/>
          <w:szCs w:val="26"/>
        </w:rPr>
      </w:pPr>
    </w:p>
    <w:p w14:paraId="331C9950" w14:textId="77777777" w:rsidR="00AF2E91" w:rsidRDefault="00AF2E91" w:rsidP="00EB5051">
      <w:pPr>
        <w:widowControl w:val="0"/>
        <w:autoSpaceDE w:val="0"/>
        <w:autoSpaceDN w:val="0"/>
        <w:adjustRightInd w:val="0"/>
        <w:rPr>
          <w:rFonts w:ascii="Times New Roman" w:eastAsia="Calibri" w:hAnsi="Times New Roman" w:cs="Times New Roman"/>
          <w:b/>
          <w:sz w:val="26"/>
          <w:szCs w:val="26"/>
        </w:rPr>
      </w:pPr>
    </w:p>
    <w:p w14:paraId="7629C9C8" w14:textId="527349F2" w:rsidR="00EC53D3" w:rsidRDefault="00EC53D3" w:rsidP="007F6064">
      <w:pPr>
        <w:widowControl w:val="0"/>
        <w:autoSpaceDE w:val="0"/>
        <w:autoSpaceDN w:val="0"/>
        <w:adjustRightInd w:val="0"/>
        <w:jc w:val="center"/>
        <w:rPr>
          <w:rFonts w:ascii="Times New Roman" w:eastAsia="Calibri" w:hAnsi="Times New Roman" w:cs="Times New Roman"/>
          <w:b/>
          <w:sz w:val="26"/>
          <w:szCs w:val="26"/>
        </w:rPr>
      </w:pPr>
    </w:p>
    <w:p w14:paraId="4F9D5D6C" w14:textId="416260D6" w:rsidR="007F6064" w:rsidRPr="00696810" w:rsidRDefault="007F6064" w:rsidP="007F6064">
      <w:pPr>
        <w:widowControl w:val="0"/>
        <w:autoSpaceDE w:val="0"/>
        <w:autoSpaceDN w:val="0"/>
        <w:adjustRightInd w:val="0"/>
        <w:jc w:val="center"/>
        <w:rPr>
          <w:rFonts w:ascii="Times New Roman" w:eastAsia="Calibri" w:hAnsi="Times New Roman" w:cs="Times New Roman"/>
          <w:b/>
          <w:sz w:val="26"/>
          <w:szCs w:val="26"/>
        </w:rPr>
      </w:pPr>
      <w:r w:rsidRPr="00696810">
        <w:rPr>
          <w:rFonts w:ascii="Times New Roman" w:eastAsia="Calibri" w:hAnsi="Times New Roman" w:cs="Times New Roman"/>
          <w:b/>
          <w:sz w:val="26"/>
          <w:szCs w:val="26"/>
        </w:rPr>
        <w:t>Общая характеристика проблемы и прогноз</w:t>
      </w:r>
    </w:p>
    <w:p w14:paraId="6315E7CD" w14:textId="77777777" w:rsidR="007F6064" w:rsidRPr="00696810" w:rsidRDefault="007F6064" w:rsidP="007F6064">
      <w:pPr>
        <w:widowControl w:val="0"/>
        <w:autoSpaceDE w:val="0"/>
        <w:autoSpaceDN w:val="0"/>
        <w:adjustRightInd w:val="0"/>
        <w:jc w:val="center"/>
        <w:rPr>
          <w:rFonts w:ascii="Times New Roman" w:eastAsia="Calibri" w:hAnsi="Times New Roman" w:cs="Times New Roman"/>
          <w:b/>
          <w:sz w:val="26"/>
          <w:szCs w:val="26"/>
        </w:rPr>
      </w:pPr>
      <w:r w:rsidRPr="00696810">
        <w:rPr>
          <w:rFonts w:ascii="Times New Roman" w:eastAsia="Calibri" w:hAnsi="Times New Roman" w:cs="Times New Roman"/>
          <w:b/>
          <w:sz w:val="26"/>
          <w:szCs w:val="26"/>
        </w:rPr>
        <w:t>развития ситуации с учетом реализации Программы</w:t>
      </w:r>
    </w:p>
    <w:p w14:paraId="5A6A8F12" w14:textId="77777777" w:rsidR="007F6064" w:rsidRPr="00696810" w:rsidRDefault="007F6064" w:rsidP="007F6064">
      <w:pPr>
        <w:widowControl w:val="0"/>
        <w:autoSpaceDE w:val="0"/>
        <w:autoSpaceDN w:val="0"/>
        <w:adjustRightInd w:val="0"/>
        <w:jc w:val="center"/>
        <w:rPr>
          <w:rFonts w:ascii="Times New Roman" w:eastAsia="Calibri" w:hAnsi="Times New Roman" w:cs="Times New Roman"/>
          <w:sz w:val="26"/>
          <w:szCs w:val="26"/>
        </w:rPr>
      </w:pPr>
    </w:p>
    <w:p w14:paraId="44FF7916" w14:textId="77777777" w:rsidR="007F6064" w:rsidRPr="00AE0E36"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xml:space="preserve">Дорожно-транспортный комплекс является составной частью производственной инфраструктуры </w:t>
      </w:r>
      <w:r w:rsidRPr="00AE0E36">
        <w:rPr>
          <w:rFonts w:ascii="Times New Roman" w:eastAsia="Calibri" w:hAnsi="Times New Roman" w:cs="Times New Roman"/>
          <w:sz w:val="26"/>
          <w:szCs w:val="26"/>
        </w:rPr>
        <w:t>городского округа Красногорск</w:t>
      </w:r>
      <w:r w:rsidRPr="00AE0E36">
        <w:rPr>
          <w:rStyle w:val="a7"/>
          <w:rFonts w:ascii="Times New Roman" w:eastAsia="Calibri" w:hAnsi="Times New Roman" w:cs="Times New Roman"/>
          <w:sz w:val="26"/>
          <w:szCs w:val="26"/>
        </w:rPr>
        <w:footnoteReference w:id="1"/>
      </w:r>
      <w:r w:rsidRPr="00AE0E36">
        <w:rPr>
          <w:rFonts w:ascii="Times New Roman" w:eastAsia="Calibri" w:hAnsi="Times New Roman" w:cs="Times New Roman"/>
          <w:sz w:val="26"/>
          <w:szCs w:val="26"/>
        </w:rPr>
        <w:t xml:space="preserve">. Его устойчивое и эффективное развитие – необходимое условие обеспечение темпов экономического роста и повышение качества жизни населения. </w:t>
      </w:r>
    </w:p>
    <w:p w14:paraId="17D508C7"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AE0E36">
        <w:rPr>
          <w:rFonts w:ascii="Times New Roman" w:eastAsia="Calibri" w:hAnsi="Times New Roman" w:cs="Times New Roman"/>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62BE6E37"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xml:space="preserve">Маршрутная сеть </w:t>
      </w:r>
      <w:r w:rsidRPr="00AE0E36">
        <w:rPr>
          <w:rFonts w:ascii="Times New Roman" w:eastAsia="Calibri" w:hAnsi="Times New Roman" w:cs="Times New Roman"/>
          <w:sz w:val="26"/>
          <w:szCs w:val="26"/>
          <w:lang w:val="ru-RU"/>
        </w:rPr>
        <w:t>городского округа Красногорск</w:t>
      </w:r>
      <w:r w:rsidRPr="00696810">
        <w:rPr>
          <w:rFonts w:ascii="Times New Roman" w:eastAsia="Calibri" w:hAnsi="Times New Roman" w:cs="Times New Roman"/>
          <w:sz w:val="26"/>
          <w:szCs w:val="26"/>
        </w:rPr>
        <w:t xml:space="preserve"> активно и динамично развивается, в настоящее время</w:t>
      </w:r>
      <w:r>
        <w:rPr>
          <w:rFonts w:ascii="Times New Roman" w:eastAsia="Calibri" w:hAnsi="Times New Roman" w:cs="Times New Roman"/>
          <w:sz w:val="26"/>
          <w:szCs w:val="26"/>
          <w:lang w:val="ru-RU"/>
        </w:rPr>
        <w:t xml:space="preserve"> </w:t>
      </w:r>
      <w:r w:rsidRPr="00696810">
        <w:rPr>
          <w:rFonts w:ascii="Times New Roman" w:eastAsia="Calibri" w:hAnsi="Times New Roman" w:cs="Times New Roman"/>
          <w:sz w:val="26"/>
          <w:szCs w:val="26"/>
        </w:rPr>
        <w:t xml:space="preserve">реестр маршрутов регулярных перевозок включает 75 автобусных маршрутов общей протяженности около 695км. Транспортное облуживание населения осуществляют 3 государственных, одно муниципальное и 19 коммерческих предприятий. Из них 32 маршрута работают в режиме регулярных перевозок по регулируемым тарифам (осуществляют перевозку пассажиров с предоставлением льгот). На этих маршрутах задействовано 261единица, из них: </w:t>
      </w:r>
    </w:p>
    <w:p w14:paraId="3E972F76"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особо большой вместимости – 40ед.</w:t>
      </w:r>
    </w:p>
    <w:p w14:paraId="4904A8E5"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большой вместимости – 51ед.</w:t>
      </w:r>
    </w:p>
    <w:p w14:paraId="52D029AA"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средней вместимости – 2ед.</w:t>
      </w:r>
    </w:p>
    <w:p w14:paraId="16DB3BBF"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МВ1 (пассажировместимость от 16 до 45 человек, включая места</w:t>
      </w:r>
      <w:r>
        <w:rPr>
          <w:rFonts w:ascii="Times New Roman" w:eastAsia="Calibri" w:hAnsi="Times New Roman" w:cs="Times New Roman"/>
          <w:sz w:val="26"/>
          <w:szCs w:val="26"/>
        </w:rPr>
        <w:t>,</w:t>
      </w:r>
      <w:r w:rsidRPr="00696810">
        <w:rPr>
          <w:rFonts w:ascii="Times New Roman" w:eastAsia="Calibri" w:hAnsi="Times New Roman" w:cs="Times New Roman"/>
          <w:sz w:val="26"/>
          <w:szCs w:val="26"/>
        </w:rPr>
        <w:t xml:space="preserve"> предназначенные для стоящих пассажиров) – 144ед.</w:t>
      </w:r>
    </w:p>
    <w:p w14:paraId="738FD1D2"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МВ2 (пассажировместимость от 16 до 25 человек, перевозка стоящих пассажиров не предусмотрена) – 16ед.</w:t>
      </w:r>
    </w:p>
    <w:p w14:paraId="6F715168"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xml:space="preserve">• особо малой вместимости – 8ед. </w:t>
      </w:r>
    </w:p>
    <w:p w14:paraId="694D072D"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AE0E36">
        <w:rPr>
          <w:rFonts w:ascii="Times New Roman" w:eastAsia="Calibri" w:hAnsi="Times New Roman" w:cs="Times New Roman"/>
          <w:sz w:val="26"/>
          <w:szCs w:val="26"/>
        </w:rPr>
        <w:t>По территории городского округа Красногорск</w:t>
      </w:r>
      <w:r w:rsidRPr="00696810">
        <w:rPr>
          <w:rFonts w:ascii="Times New Roman" w:eastAsia="Calibri" w:hAnsi="Times New Roman" w:cs="Times New Roman"/>
          <w:sz w:val="26"/>
          <w:szCs w:val="26"/>
        </w:rPr>
        <w:t xml:space="preserve"> проходят железнодорожные пути Московско- Рижского направления Московской железной дороги. На территории городского округа Красногорск находится две железнодорожные станции – «Павшино», «Нахабино» и три платформы «Красногорская», «Опалиха» и «Аникеевка».</w:t>
      </w:r>
    </w:p>
    <w:p w14:paraId="4B19480D" w14:textId="77777777" w:rsidR="007F6064" w:rsidRPr="00C81065"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C81065">
        <w:rPr>
          <w:rFonts w:ascii="Times New Roman" w:eastAsia="Calibri" w:hAnsi="Times New Roman" w:cs="Times New Roman"/>
          <w:sz w:val="26"/>
          <w:szCs w:val="26"/>
        </w:rPr>
        <w:t xml:space="preserve">По состоянию на 01.10.2016 года протяженность дорог, находящихся на </w:t>
      </w:r>
      <w:r w:rsidRPr="00067D91">
        <w:rPr>
          <w:rFonts w:ascii="Times New Roman" w:eastAsia="Calibri" w:hAnsi="Times New Roman" w:cs="Times New Roman"/>
          <w:sz w:val="26"/>
          <w:szCs w:val="26"/>
        </w:rPr>
        <w:t xml:space="preserve">территории </w:t>
      </w:r>
      <w:r w:rsidRPr="00646234">
        <w:rPr>
          <w:rFonts w:ascii="Times New Roman" w:eastAsia="Calibri" w:hAnsi="Times New Roman" w:cs="Times New Roman"/>
          <w:sz w:val="26"/>
          <w:szCs w:val="26"/>
          <w:lang w:val="ru-RU"/>
        </w:rPr>
        <w:t>Красногорского муниципального района</w:t>
      </w:r>
      <w:r w:rsidRPr="00C81065">
        <w:rPr>
          <w:rFonts w:ascii="Times New Roman" w:eastAsia="Calibri" w:hAnsi="Times New Roman" w:cs="Times New Roman"/>
          <w:sz w:val="26"/>
          <w:szCs w:val="26"/>
        </w:rPr>
        <w:t xml:space="preserve">, составляет 469 км, из них: </w:t>
      </w:r>
    </w:p>
    <w:p w14:paraId="23EDFA7C" w14:textId="77777777" w:rsidR="007F6064" w:rsidRPr="00C81065" w:rsidRDefault="007F6064" w:rsidP="007F6064">
      <w:pPr>
        <w:widowControl w:val="0"/>
        <w:autoSpaceDE w:val="0"/>
        <w:autoSpaceDN w:val="0"/>
        <w:adjustRightInd w:val="0"/>
        <w:jc w:val="both"/>
        <w:rPr>
          <w:rFonts w:ascii="Times New Roman" w:eastAsia="Calibri" w:hAnsi="Times New Roman" w:cs="Times New Roman"/>
          <w:sz w:val="26"/>
          <w:szCs w:val="26"/>
        </w:rPr>
      </w:pPr>
      <w:r w:rsidRPr="00C81065">
        <w:rPr>
          <w:rFonts w:ascii="Times New Roman" w:eastAsia="Calibri" w:hAnsi="Times New Roman" w:cs="Times New Roman"/>
          <w:sz w:val="26"/>
          <w:szCs w:val="26"/>
        </w:rPr>
        <w:t>- Федерального значения – 30,35км.</w:t>
      </w:r>
    </w:p>
    <w:p w14:paraId="7BAF1FC4"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C81065">
        <w:rPr>
          <w:rFonts w:ascii="Times New Roman" w:eastAsia="Calibri" w:hAnsi="Times New Roman" w:cs="Times New Roman"/>
          <w:sz w:val="26"/>
          <w:szCs w:val="26"/>
        </w:rPr>
        <w:t xml:space="preserve">- </w:t>
      </w:r>
      <w:r w:rsidRPr="00067D91">
        <w:rPr>
          <w:rFonts w:ascii="Times New Roman" w:eastAsia="Calibri" w:hAnsi="Times New Roman" w:cs="Times New Roman"/>
          <w:sz w:val="26"/>
          <w:szCs w:val="26"/>
        </w:rPr>
        <w:t>Регионального значения – 119,07км.</w:t>
      </w:r>
    </w:p>
    <w:p w14:paraId="08628F4D"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lastRenderedPageBreak/>
        <w:t>- Местного значения – 319,582 км.</w:t>
      </w:r>
    </w:p>
    <w:p w14:paraId="4820426E"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xml:space="preserve">Вместе с тем состояние дорожно-транспортного </w:t>
      </w:r>
      <w:r w:rsidRPr="00AE0E36">
        <w:rPr>
          <w:rFonts w:ascii="Times New Roman" w:eastAsia="Calibri" w:hAnsi="Times New Roman" w:cs="Times New Roman"/>
          <w:sz w:val="26"/>
          <w:szCs w:val="26"/>
        </w:rPr>
        <w:t>комплекса городского округа Красногорск</w:t>
      </w:r>
      <w:r w:rsidRPr="00067D91">
        <w:rPr>
          <w:rFonts w:ascii="Times New Roman" w:eastAsia="Calibri" w:hAnsi="Times New Roman" w:cs="Times New Roman"/>
          <w:sz w:val="26"/>
          <w:szCs w:val="26"/>
        </w:rPr>
        <w:t xml:space="preserve">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w:t>
      </w:r>
      <w:r w:rsidRPr="00AE0E36">
        <w:rPr>
          <w:rFonts w:ascii="Times New Roman" w:eastAsia="Calibri" w:hAnsi="Times New Roman" w:cs="Times New Roman"/>
          <w:sz w:val="26"/>
          <w:szCs w:val="26"/>
        </w:rPr>
        <w:t>экономики городского округа Красногорск</w:t>
      </w:r>
      <w:r w:rsidRPr="00067D91">
        <w:rPr>
          <w:rFonts w:ascii="Times New Roman" w:eastAsia="Calibri" w:hAnsi="Times New Roman" w:cs="Times New Roman"/>
          <w:sz w:val="26"/>
          <w:szCs w:val="26"/>
        </w:rPr>
        <w:t xml:space="preserve">. </w:t>
      </w:r>
    </w:p>
    <w:p w14:paraId="18A15E6A"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К основным проблемам развития дорожно-транспортного комплекса в настоящее время можно отнести:</w:t>
      </w:r>
    </w:p>
    <w:p w14:paraId="01AFC3EE"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xml:space="preserve">• недостаточный темп развития транспортной инфраструктуры от темпов социально-экономического развития </w:t>
      </w:r>
      <w:r>
        <w:rPr>
          <w:rFonts w:ascii="Times New Roman" w:eastAsia="Calibri" w:hAnsi="Times New Roman" w:cs="Times New Roman"/>
          <w:sz w:val="26"/>
          <w:szCs w:val="26"/>
          <w:lang w:val="ru-RU"/>
        </w:rPr>
        <w:t>округа</w:t>
      </w:r>
      <w:r w:rsidRPr="00067D91">
        <w:rPr>
          <w:rFonts w:ascii="Times New Roman" w:eastAsia="Calibri" w:hAnsi="Times New Roman" w:cs="Times New Roman"/>
          <w:sz w:val="26"/>
          <w:szCs w:val="26"/>
        </w:rPr>
        <w:t>;</w:t>
      </w:r>
    </w:p>
    <w:p w14:paraId="4EFC3682"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xml:space="preserve">• недостаточный уровень развития альтернативных видов транспорта. </w:t>
      </w:r>
    </w:p>
    <w:p w14:paraId="3CC40A25"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Больш</w:t>
      </w:r>
      <w:r w:rsidRPr="00067D91">
        <w:rPr>
          <w:rFonts w:ascii="Times New Roman" w:eastAsia="Calibri" w:hAnsi="Times New Roman" w:cs="Times New Roman"/>
          <w:sz w:val="26"/>
          <w:szCs w:val="26"/>
          <w:lang w:val="ru-RU"/>
        </w:rPr>
        <w:t>ая</w:t>
      </w:r>
      <w:r w:rsidRPr="00067D91">
        <w:rPr>
          <w:rFonts w:ascii="Times New Roman" w:eastAsia="Calibri" w:hAnsi="Times New Roman" w:cs="Times New Roman"/>
          <w:sz w:val="26"/>
          <w:szCs w:val="26"/>
        </w:rPr>
        <w:t xml:space="preserve"> часть автомобильных дорог на территории </w:t>
      </w:r>
      <w:r w:rsidRPr="00AE0E36">
        <w:rPr>
          <w:rFonts w:ascii="Times New Roman" w:eastAsia="Calibri" w:hAnsi="Times New Roman" w:cs="Times New Roman"/>
          <w:sz w:val="26"/>
          <w:szCs w:val="26"/>
        </w:rPr>
        <w:t>городского округа Красногорск</w:t>
      </w:r>
      <w:r w:rsidRPr="00067D91">
        <w:rPr>
          <w:rFonts w:ascii="Times New Roman" w:eastAsia="Calibri" w:hAnsi="Times New Roman" w:cs="Times New Roman"/>
          <w:sz w:val="26"/>
          <w:szCs w:val="26"/>
        </w:rPr>
        <w:t xml:space="preserve"> был</w:t>
      </w:r>
      <w:r w:rsidRPr="00067D91">
        <w:rPr>
          <w:rFonts w:ascii="Times New Roman" w:eastAsia="Calibri" w:hAnsi="Times New Roman" w:cs="Times New Roman"/>
          <w:sz w:val="26"/>
          <w:szCs w:val="26"/>
          <w:lang w:val="ru-RU"/>
        </w:rPr>
        <w:t>а</w:t>
      </w:r>
      <w:r w:rsidRPr="00067D91">
        <w:rPr>
          <w:rFonts w:ascii="Times New Roman" w:eastAsia="Calibri" w:hAnsi="Times New Roman" w:cs="Times New Roman"/>
          <w:sz w:val="26"/>
          <w:szCs w:val="26"/>
        </w:rPr>
        <w:t xml:space="preserve"> построен</w:t>
      </w:r>
      <w:r w:rsidRPr="00067D91">
        <w:rPr>
          <w:rFonts w:ascii="Times New Roman" w:eastAsia="Calibri" w:hAnsi="Times New Roman" w:cs="Times New Roman"/>
          <w:sz w:val="26"/>
          <w:szCs w:val="26"/>
          <w:lang w:val="ru-RU"/>
        </w:rPr>
        <w:t>а</w:t>
      </w:r>
      <w:r w:rsidRPr="00067D91">
        <w:rPr>
          <w:rFonts w:ascii="Times New Roman" w:eastAsia="Calibri" w:hAnsi="Times New Roman" w:cs="Times New Roman"/>
          <w:sz w:val="26"/>
          <w:szCs w:val="26"/>
        </w:rPr>
        <w:t xml:space="preserve"> в середине прошлого века и пропускная способность их практически исчерпана. Максимальный уровень загрузки превышает нормативный в 1,5 раза. В результате</w:t>
      </w:r>
      <w:r w:rsidRPr="00067D91">
        <w:rPr>
          <w:rFonts w:ascii="Times New Roman" w:eastAsia="Calibri" w:hAnsi="Times New Roman" w:cs="Times New Roman"/>
          <w:sz w:val="26"/>
          <w:szCs w:val="26"/>
          <w:lang w:val="ru-RU"/>
        </w:rPr>
        <w:t>,</w:t>
      </w:r>
      <w:r w:rsidRPr="00067D91">
        <w:rPr>
          <w:rFonts w:ascii="Times New Roman" w:eastAsia="Calibri" w:hAnsi="Times New Roman" w:cs="Times New Roman"/>
          <w:sz w:val="26"/>
          <w:szCs w:val="26"/>
        </w:rPr>
        <w:t xml:space="preserve"> в «пиковое» время скорость движения на участках автомобильных дорого составляет 5-10 км/час. </w:t>
      </w:r>
    </w:p>
    <w:p w14:paraId="47C61405"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Несмотря на принятые в последнее время меры по повышению безопасности дорожного движения, ее уровень остается низким.</w:t>
      </w:r>
    </w:p>
    <w:p w14:paraId="14FAD0D8"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xml:space="preserve">К основным факторам, определяющим причины высокого уровня аварийности в </w:t>
      </w:r>
      <w:r w:rsidRPr="00AE0E36">
        <w:rPr>
          <w:rFonts w:ascii="Times New Roman" w:eastAsia="Calibri" w:hAnsi="Times New Roman" w:cs="Times New Roman"/>
          <w:sz w:val="26"/>
          <w:szCs w:val="26"/>
        </w:rPr>
        <w:t>городском округе Красногорск</w:t>
      </w:r>
      <w:r w:rsidRPr="00067D91">
        <w:rPr>
          <w:rFonts w:ascii="Times New Roman" w:eastAsia="Calibri" w:hAnsi="Times New Roman" w:cs="Times New Roman"/>
          <w:sz w:val="26"/>
          <w:szCs w:val="26"/>
        </w:rPr>
        <w:t>, следует отнести:</w:t>
      </w:r>
    </w:p>
    <w:p w14:paraId="752ABDD1"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03C0E27B"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низкий уровень подготовки водителей транспортных средств;</w:t>
      </w:r>
    </w:p>
    <w:p w14:paraId="19BD3D5C"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недостаточный уровень дорожного хозяйства;</w:t>
      </w:r>
    </w:p>
    <w:p w14:paraId="0BE7C080"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несовершенство технических средств организации дорожного хозяйства;</w:t>
      </w:r>
    </w:p>
    <w:p w14:paraId="54D0AC51"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недостаточная информированность населения о правилах безопасности дорожного движения.</w:t>
      </w:r>
    </w:p>
    <w:p w14:paraId="646F73A5" w14:textId="77777777" w:rsidR="007F6064" w:rsidRPr="00067D91"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 xml:space="preserve">В 2015 году на дорогах </w:t>
      </w:r>
      <w:r w:rsidRPr="00646234">
        <w:rPr>
          <w:rFonts w:ascii="Times New Roman" w:eastAsia="Calibri" w:hAnsi="Times New Roman" w:cs="Times New Roman"/>
          <w:sz w:val="26"/>
          <w:szCs w:val="26"/>
        </w:rPr>
        <w:t>Красногорского муниципального района</w:t>
      </w:r>
      <w:r w:rsidRPr="00067D91">
        <w:rPr>
          <w:rFonts w:ascii="Times New Roman" w:eastAsia="Calibri" w:hAnsi="Times New Roman" w:cs="Times New Roman"/>
          <w:sz w:val="26"/>
          <w:szCs w:val="26"/>
        </w:rPr>
        <w:t xml:space="preserve"> произошло 173 дорожно-транспортных происшествия, в которых 24 человека погибло и 191 получили ранения.</w:t>
      </w:r>
    </w:p>
    <w:p w14:paraId="22B46114" w14:textId="6342AC18" w:rsidR="007F6064"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067D91">
        <w:rPr>
          <w:rFonts w:ascii="Times New Roman" w:eastAsia="Calibri" w:hAnsi="Times New Roman" w:cs="Times New Roman"/>
          <w:sz w:val="26"/>
          <w:szCs w:val="26"/>
        </w:rPr>
        <w:t>Анализируя уровень аварийности, можно сделать вывод, что в результате реализации Программы</w:t>
      </w:r>
      <w:r w:rsidRPr="00067D91">
        <w:rPr>
          <w:rFonts w:ascii="Times New Roman" w:eastAsia="Calibri" w:hAnsi="Times New Roman" w:cs="Times New Roman"/>
          <w:sz w:val="26"/>
          <w:szCs w:val="26"/>
          <w:lang w:val="ru-RU"/>
        </w:rPr>
        <w:t xml:space="preserve"> </w:t>
      </w:r>
      <w:r w:rsidRPr="00067D91">
        <w:rPr>
          <w:rFonts w:ascii="Times New Roman" w:eastAsia="Calibri" w:hAnsi="Times New Roman" w:cs="Times New Roman"/>
          <w:sz w:val="26"/>
          <w:szCs w:val="26"/>
        </w:rPr>
        <w:t>отмечается снижение</w:t>
      </w:r>
      <w:r w:rsidRPr="00E7396E">
        <w:rPr>
          <w:rFonts w:ascii="Times New Roman" w:eastAsia="Calibri" w:hAnsi="Times New Roman" w:cs="Times New Roman"/>
          <w:sz w:val="26"/>
          <w:szCs w:val="26"/>
        </w:rPr>
        <w:t xml:space="preserve"> аварийности по следующим учетным показателям:</w:t>
      </w:r>
    </w:p>
    <w:p w14:paraId="0FD10BDC" w14:textId="77777777" w:rsidR="007E0DDD" w:rsidRPr="00E7396E" w:rsidRDefault="007E0DDD" w:rsidP="007F6064">
      <w:pPr>
        <w:widowControl w:val="0"/>
        <w:autoSpaceDE w:val="0"/>
        <w:autoSpaceDN w:val="0"/>
        <w:adjustRightInd w:val="0"/>
        <w:ind w:firstLine="708"/>
        <w:jc w:val="both"/>
        <w:rPr>
          <w:rFonts w:ascii="Times New Roman" w:eastAsia="Calibri" w:hAnsi="Times New Roman" w:cs="Times New Roman"/>
          <w:sz w:val="26"/>
          <w:szCs w:val="26"/>
        </w:rPr>
      </w:pPr>
    </w:p>
    <w:tbl>
      <w:tblPr>
        <w:tblW w:w="15174" w:type="dxa"/>
        <w:tblLook w:val="04A0" w:firstRow="1" w:lastRow="0" w:firstColumn="1" w:lastColumn="0" w:noHBand="0" w:noVBand="1"/>
      </w:tblPr>
      <w:tblGrid>
        <w:gridCol w:w="534"/>
        <w:gridCol w:w="1571"/>
        <w:gridCol w:w="1629"/>
        <w:gridCol w:w="660"/>
        <w:gridCol w:w="660"/>
        <w:gridCol w:w="888"/>
        <w:gridCol w:w="714"/>
        <w:gridCol w:w="714"/>
        <w:gridCol w:w="906"/>
        <w:gridCol w:w="733"/>
        <w:gridCol w:w="733"/>
        <w:gridCol w:w="932"/>
        <w:gridCol w:w="813"/>
        <w:gridCol w:w="812"/>
        <w:gridCol w:w="755"/>
        <w:gridCol w:w="735"/>
        <w:gridCol w:w="734"/>
        <w:gridCol w:w="651"/>
      </w:tblGrid>
      <w:tr w:rsidR="007F6064" w:rsidRPr="007F4127" w14:paraId="79E1406B" w14:textId="77777777" w:rsidTr="00660B29">
        <w:trPr>
          <w:trHeight w:val="6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F17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 п/п</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EC83AB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Муниципальное образование</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3281929D" w14:textId="77777777" w:rsidR="007F6064" w:rsidRPr="007F4127" w:rsidRDefault="007F6064" w:rsidP="00660B2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Принадлежность</w:t>
            </w:r>
            <w:r w:rsidRPr="007F4127">
              <w:rPr>
                <w:rFonts w:ascii="Times New Roman" w:eastAsia="Times New Roman" w:hAnsi="Times New Roman" w:cs="Times New Roman"/>
                <w:sz w:val="18"/>
                <w:szCs w:val="18"/>
              </w:rPr>
              <w:t xml:space="preserve"> дорог</w:t>
            </w:r>
          </w:p>
        </w:tc>
        <w:tc>
          <w:tcPr>
            <w:tcW w:w="2208" w:type="dxa"/>
            <w:gridSpan w:val="3"/>
            <w:tcBorders>
              <w:top w:val="single" w:sz="4" w:space="0" w:color="auto"/>
              <w:left w:val="nil"/>
              <w:bottom w:val="single" w:sz="4" w:space="0" w:color="auto"/>
              <w:right w:val="single" w:sz="4" w:space="0" w:color="auto"/>
            </w:tcBorders>
            <w:shd w:val="clear" w:color="auto" w:fill="auto"/>
            <w:vAlign w:val="center"/>
            <w:hideMark/>
          </w:tcPr>
          <w:p w14:paraId="2FE26ED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Количество ДТП</w:t>
            </w:r>
          </w:p>
        </w:tc>
        <w:tc>
          <w:tcPr>
            <w:tcW w:w="23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C33E3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Погибло</w:t>
            </w:r>
          </w:p>
        </w:tc>
        <w:tc>
          <w:tcPr>
            <w:tcW w:w="23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35C2F5"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Ранено</w:t>
            </w: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84ECB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Погибло детей</w:t>
            </w:r>
          </w:p>
        </w:tc>
        <w:tc>
          <w:tcPr>
            <w:tcW w:w="21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A462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Ранено детей</w:t>
            </w:r>
          </w:p>
        </w:tc>
      </w:tr>
      <w:tr w:rsidR="007F6064" w:rsidRPr="007F4127" w14:paraId="1D7524F9" w14:textId="77777777" w:rsidTr="00660B29">
        <w:trPr>
          <w:trHeight w:val="258"/>
        </w:trPr>
        <w:tc>
          <w:tcPr>
            <w:tcW w:w="534" w:type="dxa"/>
            <w:vMerge w:val="restart"/>
            <w:tcBorders>
              <w:top w:val="nil"/>
              <w:left w:val="single" w:sz="4" w:space="0" w:color="auto"/>
              <w:right w:val="single" w:sz="4" w:space="0" w:color="auto"/>
            </w:tcBorders>
            <w:shd w:val="clear" w:color="auto" w:fill="auto"/>
            <w:noWrap/>
            <w:vAlign w:val="center"/>
            <w:hideMark/>
          </w:tcPr>
          <w:p w14:paraId="5171406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p w14:paraId="00BFBEA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 </w:t>
            </w:r>
          </w:p>
        </w:tc>
        <w:tc>
          <w:tcPr>
            <w:tcW w:w="1571" w:type="dxa"/>
            <w:vMerge w:val="restart"/>
            <w:tcBorders>
              <w:top w:val="nil"/>
              <w:left w:val="single" w:sz="4" w:space="0" w:color="auto"/>
              <w:right w:val="single" w:sz="4" w:space="0" w:color="auto"/>
            </w:tcBorders>
            <w:shd w:val="clear" w:color="auto" w:fill="auto"/>
            <w:vAlign w:val="center"/>
            <w:hideMark/>
          </w:tcPr>
          <w:p w14:paraId="5701D858" w14:textId="77777777" w:rsidR="007F6064" w:rsidRPr="007F4127" w:rsidRDefault="007F6064" w:rsidP="00660B29">
            <w:pP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Красногорский муниципальный район*</w:t>
            </w:r>
          </w:p>
          <w:p w14:paraId="7CD59357"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 </w:t>
            </w:r>
          </w:p>
        </w:tc>
        <w:tc>
          <w:tcPr>
            <w:tcW w:w="1629" w:type="dxa"/>
            <w:tcBorders>
              <w:top w:val="nil"/>
              <w:left w:val="nil"/>
              <w:bottom w:val="single" w:sz="4" w:space="0" w:color="auto"/>
              <w:right w:val="single" w:sz="4" w:space="0" w:color="auto"/>
            </w:tcBorders>
            <w:shd w:val="clear" w:color="auto" w:fill="auto"/>
            <w:noWrap/>
            <w:vAlign w:val="center"/>
            <w:hideMark/>
          </w:tcPr>
          <w:p w14:paraId="2882611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14:paraId="2CD2E21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2015</w:t>
            </w:r>
          </w:p>
        </w:tc>
        <w:tc>
          <w:tcPr>
            <w:tcW w:w="660" w:type="dxa"/>
            <w:tcBorders>
              <w:top w:val="nil"/>
              <w:left w:val="nil"/>
              <w:bottom w:val="single" w:sz="4" w:space="0" w:color="auto"/>
              <w:right w:val="single" w:sz="4" w:space="0" w:color="auto"/>
            </w:tcBorders>
            <w:shd w:val="clear" w:color="auto" w:fill="auto"/>
            <w:noWrap/>
            <w:vAlign w:val="center"/>
            <w:hideMark/>
          </w:tcPr>
          <w:p w14:paraId="3138F53C"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2016</w:t>
            </w:r>
          </w:p>
        </w:tc>
        <w:tc>
          <w:tcPr>
            <w:tcW w:w="888" w:type="dxa"/>
            <w:tcBorders>
              <w:top w:val="nil"/>
              <w:left w:val="nil"/>
              <w:bottom w:val="single" w:sz="4" w:space="0" w:color="auto"/>
              <w:right w:val="single" w:sz="4" w:space="0" w:color="auto"/>
            </w:tcBorders>
            <w:shd w:val="clear" w:color="auto" w:fill="auto"/>
            <w:noWrap/>
            <w:vAlign w:val="center"/>
            <w:hideMark/>
          </w:tcPr>
          <w:p w14:paraId="7124C6F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w:t>
            </w:r>
          </w:p>
        </w:tc>
        <w:tc>
          <w:tcPr>
            <w:tcW w:w="714" w:type="dxa"/>
            <w:tcBorders>
              <w:top w:val="nil"/>
              <w:left w:val="nil"/>
              <w:bottom w:val="single" w:sz="4" w:space="0" w:color="auto"/>
              <w:right w:val="single" w:sz="4" w:space="0" w:color="auto"/>
            </w:tcBorders>
            <w:shd w:val="clear" w:color="auto" w:fill="auto"/>
            <w:noWrap/>
            <w:vAlign w:val="center"/>
            <w:hideMark/>
          </w:tcPr>
          <w:p w14:paraId="2AF1556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2015</w:t>
            </w:r>
          </w:p>
        </w:tc>
        <w:tc>
          <w:tcPr>
            <w:tcW w:w="714" w:type="dxa"/>
            <w:tcBorders>
              <w:top w:val="nil"/>
              <w:left w:val="nil"/>
              <w:bottom w:val="single" w:sz="4" w:space="0" w:color="auto"/>
              <w:right w:val="single" w:sz="4" w:space="0" w:color="auto"/>
            </w:tcBorders>
            <w:shd w:val="clear" w:color="auto" w:fill="auto"/>
            <w:noWrap/>
            <w:vAlign w:val="center"/>
            <w:hideMark/>
          </w:tcPr>
          <w:p w14:paraId="07665DD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2016</w:t>
            </w:r>
          </w:p>
        </w:tc>
        <w:tc>
          <w:tcPr>
            <w:tcW w:w="906" w:type="dxa"/>
            <w:tcBorders>
              <w:top w:val="nil"/>
              <w:left w:val="nil"/>
              <w:bottom w:val="single" w:sz="4" w:space="0" w:color="auto"/>
              <w:right w:val="single" w:sz="4" w:space="0" w:color="auto"/>
            </w:tcBorders>
            <w:shd w:val="clear" w:color="auto" w:fill="auto"/>
            <w:noWrap/>
            <w:vAlign w:val="center"/>
            <w:hideMark/>
          </w:tcPr>
          <w:p w14:paraId="7D299EA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w:t>
            </w:r>
          </w:p>
        </w:tc>
        <w:tc>
          <w:tcPr>
            <w:tcW w:w="733" w:type="dxa"/>
            <w:tcBorders>
              <w:top w:val="nil"/>
              <w:left w:val="nil"/>
              <w:bottom w:val="single" w:sz="4" w:space="0" w:color="auto"/>
              <w:right w:val="single" w:sz="4" w:space="0" w:color="auto"/>
            </w:tcBorders>
            <w:shd w:val="clear" w:color="auto" w:fill="auto"/>
            <w:noWrap/>
            <w:vAlign w:val="center"/>
            <w:hideMark/>
          </w:tcPr>
          <w:p w14:paraId="40B9097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2015</w:t>
            </w:r>
          </w:p>
        </w:tc>
        <w:tc>
          <w:tcPr>
            <w:tcW w:w="733" w:type="dxa"/>
            <w:tcBorders>
              <w:top w:val="nil"/>
              <w:left w:val="nil"/>
              <w:bottom w:val="single" w:sz="4" w:space="0" w:color="auto"/>
              <w:right w:val="single" w:sz="4" w:space="0" w:color="auto"/>
            </w:tcBorders>
            <w:shd w:val="clear" w:color="auto" w:fill="auto"/>
            <w:noWrap/>
            <w:vAlign w:val="center"/>
            <w:hideMark/>
          </w:tcPr>
          <w:p w14:paraId="15AD2A7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2016</w:t>
            </w:r>
          </w:p>
        </w:tc>
        <w:tc>
          <w:tcPr>
            <w:tcW w:w="932" w:type="dxa"/>
            <w:tcBorders>
              <w:top w:val="nil"/>
              <w:left w:val="nil"/>
              <w:bottom w:val="single" w:sz="4" w:space="0" w:color="auto"/>
              <w:right w:val="single" w:sz="4" w:space="0" w:color="auto"/>
            </w:tcBorders>
            <w:shd w:val="clear" w:color="auto" w:fill="auto"/>
            <w:noWrap/>
            <w:vAlign w:val="center"/>
            <w:hideMark/>
          </w:tcPr>
          <w:p w14:paraId="2F430A5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w:t>
            </w:r>
          </w:p>
        </w:tc>
        <w:tc>
          <w:tcPr>
            <w:tcW w:w="813" w:type="dxa"/>
            <w:tcBorders>
              <w:top w:val="nil"/>
              <w:left w:val="nil"/>
              <w:bottom w:val="single" w:sz="4" w:space="0" w:color="auto"/>
              <w:right w:val="single" w:sz="4" w:space="0" w:color="auto"/>
            </w:tcBorders>
            <w:shd w:val="clear" w:color="auto" w:fill="auto"/>
            <w:noWrap/>
            <w:vAlign w:val="center"/>
            <w:hideMark/>
          </w:tcPr>
          <w:p w14:paraId="39EFC5A1"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2015</w:t>
            </w:r>
          </w:p>
        </w:tc>
        <w:tc>
          <w:tcPr>
            <w:tcW w:w="812" w:type="dxa"/>
            <w:tcBorders>
              <w:top w:val="nil"/>
              <w:left w:val="nil"/>
              <w:bottom w:val="single" w:sz="4" w:space="0" w:color="auto"/>
              <w:right w:val="single" w:sz="4" w:space="0" w:color="auto"/>
            </w:tcBorders>
            <w:shd w:val="clear" w:color="auto" w:fill="auto"/>
            <w:noWrap/>
            <w:vAlign w:val="center"/>
            <w:hideMark/>
          </w:tcPr>
          <w:p w14:paraId="3E7D832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2016</w:t>
            </w:r>
          </w:p>
        </w:tc>
        <w:tc>
          <w:tcPr>
            <w:tcW w:w="755" w:type="dxa"/>
            <w:tcBorders>
              <w:top w:val="nil"/>
              <w:left w:val="nil"/>
              <w:bottom w:val="single" w:sz="4" w:space="0" w:color="auto"/>
              <w:right w:val="single" w:sz="4" w:space="0" w:color="auto"/>
            </w:tcBorders>
            <w:shd w:val="clear" w:color="auto" w:fill="auto"/>
            <w:noWrap/>
            <w:vAlign w:val="center"/>
            <w:hideMark/>
          </w:tcPr>
          <w:p w14:paraId="701D954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w:t>
            </w:r>
          </w:p>
        </w:tc>
        <w:tc>
          <w:tcPr>
            <w:tcW w:w="735" w:type="dxa"/>
            <w:tcBorders>
              <w:top w:val="nil"/>
              <w:left w:val="nil"/>
              <w:bottom w:val="single" w:sz="4" w:space="0" w:color="auto"/>
              <w:right w:val="single" w:sz="4" w:space="0" w:color="auto"/>
            </w:tcBorders>
            <w:shd w:val="clear" w:color="auto" w:fill="auto"/>
            <w:noWrap/>
            <w:vAlign w:val="center"/>
            <w:hideMark/>
          </w:tcPr>
          <w:p w14:paraId="39F4DFBF"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2015</w:t>
            </w:r>
          </w:p>
        </w:tc>
        <w:tc>
          <w:tcPr>
            <w:tcW w:w="734" w:type="dxa"/>
            <w:tcBorders>
              <w:top w:val="nil"/>
              <w:left w:val="nil"/>
              <w:bottom w:val="single" w:sz="4" w:space="0" w:color="auto"/>
              <w:right w:val="single" w:sz="4" w:space="0" w:color="auto"/>
            </w:tcBorders>
            <w:shd w:val="clear" w:color="auto" w:fill="auto"/>
            <w:noWrap/>
            <w:vAlign w:val="center"/>
            <w:hideMark/>
          </w:tcPr>
          <w:p w14:paraId="02386E25"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2016</w:t>
            </w:r>
          </w:p>
        </w:tc>
        <w:tc>
          <w:tcPr>
            <w:tcW w:w="651" w:type="dxa"/>
            <w:tcBorders>
              <w:top w:val="nil"/>
              <w:left w:val="nil"/>
              <w:bottom w:val="single" w:sz="4" w:space="0" w:color="auto"/>
              <w:right w:val="single" w:sz="4" w:space="0" w:color="auto"/>
            </w:tcBorders>
            <w:shd w:val="clear" w:color="auto" w:fill="auto"/>
            <w:noWrap/>
            <w:vAlign w:val="center"/>
            <w:hideMark/>
          </w:tcPr>
          <w:p w14:paraId="49E6270E"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w:t>
            </w:r>
          </w:p>
        </w:tc>
      </w:tr>
      <w:tr w:rsidR="007F6064" w:rsidRPr="007F4127" w14:paraId="26D06364" w14:textId="77777777" w:rsidTr="00660B29">
        <w:trPr>
          <w:trHeight w:val="258"/>
        </w:trPr>
        <w:tc>
          <w:tcPr>
            <w:tcW w:w="534" w:type="dxa"/>
            <w:vMerge/>
            <w:tcBorders>
              <w:left w:val="single" w:sz="4" w:space="0" w:color="auto"/>
              <w:right w:val="single" w:sz="4" w:space="0" w:color="auto"/>
            </w:tcBorders>
            <w:vAlign w:val="center"/>
            <w:hideMark/>
          </w:tcPr>
          <w:p w14:paraId="3218299E" w14:textId="77777777" w:rsidR="007F6064" w:rsidRPr="007F4127" w:rsidRDefault="007F6064" w:rsidP="00660B29">
            <w:pPr>
              <w:jc w:val="center"/>
              <w:rPr>
                <w:rFonts w:ascii="Times New Roman" w:eastAsia="Times New Roman" w:hAnsi="Times New Roman" w:cs="Times New Roman"/>
                <w:sz w:val="18"/>
                <w:szCs w:val="18"/>
              </w:rPr>
            </w:pPr>
          </w:p>
        </w:tc>
        <w:tc>
          <w:tcPr>
            <w:tcW w:w="1571" w:type="dxa"/>
            <w:vMerge/>
            <w:tcBorders>
              <w:left w:val="single" w:sz="4" w:space="0" w:color="auto"/>
              <w:right w:val="single" w:sz="4" w:space="0" w:color="auto"/>
            </w:tcBorders>
            <w:shd w:val="clear" w:color="auto" w:fill="auto"/>
            <w:vAlign w:val="center"/>
            <w:hideMark/>
          </w:tcPr>
          <w:p w14:paraId="64015EF9" w14:textId="77777777" w:rsidR="007F6064" w:rsidRPr="007F4127" w:rsidRDefault="007F6064" w:rsidP="00660B29">
            <w:pPr>
              <w:jc w:val="center"/>
              <w:rPr>
                <w:rFonts w:ascii="Times New Roman" w:eastAsia="Times New Roman" w:hAnsi="Times New Roman" w:cs="Times New Roman"/>
                <w:sz w:val="18"/>
                <w:szCs w:val="18"/>
              </w:rPr>
            </w:pPr>
          </w:p>
        </w:tc>
        <w:tc>
          <w:tcPr>
            <w:tcW w:w="1629" w:type="dxa"/>
            <w:tcBorders>
              <w:top w:val="nil"/>
              <w:left w:val="nil"/>
              <w:bottom w:val="single" w:sz="4" w:space="0" w:color="auto"/>
              <w:right w:val="single" w:sz="4" w:space="0" w:color="auto"/>
            </w:tcBorders>
            <w:shd w:val="clear" w:color="auto" w:fill="auto"/>
            <w:noWrap/>
            <w:vAlign w:val="center"/>
            <w:hideMark/>
          </w:tcPr>
          <w:p w14:paraId="23A568BA"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Федеральные</w:t>
            </w:r>
          </w:p>
        </w:tc>
        <w:tc>
          <w:tcPr>
            <w:tcW w:w="660" w:type="dxa"/>
            <w:tcBorders>
              <w:top w:val="nil"/>
              <w:left w:val="nil"/>
              <w:bottom w:val="single" w:sz="4" w:space="0" w:color="auto"/>
              <w:right w:val="single" w:sz="4" w:space="0" w:color="auto"/>
            </w:tcBorders>
            <w:shd w:val="clear" w:color="auto" w:fill="auto"/>
            <w:noWrap/>
            <w:vAlign w:val="center"/>
            <w:hideMark/>
          </w:tcPr>
          <w:p w14:paraId="1BAF5B2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36</w:t>
            </w:r>
          </w:p>
        </w:tc>
        <w:tc>
          <w:tcPr>
            <w:tcW w:w="660" w:type="dxa"/>
            <w:tcBorders>
              <w:top w:val="nil"/>
              <w:left w:val="nil"/>
              <w:bottom w:val="single" w:sz="4" w:space="0" w:color="auto"/>
              <w:right w:val="single" w:sz="4" w:space="0" w:color="auto"/>
            </w:tcBorders>
            <w:shd w:val="clear" w:color="auto" w:fill="auto"/>
            <w:noWrap/>
            <w:vAlign w:val="center"/>
            <w:hideMark/>
          </w:tcPr>
          <w:p w14:paraId="31478CE7"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43</w:t>
            </w:r>
          </w:p>
        </w:tc>
        <w:tc>
          <w:tcPr>
            <w:tcW w:w="888" w:type="dxa"/>
            <w:tcBorders>
              <w:top w:val="nil"/>
              <w:left w:val="nil"/>
              <w:bottom w:val="single" w:sz="4" w:space="0" w:color="auto"/>
              <w:right w:val="single" w:sz="4" w:space="0" w:color="auto"/>
            </w:tcBorders>
            <w:shd w:val="clear" w:color="auto" w:fill="auto"/>
            <w:noWrap/>
            <w:vAlign w:val="center"/>
            <w:hideMark/>
          </w:tcPr>
          <w:p w14:paraId="20F54F3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19,444</w:t>
            </w:r>
          </w:p>
        </w:tc>
        <w:tc>
          <w:tcPr>
            <w:tcW w:w="714" w:type="dxa"/>
            <w:tcBorders>
              <w:top w:val="nil"/>
              <w:left w:val="nil"/>
              <w:bottom w:val="single" w:sz="4" w:space="0" w:color="auto"/>
              <w:right w:val="single" w:sz="4" w:space="0" w:color="auto"/>
            </w:tcBorders>
            <w:shd w:val="clear" w:color="auto" w:fill="auto"/>
            <w:noWrap/>
            <w:vAlign w:val="center"/>
            <w:hideMark/>
          </w:tcPr>
          <w:p w14:paraId="7DEBB30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w:t>
            </w:r>
          </w:p>
        </w:tc>
        <w:tc>
          <w:tcPr>
            <w:tcW w:w="714" w:type="dxa"/>
            <w:tcBorders>
              <w:top w:val="nil"/>
              <w:left w:val="nil"/>
              <w:bottom w:val="single" w:sz="4" w:space="0" w:color="auto"/>
              <w:right w:val="single" w:sz="4" w:space="0" w:color="auto"/>
            </w:tcBorders>
            <w:shd w:val="clear" w:color="auto" w:fill="auto"/>
            <w:noWrap/>
            <w:vAlign w:val="center"/>
            <w:hideMark/>
          </w:tcPr>
          <w:p w14:paraId="56404ED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4</w:t>
            </w:r>
          </w:p>
        </w:tc>
        <w:tc>
          <w:tcPr>
            <w:tcW w:w="906" w:type="dxa"/>
            <w:tcBorders>
              <w:top w:val="nil"/>
              <w:left w:val="nil"/>
              <w:bottom w:val="single" w:sz="4" w:space="0" w:color="auto"/>
              <w:right w:val="single" w:sz="4" w:space="0" w:color="auto"/>
            </w:tcBorders>
            <w:shd w:val="clear" w:color="auto" w:fill="auto"/>
            <w:noWrap/>
            <w:vAlign w:val="center"/>
            <w:hideMark/>
          </w:tcPr>
          <w:p w14:paraId="7C1E5204"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100</w:t>
            </w:r>
          </w:p>
        </w:tc>
        <w:tc>
          <w:tcPr>
            <w:tcW w:w="733" w:type="dxa"/>
            <w:tcBorders>
              <w:top w:val="nil"/>
              <w:left w:val="nil"/>
              <w:bottom w:val="single" w:sz="4" w:space="0" w:color="auto"/>
              <w:right w:val="single" w:sz="4" w:space="0" w:color="auto"/>
            </w:tcBorders>
            <w:shd w:val="clear" w:color="auto" w:fill="auto"/>
            <w:noWrap/>
            <w:vAlign w:val="center"/>
            <w:hideMark/>
          </w:tcPr>
          <w:p w14:paraId="323D6C9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40</w:t>
            </w:r>
          </w:p>
        </w:tc>
        <w:tc>
          <w:tcPr>
            <w:tcW w:w="733" w:type="dxa"/>
            <w:tcBorders>
              <w:top w:val="nil"/>
              <w:left w:val="nil"/>
              <w:bottom w:val="single" w:sz="4" w:space="0" w:color="auto"/>
              <w:right w:val="single" w:sz="4" w:space="0" w:color="auto"/>
            </w:tcBorders>
            <w:shd w:val="clear" w:color="auto" w:fill="auto"/>
            <w:noWrap/>
            <w:vAlign w:val="center"/>
            <w:hideMark/>
          </w:tcPr>
          <w:p w14:paraId="797B067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51</w:t>
            </w:r>
          </w:p>
        </w:tc>
        <w:tc>
          <w:tcPr>
            <w:tcW w:w="932" w:type="dxa"/>
            <w:tcBorders>
              <w:top w:val="nil"/>
              <w:left w:val="nil"/>
              <w:bottom w:val="single" w:sz="4" w:space="0" w:color="auto"/>
              <w:right w:val="single" w:sz="4" w:space="0" w:color="auto"/>
            </w:tcBorders>
            <w:shd w:val="clear" w:color="auto" w:fill="auto"/>
            <w:noWrap/>
            <w:vAlign w:val="center"/>
            <w:hideMark/>
          </w:tcPr>
          <w:p w14:paraId="7FB3CC8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27,5</w:t>
            </w:r>
          </w:p>
        </w:tc>
        <w:tc>
          <w:tcPr>
            <w:tcW w:w="813" w:type="dxa"/>
            <w:tcBorders>
              <w:top w:val="nil"/>
              <w:left w:val="nil"/>
              <w:bottom w:val="single" w:sz="4" w:space="0" w:color="auto"/>
              <w:right w:val="single" w:sz="4" w:space="0" w:color="auto"/>
            </w:tcBorders>
            <w:shd w:val="clear" w:color="auto" w:fill="auto"/>
            <w:noWrap/>
            <w:vAlign w:val="center"/>
            <w:hideMark/>
          </w:tcPr>
          <w:p w14:paraId="2FB989F1"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812" w:type="dxa"/>
            <w:tcBorders>
              <w:top w:val="nil"/>
              <w:left w:val="nil"/>
              <w:bottom w:val="single" w:sz="4" w:space="0" w:color="auto"/>
              <w:right w:val="single" w:sz="4" w:space="0" w:color="auto"/>
            </w:tcBorders>
            <w:shd w:val="clear" w:color="auto" w:fill="auto"/>
            <w:noWrap/>
            <w:vAlign w:val="center"/>
            <w:hideMark/>
          </w:tcPr>
          <w:p w14:paraId="7BEDBFFC"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55" w:type="dxa"/>
            <w:tcBorders>
              <w:top w:val="nil"/>
              <w:left w:val="nil"/>
              <w:bottom w:val="single" w:sz="4" w:space="0" w:color="auto"/>
              <w:right w:val="single" w:sz="4" w:space="0" w:color="auto"/>
            </w:tcBorders>
            <w:shd w:val="clear" w:color="auto" w:fill="auto"/>
            <w:noWrap/>
            <w:vAlign w:val="center"/>
            <w:hideMark/>
          </w:tcPr>
          <w:p w14:paraId="6AEB13CA"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35" w:type="dxa"/>
            <w:tcBorders>
              <w:top w:val="nil"/>
              <w:left w:val="nil"/>
              <w:bottom w:val="single" w:sz="4" w:space="0" w:color="auto"/>
              <w:right w:val="single" w:sz="4" w:space="0" w:color="auto"/>
            </w:tcBorders>
            <w:shd w:val="clear" w:color="auto" w:fill="auto"/>
            <w:noWrap/>
            <w:vAlign w:val="center"/>
            <w:hideMark/>
          </w:tcPr>
          <w:p w14:paraId="5763264A"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734" w:type="dxa"/>
            <w:tcBorders>
              <w:top w:val="nil"/>
              <w:left w:val="nil"/>
              <w:bottom w:val="single" w:sz="4" w:space="0" w:color="auto"/>
              <w:right w:val="single" w:sz="4" w:space="0" w:color="auto"/>
            </w:tcBorders>
            <w:shd w:val="clear" w:color="auto" w:fill="auto"/>
            <w:noWrap/>
            <w:vAlign w:val="center"/>
            <w:hideMark/>
          </w:tcPr>
          <w:p w14:paraId="11C0D31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5</w:t>
            </w:r>
          </w:p>
        </w:tc>
        <w:tc>
          <w:tcPr>
            <w:tcW w:w="651" w:type="dxa"/>
            <w:tcBorders>
              <w:top w:val="nil"/>
              <w:left w:val="nil"/>
              <w:bottom w:val="single" w:sz="4" w:space="0" w:color="auto"/>
              <w:right w:val="single" w:sz="4" w:space="0" w:color="auto"/>
            </w:tcBorders>
            <w:shd w:val="clear" w:color="auto" w:fill="auto"/>
            <w:noWrap/>
            <w:vAlign w:val="center"/>
            <w:hideMark/>
          </w:tcPr>
          <w:p w14:paraId="2D6F6DB4"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400</w:t>
            </w:r>
          </w:p>
        </w:tc>
      </w:tr>
      <w:tr w:rsidR="007F6064" w:rsidRPr="007F4127" w14:paraId="7406AFD7" w14:textId="77777777" w:rsidTr="00660B29">
        <w:trPr>
          <w:trHeight w:val="273"/>
        </w:trPr>
        <w:tc>
          <w:tcPr>
            <w:tcW w:w="534" w:type="dxa"/>
            <w:vMerge/>
            <w:tcBorders>
              <w:left w:val="single" w:sz="4" w:space="0" w:color="auto"/>
              <w:right w:val="single" w:sz="4" w:space="0" w:color="auto"/>
            </w:tcBorders>
            <w:vAlign w:val="center"/>
            <w:hideMark/>
          </w:tcPr>
          <w:p w14:paraId="2381B45E" w14:textId="77777777" w:rsidR="007F6064" w:rsidRPr="007F4127" w:rsidRDefault="007F6064" w:rsidP="00660B29">
            <w:pPr>
              <w:jc w:val="center"/>
              <w:rPr>
                <w:rFonts w:ascii="Times New Roman" w:eastAsia="Times New Roman" w:hAnsi="Times New Roman" w:cs="Times New Roman"/>
                <w:sz w:val="18"/>
                <w:szCs w:val="18"/>
              </w:rPr>
            </w:pPr>
          </w:p>
        </w:tc>
        <w:tc>
          <w:tcPr>
            <w:tcW w:w="1571" w:type="dxa"/>
            <w:vMerge/>
            <w:tcBorders>
              <w:left w:val="single" w:sz="4" w:space="0" w:color="auto"/>
              <w:right w:val="single" w:sz="4" w:space="0" w:color="auto"/>
            </w:tcBorders>
            <w:shd w:val="clear" w:color="auto" w:fill="auto"/>
            <w:vAlign w:val="center"/>
            <w:hideMark/>
          </w:tcPr>
          <w:p w14:paraId="41F1471A" w14:textId="77777777" w:rsidR="007F6064" w:rsidRPr="007F4127" w:rsidRDefault="007F6064" w:rsidP="00660B29">
            <w:pPr>
              <w:jc w:val="center"/>
              <w:rPr>
                <w:rFonts w:ascii="Times New Roman" w:eastAsia="Times New Roman" w:hAnsi="Times New Roman" w:cs="Times New Roman"/>
                <w:sz w:val="18"/>
                <w:szCs w:val="18"/>
              </w:rPr>
            </w:pPr>
          </w:p>
        </w:tc>
        <w:tc>
          <w:tcPr>
            <w:tcW w:w="1629" w:type="dxa"/>
            <w:tcBorders>
              <w:top w:val="nil"/>
              <w:left w:val="nil"/>
              <w:bottom w:val="single" w:sz="4" w:space="0" w:color="auto"/>
              <w:right w:val="single" w:sz="4" w:space="0" w:color="auto"/>
            </w:tcBorders>
            <w:shd w:val="clear" w:color="auto" w:fill="auto"/>
            <w:noWrap/>
            <w:vAlign w:val="center"/>
            <w:hideMark/>
          </w:tcPr>
          <w:p w14:paraId="604178D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Областные</w:t>
            </w:r>
          </w:p>
        </w:tc>
        <w:tc>
          <w:tcPr>
            <w:tcW w:w="660" w:type="dxa"/>
            <w:tcBorders>
              <w:top w:val="nil"/>
              <w:left w:val="nil"/>
              <w:bottom w:val="single" w:sz="4" w:space="0" w:color="auto"/>
              <w:right w:val="single" w:sz="4" w:space="0" w:color="auto"/>
            </w:tcBorders>
            <w:shd w:val="clear" w:color="auto" w:fill="auto"/>
            <w:noWrap/>
            <w:vAlign w:val="center"/>
            <w:hideMark/>
          </w:tcPr>
          <w:p w14:paraId="4AC5225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111</w:t>
            </w:r>
          </w:p>
        </w:tc>
        <w:tc>
          <w:tcPr>
            <w:tcW w:w="660" w:type="dxa"/>
            <w:tcBorders>
              <w:top w:val="nil"/>
              <w:left w:val="nil"/>
              <w:bottom w:val="single" w:sz="4" w:space="0" w:color="auto"/>
              <w:right w:val="single" w:sz="4" w:space="0" w:color="auto"/>
            </w:tcBorders>
            <w:shd w:val="clear" w:color="auto" w:fill="auto"/>
            <w:noWrap/>
            <w:vAlign w:val="center"/>
            <w:hideMark/>
          </w:tcPr>
          <w:p w14:paraId="07C2A4A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74</w:t>
            </w:r>
          </w:p>
        </w:tc>
        <w:tc>
          <w:tcPr>
            <w:tcW w:w="888" w:type="dxa"/>
            <w:tcBorders>
              <w:top w:val="nil"/>
              <w:left w:val="nil"/>
              <w:bottom w:val="single" w:sz="4" w:space="0" w:color="auto"/>
              <w:right w:val="single" w:sz="4" w:space="0" w:color="auto"/>
            </w:tcBorders>
            <w:shd w:val="clear" w:color="auto" w:fill="auto"/>
            <w:noWrap/>
            <w:vAlign w:val="center"/>
            <w:hideMark/>
          </w:tcPr>
          <w:p w14:paraId="5133F7C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-33,33</w:t>
            </w:r>
          </w:p>
        </w:tc>
        <w:tc>
          <w:tcPr>
            <w:tcW w:w="714" w:type="dxa"/>
            <w:tcBorders>
              <w:top w:val="nil"/>
              <w:left w:val="nil"/>
              <w:bottom w:val="single" w:sz="4" w:space="0" w:color="auto"/>
              <w:right w:val="single" w:sz="4" w:space="0" w:color="auto"/>
            </w:tcBorders>
            <w:shd w:val="clear" w:color="auto" w:fill="auto"/>
            <w:noWrap/>
            <w:vAlign w:val="center"/>
            <w:hideMark/>
          </w:tcPr>
          <w:p w14:paraId="51B58E5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16</w:t>
            </w:r>
          </w:p>
        </w:tc>
        <w:tc>
          <w:tcPr>
            <w:tcW w:w="714" w:type="dxa"/>
            <w:tcBorders>
              <w:top w:val="nil"/>
              <w:left w:val="nil"/>
              <w:bottom w:val="single" w:sz="4" w:space="0" w:color="auto"/>
              <w:right w:val="single" w:sz="4" w:space="0" w:color="auto"/>
            </w:tcBorders>
            <w:shd w:val="clear" w:color="auto" w:fill="auto"/>
            <w:noWrap/>
            <w:vAlign w:val="center"/>
            <w:hideMark/>
          </w:tcPr>
          <w:p w14:paraId="3D21B16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w:t>
            </w:r>
          </w:p>
        </w:tc>
        <w:tc>
          <w:tcPr>
            <w:tcW w:w="906" w:type="dxa"/>
            <w:tcBorders>
              <w:top w:val="nil"/>
              <w:left w:val="nil"/>
              <w:bottom w:val="single" w:sz="4" w:space="0" w:color="auto"/>
              <w:right w:val="single" w:sz="4" w:space="0" w:color="auto"/>
            </w:tcBorders>
            <w:shd w:val="clear" w:color="auto" w:fill="auto"/>
            <w:noWrap/>
            <w:vAlign w:val="center"/>
            <w:hideMark/>
          </w:tcPr>
          <w:p w14:paraId="509EF56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-37,5</w:t>
            </w:r>
          </w:p>
        </w:tc>
        <w:tc>
          <w:tcPr>
            <w:tcW w:w="733" w:type="dxa"/>
            <w:tcBorders>
              <w:top w:val="nil"/>
              <w:left w:val="nil"/>
              <w:bottom w:val="single" w:sz="4" w:space="0" w:color="auto"/>
              <w:right w:val="single" w:sz="4" w:space="0" w:color="auto"/>
            </w:tcBorders>
            <w:shd w:val="clear" w:color="auto" w:fill="auto"/>
            <w:noWrap/>
            <w:vAlign w:val="center"/>
            <w:hideMark/>
          </w:tcPr>
          <w:p w14:paraId="7D38A94F"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135</w:t>
            </w:r>
          </w:p>
        </w:tc>
        <w:tc>
          <w:tcPr>
            <w:tcW w:w="733" w:type="dxa"/>
            <w:tcBorders>
              <w:top w:val="nil"/>
              <w:left w:val="nil"/>
              <w:bottom w:val="single" w:sz="4" w:space="0" w:color="auto"/>
              <w:right w:val="single" w:sz="4" w:space="0" w:color="auto"/>
            </w:tcBorders>
            <w:shd w:val="clear" w:color="auto" w:fill="auto"/>
            <w:noWrap/>
            <w:vAlign w:val="center"/>
            <w:hideMark/>
          </w:tcPr>
          <w:p w14:paraId="01C42D72"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104</w:t>
            </w:r>
          </w:p>
        </w:tc>
        <w:tc>
          <w:tcPr>
            <w:tcW w:w="932" w:type="dxa"/>
            <w:tcBorders>
              <w:top w:val="nil"/>
              <w:left w:val="nil"/>
              <w:bottom w:val="single" w:sz="4" w:space="0" w:color="auto"/>
              <w:right w:val="single" w:sz="4" w:space="0" w:color="auto"/>
            </w:tcBorders>
            <w:shd w:val="clear" w:color="auto" w:fill="auto"/>
            <w:noWrap/>
            <w:vAlign w:val="center"/>
            <w:hideMark/>
          </w:tcPr>
          <w:p w14:paraId="5E1017B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-22,96</w:t>
            </w:r>
          </w:p>
        </w:tc>
        <w:tc>
          <w:tcPr>
            <w:tcW w:w="813" w:type="dxa"/>
            <w:tcBorders>
              <w:top w:val="nil"/>
              <w:left w:val="nil"/>
              <w:bottom w:val="single" w:sz="4" w:space="0" w:color="auto"/>
              <w:right w:val="single" w:sz="4" w:space="0" w:color="auto"/>
            </w:tcBorders>
            <w:shd w:val="clear" w:color="auto" w:fill="auto"/>
            <w:noWrap/>
            <w:vAlign w:val="center"/>
            <w:hideMark/>
          </w:tcPr>
          <w:p w14:paraId="2A6A0B1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812" w:type="dxa"/>
            <w:tcBorders>
              <w:top w:val="nil"/>
              <w:left w:val="nil"/>
              <w:bottom w:val="single" w:sz="4" w:space="0" w:color="auto"/>
              <w:right w:val="single" w:sz="4" w:space="0" w:color="auto"/>
            </w:tcBorders>
            <w:shd w:val="clear" w:color="auto" w:fill="auto"/>
            <w:noWrap/>
            <w:vAlign w:val="center"/>
            <w:hideMark/>
          </w:tcPr>
          <w:p w14:paraId="413852C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55" w:type="dxa"/>
            <w:tcBorders>
              <w:top w:val="nil"/>
              <w:left w:val="nil"/>
              <w:bottom w:val="single" w:sz="4" w:space="0" w:color="auto"/>
              <w:right w:val="single" w:sz="4" w:space="0" w:color="auto"/>
            </w:tcBorders>
            <w:shd w:val="clear" w:color="auto" w:fill="auto"/>
            <w:noWrap/>
            <w:vAlign w:val="center"/>
            <w:hideMark/>
          </w:tcPr>
          <w:p w14:paraId="28CBE1C7"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-100</w:t>
            </w:r>
          </w:p>
        </w:tc>
        <w:tc>
          <w:tcPr>
            <w:tcW w:w="735" w:type="dxa"/>
            <w:tcBorders>
              <w:top w:val="nil"/>
              <w:left w:val="nil"/>
              <w:bottom w:val="single" w:sz="4" w:space="0" w:color="auto"/>
              <w:right w:val="single" w:sz="4" w:space="0" w:color="auto"/>
            </w:tcBorders>
            <w:shd w:val="clear" w:color="auto" w:fill="auto"/>
            <w:noWrap/>
            <w:vAlign w:val="center"/>
            <w:hideMark/>
          </w:tcPr>
          <w:p w14:paraId="30A14817"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w:t>
            </w:r>
          </w:p>
        </w:tc>
        <w:tc>
          <w:tcPr>
            <w:tcW w:w="734" w:type="dxa"/>
            <w:tcBorders>
              <w:top w:val="nil"/>
              <w:left w:val="nil"/>
              <w:bottom w:val="single" w:sz="4" w:space="0" w:color="auto"/>
              <w:right w:val="single" w:sz="4" w:space="0" w:color="auto"/>
            </w:tcBorders>
            <w:shd w:val="clear" w:color="auto" w:fill="auto"/>
            <w:noWrap/>
            <w:vAlign w:val="center"/>
            <w:hideMark/>
          </w:tcPr>
          <w:p w14:paraId="3657680F"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11</w:t>
            </w:r>
          </w:p>
        </w:tc>
        <w:tc>
          <w:tcPr>
            <w:tcW w:w="651" w:type="dxa"/>
            <w:tcBorders>
              <w:top w:val="nil"/>
              <w:left w:val="nil"/>
              <w:bottom w:val="single" w:sz="4" w:space="0" w:color="auto"/>
              <w:right w:val="single" w:sz="4" w:space="0" w:color="auto"/>
            </w:tcBorders>
            <w:shd w:val="clear" w:color="auto" w:fill="auto"/>
            <w:noWrap/>
            <w:vAlign w:val="center"/>
            <w:hideMark/>
          </w:tcPr>
          <w:p w14:paraId="523FC8C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w:t>
            </w:r>
          </w:p>
        </w:tc>
      </w:tr>
      <w:tr w:rsidR="007F6064" w:rsidRPr="007F4127" w14:paraId="764C3F88" w14:textId="77777777" w:rsidTr="00660B29">
        <w:trPr>
          <w:trHeight w:val="273"/>
        </w:trPr>
        <w:tc>
          <w:tcPr>
            <w:tcW w:w="534" w:type="dxa"/>
            <w:vMerge/>
            <w:tcBorders>
              <w:left w:val="single" w:sz="4" w:space="0" w:color="auto"/>
              <w:right w:val="single" w:sz="4" w:space="0" w:color="auto"/>
            </w:tcBorders>
            <w:vAlign w:val="center"/>
            <w:hideMark/>
          </w:tcPr>
          <w:p w14:paraId="3F94CFBB" w14:textId="77777777" w:rsidR="007F6064" w:rsidRPr="007F4127" w:rsidRDefault="007F6064" w:rsidP="00660B29">
            <w:pPr>
              <w:jc w:val="center"/>
              <w:rPr>
                <w:rFonts w:ascii="Times New Roman" w:eastAsia="Times New Roman" w:hAnsi="Times New Roman" w:cs="Times New Roman"/>
                <w:sz w:val="18"/>
                <w:szCs w:val="18"/>
              </w:rPr>
            </w:pPr>
          </w:p>
        </w:tc>
        <w:tc>
          <w:tcPr>
            <w:tcW w:w="1571" w:type="dxa"/>
            <w:vMerge/>
            <w:tcBorders>
              <w:left w:val="single" w:sz="4" w:space="0" w:color="auto"/>
              <w:right w:val="single" w:sz="4" w:space="0" w:color="auto"/>
            </w:tcBorders>
            <w:shd w:val="clear" w:color="auto" w:fill="auto"/>
            <w:vAlign w:val="center"/>
            <w:hideMark/>
          </w:tcPr>
          <w:p w14:paraId="4AF1FFE4" w14:textId="77777777" w:rsidR="007F6064" w:rsidRPr="007F4127" w:rsidRDefault="007F6064" w:rsidP="00660B29">
            <w:pPr>
              <w:jc w:val="center"/>
              <w:rPr>
                <w:rFonts w:ascii="Times New Roman" w:eastAsia="Times New Roman" w:hAnsi="Times New Roman" w:cs="Times New Roman"/>
                <w:sz w:val="18"/>
                <w:szCs w:val="18"/>
              </w:rPr>
            </w:pPr>
          </w:p>
        </w:tc>
        <w:tc>
          <w:tcPr>
            <w:tcW w:w="1629" w:type="dxa"/>
            <w:tcBorders>
              <w:top w:val="nil"/>
              <w:left w:val="nil"/>
              <w:bottom w:val="single" w:sz="4" w:space="0" w:color="auto"/>
              <w:right w:val="single" w:sz="4" w:space="0" w:color="auto"/>
            </w:tcBorders>
            <w:shd w:val="clear" w:color="auto" w:fill="auto"/>
            <w:noWrap/>
            <w:vAlign w:val="center"/>
            <w:hideMark/>
          </w:tcPr>
          <w:p w14:paraId="40F2A831"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Муниципальные</w:t>
            </w:r>
          </w:p>
        </w:tc>
        <w:tc>
          <w:tcPr>
            <w:tcW w:w="660" w:type="dxa"/>
            <w:tcBorders>
              <w:top w:val="nil"/>
              <w:left w:val="nil"/>
              <w:bottom w:val="single" w:sz="4" w:space="0" w:color="auto"/>
              <w:right w:val="single" w:sz="4" w:space="0" w:color="auto"/>
            </w:tcBorders>
            <w:shd w:val="clear" w:color="auto" w:fill="auto"/>
            <w:noWrap/>
            <w:vAlign w:val="center"/>
            <w:hideMark/>
          </w:tcPr>
          <w:p w14:paraId="382B3BE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22</w:t>
            </w:r>
          </w:p>
        </w:tc>
        <w:tc>
          <w:tcPr>
            <w:tcW w:w="660" w:type="dxa"/>
            <w:tcBorders>
              <w:top w:val="nil"/>
              <w:left w:val="nil"/>
              <w:bottom w:val="single" w:sz="4" w:space="0" w:color="auto"/>
              <w:right w:val="single" w:sz="4" w:space="0" w:color="auto"/>
            </w:tcBorders>
            <w:shd w:val="clear" w:color="auto" w:fill="auto"/>
            <w:noWrap/>
            <w:vAlign w:val="center"/>
            <w:hideMark/>
          </w:tcPr>
          <w:p w14:paraId="6DA5565E"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18</w:t>
            </w:r>
          </w:p>
        </w:tc>
        <w:tc>
          <w:tcPr>
            <w:tcW w:w="888" w:type="dxa"/>
            <w:tcBorders>
              <w:top w:val="nil"/>
              <w:left w:val="nil"/>
              <w:bottom w:val="single" w:sz="4" w:space="0" w:color="auto"/>
              <w:right w:val="single" w:sz="4" w:space="0" w:color="auto"/>
            </w:tcBorders>
            <w:shd w:val="clear" w:color="auto" w:fill="auto"/>
            <w:noWrap/>
            <w:vAlign w:val="center"/>
            <w:hideMark/>
          </w:tcPr>
          <w:p w14:paraId="7AEF4B5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-18,18</w:t>
            </w:r>
          </w:p>
        </w:tc>
        <w:tc>
          <w:tcPr>
            <w:tcW w:w="714" w:type="dxa"/>
            <w:tcBorders>
              <w:top w:val="nil"/>
              <w:left w:val="nil"/>
              <w:bottom w:val="single" w:sz="4" w:space="0" w:color="auto"/>
              <w:right w:val="single" w:sz="4" w:space="0" w:color="auto"/>
            </w:tcBorders>
            <w:shd w:val="clear" w:color="auto" w:fill="auto"/>
            <w:noWrap/>
            <w:vAlign w:val="center"/>
            <w:hideMark/>
          </w:tcPr>
          <w:p w14:paraId="492AE1F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714" w:type="dxa"/>
            <w:tcBorders>
              <w:top w:val="nil"/>
              <w:left w:val="nil"/>
              <w:bottom w:val="single" w:sz="4" w:space="0" w:color="auto"/>
              <w:right w:val="single" w:sz="4" w:space="0" w:color="auto"/>
            </w:tcBorders>
            <w:shd w:val="clear" w:color="auto" w:fill="auto"/>
            <w:noWrap/>
            <w:vAlign w:val="center"/>
            <w:hideMark/>
          </w:tcPr>
          <w:p w14:paraId="0D2B769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906" w:type="dxa"/>
            <w:tcBorders>
              <w:top w:val="nil"/>
              <w:left w:val="nil"/>
              <w:bottom w:val="single" w:sz="4" w:space="0" w:color="auto"/>
              <w:right w:val="single" w:sz="4" w:space="0" w:color="auto"/>
            </w:tcBorders>
            <w:shd w:val="clear" w:color="auto" w:fill="auto"/>
            <w:noWrap/>
            <w:vAlign w:val="center"/>
            <w:hideMark/>
          </w:tcPr>
          <w:p w14:paraId="5771E2C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-100</w:t>
            </w:r>
          </w:p>
        </w:tc>
        <w:tc>
          <w:tcPr>
            <w:tcW w:w="733" w:type="dxa"/>
            <w:tcBorders>
              <w:top w:val="nil"/>
              <w:left w:val="nil"/>
              <w:bottom w:val="single" w:sz="4" w:space="0" w:color="auto"/>
              <w:right w:val="single" w:sz="4" w:space="0" w:color="auto"/>
            </w:tcBorders>
            <w:shd w:val="clear" w:color="auto" w:fill="auto"/>
            <w:noWrap/>
            <w:vAlign w:val="center"/>
            <w:hideMark/>
          </w:tcPr>
          <w:p w14:paraId="471627F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23</w:t>
            </w:r>
          </w:p>
        </w:tc>
        <w:tc>
          <w:tcPr>
            <w:tcW w:w="733" w:type="dxa"/>
            <w:tcBorders>
              <w:top w:val="nil"/>
              <w:left w:val="nil"/>
              <w:bottom w:val="single" w:sz="4" w:space="0" w:color="auto"/>
              <w:right w:val="single" w:sz="4" w:space="0" w:color="auto"/>
            </w:tcBorders>
            <w:shd w:val="clear" w:color="auto" w:fill="auto"/>
            <w:noWrap/>
            <w:vAlign w:val="center"/>
            <w:hideMark/>
          </w:tcPr>
          <w:p w14:paraId="3808EF2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19</w:t>
            </w:r>
          </w:p>
        </w:tc>
        <w:tc>
          <w:tcPr>
            <w:tcW w:w="932" w:type="dxa"/>
            <w:tcBorders>
              <w:top w:val="nil"/>
              <w:left w:val="nil"/>
              <w:bottom w:val="single" w:sz="4" w:space="0" w:color="auto"/>
              <w:right w:val="single" w:sz="4" w:space="0" w:color="auto"/>
            </w:tcBorders>
            <w:shd w:val="clear" w:color="auto" w:fill="auto"/>
            <w:noWrap/>
            <w:vAlign w:val="center"/>
            <w:hideMark/>
          </w:tcPr>
          <w:p w14:paraId="49CA6CC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-17,39</w:t>
            </w:r>
          </w:p>
        </w:tc>
        <w:tc>
          <w:tcPr>
            <w:tcW w:w="813" w:type="dxa"/>
            <w:tcBorders>
              <w:top w:val="nil"/>
              <w:left w:val="nil"/>
              <w:bottom w:val="single" w:sz="4" w:space="0" w:color="auto"/>
              <w:right w:val="single" w:sz="4" w:space="0" w:color="auto"/>
            </w:tcBorders>
            <w:shd w:val="clear" w:color="auto" w:fill="auto"/>
            <w:noWrap/>
            <w:vAlign w:val="center"/>
            <w:hideMark/>
          </w:tcPr>
          <w:p w14:paraId="75BBD313"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812" w:type="dxa"/>
            <w:tcBorders>
              <w:top w:val="nil"/>
              <w:left w:val="nil"/>
              <w:bottom w:val="single" w:sz="4" w:space="0" w:color="auto"/>
              <w:right w:val="single" w:sz="4" w:space="0" w:color="auto"/>
            </w:tcBorders>
            <w:shd w:val="clear" w:color="auto" w:fill="auto"/>
            <w:noWrap/>
            <w:vAlign w:val="center"/>
            <w:hideMark/>
          </w:tcPr>
          <w:p w14:paraId="419D765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55" w:type="dxa"/>
            <w:tcBorders>
              <w:top w:val="nil"/>
              <w:left w:val="nil"/>
              <w:bottom w:val="single" w:sz="4" w:space="0" w:color="auto"/>
              <w:right w:val="single" w:sz="4" w:space="0" w:color="auto"/>
            </w:tcBorders>
            <w:shd w:val="clear" w:color="auto" w:fill="auto"/>
            <w:noWrap/>
            <w:vAlign w:val="center"/>
            <w:hideMark/>
          </w:tcPr>
          <w:p w14:paraId="50D2AE5E"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35" w:type="dxa"/>
            <w:tcBorders>
              <w:top w:val="nil"/>
              <w:left w:val="nil"/>
              <w:bottom w:val="single" w:sz="4" w:space="0" w:color="auto"/>
              <w:right w:val="single" w:sz="4" w:space="0" w:color="auto"/>
            </w:tcBorders>
            <w:shd w:val="clear" w:color="auto" w:fill="auto"/>
            <w:noWrap/>
            <w:vAlign w:val="center"/>
            <w:hideMark/>
          </w:tcPr>
          <w:p w14:paraId="3D782B2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4</w:t>
            </w:r>
          </w:p>
        </w:tc>
        <w:tc>
          <w:tcPr>
            <w:tcW w:w="734" w:type="dxa"/>
            <w:tcBorders>
              <w:top w:val="nil"/>
              <w:left w:val="nil"/>
              <w:bottom w:val="single" w:sz="4" w:space="0" w:color="auto"/>
              <w:right w:val="single" w:sz="4" w:space="0" w:color="auto"/>
            </w:tcBorders>
            <w:shd w:val="clear" w:color="auto" w:fill="auto"/>
            <w:noWrap/>
            <w:vAlign w:val="center"/>
            <w:hideMark/>
          </w:tcPr>
          <w:p w14:paraId="461C83A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w:t>
            </w:r>
          </w:p>
        </w:tc>
        <w:tc>
          <w:tcPr>
            <w:tcW w:w="651" w:type="dxa"/>
            <w:tcBorders>
              <w:top w:val="nil"/>
              <w:left w:val="nil"/>
              <w:bottom w:val="single" w:sz="4" w:space="0" w:color="auto"/>
              <w:right w:val="single" w:sz="4" w:space="0" w:color="auto"/>
            </w:tcBorders>
            <w:shd w:val="clear" w:color="auto" w:fill="auto"/>
            <w:noWrap/>
            <w:vAlign w:val="center"/>
            <w:hideMark/>
          </w:tcPr>
          <w:p w14:paraId="4EF3B3F9"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-50</w:t>
            </w:r>
          </w:p>
        </w:tc>
      </w:tr>
      <w:tr w:rsidR="007F6064" w:rsidRPr="007F4127" w14:paraId="1F30E638" w14:textId="77777777" w:rsidTr="00660B29">
        <w:trPr>
          <w:trHeight w:val="235"/>
        </w:trPr>
        <w:tc>
          <w:tcPr>
            <w:tcW w:w="534" w:type="dxa"/>
            <w:vMerge/>
            <w:tcBorders>
              <w:left w:val="single" w:sz="4" w:space="0" w:color="auto"/>
              <w:right w:val="single" w:sz="4" w:space="0" w:color="auto"/>
            </w:tcBorders>
            <w:vAlign w:val="center"/>
            <w:hideMark/>
          </w:tcPr>
          <w:p w14:paraId="662E29B5" w14:textId="77777777" w:rsidR="007F6064" w:rsidRPr="007F4127" w:rsidRDefault="007F6064" w:rsidP="00660B29">
            <w:pPr>
              <w:jc w:val="center"/>
              <w:rPr>
                <w:rFonts w:ascii="Times New Roman" w:eastAsia="Times New Roman" w:hAnsi="Times New Roman" w:cs="Times New Roman"/>
                <w:sz w:val="18"/>
                <w:szCs w:val="18"/>
              </w:rPr>
            </w:pPr>
          </w:p>
        </w:tc>
        <w:tc>
          <w:tcPr>
            <w:tcW w:w="1571" w:type="dxa"/>
            <w:vMerge/>
            <w:tcBorders>
              <w:left w:val="single" w:sz="4" w:space="0" w:color="auto"/>
              <w:right w:val="single" w:sz="4" w:space="0" w:color="auto"/>
            </w:tcBorders>
            <w:shd w:val="clear" w:color="auto" w:fill="auto"/>
            <w:vAlign w:val="center"/>
            <w:hideMark/>
          </w:tcPr>
          <w:p w14:paraId="1402F4C6" w14:textId="77777777" w:rsidR="007F6064" w:rsidRPr="007F4127" w:rsidRDefault="007F6064" w:rsidP="00660B29">
            <w:pPr>
              <w:jc w:val="center"/>
              <w:rPr>
                <w:rFonts w:ascii="Times New Roman" w:eastAsia="Times New Roman" w:hAnsi="Times New Roman" w:cs="Times New Roman"/>
                <w:sz w:val="18"/>
                <w:szCs w:val="18"/>
              </w:rPr>
            </w:pPr>
          </w:p>
        </w:tc>
        <w:tc>
          <w:tcPr>
            <w:tcW w:w="1629" w:type="dxa"/>
            <w:tcBorders>
              <w:top w:val="nil"/>
              <w:left w:val="nil"/>
              <w:bottom w:val="single" w:sz="4" w:space="0" w:color="auto"/>
              <w:right w:val="single" w:sz="4" w:space="0" w:color="auto"/>
            </w:tcBorders>
            <w:shd w:val="clear" w:color="auto" w:fill="auto"/>
            <w:noWrap/>
            <w:vAlign w:val="center"/>
            <w:hideMark/>
          </w:tcPr>
          <w:p w14:paraId="5075189C"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Иная</w:t>
            </w:r>
          </w:p>
        </w:tc>
        <w:tc>
          <w:tcPr>
            <w:tcW w:w="660" w:type="dxa"/>
            <w:tcBorders>
              <w:top w:val="nil"/>
              <w:left w:val="nil"/>
              <w:bottom w:val="single" w:sz="4" w:space="0" w:color="auto"/>
              <w:right w:val="single" w:sz="4" w:space="0" w:color="auto"/>
            </w:tcBorders>
            <w:shd w:val="clear" w:color="auto" w:fill="auto"/>
            <w:noWrap/>
            <w:vAlign w:val="center"/>
            <w:hideMark/>
          </w:tcPr>
          <w:p w14:paraId="373DF9DB"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3</w:t>
            </w:r>
          </w:p>
        </w:tc>
        <w:tc>
          <w:tcPr>
            <w:tcW w:w="660" w:type="dxa"/>
            <w:tcBorders>
              <w:top w:val="nil"/>
              <w:left w:val="nil"/>
              <w:bottom w:val="single" w:sz="4" w:space="0" w:color="auto"/>
              <w:right w:val="single" w:sz="4" w:space="0" w:color="auto"/>
            </w:tcBorders>
            <w:shd w:val="clear" w:color="auto" w:fill="auto"/>
            <w:noWrap/>
            <w:vAlign w:val="center"/>
            <w:hideMark/>
          </w:tcPr>
          <w:p w14:paraId="5FA7109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9</w:t>
            </w:r>
          </w:p>
        </w:tc>
        <w:tc>
          <w:tcPr>
            <w:tcW w:w="888" w:type="dxa"/>
            <w:tcBorders>
              <w:top w:val="nil"/>
              <w:left w:val="nil"/>
              <w:bottom w:val="single" w:sz="4" w:space="0" w:color="auto"/>
              <w:right w:val="single" w:sz="4" w:space="0" w:color="auto"/>
            </w:tcBorders>
            <w:shd w:val="clear" w:color="auto" w:fill="auto"/>
            <w:noWrap/>
            <w:vAlign w:val="center"/>
            <w:hideMark/>
          </w:tcPr>
          <w:p w14:paraId="27343604"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200</w:t>
            </w:r>
          </w:p>
        </w:tc>
        <w:tc>
          <w:tcPr>
            <w:tcW w:w="714" w:type="dxa"/>
            <w:tcBorders>
              <w:top w:val="nil"/>
              <w:left w:val="nil"/>
              <w:bottom w:val="single" w:sz="4" w:space="0" w:color="auto"/>
              <w:right w:val="single" w:sz="4" w:space="0" w:color="auto"/>
            </w:tcBorders>
            <w:shd w:val="clear" w:color="auto" w:fill="auto"/>
            <w:noWrap/>
            <w:vAlign w:val="center"/>
            <w:hideMark/>
          </w:tcPr>
          <w:p w14:paraId="19090408"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w:t>
            </w:r>
          </w:p>
        </w:tc>
        <w:tc>
          <w:tcPr>
            <w:tcW w:w="714" w:type="dxa"/>
            <w:tcBorders>
              <w:top w:val="nil"/>
              <w:left w:val="nil"/>
              <w:bottom w:val="single" w:sz="4" w:space="0" w:color="auto"/>
              <w:right w:val="single" w:sz="4" w:space="0" w:color="auto"/>
            </w:tcBorders>
            <w:shd w:val="clear" w:color="auto" w:fill="auto"/>
            <w:noWrap/>
            <w:vAlign w:val="center"/>
            <w:hideMark/>
          </w:tcPr>
          <w:p w14:paraId="09EC72D0"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2</w:t>
            </w:r>
          </w:p>
        </w:tc>
        <w:tc>
          <w:tcPr>
            <w:tcW w:w="906" w:type="dxa"/>
            <w:tcBorders>
              <w:top w:val="nil"/>
              <w:left w:val="nil"/>
              <w:bottom w:val="single" w:sz="4" w:space="0" w:color="auto"/>
              <w:right w:val="single" w:sz="4" w:space="0" w:color="auto"/>
            </w:tcBorders>
            <w:shd w:val="clear" w:color="auto" w:fill="auto"/>
            <w:noWrap/>
            <w:vAlign w:val="center"/>
            <w:hideMark/>
          </w:tcPr>
          <w:p w14:paraId="4EFD491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33" w:type="dxa"/>
            <w:tcBorders>
              <w:top w:val="nil"/>
              <w:left w:val="nil"/>
              <w:bottom w:val="single" w:sz="4" w:space="0" w:color="auto"/>
              <w:right w:val="single" w:sz="4" w:space="0" w:color="auto"/>
            </w:tcBorders>
            <w:shd w:val="clear" w:color="auto" w:fill="auto"/>
            <w:noWrap/>
            <w:vAlign w:val="center"/>
            <w:hideMark/>
          </w:tcPr>
          <w:p w14:paraId="65EAB62C"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733" w:type="dxa"/>
            <w:tcBorders>
              <w:top w:val="nil"/>
              <w:left w:val="nil"/>
              <w:bottom w:val="single" w:sz="4" w:space="0" w:color="auto"/>
              <w:right w:val="single" w:sz="4" w:space="0" w:color="auto"/>
            </w:tcBorders>
            <w:shd w:val="clear" w:color="auto" w:fill="auto"/>
            <w:noWrap/>
            <w:vAlign w:val="center"/>
            <w:hideMark/>
          </w:tcPr>
          <w:p w14:paraId="785BB19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9</w:t>
            </w:r>
          </w:p>
        </w:tc>
        <w:tc>
          <w:tcPr>
            <w:tcW w:w="932" w:type="dxa"/>
            <w:tcBorders>
              <w:top w:val="nil"/>
              <w:left w:val="nil"/>
              <w:bottom w:val="single" w:sz="4" w:space="0" w:color="auto"/>
              <w:right w:val="single" w:sz="4" w:space="0" w:color="auto"/>
            </w:tcBorders>
            <w:shd w:val="clear" w:color="auto" w:fill="auto"/>
            <w:noWrap/>
            <w:vAlign w:val="center"/>
            <w:hideMark/>
          </w:tcPr>
          <w:p w14:paraId="70B9C8FF"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800</w:t>
            </w:r>
          </w:p>
        </w:tc>
        <w:tc>
          <w:tcPr>
            <w:tcW w:w="813" w:type="dxa"/>
            <w:tcBorders>
              <w:top w:val="nil"/>
              <w:left w:val="nil"/>
              <w:bottom w:val="single" w:sz="4" w:space="0" w:color="auto"/>
              <w:right w:val="single" w:sz="4" w:space="0" w:color="auto"/>
            </w:tcBorders>
            <w:shd w:val="clear" w:color="auto" w:fill="auto"/>
            <w:noWrap/>
            <w:vAlign w:val="center"/>
            <w:hideMark/>
          </w:tcPr>
          <w:p w14:paraId="2260CD4F"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812" w:type="dxa"/>
            <w:tcBorders>
              <w:top w:val="nil"/>
              <w:left w:val="nil"/>
              <w:bottom w:val="single" w:sz="4" w:space="0" w:color="auto"/>
              <w:right w:val="single" w:sz="4" w:space="0" w:color="auto"/>
            </w:tcBorders>
            <w:shd w:val="clear" w:color="auto" w:fill="auto"/>
            <w:noWrap/>
            <w:vAlign w:val="center"/>
            <w:hideMark/>
          </w:tcPr>
          <w:p w14:paraId="76B10E1D"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55" w:type="dxa"/>
            <w:tcBorders>
              <w:top w:val="nil"/>
              <w:left w:val="nil"/>
              <w:bottom w:val="single" w:sz="4" w:space="0" w:color="auto"/>
              <w:right w:val="single" w:sz="4" w:space="0" w:color="auto"/>
            </w:tcBorders>
            <w:shd w:val="clear" w:color="auto" w:fill="auto"/>
            <w:noWrap/>
            <w:vAlign w:val="center"/>
            <w:hideMark/>
          </w:tcPr>
          <w:p w14:paraId="01775424"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c>
          <w:tcPr>
            <w:tcW w:w="735" w:type="dxa"/>
            <w:tcBorders>
              <w:top w:val="nil"/>
              <w:left w:val="nil"/>
              <w:bottom w:val="single" w:sz="4" w:space="0" w:color="auto"/>
              <w:right w:val="single" w:sz="4" w:space="0" w:color="auto"/>
            </w:tcBorders>
            <w:shd w:val="clear" w:color="auto" w:fill="auto"/>
            <w:noWrap/>
            <w:vAlign w:val="center"/>
            <w:hideMark/>
          </w:tcPr>
          <w:p w14:paraId="59E3A83E"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734" w:type="dxa"/>
            <w:tcBorders>
              <w:top w:val="nil"/>
              <w:left w:val="nil"/>
              <w:bottom w:val="single" w:sz="4" w:space="0" w:color="auto"/>
              <w:right w:val="single" w:sz="4" w:space="0" w:color="auto"/>
            </w:tcBorders>
            <w:shd w:val="clear" w:color="auto" w:fill="auto"/>
            <w:noWrap/>
            <w:vAlign w:val="center"/>
            <w:hideMark/>
          </w:tcPr>
          <w:p w14:paraId="0DBA311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1</w:t>
            </w:r>
          </w:p>
        </w:tc>
        <w:tc>
          <w:tcPr>
            <w:tcW w:w="651" w:type="dxa"/>
            <w:tcBorders>
              <w:top w:val="nil"/>
              <w:left w:val="nil"/>
              <w:bottom w:val="single" w:sz="4" w:space="0" w:color="auto"/>
              <w:right w:val="single" w:sz="4" w:space="0" w:color="auto"/>
            </w:tcBorders>
            <w:shd w:val="clear" w:color="auto" w:fill="auto"/>
            <w:noWrap/>
            <w:vAlign w:val="center"/>
            <w:hideMark/>
          </w:tcPr>
          <w:p w14:paraId="3AF9E0C6" w14:textId="77777777" w:rsidR="007F6064" w:rsidRPr="007F4127" w:rsidRDefault="007F6064" w:rsidP="00660B29">
            <w:pPr>
              <w:jc w:val="center"/>
              <w:rPr>
                <w:rFonts w:ascii="Times New Roman" w:eastAsia="Times New Roman" w:hAnsi="Times New Roman" w:cs="Times New Roman"/>
                <w:sz w:val="18"/>
                <w:szCs w:val="18"/>
              </w:rPr>
            </w:pPr>
            <w:r w:rsidRPr="007F4127">
              <w:rPr>
                <w:rFonts w:ascii="Times New Roman" w:eastAsia="Times New Roman" w:hAnsi="Times New Roman" w:cs="Times New Roman"/>
                <w:sz w:val="18"/>
                <w:szCs w:val="18"/>
              </w:rPr>
              <w:t>0</w:t>
            </w:r>
          </w:p>
        </w:tc>
      </w:tr>
      <w:tr w:rsidR="007F6064" w:rsidRPr="007F4127" w14:paraId="2A7C2288" w14:textId="77777777" w:rsidTr="00660B29">
        <w:trPr>
          <w:trHeight w:val="224"/>
        </w:trPr>
        <w:tc>
          <w:tcPr>
            <w:tcW w:w="534" w:type="dxa"/>
            <w:vMerge/>
            <w:tcBorders>
              <w:left w:val="single" w:sz="4" w:space="0" w:color="auto"/>
              <w:bottom w:val="single" w:sz="4" w:space="0" w:color="auto"/>
              <w:right w:val="single" w:sz="4" w:space="0" w:color="auto"/>
            </w:tcBorders>
            <w:shd w:val="clear" w:color="auto" w:fill="auto"/>
            <w:noWrap/>
            <w:vAlign w:val="center"/>
            <w:hideMark/>
          </w:tcPr>
          <w:p w14:paraId="31FCC777" w14:textId="77777777" w:rsidR="007F6064" w:rsidRPr="007F4127" w:rsidRDefault="007F6064" w:rsidP="00660B29">
            <w:pPr>
              <w:jc w:val="center"/>
              <w:rPr>
                <w:rFonts w:ascii="Times New Roman" w:eastAsia="Times New Roman" w:hAnsi="Times New Roman" w:cs="Times New Roman"/>
                <w:sz w:val="18"/>
                <w:szCs w:val="18"/>
              </w:rPr>
            </w:pPr>
          </w:p>
        </w:tc>
        <w:tc>
          <w:tcPr>
            <w:tcW w:w="1571" w:type="dxa"/>
            <w:vMerge/>
            <w:tcBorders>
              <w:left w:val="single" w:sz="4" w:space="0" w:color="auto"/>
              <w:bottom w:val="single" w:sz="4" w:space="0" w:color="auto"/>
              <w:right w:val="single" w:sz="4" w:space="0" w:color="auto"/>
            </w:tcBorders>
            <w:shd w:val="clear" w:color="auto" w:fill="auto"/>
            <w:noWrap/>
            <w:vAlign w:val="center"/>
            <w:hideMark/>
          </w:tcPr>
          <w:p w14:paraId="497CE0E5" w14:textId="77777777" w:rsidR="007F6064" w:rsidRPr="007F4127" w:rsidRDefault="007F6064" w:rsidP="00660B29">
            <w:pPr>
              <w:jc w:val="center"/>
              <w:rPr>
                <w:rFonts w:ascii="Times New Roman" w:eastAsia="Times New Roman" w:hAnsi="Times New Roman" w:cs="Times New Roman"/>
                <w:sz w:val="18"/>
                <w:szCs w:val="18"/>
              </w:rPr>
            </w:pPr>
          </w:p>
        </w:tc>
        <w:tc>
          <w:tcPr>
            <w:tcW w:w="1629" w:type="dxa"/>
            <w:tcBorders>
              <w:top w:val="nil"/>
              <w:left w:val="nil"/>
              <w:bottom w:val="single" w:sz="4" w:space="0" w:color="auto"/>
              <w:right w:val="single" w:sz="4" w:space="0" w:color="auto"/>
            </w:tcBorders>
            <w:shd w:val="clear" w:color="auto" w:fill="auto"/>
            <w:noWrap/>
            <w:vAlign w:val="center"/>
            <w:hideMark/>
          </w:tcPr>
          <w:p w14:paraId="56CC81AA"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Всего</w:t>
            </w:r>
          </w:p>
        </w:tc>
        <w:tc>
          <w:tcPr>
            <w:tcW w:w="660" w:type="dxa"/>
            <w:tcBorders>
              <w:top w:val="nil"/>
              <w:left w:val="nil"/>
              <w:bottom w:val="single" w:sz="4" w:space="0" w:color="auto"/>
              <w:right w:val="single" w:sz="4" w:space="0" w:color="auto"/>
            </w:tcBorders>
            <w:shd w:val="clear" w:color="000000" w:fill="FFFFFF"/>
            <w:noWrap/>
            <w:vAlign w:val="center"/>
            <w:hideMark/>
          </w:tcPr>
          <w:p w14:paraId="7E9733BE"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172</w:t>
            </w:r>
          </w:p>
        </w:tc>
        <w:tc>
          <w:tcPr>
            <w:tcW w:w="660" w:type="dxa"/>
            <w:tcBorders>
              <w:top w:val="nil"/>
              <w:left w:val="nil"/>
              <w:bottom w:val="single" w:sz="4" w:space="0" w:color="auto"/>
              <w:right w:val="single" w:sz="4" w:space="0" w:color="auto"/>
            </w:tcBorders>
            <w:shd w:val="clear" w:color="000000" w:fill="FFFFFF"/>
            <w:noWrap/>
            <w:vAlign w:val="center"/>
            <w:hideMark/>
          </w:tcPr>
          <w:p w14:paraId="09A8E9D3"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144</w:t>
            </w:r>
          </w:p>
        </w:tc>
        <w:tc>
          <w:tcPr>
            <w:tcW w:w="888" w:type="dxa"/>
            <w:tcBorders>
              <w:top w:val="nil"/>
              <w:left w:val="nil"/>
              <w:bottom w:val="single" w:sz="4" w:space="0" w:color="auto"/>
              <w:right w:val="single" w:sz="4" w:space="0" w:color="auto"/>
            </w:tcBorders>
            <w:shd w:val="clear" w:color="000000" w:fill="FFFFFF"/>
            <w:noWrap/>
            <w:vAlign w:val="center"/>
            <w:hideMark/>
          </w:tcPr>
          <w:p w14:paraId="301F0969"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-16,28</w:t>
            </w:r>
          </w:p>
        </w:tc>
        <w:tc>
          <w:tcPr>
            <w:tcW w:w="714" w:type="dxa"/>
            <w:tcBorders>
              <w:top w:val="nil"/>
              <w:left w:val="nil"/>
              <w:bottom w:val="single" w:sz="4" w:space="0" w:color="auto"/>
              <w:right w:val="single" w:sz="4" w:space="0" w:color="auto"/>
            </w:tcBorders>
            <w:shd w:val="clear" w:color="000000" w:fill="FFFFFF"/>
            <w:noWrap/>
            <w:vAlign w:val="center"/>
            <w:hideMark/>
          </w:tcPr>
          <w:p w14:paraId="31B8DF1B"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21</w:t>
            </w:r>
          </w:p>
        </w:tc>
        <w:tc>
          <w:tcPr>
            <w:tcW w:w="714" w:type="dxa"/>
            <w:tcBorders>
              <w:top w:val="nil"/>
              <w:left w:val="nil"/>
              <w:bottom w:val="single" w:sz="4" w:space="0" w:color="auto"/>
              <w:right w:val="single" w:sz="4" w:space="0" w:color="auto"/>
            </w:tcBorders>
            <w:shd w:val="clear" w:color="000000" w:fill="FFFFFF"/>
            <w:noWrap/>
            <w:vAlign w:val="center"/>
            <w:hideMark/>
          </w:tcPr>
          <w:p w14:paraId="1C53E01C"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16</w:t>
            </w:r>
          </w:p>
        </w:tc>
        <w:tc>
          <w:tcPr>
            <w:tcW w:w="906" w:type="dxa"/>
            <w:tcBorders>
              <w:top w:val="nil"/>
              <w:left w:val="nil"/>
              <w:bottom w:val="single" w:sz="4" w:space="0" w:color="auto"/>
              <w:right w:val="single" w:sz="4" w:space="0" w:color="auto"/>
            </w:tcBorders>
            <w:shd w:val="clear" w:color="000000" w:fill="FFFFFF"/>
            <w:noWrap/>
            <w:vAlign w:val="center"/>
            <w:hideMark/>
          </w:tcPr>
          <w:p w14:paraId="58C948B8"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-23,81</w:t>
            </w:r>
          </w:p>
        </w:tc>
        <w:tc>
          <w:tcPr>
            <w:tcW w:w="733" w:type="dxa"/>
            <w:tcBorders>
              <w:top w:val="nil"/>
              <w:left w:val="nil"/>
              <w:bottom w:val="single" w:sz="4" w:space="0" w:color="auto"/>
              <w:right w:val="single" w:sz="4" w:space="0" w:color="auto"/>
            </w:tcBorders>
            <w:shd w:val="clear" w:color="000000" w:fill="FFFFFF"/>
            <w:noWrap/>
            <w:vAlign w:val="center"/>
            <w:hideMark/>
          </w:tcPr>
          <w:p w14:paraId="3CF79DAD"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199</w:t>
            </w:r>
          </w:p>
        </w:tc>
        <w:tc>
          <w:tcPr>
            <w:tcW w:w="733" w:type="dxa"/>
            <w:tcBorders>
              <w:top w:val="nil"/>
              <w:left w:val="nil"/>
              <w:bottom w:val="single" w:sz="4" w:space="0" w:color="auto"/>
              <w:right w:val="single" w:sz="4" w:space="0" w:color="auto"/>
            </w:tcBorders>
            <w:shd w:val="clear" w:color="000000" w:fill="FFFFFF"/>
            <w:noWrap/>
            <w:vAlign w:val="center"/>
            <w:hideMark/>
          </w:tcPr>
          <w:p w14:paraId="0268BFBB"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183</w:t>
            </w:r>
          </w:p>
        </w:tc>
        <w:tc>
          <w:tcPr>
            <w:tcW w:w="932" w:type="dxa"/>
            <w:tcBorders>
              <w:top w:val="nil"/>
              <w:left w:val="nil"/>
              <w:bottom w:val="single" w:sz="4" w:space="0" w:color="auto"/>
              <w:right w:val="single" w:sz="4" w:space="0" w:color="auto"/>
            </w:tcBorders>
            <w:shd w:val="clear" w:color="000000" w:fill="FFFFFF"/>
            <w:noWrap/>
            <w:vAlign w:val="center"/>
            <w:hideMark/>
          </w:tcPr>
          <w:p w14:paraId="07902029"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-8,04</w:t>
            </w:r>
          </w:p>
        </w:tc>
        <w:tc>
          <w:tcPr>
            <w:tcW w:w="813" w:type="dxa"/>
            <w:tcBorders>
              <w:top w:val="nil"/>
              <w:left w:val="nil"/>
              <w:bottom w:val="single" w:sz="4" w:space="0" w:color="auto"/>
              <w:right w:val="single" w:sz="4" w:space="0" w:color="auto"/>
            </w:tcBorders>
            <w:shd w:val="clear" w:color="000000" w:fill="FFFFFF"/>
            <w:noWrap/>
            <w:vAlign w:val="center"/>
            <w:hideMark/>
          </w:tcPr>
          <w:p w14:paraId="3F2E735A"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w:t>
            </w:r>
          </w:p>
        </w:tc>
        <w:tc>
          <w:tcPr>
            <w:tcW w:w="812" w:type="dxa"/>
            <w:tcBorders>
              <w:top w:val="nil"/>
              <w:left w:val="nil"/>
              <w:bottom w:val="single" w:sz="4" w:space="0" w:color="auto"/>
              <w:right w:val="single" w:sz="4" w:space="0" w:color="auto"/>
            </w:tcBorders>
            <w:shd w:val="clear" w:color="000000" w:fill="FFFFFF"/>
            <w:noWrap/>
            <w:vAlign w:val="center"/>
            <w:hideMark/>
          </w:tcPr>
          <w:p w14:paraId="740C25D7"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0</w:t>
            </w:r>
          </w:p>
        </w:tc>
        <w:tc>
          <w:tcPr>
            <w:tcW w:w="755" w:type="dxa"/>
            <w:tcBorders>
              <w:top w:val="nil"/>
              <w:left w:val="nil"/>
              <w:bottom w:val="single" w:sz="4" w:space="0" w:color="auto"/>
              <w:right w:val="single" w:sz="4" w:space="0" w:color="auto"/>
            </w:tcBorders>
            <w:shd w:val="clear" w:color="000000" w:fill="FFFFFF"/>
            <w:noWrap/>
            <w:vAlign w:val="center"/>
            <w:hideMark/>
          </w:tcPr>
          <w:p w14:paraId="11149814" w14:textId="77777777" w:rsidR="007F6064" w:rsidRPr="00E7396E" w:rsidRDefault="007F6064" w:rsidP="00660B29">
            <w:pPr>
              <w:jc w:val="center"/>
              <w:rPr>
                <w:rFonts w:ascii="Times New Roman" w:eastAsia="Times New Roman" w:hAnsi="Times New Roman" w:cs="Times New Roman"/>
                <w:b/>
                <w:sz w:val="18"/>
                <w:szCs w:val="18"/>
                <w:lang w:val="ru-RU"/>
              </w:rPr>
            </w:pPr>
            <w:r w:rsidRPr="00E7396E">
              <w:rPr>
                <w:rFonts w:ascii="Times New Roman" w:eastAsia="Times New Roman" w:hAnsi="Times New Roman" w:cs="Times New Roman"/>
                <w:b/>
                <w:sz w:val="18"/>
                <w:szCs w:val="18"/>
              </w:rPr>
              <w:t>-100</w:t>
            </w:r>
            <w:r w:rsidRPr="00E7396E">
              <w:rPr>
                <w:rFonts w:ascii="Times New Roman" w:eastAsia="Times New Roman" w:hAnsi="Times New Roman" w:cs="Times New Roman"/>
                <w:b/>
                <w:sz w:val="18"/>
                <w:szCs w:val="18"/>
                <w:lang w:val="ru-RU"/>
              </w:rPr>
              <w:t xml:space="preserve"> </w:t>
            </w:r>
          </w:p>
        </w:tc>
        <w:tc>
          <w:tcPr>
            <w:tcW w:w="735" w:type="dxa"/>
            <w:tcBorders>
              <w:top w:val="nil"/>
              <w:left w:val="nil"/>
              <w:bottom w:val="single" w:sz="4" w:space="0" w:color="auto"/>
              <w:right w:val="single" w:sz="4" w:space="0" w:color="auto"/>
            </w:tcBorders>
            <w:shd w:val="clear" w:color="000000" w:fill="FFFFFF"/>
            <w:noWrap/>
            <w:vAlign w:val="center"/>
            <w:hideMark/>
          </w:tcPr>
          <w:p w14:paraId="5E1AEB30"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16</w:t>
            </w:r>
          </w:p>
        </w:tc>
        <w:tc>
          <w:tcPr>
            <w:tcW w:w="734" w:type="dxa"/>
            <w:tcBorders>
              <w:top w:val="nil"/>
              <w:left w:val="nil"/>
              <w:bottom w:val="single" w:sz="4" w:space="0" w:color="auto"/>
              <w:right w:val="single" w:sz="4" w:space="0" w:color="auto"/>
            </w:tcBorders>
            <w:shd w:val="clear" w:color="000000" w:fill="FFFFFF"/>
            <w:noWrap/>
            <w:vAlign w:val="center"/>
            <w:hideMark/>
          </w:tcPr>
          <w:p w14:paraId="49BD8BEB"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19</w:t>
            </w:r>
          </w:p>
        </w:tc>
        <w:tc>
          <w:tcPr>
            <w:tcW w:w="651" w:type="dxa"/>
            <w:tcBorders>
              <w:top w:val="nil"/>
              <w:left w:val="nil"/>
              <w:bottom w:val="single" w:sz="4" w:space="0" w:color="auto"/>
              <w:right w:val="single" w:sz="4" w:space="0" w:color="auto"/>
            </w:tcBorders>
            <w:shd w:val="clear" w:color="000000" w:fill="FFFFFF"/>
            <w:noWrap/>
            <w:vAlign w:val="center"/>
            <w:hideMark/>
          </w:tcPr>
          <w:p w14:paraId="07AD9D67" w14:textId="77777777" w:rsidR="007F6064" w:rsidRPr="00E7396E" w:rsidRDefault="007F6064" w:rsidP="00660B29">
            <w:pPr>
              <w:jc w:val="center"/>
              <w:rPr>
                <w:rFonts w:ascii="Times New Roman" w:eastAsia="Times New Roman" w:hAnsi="Times New Roman" w:cs="Times New Roman"/>
                <w:b/>
                <w:sz w:val="18"/>
                <w:szCs w:val="18"/>
              </w:rPr>
            </w:pPr>
            <w:r w:rsidRPr="00E7396E">
              <w:rPr>
                <w:rFonts w:ascii="Times New Roman" w:eastAsia="Times New Roman" w:hAnsi="Times New Roman" w:cs="Times New Roman"/>
                <w:b/>
                <w:sz w:val="18"/>
                <w:szCs w:val="18"/>
              </w:rPr>
              <w:t>18,8</w:t>
            </w:r>
          </w:p>
        </w:tc>
      </w:tr>
    </w:tbl>
    <w:p w14:paraId="77457207" w14:textId="77777777" w:rsidR="007F6064" w:rsidRDefault="007F6064" w:rsidP="007F6064">
      <w:pPr>
        <w:widowControl w:val="0"/>
        <w:autoSpaceDE w:val="0"/>
        <w:autoSpaceDN w:val="0"/>
        <w:adjustRightInd w:val="0"/>
        <w:jc w:val="both"/>
        <w:rPr>
          <w:rFonts w:ascii="Times New Roman" w:eastAsia="Calibri" w:hAnsi="Times New Roman" w:cs="Times New Roman"/>
        </w:rPr>
      </w:pPr>
    </w:p>
    <w:p w14:paraId="3E346058"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sz w:val="20"/>
          <w:szCs w:val="20"/>
          <w:lang w:val="ru-RU"/>
        </w:rPr>
      </w:pPr>
      <w:r w:rsidRPr="007F4127">
        <w:rPr>
          <w:rFonts w:ascii="Times New Roman" w:eastAsia="Calibri" w:hAnsi="Times New Roman" w:cs="Times New Roman"/>
        </w:rPr>
        <w:t xml:space="preserve">* - </w:t>
      </w:r>
      <w:r w:rsidRPr="00067D91">
        <w:rPr>
          <w:rFonts w:ascii="Times New Roman" w:eastAsia="Calibri" w:hAnsi="Times New Roman" w:cs="Times New Roman"/>
          <w:sz w:val="20"/>
          <w:szCs w:val="20"/>
          <w:lang w:val="ru-RU"/>
        </w:rPr>
        <w:t>09.01.2017</w:t>
      </w:r>
      <w:r w:rsidRPr="00E7396E">
        <w:rPr>
          <w:rFonts w:ascii="Times New Roman" w:eastAsia="Calibri" w:hAnsi="Times New Roman" w:cs="Times New Roman"/>
          <w:sz w:val="20"/>
          <w:szCs w:val="20"/>
          <w:lang w:val="ru-RU"/>
        </w:rPr>
        <w:t xml:space="preserve"> </w:t>
      </w:r>
      <w:r w:rsidRPr="00E7396E">
        <w:rPr>
          <w:rFonts w:ascii="Times New Roman" w:eastAsia="Calibri" w:hAnsi="Times New Roman" w:cs="Times New Roman"/>
          <w:sz w:val="20"/>
          <w:szCs w:val="20"/>
        </w:rPr>
        <w:t xml:space="preserve">преобразован в городской округ Красногорск </w:t>
      </w:r>
      <w:r>
        <w:rPr>
          <w:rFonts w:ascii="Times New Roman" w:eastAsia="Calibri" w:hAnsi="Times New Roman" w:cs="Times New Roman"/>
          <w:sz w:val="20"/>
          <w:szCs w:val="20"/>
          <w:lang w:val="ru-RU"/>
        </w:rPr>
        <w:t>З</w:t>
      </w:r>
      <w:r w:rsidRPr="00E7396E">
        <w:rPr>
          <w:rFonts w:ascii="Times New Roman" w:eastAsia="Calibri" w:hAnsi="Times New Roman" w:cs="Times New Roman"/>
          <w:sz w:val="20"/>
          <w:szCs w:val="20"/>
        </w:rPr>
        <w:t>аконом Московской области № 186/2016-ОЗ «Об организации местного самоуправления на территории Красногорского муниципального района» от 28.12.201</w:t>
      </w:r>
      <w:r>
        <w:rPr>
          <w:rFonts w:ascii="Times New Roman" w:eastAsia="Calibri" w:hAnsi="Times New Roman" w:cs="Times New Roman"/>
          <w:sz w:val="20"/>
          <w:szCs w:val="20"/>
          <w:lang w:val="ru-RU"/>
        </w:rPr>
        <w:t>6</w:t>
      </w:r>
    </w:p>
    <w:p w14:paraId="7A60D5B9" w14:textId="77777777" w:rsidR="007F6064" w:rsidRDefault="007F6064" w:rsidP="007F6064">
      <w:pPr>
        <w:widowControl w:val="0"/>
        <w:autoSpaceDE w:val="0"/>
        <w:autoSpaceDN w:val="0"/>
        <w:adjustRightInd w:val="0"/>
        <w:jc w:val="both"/>
        <w:rPr>
          <w:rFonts w:ascii="Times New Roman" w:eastAsia="Calibri" w:hAnsi="Times New Roman" w:cs="Times New Roman"/>
        </w:rPr>
      </w:pPr>
    </w:p>
    <w:p w14:paraId="6FF41E87"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Основными принципами обеспечения безопасности дорожного движения является:</w:t>
      </w:r>
    </w:p>
    <w:p w14:paraId="034418DB"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667A4E1E"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14:paraId="7D13B674"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соблюдение интересов граждан, общества и государства при обеспечении безопасности дорожного движения;</w:t>
      </w:r>
    </w:p>
    <w:p w14:paraId="784B8403"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программно-целевой подход к деятельности по обеспечению безопасности дорожного движения.</w:t>
      </w:r>
    </w:p>
    <w:p w14:paraId="04145B4F"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AE0E36">
        <w:rPr>
          <w:rFonts w:ascii="Times New Roman" w:eastAsia="Calibri" w:hAnsi="Times New Roman" w:cs="Times New Roman"/>
          <w:sz w:val="26"/>
          <w:szCs w:val="26"/>
        </w:rPr>
        <w:t xml:space="preserve">В </w:t>
      </w:r>
      <w:r>
        <w:rPr>
          <w:rFonts w:ascii="Times New Roman" w:eastAsia="Calibri" w:hAnsi="Times New Roman" w:cs="Times New Roman"/>
          <w:sz w:val="26"/>
          <w:szCs w:val="26"/>
          <w:lang w:val="ru-RU"/>
        </w:rPr>
        <w:t xml:space="preserve">городском округе </w:t>
      </w:r>
      <w:r w:rsidRPr="00AE0E36">
        <w:rPr>
          <w:rFonts w:ascii="Times New Roman" w:eastAsia="Calibri" w:hAnsi="Times New Roman" w:cs="Times New Roman"/>
          <w:sz w:val="26"/>
          <w:szCs w:val="26"/>
          <w:lang w:val="ru-RU"/>
        </w:rPr>
        <w:t>Кр</w:t>
      </w:r>
      <w:r>
        <w:rPr>
          <w:rFonts w:ascii="Times New Roman" w:eastAsia="Calibri" w:hAnsi="Times New Roman" w:cs="Times New Roman"/>
          <w:sz w:val="26"/>
          <w:szCs w:val="26"/>
          <w:lang w:val="ru-RU"/>
        </w:rPr>
        <w:t xml:space="preserve">асногорск </w:t>
      </w:r>
      <w:r w:rsidRPr="00696810">
        <w:rPr>
          <w:rFonts w:ascii="Times New Roman" w:eastAsia="Calibri" w:hAnsi="Times New Roman" w:cs="Times New Roman"/>
          <w:sz w:val="26"/>
          <w:szCs w:val="26"/>
        </w:rPr>
        <w:t>осуществляют деятельность 72 муниципальных образовательных учреждения с пребыванием детей школьного и дошкольного возраста, в которых имеется следующее оборудование:</w:t>
      </w:r>
    </w:p>
    <w:p w14:paraId="1BFF8EB0"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в 34 МБОУ района – 66 уголков по БДД;</w:t>
      </w:r>
    </w:p>
    <w:p w14:paraId="3611B720"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в 25 МБОУ района – 5 велогородков и 21 транспортная площадка для практических занятий с детьми по ПДД;</w:t>
      </w:r>
    </w:p>
    <w:p w14:paraId="60AB2183"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в 30 МБОУ созданы отряды юных инспекторов движения (ЮИД);</w:t>
      </w:r>
    </w:p>
    <w:p w14:paraId="20318518"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в 14 МБОУ функционирует кабинет по БДД;</w:t>
      </w:r>
    </w:p>
    <w:p w14:paraId="26CBAFC7"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для 27 МБОУ закуплены и пошиты 183 комплекта формы для отрядов ЮИД</w:t>
      </w:r>
    </w:p>
    <w:p w14:paraId="6F2338C3"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во всех МБОУ и МБДОУ района ежегодно проводится подписка на периодические издания по тематике БДД;</w:t>
      </w:r>
    </w:p>
    <w:p w14:paraId="35457804"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xml:space="preserve">• для 38 МБДОУ закуплены комплекты светоотражающих жилетов. </w:t>
      </w:r>
    </w:p>
    <w:p w14:paraId="451A0FF0"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w:t>
      </w:r>
      <w:r>
        <w:rPr>
          <w:rFonts w:ascii="Times New Roman" w:eastAsia="Calibri" w:hAnsi="Times New Roman" w:cs="Times New Roman"/>
          <w:sz w:val="26"/>
          <w:szCs w:val="26"/>
        </w:rPr>
        <w:t xml:space="preserve"> </w:t>
      </w:r>
    </w:p>
    <w:p w14:paraId="13E245E7" w14:textId="77777777" w:rsidR="007F6064" w:rsidRPr="00741AD5" w:rsidRDefault="007F6064" w:rsidP="007F6064">
      <w:pPr>
        <w:widowControl w:val="0"/>
        <w:autoSpaceDE w:val="0"/>
        <w:autoSpaceDN w:val="0"/>
        <w:adjustRightInd w:val="0"/>
        <w:jc w:val="both"/>
        <w:rPr>
          <w:rFonts w:ascii="Times New Roman" w:eastAsia="Calibri" w:hAnsi="Times New Roman" w:cs="Times New Roman"/>
          <w:sz w:val="26"/>
          <w:szCs w:val="26"/>
        </w:rPr>
      </w:pPr>
      <w:r w:rsidRPr="00741AD5">
        <w:rPr>
          <w:rFonts w:ascii="Times New Roman" w:eastAsia="Calibri" w:hAnsi="Times New Roman" w:cs="Times New Roman"/>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6AA06EFB" w14:textId="77777777" w:rsidR="007F6064" w:rsidRPr="00741AD5"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741AD5">
        <w:rPr>
          <w:rFonts w:ascii="Times New Roman" w:eastAsia="Calibri" w:hAnsi="Times New Roman" w:cs="Times New Roman"/>
          <w:sz w:val="26"/>
          <w:szCs w:val="26"/>
        </w:rPr>
        <w:t xml:space="preserve">Высокие темпы 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w:t>
      </w:r>
      <w:r w:rsidRPr="00AE0E36">
        <w:rPr>
          <w:rFonts w:ascii="Times New Roman" w:eastAsia="Calibri" w:hAnsi="Times New Roman" w:cs="Times New Roman"/>
          <w:sz w:val="26"/>
          <w:szCs w:val="26"/>
        </w:rPr>
        <w:t>парк городского округа Красногорск</w:t>
      </w:r>
      <w:r w:rsidRPr="00741AD5">
        <w:rPr>
          <w:rFonts w:ascii="Times New Roman" w:eastAsia="Calibri" w:hAnsi="Times New Roman" w:cs="Times New Roman"/>
          <w:sz w:val="26"/>
          <w:szCs w:val="26"/>
        </w:rPr>
        <w:t xml:space="preserve"> увеличивается 2-3 процента. Основной рост транспортного парка приходится на индивидуальных владельцев транспортных средств. Именно эта категория участников движения </w:t>
      </w:r>
      <w:r w:rsidRPr="00741AD5">
        <w:rPr>
          <w:rFonts w:ascii="Times New Roman" w:eastAsia="Calibri" w:hAnsi="Times New Roman" w:cs="Times New Roman"/>
          <w:sz w:val="26"/>
          <w:szCs w:val="26"/>
        </w:rPr>
        <w:lastRenderedPageBreak/>
        <w:t>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27CE78A3"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741AD5">
        <w:rPr>
          <w:rFonts w:ascii="Times New Roman" w:eastAsia="Calibri" w:hAnsi="Times New Roman" w:cs="Times New Roman"/>
          <w:sz w:val="26"/>
          <w:szCs w:val="26"/>
        </w:rPr>
        <w:t xml:space="preserve">Содержание в надлежащем состоянии автомобильных и внутриквартальных дорог общего пользования местного значения, расположенных на </w:t>
      </w:r>
      <w:r w:rsidRPr="00AE0E36">
        <w:rPr>
          <w:rFonts w:ascii="Times New Roman" w:eastAsia="Calibri" w:hAnsi="Times New Roman" w:cs="Times New Roman"/>
          <w:sz w:val="26"/>
          <w:szCs w:val="26"/>
        </w:rPr>
        <w:t xml:space="preserve">территории городского округа Красногорск, </w:t>
      </w:r>
      <w:r w:rsidRPr="00741AD5">
        <w:rPr>
          <w:rFonts w:ascii="Times New Roman" w:eastAsia="Calibri" w:hAnsi="Times New Roman" w:cs="Times New Roman"/>
          <w:sz w:val="26"/>
          <w:szCs w:val="26"/>
        </w:rPr>
        <w:t>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36F6DCCF" w14:textId="77777777" w:rsidR="007F6064" w:rsidRDefault="007F6064" w:rsidP="007F6064">
      <w:pPr>
        <w:widowControl w:val="0"/>
        <w:autoSpaceDE w:val="0"/>
        <w:autoSpaceDN w:val="0"/>
        <w:adjustRightInd w:val="0"/>
        <w:jc w:val="center"/>
        <w:rPr>
          <w:rFonts w:ascii="Times New Roman" w:eastAsia="Calibri" w:hAnsi="Times New Roman" w:cs="Times New Roman"/>
          <w:b/>
          <w:sz w:val="26"/>
          <w:szCs w:val="26"/>
        </w:rPr>
      </w:pPr>
    </w:p>
    <w:p w14:paraId="3781B1A3" w14:textId="77777777" w:rsidR="007F6064" w:rsidRDefault="007F6064" w:rsidP="007F6064">
      <w:pPr>
        <w:widowControl w:val="0"/>
        <w:autoSpaceDE w:val="0"/>
        <w:autoSpaceDN w:val="0"/>
        <w:adjustRightInd w:val="0"/>
        <w:jc w:val="center"/>
        <w:rPr>
          <w:rFonts w:ascii="Times New Roman" w:eastAsia="Calibri" w:hAnsi="Times New Roman" w:cs="Times New Roman"/>
          <w:b/>
          <w:sz w:val="26"/>
          <w:szCs w:val="26"/>
        </w:rPr>
      </w:pPr>
      <w:r>
        <w:rPr>
          <w:rFonts w:ascii="Times New Roman" w:eastAsia="Calibri" w:hAnsi="Times New Roman" w:cs="Times New Roman"/>
          <w:b/>
          <w:sz w:val="26"/>
          <w:szCs w:val="26"/>
        </w:rPr>
        <w:t>Краткая характеристика основных мероприятий</w:t>
      </w:r>
      <w:r w:rsidRPr="00696810">
        <w:rPr>
          <w:rFonts w:ascii="Times New Roman" w:eastAsia="Calibri" w:hAnsi="Times New Roman" w:cs="Times New Roman"/>
          <w:b/>
          <w:sz w:val="26"/>
          <w:szCs w:val="26"/>
        </w:rPr>
        <w:t xml:space="preserve"> Программы</w:t>
      </w:r>
    </w:p>
    <w:p w14:paraId="05889C26" w14:textId="77777777" w:rsidR="007F6064" w:rsidRPr="006D226B" w:rsidRDefault="007F6064" w:rsidP="007F6064">
      <w:pPr>
        <w:widowControl w:val="0"/>
        <w:autoSpaceDE w:val="0"/>
        <w:autoSpaceDN w:val="0"/>
        <w:adjustRightInd w:val="0"/>
        <w:jc w:val="center"/>
        <w:rPr>
          <w:rFonts w:ascii="Times New Roman" w:eastAsia="Calibri" w:hAnsi="Times New Roman" w:cs="Times New Roman"/>
          <w:b/>
          <w:color w:val="auto"/>
          <w:sz w:val="26"/>
          <w:szCs w:val="26"/>
        </w:rPr>
      </w:pPr>
    </w:p>
    <w:p w14:paraId="64DB20CA" w14:textId="77777777" w:rsidR="007F6064" w:rsidRPr="006D226B" w:rsidRDefault="007F6064" w:rsidP="007F6064">
      <w:pPr>
        <w:widowControl w:val="0"/>
        <w:autoSpaceDE w:val="0"/>
        <w:autoSpaceDN w:val="0"/>
        <w:adjustRightInd w:val="0"/>
        <w:ind w:firstLine="708"/>
        <w:jc w:val="both"/>
        <w:rPr>
          <w:rFonts w:ascii="Times New Roman" w:eastAsia="Calibri" w:hAnsi="Times New Roman" w:cs="Times New Roman"/>
          <w:color w:val="auto"/>
          <w:sz w:val="26"/>
          <w:szCs w:val="26"/>
        </w:rPr>
      </w:pPr>
      <w:r w:rsidRPr="006D226B">
        <w:rPr>
          <w:rFonts w:ascii="Times New Roman" w:eastAsia="Calibri" w:hAnsi="Times New Roman" w:cs="Times New Roman"/>
          <w:color w:val="auto"/>
          <w:sz w:val="26"/>
          <w:szCs w:val="26"/>
        </w:rPr>
        <w:t xml:space="preserve">Программа разработана с учетом приоритетных направлений экономического и социального роста </w:t>
      </w:r>
      <w:r w:rsidRPr="00AE0E36">
        <w:rPr>
          <w:rFonts w:ascii="Times New Roman" w:eastAsia="Calibri" w:hAnsi="Times New Roman" w:cs="Times New Roman"/>
          <w:color w:val="auto"/>
          <w:sz w:val="26"/>
          <w:szCs w:val="26"/>
        </w:rPr>
        <w:t>городского округа Красногорск</w:t>
      </w:r>
      <w:r w:rsidRPr="006D226B">
        <w:rPr>
          <w:rFonts w:ascii="Times New Roman" w:eastAsia="Calibri" w:hAnsi="Times New Roman" w:cs="Times New Roman"/>
          <w:color w:val="auto"/>
          <w:sz w:val="26"/>
          <w:szCs w:val="26"/>
        </w:rPr>
        <w:t xml:space="preserve"> Московской области.</w:t>
      </w:r>
    </w:p>
    <w:p w14:paraId="4585CE0F" w14:textId="77777777" w:rsidR="007F6064" w:rsidRPr="006D226B" w:rsidRDefault="007F6064" w:rsidP="007F6064">
      <w:pPr>
        <w:widowControl w:val="0"/>
        <w:autoSpaceDE w:val="0"/>
        <w:autoSpaceDN w:val="0"/>
        <w:adjustRightInd w:val="0"/>
        <w:ind w:firstLine="708"/>
        <w:jc w:val="both"/>
        <w:rPr>
          <w:rFonts w:ascii="Times New Roman" w:eastAsia="Calibri" w:hAnsi="Times New Roman" w:cs="Times New Roman"/>
          <w:color w:val="auto"/>
          <w:sz w:val="26"/>
          <w:szCs w:val="26"/>
        </w:rPr>
      </w:pPr>
      <w:r w:rsidRPr="006D226B">
        <w:rPr>
          <w:rFonts w:ascii="Times New Roman" w:eastAsia="Calibri" w:hAnsi="Times New Roman" w:cs="Times New Roman"/>
          <w:color w:val="auto"/>
          <w:sz w:val="26"/>
          <w:szCs w:val="26"/>
        </w:rPr>
        <w:t xml:space="preserve">Данная Программа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дорожно - транспортных происшествий </w:t>
      </w:r>
      <w:r w:rsidRPr="00AE0E36">
        <w:rPr>
          <w:rFonts w:ascii="Times New Roman" w:eastAsia="Calibri" w:hAnsi="Times New Roman" w:cs="Times New Roman"/>
          <w:color w:val="auto"/>
          <w:sz w:val="26"/>
          <w:szCs w:val="26"/>
        </w:rPr>
        <w:t xml:space="preserve">в городском округе Красногорск </w:t>
      </w:r>
      <w:r w:rsidRPr="006D226B">
        <w:rPr>
          <w:rFonts w:ascii="Times New Roman" w:eastAsia="Calibri" w:hAnsi="Times New Roman" w:cs="Times New Roman"/>
          <w:color w:val="auto"/>
          <w:sz w:val="26"/>
          <w:szCs w:val="26"/>
        </w:rPr>
        <w:t>на период до 2021 года.</w:t>
      </w:r>
    </w:p>
    <w:p w14:paraId="393EE5C6"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6D226B">
        <w:rPr>
          <w:rFonts w:ascii="Times New Roman" w:eastAsia="Calibri" w:hAnsi="Times New Roman" w:cs="Times New Roman"/>
          <w:color w:val="auto"/>
          <w:sz w:val="26"/>
          <w:szCs w:val="26"/>
        </w:rPr>
        <w:t>Достижение целей обеспечивается решением комплекса взаимосвязанных задач Программы.</w:t>
      </w:r>
    </w:p>
    <w:p w14:paraId="3D01ABFB" w14:textId="77777777" w:rsidR="007F6064" w:rsidRPr="006D226B" w:rsidRDefault="007F6064" w:rsidP="007F6064">
      <w:pPr>
        <w:widowControl w:val="0"/>
        <w:autoSpaceDE w:val="0"/>
        <w:autoSpaceDN w:val="0"/>
        <w:adjustRightInd w:val="0"/>
        <w:ind w:firstLine="708"/>
        <w:jc w:val="both"/>
        <w:rPr>
          <w:rFonts w:ascii="Times New Roman" w:eastAsia="Calibri" w:hAnsi="Times New Roman" w:cs="Times New Roman"/>
          <w:color w:val="auto"/>
          <w:sz w:val="26"/>
          <w:szCs w:val="26"/>
        </w:rPr>
      </w:pPr>
      <w:r w:rsidRPr="00067D91">
        <w:rPr>
          <w:rFonts w:ascii="Times New Roman" w:eastAsia="Calibri" w:hAnsi="Times New Roman" w:cs="Times New Roman"/>
          <w:color w:val="auto"/>
          <w:sz w:val="26"/>
          <w:szCs w:val="26"/>
        </w:rPr>
        <w:t>Основным</w:t>
      </w:r>
      <w:r w:rsidRPr="00067D91">
        <w:rPr>
          <w:rFonts w:ascii="Times New Roman" w:eastAsia="Calibri" w:hAnsi="Times New Roman" w:cs="Times New Roman"/>
          <w:color w:val="auto"/>
          <w:sz w:val="26"/>
          <w:szCs w:val="26"/>
          <w:lang w:val="ru-RU"/>
        </w:rPr>
        <w:t>и</w:t>
      </w:r>
      <w:r w:rsidRPr="00067D91">
        <w:rPr>
          <w:rFonts w:ascii="Times New Roman" w:eastAsia="Calibri" w:hAnsi="Times New Roman" w:cs="Times New Roman"/>
          <w:color w:val="auto"/>
          <w:sz w:val="26"/>
          <w:szCs w:val="26"/>
        </w:rPr>
        <w:t xml:space="preserve"> мероприяти</w:t>
      </w:r>
      <w:r w:rsidRPr="00067D91">
        <w:rPr>
          <w:rFonts w:ascii="Times New Roman" w:eastAsia="Calibri" w:hAnsi="Times New Roman" w:cs="Times New Roman"/>
          <w:color w:val="auto"/>
          <w:sz w:val="26"/>
          <w:szCs w:val="26"/>
          <w:lang w:val="ru-RU"/>
        </w:rPr>
        <w:t>я</w:t>
      </w:r>
      <w:r w:rsidRPr="00067D91">
        <w:rPr>
          <w:rFonts w:ascii="Times New Roman" w:eastAsia="Calibri" w:hAnsi="Times New Roman" w:cs="Times New Roman"/>
          <w:color w:val="auto"/>
          <w:sz w:val="26"/>
          <w:szCs w:val="26"/>
        </w:rPr>
        <w:t>м</w:t>
      </w:r>
      <w:r w:rsidRPr="00067D91">
        <w:rPr>
          <w:rFonts w:ascii="Times New Roman" w:eastAsia="Calibri" w:hAnsi="Times New Roman" w:cs="Times New Roman"/>
          <w:color w:val="auto"/>
          <w:sz w:val="26"/>
          <w:szCs w:val="26"/>
          <w:lang w:val="ru-RU"/>
        </w:rPr>
        <w:t>и</w:t>
      </w:r>
      <w:r w:rsidRPr="00067D91">
        <w:rPr>
          <w:rFonts w:ascii="Times New Roman" w:eastAsia="Calibri" w:hAnsi="Times New Roman" w:cs="Times New Roman"/>
          <w:color w:val="auto"/>
          <w:sz w:val="26"/>
          <w:szCs w:val="26"/>
        </w:rPr>
        <w:t xml:space="preserve"> по развитию пассажирского транспорта явля</w:t>
      </w:r>
      <w:r w:rsidRPr="00067D91">
        <w:rPr>
          <w:rFonts w:ascii="Times New Roman" w:eastAsia="Calibri" w:hAnsi="Times New Roman" w:cs="Times New Roman"/>
          <w:color w:val="auto"/>
          <w:sz w:val="26"/>
          <w:szCs w:val="26"/>
          <w:lang w:val="ru-RU"/>
        </w:rPr>
        <w:t>ю</w:t>
      </w:r>
      <w:r w:rsidRPr="00067D91">
        <w:rPr>
          <w:rFonts w:ascii="Times New Roman" w:eastAsia="Calibri" w:hAnsi="Times New Roman" w:cs="Times New Roman"/>
          <w:color w:val="auto"/>
          <w:sz w:val="26"/>
          <w:szCs w:val="26"/>
        </w:rPr>
        <w:t>тся:</w:t>
      </w:r>
      <w:r w:rsidRPr="006D226B">
        <w:rPr>
          <w:rFonts w:ascii="Times New Roman" w:eastAsia="Calibri" w:hAnsi="Times New Roman" w:cs="Times New Roman"/>
          <w:color w:val="auto"/>
          <w:sz w:val="26"/>
          <w:szCs w:val="26"/>
        </w:rPr>
        <w:t xml:space="preserve"> </w:t>
      </w:r>
    </w:p>
    <w:p w14:paraId="042F87DD"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6D226B">
        <w:rPr>
          <w:rFonts w:ascii="Times New Roman" w:eastAsia="Calibri" w:hAnsi="Times New Roman" w:cs="Times New Roman"/>
          <w:color w:val="auto"/>
          <w:sz w:val="26"/>
          <w:szCs w:val="26"/>
        </w:rPr>
        <w:t>• организаци</w:t>
      </w:r>
      <w:r>
        <w:rPr>
          <w:rFonts w:ascii="Times New Roman" w:eastAsia="Calibri" w:hAnsi="Times New Roman" w:cs="Times New Roman"/>
          <w:color w:val="auto"/>
          <w:sz w:val="26"/>
          <w:szCs w:val="26"/>
          <w:lang w:val="ru-RU"/>
        </w:rPr>
        <w:t>я</w:t>
      </w:r>
      <w:r w:rsidRPr="006D226B">
        <w:rPr>
          <w:rFonts w:ascii="Times New Roman" w:eastAsia="Calibri" w:hAnsi="Times New Roman" w:cs="Times New Roman"/>
          <w:color w:val="auto"/>
          <w:sz w:val="26"/>
          <w:szCs w:val="26"/>
        </w:rPr>
        <w:t xml:space="preserve"> транспортного обслуживания населения автомобильным транспортом по маршрутам регулярных перевозок по регулируемым тарифам;</w:t>
      </w:r>
    </w:p>
    <w:p w14:paraId="2E7BEE4C"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увеличени</w:t>
      </w:r>
      <w:r w:rsidRPr="00717A5A">
        <w:rPr>
          <w:rFonts w:ascii="Times New Roman" w:eastAsia="Calibri" w:hAnsi="Times New Roman" w:cs="Times New Roman"/>
          <w:color w:val="auto"/>
          <w:sz w:val="26"/>
          <w:szCs w:val="26"/>
          <w:lang w:val="ru-RU"/>
        </w:rPr>
        <w:t>е</w:t>
      </w:r>
      <w:r w:rsidRPr="00717A5A">
        <w:rPr>
          <w:rFonts w:ascii="Times New Roman" w:eastAsia="Calibri" w:hAnsi="Times New Roman" w:cs="Times New Roman"/>
          <w:color w:val="auto"/>
          <w:sz w:val="26"/>
          <w:szCs w:val="26"/>
        </w:rPr>
        <w:t xml:space="preserve"> доли маршрутов регулярных перевозок по регулируемым тарифам в общем числе маршрутов регулярных перевозок;</w:t>
      </w:r>
    </w:p>
    <w:p w14:paraId="6371983F"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увеличение доли поездок, оплаченных с использованием единых транспортных карт, в общем количестве оплаченных пассажирами поездок;</w:t>
      </w:r>
    </w:p>
    <w:p w14:paraId="17EAA366"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уменьшение доли населения, проживающего в населенных пунктах, не имеющих регулярного автобусного сообщения с административным центром;</w:t>
      </w:r>
    </w:p>
    <w:p w14:paraId="1F8B32DC"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организаци</w:t>
      </w:r>
      <w:r w:rsidRPr="00717A5A">
        <w:rPr>
          <w:rFonts w:ascii="Times New Roman" w:eastAsia="Calibri" w:hAnsi="Times New Roman" w:cs="Times New Roman"/>
          <w:color w:val="auto"/>
          <w:sz w:val="26"/>
          <w:szCs w:val="26"/>
          <w:lang w:val="ru-RU"/>
        </w:rPr>
        <w:t>я</w:t>
      </w:r>
      <w:r w:rsidRPr="00717A5A">
        <w:rPr>
          <w:rFonts w:ascii="Times New Roman" w:eastAsia="Calibri" w:hAnsi="Times New Roman" w:cs="Times New Roman"/>
          <w:color w:val="auto"/>
          <w:sz w:val="26"/>
          <w:szCs w:val="26"/>
        </w:rPr>
        <w:t xml:space="preserve"> перевозок учащихся из сельских населенных пунктов к МБОУ, расположенным в сельской местности;</w:t>
      </w:r>
    </w:p>
    <w:p w14:paraId="3A2ADB3E"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обновлени</w:t>
      </w:r>
      <w:r w:rsidRPr="00717A5A">
        <w:rPr>
          <w:rFonts w:ascii="Times New Roman" w:eastAsia="Calibri" w:hAnsi="Times New Roman" w:cs="Times New Roman"/>
          <w:color w:val="auto"/>
          <w:sz w:val="26"/>
          <w:szCs w:val="26"/>
          <w:lang w:val="ru-RU"/>
        </w:rPr>
        <w:t>е</w:t>
      </w:r>
      <w:r w:rsidRPr="00717A5A">
        <w:rPr>
          <w:rFonts w:ascii="Times New Roman" w:eastAsia="Calibri" w:hAnsi="Times New Roman" w:cs="Times New Roman"/>
          <w:color w:val="auto"/>
          <w:sz w:val="26"/>
          <w:szCs w:val="26"/>
        </w:rPr>
        <w:t xml:space="preserve"> парка «школьных» автобусов.</w:t>
      </w:r>
    </w:p>
    <w:p w14:paraId="1929B1A4" w14:textId="77777777" w:rsidR="007F6064" w:rsidRPr="00717A5A" w:rsidRDefault="007F6064" w:rsidP="007F6064">
      <w:pPr>
        <w:widowControl w:val="0"/>
        <w:autoSpaceDE w:val="0"/>
        <w:autoSpaceDN w:val="0"/>
        <w:adjustRightInd w:val="0"/>
        <w:ind w:firstLine="708"/>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Основным</w:t>
      </w:r>
      <w:r w:rsidRPr="00717A5A">
        <w:rPr>
          <w:rFonts w:ascii="Times New Roman" w:eastAsia="Calibri" w:hAnsi="Times New Roman" w:cs="Times New Roman"/>
          <w:color w:val="auto"/>
          <w:sz w:val="26"/>
          <w:szCs w:val="26"/>
          <w:lang w:val="ru-RU"/>
        </w:rPr>
        <w:t>и</w:t>
      </w:r>
      <w:r w:rsidRPr="00717A5A">
        <w:rPr>
          <w:rFonts w:ascii="Times New Roman" w:eastAsia="Calibri" w:hAnsi="Times New Roman" w:cs="Times New Roman"/>
          <w:color w:val="auto"/>
          <w:sz w:val="26"/>
          <w:szCs w:val="26"/>
        </w:rPr>
        <w:t xml:space="preserve"> мероприяти</w:t>
      </w:r>
      <w:r w:rsidRPr="00717A5A">
        <w:rPr>
          <w:rFonts w:ascii="Times New Roman" w:eastAsia="Calibri" w:hAnsi="Times New Roman" w:cs="Times New Roman"/>
          <w:color w:val="auto"/>
          <w:sz w:val="26"/>
          <w:szCs w:val="26"/>
          <w:lang w:val="ru-RU"/>
        </w:rPr>
        <w:t>я</w:t>
      </w:r>
      <w:r w:rsidRPr="00717A5A">
        <w:rPr>
          <w:rFonts w:ascii="Times New Roman" w:eastAsia="Calibri" w:hAnsi="Times New Roman" w:cs="Times New Roman"/>
          <w:color w:val="auto"/>
          <w:sz w:val="26"/>
          <w:szCs w:val="26"/>
        </w:rPr>
        <w:t>м</w:t>
      </w:r>
      <w:r w:rsidRPr="00717A5A">
        <w:rPr>
          <w:rFonts w:ascii="Times New Roman" w:eastAsia="Calibri" w:hAnsi="Times New Roman" w:cs="Times New Roman"/>
          <w:color w:val="auto"/>
          <w:sz w:val="26"/>
          <w:szCs w:val="26"/>
          <w:lang w:val="ru-RU"/>
        </w:rPr>
        <w:t>и</w:t>
      </w:r>
      <w:r w:rsidRPr="00717A5A">
        <w:rPr>
          <w:rFonts w:ascii="Times New Roman" w:eastAsia="Calibri" w:hAnsi="Times New Roman" w:cs="Times New Roman"/>
          <w:color w:val="auto"/>
          <w:sz w:val="26"/>
          <w:szCs w:val="26"/>
        </w:rPr>
        <w:t xml:space="preserve"> по увеличению пропускной способности и улучшению функционирования сети автомобильных дорог общего пользования местного значения, создания и функционирования парковок (парковочных мест) общего пользования явля</w:t>
      </w:r>
      <w:r w:rsidRPr="00717A5A">
        <w:rPr>
          <w:rFonts w:ascii="Times New Roman" w:eastAsia="Calibri" w:hAnsi="Times New Roman" w:cs="Times New Roman"/>
          <w:color w:val="auto"/>
          <w:sz w:val="26"/>
          <w:szCs w:val="26"/>
          <w:lang w:val="ru-RU"/>
        </w:rPr>
        <w:t>ю</w:t>
      </w:r>
      <w:r w:rsidRPr="00717A5A">
        <w:rPr>
          <w:rFonts w:ascii="Times New Roman" w:eastAsia="Calibri" w:hAnsi="Times New Roman" w:cs="Times New Roman"/>
          <w:color w:val="auto"/>
          <w:sz w:val="26"/>
          <w:szCs w:val="26"/>
        </w:rPr>
        <w:t>тся:</w:t>
      </w:r>
    </w:p>
    <w:p w14:paraId="6F90AB6E"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нормативное содержани</w:t>
      </w:r>
      <w:r w:rsidRPr="00717A5A">
        <w:rPr>
          <w:rFonts w:ascii="Times New Roman" w:eastAsia="Calibri" w:hAnsi="Times New Roman" w:cs="Times New Roman"/>
          <w:color w:val="auto"/>
          <w:sz w:val="26"/>
          <w:szCs w:val="26"/>
          <w:lang w:val="ru-RU"/>
        </w:rPr>
        <w:t>е</w:t>
      </w:r>
      <w:r w:rsidRPr="00717A5A">
        <w:rPr>
          <w:rFonts w:ascii="Times New Roman" w:eastAsia="Calibri" w:hAnsi="Times New Roman" w:cs="Times New Roman"/>
          <w:color w:val="auto"/>
          <w:sz w:val="26"/>
          <w:szCs w:val="26"/>
        </w:rPr>
        <w:t xml:space="preserve"> автомобильных дорог;</w:t>
      </w:r>
    </w:p>
    <w:p w14:paraId="1C0D8669"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увеличени</w:t>
      </w:r>
      <w:r w:rsidRPr="00717A5A">
        <w:rPr>
          <w:rFonts w:ascii="Times New Roman" w:eastAsia="Calibri" w:hAnsi="Times New Roman" w:cs="Times New Roman"/>
          <w:color w:val="auto"/>
          <w:sz w:val="26"/>
          <w:szCs w:val="26"/>
          <w:lang w:val="ru-RU"/>
        </w:rPr>
        <w:t>е</w:t>
      </w:r>
      <w:r w:rsidRPr="00717A5A">
        <w:rPr>
          <w:rFonts w:ascii="Times New Roman" w:eastAsia="Calibri" w:hAnsi="Times New Roman" w:cs="Times New Roman"/>
          <w:color w:val="auto"/>
          <w:sz w:val="26"/>
          <w:szCs w:val="26"/>
        </w:rPr>
        <w:t xml:space="preserve">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4DEA2FE7"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ремонт автомобильных дорог;</w:t>
      </w:r>
    </w:p>
    <w:p w14:paraId="2C3C8EE1"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строительств</w:t>
      </w:r>
      <w:r w:rsidRPr="00717A5A">
        <w:rPr>
          <w:rFonts w:ascii="Times New Roman" w:eastAsia="Calibri" w:hAnsi="Times New Roman" w:cs="Times New Roman"/>
          <w:color w:val="auto"/>
          <w:sz w:val="26"/>
          <w:szCs w:val="26"/>
          <w:lang w:val="ru-RU"/>
        </w:rPr>
        <w:t>о</w:t>
      </w:r>
      <w:r w:rsidRPr="00717A5A">
        <w:rPr>
          <w:rFonts w:ascii="Times New Roman" w:eastAsia="Calibri" w:hAnsi="Times New Roman" w:cs="Times New Roman"/>
          <w:color w:val="auto"/>
          <w:sz w:val="26"/>
          <w:szCs w:val="26"/>
        </w:rPr>
        <w:t xml:space="preserve"> и реконструкци</w:t>
      </w:r>
      <w:r w:rsidRPr="00717A5A">
        <w:rPr>
          <w:rFonts w:ascii="Times New Roman" w:eastAsia="Calibri" w:hAnsi="Times New Roman" w:cs="Times New Roman"/>
          <w:color w:val="auto"/>
          <w:sz w:val="26"/>
          <w:szCs w:val="26"/>
          <w:lang w:val="ru-RU"/>
        </w:rPr>
        <w:t>я</w:t>
      </w:r>
      <w:r w:rsidRPr="00717A5A">
        <w:rPr>
          <w:rFonts w:ascii="Times New Roman" w:eastAsia="Calibri" w:hAnsi="Times New Roman" w:cs="Times New Roman"/>
          <w:color w:val="auto"/>
          <w:sz w:val="26"/>
          <w:szCs w:val="26"/>
        </w:rPr>
        <w:t xml:space="preserve"> автомобильных дорог;</w:t>
      </w:r>
    </w:p>
    <w:p w14:paraId="2A421F0A"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lastRenderedPageBreak/>
        <w:t>• устройств</w:t>
      </w:r>
      <w:r w:rsidRPr="00717A5A">
        <w:rPr>
          <w:rFonts w:ascii="Times New Roman" w:eastAsia="Calibri" w:hAnsi="Times New Roman" w:cs="Times New Roman"/>
          <w:color w:val="auto"/>
          <w:sz w:val="26"/>
          <w:szCs w:val="26"/>
          <w:lang w:val="ru-RU"/>
        </w:rPr>
        <w:t>о</w:t>
      </w:r>
      <w:r w:rsidRPr="00717A5A">
        <w:rPr>
          <w:rFonts w:ascii="Times New Roman" w:eastAsia="Calibri" w:hAnsi="Times New Roman" w:cs="Times New Roman"/>
          <w:color w:val="auto"/>
          <w:sz w:val="26"/>
          <w:szCs w:val="26"/>
        </w:rPr>
        <w:t xml:space="preserve"> парковок (парковочных мест) общего пользования;</w:t>
      </w:r>
    </w:p>
    <w:p w14:paraId="45AD792E"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устройств</w:t>
      </w:r>
      <w:r w:rsidRPr="00717A5A">
        <w:rPr>
          <w:rFonts w:ascii="Times New Roman" w:eastAsia="Calibri" w:hAnsi="Times New Roman" w:cs="Times New Roman"/>
          <w:color w:val="auto"/>
          <w:sz w:val="26"/>
          <w:szCs w:val="26"/>
          <w:lang w:val="ru-RU"/>
        </w:rPr>
        <w:t>о</w:t>
      </w:r>
      <w:r w:rsidRPr="00717A5A">
        <w:rPr>
          <w:rFonts w:ascii="Times New Roman" w:eastAsia="Calibri" w:hAnsi="Times New Roman" w:cs="Times New Roman"/>
          <w:color w:val="auto"/>
          <w:sz w:val="26"/>
          <w:szCs w:val="26"/>
        </w:rPr>
        <w:t xml:space="preserve"> перехватывающих парковок у железнодорожных станций;</w:t>
      </w:r>
    </w:p>
    <w:p w14:paraId="2B0EBC8B" w14:textId="77777777" w:rsidR="007F6064" w:rsidRPr="00717A5A" w:rsidRDefault="007F6064" w:rsidP="007F6064">
      <w:pPr>
        <w:widowControl w:val="0"/>
        <w:autoSpaceDE w:val="0"/>
        <w:autoSpaceDN w:val="0"/>
        <w:adjustRightInd w:val="0"/>
        <w:jc w:val="both"/>
        <w:rPr>
          <w:rFonts w:ascii="Times New Roman" w:eastAsia="Calibri" w:hAnsi="Times New Roman" w:cs="Times New Roman"/>
          <w:color w:val="auto"/>
          <w:sz w:val="26"/>
          <w:szCs w:val="26"/>
        </w:rPr>
      </w:pPr>
      <w:r w:rsidRPr="00717A5A">
        <w:rPr>
          <w:rFonts w:ascii="Times New Roman" w:eastAsia="Calibri" w:hAnsi="Times New Roman" w:cs="Times New Roman"/>
          <w:color w:val="auto"/>
          <w:sz w:val="26"/>
          <w:szCs w:val="26"/>
        </w:rPr>
        <w:t>• нормативн</w:t>
      </w:r>
      <w:r w:rsidRPr="00717A5A">
        <w:rPr>
          <w:rFonts w:ascii="Times New Roman" w:eastAsia="Calibri" w:hAnsi="Times New Roman" w:cs="Times New Roman"/>
          <w:color w:val="auto"/>
          <w:sz w:val="26"/>
          <w:szCs w:val="26"/>
          <w:lang w:val="ru-RU"/>
        </w:rPr>
        <w:t>ое</w:t>
      </w:r>
      <w:r w:rsidRPr="00717A5A">
        <w:rPr>
          <w:rFonts w:ascii="Times New Roman" w:eastAsia="Calibri" w:hAnsi="Times New Roman" w:cs="Times New Roman"/>
          <w:color w:val="auto"/>
          <w:sz w:val="26"/>
          <w:szCs w:val="26"/>
        </w:rPr>
        <w:t xml:space="preserve"> содержани</w:t>
      </w:r>
      <w:r w:rsidRPr="00717A5A">
        <w:rPr>
          <w:rFonts w:ascii="Times New Roman" w:eastAsia="Calibri" w:hAnsi="Times New Roman" w:cs="Times New Roman"/>
          <w:color w:val="auto"/>
          <w:sz w:val="26"/>
          <w:szCs w:val="26"/>
          <w:lang w:val="ru-RU"/>
        </w:rPr>
        <w:t>е</w:t>
      </w:r>
      <w:r w:rsidRPr="00717A5A">
        <w:rPr>
          <w:rFonts w:ascii="Times New Roman" w:eastAsia="Calibri" w:hAnsi="Times New Roman" w:cs="Times New Roman"/>
          <w:color w:val="auto"/>
          <w:sz w:val="26"/>
          <w:szCs w:val="26"/>
        </w:rPr>
        <w:t xml:space="preserve"> и ремонт внутриквартальных дорог. </w:t>
      </w:r>
    </w:p>
    <w:p w14:paraId="6F63EA5F" w14:textId="77777777" w:rsidR="007F6064" w:rsidRPr="00717A5A"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717A5A">
        <w:rPr>
          <w:rFonts w:ascii="Times New Roman" w:eastAsia="Calibri" w:hAnsi="Times New Roman" w:cs="Times New Roman"/>
          <w:sz w:val="26"/>
          <w:szCs w:val="26"/>
        </w:rPr>
        <w:t>Основным</w:t>
      </w:r>
      <w:r w:rsidRPr="00717A5A">
        <w:rPr>
          <w:rFonts w:ascii="Times New Roman" w:eastAsia="Calibri" w:hAnsi="Times New Roman" w:cs="Times New Roman"/>
          <w:sz w:val="26"/>
          <w:szCs w:val="26"/>
          <w:lang w:val="ru-RU"/>
        </w:rPr>
        <w:t>и</w:t>
      </w:r>
      <w:r w:rsidRPr="00717A5A">
        <w:rPr>
          <w:rFonts w:ascii="Times New Roman" w:eastAsia="Calibri" w:hAnsi="Times New Roman" w:cs="Times New Roman"/>
          <w:sz w:val="26"/>
          <w:szCs w:val="26"/>
        </w:rPr>
        <w:t xml:space="preserve"> мероприяти</w:t>
      </w:r>
      <w:r w:rsidRPr="00717A5A">
        <w:rPr>
          <w:rFonts w:ascii="Times New Roman" w:eastAsia="Calibri" w:hAnsi="Times New Roman" w:cs="Times New Roman"/>
          <w:sz w:val="26"/>
          <w:szCs w:val="26"/>
          <w:lang w:val="ru-RU"/>
        </w:rPr>
        <w:t>ями</w:t>
      </w:r>
      <w:r w:rsidRPr="00717A5A">
        <w:rPr>
          <w:rFonts w:ascii="Times New Roman" w:eastAsia="Calibri" w:hAnsi="Times New Roman" w:cs="Times New Roman"/>
          <w:sz w:val="26"/>
          <w:szCs w:val="26"/>
        </w:rPr>
        <w:t xml:space="preserve">   по обеспечению безопасности дорожного движения, снижени</w:t>
      </w:r>
      <w:r>
        <w:rPr>
          <w:rFonts w:ascii="Times New Roman" w:eastAsia="Calibri" w:hAnsi="Times New Roman" w:cs="Times New Roman"/>
          <w:sz w:val="26"/>
          <w:szCs w:val="26"/>
          <w:lang w:val="ru-RU"/>
        </w:rPr>
        <w:t>ю</w:t>
      </w:r>
      <w:r w:rsidRPr="00717A5A">
        <w:rPr>
          <w:rFonts w:ascii="Times New Roman" w:eastAsia="Calibri" w:hAnsi="Times New Roman" w:cs="Times New Roman"/>
          <w:sz w:val="26"/>
          <w:szCs w:val="26"/>
        </w:rPr>
        <w:t xml:space="preserve"> смертности от дорожно-транспортных происшествий и детского дорожно-транспортного травматизма</w:t>
      </w:r>
      <w:r w:rsidRPr="00717A5A">
        <w:rPr>
          <w:rFonts w:ascii="Times New Roman" w:eastAsia="Calibri" w:hAnsi="Times New Roman" w:cs="Times New Roman"/>
          <w:sz w:val="26"/>
          <w:szCs w:val="26"/>
          <w:lang w:val="ru-RU"/>
        </w:rPr>
        <w:t>,</w:t>
      </w:r>
      <w:r w:rsidRPr="00717A5A">
        <w:rPr>
          <w:rFonts w:ascii="Times New Roman" w:eastAsia="Calibri" w:hAnsi="Times New Roman" w:cs="Times New Roman"/>
          <w:sz w:val="26"/>
          <w:szCs w:val="26"/>
        </w:rPr>
        <w:t xml:space="preserve"> в рамках раздела «Безопасность дорожного движения»</w:t>
      </w:r>
      <w:r w:rsidRPr="00717A5A">
        <w:rPr>
          <w:rFonts w:ascii="Times New Roman" w:eastAsia="Calibri" w:hAnsi="Times New Roman" w:cs="Times New Roman"/>
          <w:sz w:val="26"/>
          <w:szCs w:val="26"/>
          <w:lang w:val="ru-RU"/>
        </w:rPr>
        <w:t>,</w:t>
      </w:r>
      <w:r w:rsidRPr="00717A5A">
        <w:rPr>
          <w:rFonts w:ascii="Times New Roman" w:eastAsia="Calibri" w:hAnsi="Times New Roman" w:cs="Times New Roman"/>
          <w:sz w:val="26"/>
          <w:szCs w:val="26"/>
        </w:rPr>
        <w:t xml:space="preserve"> явля</w:t>
      </w:r>
      <w:r w:rsidRPr="00717A5A">
        <w:rPr>
          <w:rFonts w:ascii="Times New Roman" w:eastAsia="Calibri" w:hAnsi="Times New Roman" w:cs="Times New Roman"/>
          <w:sz w:val="26"/>
          <w:szCs w:val="26"/>
          <w:lang w:val="ru-RU"/>
        </w:rPr>
        <w:t>ю</w:t>
      </w:r>
      <w:r w:rsidRPr="00717A5A">
        <w:rPr>
          <w:rFonts w:ascii="Times New Roman" w:eastAsia="Calibri" w:hAnsi="Times New Roman" w:cs="Times New Roman"/>
          <w:sz w:val="26"/>
          <w:szCs w:val="26"/>
        </w:rPr>
        <w:t>тся:</w:t>
      </w:r>
    </w:p>
    <w:p w14:paraId="67234275"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717A5A">
        <w:rPr>
          <w:rFonts w:ascii="Times New Roman" w:eastAsia="Calibri" w:hAnsi="Times New Roman" w:cs="Times New Roman"/>
          <w:sz w:val="26"/>
          <w:szCs w:val="26"/>
        </w:rPr>
        <w:t>• устройств</w:t>
      </w:r>
      <w:r>
        <w:rPr>
          <w:rFonts w:ascii="Times New Roman" w:eastAsia="Calibri" w:hAnsi="Times New Roman" w:cs="Times New Roman"/>
          <w:sz w:val="26"/>
          <w:szCs w:val="26"/>
          <w:lang w:val="ru-RU"/>
        </w:rPr>
        <w:t>о</w:t>
      </w:r>
      <w:r w:rsidRPr="00717A5A">
        <w:rPr>
          <w:rFonts w:ascii="Times New Roman" w:eastAsia="Calibri" w:hAnsi="Times New Roman" w:cs="Times New Roman"/>
          <w:sz w:val="26"/>
          <w:szCs w:val="26"/>
        </w:rPr>
        <w:t xml:space="preserve"> ИДН;</w:t>
      </w:r>
    </w:p>
    <w:p w14:paraId="4EB97DC3"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установк</w:t>
      </w:r>
      <w:r>
        <w:rPr>
          <w:rFonts w:ascii="Times New Roman" w:eastAsia="Calibri" w:hAnsi="Times New Roman" w:cs="Times New Roman"/>
          <w:sz w:val="26"/>
          <w:szCs w:val="26"/>
          <w:lang w:val="ru-RU"/>
        </w:rPr>
        <w:t>а</w:t>
      </w:r>
      <w:r w:rsidRPr="006D226B">
        <w:rPr>
          <w:rFonts w:ascii="Times New Roman" w:eastAsia="Calibri" w:hAnsi="Times New Roman" w:cs="Times New Roman"/>
          <w:sz w:val="26"/>
          <w:szCs w:val="26"/>
        </w:rPr>
        <w:t xml:space="preserve"> дорожных знаков;</w:t>
      </w:r>
    </w:p>
    <w:p w14:paraId="3D1A73F6"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установк</w:t>
      </w:r>
      <w:r>
        <w:rPr>
          <w:rFonts w:ascii="Times New Roman" w:eastAsia="Calibri" w:hAnsi="Times New Roman" w:cs="Times New Roman"/>
          <w:sz w:val="26"/>
          <w:szCs w:val="26"/>
          <w:lang w:val="ru-RU"/>
        </w:rPr>
        <w:t>а</w:t>
      </w:r>
      <w:r w:rsidRPr="006D226B">
        <w:rPr>
          <w:rFonts w:ascii="Times New Roman" w:eastAsia="Calibri" w:hAnsi="Times New Roman" w:cs="Times New Roman"/>
          <w:sz w:val="26"/>
          <w:szCs w:val="26"/>
        </w:rPr>
        <w:t xml:space="preserve"> перильных ограждений пешеходного типа;</w:t>
      </w:r>
    </w:p>
    <w:p w14:paraId="3ADF8134"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устройств</w:t>
      </w:r>
      <w:r>
        <w:rPr>
          <w:rFonts w:ascii="Times New Roman" w:eastAsia="Calibri" w:hAnsi="Times New Roman" w:cs="Times New Roman"/>
          <w:sz w:val="26"/>
          <w:szCs w:val="26"/>
          <w:lang w:val="ru-RU"/>
        </w:rPr>
        <w:t>о</w:t>
      </w:r>
      <w:r w:rsidRPr="006D226B">
        <w:rPr>
          <w:rFonts w:ascii="Times New Roman" w:eastAsia="Calibri" w:hAnsi="Times New Roman" w:cs="Times New Roman"/>
          <w:sz w:val="26"/>
          <w:szCs w:val="26"/>
        </w:rPr>
        <w:t>тротуаров;</w:t>
      </w:r>
    </w:p>
    <w:p w14:paraId="2B6C83C1"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устройств</w:t>
      </w:r>
      <w:r>
        <w:rPr>
          <w:rFonts w:ascii="Times New Roman" w:eastAsia="Calibri" w:hAnsi="Times New Roman" w:cs="Times New Roman"/>
          <w:sz w:val="26"/>
          <w:szCs w:val="26"/>
          <w:lang w:val="ru-RU"/>
        </w:rPr>
        <w:t>о</w:t>
      </w:r>
      <w:r w:rsidRPr="006D226B">
        <w:rPr>
          <w:rFonts w:ascii="Times New Roman" w:eastAsia="Calibri" w:hAnsi="Times New Roman" w:cs="Times New Roman"/>
          <w:sz w:val="26"/>
          <w:szCs w:val="26"/>
        </w:rPr>
        <w:t xml:space="preserve"> заездных карманов и посадочных площадок;</w:t>
      </w:r>
    </w:p>
    <w:p w14:paraId="7D07511C"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нанесение дорожной разметки на автодорогах общего пользования местного значения и пешеходных переходах;</w:t>
      </w:r>
    </w:p>
    <w:p w14:paraId="1CBFA2C0"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разработк</w:t>
      </w:r>
      <w:r>
        <w:rPr>
          <w:rFonts w:ascii="Times New Roman" w:eastAsia="Calibri" w:hAnsi="Times New Roman" w:cs="Times New Roman"/>
          <w:sz w:val="26"/>
          <w:szCs w:val="26"/>
          <w:lang w:val="ru-RU"/>
        </w:rPr>
        <w:t>а</w:t>
      </w:r>
      <w:r w:rsidRPr="006D226B">
        <w:rPr>
          <w:rFonts w:ascii="Times New Roman" w:eastAsia="Calibri" w:hAnsi="Times New Roman" w:cs="Times New Roman"/>
          <w:sz w:val="26"/>
          <w:szCs w:val="26"/>
        </w:rPr>
        <w:t xml:space="preserve"> проектов организации дорожного движения;</w:t>
      </w:r>
    </w:p>
    <w:p w14:paraId="7ED351B9"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оборудовани</w:t>
      </w:r>
      <w:r>
        <w:rPr>
          <w:rFonts w:ascii="Times New Roman" w:eastAsia="Calibri" w:hAnsi="Times New Roman" w:cs="Times New Roman"/>
          <w:sz w:val="26"/>
          <w:szCs w:val="26"/>
          <w:lang w:val="ru-RU"/>
        </w:rPr>
        <w:t>е</w:t>
      </w:r>
      <w:r w:rsidRPr="006D226B">
        <w:rPr>
          <w:rFonts w:ascii="Times New Roman" w:eastAsia="Calibri" w:hAnsi="Times New Roman" w:cs="Times New Roman"/>
          <w:sz w:val="26"/>
          <w:szCs w:val="26"/>
        </w:rPr>
        <w:t xml:space="preserve"> велогородков и транспортных площадок для занятий с детьми при образовательных учреждениях;</w:t>
      </w:r>
    </w:p>
    <w:p w14:paraId="0BF32C55"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оборудовани</w:t>
      </w:r>
      <w:r>
        <w:rPr>
          <w:rFonts w:ascii="Times New Roman" w:eastAsia="Calibri" w:hAnsi="Times New Roman" w:cs="Times New Roman"/>
          <w:sz w:val="26"/>
          <w:szCs w:val="26"/>
          <w:lang w:val="ru-RU"/>
        </w:rPr>
        <w:t>е</w:t>
      </w:r>
      <w:r w:rsidRPr="006D226B">
        <w:rPr>
          <w:rFonts w:ascii="Times New Roman" w:eastAsia="Calibri" w:hAnsi="Times New Roman" w:cs="Times New Roman"/>
          <w:sz w:val="26"/>
          <w:szCs w:val="26"/>
        </w:rPr>
        <w:t xml:space="preserve"> кабинетов БДД в образовательных учреждениях;</w:t>
      </w:r>
    </w:p>
    <w:p w14:paraId="0AF871C1"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приобретение учебников и методической литературы по БДД для образовательных учреждений;</w:t>
      </w:r>
    </w:p>
    <w:p w14:paraId="7830A76A" w14:textId="77777777" w:rsidR="007F6064" w:rsidRPr="006D226B"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моделирование и изготовление форменной одежды для членов отрядов ЮИД образовательных учреждений;</w:t>
      </w:r>
    </w:p>
    <w:p w14:paraId="7D939773"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D226B">
        <w:rPr>
          <w:rFonts w:ascii="Times New Roman" w:eastAsia="Calibri" w:hAnsi="Times New Roman" w:cs="Times New Roman"/>
          <w:sz w:val="26"/>
          <w:szCs w:val="26"/>
        </w:rPr>
        <w:t>• приобретение комплектов светоотражающих жилетов.</w:t>
      </w:r>
    </w:p>
    <w:p w14:paraId="45B5806C" w14:textId="77777777" w:rsidR="00AB0331" w:rsidRPr="00E0293E" w:rsidRDefault="007F6064" w:rsidP="00AB0331">
      <w:pPr>
        <w:spacing w:after="160" w:line="259" w:lineRule="auto"/>
        <w:jc w:val="center"/>
        <w:rPr>
          <w:rFonts w:ascii="Times New Roman" w:eastAsia="Calibri" w:hAnsi="Times New Roman" w:cs="Times New Roman"/>
          <w:sz w:val="26"/>
          <w:szCs w:val="26"/>
        </w:rPr>
      </w:pPr>
      <w:r w:rsidRPr="00696810">
        <w:rPr>
          <w:rFonts w:ascii="Times New Roman" w:eastAsia="Calibri" w:hAnsi="Times New Roman" w:cs="Times New Roman"/>
          <w:sz w:val="26"/>
          <w:szCs w:val="26"/>
        </w:rPr>
        <w:br w:type="page"/>
      </w:r>
      <w:r w:rsidR="00AB0331" w:rsidRPr="00E0293E">
        <w:rPr>
          <w:rFonts w:ascii="Times New Roman" w:hAnsi="Times New Roman" w:cs="Times New Roman"/>
          <w:b/>
          <w:sz w:val="28"/>
          <w:szCs w:val="28"/>
        </w:rPr>
        <w:lastRenderedPageBreak/>
        <w:t>ПЛАНИРУЕМЫЕ РЕЗУЛЬТАТЫ РЕАЛИЗАЦИИ МУНИЦИПАЛЬНОЙ ПРОГРАММЫ</w:t>
      </w:r>
    </w:p>
    <w:p w14:paraId="5F0C8015" w14:textId="77777777" w:rsidR="00AB0331" w:rsidRPr="00E0293E" w:rsidRDefault="00AB0331" w:rsidP="00AB0331">
      <w:pPr>
        <w:widowControl w:val="0"/>
        <w:autoSpaceDE w:val="0"/>
        <w:autoSpaceDN w:val="0"/>
        <w:adjustRightInd w:val="0"/>
        <w:ind w:left="-567"/>
        <w:jc w:val="both"/>
        <w:rPr>
          <w:rFonts w:ascii="Times New Roman" w:hAnsi="Times New Roman"/>
        </w:rPr>
      </w:pPr>
    </w:p>
    <w:tbl>
      <w:tblPr>
        <w:tblW w:w="15593" w:type="dxa"/>
        <w:tblInd w:w="-147" w:type="dxa"/>
        <w:tblLayout w:type="fixed"/>
        <w:tblCellMar>
          <w:left w:w="75" w:type="dxa"/>
          <w:right w:w="75" w:type="dxa"/>
        </w:tblCellMar>
        <w:tblLook w:val="04A0" w:firstRow="1" w:lastRow="0" w:firstColumn="1" w:lastColumn="0" w:noHBand="0" w:noVBand="1"/>
      </w:tblPr>
      <w:tblGrid>
        <w:gridCol w:w="993"/>
        <w:gridCol w:w="2552"/>
        <w:gridCol w:w="1417"/>
        <w:gridCol w:w="1276"/>
        <w:gridCol w:w="1984"/>
        <w:gridCol w:w="1105"/>
        <w:gridCol w:w="1106"/>
        <w:gridCol w:w="1105"/>
        <w:gridCol w:w="1106"/>
        <w:gridCol w:w="1106"/>
        <w:gridCol w:w="1843"/>
      </w:tblGrid>
      <w:tr w:rsidR="00AB0331" w:rsidRPr="00E0293E" w14:paraId="1A0A8C8B" w14:textId="77777777" w:rsidTr="008D0A86">
        <w:trPr>
          <w:trHeight w:val="900"/>
          <w:tblHeader/>
        </w:trPr>
        <w:tc>
          <w:tcPr>
            <w:tcW w:w="993" w:type="dxa"/>
            <w:vMerge w:val="restart"/>
            <w:tcBorders>
              <w:top w:val="single" w:sz="4" w:space="0" w:color="auto"/>
              <w:left w:val="single" w:sz="4" w:space="0" w:color="auto"/>
              <w:bottom w:val="single" w:sz="4" w:space="0" w:color="auto"/>
              <w:right w:val="single" w:sz="4" w:space="0" w:color="auto"/>
            </w:tcBorders>
            <w:hideMark/>
          </w:tcPr>
          <w:p w14:paraId="7D9A7F17" w14:textId="77777777" w:rsidR="00AB0331" w:rsidRPr="00F12819" w:rsidRDefault="00AB0331" w:rsidP="008D0A86">
            <w:pPr>
              <w:pStyle w:val="ConsPlusCell"/>
              <w:ind w:left="-205"/>
              <w:jc w:val="center"/>
              <w:rPr>
                <w:sz w:val="24"/>
                <w:szCs w:val="24"/>
              </w:rPr>
            </w:pPr>
            <w:r w:rsidRPr="00F12819">
              <w:rPr>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B0A90EA" w14:textId="77777777" w:rsidR="00AB0331" w:rsidRPr="00F12819" w:rsidRDefault="00AB0331" w:rsidP="008D0A86">
            <w:pPr>
              <w:pStyle w:val="ConsPlusCell"/>
              <w:ind w:left="-70"/>
              <w:jc w:val="center"/>
              <w:rPr>
                <w:sz w:val="24"/>
                <w:szCs w:val="24"/>
              </w:rPr>
            </w:pPr>
            <w:r w:rsidRPr="00F12819">
              <w:rPr>
                <w:sz w:val="24"/>
                <w:szCs w:val="24"/>
              </w:rPr>
              <w:t>Планируемые результаты реализации муниципальной программы</w:t>
            </w:r>
          </w:p>
        </w:tc>
        <w:tc>
          <w:tcPr>
            <w:tcW w:w="1417" w:type="dxa"/>
            <w:vMerge w:val="restart"/>
            <w:tcBorders>
              <w:top w:val="single" w:sz="4" w:space="0" w:color="auto"/>
              <w:left w:val="single" w:sz="4" w:space="0" w:color="auto"/>
              <w:right w:val="single" w:sz="4" w:space="0" w:color="auto"/>
            </w:tcBorders>
          </w:tcPr>
          <w:p w14:paraId="4F6628B7" w14:textId="77777777" w:rsidR="00AB0331" w:rsidRPr="00F12819" w:rsidRDefault="00AB0331" w:rsidP="008D0A86">
            <w:pPr>
              <w:pStyle w:val="ConsPlusCell"/>
              <w:ind w:left="-135"/>
              <w:jc w:val="center"/>
              <w:rPr>
                <w:sz w:val="24"/>
                <w:szCs w:val="24"/>
              </w:rPr>
            </w:pPr>
            <w:r w:rsidRPr="00F12819">
              <w:rPr>
                <w:sz w:val="24"/>
                <w:szCs w:val="24"/>
              </w:rPr>
              <w:t>Тип показателя</w:t>
            </w:r>
          </w:p>
        </w:tc>
        <w:tc>
          <w:tcPr>
            <w:tcW w:w="1276" w:type="dxa"/>
            <w:vMerge w:val="restart"/>
            <w:tcBorders>
              <w:top w:val="single" w:sz="4" w:space="0" w:color="auto"/>
              <w:left w:val="single" w:sz="4" w:space="0" w:color="auto"/>
              <w:right w:val="single" w:sz="4" w:space="0" w:color="auto"/>
            </w:tcBorders>
          </w:tcPr>
          <w:p w14:paraId="1D34C7CE" w14:textId="77777777" w:rsidR="00AB0331" w:rsidRPr="00F12819" w:rsidRDefault="00AB0331" w:rsidP="008D0A86">
            <w:pPr>
              <w:pStyle w:val="ConsPlusCell"/>
              <w:ind w:left="-69"/>
              <w:jc w:val="center"/>
              <w:rPr>
                <w:sz w:val="24"/>
                <w:szCs w:val="24"/>
              </w:rPr>
            </w:pPr>
            <w:r w:rsidRPr="00F12819">
              <w:rPr>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CE1DCB7" w14:textId="77777777" w:rsidR="00AB0331" w:rsidRPr="00F12819" w:rsidRDefault="00AB0331" w:rsidP="008D0A86">
            <w:pPr>
              <w:pStyle w:val="ConsPlusCell"/>
              <w:ind w:left="-75"/>
              <w:jc w:val="center"/>
              <w:rPr>
                <w:sz w:val="24"/>
                <w:szCs w:val="24"/>
              </w:rPr>
            </w:pPr>
            <w:r w:rsidRPr="00F12819">
              <w:rPr>
                <w:sz w:val="24"/>
                <w:szCs w:val="24"/>
              </w:rPr>
              <w:t>Базовое значение на начало реализации программы/подпрограммы</w:t>
            </w:r>
          </w:p>
        </w:tc>
        <w:tc>
          <w:tcPr>
            <w:tcW w:w="5528" w:type="dxa"/>
            <w:gridSpan w:val="5"/>
            <w:tcBorders>
              <w:top w:val="single" w:sz="4" w:space="0" w:color="auto"/>
              <w:left w:val="single" w:sz="4" w:space="0" w:color="auto"/>
              <w:bottom w:val="single" w:sz="4" w:space="0" w:color="auto"/>
              <w:right w:val="single" w:sz="4" w:space="0" w:color="auto"/>
            </w:tcBorders>
            <w:hideMark/>
          </w:tcPr>
          <w:p w14:paraId="4FDD18C5" w14:textId="77777777" w:rsidR="00AB0331" w:rsidRPr="00F12819" w:rsidRDefault="00AB0331" w:rsidP="008D0A86">
            <w:pPr>
              <w:pStyle w:val="ConsPlusCell"/>
              <w:ind w:left="-205"/>
              <w:jc w:val="center"/>
              <w:rPr>
                <w:sz w:val="24"/>
                <w:szCs w:val="24"/>
              </w:rPr>
            </w:pPr>
            <w:r w:rsidRPr="00F12819">
              <w:rPr>
                <w:sz w:val="24"/>
                <w:szCs w:val="24"/>
              </w:rPr>
              <w:t>Планируемое значение по годам реализации</w:t>
            </w:r>
          </w:p>
        </w:tc>
        <w:tc>
          <w:tcPr>
            <w:tcW w:w="1843" w:type="dxa"/>
            <w:vMerge w:val="restart"/>
            <w:tcBorders>
              <w:top w:val="single" w:sz="4" w:space="0" w:color="auto"/>
              <w:left w:val="single" w:sz="4" w:space="0" w:color="auto"/>
              <w:right w:val="single" w:sz="4" w:space="0" w:color="auto"/>
            </w:tcBorders>
          </w:tcPr>
          <w:p w14:paraId="700C118F" w14:textId="77777777" w:rsidR="00AB0331" w:rsidRPr="00F12819" w:rsidRDefault="00AB0331" w:rsidP="008D0A86">
            <w:pPr>
              <w:pStyle w:val="ConsPlusCell"/>
              <w:jc w:val="center"/>
              <w:rPr>
                <w:sz w:val="24"/>
                <w:szCs w:val="24"/>
              </w:rPr>
            </w:pPr>
            <w:r w:rsidRPr="00F12819">
              <w:rPr>
                <w:sz w:val="24"/>
                <w:szCs w:val="24"/>
              </w:rPr>
              <w:t>Номер основного мероприятия в перечне мероприятий подпрограммы</w:t>
            </w:r>
          </w:p>
        </w:tc>
      </w:tr>
      <w:tr w:rsidR="00AB0331" w:rsidRPr="00E0293E" w14:paraId="17D06ECD" w14:textId="77777777" w:rsidTr="008D0A86">
        <w:trPr>
          <w:trHeight w:val="7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BE720F" w14:textId="77777777" w:rsidR="00AB0331" w:rsidRPr="00F12819" w:rsidRDefault="00AB0331" w:rsidP="008D0A86">
            <w:pPr>
              <w:ind w:left="-567"/>
              <w:rPr>
                <w:rFonts w:ascii="Times New Roman" w:eastAsia="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2A80D1" w14:textId="77777777" w:rsidR="00AB0331" w:rsidRPr="00F12819" w:rsidRDefault="00AB0331" w:rsidP="008D0A86">
            <w:pPr>
              <w:ind w:left="-567"/>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tcPr>
          <w:p w14:paraId="539CA3D2" w14:textId="77777777" w:rsidR="00AB0331" w:rsidRPr="00F12819" w:rsidRDefault="00AB0331" w:rsidP="008D0A86">
            <w:pPr>
              <w:pStyle w:val="ConsPlusCell"/>
              <w:ind w:left="-567"/>
              <w:jc w:val="center"/>
              <w:rPr>
                <w:sz w:val="24"/>
                <w:szCs w:val="24"/>
              </w:rPr>
            </w:pPr>
          </w:p>
        </w:tc>
        <w:tc>
          <w:tcPr>
            <w:tcW w:w="1276" w:type="dxa"/>
            <w:vMerge/>
            <w:tcBorders>
              <w:left w:val="single" w:sz="4" w:space="0" w:color="auto"/>
              <w:bottom w:val="single" w:sz="4" w:space="0" w:color="auto"/>
              <w:right w:val="single" w:sz="4" w:space="0" w:color="auto"/>
            </w:tcBorders>
          </w:tcPr>
          <w:p w14:paraId="3B459D96" w14:textId="77777777" w:rsidR="00AB0331" w:rsidRPr="00F12819" w:rsidRDefault="00AB0331" w:rsidP="008D0A86">
            <w:pPr>
              <w:pStyle w:val="ConsPlusCell"/>
              <w:ind w:left="-567"/>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8BB455A" w14:textId="77777777" w:rsidR="00AB0331" w:rsidRPr="00F12819" w:rsidRDefault="00AB0331" w:rsidP="008D0A86">
            <w:pPr>
              <w:ind w:left="-567"/>
              <w:rPr>
                <w:rFonts w:ascii="Times New Roman" w:eastAsia="Times New Roman" w:hAnsi="Times New Roman"/>
              </w:rPr>
            </w:pPr>
          </w:p>
        </w:tc>
        <w:tc>
          <w:tcPr>
            <w:tcW w:w="1105" w:type="dxa"/>
            <w:tcBorders>
              <w:top w:val="nil"/>
              <w:left w:val="single" w:sz="4" w:space="0" w:color="auto"/>
              <w:bottom w:val="single" w:sz="4" w:space="0" w:color="auto"/>
              <w:right w:val="single" w:sz="4" w:space="0" w:color="auto"/>
            </w:tcBorders>
            <w:vAlign w:val="center"/>
            <w:hideMark/>
          </w:tcPr>
          <w:p w14:paraId="436080EF" w14:textId="77777777" w:rsidR="00AB0331" w:rsidRPr="00F12819" w:rsidRDefault="00AB0331" w:rsidP="008D0A86">
            <w:pPr>
              <w:pStyle w:val="ConsPlusCell"/>
              <w:ind w:left="-75"/>
              <w:jc w:val="center"/>
              <w:rPr>
                <w:sz w:val="24"/>
                <w:szCs w:val="24"/>
              </w:rPr>
            </w:pPr>
            <w:r w:rsidRPr="00F12819">
              <w:rPr>
                <w:sz w:val="24"/>
                <w:szCs w:val="24"/>
              </w:rPr>
              <w:t>2017</w:t>
            </w:r>
          </w:p>
        </w:tc>
        <w:tc>
          <w:tcPr>
            <w:tcW w:w="1106" w:type="dxa"/>
            <w:tcBorders>
              <w:top w:val="nil"/>
              <w:left w:val="single" w:sz="4" w:space="0" w:color="auto"/>
              <w:bottom w:val="single" w:sz="4" w:space="0" w:color="auto"/>
              <w:right w:val="single" w:sz="4" w:space="0" w:color="auto"/>
            </w:tcBorders>
            <w:vAlign w:val="center"/>
            <w:hideMark/>
          </w:tcPr>
          <w:p w14:paraId="683F38BF" w14:textId="77777777" w:rsidR="00AB0331" w:rsidRPr="00F12819" w:rsidRDefault="00AB0331" w:rsidP="008D0A86">
            <w:pPr>
              <w:pStyle w:val="ConsPlusCell"/>
              <w:ind w:left="-75"/>
              <w:jc w:val="center"/>
              <w:rPr>
                <w:sz w:val="24"/>
                <w:szCs w:val="24"/>
              </w:rPr>
            </w:pPr>
            <w:r w:rsidRPr="00F12819">
              <w:rPr>
                <w:sz w:val="24"/>
                <w:szCs w:val="24"/>
              </w:rPr>
              <w:t>2018</w:t>
            </w:r>
          </w:p>
        </w:tc>
        <w:tc>
          <w:tcPr>
            <w:tcW w:w="1105" w:type="dxa"/>
            <w:tcBorders>
              <w:top w:val="nil"/>
              <w:left w:val="single" w:sz="4" w:space="0" w:color="auto"/>
              <w:bottom w:val="single" w:sz="4" w:space="0" w:color="auto"/>
              <w:right w:val="single" w:sz="4" w:space="0" w:color="auto"/>
            </w:tcBorders>
            <w:vAlign w:val="center"/>
            <w:hideMark/>
          </w:tcPr>
          <w:p w14:paraId="5C70F51D" w14:textId="77777777" w:rsidR="00AB0331" w:rsidRPr="00F12819" w:rsidRDefault="00AB0331" w:rsidP="008D0A86">
            <w:pPr>
              <w:pStyle w:val="ConsPlusCell"/>
              <w:ind w:left="-75"/>
              <w:jc w:val="center"/>
              <w:rPr>
                <w:sz w:val="24"/>
                <w:szCs w:val="24"/>
              </w:rPr>
            </w:pPr>
            <w:r w:rsidRPr="00F12819">
              <w:rPr>
                <w:sz w:val="24"/>
                <w:szCs w:val="24"/>
              </w:rPr>
              <w:t>2019</w:t>
            </w:r>
          </w:p>
        </w:tc>
        <w:tc>
          <w:tcPr>
            <w:tcW w:w="1106" w:type="dxa"/>
            <w:tcBorders>
              <w:top w:val="nil"/>
              <w:left w:val="single" w:sz="4" w:space="0" w:color="auto"/>
              <w:bottom w:val="single" w:sz="4" w:space="0" w:color="auto"/>
              <w:right w:val="single" w:sz="4" w:space="0" w:color="auto"/>
            </w:tcBorders>
            <w:vAlign w:val="center"/>
          </w:tcPr>
          <w:p w14:paraId="747851CB" w14:textId="77777777" w:rsidR="00AB0331" w:rsidRPr="00F12819" w:rsidRDefault="00AB0331" w:rsidP="008D0A86">
            <w:pPr>
              <w:pStyle w:val="ConsPlusCell"/>
              <w:ind w:left="-75"/>
              <w:jc w:val="center"/>
              <w:rPr>
                <w:sz w:val="24"/>
                <w:szCs w:val="24"/>
              </w:rPr>
            </w:pPr>
            <w:r w:rsidRPr="00F12819">
              <w:rPr>
                <w:sz w:val="24"/>
                <w:szCs w:val="24"/>
              </w:rPr>
              <w:t>2020</w:t>
            </w:r>
          </w:p>
        </w:tc>
        <w:tc>
          <w:tcPr>
            <w:tcW w:w="1106" w:type="dxa"/>
            <w:tcBorders>
              <w:top w:val="nil"/>
              <w:left w:val="single" w:sz="4" w:space="0" w:color="auto"/>
              <w:bottom w:val="single" w:sz="4" w:space="0" w:color="auto"/>
              <w:right w:val="single" w:sz="4" w:space="0" w:color="auto"/>
            </w:tcBorders>
            <w:vAlign w:val="center"/>
          </w:tcPr>
          <w:p w14:paraId="46E6C70A" w14:textId="77777777" w:rsidR="00AB0331" w:rsidRPr="00F12819" w:rsidRDefault="00AB0331" w:rsidP="008D0A86">
            <w:pPr>
              <w:pStyle w:val="ConsPlusCell"/>
              <w:ind w:left="-75"/>
              <w:jc w:val="center"/>
              <w:rPr>
                <w:sz w:val="24"/>
                <w:szCs w:val="24"/>
              </w:rPr>
            </w:pPr>
            <w:r w:rsidRPr="00F12819">
              <w:rPr>
                <w:sz w:val="24"/>
                <w:szCs w:val="24"/>
              </w:rPr>
              <w:t>2021</w:t>
            </w:r>
          </w:p>
        </w:tc>
        <w:tc>
          <w:tcPr>
            <w:tcW w:w="1843" w:type="dxa"/>
            <w:vMerge/>
            <w:tcBorders>
              <w:left w:val="single" w:sz="4" w:space="0" w:color="auto"/>
              <w:bottom w:val="single" w:sz="4" w:space="0" w:color="auto"/>
              <w:right w:val="single" w:sz="4" w:space="0" w:color="auto"/>
            </w:tcBorders>
          </w:tcPr>
          <w:p w14:paraId="1E6EB2DC" w14:textId="77777777" w:rsidR="00AB0331" w:rsidRPr="00F12819" w:rsidRDefault="00AB0331" w:rsidP="008D0A86">
            <w:pPr>
              <w:pStyle w:val="ConsPlusCell"/>
              <w:ind w:left="-567"/>
              <w:jc w:val="center"/>
              <w:rPr>
                <w:sz w:val="24"/>
                <w:szCs w:val="24"/>
              </w:rPr>
            </w:pPr>
          </w:p>
        </w:tc>
      </w:tr>
      <w:tr w:rsidR="00AB0331" w:rsidRPr="00E0293E" w14:paraId="3BDCB33F" w14:textId="77777777" w:rsidTr="008D0A86">
        <w:trPr>
          <w:trHeight w:val="370"/>
          <w:tblHeader/>
        </w:trPr>
        <w:tc>
          <w:tcPr>
            <w:tcW w:w="993" w:type="dxa"/>
            <w:tcBorders>
              <w:top w:val="single" w:sz="4" w:space="0" w:color="auto"/>
              <w:left w:val="single" w:sz="4" w:space="0" w:color="auto"/>
              <w:bottom w:val="single" w:sz="4" w:space="0" w:color="auto"/>
              <w:right w:val="single" w:sz="4" w:space="0" w:color="auto"/>
            </w:tcBorders>
            <w:vAlign w:val="center"/>
          </w:tcPr>
          <w:p w14:paraId="32376FE3"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1</w:t>
            </w:r>
          </w:p>
        </w:tc>
        <w:tc>
          <w:tcPr>
            <w:tcW w:w="2552" w:type="dxa"/>
            <w:tcBorders>
              <w:top w:val="single" w:sz="4" w:space="0" w:color="auto"/>
              <w:left w:val="single" w:sz="4" w:space="0" w:color="auto"/>
              <w:bottom w:val="single" w:sz="4" w:space="0" w:color="auto"/>
              <w:right w:val="single" w:sz="4" w:space="0" w:color="auto"/>
            </w:tcBorders>
            <w:vAlign w:val="center"/>
          </w:tcPr>
          <w:p w14:paraId="13CC20E6"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2</w:t>
            </w:r>
          </w:p>
        </w:tc>
        <w:tc>
          <w:tcPr>
            <w:tcW w:w="1417" w:type="dxa"/>
            <w:tcBorders>
              <w:left w:val="single" w:sz="4" w:space="0" w:color="auto"/>
              <w:bottom w:val="single" w:sz="4" w:space="0" w:color="auto"/>
              <w:right w:val="single" w:sz="4" w:space="0" w:color="auto"/>
            </w:tcBorders>
            <w:vAlign w:val="center"/>
          </w:tcPr>
          <w:p w14:paraId="1916CB55" w14:textId="77777777" w:rsidR="00AB0331" w:rsidRPr="00F12819" w:rsidRDefault="00AB0331" w:rsidP="008D0A86">
            <w:pPr>
              <w:pStyle w:val="ConsPlusCell"/>
              <w:jc w:val="center"/>
              <w:rPr>
                <w:sz w:val="24"/>
                <w:szCs w:val="24"/>
              </w:rPr>
            </w:pPr>
            <w:r w:rsidRPr="00F12819">
              <w:rPr>
                <w:sz w:val="24"/>
                <w:szCs w:val="24"/>
              </w:rPr>
              <w:t>3</w:t>
            </w:r>
          </w:p>
        </w:tc>
        <w:tc>
          <w:tcPr>
            <w:tcW w:w="1276" w:type="dxa"/>
            <w:tcBorders>
              <w:left w:val="single" w:sz="4" w:space="0" w:color="auto"/>
              <w:bottom w:val="single" w:sz="4" w:space="0" w:color="auto"/>
              <w:right w:val="single" w:sz="4" w:space="0" w:color="auto"/>
            </w:tcBorders>
            <w:vAlign w:val="center"/>
          </w:tcPr>
          <w:p w14:paraId="1A834310" w14:textId="77777777" w:rsidR="00AB0331" w:rsidRPr="00F12819" w:rsidRDefault="00AB0331" w:rsidP="008D0A86">
            <w:pPr>
              <w:pStyle w:val="ConsPlusCell"/>
              <w:jc w:val="center"/>
              <w:rPr>
                <w:sz w:val="24"/>
                <w:szCs w:val="24"/>
              </w:rPr>
            </w:pPr>
            <w:r w:rsidRPr="00F12819">
              <w:rPr>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14:paraId="38B085B8"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5</w:t>
            </w:r>
          </w:p>
        </w:tc>
        <w:tc>
          <w:tcPr>
            <w:tcW w:w="1105" w:type="dxa"/>
            <w:tcBorders>
              <w:top w:val="nil"/>
              <w:left w:val="single" w:sz="4" w:space="0" w:color="auto"/>
              <w:bottom w:val="single" w:sz="4" w:space="0" w:color="auto"/>
              <w:right w:val="single" w:sz="4" w:space="0" w:color="auto"/>
            </w:tcBorders>
            <w:vAlign w:val="center"/>
          </w:tcPr>
          <w:p w14:paraId="6706B391" w14:textId="77777777" w:rsidR="00AB0331" w:rsidRPr="00F12819" w:rsidRDefault="00AB0331" w:rsidP="008D0A86">
            <w:pPr>
              <w:pStyle w:val="ConsPlusCell"/>
              <w:jc w:val="center"/>
              <w:rPr>
                <w:sz w:val="24"/>
                <w:szCs w:val="24"/>
              </w:rPr>
            </w:pPr>
            <w:r w:rsidRPr="00F12819">
              <w:rPr>
                <w:sz w:val="24"/>
                <w:szCs w:val="24"/>
              </w:rPr>
              <w:t>6</w:t>
            </w:r>
          </w:p>
        </w:tc>
        <w:tc>
          <w:tcPr>
            <w:tcW w:w="1106" w:type="dxa"/>
            <w:tcBorders>
              <w:top w:val="nil"/>
              <w:left w:val="single" w:sz="4" w:space="0" w:color="auto"/>
              <w:bottom w:val="single" w:sz="4" w:space="0" w:color="auto"/>
              <w:right w:val="single" w:sz="4" w:space="0" w:color="auto"/>
            </w:tcBorders>
            <w:vAlign w:val="center"/>
          </w:tcPr>
          <w:p w14:paraId="0723A5B5" w14:textId="77777777" w:rsidR="00AB0331" w:rsidRPr="00F12819" w:rsidRDefault="00AB0331" w:rsidP="008D0A86">
            <w:pPr>
              <w:pStyle w:val="ConsPlusCell"/>
              <w:jc w:val="center"/>
              <w:rPr>
                <w:sz w:val="24"/>
                <w:szCs w:val="24"/>
              </w:rPr>
            </w:pPr>
            <w:r w:rsidRPr="00F12819">
              <w:rPr>
                <w:sz w:val="24"/>
                <w:szCs w:val="24"/>
              </w:rPr>
              <w:t>7</w:t>
            </w:r>
          </w:p>
        </w:tc>
        <w:tc>
          <w:tcPr>
            <w:tcW w:w="1105" w:type="dxa"/>
            <w:tcBorders>
              <w:top w:val="nil"/>
              <w:left w:val="single" w:sz="4" w:space="0" w:color="auto"/>
              <w:bottom w:val="single" w:sz="4" w:space="0" w:color="auto"/>
              <w:right w:val="single" w:sz="4" w:space="0" w:color="auto"/>
            </w:tcBorders>
            <w:vAlign w:val="center"/>
          </w:tcPr>
          <w:p w14:paraId="7D98D709" w14:textId="77777777" w:rsidR="00AB0331" w:rsidRPr="00F12819" w:rsidRDefault="00AB0331" w:rsidP="008D0A86">
            <w:pPr>
              <w:pStyle w:val="ConsPlusCell"/>
              <w:jc w:val="center"/>
              <w:rPr>
                <w:sz w:val="24"/>
                <w:szCs w:val="24"/>
              </w:rPr>
            </w:pPr>
            <w:r w:rsidRPr="00F12819">
              <w:rPr>
                <w:sz w:val="24"/>
                <w:szCs w:val="24"/>
              </w:rPr>
              <w:t>8</w:t>
            </w:r>
          </w:p>
        </w:tc>
        <w:tc>
          <w:tcPr>
            <w:tcW w:w="1106" w:type="dxa"/>
            <w:tcBorders>
              <w:top w:val="nil"/>
              <w:left w:val="single" w:sz="4" w:space="0" w:color="auto"/>
              <w:bottom w:val="single" w:sz="4" w:space="0" w:color="auto"/>
              <w:right w:val="single" w:sz="4" w:space="0" w:color="auto"/>
            </w:tcBorders>
            <w:vAlign w:val="center"/>
          </w:tcPr>
          <w:p w14:paraId="6B7E5CA4" w14:textId="77777777" w:rsidR="00AB0331" w:rsidRPr="00F12819" w:rsidRDefault="00AB0331" w:rsidP="008D0A86">
            <w:pPr>
              <w:pStyle w:val="ConsPlusCell"/>
              <w:jc w:val="center"/>
              <w:rPr>
                <w:sz w:val="24"/>
                <w:szCs w:val="24"/>
              </w:rPr>
            </w:pPr>
            <w:r w:rsidRPr="00F12819">
              <w:rPr>
                <w:sz w:val="24"/>
                <w:szCs w:val="24"/>
              </w:rPr>
              <w:t>9</w:t>
            </w:r>
          </w:p>
        </w:tc>
        <w:tc>
          <w:tcPr>
            <w:tcW w:w="1106" w:type="dxa"/>
            <w:tcBorders>
              <w:top w:val="nil"/>
              <w:left w:val="single" w:sz="4" w:space="0" w:color="auto"/>
              <w:bottom w:val="single" w:sz="4" w:space="0" w:color="auto"/>
              <w:right w:val="single" w:sz="4" w:space="0" w:color="auto"/>
            </w:tcBorders>
            <w:vAlign w:val="center"/>
          </w:tcPr>
          <w:p w14:paraId="69B500D4" w14:textId="77777777" w:rsidR="00AB0331" w:rsidRPr="00F12819" w:rsidRDefault="00AB0331" w:rsidP="008D0A86">
            <w:pPr>
              <w:pStyle w:val="ConsPlusCell"/>
              <w:jc w:val="center"/>
              <w:rPr>
                <w:sz w:val="24"/>
                <w:szCs w:val="24"/>
              </w:rPr>
            </w:pPr>
            <w:r w:rsidRPr="00F12819">
              <w:rPr>
                <w:sz w:val="24"/>
                <w:szCs w:val="24"/>
              </w:rPr>
              <w:t>10</w:t>
            </w:r>
          </w:p>
        </w:tc>
        <w:tc>
          <w:tcPr>
            <w:tcW w:w="1843" w:type="dxa"/>
            <w:tcBorders>
              <w:left w:val="single" w:sz="4" w:space="0" w:color="auto"/>
              <w:bottom w:val="single" w:sz="4" w:space="0" w:color="auto"/>
              <w:right w:val="single" w:sz="4" w:space="0" w:color="auto"/>
            </w:tcBorders>
            <w:vAlign w:val="center"/>
          </w:tcPr>
          <w:p w14:paraId="5FEDAB97" w14:textId="77777777" w:rsidR="00AB0331" w:rsidRPr="00F12819" w:rsidRDefault="00AB0331" w:rsidP="008D0A86">
            <w:pPr>
              <w:pStyle w:val="ConsPlusCell"/>
              <w:jc w:val="center"/>
              <w:rPr>
                <w:sz w:val="24"/>
                <w:szCs w:val="24"/>
              </w:rPr>
            </w:pPr>
            <w:r w:rsidRPr="00F12819">
              <w:rPr>
                <w:sz w:val="24"/>
                <w:szCs w:val="24"/>
              </w:rPr>
              <w:t>11</w:t>
            </w:r>
          </w:p>
        </w:tc>
      </w:tr>
      <w:tr w:rsidR="00AB0331" w:rsidRPr="00E0293E" w14:paraId="0FB1F028" w14:textId="77777777" w:rsidTr="008D0A86">
        <w:trPr>
          <w:trHeight w:val="360"/>
        </w:trPr>
        <w:tc>
          <w:tcPr>
            <w:tcW w:w="993" w:type="dxa"/>
            <w:tcBorders>
              <w:top w:val="nil"/>
              <w:left w:val="single" w:sz="4" w:space="0" w:color="auto"/>
              <w:bottom w:val="single" w:sz="4" w:space="0" w:color="auto"/>
              <w:right w:val="single" w:sz="4" w:space="0" w:color="auto"/>
            </w:tcBorders>
            <w:hideMark/>
          </w:tcPr>
          <w:p w14:paraId="1CD5473D"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1</w:t>
            </w:r>
          </w:p>
        </w:tc>
        <w:tc>
          <w:tcPr>
            <w:tcW w:w="2552" w:type="dxa"/>
            <w:tcBorders>
              <w:top w:val="nil"/>
              <w:left w:val="single" w:sz="4" w:space="0" w:color="auto"/>
              <w:bottom w:val="single" w:sz="4" w:space="0" w:color="auto"/>
              <w:right w:val="single" w:sz="4" w:space="0" w:color="auto"/>
            </w:tcBorders>
            <w:vAlign w:val="center"/>
            <w:hideMark/>
          </w:tcPr>
          <w:p w14:paraId="3D1AB059" w14:textId="77777777" w:rsidR="00AB0331" w:rsidRPr="00F12819" w:rsidRDefault="00AB0331" w:rsidP="008D0A86">
            <w:pPr>
              <w:jc w:val="center"/>
              <w:rPr>
                <w:rFonts w:ascii="Times New Roman" w:eastAsia="Times New Roman" w:hAnsi="Times New Roman" w:cs="Times New Roman"/>
              </w:rPr>
            </w:pPr>
            <w:r w:rsidRPr="00F12819">
              <w:rPr>
                <w:rFonts w:ascii="Times New Roman" w:eastAsia="Times New Roman" w:hAnsi="Times New Roman" w:cs="Times New Roman"/>
              </w:rPr>
              <w:t>Комфортный автобус.</w:t>
            </w:r>
          </w:p>
          <w:p w14:paraId="43EC2138" w14:textId="77777777" w:rsidR="00AB0331" w:rsidRPr="00F12819" w:rsidRDefault="00AB0331" w:rsidP="008D0A86">
            <w:pPr>
              <w:rPr>
                <w:rFonts w:ascii="Times New Roman" w:eastAsia="Times New Roman" w:hAnsi="Times New Roman"/>
                <w:color w:val="auto"/>
                <w:lang w:val="ru-RU"/>
              </w:rPr>
            </w:pPr>
            <w:r w:rsidRPr="00F12819">
              <w:rPr>
                <w:rFonts w:ascii="Times New Roman" w:eastAsia="Times New Roman" w:hAnsi="Times New Roman" w:cs="Times New Roman"/>
                <w:lang w:val="ru-RU"/>
              </w:rPr>
              <w:t>(</w:t>
            </w:r>
            <w:r w:rsidRPr="00F12819">
              <w:rPr>
                <w:rFonts w:ascii="Times New Roman" w:eastAsia="Times New Roman" w:hAnsi="Times New Roman" w:cs="Times New Roman"/>
              </w:rPr>
              <w:t xml:space="preserve">Доля транспортных средств, соответствующих стандарту </w:t>
            </w:r>
            <w:r w:rsidRPr="00F12819">
              <w:rPr>
                <w:rFonts w:ascii="Times New Roman" w:eastAsia="Times New Roman" w:hAnsi="Times New Roman" w:cs="Times New Roman"/>
              </w:rPr>
              <w:br/>
              <w:t>(МК – 5  лет, СК,БК – 7 лет) от количества транспортных средств, работающих на муниципальных маршрутах</w:t>
            </w:r>
            <w:r w:rsidRPr="00F12819">
              <w:rPr>
                <w:rFonts w:ascii="Times New Roman" w:eastAsia="Times New Roman" w:hAnsi="Times New Roman" w:cs="Times New Roman"/>
                <w:lang w:val="ru-RU"/>
              </w:rPr>
              <w:t>)</w:t>
            </w:r>
          </w:p>
        </w:tc>
        <w:tc>
          <w:tcPr>
            <w:tcW w:w="1417" w:type="dxa"/>
            <w:tcBorders>
              <w:top w:val="nil"/>
              <w:left w:val="single" w:sz="4" w:space="0" w:color="auto"/>
              <w:bottom w:val="single" w:sz="4" w:space="0" w:color="auto"/>
              <w:right w:val="single" w:sz="4" w:space="0" w:color="auto"/>
            </w:tcBorders>
            <w:vAlign w:val="center"/>
            <w:hideMark/>
          </w:tcPr>
          <w:p w14:paraId="62A815E3" w14:textId="674684DF" w:rsidR="00AB0331" w:rsidRPr="00F12819" w:rsidRDefault="00D8720C" w:rsidP="008D0A86">
            <w:pPr>
              <w:jc w:val="center"/>
              <w:rPr>
                <w:rFonts w:ascii="Times New Roman" w:eastAsia="Times New Roman" w:hAnsi="Times New Roman"/>
                <w:lang w:val="ru-RU"/>
              </w:rPr>
            </w:pPr>
            <w:r>
              <w:rPr>
                <w:rFonts w:ascii="Times New Roman" w:eastAsia="Times New Roman" w:hAnsi="Times New Roman" w:cs="Times New Roman"/>
                <w:lang w:val="ru-RU"/>
              </w:rPr>
              <w:t>МП</w:t>
            </w:r>
          </w:p>
        </w:tc>
        <w:tc>
          <w:tcPr>
            <w:tcW w:w="1276" w:type="dxa"/>
            <w:tcBorders>
              <w:top w:val="nil"/>
              <w:left w:val="single" w:sz="4" w:space="0" w:color="auto"/>
              <w:bottom w:val="single" w:sz="4" w:space="0" w:color="auto"/>
              <w:right w:val="single" w:sz="4" w:space="0" w:color="auto"/>
            </w:tcBorders>
            <w:vAlign w:val="center"/>
            <w:hideMark/>
          </w:tcPr>
          <w:p w14:paraId="655C9F4C"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984" w:type="dxa"/>
            <w:tcBorders>
              <w:top w:val="nil"/>
              <w:left w:val="single" w:sz="4" w:space="0" w:color="auto"/>
              <w:bottom w:val="single" w:sz="4" w:space="0" w:color="auto"/>
              <w:right w:val="single" w:sz="4" w:space="0" w:color="auto"/>
            </w:tcBorders>
            <w:vAlign w:val="center"/>
          </w:tcPr>
          <w:p w14:paraId="2D580DC9"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5" w:type="dxa"/>
            <w:tcBorders>
              <w:top w:val="nil"/>
              <w:left w:val="single" w:sz="4" w:space="0" w:color="auto"/>
              <w:bottom w:val="single" w:sz="4" w:space="0" w:color="auto"/>
              <w:right w:val="single" w:sz="4" w:space="0" w:color="auto"/>
            </w:tcBorders>
            <w:vAlign w:val="center"/>
          </w:tcPr>
          <w:p w14:paraId="2615B66E" w14:textId="77777777" w:rsidR="00AB0331" w:rsidRPr="00F12819" w:rsidRDefault="00AB0331" w:rsidP="008D0A86">
            <w:pPr>
              <w:ind w:left="-75"/>
              <w:jc w:val="center"/>
              <w:rPr>
                <w:rFonts w:ascii="Times New Roman" w:eastAsia="Times New Roman" w:hAnsi="Times New Roman" w:cs="Times New Roman"/>
                <w:lang w:val="en-US"/>
              </w:rPr>
            </w:pPr>
            <w:r w:rsidRPr="00F12819">
              <w:rPr>
                <w:rFonts w:ascii="Times New Roman" w:eastAsia="Times New Roman" w:hAnsi="Times New Roman" w:cs="Times New Roman"/>
                <w:lang w:val="en-US"/>
              </w:rPr>
              <w:t>-</w:t>
            </w:r>
          </w:p>
        </w:tc>
        <w:tc>
          <w:tcPr>
            <w:tcW w:w="1106" w:type="dxa"/>
            <w:tcBorders>
              <w:top w:val="nil"/>
              <w:left w:val="single" w:sz="4" w:space="0" w:color="auto"/>
              <w:bottom w:val="single" w:sz="4" w:space="0" w:color="auto"/>
              <w:right w:val="single" w:sz="4" w:space="0" w:color="auto"/>
            </w:tcBorders>
            <w:vAlign w:val="center"/>
          </w:tcPr>
          <w:p w14:paraId="2A046EB5"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95</w:t>
            </w:r>
          </w:p>
        </w:tc>
        <w:tc>
          <w:tcPr>
            <w:tcW w:w="1105" w:type="dxa"/>
            <w:tcBorders>
              <w:top w:val="nil"/>
              <w:left w:val="single" w:sz="4" w:space="0" w:color="auto"/>
              <w:bottom w:val="single" w:sz="4" w:space="0" w:color="auto"/>
              <w:right w:val="single" w:sz="4" w:space="0" w:color="auto"/>
            </w:tcBorders>
            <w:vAlign w:val="center"/>
          </w:tcPr>
          <w:p w14:paraId="0717D9F1"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3910B144"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506D58D1"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843" w:type="dxa"/>
            <w:tcBorders>
              <w:top w:val="nil"/>
              <w:left w:val="single" w:sz="4" w:space="0" w:color="auto"/>
              <w:bottom w:val="single" w:sz="4" w:space="0" w:color="auto"/>
              <w:right w:val="single" w:sz="4" w:space="0" w:color="auto"/>
            </w:tcBorders>
            <w:vAlign w:val="center"/>
          </w:tcPr>
          <w:p w14:paraId="0DF51EF9" w14:textId="77777777" w:rsidR="00AB0331" w:rsidRPr="00F12819" w:rsidRDefault="00AB0331" w:rsidP="008D0A86">
            <w:pPr>
              <w:pStyle w:val="ConsPlusCell"/>
              <w:ind w:left="-75"/>
              <w:jc w:val="center"/>
              <w:rPr>
                <w:sz w:val="24"/>
                <w:szCs w:val="24"/>
              </w:rPr>
            </w:pPr>
            <w:r w:rsidRPr="00F12819">
              <w:rPr>
                <w:sz w:val="24"/>
                <w:szCs w:val="24"/>
              </w:rPr>
              <w:t>1</w:t>
            </w:r>
          </w:p>
        </w:tc>
      </w:tr>
      <w:tr w:rsidR="00AB0331" w:rsidRPr="005B53D8" w14:paraId="593479B6" w14:textId="77777777" w:rsidTr="008D0A86">
        <w:trPr>
          <w:trHeight w:val="360"/>
        </w:trPr>
        <w:tc>
          <w:tcPr>
            <w:tcW w:w="993" w:type="dxa"/>
            <w:tcBorders>
              <w:top w:val="nil"/>
              <w:left w:val="single" w:sz="4" w:space="0" w:color="auto"/>
              <w:bottom w:val="single" w:sz="4" w:space="0" w:color="auto"/>
              <w:right w:val="single" w:sz="4" w:space="0" w:color="auto"/>
            </w:tcBorders>
          </w:tcPr>
          <w:p w14:paraId="3856DCC3"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2</w:t>
            </w:r>
          </w:p>
        </w:tc>
        <w:tc>
          <w:tcPr>
            <w:tcW w:w="2552" w:type="dxa"/>
            <w:tcBorders>
              <w:top w:val="nil"/>
              <w:left w:val="single" w:sz="4" w:space="0" w:color="auto"/>
              <w:bottom w:val="single" w:sz="4" w:space="0" w:color="auto"/>
              <w:right w:val="single" w:sz="4" w:space="0" w:color="auto"/>
            </w:tcBorders>
            <w:vAlign w:val="center"/>
          </w:tcPr>
          <w:p w14:paraId="77600173" w14:textId="77777777" w:rsidR="00AB0331" w:rsidRPr="00F12819" w:rsidRDefault="00AB0331" w:rsidP="008D0A86">
            <w:pPr>
              <w:rPr>
                <w:rFonts w:ascii="Times New Roman" w:eastAsia="Times New Roman" w:hAnsi="Times New Roman" w:cs="Times New Roman"/>
              </w:rPr>
            </w:pPr>
            <w:r w:rsidRPr="00F12819">
              <w:rPr>
                <w:rFonts w:ascii="Times New Roman" w:eastAsia="Times New Roman" w:hAnsi="Times New Roman" w:cs="Times New Roman"/>
              </w:rPr>
              <w:t xml:space="preserve">Внедрение ГЛОНАСС. Степень внедрения </w:t>
            </w:r>
            <w:r w:rsidRPr="00F12819">
              <w:rPr>
                <w:rFonts w:ascii="Times New Roman" w:eastAsia="Times New Roman" w:hAnsi="Times New Roman" w:cs="Times New Roman"/>
              </w:rPr>
              <w:br/>
              <w:t>и эффективность использования технологии на базе ГЛОНАСС с использованием РНИС</w:t>
            </w:r>
          </w:p>
        </w:tc>
        <w:tc>
          <w:tcPr>
            <w:tcW w:w="1417" w:type="dxa"/>
            <w:tcBorders>
              <w:top w:val="nil"/>
              <w:left w:val="single" w:sz="4" w:space="0" w:color="auto"/>
              <w:bottom w:val="single" w:sz="4" w:space="0" w:color="auto"/>
              <w:right w:val="single" w:sz="4" w:space="0" w:color="auto"/>
            </w:tcBorders>
            <w:vAlign w:val="center"/>
          </w:tcPr>
          <w:p w14:paraId="49394785" w14:textId="7D24BB00" w:rsidR="00AB0331" w:rsidRPr="00F12819" w:rsidRDefault="00D8720C" w:rsidP="008D0A86">
            <w:pPr>
              <w:jc w:val="center"/>
              <w:rPr>
                <w:rFonts w:ascii="Times New Roman" w:eastAsia="Times New Roman" w:hAnsi="Times New Roman"/>
                <w:lang w:val="ru-RU"/>
              </w:rPr>
            </w:pPr>
            <w:r>
              <w:rPr>
                <w:rFonts w:ascii="Times New Roman" w:eastAsia="Times New Roman" w:hAnsi="Times New Roman" w:cs="Times New Roman"/>
                <w:lang w:val="ru-RU"/>
              </w:rPr>
              <w:t>МП</w:t>
            </w:r>
          </w:p>
        </w:tc>
        <w:tc>
          <w:tcPr>
            <w:tcW w:w="1276" w:type="dxa"/>
            <w:tcBorders>
              <w:top w:val="nil"/>
              <w:left w:val="single" w:sz="4" w:space="0" w:color="auto"/>
              <w:bottom w:val="single" w:sz="4" w:space="0" w:color="auto"/>
              <w:right w:val="single" w:sz="4" w:space="0" w:color="auto"/>
            </w:tcBorders>
            <w:vAlign w:val="center"/>
          </w:tcPr>
          <w:p w14:paraId="35799C5F"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984" w:type="dxa"/>
            <w:tcBorders>
              <w:top w:val="nil"/>
              <w:left w:val="single" w:sz="4" w:space="0" w:color="auto"/>
              <w:bottom w:val="single" w:sz="4" w:space="0" w:color="auto"/>
              <w:right w:val="single" w:sz="4" w:space="0" w:color="auto"/>
            </w:tcBorders>
            <w:vAlign w:val="center"/>
          </w:tcPr>
          <w:p w14:paraId="1570C74D"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5" w:type="dxa"/>
            <w:tcBorders>
              <w:top w:val="nil"/>
              <w:left w:val="single" w:sz="4" w:space="0" w:color="auto"/>
              <w:bottom w:val="single" w:sz="4" w:space="0" w:color="auto"/>
              <w:right w:val="single" w:sz="4" w:space="0" w:color="auto"/>
            </w:tcBorders>
            <w:vAlign w:val="center"/>
          </w:tcPr>
          <w:p w14:paraId="229A7FD5" w14:textId="77777777" w:rsidR="00AB0331" w:rsidRPr="00F12819" w:rsidRDefault="00AB0331" w:rsidP="008D0A86">
            <w:pPr>
              <w:ind w:left="-75"/>
              <w:jc w:val="center"/>
              <w:rPr>
                <w:rFonts w:ascii="Times New Roman" w:eastAsia="Times New Roman" w:hAnsi="Times New Roman" w:cs="Times New Roman"/>
                <w:lang w:val="en-US"/>
              </w:rPr>
            </w:pPr>
            <w:r w:rsidRPr="00F12819">
              <w:rPr>
                <w:rFonts w:ascii="Times New Roman" w:eastAsia="Times New Roman" w:hAnsi="Times New Roman" w:cs="Times New Roman"/>
                <w:lang w:val="en-US"/>
              </w:rPr>
              <w:t>-</w:t>
            </w:r>
          </w:p>
        </w:tc>
        <w:tc>
          <w:tcPr>
            <w:tcW w:w="1106" w:type="dxa"/>
            <w:tcBorders>
              <w:top w:val="nil"/>
              <w:left w:val="single" w:sz="4" w:space="0" w:color="auto"/>
              <w:bottom w:val="single" w:sz="4" w:space="0" w:color="auto"/>
              <w:right w:val="single" w:sz="4" w:space="0" w:color="auto"/>
            </w:tcBorders>
            <w:vAlign w:val="center"/>
          </w:tcPr>
          <w:p w14:paraId="1C26E453"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84</w:t>
            </w:r>
          </w:p>
        </w:tc>
        <w:tc>
          <w:tcPr>
            <w:tcW w:w="1105" w:type="dxa"/>
            <w:tcBorders>
              <w:top w:val="nil"/>
              <w:left w:val="single" w:sz="4" w:space="0" w:color="auto"/>
              <w:bottom w:val="single" w:sz="4" w:space="0" w:color="auto"/>
              <w:right w:val="single" w:sz="4" w:space="0" w:color="auto"/>
            </w:tcBorders>
            <w:vAlign w:val="center"/>
          </w:tcPr>
          <w:p w14:paraId="1B1204BE"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1D4CB688"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23033A27"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843" w:type="dxa"/>
            <w:tcBorders>
              <w:top w:val="nil"/>
              <w:left w:val="single" w:sz="4" w:space="0" w:color="auto"/>
              <w:bottom w:val="single" w:sz="4" w:space="0" w:color="auto"/>
              <w:right w:val="single" w:sz="4" w:space="0" w:color="auto"/>
            </w:tcBorders>
            <w:vAlign w:val="center"/>
          </w:tcPr>
          <w:p w14:paraId="4DDAAD3A" w14:textId="77777777" w:rsidR="00AB0331" w:rsidRPr="00F12819" w:rsidRDefault="00AB0331" w:rsidP="008D0A86">
            <w:pPr>
              <w:pStyle w:val="ConsPlusCell"/>
              <w:ind w:left="-75"/>
              <w:jc w:val="center"/>
              <w:rPr>
                <w:sz w:val="24"/>
                <w:szCs w:val="24"/>
              </w:rPr>
            </w:pPr>
            <w:r w:rsidRPr="00F12819">
              <w:rPr>
                <w:sz w:val="24"/>
                <w:szCs w:val="24"/>
              </w:rPr>
              <w:t>1</w:t>
            </w:r>
          </w:p>
        </w:tc>
      </w:tr>
      <w:tr w:rsidR="00AB0331" w:rsidRPr="005B53D8" w14:paraId="7BA64D31" w14:textId="77777777" w:rsidTr="008D0A86">
        <w:trPr>
          <w:trHeight w:val="360"/>
        </w:trPr>
        <w:tc>
          <w:tcPr>
            <w:tcW w:w="993" w:type="dxa"/>
            <w:tcBorders>
              <w:top w:val="nil"/>
              <w:left w:val="single" w:sz="4" w:space="0" w:color="auto"/>
              <w:bottom w:val="single" w:sz="4" w:space="0" w:color="auto"/>
              <w:right w:val="single" w:sz="4" w:space="0" w:color="auto"/>
            </w:tcBorders>
          </w:tcPr>
          <w:p w14:paraId="4D2E2DAF"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3</w:t>
            </w:r>
          </w:p>
        </w:tc>
        <w:tc>
          <w:tcPr>
            <w:tcW w:w="2552" w:type="dxa"/>
            <w:tcBorders>
              <w:top w:val="nil"/>
              <w:left w:val="single" w:sz="4" w:space="0" w:color="auto"/>
              <w:bottom w:val="single" w:sz="4" w:space="0" w:color="auto"/>
              <w:right w:val="single" w:sz="4" w:space="0" w:color="auto"/>
            </w:tcBorders>
            <w:vAlign w:val="center"/>
          </w:tcPr>
          <w:p w14:paraId="60734014" w14:textId="77777777" w:rsidR="00D8720C" w:rsidRPr="00D8720C" w:rsidRDefault="00D8720C" w:rsidP="00D8720C">
            <w:pPr>
              <w:shd w:val="clear" w:color="auto" w:fill="FFFFFF"/>
              <w:rPr>
                <w:rFonts w:ascii="Times New Roman" w:eastAsia="Times New Roman" w:hAnsi="Times New Roman" w:cs="Times New Roman"/>
                <w:color w:val="2E2E2E"/>
                <w:lang w:val="ru-RU"/>
              </w:rPr>
            </w:pPr>
            <w:r w:rsidRPr="00D8720C">
              <w:rPr>
                <w:rFonts w:ascii="Times New Roman" w:eastAsia="Times New Roman" w:hAnsi="Times New Roman" w:cs="Times New Roman"/>
                <w:bCs/>
                <w:color w:val="2E2E2E"/>
                <w:lang w:val="ru-RU"/>
              </w:rPr>
              <w:t>Доля поездок, оплаченных посредством безналичных расчетов, в общем количестве оплаченных пассажирами поездок на конец года, процент</w:t>
            </w:r>
          </w:p>
          <w:p w14:paraId="7F9B61FF" w14:textId="16AC061D" w:rsidR="00AB0331" w:rsidRPr="00F12819" w:rsidRDefault="00AB0331" w:rsidP="008D0A86">
            <w:pPr>
              <w:ind w:left="-70"/>
              <w:rPr>
                <w:rFonts w:ascii="Times New Roman" w:eastAsia="Times New Roman" w:hAnsi="Times New Roman"/>
                <w:color w:val="auto"/>
                <w:lang w:val="ru-RU"/>
              </w:rPr>
            </w:pPr>
          </w:p>
        </w:tc>
        <w:tc>
          <w:tcPr>
            <w:tcW w:w="1417" w:type="dxa"/>
            <w:tcBorders>
              <w:top w:val="nil"/>
              <w:left w:val="single" w:sz="4" w:space="0" w:color="auto"/>
              <w:bottom w:val="single" w:sz="4" w:space="0" w:color="auto"/>
              <w:right w:val="single" w:sz="4" w:space="0" w:color="auto"/>
            </w:tcBorders>
            <w:vAlign w:val="center"/>
          </w:tcPr>
          <w:p w14:paraId="070B6229" w14:textId="77777777" w:rsidR="00AB0331" w:rsidRPr="00F12819" w:rsidRDefault="00AB0331" w:rsidP="008D0A86">
            <w:pPr>
              <w:ind w:left="6"/>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Целевой</w:t>
            </w:r>
          </w:p>
          <w:p w14:paraId="5AC16F5F" w14:textId="77777777" w:rsidR="00AB0331" w:rsidRPr="00F12819" w:rsidRDefault="00AB0331" w:rsidP="008D0A86">
            <w:pPr>
              <w:ind w:left="6"/>
              <w:jc w:val="center"/>
              <w:rPr>
                <w:rFonts w:ascii="Times New Roman" w:eastAsia="Times New Roman" w:hAnsi="Times New Roman"/>
                <w:color w:val="FF0000"/>
                <w:sz w:val="16"/>
                <w:szCs w:val="16"/>
                <w:lang w:val="ru-RU"/>
              </w:rPr>
            </w:pPr>
            <w:r w:rsidRPr="00F12819">
              <w:rPr>
                <w:rFonts w:ascii="Times New Roman" w:eastAsia="Times New Roman" w:hAnsi="Times New Roman" w:cs="Times New Roman"/>
                <w:lang w:val="ru-RU"/>
              </w:rPr>
              <w:t>показатель</w:t>
            </w:r>
          </w:p>
        </w:tc>
        <w:tc>
          <w:tcPr>
            <w:tcW w:w="1276" w:type="dxa"/>
            <w:tcBorders>
              <w:top w:val="nil"/>
              <w:left w:val="single" w:sz="4" w:space="0" w:color="auto"/>
              <w:bottom w:val="single" w:sz="4" w:space="0" w:color="auto"/>
              <w:right w:val="single" w:sz="4" w:space="0" w:color="auto"/>
            </w:tcBorders>
            <w:vAlign w:val="center"/>
          </w:tcPr>
          <w:p w14:paraId="49DA7D5B"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w:t>
            </w:r>
          </w:p>
        </w:tc>
        <w:tc>
          <w:tcPr>
            <w:tcW w:w="1984" w:type="dxa"/>
            <w:tcBorders>
              <w:top w:val="nil"/>
              <w:left w:val="single" w:sz="4" w:space="0" w:color="auto"/>
              <w:bottom w:val="single" w:sz="4" w:space="0" w:color="auto"/>
              <w:right w:val="single" w:sz="4" w:space="0" w:color="auto"/>
            </w:tcBorders>
            <w:vAlign w:val="center"/>
          </w:tcPr>
          <w:p w14:paraId="5E07F0D6"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63</w:t>
            </w:r>
          </w:p>
        </w:tc>
        <w:tc>
          <w:tcPr>
            <w:tcW w:w="1105" w:type="dxa"/>
            <w:tcBorders>
              <w:top w:val="nil"/>
              <w:left w:val="single" w:sz="4" w:space="0" w:color="auto"/>
              <w:bottom w:val="single" w:sz="4" w:space="0" w:color="auto"/>
              <w:right w:val="single" w:sz="4" w:space="0" w:color="auto"/>
            </w:tcBorders>
            <w:vAlign w:val="center"/>
          </w:tcPr>
          <w:p w14:paraId="71AF2758" w14:textId="77777777" w:rsidR="00AB0331" w:rsidRPr="00F12819" w:rsidRDefault="00AB0331" w:rsidP="008D0A86">
            <w:pPr>
              <w:jc w:val="center"/>
              <w:rPr>
                <w:rFonts w:ascii="Times New Roman" w:eastAsia="Times New Roman" w:hAnsi="Times New Roman" w:cs="Times New Roman"/>
              </w:rPr>
            </w:pPr>
            <w:r w:rsidRPr="00F12819">
              <w:rPr>
                <w:rFonts w:ascii="Times New Roman" w:eastAsia="Times New Roman" w:hAnsi="Times New Roman" w:cs="Times New Roman"/>
              </w:rPr>
              <w:t>65</w:t>
            </w:r>
          </w:p>
        </w:tc>
        <w:tc>
          <w:tcPr>
            <w:tcW w:w="1106" w:type="dxa"/>
            <w:tcBorders>
              <w:top w:val="nil"/>
              <w:left w:val="single" w:sz="4" w:space="0" w:color="auto"/>
              <w:bottom w:val="single" w:sz="4" w:space="0" w:color="auto"/>
              <w:right w:val="single" w:sz="4" w:space="0" w:color="auto"/>
            </w:tcBorders>
            <w:vAlign w:val="center"/>
          </w:tcPr>
          <w:p w14:paraId="6785407F" w14:textId="77777777" w:rsidR="00AB0331" w:rsidRPr="00F12819" w:rsidRDefault="00AB0331" w:rsidP="008D0A86">
            <w:pPr>
              <w:jc w:val="center"/>
              <w:rPr>
                <w:rFonts w:ascii="Times New Roman" w:eastAsia="Times New Roman" w:hAnsi="Times New Roman" w:cs="Times New Roman"/>
              </w:rPr>
            </w:pPr>
            <w:r w:rsidRPr="00F12819">
              <w:rPr>
                <w:rFonts w:ascii="Times New Roman" w:eastAsia="Times New Roman" w:hAnsi="Times New Roman" w:cs="Times New Roman"/>
              </w:rPr>
              <w:t>65</w:t>
            </w:r>
          </w:p>
        </w:tc>
        <w:tc>
          <w:tcPr>
            <w:tcW w:w="1105" w:type="dxa"/>
            <w:tcBorders>
              <w:top w:val="nil"/>
              <w:left w:val="single" w:sz="4" w:space="0" w:color="auto"/>
              <w:bottom w:val="single" w:sz="4" w:space="0" w:color="auto"/>
              <w:right w:val="single" w:sz="4" w:space="0" w:color="auto"/>
            </w:tcBorders>
            <w:vAlign w:val="center"/>
          </w:tcPr>
          <w:p w14:paraId="7E0826C5" w14:textId="68A2D6D0" w:rsidR="00AB0331" w:rsidRPr="00F12819" w:rsidRDefault="00680060" w:rsidP="008D0A86">
            <w:pPr>
              <w:jc w:val="center"/>
              <w:rPr>
                <w:rFonts w:ascii="Times New Roman" w:eastAsia="Times New Roman" w:hAnsi="Times New Roman" w:cs="Times New Roman"/>
                <w:lang w:val="ru-RU"/>
              </w:rPr>
            </w:pPr>
            <w:r>
              <w:rPr>
                <w:rFonts w:ascii="Times New Roman" w:eastAsia="Times New Roman" w:hAnsi="Times New Roman" w:cs="Times New Roman"/>
                <w:lang w:val="ru-RU"/>
              </w:rPr>
              <w:t>90</w:t>
            </w:r>
          </w:p>
        </w:tc>
        <w:tc>
          <w:tcPr>
            <w:tcW w:w="1106" w:type="dxa"/>
            <w:tcBorders>
              <w:top w:val="nil"/>
              <w:left w:val="single" w:sz="4" w:space="0" w:color="auto"/>
              <w:bottom w:val="single" w:sz="4" w:space="0" w:color="auto"/>
              <w:right w:val="single" w:sz="4" w:space="0" w:color="auto"/>
            </w:tcBorders>
            <w:vAlign w:val="center"/>
          </w:tcPr>
          <w:p w14:paraId="19C43D38"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90</w:t>
            </w:r>
          </w:p>
        </w:tc>
        <w:tc>
          <w:tcPr>
            <w:tcW w:w="1106" w:type="dxa"/>
            <w:tcBorders>
              <w:top w:val="nil"/>
              <w:left w:val="single" w:sz="4" w:space="0" w:color="auto"/>
              <w:bottom w:val="single" w:sz="4" w:space="0" w:color="auto"/>
              <w:right w:val="single" w:sz="4" w:space="0" w:color="auto"/>
            </w:tcBorders>
            <w:vAlign w:val="center"/>
          </w:tcPr>
          <w:p w14:paraId="186D4551"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90</w:t>
            </w:r>
          </w:p>
        </w:tc>
        <w:tc>
          <w:tcPr>
            <w:tcW w:w="1843" w:type="dxa"/>
            <w:tcBorders>
              <w:top w:val="nil"/>
              <w:left w:val="single" w:sz="4" w:space="0" w:color="auto"/>
              <w:bottom w:val="single" w:sz="4" w:space="0" w:color="auto"/>
              <w:right w:val="single" w:sz="4" w:space="0" w:color="auto"/>
            </w:tcBorders>
            <w:vAlign w:val="center"/>
          </w:tcPr>
          <w:p w14:paraId="33090234" w14:textId="77777777" w:rsidR="00AB0331" w:rsidRPr="00F12819" w:rsidRDefault="00AB0331" w:rsidP="008D0A86">
            <w:pPr>
              <w:pStyle w:val="ConsPlusCell"/>
              <w:ind w:left="-75"/>
              <w:jc w:val="center"/>
              <w:rPr>
                <w:sz w:val="24"/>
                <w:szCs w:val="24"/>
              </w:rPr>
            </w:pPr>
            <w:r w:rsidRPr="00F12819">
              <w:rPr>
                <w:sz w:val="24"/>
                <w:szCs w:val="24"/>
              </w:rPr>
              <w:t>1</w:t>
            </w:r>
          </w:p>
        </w:tc>
      </w:tr>
      <w:tr w:rsidR="00AB0331" w:rsidRPr="005B53D8" w14:paraId="24B931B9" w14:textId="77777777" w:rsidTr="008D0A86">
        <w:trPr>
          <w:trHeight w:val="360"/>
        </w:trPr>
        <w:tc>
          <w:tcPr>
            <w:tcW w:w="993" w:type="dxa"/>
            <w:tcBorders>
              <w:top w:val="nil"/>
              <w:left w:val="single" w:sz="4" w:space="0" w:color="auto"/>
              <w:bottom w:val="single" w:sz="4" w:space="0" w:color="auto"/>
              <w:right w:val="single" w:sz="4" w:space="0" w:color="auto"/>
            </w:tcBorders>
          </w:tcPr>
          <w:p w14:paraId="35EC5BDE"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lastRenderedPageBreak/>
              <w:t>4</w:t>
            </w:r>
          </w:p>
        </w:tc>
        <w:tc>
          <w:tcPr>
            <w:tcW w:w="2552" w:type="dxa"/>
            <w:tcBorders>
              <w:top w:val="nil"/>
              <w:left w:val="single" w:sz="4" w:space="0" w:color="auto"/>
              <w:bottom w:val="single" w:sz="4" w:space="0" w:color="auto"/>
              <w:right w:val="single" w:sz="4" w:space="0" w:color="auto"/>
            </w:tcBorders>
            <w:vAlign w:val="center"/>
          </w:tcPr>
          <w:p w14:paraId="478D3248" w14:textId="77777777" w:rsidR="00AB0331" w:rsidRPr="00F12819" w:rsidRDefault="00AB0331" w:rsidP="008D0A86">
            <w:pPr>
              <w:ind w:left="-70"/>
              <w:rPr>
                <w:rFonts w:ascii="Times New Roman" w:eastAsia="Times New Roman" w:hAnsi="Times New Roman" w:cs="Times New Roman"/>
                <w:color w:val="auto"/>
                <w:lang w:val="ru-RU"/>
              </w:rPr>
            </w:pPr>
            <w:r w:rsidRPr="00F12819">
              <w:rPr>
                <w:rFonts w:ascii="Times New Roman" w:eastAsia="Times New Roman" w:hAnsi="Times New Roman" w:cs="Times New Roman"/>
                <w:lang w:val="ru-RU"/>
              </w:rPr>
              <w:t>Соблюдение расписания на автобусных маршрутах</w:t>
            </w:r>
          </w:p>
        </w:tc>
        <w:tc>
          <w:tcPr>
            <w:tcW w:w="1417" w:type="dxa"/>
            <w:tcBorders>
              <w:top w:val="nil"/>
              <w:left w:val="single" w:sz="4" w:space="0" w:color="auto"/>
              <w:bottom w:val="single" w:sz="4" w:space="0" w:color="auto"/>
              <w:right w:val="single" w:sz="4" w:space="0" w:color="auto"/>
            </w:tcBorders>
            <w:vAlign w:val="center"/>
          </w:tcPr>
          <w:p w14:paraId="0ECEDDCF"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Целевой</w:t>
            </w:r>
          </w:p>
          <w:p w14:paraId="31200606" w14:textId="77777777" w:rsidR="00AB0331" w:rsidRPr="00F12819" w:rsidRDefault="00AB0331" w:rsidP="008D0A86">
            <w:pPr>
              <w:ind w:left="6"/>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показатель</w:t>
            </w:r>
          </w:p>
        </w:tc>
        <w:tc>
          <w:tcPr>
            <w:tcW w:w="1276" w:type="dxa"/>
            <w:tcBorders>
              <w:top w:val="nil"/>
              <w:left w:val="single" w:sz="4" w:space="0" w:color="auto"/>
              <w:bottom w:val="single" w:sz="4" w:space="0" w:color="auto"/>
              <w:right w:val="single" w:sz="4" w:space="0" w:color="auto"/>
            </w:tcBorders>
            <w:vAlign w:val="center"/>
          </w:tcPr>
          <w:p w14:paraId="3493D405"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984" w:type="dxa"/>
            <w:tcBorders>
              <w:top w:val="nil"/>
              <w:left w:val="single" w:sz="4" w:space="0" w:color="auto"/>
              <w:bottom w:val="single" w:sz="4" w:space="0" w:color="auto"/>
              <w:right w:val="single" w:sz="4" w:space="0" w:color="auto"/>
            </w:tcBorders>
            <w:vAlign w:val="center"/>
          </w:tcPr>
          <w:p w14:paraId="2639945E"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64,66</w:t>
            </w:r>
          </w:p>
        </w:tc>
        <w:tc>
          <w:tcPr>
            <w:tcW w:w="1105" w:type="dxa"/>
            <w:tcBorders>
              <w:top w:val="nil"/>
              <w:left w:val="single" w:sz="4" w:space="0" w:color="auto"/>
              <w:bottom w:val="single" w:sz="4" w:space="0" w:color="auto"/>
              <w:right w:val="single" w:sz="4" w:space="0" w:color="auto"/>
            </w:tcBorders>
            <w:vAlign w:val="center"/>
          </w:tcPr>
          <w:p w14:paraId="09FD97BE" w14:textId="695F771A" w:rsidR="00AB0331" w:rsidRPr="00F12819" w:rsidRDefault="00493FAA" w:rsidP="008D0A86">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06" w:type="dxa"/>
            <w:tcBorders>
              <w:top w:val="nil"/>
              <w:left w:val="single" w:sz="4" w:space="0" w:color="auto"/>
              <w:bottom w:val="single" w:sz="4" w:space="0" w:color="auto"/>
              <w:right w:val="single" w:sz="4" w:space="0" w:color="auto"/>
            </w:tcBorders>
            <w:vAlign w:val="center"/>
          </w:tcPr>
          <w:p w14:paraId="60B31356" w14:textId="702DA7F6" w:rsidR="00AB0331" w:rsidRPr="00F12819" w:rsidRDefault="00493FAA" w:rsidP="00493FAA">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05" w:type="dxa"/>
            <w:tcBorders>
              <w:top w:val="nil"/>
              <w:left w:val="single" w:sz="4" w:space="0" w:color="auto"/>
              <w:bottom w:val="single" w:sz="4" w:space="0" w:color="auto"/>
              <w:right w:val="single" w:sz="4" w:space="0" w:color="auto"/>
            </w:tcBorders>
            <w:vAlign w:val="center"/>
          </w:tcPr>
          <w:p w14:paraId="50F9B6BD"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70</w:t>
            </w:r>
          </w:p>
        </w:tc>
        <w:tc>
          <w:tcPr>
            <w:tcW w:w="1106" w:type="dxa"/>
            <w:tcBorders>
              <w:top w:val="nil"/>
              <w:left w:val="single" w:sz="4" w:space="0" w:color="auto"/>
              <w:bottom w:val="single" w:sz="4" w:space="0" w:color="auto"/>
              <w:right w:val="single" w:sz="4" w:space="0" w:color="auto"/>
            </w:tcBorders>
            <w:vAlign w:val="center"/>
          </w:tcPr>
          <w:p w14:paraId="16E44B1A"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70</w:t>
            </w:r>
          </w:p>
        </w:tc>
        <w:tc>
          <w:tcPr>
            <w:tcW w:w="1106" w:type="dxa"/>
            <w:tcBorders>
              <w:top w:val="nil"/>
              <w:left w:val="single" w:sz="4" w:space="0" w:color="auto"/>
              <w:bottom w:val="single" w:sz="4" w:space="0" w:color="auto"/>
              <w:right w:val="single" w:sz="4" w:space="0" w:color="auto"/>
            </w:tcBorders>
            <w:vAlign w:val="center"/>
          </w:tcPr>
          <w:p w14:paraId="4F21E123"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70</w:t>
            </w:r>
          </w:p>
        </w:tc>
        <w:tc>
          <w:tcPr>
            <w:tcW w:w="1843" w:type="dxa"/>
            <w:tcBorders>
              <w:top w:val="nil"/>
              <w:left w:val="single" w:sz="4" w:space="0" w:color="auto"/>
              <w:bottom w:val="single" w:sz="4" w:space="0" w:color="auto"/>
              <w:right w:val="single" w:sz="4" w:space="0" w:color="auto"/>
            </w:tcBorders>
            <w:vAlign w:val="center"/>
          </w:tcPr>
          <w:p w14:paraId="61C6DA7F" w14:textId="77777777" w:rsidR="00AB0331" w:rsidRPr="00F12819" w:rsidRDefault="00AB0331" w:rsidP="008D0A86">
            <w:pPr>
              <w:pStyle w:val="ConsPlusCell"/>
              <w:ind w:left="-75"/>
              <w:jc w:val="center"/>
              <w:rPr>
                <w:sz w:val="24"/>
                <w:szCs w:val="24"/>
              </w:rPr>
            </w:pPr>
            <w:r w:rsidRPr="00F12819">
              <w:rPr>
                <w:sz w:val="24"/>
                <w:szCs w:val="24"/>
              </w:rPr>
              <w:t>1</w:t>
            </w:r>
          </w:p>
        </w:tc>
      </w:tr>
      <w:tr w:rsidR="00AB0331" w:rsidRPr="005B53D8" w14:paraId="1DB83763" w14:textId="77777777" w:rsidTr="008D0A86">
        <w:trPr>
          <w:trHeight w:val="360"/>
        </w:trPr>
        <w:tc>
          <w:tcPr>
            <w:tcW w:w="993" w:type="dxa"/>
            <w:tcBorders>
              <w:top w:val="nil"/>
              <w:left w:val="single" w:sz="4" w:space="0" w:color="auto"/>
              <w:bottom w:val="single" w:sz="4" w:space="0" w:color="auto"/>
              <w:right w:val="single" w:sz="4" w:space="0" w:color="auto"/>
            </w:tcBorders>
          </w:tcPr>
          <w:p w14:paraId="6FB55C26"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5</w:t>
            </w:r>
          </w:p>
        </w:tc>
        <w:tc>
          <w:tcPr>
            <w:tcW w:w="2552" w:type="dxa"/>
            <w:tcBorders>
              <w:top w:val="nil"/>
              <w:left w:val="single" w:sz="4" w:space="0" w:color="auto"/>
              <w:bottom w:val="single" w:sz="4" w:space="0" w:color="auto"/>
              <w:right w:val="single" w:sz="4" w:space="0" w:color="auto"/>
            </w:tcBorders>
            <w:vAlign w:val="center"/>
          </w:tcPr>
          <w:p w14:paraId="1B9D04C2" w14:textId="77777777" w:rsidR="00AB0331" w:rsidRPr="00F12819" w:rsidRDefault="00AB0331" w:rsidP="008D0A86">
            <w:pPr>
              <w:rPr>
                <w:rFonts w:ascii="Times New Roman" w:eastAsia="Times New Roman" w:hAnsi="Times New Roman" w:cs="Times New Roman"/>
                <w:color w:val="000000" w:themeColor="text1"/>
                <w:lang w:val="ru-RU"/>
              </w:rPr>
            </w:pPr>
            <w:r w:rsidRPr="00F12819">
              <w:rPr>
                <w:rFonts w:ascii="Times New Roman" w:eastAsia="Times New Roman" w:hAnsi="Times New Roman" w:cs="Times New Roman"/>
                <w:color w:val="000000" w:themeColor="text1"/>
              </w:rPr>
              <w:t xml:space="preserve">У каждой дороги хозяин. </w:t>
            </w:r>
          </w:p>
          <w:p w14:paraId="71CC5021" w14:textId="77777777" w:rsidR="00AB0331" w:rsidRPr="00F12819" w:rsidRDefault="00AB0331" w:rsidP="008D0A86">
            <w:pPr>
              <w:rPr>
                <w:rFonts w:ascii="Times New Roman" w:eastAsia="Times New Roman" w:hAnsi="Times New Roman" w:cs="Times New Roman"/>
                <w:color w:val="000000" w:themeColor="text1"/>
                <w:lang w:val="ru-RU"/>
              </w:rPr>
            </w:pPr>
            <w:r w:rsidRPr="00F12819">
              <w:rPr>
                <w:rFonts w:ascii="Times New Roman" w:eastAsia="Times New Roman" w:hAnsi="Times New Roman" w:cs="Times New Roman"/>
                <w:color w:val="000000" w:themeColor="text1"/>
                <w:lang w:val="ru-RU"/>
              </w:rPr>
              <w:t>(</w:t>
            </w:r>
            <w:r w:rsidRPr="00F12819">
              <w:rPr>
                <w:rFonts w:ascii="Times New Roman" w:eastAsia="Times New Roman" w:hAnsi="Times New Roman" w:cs="Times New Roman"/>
                <w:color w:val="000000" w:themeColor="text1"/>
              </w:rPr>
              <w:t>Доля бесхозяйных дорог, принятых в муниципальную собственность</w:t>
            </w:r>
            <w:r w:rsidRPr="00F12819">
              <w:rPr>
                <w:rFonts w:ascii="Times New Roman" w:eastAsia="Times New Roman" w:hAnsi="Times New Roman" w:cs="Times New Roman"/>
                <w:color w:val="000000" w:themeColor="text1"/>
                <w:lang w:val="ru-RU"/>
              </w:rPr>
              <w:t>)</w:t>
            </w:r>
          </w:p>
        </w:tc>
        <w:tc>
          <w:tcPr>
            <w:tcW w:w="1417" w:type="dxa"/>
            <w:tcBorders>
              <w:top w:val="nil"/>
              <w:left w:val="single" w:sz="4" w:space="0" w:color="auto"/>
              <w:bottom w:val="single" w:sz="4" w:space="0" w:color="auto"/>
              <w:right w:val="single" w:sz="4" w:space="0" w:color="auto"/>
            </w:tcBorders>
            <w:vAlign w:val="center"/>
          </w:tcPr>
          <w:p w14:paraId="786DA13C" w14:textId="0CE47DF0" w:rsidR="00AB0331" w:rsidRPr="00F12819" w:rsidRDefault="00D8720C" w:rsidP="008D0A86">
            <w:pPr>
              <w:jc w:val="center"/>
              <w:rPr>
                <w:rFonts w:ascii="Times New Roman" w:eastAsia="Times New Roman" w:hAnsi="Times New Roman"/>
                <w:lang w:val="ru-RU"/>
              </w:rPr>
            </w:pPr>
            <w:r>
              <w:rPr>
                <w:rFonts w:ascii="Times New Roman" w:eastAsia="Times New Roman" w:hAnsi="Times New Roman" w:cs="Times New Roman"/>
                <w:lang w:val="ru-RU"/>
              </w:rPr>
              <w:t>МП</w:t>
            </w:r>
          </w:p>
        </w:tc>
        <w:tc>
          <w:tcPr>
            <w:tcW w:w="1276" w:type="dxa"/>
            <w:tcBorders>
              <w:top w:val="nil"/>
              <w:left w:val="single" w:sz="4" w:space="0" w:color="auto"/>
              <w:bottom w:val="single" w:sz="4" w:space="0" w:color="auto"/>
              <w:right w:val="single" w:sz="4" w:space="0" w:color="auto"/>
            </w:tcBorders>
            <w:vAlign w:val="center"/>
          </w:tcPr>
          <w:p w14:paraId="20CF7921"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984" w:type="dxa"/>
            <w:tcBorders>
              <w:top w:val="nil"/>
              <w:left w:val="single" w:sz="4" w:space="0" w:color="auto"/>
              <w:bottom w:val="single" w:sz="4" w:space="0" w:color="auto"/>
              <w:right w:val="single" w:sz="4" w:space="0" w:color="auto"/>
            </w:tcBorders>
            <w:vAlign w:val="center"/>
          </w:tcPr>
          <w:p w14:paraId="5266A40E" w14:textId="24875BDC" w:rsidR="00AB0331" w:rsidRPr="00F12819" w:rsidRDefault="00680060"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5" w:type="dxa"/>
            <w:tcBorders>
              <w:top w:val="nil"/>
              <w:left w:val="single" w:sz="4" w:space="0" w:color="auto"/>
              <w:bottom w:val="single" w:sz="4" w:space="0" w:color="auto"/>
              <w:right w:val="single" w:sz="4" w:space="0" w:color="auto"/>
            </w:tcBorders>
            <w:vAlign w:val="center"/>
          </w:tcPr>
          <w:p w14:paraId="46B08859" w14:textId="77DBD42B" w:rsidR="00AB0331" w:rsidRPr="00493FAA" w:rsidRDefault="00680060"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7D6BA14F"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87</w:t>
            </w:r>
          </w:p>
        </w:tc>
        <w:tc>
          <w:tcPr>
            <w:tcW w:w="1105" w:type="dxa"/>
            <w:tcBorders>
              <w:top w:val="nil"/>
              <w:left w:val="single" w:sz="4" w:space="0" w:color="auto"/>
              <w:bottom w:val="single" w:sz="4" w:space="0" w:color="auto"/>
              <w:right w:val="single" w:sz="4" w:space="0" w:color="auto"/>
            </w:tcBorders>
            <w:vAlign w:val="center"/>
          </w:tcPr>
          <w:p w14:paraId="251851E1" w14:textId="4767803D" w:rsidR="00AB0331" w:rsidRPr="00F12819" w:rsidRDefault="00680060"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3109FA15" w14:textId="68AF7F7F" w:rsidR="00AB0331" w:rsidRPr="00F12819" w:rsidRDefault="00680060"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66CBCD32" w14:textId="2FBB1516" w:rsidR="00AB0331" w:rsidRPr="00F12819" w:rsidRDefault="00680060"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843" w:type="dxa"/>
            <w:tcBorders>
              <w:top w:val="nil"/>
              <w:left w:val="single" w:sz="4" w:space="0" w:color="auto"/>
              <w:bottom w:val="single" w:sz="4" w:space="0" w:color="auto"/>
              <w:right w:val="single" w:sz="4" w:space="0" w:color="auto"/>
            </w:tcBorders>
            <w:vAlign w:val="center"/>
          </w:tcPr>
          <w:p w14:paraId="338BE1A3" w14:textId="77777777" w:rsidR="00AB0331" w:rsidRPr="00F12819" w:rsidRDefault="00AB0331" w:rsidP="008D0A86">
            <w:pPr>
              <w:pStyle w:val="ConsPlusCell"/>
              <w:ind w:left="-75"/>
              <w:jc w:val="center"/>
              <w:rPr>
                <w:sz w:val="24"/>
                <w:szCs w:val="24"/>
              </w:rPr>
            </w:pPr>
          </w:p>
          <w:p w14:paraId="185C0854" w14:textId="77777777" w:rsidR="00AB0331" w:rsidRPr="00F12819" w:rsidRDefault="00AB0331" w:rsidP="008D0A86">
            <w:pPr>
              <w:pStyle w:val="ConsPlusCell"/>
              <w:ind w:left="-75"/>
              <w:jc w:val="center"/>
              <w:rPr>
                <w:sz w:val="24"/>
                <w:szCs w:val="24"/>
              </w:rPr>
            </w:pPr>
            <w:r w:rsidRPr="00F12819">
              <w:rPr>
                <w:sz w:val="24"/>
                <w:szCs w:val="24"/>
              </w:rPr>
              <w:t>2</w:t>
            </w:r>
          </w:p>
        </w:tc>
      </w:tr>
      <w:tr w:rsidR="00AB0331" w:rsidRPr="005B53D8" w14:paraId="0FF7CC09" w14:textId="77777777" w:rsidTr="008D0A86">
        <w:trPr>
          <w:trHeight w:val="360"/>
        </w:trPr>
        <w:tc>
          <w:tcPr>
            <w:tcW w:w="993" w:type="dxa"/>
            <w:tcBorders>
              <w:top w:val="nil"/>
              <w:left w:val="single" w:sz="4" w:space="0" w:color="auto"/>
              <w:bottom w:val="single" w:sz="4" w:space="0" w:color="auto"/>
              <w:right w:val="single" w:sz="4" w:space="0" w:color="auto"/>
            </w:tcBorders>
          </w:tcPr>
          <w:p w14:paraId="3F31A5A2"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6</w:t>
            </w:r>
          </w:p>
        </w:tc>
        <w:tc>
          <w:tcPr>
            <w:tcW w:w="2552" w:type="dxa"/>
            <w:tcBorders>
              <w:top w:val="nil"/>
              <w:left w:val="single" w:sz="4" w:space="0" w:color="auto"/>
              <w:bottom w:val="single" w:sz="4" w:space="0" w:color="auto"/>
              <w:right w:val="single" w:sz="4" w:space="0" w:color="auto"/>
            </w:tcBorders>
            <w:vAlign w:val="center"/>
          </w:tcPr>
          <w:p w14:paraId="6EAC1B6E" w14:textId="3A1732BD" w:rsidR="00AB0331" w:rsidRPr="00D8720C" w:rsidRDefault="00D8720C" w:rsidP="008D0A86">
            <w:pPr>
              <w:ind w:left="-70"/>
              <w:rPr>
                <w:rFonts w:ascii="Times New Roman" w:eastAsia="Times New Roman" w:hAnsi="Times New Roman" w:cs="Times New Roman"/>
                <w:color w:val="auto"/>
              </w:rPr>
            </w:pPr>
            <w:r w:rsidRPr="00D8720C">
              <w:rPr>
                <w:rFonts w:ascii="Times New Roman" w:hAnsi="Times New Roman" w:cs="Times New Roman"/>
                <w:bCs/>
                <w:color w:val="2E2E2E"/>
                <w:shd w:val="clear" w:color="auto" w:fill="FFFFFF"/>
              </w:rPr>
              <w:t>Объемы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 километр</w:t>
            </w:r>
          </w:p>
        </w:tc>
        <w:tc>
          <w:tcPr>
            <w:tcW w:w="1417" w:type="dxa"/>
            <w:tcBorders>
              <w:top w:val="nil"/>
              <w:left w:val="single" w:sz="4" w:space="0" w:color="auto"/>
              <w:bottom w:val="single" w:sz="4" w:space="0" w:color="auto"/>
              <w:right w:val="single" w:sz="4" w:space="0" w:color="auto"/>
            </w:tcBorders>
          </w:tcPr>
          <w:p w14:paraId="5BA53429" w14:textId="77777777" w:rsidR="00AB0331" w:rsidRPr="00F12819" w:rsidRDefault="00AB0331" w:rsidP="008D0A86">
            <w:pPr>
              <w:pStyle w:val="ConsPlusCell"/>
              <w:ind w:left="19"/>
              <w:jc w:val="center"/>
              <w:rPr>
                <w:color w:val="000000"/>
                <w:sz w:val="24"/>
                <w:szCs w:val="24"/>
              </w:rPr>
            </w:pPr>
          </w:p>
          <w:p w14:paraId="6BCEE3A1" w14:textId="77777777" w:rsidR="00AB0331" w:rsidRPr="00F12819" w:rsidRDefault="00AB0331" w:rsidP="008D0A86">
            <w:pPr>
              <w:pStyle w:val="ConsPlusCell"/>
              <w:ind w:left="19"/>
              <w:jc w:val="center"/>
              <w:rPr>
                <w:color w:val="000000"/>
                <w:sz w:val="24"/>
                <w:szCs w:val="24"/>
              </w:rPr>
            </w:pPr>
          </w:p>
          <w:p w14:paraId="7AFF966A" w14:textId="77777777" w:rsidR="00AB0331" w:rsidRPr="00F12819" w:rsidRDefault="00AB0331" w:rsidP="008D0A86">
            <w:pPr>
              <w:pStyle w:val="ConsPlusCell"/>
              <w:ind w:left="19"/>
              <w:jc w:val="center"/>
              <w:rPr>
                <w:color w:val="000000"/>
                <w:sz w:val="24"/>
                <w:szCs w:val="24"/>
              </w:rPr>
            </w:pPr>
          </w:p>
          <w:p w14:paraId="3A3A5552" w14:textId="77777777" w:rsidR="00AB0331" w:rsidRPr="00F12819" w:rsidRDefault="00AB0331" w:rsidP="008D0A86">
            <w:pPr>
              <w:pStyle w:val="ConsPlusCell"/>
              <w:ind w:left="19"/>
              <w:jc w:val="center"/>
              <w:rPr>
                <w:color w:val="000000"/>
                <w:sz w:val="24"/>
                <w:szCs w:val="24"/>
              </w:rPr>
            </w:pPr>
            <w:r w:rsidRPr="00F12819">
              <w:rPr>
                <w:color w:val="000000"/>
                <w:sz w:val="24"/>
                <w:szCs w:val="24"/>
              </w:rPr>
              <w:t>Целевой</w:t>
            </w:r>
          </w:p>
          <w:p w14:paraId="6AE80B85" w14:textId="77777777" w:rsidR="00AB0331" w:rsidRPr="00F12819" w:rsidRDefault="00AB0331" w:rsidP="008D0A86">
            <w:pPr>
              <w:pStyle w:val="ConsPlusCell"/>
              <w:ind w:left="19"/>
              <w:jc w:val="center"/>
              <w:rPr>
                <w:color w:val="000000"/>
                <w:sz w:val="24"/>
                <w:szCs w:val="24"/>
              </w:rPr>
            </w:pPr>
            <w:r w:rsidRPr="00F12819">
              <w:rPr>
                <w:color w:val="000000"/>
                <w:sz w:val="24"/>
                <w:szCs w:val="24"/>
              </w:rPr>
              <w:t>показатель,</w:t>
            </w:r>
          </w:p>
          <w:p w14:paraId="630EDA43" w14:textId="77777777" w:rsidR="00AB0331" w:rsidRPr="00F12819" w:rsidRDefault="00AB0331" w:rsidP="008D0A86">
            <w:pPr>
              <w:pStyle w:val="ConsPlusCell"/>
              <w:ind w:left="19"/>
              <w:jc w:val="center"/>
              <w:rPr>
                <w:sz w:val="16"/>
                <w:szCs w:val="16"/>
              </w:rPr>
            </w:pPr>
            <w:r w:rsidRPr="00F12819">
              <w:rPr>
                <w:color w:val="000000"/>
                <w:sz w:val="24"/>
                <w:szCs w:val="24"/>
              </w:rPr>
              <w:t>показатель ГП</w:t>
            </w:r>
          </w:p>
        </w:tc>
        <w:tc>
          <w:tcPr>
            <w:tcW w:w="1276" w:type="dxa"/>
            <w:tcBorders>
              <w:top w:val="nil"/>
              <w:left w:val="single" w:sz="4" w:space="0" w:color="auto"/>
              <w:bottom w:val="single" w:sz="4" w:space="0" w:color="auto"/>
              <w:right w:val="single" w:sz="4" w:space="0" w:color="auto"/>
            </w:tcBorders>
            <w:vAlign w:val="center"/>
          </w:tcPr>
          <w:p w14:paraId="4BD81A60"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км</w:t>
            </w:r>
          </w:p>
        </w:tc>
        <w:tc>
          <w:tcPr>
            <w:tcW w:w="1984" w:type="dxa"/>
            <w:tcBorders>
              <w:top w:val="nil"/>
              <w:left w:val="single" w:sz="4" w:space="0" w:color="auto"/>
              <w:bottom w:val="single" w:sz="4" w:space="0" w:color="auto"/>
              <w:right w:val="single" w:sz="4" w:space="0" w:color="auto"/>
            </w:tcBorders>
            <w:vAlign w:val="center"/>
          </w:tcPr>
          <w:p w14:paraId="3C78AD24"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1</w:t>
            </w:r>
          </w:p>
        </w:tc>
        <w:tc>
          <w:tcPr>
            <w:tcW w:w="1105" w:type="dxa"/>
            <w:tcBorders>
              <w:top w:val="nil"/>
              <w:left w:val="single" w:sz="4" w:space="0" w:color="auto"/>
              <w:bottom w:val="single" w:sz="4" w:space="0" w:color="auto"/>
              <w:right w:val="single" w:sz="4" w:space="0" w:color="auto"/>
            </w:tcBorders>
            <w:vAlign w:val="center"/>
          </w:tcPr>
          <w:p w14:paraId="7C9716DD"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rPr>
              <w:t>1</w:t>
            </w:r>
          </w:p>
        </w:tc>
        <w:tc>
          <w:tcPr>
            <w:tcW w:w="1106" w:type="dxa"/>
            <w:tcBorders>
              <w:top w:val="nil"/>
              <w:left w:val="single" w:sz="4" w:space="0" w:color="auto"/>
              <w:bottom w:val="single" w:sz="4" w:space="0" w:color="auto"/>
              <w:right w:val="single" w:sz="4" w:space="0" w:color="auto"/>
            </w:tcBorders>
            <w:vAlign w:val="center"/>
          </w:tcPr>
          <w:p w14:paraId="4B5525DA"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rPr>
              <w:t>0,8</w:t>
            </w:r>
          </w:p>
        </w:tc>
        <w:tc>
          <w:tcPr>
            <w:tcW w:w="1105" w:type="dxa"/>
            <w:tcBorders>
              <w:top w:val="nil"/>
              <w:left w:val="single" w:sz="4" w:space="0" w:color="auto"/>
              <w:bottom w:val="single" w:sz="4" w:space="0" w:color="auto"/>
              <w:right w:val="single" w:sz="4" w:space="0" w:color="auto"/>
            </w:tcBorders>
            <w:vAlign w:val="center"/>
          </w:tcPr>
          <w:p w14:paraId="1C9A08EB"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5C54E85A"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106" w:type="dxa"/>
            <w:tcBorders>
              <w:top w:val="nil"/>
              <w:left w:val="single" w:sz="4" w:space="0" w:color="auto"/>
              <w:bottom w:val="single" w:sz="4" w:space="0" w:color="auto"/>
              <w:right w:val="single" w:sz="4" w:space="0" w:color="auto"/>
            </w:tcBorders>
            <w:vAlign w:val="center"/>
          </w:tcPr>
          <w:p w14:paraId="40629B63"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w:t>
            </w:r>
          </w:p>
        </w:tc>
        <w:tc>
          <w:tcPr>
            <w:tcW w:w="1843" w:type="dxa"/>
            <w:tcBorders>
              <w:top w:val="nil"/>
              <w:left w:val="single" w:sz="4" w:space="0" w:color="auto"/>
              <w:bottom w:val="single" w:sz="4" w:space="0" w:color="auto"/>
              <w:right w:val="single" w:sz="4" w:space="0" w:color="auto"/>
            </w:tcBorders>
            <w:vAlign w:val="center"/>
          </w:tcPr>
          <w:p w14:paraId="21F004E0" w14:textId="77777777" w:rsidR="00AB0331" w:rsidRPr="00F12819" w:rsidRDefault="00AB0331" w:rsidP="008D0A86">
            <w:pPr>
              <w:pStyle w:val="ConsPlusCell"/>
              <w:ind w:left="-75"/>
              <w:jc w:val="center"/>
              <w:rPr>
                <w:sz w:val="24"/>
                <w:szCs w:val="24"/>
              </w:rPr>
            </w:pPr>
            <w:r w:rsidRPr="00F12819">
              <w:rPr>
                <w:sz w:val="24"/>
                <w:szCs w:val="24"/>
              </w:rPr>
              <w:t>2</w:t>
            </w:r>
          </w:p>
        </w:tc>
      </w:tr>
      <w:tr w:rsidR="00AB0331" w:rsidRPr="005B53D8" w14:paraId="79870C83" w14:textId="77777777" w:rsidTr="008D0A86">
        <w:trPr>
          <w:trHeight w:val="360"/>
        </w:trPr>
        <w:tc>
          <w:tcPr>
            <w:tcW w:w="993" w:type="dxa"/>
            <w:tcBorders>
              <w:top w:val="nil"/>
              <w:left w:val="single" w:sz="4" w:space="0" w:color="auto"/>
              <w:bottom w:val="single" w:sz="4" w:space="0" w:color="auto"/>
              <w:right w:val="single" w:sz="4" w:space="0" w:color="auto"/>
            </w:tcBorders>
          </w:tcPr>
          <w:p w14:paraId="305B33C3" w14:textId="77777777" w:rsidR="00AB0331" w:rsidRPr="00FF519D" w:rsidRDefault="00AB0331" w:rsidP="008D0A86">
            <w:pPr>
              <w:jc w:val="center"/>
              <w:rPr>
                <w:rFonts w:ascii="Times New Roman" w:eastAsia="Times New Roman" w:hAnsi="Times New Roman"/>
                <w:lang w:val="ru-RU"/>
              </w:rPr>
            </w:pPr>
            <w:r w:rsidRPr="00FF519D">
              <w:rPr>
                <w:rFonts w:ascii="Times New Roman" w:eastAsia="Times New Roman" w:hAnsi="Times New Roman"/>
                <w:lang w:val="ru-RU"/>
              </w:rPr>
              <w:t>7</w:t>
            </w:r>
          </w:p>
        </w:tc>
        <w:tc>
          <w:tcPr>
            <w:tcW w:w="2552" w:type="dxa"/>
            <w:tcBorders>
              <w:top w:val="nil"/>
              <w:left w:val="single" w:sz="4" w:space="0" w:color="auto"/>
              <w:bottom w:val="single" w:sz="4" w:space="0" w:color="auto"/>
              <w:right w:val="single" w:sz="4" w:space="0" w:color="auto"/>
            </w:tcBorders>
            <w:vAlign w:val="center"/>
          </w:tcPr>
          <w:p w14:paraId="35DD860C" w14:textId="77777777" w:rsidR="00AB0331" w:rsidRPr="00FF519D" w:rsidRDefault="00AB0331" w:rsidP="008D0A86">
            <w:pPr>
              <w:rPr>
                <w:rFonts w:ascii="Times New Roman" w:eastAsia="Times New Roman" w:hAnsi="Times New Roman"/>
                <w:color w:val="auto"/>
                <w:lang w:val="ru-RU"/>
              </w:rPr>
            </w:pPr>
            <w:r w:rsidRPr="00FF519D">
              <w:rPr>
                <w:rFonts w:ascii="Times New Roman" w:eastAsia="Times New Roman" w:hAnsi="Times New Roman" w:cs="Times New Roman"/>
                <w:color w:val="auto"/>
              </w:rPr>
              <w:t xml:space="preserve">Создание </w:t>
            </w:r>
            <w:r w:rsidRPr="00FF519D">
              <w:rPr>
                <w:rFonts w:ascii="Times New Roman" w:eastAsia="Times New Roman" w:hAnsi="Times New Roman" w:cs="Times New Roman"/>
                <w:color w:val="auto"/>
                <w:lang w:val="ru-RU"/>
              </w:rPr>
              <w:t xml:space="preserve">парковочного пространства на улично-дорожной сети </w:t>
            </w:r>
          </w:p>
        </w:tc>
        <w:tc>
          <w:tcPr>
            <w:tcW w:w="1417" w:type="dxa"/>
            <w:tcBorders>
              <w:top w:val="nil"/>
              <w:left w:val="single" w:sz="4" w:space="0" w:color="auto"/>
              <w:bottom w:val="single" w:sz="4" w:space="0" w:color="auto"/>
              <w:right w:val="single" w:sz="4" w:space="0" w:color="auto"/>
            </w:tcBorders>
            <w:vAlign w:val="center"/>
          </w:tcPr>
          <w:p w14:paraId="0E6C5BC5" w14:textId="77777777" w:rsidR="00AB0331" w:rsidRPr="00FF519D" w:rsidRDefault="00AB0331" w:rsidP="008D0A86">
            <w:pPr>
              <w:jc w:val="center"/>
              <w:rPr>
                <w:rFonts w:ascii="Times New Roman" w:eastAsia="Times New Roman" w:hAnsi="Times New Roman" w:cs="Times New Roman"/>
                <w:lang w:val="ru-RU"/>
              </w:rPr>
            </w:pPr>
            <w:r w:rsidRPr="00FF519D">
              <w:rPr>
                <w:rFonts w:ascii="Times New Roman" w:eastAsia="Times New Roman" w:hAnsi="Times New Roman" w:cs="Times New Roman"/>
                <w:lang w:val="ru-RU"/>
              </w:rPr>
              <w:t>Целевой</w:t>
            </w:r>
          </w:p>
          <w:p w14:paraId="6E094D23" w14:textId="77777777" w:rsidR="00AB0331" w:rsidRPr="00FF519D" w:rsidRDefault="00AB0331" w:rsidP="008D0A86">
            <w:pPr>
              <w:jc w:val="center"/>
              <w:rPr>
                <w:rFonts w:ascii="Times New Roman" w:eastAsia="Times New Roman" w:hAnsi="Times New Roman"/>
                <w:lang w:val="ru-RU"/>
              </w:rPr>
            </w:pPr>
            <w:r w:rsidRPr="00FF519D">
              <w:rPr>
                <w:rFonts w:ascii="Times New Roman" w:eastAsia="Times New Roman" w:hAnsi="Times New Roman" w:cs="Times New Roman"/>
                <w:lang w:val="ru-RU"/>
              </w:rPr>
              <w:t>показатель</w:t>
            </w:r>
          </w:p>
        </w:tc>
        <w:tc>
          <w:tcPr>
            <w:tcW w:w="1276" w:type="dxa"/>
            <w:tcBorders>
              <w:top w:val="nil"/>
              <w:left w:val="single" w:sz="4" w:space="0" w:color="auto"/>
              <w:bottom w:val="single" w:sz="4" w:space="0" w:color="auto"/>
              <w:right w:val="single" w:sz="4" w:space="0" w:color="auto"/>
            </w:tcBorders>
            <w:vAlign w:val="center"/>
          </w:tcPr>
          <w:p w14:paraId="75E116DF" w14:textId="77777777" w:rsidR="00AB0331" w:rsidRPr="00FF519D" w:rsidRDefault="00AB0331" w:rsidP="008D0A86">
            <w:pPr>
              <w:ind w:left="-75"/>
              <w:jc w:val="center"/>
              <w:rPr>
                <w:rFonts w:ascii="Times New Roman" w:eastAsia="Times New Roman" w:hAnsi="Times New Roman" w:cs="Times New Roman"/>
              </w:rPr>
            </w:pPr>
            <w:r w:rsidRPr="00FF519D">
              <w:rPr>
                <w:rFonts w:ascii="Times New Roman" w:eastAsia="Times New Roman" w:hAnsi="Times New Roman" w:cs="Times New Roman"/>
              </w:rPr>
              <w:t>маш/мест</w:t>
            </w:r>
          </w:p>
        </w:tc>
        <w:tc>
          <w:tcPr>
            <w:tcW w:w="1984" w:type="dxa"/>
            <w:tcBorders>
              <w:top w:val="nil"/>
              <w:left w:val="single" w:sz="4" w:space="0" w:color="auto"/>
              <w:bottom w:val="single" w:sz="4" w:space="0" w:color="auto"/>
              <w:right w:val="single" w:sz="4" w:space="0" w:color="auto"/>
            </w:tcBorders>
            <w:vAlign w:val="center"/>
          </w:tcPr>
          <w:p w14:paraId="57375D39" w14:textId="77777777" w:rsidR="00AB0331" w:rsidRPr="00FF519D" w:rsidRDefault="00AB0331" w:rsidP="008D0A86">
            <w:pPr>
              <w:ind w:left="-75"/>
              <w:jc w:val="center"/>
              <w:rPr>
                <w:rFonts w:ascii="Times New Roman" w:eastAsia="Times New Roman" w:hAnsi="Times New Roman" w:cs="Times New Roman"/>
              </w:rPr>
            </w:pPr>
            <w:r w:rsidRPr="00FF519D">
              <w:rPr>
                <w:rFonts w:ascii="Times New Roman" w:eastAsia="Times New Roman" w:hAnsi="Times New Roman" w:cs="Times New Roman"/>
              </w:rPr>
              <w:t>-</w:t>
            </w:r>
          </w:p>
        </w:tc>
        <w:tc>
          <w:tcPr>
            <w:tcW w:w="1105" w:type="dxa"/>
            <w:tcBorders>
              <w:top w:val="nil"/>
              <w:left w:val="single" w:sz="4" w:space="0" w:color="auto"/>
              <w:bottom w:val="single" w:sz="4" w:space="0" w:color="auto"/>
              <w:right w:val="single" w:sz="4" w:space="0" w:color="auto"/>
            </w:tcBorders>
            <w:vAlign w:val="center"/>
          </w:tcPr>
          <w:p w14:paraId="0200496C" w14:textId="77777777" w:rsidR="00AB0331" w:rsidRPr="00FF519D" w:rsidRDefault="00AB0331" w:rsidP="008D0A86">
            <w:pPr>
              <w:ind w:left="-75"/>
              <w:jc w:val="center"/>
              <w:rPr>
                <w:rFonts w:ascii="Times New Roman" w:eastAsia="Times New Roman" w:hAnsi="Times New Roman" w:cs="Times New Roman"/>
              </w:rPr>
            </w:pPr>
            <w:r w:rsidRPr="00FF519D">
              <w:rPr>
                <w:rFonts w:ascii="Times New Roman" w:eastAsia="Times New Roman" w:hAnsi="Times New Roman" w:cs="Times New Roman"/>
              </w:rPr>
              <w:t>-</w:t>
            </w:r>
          </w:p>
        </w:tc>
        <w:tc>
          <w:tcPr>
            <w:tcW w:w="1106" w:type="dxa"/>
            <w:tcBorders>
              <w:top w:val="nil"/>
              <w:left w:val="single" w:sz="4" w:space="0" w:color="auto"/>
              <w:bottom w:val="single" w:sz="4" w:space="0" w:color="auto"/>
              <w:right w:val="single" w:sz="4" w:space="0" w:color="auto"/>
            </w:tcBorders>
            <w:vAlign w:val="center"/>
          </w:tcPr>
          <w:p w14:paraId="600D756C" w14:textId="77777777" w:rsidR="00AB0331" w:rsidRPr="00FF519D" w:rsidRDefault="00AB0331" w:rsidP="008D0A86">
            <w:pPr>
              <w:ind w:left="-75"/>
              <w:jc w:val="center"/>
              <w:rPr>
                <w:rFonts w:ascii="Times New Roman" w:eastAsia="Times New Roman" w:hAnsi="Times New Roman" w:cs="Times New Roman"/>
              </w:rPr>
            </w:pPr>
            <w:r w:rsidRPr="00FF519D">
              <w:rPr>
                <w:rFonts w:ascii="Times New Roman" w:eastAsia="Times New Roman" w:hAnsi="Times New Roman" w:cs="Times New Roman"/>
              </w:rPr>
              <w:t>3150</w:t>
            </w:r>
          </w:p>
        </w:tc>
        <w:tc>
          <w:tcPr>
            <w:tcW w:w="1105" w:type="dxa"/>
            <w:tcBorders>
              <w:top w:val="nil"/>
              <w:left w:val="single" w:sz="4" w:space="0" w:color="auto"/>
              <w:bottom w:val="single" w:sz="4" w:space="0" w:color="auto"/>
              <w:right w:val="single" w:sz="4" w:space="0" w:color="auto"/>
            </w:tcBorders>
            <w:vAlign w:val="center"/>
          </w:tcPr>
          <w:p w14:paraId="7F5E8B1F" w14:textId="77777777" w:rsidR="00AB0331" w:rsidRPr="009E6804" w:rsidRDefault="00AB0331" w:rsidP="008D0A86">
            <w:pPr>
              <w:ind w:left="-75"/>
              <w:jc w:val="center"/>
              <w:rPr>
                <w:rFonts w:ascii="Times New Roman" w:eastAsia="Times New Roman" w:hAnsi="Times New Roman" w:cs="Times New Roman"/>
                <w:highlight w:val="yellow"/>
                <w:lang w:val="ru-RU"/>
              </w:rPr>
            </w:pPr>
            <w:r w:rsidRPr="0057551E">
              <w:rPr>
                <w:rFonts w:ascii="Times New Roman" w:eastAsia="Times New Roman" w:hAnsi="Times New Roman" w:cs="Times New Roman"/>
                <w:lang w:val="ru-RU"/>
              </w:rPr>
              <w:t>1560</w:t>
            </w:r>
          </w:p>
        </w:tc>
        <w:tc>
          <w:tcPr>
            <w:tcW w:w="1106" w:type="dxa"/>
            <w:tcBorders>
              <w:top w:val="nil"/>
              <w:left w:val="single" w:sz="4" w:space="0" w:color="auto"/>
              <w:bottom w:val="single" w:sz="4" w:space="0" w:color="auto"/>
              <w:right w:val="single" w:sz="4" w:space="0" w:color="auto"/>
            </w:tcBorders>
            <w:vAlign w:val="center"/>
          </w:tcPr>
          <w:p w14:paraId="690C21C4" w14:textId="77777777" w:rsidR="00AB0331" w:rsidRPr="00FF519D" w:rsidRDefault="00AB0331" w:rsidP="008D0A86">
            <w:pPr>
              <w:ind w:left="-75"/>
              <w:jc w:val="center"/>
              <w:rPr>
                <w:rFonts w:ascii="Times New Roman" w:eastAsia="Times New Roman" w:hAnsi="Times New Roman" w:cs="Times New Roman"/>
                <w:lang w:val="ru-RU"/>
              </w:rPr>
            </w:pPr>
            <w:r w:rsidRPr="00FF519D">
              <w:rPr>
                <w:rFonts w:ascii="Times New Roman" w:eastAsia="Times New Roman" w:hAnsi="Times New Roman" w:cs="Times New Roman"/>
                <w:lang w:val="ru-RU"/>
              </w:rPr>
              <w:t>1560</w:t>
            </w:r>
          </w:p>
        </w:tc>
        <w:tc>
          <w:tcPr>
            <w:tcW w:w="1106" w:type="dxa"/>
            <w:tcBorders>
              <w:top w:val="nil"/>
              <w:left w:val="single" w:sz="4" w:space="0" w:color="auto"/>
              <w:bottom w:val="single" w:sz="4" w:space="0" w:color="auto"/>
              <w:right w:val="single" w:sz="4" w:space="0" w:color="auto"/>
            </w:tcBorders>
            <w:vAlign w:val="center"/>
          </w:tcPr>
          <w:p w14:paraId="11783FA3" w14:textId="77777777" w:rsidR="00AB0331" w:rsidRPr="00FF519D" w:rsidRDefault="00AB0331" w:rsidP="008D0A86">
            <w:pPr>
              <w:ind w:left="-75"/>
              <w:jc w:val="center"/>
              <w:rPr>
                <w:rFonts w:ascii="Times New Roman" w:eastAsia="Times New Roman" w:hAnsi="Times New Roman" w:cs="Times New Roman"/>
                <w:lang w:val="ru-RU"/>
              </w:rPr>
            </w:pPr>
            <w:r w:rsidRPr="00FF519D">
              <w:rPr>
                <w:rFonts w:ascii="Times New Roman" w:eastAsia="Times New Roman" w:hAnsi="Times New Roman" w:cs="Times New Roman"/>
                <w:lang w:val="ru-RU"/>
              </w:rPr>
              <w:t>1560</w:t>
            </w:r>
          </w:p>
        </w:tc>
        <w:tc>
          <w:tcPr>
            <w:tcW w:w="1843" w:type="dxa"/>
            <w:tcBorders>
              <w:top w:val="nil"/>
              <w:left w:val="single" w:sz="4" w:space="0" w:color="auto"/>
              <w:bottom w:val="single" w:sz="4" w:space="0" w:color="auto"/>
              <w:right w:val="single" w:sz="4" w:space="0" w:color="auto"/>
            </w:tcBorders>
            <w:vAlign w:val="center"/>
          </w:tcPr>
          <w:p w14:paraId="4D2E051D" w14:textId="77777777" w:rsidR="00AB0331" w:rsidRPr="00FF519D" w:rsidRDefault="00AB0331" w:rsidP="008D0A86">
            <w:pPr>
              <w:pStyle w:val="ConsPlusCell"/>
              <w:ind w:left="-75"/>
              <w:jc w:val="center"/>
              <w:rPr>
                <w:sz w:val="24"/>
                <w:szCs w:val="24"/>
              </w:rPr>
            </w:pPr>
            <w:r w:rsidRPr="00FF519D">
              <w:rPr>
                <w:sz w:val="24"/>
                <w:szCs w:val="24"/>
              </w:rPr>
              <w:t>2</w:t>
            </w:r>
          </w:p>
        </w:tc>
      </w:tr>
      <w:tr w:rsidR="00AB0331" w:rsidRPr="00F12819" w14:paraId="74E03B95" w14:textId="77777777" w:rsidTr="008D0A86">
        <w:trPr>
          <w:trHeight w:val="360"/>
        </w:trPr>
        <w:tc>
          <w:tcPr>
            <w:tcW w:w="993" w:type="dxa"/>
            <w:tcBorders>
              <w:top w:val="nil"/>
              <w:left w:val="single" w:sz="4" w:space="0" w:color="auto"/>
              <w:bottom w:val="single" w:sz="4" w:space="0" w:color="auto"/>
              <w:right w:val="single" w:sz="4" w:space="0" w:color="auto"/>
            </w:tcBorders>
          </w:tcPr>
          <w:p w14:paraId="4CF7FBC5"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t>8</w:t>
            </w:r>
          </w:p>
        </w:tc>
        <w:tc>
          <w:tcPr>
            <w:tcW w:w="2552" w:type="dxa"/>
            <w:tcBorders>
              <w:top w:val="nil"/>
              <w:left w:val="single" w:sz="4" w:space="0" w:color="auto"/>
              <w:bottom w:val="single" w:sz="4" w:space="0" w:color="auto"/>
              <w:right w:val="single" w:sz="4" w:space="0" w:color="auto"/>
            </w:tcBorders>
            <w:vAlign w:val="center"/>
          </w:tcPr>
          <w:p w14:paraId="26B21911" w14:textId="77777777" w:rsidR="00EA7BE7" w:rsidRPr="00EA7BE7" w:rsidRDefault="00EA7BE7" w:rsidP="00EA7BE7">
            <w:pPr>
              <w:shd w:val="clear" w:color="auto" w:fill="FFFFFF"/>
              <w:rPr>
                <w:rFonts w:ascii="Times New Roman" w:eastAsia="Times New Roman" w:hAnsi="Times New Roman" w:cs="Times New Roman"/>
                <w:color w:val="2E2E2E"/>
                <w:lang w:val="ru-RU"/>
              </w:rPr>
            </w:pPr>
            <w:r w:rsidRPr="00EA7BE7">
              <w:rPr>
                <w:rFonts w:ascii="Times New Roman" w:eastAsia="Times New Roman" w:hAnsi="Times New Roman" w:cs="Times New Roman"/>
                <w:bCs/>
                <w:color w:val="2E2E2E"/>
                <w:lang w:val="ru-RU"/>
              </w:rPr>
              <w:t>Ремонт (капитальный ремонт) сети автомобильных дорог общего пользования местного значения (оценивается на конец года), тысяча квадратных метров</w:t>
            </w:r>
          </w:p>
          <w:p w14:paraId="608289E8" w14:textId="5CCC5A53" w:rsidR="00AB0331" w:rsidRPr="00EA7BE7" w:rsidRDefault="00AB0331" w:rsidP="008D0A86">
            <w:pPr>
              <w:rPr>
                <w:rFonts w:ascii="Times New Roman" w:eastAsia="Times New Roman" w:hAnsi="Times New Roman" w:cs="Times New Roman"/>
                <w:color w:val="auto"/>
                <w:lang w:val="ru-RU"/>
              </w:rPr>
            </w:pPr>
          </w:p>
        </w:tc>
        <w:tc>
          <w:tcPr>
            <w:tcW w:w="1417" w:type="dxa"/>
            <w:tcBorders>
              <w:top w:val="nil"/>
              <w:left w:val="single" w:sz="4" w:space="0" w:color="auto"/>
              <w:bottom w:val="single" w:sz="4" w:space="0" w:color="auto"/>
              <w:right w:val="single" w:sz="4" w:space="0" w:color="auto"/>
            </w:tcBorders>
            <w:vAlign w:val="center"/>
          </w:tcPr>
          <w:p w14:paraId="0AF18537"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Целевой</w:t>
            </w:r>
          </w:p>
          <w:p w14:paraId="6E905316"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cs="Times New Roman"/>
                <w:lang w:val="ru-RU"/>
              </w:rPr>
              <w:t>показатель</w:t>
            </w:r>
          </w:p>
        </w:tc>
        <w:tc>
          <w:tcPr>
            <w:tcW w:w="1276" w:type="dxa"/>
            <w:tcBorders>
              <w:top w:val="nil"/>
              <w:left w:val="single" w:sz="4" w:space="0" w:color="auto"/>
              <w:bottom w:val="single" w:sz="4" w:space="0" w:color="auto"/>
              <w:right w:val="single" w:sz="4" w:space="0" w:color="auto"/>
            </w:tcBorders>
            <w:vAlign w:val="center"/>
          </w:tcPr>
          <w:p w14:paraId="31D07777"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lang w:val="ru-RU"/>
              </w:rPr>
              <w:t>к</w:t>
            </w:r>
            <w:r w:rsidRPr="00F12819">
              <w:rPr>
                <w:rFonts w:ascii="Times New Roman" w:eastAsia="Times New Roman" w:hAnsi="Times New Roman" w:cs="Times New Roman"/>
              </w:rPr>
              <w:t>м</w:t>
            </w:r>
            <w:r w:rsidRPr="00F12819">
              <w:rPr>
                <w:rFonts w:ascii="Times New Roman" w:eastAsia="Times New Roman" w:hAnsi="Times New Roman" w:cs="Times New Roman"/>
                <w:lang w:val="ru-RU"/>
              </w:rPr>
              <w:t>/</w:t>
            </w:r>
            <w:r w:rsidRPr="00F12819">
              <w:rPr>
                <w:rFonts w:ascii="Times New Roman" w:eastAsia="Times New Roman" w:hAnsi="Times New Roman" w:cs="Times New Roman"/>
              </w:rPr>
              <w:t xml:space="preserve"> тыс.кв.м</w:t>
            </w:r>
          </w:p>
          <w:p w14:paraId="2583EF77" w14:textId="77777777" w:rsidR="00AB0331" w:rsidRPr="00F12819" w:rsidRDefault="00AB0331" w:rsidP="008D0A86">
            <w:pPr>
              <w:ind w:left="-75"/>
              <w:jc w:val="center"/>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vAlign w:val="center"/>
          </w:tcPr>
          <w:p w14:paraId="51867CE6"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0</w:t>
            </w:r>
          </w:p>
        </w:tc>
        <w:tc>
          <w:tcPr>
            <w:tcW w:w="1105" w:type="dxa"/>
            <w:tcBorders>
              <w:top w:val="nil"/>
              <w:left w:val="single" w:sz="4" w:space="0" w:color="auto"/>
              <w:bottom w:val="single" w:sz="4" w:space="0" w:color="auto"/>
              <w:right w:val="single" w:sz="4" w:space="0" w:color="auto"/>
            </w:tcBorders>
            <w:vAlign w:val="center"/>
          </w:tcPr>
          <w:p w14:paraId="2F726723"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0</w:t>
            </w:r>
          </w:p>
        </w:tc>
        <w:tc>
          <w:tcPr>
            <w:tcW w:w="1106" w:type="dxa"/>
            <w:tcBorders>
              <w:top w:val="nil"/>
              <w:left w:val="single" w:sz="4" w:space="0" w:color="auto"/>
              <w:bottom w:val="single" w:sz="4" w:space="0" w:color="auto"/>
              <w:right w:val="single" w:sz="4" w:space="0" w:color="auto"/>
            </w:tcBorders>
            <w:vAlign w:val="center"/>
          </w:tcPr>
          <w:p w14:paraId="52EB6C8D"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0</w:t>
            </w:r>
          </w:p>
        </w:tc>
        <w:tc>
          <w:tcPr>
            <w:tcW w:w="1105" w:type="dxa"/>
            <w:tcBorders>
              <w:top w:val="nil"/>
              <w:left w:val="single" w:sz="4" w:space="0" w:color="auto"/>
              <w:bottom w:val="single" w:sz="4" w:space="0" w:color="auto"/>
              <w:right w:val="single" w:sz="4" w:space="0" w:color="auto"/>
            </w:tcBorders>
            <w:vAlign w:val="center"/>
          </w:tcPr>
          <w:p w14:paraId="2CB037F6" w14:textId="77777777" w:rsidR="00AB0331" w:rsidRPr="009E6804" w:rsidRDefault="00AB0331" w:rsidP="008D0A86">
            <w:pPr>
              <w:ind w:left="-75"/>
              <w:jc w:val="center"/>
              <w:rPr>
                <w:rFonts w:ascii="Times New Roman" w:eastAsia="Times New Roman" w:hAnsi="Times New Roman" w:cs="Times New Roman"/>
                <w:sz w:val="16"/>
                <w:szCs w:val="16"/>
                <w:highlight w:val="yellow"/>
                <w:lang w:val="ru-RU"/>
              </w:rPr>
            </w:pPr>
            <w:r w:rsidRPr="0057551E">
              <w:rPr>
                <w:rFonts w:ascii="Times New Roman" w:eastAsia="Times New Roman" w:hAnsi="Times New Roman" w:cs="Times New Roman"/>
                <w:sz w:val="16"/>
                <w:szCs w:val="16"/>
                <w:lang w:val="ru-RU"/>
              </w:rPr>
              <w:t>32,94/160,7702</w:t>
            </w:r>
          </w:p>
        </w:tc>
        <w:tc>
          <w:tcPr>
            <w:tcW w:w="1106" w:type="dxa"/>
            <w:tcBorders>
              <w:top w:val="nil"/>
              <w:left w:val="single" w:sz="4" w:space="0" w:color="auto"/>
              <w:bottom w:val="single" w:sz="4" w:space="0" w:color="auto"/>
              <w:right w:val="single" w:sz="4" w:space="0" w:color="auto"/>
            </w:tcBorders>
            <w:vAlign w:val="center"/>
          </w:tcPr>
          <w:p w14:paraId="7F5FB0EE"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sz w:val="16"/>
                <w:szCs w:val="16"/>
                <w:lang w:val="ru-RU"/>
              </w:rPr>
              <w:t>32,94/160,7702</w:t>
            </w:r>
          </w:p>
        </w:tc>
        <w:tc>
          <w:tcPr>
            <w:tcW w:w="1106" w:type="dxa"/>
            <w:tcBorders>
              <w:top w:val="nil"/>
              <w:left w:val="single" w:sz="4" w:space="0" w:color="auto"/>
              <w:bottom w:val="single" w:sz="4" w:space="0" w:color="auto"/>
              <w:right w:val="single" w:sz="4" w:space="0" w:color="auto"/>
            </w:tcBorders>
            <w:vAlign w:val="center"/>
          </w:tcPr>
          <w:p w14:paraId="15138F21"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sz w:val="16"/>
                <w:szCs w:val="16"/>
                <w:lang w:val="ru-RU"/>
              </w:rPr>
              <w:t>32,94/160,7702</w:t>
            </w:r>
          </w:p>
        </w:tc>
        <w:tc>
          <w:tcPr>
            <w:tcW w:w="1843" w:type="dxa"/>
            <w:tcBorders>
              <w:top w:val="nil"/>
              <w:left w:val="single" w:sz="4" w:space="0" w:color="auto"/>
              <w:bottom w:val="single" w:sz="4" w:space="0" w:color="auto"/>
              <w:right w:val="single" w:sz="4" w:space="0" w:color="auto"/>
            </w:tcBorders>
            <w:vAlign w:val="center"/>
          </w:tcPr>
          <w:p w14:paraId="2A66916C" w14:textId="77777777" w:rsidR="00AB0331" w:rsidRPr="00F12819" w:rsidRDefault="00AB0331" w:rsidP="008D0A86">
            <w:pPr>
              <w:pStyle w:val="ConsPlusCell"/>
              <w:ind w:left="-75"/>
              <w:jc w:val="center"/>
              <w:rPr>
                <w:sz w:val="24"/>
                <w:szCs w:val="24"/>
              </w:rPr>
            </w:pPr>
          </w:p>
          <w:p w14:paraId="3BE5AB0F" w14:textId="77777777" w:rsidR="00AB0331" w:rsidRPr="00F12819" w:rsidRDefault="00AB0331" w:rsidP="008D0A86">
            <w:pPr>
              <w:pStyle w:val="ConsPlusCell"/>
              <w:ind w:left="-75"/>
              <w:jc w:val="center"/>
              <w:rPr>
                <w:sz w:val="24"/>
                <w:szCs w:val="24"/>
              </w:rPr>
            </w:pPr>
            <w:r w:rsidRPr="00F12819">
              <w:rPr>
                <w:sz w:val="24"/>
                <w:szCs w:val="24"/>
              </w:rPr>
              <w:t>2</w:t>
            </w:r>
          </w:p>
        </w:tc>
      </w:tr>
      <w:tr w:rsidR="00AB0331" w:rsidRPr="00F12819" w14:paraId="21BD5D20" w14:textId="77777777" w:rsidTr="008D0A86">
        <w:trPr>
          <w:trHeight w:val="360"/>
        </w:trPr>
        <w:tc>
          <w:tcPr>
            <w:tcW w:w="993" w:type="dxa"/>
            <w:tcBorders>
              <w:top w:val="nil"/>
              <w:left w:val="single" w:sz="4" w:space="0" w:color="auto"/>
              <w:bottom w:val="single" w:sz="4" w:space="0" w:color="auto"/>
              <w:right w:val="single" w:sz="4" w:space="0" w:color="auto"/>
            </w:tcBorders>
          </w:tcPr>
          <w:p w14:paraId="595ABADD" w14:textId="77777777" w:rsidR="00AB0331" w:rsidRPr="00F12819" w:rsidRDefault="00AB0331" w:rsidP="008D0A86">
            <w:pPr>
              <w:jc w:val="center"/>
              <w:rPr>
                <w:rFonts w:ascii="Times New Roman" w:eastAsia="Times New Roman" w:hAnsi="Times New Roman"/>
                <w:lang w:val="ru-RU"/>
              </w:rPr>
            </w:pPr>
            <w:r w:rsidRPr="00F12819">
              <w:rPr>
                <w:rFonts w:ascii="Times New Roman" w:eastAsia="Times New Roman" w:hAnsi="Times New Roman"/>
                <w:lang w:val="ru-RU"/>
              </w:rPr>
              <w:lastRenderedPageBreak/>
              <w:t>9</w:t>
            </w:r>
          </w:p>
        </w:tc>
        <w:tc>
          <w:tcPr>
            <w:tcW w:w="2552" w:type="dxa"/>
            <w:tcBorders>
              <w:top w:val="nil"/>
              <w:left w:val="single" w:sz="4" w:space="0" w:color="auto"/>
              <w:bottom w:val="single" w:sz="4" w:space="0" w:color="auto"/>
              <w:right w:val="single" w:sz="4" w:space="0" w:color="auto"/>
            </w:tcBorders>
            <w:vAlign w:val="center"/>
          </w:tcPr>
          <w:p w14:paraId="08BF9451" w14:textId="77777777" w:rsidR="00AB0331" w:rsidRPr="00F12819" w:rsidRDefault="00AB0331" w:rsidP="008D0A86">
            <w:pPr>
              <w:rPr>
                <w:rFonts w:ascii="Times New Roman" w:eastAsia="Times New Roman" w:hAnsi="Times New Roman" w:cs="Times New Roman"/>
                <w:color w:val="auto"/>
                <w:lang w:val="ru-RU"/>
              </w:rPr>
            </w:pPr>
            <w:r w:rsidRPr="00F12819">
              <w:rPr>
                <w:rFonts w:ascii="Times New Roman" w:eastAsia="Times New Roman" w:hAnsi="Times New Roman" w:cs="Times New Roman"/>
              </w:rPr>
              <w:t>ДТП (Снижение смертности от ДТП: на дорогах федерального значения, на дорогах регионального значения, на дорогах муниципального значения, на частных дорогах</w:t>
            </w:r>
            <w:r w:rsidRPr="00F12819">
              <w:rPr>
                <w:rFonts w:ascii="Times New Roman" w:eastAsia="Times New Roman" w:hAnsi="Times New Roman" w:cs="Times New Roman"/>
                <w:color w:val="auto"/>
              </w:rPr>
              <w:t xml:space="preserve"> (на 100 тыс. человек жителей)</w:t>
            </w:r>
            <w:r w:rsidRPr="00F12819">
              <w:rPr>
                <w:rFonts w:ascii="Times New Roman" w:eastAsia="Times New Roman" w:hAnsi="Times New Roman" w:cs="Times New Roman"/>
                <w:color w:val="auto"/>
                <w:lang w:val="ru-RU"/>
              </w:rPr>
              <w:t>)</w:t>
            </w:r>
          </w:p>
        </w:tc>
        <w:tc>
          <w:tcPr>
            <w:tcW w:w="1417" w:type="dxa"/>
            <w:tcBorders>
              <w:top w:val="nil"/>
              <w:left w:val="single" w:sz="4" w:space="0" w:color="auto"/>
              <w:bottom w:val="single" w:sz="4" w:space="0" w:color="auto"/>
              <w:right w:val="single" w:sz="4" w:space="0" w:color="auto"/>
            </w:tcBorders>
            <w:vAlign w:val="center"/>
          </w:tcPr>
          <w:p w14:paraId="38A9ADB6"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Целевой</w:t>
            </w:r>
          </w:p>
          <w:p w14:paraId="6079E121" w14:textId="77777777" w:rsidR="00AB0331" w:rsidRPr="00F12819" w:rsidRDefault="00AB0331" w:rsidP="008D0A86">
            <w:pPr>
              <w:jc w:val="center"/>
              <w:rPr>
                <w:rFonts w:ascii="Times New Roman" w:eastAsia="Times New Roman" w:hAnsi="Times New Roman"/>
                <w:sz w:val="16"/>
                <w:szCs w:val="16"/>
                <w:lang w:val="ru-RU"/>
              </w:rPr>
            </w:pPr>
            <w:r w:rsidRPr="00F12819">
              <w:rPr>
                <w:rFonts w:ascii="Times New Roman" w:eastAsia="Times New Roman" w:hAnsi="Times New Roman" w:cs="Times New Roman"/>
                <w:lang w:val="ru-RU"/>
              </w:rPr>
              <w:t>показатель</w:t>
            </w:r>
          </w:p>
        </w:tc>
        <w:tc>
          <w:tcPr>
            <w:tcW w:w="1276" w:type="dxa"/>
            <w:tcBorders>
              <w:top w:val="nil"/>
              <w:left w:val="single" w:sz="4" w:space="0" w:color="auto"/>
              <w:bottom w:val="single" w:sz="4" w:space="0" w:color="auto"/>
              <w:right w:val="single" w:sz="4" w:space="0" w:color="auto"/>
            </w:tcBorders>
            <w:vAlign w:val="center"/>
          </w:tcPr>
          <w:p w14:paraId="3EBE89CD"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чел.</w:t>
            </w:r>
          </w:p>
        </w:tc>
        <w:tc>
          <w:tcPr>
            <w:tcW w:w="1984" w:type="dxa"/>
            <w:tcBorders>
              <w:top w:val="nil"/>
              <w:left w:val="single" w:sz="4" w:space="0" w:color="auto"/>
              <w:bottom w:val="single" w:sz="4" w:space="0" w:color="auto"/>
              <w:right w:val="single" w:sz="4" w:space="0" w:color="auto"/>
            </w:tcBorders>
            <w:vAlign w:val="center"/>
          </w:tcPr>
          <w:p w14:paraId="2EB95D02"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7,05</w:t>
            </w:r>
          </w:p>
        </w:tc>
        <w:tc>
          <w:tcPr>
            <w:tcW w:w="1105" w:type="dxa"/>
            <w:tcBorders>
              <w:top w:val="nil"/>
              <w:left w:val="single" w:sz="4" w:space="0" w:color="auto"/>
              <w:bottom w:val="single" w:sz="4" w:space="0" w:color="auto"/>
              <w:right w:val="single" w:sz="4" w:space="0" w:color="auto"/>
            </w:tcBorders>
            <w:vAlign w:val="center"/>
          </w:tcPr>
          <w:p w14:paraId="1831DFE9"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11,68</w:t>
            </w:r>
          </w:p>
        </w:tc>
        <w:tc>
          <w:tcPr>
            <w:tcW w:w="1106" w:type="dxa"/>
            <w:tcBorders>
              <w:top w:val="nil"/>
              <w:left w:val="single" w:sz="4" w:space="0" w:color="auto"/>
              <w:bottom w:val="single" w:sz="4" w:space="0" w:color="auto"/>
              <w:right w:val="single" w:sz="4" w:space="0" w:color="auto"/>
            </w:tcBorders>
            <w:vAlign w:val="center"/>
          </w:tcPr>
          <w:p w14:paraId="4C679A60" w14:textId="77777777" w:rsidR="00AB0331" w:rsidRPr="00F12819" w:rsidRDefault="00AB0331" w:rsidP="008D0A86">
            <w:pPr>
              <w:ind w:left="-75"/>
              <w:jc w:val="center"/>
              <w:rPr>
                <w:rFonts w:ascii="Times New Roman" w:eastAsia="Times New Roman" w:hAnsi="Times New Roman" w:cs="Times New Roman"/>
              </w:rPr>
            </w:pPr>
            <w:r w:rsidRPr="00F12819">
              <w:rPr>
                <w:rFonts w:ascii="Times New Roman" w:eastAsia="Times New Roman" w:hAnsi="Times New Roman" w:cs="Times New Roman"/>
              </w:rPr>
              <w:t>10,6</w:t>
            </w:r>
          </w:p>
        </w:tc>
        <w:tc>
          <w:tcPr>
            <w:tcW w:w="1105" w:type="dxa"/>
            <w:tcBorders>
              <w:top w:val="nil"/>
              <w:left w:val="single" w:sz="4" w:space="0" w:color="auto"/>
              <w:bottom w:val="single" w:sz="4" w:space="0" w:color="auto"/>
              <w:right w:val="single" w:sz="4" w:space="0" w:color="auto"/>
            </w:tcBorders>
            <w:vAlign w:val="center"/>
          </w:tcPr>
          <w:p w14:paraId="3D9A3F93" w14:textId="2019BE7F" w:rsidR="00AB0331" w:rsidRPr="00F12819" w:rsidRDefault="00814875" w:rsidP="00D45A07">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9,5</w:t>
            </w:r>
          </w:p>
        </w:tc>
        <w:tc>
          <w:tcPr>
            <w:tcW w:w="1106" w:type="dxa"/>
            <w:tcBorders>
              <w:top w:val="nil"/>
              <w:left w:val="single" w:sz="4" w:space="0" w:color="auto"/>
              <w:bottom w:val="single" w:sz="4" w:space="0" w:color="auto"/>
              <w:right w:val="single" w:sz="4" w:space="0" w:color="auto"/>
            </w:tcBorders>
            <w:vAlign w:val="center"/>
          </w:tcPr>
          <w:p w14:paraId="6185B70D"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9,5</w:t>
            </w:r>
          </w:p>
        </w:tc>
        <w:tc>
          <w:tcPr>
            <w:tcW w:w="1106" w:type="dxa"/>
            <w:tcBorders>
              <w:top w:val="nil"/>
              <w:left w:val="single" w:sz="4" w:space="0" w:color="auto"/>
              <w:bottom w:val="single" w:sz="4" w:space="0" w:color="auto"/>
              <w:right w:val="single" w:sz="4" w:space="0" w:color="auto"/>
            </w:tcBorders>
            <w:vAlign w:val="center"/>
          </w:tcPr>
          <w:p w14:paraId="61CC66F4" w14:textId="77777777" w:rsidR="00AB0331" w:rsidRPr="00F12819" w:rsidRDefault="00AB0331" w:rsidP="008D0A86">
            <w:pPr>
              <w:ind w:left="-75"/>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9,5</w:t>
            </w:r>
          </w:p>
        </w:tc>
        <w:tc>
          <w:tcPr>
            <w:tcW w:w="1843" w:type="dxa"/>
            <w:tcBorders>
              <w:top w:val="nil"/>
              <w:left w:val="single" w:sz="4" w:space="0" w:color="auto"/>
              <w:bottom w:val="single" w:sz="4" w:space="0" w:color="auto"/>
              <w:right w:val="single" w:sz="4" w:space="0" w:color="auto"/>
            </w:tcBorders>
            <w:vAlign w:val="center"/>
          </w:tcPr>
          <w:p w14:paraId="79969ACB" w14:textId="77777777" w:rsidR="00AB0331" w:rsidRPr="00F12819" w:rsidRDefault="00AB0331" w:rsidP="008D0A86">
            <w:pPr>
              <w:pStyle w:val="ConsPlusCell"/>
              <w:ind w:left="-75"/>
              <w:jc w:val="center"/>
              <w:rPr>
                <w:sz w:val="24"/>
                <w:szCs w:val="24"/>
              </w:rPr>
            </w:pPr>
            <w:r w:rsidRPr="00F12819">
              <w:rPr>
                <w:sz w:val="24"/>
                <w:szCs w:val="24"/>
              </w:rPr>
              <w:t>3</w:t>
            </w:r>
          </w:p>
        </w:tc>
      </w:tr>
      <w:tr w:rsidR="00AB0331" w:rsidRPr="00F12819" w14:paraId="23B23720" w14:textId="77777777" w:rsidTr="008D0A86">
        <w:trPr>
          <w:trHeight w:val="360"/>
        </w:trPr>
        <w:tc>
          <w:tcPr>
            <w:tcW w:w="993" w:type="dxa"/>
            <w:tcBorders>
              <w:top w:val="single" w:sz="4" w:space="0" w:color="auto"/>
              <w:left w:val="single" w:sz="4" w:space="0" w:color="auto"/>
              <w:bottom w:val="single" w:sz="4" w:space="0" w:color="auto"/>
              <w:right w:val="single" w:sz="4" w:space="0" w:color="auto"/>
            </w:tcBorders>
          </w:tcPr>
          <w:p w14:paraId="78AA665E" w14:textId="77777777" w:rsidR="00AB0331" w:rsidRPr="00F12819" w:rsidRDefault="00AB0331" w:rsidP="008D0A86">
            <w:pPr>
              <w:jc w:val="center"/>
              <w:rPr>
                <w:rFonts w:ascii="Times New Roman" w:eastAsia="Times New Roman" w:hAnsi="Times New Roman"/>
                <w:lang w:val="ru-RU"/>
              </w:rPr>
            </w:pPr>
            <w:r>
              <w:rPr>
                <w:rFonts w:ascii="Times New Roman" w:eastAsia="Times New Roman" w:hAnsi="Times New Roman"/>
                <w:lang w:val="ru-RU"/>
              </w:rPr>
              <w:t>10</w:t>
            </w:r>
          </w:p>
        </w:tc>
        <w:tc>
          <w:tcPr>
            <w:tcW w:w="2552" w:type="dxa"/>
            <w:tcBorders>
              <w:top w:val="single" w:sz="4" w:space="0" w:color="auto"/>
              <w:left w:val="single" w:sz="4" w:space="0" w:color="auto"/>
              <w:bottom w:val="single" w:sz="4" w:space="0" w:color="auto"/>
              <w:right w:val="single" w:sz="4" w:space="0" w:color="auto"/>
            </w:tcBorders>
            <w:vAlign w:val="center"/>
          </w:tcPr>
          <w:p w14:paraId="3C262ADF" w14:textId="77777777" w:rsidR="00AB0331" w:rsidRPr="00F12819" w:rsidRDefault="00AB0331" w:rsidP="008D0A86">
            <w:pPr>
              <w:rPr>
                <w:rFonts w:ascii="Times New Roman" w:eastAsia="Times New Roman" w:hAnsi="Times New Roman" w:cs="Times New Roman"/>
              </w:rPr>
            </w:pPr>
            <w:r>
              <w:rPr>
                <w:rFonts w:ascii="Times New Roman" w:eastAsia="Times New Roman" w:hAnsi="Times New Roman"/>
                <w:lang w:val="ru-RU"/>
              </w:rPr>
              <w:t>Количество мест концентрации ДТП на муниципальных дорогах</w:t>
            </w:r>
          </w:p>
        </w:tc>
        <w:tc>
          <w:tcPr>
            <w:tcW w:w="1417" w:type="dxa"/>
            <w:tcBorders>
              <w:top w:val="single" w:sz="4" w:space="0" w:color="auto"/>
              <w:left w:val="single" w:sz="4" w:space="0" w:color="auto"/>
              <w:bottom w:val="single" w:sz="4" w:space="0" w:color="auto"/>
              <w:right w:val="single" w:sz="4" w:space="0" w:color="auto"/>
            </w:tcBorders>
            <w:vAlign w:val="center"/>
          </w:tcPr>
          <w:p w14:paraId="1F477745" w14:textId="77777777" w:rsidR="00AB0331" w:rsidRPr="00F12819" w:rsidRDefault="00AB0331" w:rsidP="008D0A86">
            <w:pPr>
              <w:jc w:val="center"/>
              <w:rPr>
                <w:rFonts w:ascii="Times New Roman" w:eastAsia="Times New Roman" w:hAnsi="Times New Roman" w:cs="Times New Roman"/>
                <w:lang w:val="ru-RU"/>
              </w:rPr>
            </w:pPr>
            <w:r w:rsidRPr="00F12819">
              <w:rPr>
                <w:rFonts w:ascii="Times New Roman" w:eastAsia="Times New Roman" w:hAnsi="Times New Roman" w:cs="Times New Roman"/>
                <w:lang w:val="ru-RU"/>
              </w:rPr>
              <w:t>Целевой</w:t>
            </w:r>
          </w:p>
          <w:p w14:paraId="13B745C5" w14:textId="77777777" w:rsidR="00AB0331" w:rsidRPr="00DC053A" w:rsidRDefault="00AB0331" w:rsidP="008D0A86">
            <w:pPr>
              <w:jc w:val="center"/>
              <w:rPr>
                <w:rFonts w:ascii="Times New Roman" w:eastAsia="Times New Roman" w:hAnsi="Times New Roman" w:cs="Times New Roman"/>
              </w:rPr>
            </w:pPr>
            <w:r w:rsidRPr="00F12819">
              <w:rPr>
                <w:rFonts w:ascii="Times New Roman" w:eastAsia="Times New Roman" w:hAnsi="Times New Roman" w:cs="Times New Roman"/>
                <w:lang w:val="ru-RU"/>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14:paraId="78FC56C7" w14:textId="77777777" w:rsidR="00AB0331" w:rsidRPr="00DC053A" w:rsidRDefault="00AB0331"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мест</w:t>
            </w:r>
          </w:p>
        </w:tc>
        <w:tc>
          <w:tcPr>
            <w:tcW w:w="1984" w:type="dxa"/>
            <w:tcBorders>
              <w:top w:val="single" w:sz="4" w:space="0" w:color="auto"/>
              <w:left w:val="single" w:sz="4" w:space="0" w:color="auto"/>
              <w:bottom w:val="single" w:sz="4" w:space="0" w:color="auto"/>
              <w:right w:val="single" w:sz="4" w:space="0" w:color="auto"/>
            </w:tcBorders>
            <w:vAlign w:val="center"/>
          </w:tcPr>
          <w:p w14:paraId="039A03B0" w14:textId="05918B8E" w:rsidR="00AB0331" w:rsidRPr="00AB0331" w:rsidRDefault="00AB0331"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05" w:type="dxa"/>
            <w:tcBorders>
              <w:top w:val="single" w:sz="4" w:space="0" w:color="auto"/>
              <w:left w:val="single" w:sz="4" w:space="0" w:color="auto"/>
              <w:bottom w:val="single" w:sz="4" w:space="0" w:color="auto"/>
              <w:right w:val="single" w:sz="4" w:space="0" w:color="auto"/>
            </w:tcBorders>
            <w:vAlign w:val="center"/>
          </w:tcPr>
          <w:p w14:paraId="468C1FEC" w14:textId="345AB067" w:rsidR="00AB0331" w:rsidRPr="00762DA6" w:rsidRDefault="00762DA6"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6" w:type="dxa"/>
            <w:tcBorders>
              <w:top w:val="single" w:sz="4" w:space="0" w:color="auto"/>
              <w:left w:val="single" w:sz="4" w:space="0" w:color="auto"/>
              <w:bottom w:val="single" w:sz="4" w:space="0" w:color="auto"/>
              <w:right w:val="single" w:sz="4" w:space="0" w:color="auto"/>
            </w:tcBorders>
            <w:vAlign w:val="center"/>
          </w:tcPr>
          <w:p w14:paraId="08B1884A" w14:textId="162E20AF" w:rsidR="00AB0331" w:rsidRPr="00DC053A" w:rsidRDefault="00762DA6"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1105" w:type="dxa"/>
            <w:tcBorders>
              <w:top w:val="single" w:sz="4" w:space="0" w:color="auto"/>
              <w:left w:val="single" w:sz="4" w:space="0" w:color="auto"/>
              <w:bottom w:val="single" w:sz="4" w:space="0" w:color="auto"/>
              <w:right w:val="single" w:sz="4" w:space="0" w:color="auto"/>
            </w:tcBorders>
            <w:vAlign w:val="center"/>
          </w:tcPr>
          <w:p w14:paraId="1DC63369" w14:textId="77777777" w:rsidR="00AB0331" w:rsidRPr="00F12819" w:rsidRDefault="00AB0331"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06" w:type="dxa"/>
            <w:tcBorders>
              <w:top w:val="single" w:sz="4" w:space="0" w:color="auto"/>
              <w:left w:val="single" w:sz="4" w:space="0" w:color="auto"/>
              <w:bottom w:val="single" w:sz="4" w:space="0" w:color="auto"/>
              <w:right w:val="single" w:sz="4" w:space="0" w:color="auto"/>
            </w:tcBorders>
            <w:vAlign w:val="center"/>
          </w:tcPr>
          <w:p w14:paraId="57AF0348" w14:textId="02A89512" w:rsidR="00AB0331" w:rsidRPr="00F12819" w:rsidRDefault="00762DA6"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06" w:type="dxa"/>
            <w:tcBorders>
              <w:top w:val="single" w:sz="4" w:space="0" w:color="auto"/>
              <w:left w:val="single" w:sz="4" w:space="0" w:color="auto"/>
              <w:bottom w:val="single" w:sz="4" w:space="0" w:color="auto"/>
              <w:right w:val="single" w:sz="4" w:space="0" w:color="auto"/>
            </w:tcBorders>
            <w:vAlign w:val="center"/>
          </w:tcPr>
          <w:p w14:paraId="701DCD93" w14:textId="186B8F8F" w:rsidR="00AB0331" w:rsidRPr="00F12819" w:rsidRDefault="00762DA6" w:rsidP="008D0A86">
            <w:pPr>
              <w:ind w:left="-75"/>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647A3C" w14:textId="77777777" w:rsidR="00AB0331" w:rsidRPr="00F12819" w:rsidRDefault="00AB0331" w:rsidP="008D0A86">
            <w:pPr>
              <w:pStyle w:val="ConsPlusCell"/>
              <w:ind w:left="-75"/>
              <w:jc w:val="center"/>
              <w:rPr>
                <w:sz w:val="24"/>
                <w:szCs w:val="24"/>
              </w:rPr>
            </w:pPr>
            <w:r>
              <w:rPr>
                <w:sz w:val="24"/>
                <w:szCs w:val="24"/>
              </w:rPr>
              <w:t>3</w:t>
            </w:r>
          </w:p>
        </w:tc>
      </w:tr>
    </w:tbl>
    <w:p w14:paraId="06F98C9D" w14:textId="77777777" w:rsidR="00AB0331" w:rsidRPr="00F12819" w:rsidRDefault="00AB0331" w:rsidP="00AB0331">
      <w:pPr>
        <w:widowControl w:val="0"/>
        <w:autoSpaceDE w:val="0"/>
        <w:autoSpaceDN w:val="0"/>
        <w:adjustRightInd w:val="0"/>
        <w:jc w:val="both"/>
        <w:rPr>
          <w:rFonts w:ascii="Times New Roman" w:hAnsi="Times New Roman"/>
        </w:rPr>
      </w:pPr>
    </w:p>
    <w:p w14:paraId="2E94092D" w14:textId="77777777" w:rsidR="00AB0331" w:rsidRPr="00F12819" w:rsidRDefault="00AB0331" w:rsidP="00AB0331">
      <w:pPr>
        <w:widowControl w:val="0"/>
        <w:autoSpaceDE w:val="0"/>
        <w:autoSpaceDN w:val="0"/>
        <w:adjustRightInd w:val="0"/>
        <w:ind w:left="-567"/>
        <w:jc w:val="both"/>
        <w:rPr>
          <w:rFonts w:ascii="Times New Roman" w:hAnsi="Times New Roman"/>
        </w:rPr>
      </w:pPr>
    </w:p>
    <w:p w14:paraId="0030C849" w14:textId="77777777" w:rsidR="00AB0331" w:rsidRPr="00F12819" w:rsidRDefault="00AB0331" w:rsidP="00AB0331">
      <w:pPr>
        <w:widowControl w:val="0"/>
        <w:autoSpaceDE w:val="0"/>
        <w:autoSpaceDN w:val="0"/>
        <w:adjustRightInd w:val="0"/>
        <w:jc w:val="center"/>
        <w:rPr>
          <w:rFonts w:ascii="Times New Roman" w:eastAsia="Calibri" w:hAnsi="Times New Roman" w:cs="Times New Roman"/>
          <w:b/>
          <w:sz w:val="28"/>
          <w:szCs w:val="28"/>
        </w:rPr>
      </w:pPr>
    </w:p>
    <w:p w14:paraId="6A805030" w14:textId="77777777" w:rsidR="00AB0331" w:rsidRPr="00F12819" w:rsidRDefault="00AB0331" w:rsidP="00AB0331">
      <w:pPr>
        <w:widowControl w:val="0"/>
        <w:autoSpaceDE w:val="0"/>
        <w:autoSpaceDN w:val="0"/>
        <w:adjustRightInd w:val="0"/>
        <w:jc w:val="center"/>
        <w:rPr>
          <w:rFonts w:ascii="Times New Roman" w:eastAsia="Calibri" w:hAnsi="Times New Roman" w:cs="Times New Roman"/>
          <w:b/>
          <w:sz w:val="28"/>
          <w:szCs w:val="28"/>
        </w:rPr>
      </w:pPr>
    </w:p>
    <w:p w14:paraId="57914011" w14:textId="77777777" w:rsidR="00AB0331" w:rsidRPr="005B53D8"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7A53B359"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7814621A"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41047A8E"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63DE5DD8" w14:textId="77777777" w:rsidR="00AB0331" w:rsidRDefault="00AB0331" w:rsidP="00AB0331">
      <w:pPr>
        <w:widowControl w:val="0"/>
        <w:autoSpaceDE w:val="0"/>
        <w:autoSpaceDN w:val="0"/>
        <w:adjustRightInd w:val="0"/>
        <w:rPr>
          <w:rFonts w:ascii="Times New Roman" w:eastAsia="Calibri" w:hAnsi="Times New Roman" w:cs="Times New Roman"/>
          <w:b/>
          <w:sz w:val="28"/>
          <w:szCs w:val="28"/>
          <w:highlight w:val="yellow"/>
        </w:rPr>
      </w:pPr>
    </w:p>
    <w:p w14:paraId="64C31383"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2AD085F2"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1CAF6A56"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108F1B6B"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5D1B97DC" w14:textId="77777777" w:rsidR="00AB0331" w:rsidRPr="005B53D8"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069DB169" w14:textId="77777777" w:rsidR="00AB0331" w:rsidRPr="005B53D8"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6AABBE7E"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rPr>
      </w:pPr>
      <w:r w:rsidRPr="007F4127">
        <w:rPr>
          <w:rFonts w:ascii="Times New Roman" w:eastAsia="Calibri" w:hAnsi="Times New Roman" w:cs="Times New Roman"/>
          <w:b/>
          <w:sz w:val="28"/>
          <w:szCs w:val="28"/>
        </w:rPr>
        <w:lastRenderedPageBreak/>
        <w:t>МЕТОДИКА РАСЧЕТА ЗНАЧЕНИЙ ПОКАЗАТЕЛЕЙ РЕАЛИЗАЦИИ МУНИЦИПАЛЬНОЙ ПРОГРАММЫ</w:t>
      </w:r>
    </w:p>
    <w:p w14:paraId="59B7CE33"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rPr>
      </w:pPr>
    </w:p>
    <w:tbl>
      <w:tblPr>
        <w:tblW w:w="15045" w:type="dxa"/>
        <w:tblInd w:w="279" w:type="dxa"/>
        <w:tblLook w:val="04A0" w:firstRow="1" w:lastRow="0" w:firstColumn="1" w:lastColumn="0" w:noHBand="0" w:noVBand="1"/>
      </w:tblPr>
      <w:tblGrid>
        <w:gridCol w:w="4252"/>
        <w:gridCol w:w="7513"/>
        <w:gridCol w:w="3280"/>
      </w:tblGrid>
      <w:tr w:rsidR="00AB0331" w:rsidRPr="00A96DA3" w14:paraId="61EFC0BC" w14:textId="77777777" w:rsidTr="008D0A86">
        <w:trPr>
          <w:trHeight w:val="623"/>
          <w:tblHeader/>
        </w:trPr>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B6E5FFA" w14:textId="77777777" w:rsidR="00AB0331" w:rsidRPr="00717A5A" w:rsidRDefault="00AB0331" w:rsidP="008D0A86">
            <w:pPr>
              <w:jc w:val="center"/>
              <w:rPr>
                <w:rFonts w:ascii="Times New Roman" w:eastAsia="Times New Roman" w:hAnsi="Times New Roman" w:cs="Times New Roman"/>
                <w:lang w:val="ru-RU"/>
              </w:rPr>
            </w:pPr>
            <w:r w:rsidRPr="00717A5A">
              <w:rPr>
                <w:rFonts w:ascii="Times New Roman" w:eastAsia="Times New Roman" w:hAnsi="Times New Roman" w:cs="Times New Roman"/>
              </w:rPr>
              <w:t xml:space="preserve">Показатели, характеризующие реализацию </w:t>
            </w:r>
            <w:r w:rsidRPr="00717A5A">
              <w:rPr>
                <w:rFonts w:ascii="Times New Roman" w:eastAsia="Times New Roman" w:hAnsi="Times New Roman" w:cs="Times New Roman"/>
                <w:lang w:val="ru-RU"/>
              </w:rPr>
              <w:t>основного мероприятия</w:t>
            </w:r>
          </w:p>
        </w:tc>
        <w:tc>
          <w:tcPr>
            <w:tcW w:w="7513" w:type="dxa"/>
            <w:tcBorders>
              <w:top w:val="single" w:sz="4" w:space="0" w:color="auto"/>
              <w:left w:val="nil"/>
              <w:bottom w:val="single" w:sz="4" w:space="0" w:color="auto"/>
              <w:right w:val="single" w:sz="4" w:space="0" w:color="auto"/>
            </w:tcBorders>
            <w:shd w:val="clear" w:color="auto" w:fill="auto"/>
            <w:hideMark/>
          </w:tcPr>
          <w:p w14:paraId="5464F7C6" w14:textId="77777777" w:rsidR="00AB0331" w:rsidRPr="00717A5A" w:rsidRDefault="00AB0331" w:rsidP="008D0A86">
            <w:pPr>
              <w:jc w:val="center"/>
              <w:rPr>
                <w:rFonts w:ascii="Times New Roman" w:eastAsia="Times New Roman" w:hAnsi="Times New Roman" w:cs="Times New Roman"/>
              </w:rPr>
            </w:pPr>
            <w:r w:rsidRPr="00717A5A">
              <w:rPr>
                <w:rFonts w:ascii="Times New Roman" w:eastAsia="Times New Roman" w:hAnsi="Times New Roman" w:cs="Times New Roman"/>
              </w:rPr>
              <w:t xml:space="preserve">Алгоритм формирования показателя </w:t>
            </w:r>
            <w:r w:rsidRPr="00717A5A">
              <w:rPr>
                <w:rFonts w:ascii="Times New Roman" w:eastAsia="Times New Roman" w:hAnsi="Times New Roman" w:cs="Times New Roman"/>
              </w:rPr>
              <w:br/>
              <w:t>и методологические пояснения</w:t>
            </w:r>
          </w:p>
        </w:tc>
        <w:tc>
          <w:tcPr>
            <w:tcW w:w="3280" w:type="dxa"/>
            <w:tcBorders>
              <w:top w:val="single" w:sz="4" w:space="0" w:color="auto"/>
              <w:left w:val="nil"/>
              <w:bottom w:val="single" w:sz="4" w:space="0" w:color="auto"/>
              <w:right w:val="single" w:sz="4" w:space="0" w:color="auto"/>
            </w:tcBorders>
            <w:shd w:val="clear" w:color="auto" w:fill="auto"/>
            <w:hideMark/>
          </w:tcPr>
          <w:p w14:paraId="40824DCE" w14:textId="77777777" w:rsidR="00AB0331" w:rsidRPr="00A96DA3" w:rsidRDefault="00AB0331" w:rsidP="008D0A86">
            <w:pPr>
              <w:jc w:val="center"/>
              <w:rPr>
                <w:rFonts w:ascii="Times New Roman" w:eastAsia="Times New Roman" w:hAnsi="Times New Roman" w:cs="Times New Roman"/>
              </w:rPr>
            </w:pPr>
            <w:r w:rsidRPr="00A96DA3">
              <w:rPr>
                <w:rFonts w:ascii="Times New Roman" w:eastAsia="Times New Roman" w:hAnsi="Times New Roman" w:cs="Times New Roman"/>
              </w:rPr>
              <w:t>Источник информации</w:t>
            </w:r>
          </w:p>
        </w:tc>
      </w:tr>
      <w:tr w:rsidR="00AB0331" w:rsidRPr="00A96DA3" w14:paraId="7DEA111A" w14:textId="77777777" w:rsidTr="008D0A86">
        <w:trPr>
          <w:trHeight w:val="348"/>
          <w:tblHeader/>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45C1D186" w14:textId="77777777" w:rsidR="00AB0331" w:rsidRPr="00717A5A" w:rsidRDefault="00AB0331" w:rsidP="008D0A86">
            <w:pPr>
              <w:jc w:val="center"/>
              <w:rPr>
                <w:rFonts w:ascii="Times New Roman" w:eastAsia="Times New Roman" w:hAnsi="Times New Roman" w:cs="Times New Roman"/>
                <w:lang w:val="ru-RU"/>
              </w:rPr>
            </w:pPr>
            <w:r w:rsidRPr="00717A5A">
              <w:rPr>
                <w:rFonts w:ascii="Times New Roman" w:eastAsia="Times New Roman" w:hAnsi="Times New Roman" w:cs="Times New Roman"/>
                <w:lang w:val="ru-RU"/>
              </w:rPr>
              <w:t>1</w:t>
            </w:r>
          </w:p>
        </w:tc>
        <w:tc>
          <w:tcPr>
            <w:tcW w:w="7513" w:type="dxa"/>
            <w:tcBorders>
              <w:top w:val="single" w:sz="4" w:space="0" w:color="auto"/>
              <w:left w:val="nil"/>
              <w:bottom w:val="single" w:sz="4" w:space="0" w:color="auto"/>
              <w:right w:val="single" w:sz="4" w:space="0" w:color="auto"/>
            </w:tcBorders>
            <w:shd w:val="clear" w:color="auto" w:fill="auto"/>
          </w:tcPr>
          <w:p w14:paraId="378FEABB" w14:textId="77777777" w:rsidR="00AB0331" w:rsidRPr="00717A5A" w:rsidRDefault="00AB0331" w:rsidP="008D0A86">
            <w:pPr>
              <w:jc w:val="center"/>
              <w:rPr>
                <w:rFonts w:ascii="Times New Roman" w:eastAsia="Times New Roman" w:hAnsi="Times New Roman" w:cs="Times New Roman"/>
                <w:lang w:val="ru-RU"/>
              </w:rPr>
            </w:pPr>
            <w:r w:rsidRPr="00717A5A">
              <w:rPr>
                <w:rFonts w:ascii="Times New Roman" w:eastAsia="Times New Roman" w:hAnsi="Times New Roman" w:cs="Times New Roman"/>
                <w:lang w:val="ru-RU"/>
              </w:rPr>
              <w:t>2</w:t>
            </w:r>
          </w:p>
        </w:tc>
        <w:tc>
          <w:tcPr>
            <w:tcW w:w="3280" w:type="dxa"/>
            <w:tcBorders>
              <w:top w:val="single" w:sz="4" w:space="0" w:color="auto"/>
              <w:left w:val="nil"/>
              <w:bottom w:val="single" w:sz="4" w:space="0" w:color="auto"/>
              <w:right w:val="single" w:sz="4" w:space="0" w:color="auto"/>
            </w:tcBorders>
            <w:shd w:val="clear" w:color="auto" w:fill="auto"/>
          </w:tcPr>
          <w:p w14:paraId="272CD4BD" w14:textId="77777777" w:rsidR="00AB0331" w:rsidRPr="008477C0" w:rsidRDefault="00AB0331" w:rsidP="008D0A86">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AB0331" w:rsidRPr="00A96DA3" w14:paraId="4AC3D143" w14:textId="77777777" w:rsidTr="008D0A86">
        <w:trPr>
          <w:trHeight w:val="409"/>
        </w:trPr>
        <w:tc>
          <w:tcPr>
            <w:tcW w:w="15045" w:type="dxa"/>
            <w:gridSpan w:val="3"/>
            <w:tcBorders>
              <w:top w:val="single" w:sz="4" w:space="0" w:color="auto"/>
              <w:left w:val="single" w:sz="4" w:space="0" w:color="auto"/>
              <w:right w:val="single" w:sz="4" w:space="0" w:color="auto"/>
            </w:tcBorders>
            <w:shd w:val="clear" w:color="auto" w:fill="auto"/>
            <w:hideMark/>
          </w:tcPr>
          <w:p w14:paraId="179F065D" w14:textId="77777777" w:rsidR="00AB0331" w:rsidRPr="00717A5A" w:rsidRDefault="00AB0331" w:rsidP="008D0A86">
            <w:pPr>
              <w:rPr>
                <w:rFonts w:ascii="Times New Roman" w:eastAsia="Times New Roman" w:hAnsi="Times New Roman" w:cs="Times New Roman"/>
                <w:i/>
                <w:iCs/>
              </w:rPr>
            </w:pPr>
            <w:r w:rsidRPr="00717A5A">
              <w:rPr>
                <w:rFonts w:ascii="Times New Roman" w:eastAsia="Times New Roman" w:hAnsi="Times New Roman" w:cs="Times New Roman"/>
                <w:b/>
                <w:i/>
                <w:iCs/>
              </w:rPr>
              <w:t xml:space="preserve">1. Показатели, характеризующие реализацию </w:t>
            </w:r>
            <w:r w:rsidRPr="00717A5A">
              <w:rPr>
                <w:rFonts w:ascii="Times New Roman" w:eastAsia="Times New Roman" w:hAnsi="Times New Roman" w:cs="Times New Roman"/>
                <w:b/>
                <w:i/>
                <w:iCs/>
                <w:lang w:val="ru-RU"/>
              </w:rPr>
              <w:t>основного мероприятия</w:t>
            </w:r>
            <w:r w:rsidRPr="00717A5A">
              <w:rPr>
                <w:rFonts w:ascii="Times New Roman" w:eastAsia="Times New Roman" w:hAnsi="Times New Roman" w:cs="Times New Roman"/>
                <w:b/>
                <w:i/>
                <w:iCs/>
              </w:rPr>
              <w:t xml:space="preserve"> «Развитие пассажирского транспорта общего пользования.»</w:t>
            </w:r>
          </w:p>
        </w:tc>
      </w:tr>
      <w:tr w:rsidR="00AB0331" w:rsidRPr="00E0293E" w14:paraId="0A60B000" w14:textId="77777777" w:rsidTr="008D0A86">
        <w:trPr>
          <w:trHeight w:val="983"/>
        </w:trPr>
        <w:tc>
          <w:tcPr>
            <w:tcW w:w="4252" w:type="dxa"/>
            <w:vMerge w:val="restart"/>
            <w:tcBorders>
              <w:top w:val="nil"/>
              <w:left w:val="single" w:sz="4" w:space="0" w:color="auto"/>
              <w:bottom w:val="single" w:sz="4" w:space="0" w:color="auto"/>
              <w:right w:val="single" w:sz="4" w:space="0" w:color="auto"/>
            </w:tcBorders>
            <w:shd w:val="clear" w:color="auto" w:fill="auto"/>
            <w:hideMark/>
          </w:tcPr>
          <w:p w14:paraId="553FC903" w14:textId="77777777" w:rsidR="00AB0331" w:rsidRPr="00E5742C" w:rsidRDefault="00AB0331" w:rsidP="008D0A86">
            <w:pPr>
              <w:rPr>
                <w:rFonts w:ascii="Times New Roman" w:eastAsia="Times New Roman" w:hAnsi="Times New Roman" w:cs="Times New Roman"/>
              </w:rPr>
            </w:pPr>
          </w:p>
          <w:p w14:paraId="0B0F517C"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lang w:val="ru-RU"/>
              </w:rPr>
              <w:t>Соблюдение расписания на автобусных маршрутах</w:t>
            </w:r>
          </w:p>
          <w:p w14:paraId="65B5A9E8" w14:textId="77777777" w:rsidR="00AB0331" w:rsidRPr="00E5742C" w:rsidRDefault="00AB0331" w:rsidP="008D0A86">
            <w:pPr>
              <w:rPr>
                <w:rFonts w:ascii="Times New Roman" w:eastAsia="Times New Roman" w:hAnsi="Times New Roman" w:cs="Times New Roman"/>
              </w:rPr>
            </w:pPr>
          </w:p>
          <w:p w14:paraId="05441B67" w14:textId="77777777" w:rsidR="00AB0331" w:rsidRPr="00E5742C" w:rsidRDefault="00AB0331" w:rsidP="008D0A86">
            <w:pPr>
              <w:rPr>
                <w:rFonts w:ascii="Times New Roman" w:eastAsia="Times New Roman" w:hAnsi="Times New Roman" w:cs="Times New Roman"/>
              </w:rPr>
            </w:pPr>
          </w:p>
          <w:p w14:paraId="20DBE409" w14:textId="77777777" w:rsidR="00AB0331" w:rsidRPr="00E5742C" w:rsidRDefault="00AB0331" w:rsidP="008D0A86">
            <w:pPr>
              <w:rPr>
                <w:rFonts w:ascii="Times New Roman" w:eastAsia="Times New Roman" w:hAnsi="Times New Roman" w:cs="Times New Roman"/>
              </w:rPr>
            </w:pPr>
          </w:p>
          <w:p w14:paraId="2EC7E7CA" w14:textId="77777777" w:rsidR="00AB0331" w:rsidRPr="00E5742C" w:rsidRDefault="00AB0331" w:rsidP="008D0A86">
            <w:pPr>
              <w:rPr>
                <w:rFonts w:ascii="Times New Roman" w:eastAsia="Times New Roman" w:hAnsi="Times New Roman" w:cs="Times New Roman"/>
              </w:rPr>
            </w:pPr>
          </w:p>
          <w:p w14:paraId="461404E7" w14:textId="77777777" w:rsidR="00AB0331" w:rsidRPr="00E5742C" w:rsidRDefault="00AB0331" w:rsidP="008D0A86">
            <w:pPr>
              <w:rPr>
                <w:rFonts w:ascii="Times New Roman" w:eastAsia="Times New Roman" w:hAnsi="Times New Roman" w:cs="Times New Roman"/>
              </w:rPr>
            </w:pPr>
          </w:p>
          <w:p w14:paraId="090CE791" w14:textId="77777777" w:rsidR="00AB0331" w:rsidRPr="00E5742C" w:rsidRDefault="00AB0331" w:rsidP="008D0A86">
            <w:pPr>
              <w:rPr>
                <w:rFonts w:ascii="Times New Roman" w:eastAsia="Times New Roman" w:hAnsi="Times New Roman" w:cs="Times New Roman"/>
              </w:rPr>
            </w:pPr>
          </w:p>
          <w:p w14:paraId="4F1C4A64" w14:textId="77777777" w:rsidR="00AB0331" w:rsidRPr="00E5742C" w:rsidRDefault="00AB0331" w:rsidP="008D0A86">
            <w:pPr>
              <w:rPr>
                <w:rFonts w:ascii="Times New Roman" w:eastAsia="Times New Roman" w:hAnsi="Times New Roman" w:cs="Times New Roman"/>
              </w:rPr>
            </w:pPr>
          </w:p>
          <w:p w14:paraId="0B5EB852" w14:textId="77777777" w:rsidR="00AB0331" w:rsidRPr="00E5742C" w:rsidRDefault="00AB0331" w:rsidP="008D0A86">
            <w:pPr>
              <w:rPr>
                <w:rFonts w:ascii="Times New Roman" w:eastAsia="Times New Roman" w:hAnsi="Times New Roman" w:cs="Times New Roman"/>
              </w:rPr>
            </w:pPr>
          </w:p>
          <w:p w14:paraId="4BD1DB09" w14:textId="77777777" w:rsidR="00AB0331" w:rsidRPr="00E5742C" w:rsidRDefault="00AB0331" w:rsidP="008D0A86">
            <w:pPr>
              <w:rPr>
                <w:rFonts w:ascii="Times New Roman" w:eastAsia="Times New Roman" w:hAnsi="Times New Roman" w:cs="Times New Roman"/>
              </w:rPr>
            </w:pPr>
          </w:p>
          <w:p w14:paraId="4CCCB96B" w14:textId="77777777" w:rsidR="00AB0331" w:rsidRPr="00E5742C" w:rsidRDefault="00AB0331" w:rsidP="008D0A86">
            <w:pPr>
              <w:rPr>
                <w:rFonts w:ascii="Times New Roman" w:eastAsia="Times New Roman" w:hAnsi="Times New Roman" w:cs="Times New Roman"/>
              </w:rPr>
            </w:pPr>
          </w:p>
          <w:p w14:paraId="64F20CD8" w14:textId="77777777" w:rsidR="00AB0331" w:rsidRPr="00E5742C" w:rsidRDefault="00AB0331" w:rsidP="008D0A86">
            <w:pPr>
              <w:jc w:val="center"/>
              <w:rPr>
                <w:rFonts w:ascii="Times New Roman" w:eastAsia="Times New Roman" w:hAnsi="Times New Roman" w:cs="Times New Roman"/>
              </w:rPr>
            </w:pPr>
          </w:p>
          <w:p w14:paraId="34E3A58B" w14:textId="77777777" w:rsidR="00AB0331" w:rsidRPr="00E5742C" w:rsidRDefault="00AB0331" w:rsidP="008D0A86">
            <w:pPr>
              <w:jc w:val="center"/>
              <w:rPr>
                <w:rFonts w:ascii="Times New Roman" w:eastAsia="Times New Roman" w:hAnsi="Times New Roman" w:cs="Times New Roman"/>
              </w:rPr>
            </w:pPr>
          </w:p>
          <w:p w14:paraId="1C528EA1" w14:textId="77777777" w:rsidR="00AB0331" w:rsidRPr="00E5742C" w:rsidRDefault="00AB0331" w:rsidP="008D0A86">
            <w:pPr>
              <w:jc w:val="center"/>
              <w:rPr>
                <w:rFonts w:ascii="Times New Roman" w:eastAsia="Times New Roman" w:hAnsi="Times New Roman" w:cs="Times New Roman"/>
              </w:rPr>
            </w:pPr>
          </w:p>
          <w:p w14:paraId="263674C1" w14:textId="77777777" w:rsidR="00AB0331" w:rsidRPr="00E5742C" w:rsidRDefault="00AB0331" w:rsidP="008D0A86">
            <w:pPr>
              <w:rPr>
                <w:rFonts w:ascii="Times New Roman" w:eastAsia="Times New Roman" w:hAnsi="Times New Roman" w:cs="Times New Roman"/>
              </w:rPr>
            </w:pPr>
          </w:p>
          <w:p w14:paraId="1229E7C8" w14:textId="77777777" w:rsidR="00AB0331" w:rsidRPr="00E5742C" w:rsidRDefault="00AB0331" w:rsidP="008D0A86">
            <w:pPr>
              <w:rPr>
                <w:rFonts w:ascii="Times New Roman" w:eastAsia="Times New Roman" w:hAnsi="Times New Roman" w:cs="Times New Roman"/>
              </w:rPr>
            </w:pPr>
          </w:p>
          <w:p w14:paraId="6CADAB0F" w14:textId="77777777" w:rsidR="00AB0331" w:rsidRPr="00E5742C" w:rsidRDefault="00AB0331" w:rsidP="008D0A86">
            <w:pPr>
              <w:rPr>
                <w:rFonts w:ascii="Times New Roman" w:eastAsia="Times New Roman" w:hAnsi="Times New Roman" w:cs="Times New Roman"/>
              </w:rPr>
            </w:pPr>
          </w:p>
          <w:p w14:paraId="5D88629F" w14:textId="77777777" w:rsidR="00AB0331" w:rsidRPr="00E5742C" w:rsidRDefault="00AB0331" w:rsidP="008D0A86">
            <w:pPr>
              <w:rPr>
                <w:rFonts w:ascii="Times New Roman" w:eastAsia="Times New Roman" w:hAnsi="Times New Roman" w:cs="Times New Roman"/>
              </w:rPr>
            </w:pPr>
          </w:p>
          <w:p w14:paraId="543C577C"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 xml:space="preserve">Доля поездок, оплаченных с использованием единых транспортных </w:t>
            </w:r>
            <w:r w:rsidRPr="00E5742C">
              <w:rPr>
                <w:rFonts w:ascii="Times New Roman" w:eastAsia="Times New Roman" w:hAnsi="Times New Roman" w:cs="Times New Roman"/>
                <w:lang w:val="ru-RU"/>
              </w:rPr>
              <w:t xml:space="preserve">и банковских </w:t>
            </w:r>
            <w:r w:rsidRPr="00E5742C">
              <w:rPr>
                <w:rFonts w:ascii="Times New Roman" w:eastAsia="Times New Roman" w:hAnsi="Times New Roman" w:cs="Times New Roman"/>
              </w:rPr>
              <w:t>карт, в общем количестве оплаченных пассажирами поездок</w:t>
            </w:r>
          </w:p>
        </w:tc>
        <w:tc>
          <w:tcPr>
            <w:tcW w:w="7513" w:type="dxa"/>
            <w:tcBorders>
              <w:left w:val="single" w:sz="4" w:space="0" w:color="auto"/>
              <w:right w:val="single" w:sz="4" w:space="0" w:color="auto"/>
            </w:tcBorders>
            <w:shd w:val="clear" w:color="auto" w:fill="auto"/>
            <w:hideMark/>
          </w:tcPr>
          <w:p w14:paraId="29F51534" w14:textId="77777777" w:rsidR="00AB0331" w:rsidRPr="00E5742C" w:rsidRDefault="00AB0331" w:rsidP="008D0A86">
            <w:pPr>
              <w:rPr>
                <w:rFonts w:ascii="Times New Roman" w:eastAsia="Times New Roman" w:hAnsi="Times New Roman" w:cs="Times New Roman"/>
              </w:rPr>
            </w:pPr>
          </w:p>
          <w:p w14:paraId="3A3B279C" w14:textId="77777777" w:rsidR="00AB0331" w:rsidRPr="00E5742C" w:rsidRDefault="00AB0331" w:rsidP="008D0A86">
            <w:pPr>
              <w:rPr>
                <w:rFonts w:ascii="Times New Roman" w:eastAsia="Times New Roman" w:hAnsi="Times New Roman" w:cs="Times New Roman"/>
              </w:rPr>
            </w:pPr>
          </w:p>
          <w:p w14:paraId="0A6B5C99" w14:textId="77777777" w:rsidR="00AB0331" w:rsidRPr="00E5742C" w:rsidRDefault="00AB0331" w:rsidP="008D0A86">
            <w:pPr>
              <w:pStyle w:val="af2"/>
              <w:spacing w:before="0" w:beforeAutospacing="0" w:after="0" w:afterAutospacing="0"/>
              <w:rPr>
                <w:lang w:eastAsia="en-US"/>
              </w:rPr>
            </w:pPr>
            <m:oMathPara>
              <m:oMathParaPr>
                <m:jc m:val="centerGroup"/>
              </m:oMathParaPr>
              <m:oMath>
                <m:r>
                  <m:rPr>
                    <m:sty m:val="p"/>
                  </m:rPr>
                  <w:rPr>
                    <w:rFonts w:ascii="Cambria Math" w:eastAsia="Calibri" w:hAnsi="Cambria Math"/>
                    <w:lang w:eastAsia="en-US"/>
                  </w:rPr>
                  <m:t>Ср</m:t>
                </m:r>
                <m:r>
                  <m:rPr>
                    <m:sty m:val="p"/>
                  </m:rPr>
                  <w:rPr>
                    <w:rFonts w:ascii="Cambria Math" w:eastAsia="Calibri"/>
                    <w:lang w:eastAsia="en-US"/>
                  </w:rPr>
                  <m:t>=</m:t>
                </m:r>
                <m:r>
                  <m:rPr>
                    <m:sty m:val="p"/>
                  </m:rPr>
                  <w:rPr>
                    <w:rFonts w:ascii="Cambria Math" w:eastAsia="Calibri" w:hAnsi="Cambria Math"/>
                    <w:lang w:eastAsia="en-US"/>
                  </w:rPr>
                  <m:t>Рдв</m:t>
                </m:r>
                <m:r>
                  <w:rPr>
                    <w:rFonts w:ascii="Cambria Math" w:eastAsia="Calibri"/>
                    <w:lang w:eastAsia="en-US"/>
                  </w:rPr>
                  <m:t>*</m:t>
                </m:r>
                <m:r>
                  <w:rPr>
                    <w:rFonts w:ascii="Cambria Math" w:eastAsia="Calibri"/>
                    <w:lang w:eastAsia="en-US"/>
                  </w:rPr>
                  <m:t>100%</m:t>
                </m:r>
              </m:oMath>
            </m:oMathPara>
          </w:p>
          <w:p w14:paraId="53CC13A7" w14:textId="77777777" w:rsidR="00AB0331" w:rsidRPr="00E5742C" w:rsidRDefault="00AB0331" w:rsidP="008D0A86">
            <w:pPr>
              <w:pStyle w:val="af2"/>
              <w:spacing w:before="0" w:beforeAutospacing="0" w:after="0" w:afterAutospacing="0"/>
              <w:rPr>
                <w:lang w:eastAsia="en-US"/>
              </w:rPr>
            </w:pPr>
            <w:r w:rsidRPr="00E5742C">
              <w:rPr>
                <w:lang w:eastAsia="en-US"/>
              </w:rPr>
              <w:t>где:</w:t>
            </w:r>
          </w:p>
          <w:p w14:paraId="571ABEBD" w14:textId="77777777" w:rsidR="00AB0331" w:rsidRPr="00E5742C" w:rsidRDefault="00AB0331" w:rsidP="008D0A86">
            <w:pPr>
              <w:pStyle w:val="af2"/>
              <w:spacing w:before="0" w:beforeAutospacing="0" w:after="0" w:afterAutospacing="0"/>
              <w:rPr>
                <w:lang w:eastAsia="en-US"/>
              </w:rPr>
            </w:pPr>
            <w:r w:rsidRPr="00E5742C">
              <w:rPr>
                <w:lang w:eastAsia="en-US"/>
              </w:rPr>
              <w:t>Ср – процент соблюдения расписания на муниципальных маршрутах.</w:t>
            </w:r>
          </w:p>
          <w:p w14:paraId="38144708" w14:textId="77777777" w:rsidR="00AB0331" w:rsidRPr="00E5742C" w:rsidRDefault="00AB0331" w:rsidP="008D0A86">
            <w:pPr>
              <w:pStyle w:val="af2"/>
              <w:spacing w:before="0" w:beforeAutospacing="0" w:after="0" w:afterAutospacing="0"/>
              <w:rPr>
                <w:lang w:eastAsia="en-US"/>
              </w:rPr>
            </w:pPr>
            <w:r w:rsidRPr="00E5742C">
              <w:rPr>
                <w:lang w:eastAsia="en-US"/>
              </w:rPr>
              <w:t>Р дв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7CF5C6BC" w14:textId="77777777" w:rsidR="00AB0331" w:rsidRPr="00E5742C" w:rsidRDefault="00AB0331" w:rsidP="008D0A86">
            <w:pPr>
              <w:pStyle w:val="af2"/>
              <w:spacing w:before="0" w:beforeAutospacing="0" w:after="0" w:afterAutospacing="0"/>
            </w:pPr>
          </w:p>
          <w:p w14:paraId="7BD6096A" w14:textId="77777777" w:rsidR="00AB0331" w:rsidRPr="00E5742C" w:rsidRDefault="00AB0331" w:rsidP="008D0A86">
            <w:pPr>
              <w:rPr>
                <w:rFonts w:ascii="Times New Roman" w:eastAsia="Times New Roman" w:hAnsi="Times New Roman" w:cs="Times New Roman"/>
              </w:rPr>
            </w:pPr>
          </w:p>
        </w:tc>
        <w:tc>
          <w:tcPr>
            <w:tcW w:w="3280" w:type="dxa"/>
            <w:vMerge w:val="restart"/>
            <w:tcBorders>
              <w:top w:val="nil"/>
              <w:left w:val="single" w:sz="4" w:space="0" w:color="auto"/>
              <w:bottom w:val="single" w:sz="4" w:space="0" w:color="auto"/>
              <w:right w:val="single" w:sz="4" w:space="0" w:color="auto"/>
            </w:tcBorders>
            <w:shd w:val="clear" w:color="auto" w:fill="auto"/>
            <w:hideMark/>
          </w:tcPr>
          <w:p w14:paraId="5D340FBB" w14:textId="77777777" w:rsidR="00AB0331" w:rsidRPr="00E5742C" w:rsidRDefault="00AB0331" w:rsidP="008D0A86">
            <w:pPr>
              <w:rPr>
                <w:rFonts w:ascii="Times New Roman" w:eastAsia="Times New Roman" w:hAnsi="Times New Roman" w:cs="Times New Roman"/>
              </w:rPr>
            </w:pPr>
          </w:p>
          <w:p w14:paraId="314C6C40" w14:textId="77777777" w:rsidR="00AB0331" w:rsidRPr="00E5742C" w:rsidRDefault="00AB0331" w:rsidP="008D0A86">
            <w:pPr>
              <w:rPr>
                <w:rFonts w:ascii="Times New Roman" w:eastAsia="Times New Roman" w:hAnsi="Times New Roman" w:cs="Times New Roman"/>
                <w:lang w:val="ru-RU"/>
              </w:rPr>
            </w:pPr>
            <w:r w:rsidRPr="00E5742C">
              <w:rPr>
                <w:rFonts w:ascii="Times New Roman" w:eastAsia="Times New Roman" w:hAnsi="Times New Roman" w:cs="Times New Roman"/>
                <w:lang w:val="ru-RU"/>
              </w:rPr>
              <w:t>Региональная навигационно-информационная система Московской области</w:t>
            </w:r>
          </w:p>
          <w:p w14:paraId="5BE19BA1" w14:textId="77777777" w:rsidR="00AB0331" w:rsidRPr="00E5742C" w:rsidRDefault="00AB0331" w:rsidP="008D0A86">
            <w:pPr>
              <w:rPr>
                <w:rFonts w:ascii="Times New Roman" w:eastAsia="Times New Roman" w:hAnsi="Times New Roman" w:cs="Times New Roman"/>
              </w:rPr>
            </w:pPr>
          </w:p>
          <w:p w14:paraId="791C5B28" w14:textId="77777777" w:rsidR="00AB0331" w:rsidRPr="00E5742C" w:rsidRDefault="00AB0331" w:rsidP="008D0A86">
            <w:pPr>
              <w:rPr>
                <w:rFonts w:ascii="Times New Roman" w:eastAsia="Times New Roman" w:hAnsi="Times New Roman" w:cs="Times New Roman"/>
              </w:rPr>
            </w:pPr>
          </w:p>
          <w:p w14:paraId="4FE20E68" w14:textId="77777777" w:rsidR="00AB0331" w:rsidRPr="00E5742C" w:rsidRDefault="00AB0331" w:rsidP="008D0A86">
            <w:pPr>
              <w:rPr>
                <w:rFonts w:ascii="Times New Roman" w:eastAsia="Times New Roman" w:hAnsi="Times New Roman" w:cs="Times New Roman"/>
              </w:rPr>
            </w:pPr>
          </w:p>
          <w:p w14:paraId="2E4F95CE" w14:textId="77777777" w:rsidR="00AB0331" w:rsidRPr="00E5742C" w:rsidRDefault="00AB0331" w:rsidP="008D0A86">
            <w:pPr>
              <w:rPr>
                <w:rFonts w:ascii="Times New Roman" w:eastAsia="Times New Roman" w:hAnsi="Times New Roman" w:cs="Times New Roman"/>
              </w:rPr>
            </w:pPr>
          </w:p>
          <w:p w14:paraId="3E32DA80" w14:textId="77777777" w:rsidR="00AB0331" w:rsidRPr="00E5742C" w:rsidRDefault="00AB0331" w:rsidP="008D0A86">
            <w:pPr>
              <w:rPr>
                <w:rFonts w:ascii="Times New Roman" w:eastAsia="Times New Roman" w:hAnsi="Times New Roman" w:cs="Times New Roman"/>
              </w:rPr>
            </w:pPr>
          </w:p>
          <w:p w14:paraId="3FF53219" w14:textId="77777777" w:rsidR="00AB0331" w:rsidRPr="00E5742C" w:rsidRDefault="00AB0331" w:rsidP="008D0A86">
            <w:pPr>
              <w:rPr>
                <w:rFonts w:ascii="Times New Roman" w:eastAsia="Times New Roman" w:hAnsi="Times New Roman" w:cs="Times New Roman"/>
              </w:rPr>
            </w:pPr>
          </w:p>
          <w:p w14:paraId="3C8FBB81" w14:textId="77777777" w:rsidR="00AB0331" w:rsidRPr="00E5742C" w:rsidRDefault="00AB0331" w:rsidP="008D0A86">
            <w:pPr>
              <w:rPr>
                <w:rFonts w:ascii="Times New Roman" w:eastAsia="Times New Roman" w:hAnsi="Times New Roman" w:cs="Times New Roman"/>
              </w:rPr>
            </w:pPr>
          </w:p>
          <w:p w14:paraId="71191635" w14:textId="77777777" w:rsidR="00AB0331" w:rsidRPr="00E5742C" w:rsidRDefault="00AB0331" w:rsidP="008D0A86">
            <w:pPr>
              <w:rPr>
                <w:rFonts w:ascii="Times New Roman" w:eastAsia="Times New Roman" w:hAnsi="Times New Roman" w:cs="Times New Roman"/>
              </w:rPr>
            </w:pPr>
          </w:p>
          <w:p w14:paraId="6A75E0FE" w14:textId="77777777" w:rsidR="00AB0331" w:rsidRPr="00E5742C" w:rsidRDefault="00AB0331" w:rsidP="008D0A86">
            <w:pPr>
              <w:rPr>
                <w:rFonts w:ascii="Times New Roman" w:eastAsia="Times New Roman" w:hAnsi="Times New Roman" w:cs="Times New Roman"/>
              </w:rPr>
            </w:pPr>
          </w:p>
          <w:p w14:paraId="47456649" w14:textId="77777777" w:rsidR="00AB0331" w:rsidRPr="00E5742C" w:rsidRDefault="00AB0331" w:rsidP="008D0A86">
            <w:pPr>
              <w:rPr>
                <w:rFonts w:ascii="Times New Roman" w:eastAsia="Times New Roman" w:hAnsi="Times New Roman" w:cs="Times New Roman"/>
              </w:rPr>
            </w:pPr>
          </w:p>
          <w:p w14:paraId="4C71DB94" w14:textId="77777777" w:rsidR="00AB0331" w:rsidRPr="00E5742C" w:rsidRDefault="00AB0331" w:rsidP="008D0A86">
            <w:pPr>
              <w:rPr>
                <w:rFonts w:ascii="Times New Roman" w:eastAsia="Times New Roman" w:hAnsi="Times New Roman" w:cs="Times New Roman"/>
              </w:rPr>
            </w:pPr>
          </w:p>
          <w:p w14:paraId="4701AD88" w14:textId="77777777" w:rsidR="00AB0331" w:rsidRPr="00E5742C" w:rsidRDefault="00AB0331" w:rsidP="008D0A86">
            <w:pPr>
              <w:rPr>
                <w:rFonts w:ascii="Times New Roman" w:eastAsia="Times New Roman" w:hAnsi="Times New Roman" w:cs="Times New Roman"/>
              </w:rPr>
            </w:pPr>
          </w:p>
          <w:p w14:paraId="266B2269" w14:textId="77777777" w:rsidR="00AB0331" w:rsidRPr="00E5742C" w:rsidRDefault="00AB0331" w:rsidP="008D0A86">
            <w:pPr>
              <w:rPr>
                <w:rFonts w:ascii="Times New Roman" w:eastAsia="Times New Roman" w:hAnsi="Times New Roman" w:cs="Times New Roman"/>
              </w:rPr>
            </w:pPr>
          </w:p>
          <w:p w14:paraId="7713CE1D" w14:textId="77777777" w:rsidR="00AB0331" w:rsidRPr="00E5742C" w:rsidRDefault="00AB0331" w:rsidP="008D0A86">
            <w:pPr>
              <w:rPr>
                <w:rFonts w:ascii="Times New Roman" w:eastAsia="Times New Roman" w:hAnsi="Times New Roman" w:cs="Times New Roman"/>
              </w:rPr>
            </w:pPr>
          </w:p>
          <w:p w14:paraId="4DD722AC" w14:textId="77777777" w:rsidR="00AB0331" w:rsidRPr="00E5742C" w:rsidRDefault="00AB0331" w:rsidP="008D0A86">
            <w:pPr>
              <w:rPr>
                <w:rFonts w:ascii="Times New Roman" w:eastAsia="Times New Roman" w:hAnsi="Times New Roman" w:cs="Times New Roman"/>
                <w:sz w:val="22"/>
                <w:szCs w:val="22"/>
              </w:rPr>
            </w:pPr>
          </w:p>
          <w:p w14:paraId="515A0F4D" w14:textId="77777777" w:rsidR="00AB0331" w:rsidRPr="00E5742C" w:rsidRDefault="00AB0331" w:rsidP="008D0A86">
            <w:pPr>
              <w:rPr>
                <w:rFonts w:ascii="Times New Roman" w:eastAsia="Times New Roman" w:hAnsi="Times New Roman" w:cs="Times New Roman"/>
              </w:rPr>
            </w:pPr>
          </w:p>
          <w:p w14:paraId="0709EF9E" w14:textId="77777777" w:rsidR="00AB0331" w:rsidRPr="00E5742C" w:rsidRDefault="00AB0331" w:rsidP="008D0A86">
            <w:pPr>
              <w:rPr>
                <w:rFonts w:ascii="Times New Roman" w:eastAsia="Times New Roman" w:hAnsi="Times New Roman" w:cs="Times New Roman"/>
              </w:rPr>
            </w:pPr>
          </w:p>
          <w:p w14:paraId="233A306E"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По результатам ведомственных отчетов</w:t>
            </w:r>
          </w:p>
        </w:tc>
      </w:tr>
      <w:tr w:rsidR="00AB0331" w:rsidRPr="00E0293E" w14:paraId="583675AF" w14:textId="77777777" w:rsidTr="008D0A86">
        <w:trPr>
          <w:trHeight w:val="983"/>
        </w:trPr>
        <w:tc>
          <w:tcPr>
            <w:tcW w:w="4252" w:type="dxa"/>
            <w:vMerge/>
            <w:tcBorders>
              <w:top w:val="nil"/>
              <w:left w:val="single" w:sz="4" w:space="0" w:color="auto"/>
              <w:bottom w:val="single" w:sz="4" w:space="0" w:color="auto"/>
              <w:right w:val="single" w:sz="4" w:space="0" w:color="auto"/>
            </w:tcBorders>
            <w:shd w:val="clear" w:color="auto" w:fill="auto"/>
          </w:tcPr>
          <w:p w14:paraId="3A4CA0C7" w14:textId="77777777" w:rsidR="00AB0331" w:rsidRPr="00E5742C" w:rsidRDefault="00AB0331" w:rsidP="008D0A86">
            <w:pPr>
              <w:rPr>
                <w:rFonts w:ascii="Times New Roman" w:eastAsia="Times New Roman" w:hAnsi="Times New Roman" w:cs="Times New Roman"/>
              </w:rPr>
            </w:pPr>
          </w:p>
        </w:tc>
        <w:tc>
          <w:tcPr>
            <w:tcW w:w="7513" w:type="dxa"/>
            <w:tcBorders>
              <w:top w:val="nil"/>
              <w:left w:val="nil"/>
              <w:bottom w:val="single" w:sz="4" w:space="0" w:color="auto"/>
              <w:right w:val="nil"/>
            </w:tcBorders>
            <w:shd w:val="clear" w:color="auto" w:fill="auto"/>
          </w:tcPr>
          <w:p w14:paraId="28C0D5A6" w14:textId="77777777" w:rsidR="00AB0331" w:rsidRPr="00E5742C" w:rsidRDefault="00AB0331" w:rsidP="008D0A86">
            <w:pPr>
              <w:ind w:firstLine="709"/>
              <w:jc w:val="both"/>
              <w:rPr>
                <w:rFonts w:ascii="Times New Roman" w:eastAsia="Calibri" w:hAnsi="Times New Roman" w:cs="Times New Roman"/>
                <w:sz w:val="22"/>
                <w:szCs w:val="22"/>
              </w:rPr>
            </w:pPr>
          </w:p>
        </w:tc>
        <w:tc>
          <w:tcPr>
            <w:tcW w:w="3280" w:type="dxa"/>
            <w:vMerge/>
            <w:tcBorders>
              <w:top w:val="nil"/>
              <w:left w:val="single" w:sz="4" w:space="0" w:color="auto"/>
              <w:bottom w:val="single" w:sz="4" w:space="0" w:color="auto"/>
              <w:right w:val="single" w:sz="4" w:space="0" w:color="auto"/>
            </w:tcBorders>
            <w:shd w:val="clear" w:color="auto" w:fill="auto"/>
          </w:tcPr>
          <w:p w14:paraId="08D1159A" w14:textId="77777777" w:rsidR="00AB0331" w:rsidRPr="00E5742C" w:rsidRDefault="00AB0331" w:rsidP="008D0A86">
            <w:pPr>
              <w:rPr>
                <w:rFonts w:ascii="Times New Roman" w:eastAsia="Times New Roman" w:hAnsi="Times New Roman" w:cs="Times New Roman"/>
              </w:rPr>
            </w:pPr>
          </w:p>
        </w:tc>
      </w:tr>
      <w:tr w:rsidR="00AB0331" w:rsidRPr="00A96DA3" w14:paraId="45B288D7" w14:textId="77777777" w:rsidTr="008D0A86">
        <w:trPr>
          <w:trHeight w:val="3532"/>
        </w:trPr>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D9204" w14:textId="77777777" w:rsidR="00AB0331" w:rsidRPr="00E5742C" w:rsidRDefault="00AB0331" w:rsidP="008D0A86">
            <w:pPr>
              <w:rPr>
                <w:rFonts w:ascii="Times New Roman" w:eastAsia="Times New Roman" w:hAnsi="Times New Roman" w:cs="Times New Roman"/>
              </w:rPr>
            </w:pPr>
          </w:p>
        </w:tc>
        <w:tc>
          <w:tcPr>
            <w:tcW w:w="7513" w:type="dxa"/>
            <w:tcBorders>
              <w:top w:val="single" w:sz="4" w:space="0" w:color="auto"/>
              <w:left w:val="nil"/>
              <w:bottom w:val="single" w:sz="4" w:space="0" w:color="auto"/>
              <w:right w:val="nil"/>
            </w:tcBorders>
            <w:shd w:val="clear" w:color="auto" w:fill="auto"/>
            <w:hideMark/>
          </w:tcPr>
          <w:p w14:paraId="06E77C52"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noProof/>
                <w:lang w:val="ru-RU"/>
              </w:rPr>
              <mc:AlternateContent>
                <mc:Choice Requires="wps">
                  <w:drawing>
                    <wp:anchor distT="0" distB="0" distL="114300" distR="114300" simplePos="0" relativeHeight="251659264" behindDoc="0" locked="0" layoutInCell="1" allowOverlap="1" wp14:anchorId="23ADDBC5" wp14:editId="5FD4E63D">
                      <wp:simplePos x="0" y="0"/>
                      <wp:positionH relativeFrom="column">
                        <wp:posOffset>1482725</wp:posOffset>
                      </wp:positionH>
                      <wp:positionV relativeFrom="paragraph">
                        <wp:posOffset>150495</wp:posOffset>
                      </wp:positionV>
                      <wp:extent cx="1562100" cy="438150"/>
                      <wp:effectExtent l="0" t="0" r="0" b="0"/>
                      <wp:wrapNone/>
                      <wp:docPr id="4" name="Надпись 4">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microsoft.com/office/word/2010/wordprocessingShape">
                          <wps:wsp>
                            <wps:cNvSpPr txBox="1"/>
                            <wps:spPr>
                              <a:xfrm>
                                <a:off x="0" y="0"/>
                                <a:ext cx="1562100" cy="4381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AC8457" w14:textId="77777777" w:rsidR="00680060" w:rsidRPr="00D16863" w:rsidRDefault="00680060" w:rsidP="00AB0331">
                                  <w:pPr>
                                    <w:pStyle w:val="af2"/>
                                    <w:spacing w:before="0" w:beforeAutospacing="0" w:after="0" w:afterAutospacing="0"/>
                                    <w:rPr>
                                      <w:rFonts w:cstheme="minorBidi"/>
                                      <w:color w:val="000000" w:themeColor="text1"/>
                                      <w:sz w:val="22"/>
                                      <w:szCs w:val="22"/>
                                    </w:rPr>
                                  </w:pPr>
                                </w:p>
                                <w:p w14:paraId="205DB355" w14:textId="77777777" w:rsidR="00680060" w:rsidRDefault="00680060" w:rsidP="00AB0331">
                                  <w:pPr>
                                    <w:pStyle w:val="af2"/>
                                    <w:spacing w:before="0" w:beforeAutospacing="0" w:after="0" w:afterAutospacing="0"/>
                                  </w:pPr>
                                  <m:oMathPara>
                                    <m:oMathParaPr>
                                      <m:jc m:val="centerGroup"/>
                                    </m:oMathParaPr>
                                    <m:oMath>
                                      <m:r>
                                        <w:rPr>
                                          <w:rFonts w:ascii="Cambria Math" w:hAnsi="Cambria Math" w:cstheme="minorBidi"/>
                                          <w:color w:val="000000" w:themeColor="text1"/>
                                          <w:sz w:val="22"/>
                                          <w:szCs w:val="22"/>
                                        </w:rPr>
                                        <m:t>Дк.=</m:t>
                                      </m:r>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m:t>
                                              </m:r>
                                            </m:sub>
                                          </m:sSub>
                                          <m:r>
                                            <w:rPr>
                                              <w:rFonts w:ascii="Cambria Math" w:hAnsi="Cambria Math" w:cstheme="minorBidi"/>
                                              <w:color w:val="000000" w:themeColor="text1"/>
                                              <w:sz w:val="22"/>
                                              <w:szCs w:val="22"/>
                                            </w:rPr>
                                            <m:t>*100%</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об</m:t>
                                              </m:r>
                                            </m:sub>
                                          </m:sSub>
                                        </m:den>
                                      </m:f>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23ADDBC5" id="_x0000_t202" coordsize="21600,21600" o:spt="202" path="m,l,21600r21600,l21600,xe">
                      <v:stroke joinstyle="miter"/>
                      <v:path gradientshapeok="t" o:connecttype="rect"/>
                    </v:shapetype>
                    <v:shape id="Надпись 4" o:spid="_x0000_s1026" type="#_x0000_t202" style="position:absolute;margin-left:116.75pt;margin-top:11.85pt;width:12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" filled="f" stroked="f">
                      <v:textbox style="mso-fit-shape-to-text:t">
                        <w:txbxContent>
                          <w:p w14:paraId="27AC8457" w14:textId="77777777" w:rsidR="00680060" w:rsidRPr="00D16863" w:rsidRDefault="00680060" w:rsidP="00AB0331">
                            <w:pPr>
                              <w:pStyle w:val="af2"/>
                              <w:spacing w:before="0" w:beforeAutospacing="0" w:after="0" w:afterAutospacing="0"/>
                              <w:rPr>
                                <w:rFonts w:cstheme="minorBidi"/>
                                <w:color w:val="000000" w:themeColor="text1"/>
                                <w:sz w:val="22"/>
                                <w:szCs w:val="22"/>
                              </w:rPr>
                            </w:pPr>
                          </w:p>
                          <w:p w14:paraId="205DB355" w14:textId="77777777" w:rsidR="00680060" w:rsidRDefault="00680060" w:rsidP="00AB0331">
                            <w:pPr>
                              <w:pStyle w:val="af2"/>
                              <w:spacing w:before="0" w:beforeAutospacing="0" w:after="0" w:afterAutospacing="0"/>
                            </w:pPr>
                            <m:oMathPara>
                              <m:oMathParaPr>
                                <m:jc m:val="centerGroup"/>
                              </m:oMathParaPr>
                              <m:oMath>
                                <m:r>
                                  <w:rPr>
                                    <w:rFonts w:ascii="Cambria Math" w:hAnsi="Cambria Math" w:cstheme="minorBidi"/>
                                    <w:color w:val="000000" w:themeColor="text1"/>
                                    <w:sz w:val="22"/>
                                    <w:szCs w:val="22"/>
                                  </w:rPr>
                                  <m:t>Дк.=</m:t>
                                </m:r>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m:t>
                                        </m:r>
                                      </m:sub>
                                    </m:sSub>
                                    <m:r>
                                      <w:rPr>
                                        <w:rFonts w:ascii="Cambria Math" w:hAnsi="Cambria Math" w:cstheme="minorBidi"/>
                                        <w:color w:val="000000" w:themeColor="text1"/>
                                        <w:sz w:val="22"/>
                                        <w:szCs w:val="22"/>
                                      </w:rPr>
                                      <m:t>*100%</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об</m:t>
                                        </m:r>
                                      </m:sub>
                                    </m:sSub>
                                  </m:den>
                                </m:f>
                              </m:oMath>
                            </m:oMathPara>
                          </w:p>
                        </w:txbxContent>
                      </v:textbox>
                    </v:shape>
                  </w:pict>
                </mc:Fallback>
              </mc:AlternateContent>
            </w:r>
          </w:p>
          <w:p w14:paraId="79991999" w14:textId="77777777" w:rsidR="00AB0331" w:rsidRPr="00E5742C" w:rsidRDefault="00AB0331" w:rsidP="008D0A86">
            <w:pPr>
              <w:rPr>
                <w:rFonts w:ascii="Times New Roman" w:eastAsia="Times New Roman" w:hAnsi="Times New Roman" w:cs="Times New Roman"/>
              </w:rPr>
            </w:pPr>
          </w:p>
          <w:p w14:paraId="0177EB30" w14:textId="77777777" w:rsidR="00AB0331" w:rsidRPr="00E5742C" w:rsidRDefault="00AB0331" w:rsidP="008D0A86">
            <w:pPr>
              <w:rPr>
                <w:rFonts w:ascii="Times New Roman" w:eastAsia="Times New Roman" w:hAnsi="Times New Roman" w:cs="Times New Roman"/>
              </w:rPr>
            </w:pPr>
          </w:p>
          <w:p w14:paraId="7086336D" w14:textId="77777777" w:rsidR="00AB0331" w:rsidRPr="00E5742C" w:rsidRDefault="00AB0331" w:rsidP="008D0A86">
            <w:pPr>
              <w:rPr>
                <w:rFonts w:ascii="Times New Roman" w:eastAsia="Times New Roman" w:hAnsi="Times New Roman" w:cs="Times New Roman"/>
              </w:rPr>
            </w:pPr>
          </w:p>
          <w:p w14:paraId="676FD621" w14:textId="77777777" w:rsidR="00AB0331" w:rsidRPr="00E5742C" w:rsidRDefault="00AB0331" w:rsidP="008D0A86">
            <w:pPr>
              <w:rPr>
                <w:rFonts w:ascii="Times New Roman" w:eastAsia="Times New Roman" w:hAnsi="Times New Roman" w:cs="Times New Roman"/>
              </w:rPr>
            </w:pPr>
          </w:p>
          <w:p w14:paraId="4876AD31"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 xml:space="preserve">где:    </w:t>
            </w:r>
          </w:p>
          <w:p w14:paraId="0BDF1EA6"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 xml:space="preserve">Дк. – доля поездок оплаченных с использованием единых транспортных и банковских карт, в общем количестве оплаченных пассажирами поездок; </w:t>
            </w:r>
          </w:p>
          <w:p w14:paraId="09A784B9"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Кк. – количество поездок оплаченных с использованием транспортных</w:t>
            </w:r>
            <w:r w:rsidRPr="00E5742C">
              <w:rPr>
                <w:rFonts w:ascii="Times New Roman" w:eastAsia="Times New Roman" w:hAnsi="Times New Roman" w:cs="Times New Roman"/>
                <w:lang w:val="ru-RU"/>
              </w:rPr>
              <w:t xml:space="preserve"> и банковских</w:t>
            </w:r>
            <w:r w:rsidRPr="00E5742C">
              <w:rPr>
                <w:rFonts w:ascii="Times New Roman" w:eastAsia="Times New Roman" w:hAnsi="Times New Roman" w:cs="Times New Roman"/>
              </w:rPr>
              <w:t xml:space="preserve"> карт; </w:t>
            </w:r>
          </w:p>
          <w:p w14:paraId="7A9B6C71"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Коб. –общее количество оплаченных поездок.</w:t>
            </w:r>
            <w:r w:rsidRPr="00E5742C">
              <w:rPr>
                <w:rFonts w:ascii="Times New Roman" w:eastAsia="Times New Roman" w:hAnsi="Times New Roman" w:cs="Times New Roman"/>
              </w:rPr>
              <w:br/>
              <w:t>Показатель характеризует повышение качества обслуживания пассажиров и обеспечение доступности транспортных услуг в межмуниципальном и внутримуниципальном сообщении за счет следующих мероприятий:</w:t>
            </w:r>
            <w:r w:rsidRPr="00E5742C">
              <w:rPr>
                <w:rFonts w:ascii="Times New Roman" w:eastAsia="Times New Roman" w:hAnsi="Times New Roman" w:cs="Times New Roman"/>
              </w:rPr>
              <w:br/>
            </w:r>
            <w:r w:rsidRPr="00E5742C">
              <w:rPr>
                <w:rFonts w:ascii="Times New Roman" w:eastAsia="Times New Roman" w:hAnsi="Times New Roman" w:cs="Times New Roman"/>
              </w:rPr>
              <w:lastRenderedPageBreak/>
              <w:t>- реализации различных способов оплаты проезда;</w:t>
            </w:r>
            <w:r w:rsidRPr="00E5742C">
              <w:rPr>
                <w:rFonts w:ascii="Times New Roman" w:eastAsia="Times New Roman" w:hAnsi="Times New Roman" w:cs="Times New Roman"/>
              </w:rPr>
              <w:br/>
              <w:t>- расширения сети пунктов оплаты проезда;</w:t>
            </w:r>
            <w:r w:rsidRPr="00E5742C">
              <w:rPr>
                <w:rFonts w:ascii="Times New Roman" w:eastAsia="Times New Roman" w:hAnsi="Times New Roman" w:cs="Times New Roman"/>
              </w:rPr>
              <w:br/>
              <w:t>- совершенствования системы контроля за работой транспортных организаций</w:t>
            </w:r>
          </w:p>
          <w:p w14:paraId="379C36F1" w14:textId="77777777" w:rsidR="00AB0331" w:rsidRPr="00E5742C" w:rsidRDefault="00AB0331" w:rsidP="008D0A86">
            <w:pPr>
              <w:rPr>
                <w:rFonts w:ascii="Times New Roman" w:eastAsia="Times New Roman" w:hAnsi="Times New Roman" w:cs="Times New Roman"/>
              </w:rPr>
            </w:pPr>
          </w:p>
          <w:p w14:paraId="7EF49A2F" w14:textId="77777777" w:rsidR="00AB0331" w:rsidRPr="00E5742C" w:rsidRDefault="00AB0331" w:rsidP="008D0A86">
            <w:pPr>
              <w:rPr>
                <w:rFonts w:ascii="Times New Roman" w:eastAsia="Times New Roman" w:hAnsi="Times New Roman" w:cs="Times New Roman"/>
              </w:rPr>
            </w:pPr>
          </w:p>
          <w:p w14:paraId="08CBE6BA" w14:textId="77777777" w:rsidR="00AB0331" w:rsidRPr="00E5742C" w:rsidRDefault="00AB0331" w:rsidP="008D0A86">
            <w:pPr>
              <w:rPr>
                <w:rFonts w:ascii="Times New Roman" w:eastAsia="Times New Roman" w:hAnsi="Times New Roman" w:cs="Times New Roman"/>
              </w:rPr>
            </w:pPr>
          </w:p>
          <w:p w14:paraId="115F258C" w14:textId="77777777" w:rsidR="00AB0331" w:rsidRPr="00E5742C" w:rsidRDefault="00AB0331" w:rsidP="008D0A86">
            <w:pPr>
              <w:rPr>
                <w:rFonts w:ascii="Times New Roman" w:eastAsia="Times New Roman" w:hAnsi="Times New Roman" w:cs="Times New Roman"/>
              </w:rPr>
            </w:pPr>
          </w:p>
          <w:p w14:paraId="0A301346" w14:textId="77777777" w:rsidR="00AB0331" w:rsidRPr="00E5742C" w:rsidRDefault="00AB0331" w:rsidP="008D0A86">
            <w:pPr>
              <w:rPr>
                <w:rFonts w:ascii="Times New Roman" w:eastAsia="Times New Roman" w:hAnsi="Times New Roman" w:cs="Times New Roman"/>
              </w:rPr>
            </w:pPr>
          </w:p>
          <w:p w14:paraId="71602CBC" w14:textId="77777777" w:rsidR="00AB0331" w:rsidRPr="00E5742C" w:rsidRDefault="00AB0331" w:rsidP="008D0A86">
            <w:pPr>
              <w:rPr>
                <w:rFonts w:ascii="Times New Roman" w:eastAsia="Times New Roman" w:hAnsi="Times New Roman" w:cs="Times New Roman"/>
              </w:rPr>
            </w:pPr>
          </w:p>
          <w:p w14:paraId="11A10D01" w14:textId="77777777" w:rsidR="00AB0331" w:rsidRPr="00E5742C" w:rsidRDefault="00AB0331" w:rsidP="008D0A86">
            <w:pPr>
              <w:rPr>
                <w:rFonts w:ascii="Times New Roman" w:eastAsia="Times New Roman" w:hAnsi="Times New Roman" w:cs="Times New Roman"/>
              </w:rPr>
            </w:pPr>
          </w:p>
          <w:p w14:paraId="6A7C97A2" w14:textId="77777777" w:rsidR="00AB0331" w:rsidRPr="00E5742C" w:rsidRDefault="00AB0331" w:rsidP="008D0A86">
            <w:pPr>
              <w:rPr>
                <w:rFonts w:ascii="Times New Roman" w:eastAsia="Times New Roman" w:hAnsi="Times New Roman" w:cs="Times New Roman"/>
              </w:rPr>
            </w:pPr>
          </w:p>
          <w:p w14:paraId="48D20B80" w14:textId="77777777" w:rsidR="00AB0331" w:rsidRPr="00E5742C" w:rsidRDefault="00AB0331" w:rsidP="008D0A86">
            <w:pPr>
              <w:rPr>
                <w:rFonts w:ascii="Times New Roman" w:eastAsia="Times New Roman" w:hAnsi="Times New Roman" w:cs="Times New Roman"/>
              </w:rPr>
            </w:pPr>
          </w:p>
          <w:p w14:paraId="3D100BAF" w14:textId="77777777" w:rsidR="00AB0331" w:rsidRPr="00E5742C" w:rsidRDefault="00AB0331" w:rsidP="008D0A86">
            <w:pPr>
              <w:rPr>
                <w:rFonts w:ascii="Times New Roman" w:eastAsia="Times New Roman" w:hAnsi="Times New Roman" w:cs="Times New Roman"/>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2B9D1EC7" w14:textId="77777777" w:rsidR="00AB0331" w:rsidRPr="00E5742C" w:rsidRDefault="00AB0331" w:rsidP="008D0A86">
            <w:pPr>
              <w:rPr>
                <w:rFonts w:ascii="Times New Roman" w:eastAsia="Times New Roman" w:hAnsi="Times New Roman" w:cs="Times New Roman"/>
              </w:rPr>
            </w:pPr>
          </w:p>
        </w:tc>
      </w:tr>
      <w:tr w:rsidR="00AB0331" w:rsidRPr="00A96DA3" w14:paraId="25E3CD33" w14:textId="77777777" w:rsidTr="008D0A86">
        <w:trPr>
          <w:trHeight w:val="818"/>
        </w:trPr>
        <w:tc>
          <w:tcPr>
            <w:tcW w:w="150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8840F" w14:textId="77777777" w:rsidR="00AB0331" w:rsidRPr="00E5742C" w:rsidRDefault="00AB0331" w:rsidP="008D0A86">
            <w:pPr>
              <w:rPr>
                <w:rFonts w:ascii="Times New Roman" w:eastAsia="Times New Roman" w:hAnsi="Times New Roman" w:cs="Times New Roman"/>
                <w:b/>
                <w:i/>
                <w:iCs/>
              </w:rPr>
            </w:pPr>
          </w:p>
          <w:p w14:paraId="2C2F1921" w14:textId="77777777" w:rsidR="00AB0331" w:rsidRPr="00E5742C" w:rsidRDefault="00AB0331" w:rsidP="008D0A86">
            <w:pPr>
              <w:rPr>
                <w:rFonts w:ascii="Times New Roman" w:eastAsia="Times New Roman" w:hAnsi="Times New Roman" w:cs="Times New Roman"/>
                <w:b/>
                <w:i/>
                <w:iCs/>
              </w:rPr>
            </w:pPr>
            <w:r w:rsidRPr="00E5742C">
              <w:rPr>
                <w:rFonts w:ascii="Times New Roman" w:eastAsia="Times New Roman" w:hAnsi="Times New Roman" w:cs="Times New Roman"/>
                <w:b/>
                <w:i/>
                <w:iCs/>
              </w:rPr>
              <w:t>2. Показатели, характеризующие реализацию</w:t>
            </w:r>
            <w:r w:rsidRPr="00E5742C">
              <w:rPr>
                <w:rFonts w:ascii="Times New Roman" w:eastAsia="Times New Roman" w:hAnsi="Times New Roman" w:cs="Times New Roman"/>
                <w:b/>
                <w:i/>
                <w:iCs/>
                <w:lang w:val="ru-RU"/>
              </w:rPr>
              <w:t xml:space="preserve"> основного мероприятия</w:t>
            </w:r>
            <w:r w:rsidRPr="00E5742C">
              <w:rPr>
                <w:rFonts w:ascii="Times New Roman" w:eastAsia="Times New Roman" w:hAnsi="Times New Roman" w:cs="Times New Roman"/>
                <w:b/>
                <w:i/>
                <w:iCs/>
              </w:rPr>
              <w:t xml:space="preserve"> «Увеличение пропускной способности и улучшение функционирования сети автомобильных дорог местного значения»</w:t>
            </w:r>
          </w:p>
        </w:tc>
      </w:tr>
      <w:tr w:rsidR="00AB0331" w:rsidRPr="00A96DA3" w14:paraId="5AB7BD19" w14:textId="77777777" w:rsidTr="008D0A86">
        <w:trPr>
          <w:trHeight w:val="1320"/>
        </w:trPr>
        <w:tc>
          <w:tcPr>
            <w:tcW w:w="4252" w:type="dxa"/>
            <w:tcBorders>
              <w:top w:val="nil"/>
              <w:left w:val="single" w:sz="4" w:space="0" w:color="auto"/>
              <w:bottom w:val="single" w:sz="4" w:space="0" w:color="auto"/>
              <w:right w:val="single" w:sz="4" w:space="0" w:color="auto"/>
            </w:tcBorders>
            <w:shd w:val="clear" w:color="auto" w:fill="auto"/>
            <w:hideMark/>
          </w:tcPr>
          <w:p w14:paraId="2F43D892"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color w:val="auto"/>
              </w:rPr>
              <w:t xml:space="preserve">Создание </w:t>
            </w:r>
            <w:r w:rsidRPr="00E5742C">
              <w:rPr>
                <w:rFonts w:ascii="Times New Roman" w:eastAsia="Times New Roman" w:hAnsi="Times New Roman" w:cs="Times New Roman"/>
                <w:color w:val="auto"/>
                <w:lang w:val="ru-RU"/>
              </w:rPr>
              <w:t>парковочного пространства на улично-дорожной сети</w:t>
            </w:r>
          </w:p>
        </w:tc>
        <w:tc>
          <w:tcPr>
            <w:tcW w:w="7513" w:type="dxa"/>
            <w:tcBorders>
              <w:top w:val="nil"/>
              <w:left w:val="nil"/>
              <w:bottom w:val="single" w:sz="4" w:space="0" w:color="auto"/>
              <w:right w:val="single" w:sz="4" w:space="0" w:color="auto"/>
            </w:tcBorders>
            <w:shd w:val="clear" w:color="auto" w:fill="auto"/>
            <w:hideMark/>
          </w:tcPr>
          <w:p w14:paraId="58D837F9"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Показатель характеризует количество созданных (вдоль УДС, строительство плоскостных парковок, строительство/прием в муниципальную собственность паркингов) парковочных машиномест на отчетный год</w:t>
            </w:r>
          </w:p>
        </w:tc>
        <w:tc>
          <w:tcPr>
            <w:tcW w:w="3280" w:type="dxa"/>
            <w:tcBorders>
              <w:top w:val="nil"/>
              <w:left w:val="nil"/>
              <w:bottom w:val="single" w:sz="4" w:space="0" w:color="auto"/>
              <w:right w:val="single" w:sz="4" w:space="0" w:color="auto"/>
            </w:tcBorders>
            <w:shd w:val="clear" w:color="auto" w:fill="auto"/>
            <w:hideMark/>
          </w:tcPr>
          <w:p w14:paraId="79E82A9D"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По результатам ведомственных отчетов</w:t>
            </w:r>
          </w:p>
        </w:tc>
      </w:tr>
      <w:tr w:rsidR="00AB0331" w:rsidRPr="00A96DA3" w14:paraId="71FB2AEC" w14:textId="77777777" w:rsidTr="008D0A86">
        <w:trPr>
          <w:trHeight w:val="1215"/>
        </w:trPr>
        <w:tc>
          <w:tcPr>
            <w:tcW w:w="4252" w:type="dxa"/>
            <w:tcBorders>
              <w:top w:val="nil"/>
              <w:left w:val="single" w:sz="4" w:space="0" w:color="auto"/>
              <w:bottom w:val="single" w:sz="4" w:space="0" w:color="auto"/>
              <w:right w:val="single" w:sz="4" w:space="0" w:color="auto"/>
            </w:tcBorders>
            <w:shd w:val="clear" w:color="auto" w:fill="auto"/>
            <w:hideMark/>
          </w:tcPr>
          <w:p w14:paraId="55DE4FDB"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color w:val="auto"/>
              </w:rPr>
              <w:t xml:space="preserve">Ремонт </w:t>
            </w:r>
            <w:r w:rsidRPr="00E5742C">
              <w:rPr>
                <w:rFonts w:ascii="Times New Roman" w:eastAsia="Times New Roman" w:hAnsi="Times New Roman" w:cs="Times New Roman"/>
                <w:color w:val="auto"/>
                <w:lang w:val="ru-RU"/>
              </w:rPr>
              <w:t xml:space="preserve">(капитальный ремонт) </w:t>
            </w:r>
            <w:r w:rsidRPr="00E5742C">
              <w:rPr>
                <w:rFonts w:ascii="Times New Roman" w:eastAsia="Times New Roman" w:hAnsi="Times New Roman" w:cs="Times New Roman"/>
                <w:color w:val="auto"/>
              </w:rPr>
              <w:t>сети автомобильных дорог общего пользования местного значения</w:t>
            </w:r>
          </w:p>
        </w:tc>
        <w:tc>
          <w:tcPr>
            <w:tcW w:w="7513" w:type="dxa"/>
            <w:tcBorders>
              <w:top w:val="nil"/>
              <w:left w:val="nil"/>
              <w:bottom w:val="single" w:sz="4" w:space="0" w:color="auto"/>
              <w:right w:val="single" w:sz="4" w:space="0" w:color="auto"/>
            </w:tcBorders>
            <w:shd w:val="clear" w:color="auto" w:fill="auto"/>
            <w:hideMark/>
          </w:tcPr>
          <w:p w14:paraId="4CAA745A"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Значение показателя соответствует суммарная протяженность автомобильных дорог общего пользования местного значения или участков автомобильных дорог общего пользования местного значения, в отношении которых произведен ремонт асфальтобетонного покрытия.</w:t>
            </w:r>
          </w:p>
        </w:tc>
        <w:tc>
          <w:tcPr>
            <w:tcW w:w="3280" w:type="dxa"/>
            <w:tcBorders>
              <w:top w:val="nil"/>
              <w:left w:val="nil"/>
              <w:bottom w:val="single" w:sz="4" w:space="0" w:color="auto"/>
              <w:right w:val="single" w:sz="4" w:space="0" w:color="auto"/>
            </w:tcBorders>
            <w:shd w:val="clear" w:color="auto" w:fill="auto"/>
            <w:hideMark/>
          </w:tcPr>
          <w:p w14:paraId="423E7AD6"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rPr>
              <w:t>Отчёт об исполнении муниципальных контрактов, акты выполненных работ</w:t>
            </w:r>
          </w:p>
        </w:tc>
      </w:tr>
      <w:tr w:rsidR="00AB0331" w:rsidRPr="00A96DA3" w14:paraId="693CE929" w14:textId="77777777" w:rsidTr="008D0A86">
        <w:trPr>
          <w:trHeight w:val="649"/>
        </w:trPr>
        <w:tc>
          <w:tcPr>
            <w:tcW w:w="150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AA8F01" w14:textId="77777777" w:rsidR="00AB0331" w:rsidRPr="00E5742C" w:rsidRDefault="00AB0331" w:rsidP="008D0A86">
            <w:pPr>
              <w:rPr>
                <w:rFonts w:ascii="Times New Roman" w:eastAsia="Times New Roman" w:hAnsi="Times New Roman" w:cs="Times New Roman"/>
                <w:b/>
                <w:i/>
                <w:iCs/>
              </w:rPr>
            </w:pPr>
            <w:r w:rsidRPr="00E5742C">
              <w:rPr>
                <w:rFonts w:ascii="Times New Roman" w:eastAsia="Times New Roman" w:hAnsi="Times New Roman" w:cs="Times New Roman"/>
                <w:b/>
                <w:i/>
                <w:iCs/>
              </w:rPr>
              <w:t xml:space="preserve">3. Показатели, характеризующие реализацию </w:t>
            </w:r>
            <w:r w:rsidRPr="00E5742C">
              <w:rPr>
                <w:rFonts w:ascii="Times New Roman" w:eastAsia="Times New Roman" w:hAnsi="Times New Roman" w:cs="Times New Roman"/>
                <w:b/>
                <w:i/>
                <w:iCs/>
                <w:lang w:val="ru-RU"/>
              </w:rPr>
              <w:t>основного мероприятия</w:t>
            </w:r>
            <w:r w:rsidRPr="00E5742C">
              <w:rPr>
                <w:rFonts w:ascii="Times New Roman" w:eastAsia="Times New Roman" w:hAnsi="Times New Roman" w:cs="Times New Roman"/>
                <w:b/>
                <w:i/>
                <w:iCs/>
              </w:rPr>
              <w:t xml:space="preserve"> «Обеспечение безопасности дорожного движения, снижение смертности от дорожно-транспортных происшествий»</w:t>
            </w:r>
          </w:p>
        </w:tc>
      </w:tr>
      <w:tr w:rsidR="00AB0331" w:rsidRPr="00A96DA3" w14:paraId="4630887A" w14:textId="77777777" w:rsidTr="008D0A86">
        <w:trPr>
          <w:trHeight w:val="987"/>
        </w:trPr>
        <w:tc>
          <w:tcPr>
            <w:tcW w:w="4252" w:type="dxa"/>
            <w:tcBorders>
              <w:top w:val="nil"/>
              <w:left w:val="single" w:sz="4" w:space="0" w:color="auto"/>
              <w:bottom w:val="single" w:sz="4" w:space="0" w:color="auto"/>
              <w:right w:val="single" w:sz="4" w:space="0" w:color="auto"/>
            </w:tcBorders>
            <w:shd w:val="clear" w:color="auto" w:fill="auto"/>
          </w:tcPr>
          <w:p w14:paraId="60C9B4E4" w14:textId="77777777" w:rsidR="00AB0331" w:rsidRPr="00E5742C" w:rsidRDefault="00AB0331" w:rsidP="008D0A86">
            <w:pPr>
              <w:rPr>
                <w:rFonts w:ascii="Times New Roman" w:eastAsia="Times New Roman" w:hAnsi="Times New Roman" w:cs="Times New Roman"/>
              </w:rPr>
            </w:pPr>
            <w:r w:rsidRPr="00E5742C">
              <w:rPr>
                <w:rFonts w:ascii="Times New Roman" w:eastAsia="Times New Roman" w:hAnsi="Times New Roman" w:cs="Times New Roman"/>
                <w:lang w:val="ru-RU"/>
              </w:rPr>
              <w:t xml:space="preserve">                              </w:t>
            </w:r>
            <w:r w:rsidRPr="00E5742C">
              <w:rPr>
                <w:rFonts w:ascii="Times New Roman" w:eastAsia="Times New Roman" w:hAnsi="Times New Roman" w:cs="Times New Roman"/>
              </w:rPr>
              <w:t xml:space="preserve">ДТП. </w:t>
            </w:r>
          </w:p>
          <w:p w14:paraId="352D775B" w14:textId="77777777" w:rsidR="00AB0331" w:rsidRPr="00E5742C" w:rsidRDefault="00AB0331" w:rsidP="008D0A86">
            <w:pPr>
              <w:rPr>
                <w:rFonts w:ascii="Times New Roman" w:eastAsia="Times New Roman" w:hAnsi="Times New Roman" w:cs="Times New Roman"/>
                <w:lang w:val="ru-RU"/>
              </w:rPr>
            </w:pPr>
            <w:r w:rsidRPr="00E5742C">
              <w:rPr>
                <w:rFonts w:ascii="Times New Roman" w:eastAsia="Times New Roman" w:hAnsi="Times New Roman" w:cs="Times New Roman"/>
              </w:rPr>
              <w:t>Снижение смертности от ДТП: на дорогах федерального значения, на доро</w:t>
            </w:r>
            <w:r w:rsidRPr="00E5742C">
              <w:rPr>
                <w:rFonts w:ascii="Times New Roman" w:eastAsia="Times New Roman" w:hAnsi="Times New Roman" w:cs="Times New Roman"/>
              </w:rPr>
              <w:lastRenderedPageBreak/>
              <w:t>гах регионального значения, на дорогах муниципального значения, на частных дорогах</w:t>
            </w:r>
          </w:p>
        </w:tc>
        <w:tc>
          <w:tcPr>
            <w:tcW w:w="7513" w:type="dxa"/>
            <w:tcBorders>
              <w:top w:val="nil"/>
              <w:left w:val="nil"/>
              <w:bottom w:val="single" w:sz="4" w:space="0" w:color="auto"/>
              <w:right w:val="single" w:sz="4" w:space="0" w:color="auto"/>
            </w:tcBorders>
            <w:shd w:val="clear" w:color="auto" w:fill="auto"/>
          </w:tcPr>
          <w:p w14:paraId="2C48A072" w14:textId="77777777" w:rsidR="00AB0331" w:rsidRPr="00E5742C" w:rsidRDefault="00AB0331" w:rsidP="008D0A86">
            <w:pPr>
              <w:rPr>
                <w:rFonts w:ascii="Times New Roman" w:eastAsia="Times New Roman" w:hAnsi="Times New Roman" w:cs="Times New Roman"/>
                <w:lang w:eastAsia="en-US"/>
              </w:rPr>
            </w:pPr>
          </w:p>
          <w:p w14:paraId="79400CB4" w14:textId="77777777" w:rsidR="00AB0331" w:rsidRPr="00E5742C" w:rsidRDefault="00AB0331" w:rsidP="008D0A86">
            <w:pPr>
              <w:rPr>
                <w:rFonts w:ascii="Times New Roman" w:eastAsia="Times New Roman" w:hAnsi="Times New Roman" w:cs="Times New Roman"/>
                <w:lang w:eastAsia="en-US"/>
              </w:rPr>
            </w:pPr>
            <m:oMathPara>
              <m:oMath>
                <m:r>
                  <m:rPr>
                    <m:sty m:val="p"/>
                  </m:rPr>
                  <w:rPr>
                    <w:rFonts w:ascii="Cambria Math" w:eastAsia="Calibri" w:hAnsi="Cambria Math" w:cs="Times New Roman"/>
                    <w:lang w:eastAsia="en-US"/>
                  </w:rPr>
                  <m:t>Dп</m:t>
                </m:r>
                <m:r>
                  <m:rPr>
                    <m:sty m:val="p"/>
                  </m:rPr>
                  <w:rPr>
                    <w:rFonts w:ascii="Cambria Math" w:eastAsia="Calibri" w:hAnsi="Times New Roman" w:cs="Times New Roman"/>
                    <w:lang w:eastAsia="en-US"/>
                  </w:rPr>
                  <m:t>=</m:t>
                </m:r>
                <m:d>
                  <m:dPr>
                    <m:ctrlPr>
                      <w:rPr>
                        <w:rFonts w:ascii="Cambria Math" w:eastAsia="Calibri" w:hAnsi="Cambria Math" w:cs="Times New Roman"/>
                        <w:lang w:eastAsia="en-US"/>
                      </w:rPr>
                    </m:ctrlPr>
                  </m:dPr>
                  <m:e>
                    <m:f>
                      <m:fPr>
                        <m:ctrlPr>
                          <w:rPr>
                            <w:rFonts w:ascii="Cambria Math" w:eastAsia="Calibri" w:hAnsi="Cambria Math" w:cs="Times New Roman"/>
                            <w:lang w:eastAsia="en-US"/>
                          </w:rPr>
                        </m:ctrlPr>
                      </m:fPr>
                      <m:num>
                        <m:r>
                          <w:rPr>
                            <w:rFonts w:ascii="Cambria Math" w:eastAsia="Calibri" w:hAnsi="Cambria Math" w:cs="Times New Roman"/>
                            <w:lang w:eastAsia="en-US"/>
                          </w:rPr>
                          <m:t>N</m:t>
                        </m:r>
                        <m:r>
                          <m:rPr>
                            <m:sty m:val="p"/>
                          </m:rPr>
                          <w:rPr>
                            <w:rFonts w:ascii="Cambria Math" w:eastAsia="Calibri" w:hAnsi="Cambria Math" w:cs="Times New Roman"/>
                            <w:lang w:eastAsia="en-US"/>
                          </w:rPr>
                          <m:t>ф+</m:t>
                        </m:r>
                        <m:r>
                          <w:rPr>
                            <w:rFonts w:ascii="Cambria Math" w:eastAsia="Calibri" w:hAnsi="Cambria Math" w:cs="Times New Roman"/>
                            <w:lang w:eastAsia="en-US"/>
                          </w:rPr>
                          <m:t>N</m:t>
                        </m:r>
                        <m:r>
                          <m:rPr>
                            <m:sty m:val="p"/>
                          </m:rPr>
                          <w:rPr>
                            <w:rFonts w:ascii="Cambria Math" w:eastAsia="Calibri" w:hAnsi="Cambria Math" w:cs="Times New Roman"/>
                            <w:lang w:eastAsia="en-US"/>
                          </w:rPr>
                          <m:t>р+</m:t>
                        </m:r>
                        <m:r>
                          <w:rPr>
                            <w:rFonts w:ascii="Cambria Math" w:eastAsia="Calibri" w:hAnsi="Cambria Math" w:cs="Times New Roman"/>
                            <w:lang w:eastAsia="en-US"/>
                          </w:rPr>
                          <m:t>N</m:t>
                        </m:r>
                        <m:r>
                          <m:rPr>
                            <m:sty m:val="p"/>
                          </m:rPr>
                          <w:rPr>
                            <w:rFonts w:ascii="Cambria Math" w:eastAsia="Calibri" w:hAnsi="Cambria Math" w:cs="Times New Roman"/>
                            <w:lang w:eastAsia="en-US"/>
                          </w:rPr>
                          <m:t>м+</m:t>
                        </m:r>
                        <m:r>
                          <w:rPr>
                            <w:rFonts w:ascii="Cambria Math" w:eastAsia="Calibri" w:hAnsi="Cambria Math" w:cs="Times New Roman"/>
                            <w:lang w:eastAsia="en-US"/>
                          </w:rPr>
                          <m:t>N</m:t>
                        </m:r>
                        <m:r>
                          <m:rPr>
                            <m:sty m:val="p"/>
                          </m:rPr>
                          <w:rPr>
                            <w:rFonts w:ascii="Cambria Math" w:eastAsia="Calibri" w:hAnsi="Cambria Math" w:cs="Times New Roman"/>
                            <w:lang w:eastAsia="en-US"/>
                          </w:rPr>
                          <m:t>ч</m:t>
                        </m:r>
                      </m:num>
                      <m:den>
                        <m:r>
                          <m:rPr>
                            <m:sty m:val="p"/>
                          </m:rPr>
                          <w:rPr>
                            <w:rFonts w:ascii="Cambria Math" w:eastAsia="Calibri" w:hAnsi="Cambria Math" w:cs="Times New Roman"/>
                            <w:lang w:eastAsia="en-US"/>
                          </w:rPr>
                          <m:t>Чнас</m:t>
                        </m:r>
                      </m:den>
                    </m:f>
                  </m:e>
                </m:d>
                <m:r>
                  <w:rPr>
                    <w:rFonts w:ascii="Cambria Math" w:eastAsia="Calibri" w:hAnsi="Times New Roman" w:cs="Times New Roman"/>
                    <w:lang w:eastAsia="en-US"/>
                  </w:rPr>
                  <m:t>х</m:t>
                </m:r>
                <m:r>
                  <w:rPr>
                    <w:rFonts w:ascii="Cambria Math" w:eastAsia="Calibri" w:hAnsi="Times New Roman" w:cs="Times New Roman"/>
                    <w:lang w:eastAsia="en-US"/>
                  </w:rPr>
                  <m:t>100000</m:t>
                </m:r>
              </m:oMath>
            </m:oMathPara>
          </w:p>
          <w:p w14:paraId="293446AF" w14:textId="77777777" w:rsidR="00AB0331" w:rsidRPr="00E5742C" w:rsidRDefault="00AB0331" w:rsidP="008D0A86">
            <w:pPr>
              <w:ind w:firstLine="709"/>
              <w:jc w:val="both"/>
              <w:rPr>
                <w:rFonts w:ascii="Times New Roman" w:eastAsia="Times New Roman" w:hAnsi="Times New Roman" w:cs="Times New Roman"/>
                <w:lang w:val="ru-RU"/>
              </w:rPr>
            </w:pPr>
            <w:r w:rsidRPr="00E5742C">
              <w:rPr>
                <w:rFonts w:ascii="Times New Roman" w:eastAsia="Times New Roman" w:hAnsi="Times New Roman" w:cs="Times New Roman"/>
                <w:lang w:val="ru-RU"/>
              </w:rPr>
              <w:t>где:</w:t>
            </w:r>
          </w:p>
          <w:p w14:paraId="558873A0" w14:textId="77777777" w:rsidR="00AB0331" w:rsidRPr="00E5742C" w:rsidRDefault="00AB0331" w:rsidP="008D0A86">
            <w:pPr>
              <w:ind w:firstLine="709"/>
              <w:jc w:val="both"/>
              <w:rPr>
                <w:rFonts w:ascii="Times New Roman" w:eastAsia="Times New Roman" w:hAnsi="Times New Roman" w:cs="Times New Roman"/>
              </w:rPr>
            </w:pPr>
            <w:r w:rsidRPr="00E5742C">
              <w:rPr>
                <w:rFonts w:ascii="Times New Roman" w:eastAsia="Times New Roman" w:hAnsi="Times New Roman" w:cs="Times New Roman"/>
              </w:rPr>
              <w:lastRenderedPageBreak/>
              <w:t>Dп – случаев смертей от дорожно-транспортных происшествий на 100 тысяч населения (всего на дорогах федерального, регионального или межмуниципального  местного значения и частных автомобильных дорогах)*;</w:t>
            </w:r>
          </w:p>
          <w:p w14:paraId="6EC8A8F9" w14:textId="77777777" w:rsidR="00AB0331" w:rsidRPr="00E5742C" w:rsidRDefault="00AB0331" w:rsidP="008D0A86">
            <w:pPr>
              <w:ind w:firstLine="709"/>
              <w:jc w:val="both"/>
              <w:rPr>
                <w:rFonts w:ascii="Times New Roman" w:eastAsia="Times New Roman" w:hAnsi="Times New Roman" w:cs="Times New Roman"/>
              </w:rPr>
            </w:pPr>
            <w:r w:rsidRPr="00E5742C">
              <w:rPr>
                <w:rFonts w:ascii="Times New Roman" w:eastAsia="Times New Roman" w:hAnsi="Times New Roman" w:cs="Times New Roman"/>
              </w:rPr>
              <w:t>Nф – количество погибших в дорожно-транспортных происшествиях на дорогах федерального значения (человек);</w:t>
            </w:r>
          </w:p>
          <w:p w14:paraId="23074F38" w14:textId="77777777" w:rsidR="00AB0331" w:rsidRPr="00E5742C" w:rsidRDefault="00AB0331" w:rsidP="008D0A86">
            <w:pPr>
              <w:ind w:firstLine="709"/>
              <w:rPr>
                <w:rFonts w:ascii="Times New Roman" w:eastAsia="Times New Roman" w:hAnsi="Times New Roman" w:cs="Times New Roman"/>
              </w:rPr>
            </w:pPr>
            <w:r w:rsidRPr="00E5742C">
              <w:rPr>
                <w:rFonts w:ascii="Times New Roman" w:eastAsia="Times New Roman" w:hAnsi="Times New Roman" w:cs="Times New Roman"/>
              </w:rPr>
              <w:t>Nр – количество погибших в дорожно-транспортных происшествиях на дорогах регионального или межмуниципального значения (человек);</w:t>
            </w:r>
          </w:p>
          <w:p w14:paraId="6A76ED6F" w14:textId="77777777" w:rsidR="00AB0331" w:rsidRPr="00E5742C" w:rsidRDefault="00AB0331" w:rsidP="008D0A86">
            <w:pPr>
              <w:ind w:firstLine="709"/>
              <w:rPr>
                <w:rFonts w:ascii="Times New Roman" w:eastAsia="Times New Roman" w:hAnsi="Times New Roman" w:cs="Times New Roman"/>
              </w:rPr>
            </w:pPr>
            <w:r w:rsidRPr="00E5742C">
              <w:rPr>
                <w:rFonts w:ascii="Times New Roman" w:eastAsia="Times New Roman" w:hAnsi="Times New Roman" w:cs="Times New Roman"/>
              </w:rPr>
              <w:t>Nм – количество погибших в дорожно-транспортных происшествиях на дорогах местного значения (человек);</w:t>
            </w:r>
          </w:p>
          <w:p w14:paraId="6F7FB036" w14:textId="77777777" w:rsidR="00AB0331" w:rsidRPr="00E5742C" w:rsidRDefault="00AB0331" w:rsidP="008D0A86">
            <w:pPr>
              <w:ind w:firstLine="709"/>
              <w:rPr>
                <w:rFonts w:ascii="Times New Roman" w:eastAsia="Times New Roman" w:hAnsi="Times New Roman" w:cs="Times New Roman"/>
              </w:rPr>
            </w:pPr>
            <w:r w:rsidRPr="00E5742C">
              <w:rPr>
                <w:rFonts w:ascii="Times New Roman" w:eastAsia="Times New Roman" w:hAnsi="Times New Roman" w:cs="Times New Roman"/>
              </w:rPr>
              <w:t>Nч- количество погибших в дорожно-транспортных происшествиях на  частных дорогах (человек);</w:t>
            </w:r>
          </w:p>
          <w:p w14:paraId="1097EF3F" w14:textId="77777777" w:rsidR="00AB0331" w:rsidRPr="00E5742C" w:rsidRDefault="00AB0331" w:rsidP="008D0A86">
            <w:pPr>
              <w:ind w:firstLine="709"/>
              <w:rPr>
                <w:rFonts w:ascii="Times New Roman" w:eastAsia="Times New Roman" w:hAnsi="Times New Roman" w:cs="Times New Roman"/>
              </w:rPr>
            </w:pPr>
            <w:r w:rsidRPr="00E5742C">
              <w:rPr>
                <w:rFonts w:ascii="Times New Roman" w:eastAsia="Times New Roman" w:hAnsi="Times New Roman" w:cs="Times New Roman"/>
              </w:rPr>
              <w:t xml:space="preserve">Чнас – среднегодовая численность </w:t>
            </w:r>
            <w:r w:rsidRPr="00AF4927">
              <w:rPr>
                <w:rFonts w:ascii="Times New Roman" w:eastAsia="Times New Roman" w:hAnsi="Times New Roman" w:cs="Times New Roman"/>
              </w:rPr>
              <w:t>Московской области</w:t>
            </w:r>
            <w:r w:rsidRPr="00E5742C">
              <w:rPr>
                <w:rFonts w:ascii="Times New Roman" w:eastAsia="Times New Roman" w:hAnsi="Times New Roman" w:cs="Times New Roman"/>
              </w:rPr>
              <w:t xml:space="preserve"> (человек).</w:t>
            </w:r>
          </w:p>
          <w:p w14:paraId="2FC1FF75" w14:textId="77777777" w:rsidR="00AB0331" w:rsidRPr="00E5742C" w:rsidRDefault="00AB0331" w:rsidP="008D0A86">
            <w:pPr>
              <w:rPr>
                <w:rFonts w:ascii="Times New Roman" w:eastAsia="Times New Roman" w:hAnsi="Times New Roman" w:cs="Times New Roman"/>
              </w:rPr>
            </w:pPr>
          </w:p>
        </w:tc>
        <w:tc>
          <w:tcPr>
            <w:tcW w:w="3280" w:type="dxa"/>
            <w:tcBorders>
              <w:top w:val="nil"/>
              <w:left w:val="nil"/>
              <w:bottom w:val="single" w:sz="4" w:space="0" w:color="auto"/>
              <w:right w:val="single" w:sz="4" w:space="0" w:color="auto"/>
            </w:tcBorders>
            <w:shd w:val="clear" w:color="auto" w:fill="auto"/>
          </w:tcPr>
          <w:p w14:paraId="4071EE7D" w14:textId="77777777" w:rsidR="00AB0331" w:rsidRPr="00E5742C" w:rsidRDefault="00AB0331" w:rsidP="008D0A86">
            <w:pPr>
              <w:jc w:val="both"/>
              <w:rPr>
                <w:rFonts w:ascii="Times New Roman" w:eastAsia="Times New Roman" w:hAnsi="Times New Roman" w:cs="Times New Roman"/>
              </w:rPr>
            </w:pPr>
            <w:r w:rsidRPr="00E5742C">
              <w:rPr>
                <w:rFonts w:ascii="Times New Roman" w:eastAsia="Times New Roman" w:hAnsi="Times New Roman" w:cs="Times New Roman"/>
              </w:rPr>
              <w:lastRenderedPageBreak/>
              <w:t xml:space="preserve">Данные </w:t>
            </w:r>
            <w:r w:rsidRPr="00E5742C">
              <w:rPr>
                <w:rFonts w:ascii="Times New Roman" w:eastAsia="Times New Roman" w:hAnsi="Times New Roman" w:cs="Times New Roman"/>
                <w:lang w:val="ru-RU"/>
              </w:rPr>
              <w:t xml:space="preserve">управления транспорта, связи и дорожной деятельности г.о.Красногорск </w:t>
            </w:r>
            <w:r w:rsidRPr="00E5742C">
              <w:rPr>
                <w:rFonts w:ascii="Times New Roman" w:eastAsia="Times New Roman" w:hAnsi="Times New Roman" w:cs="Times New Roman"/>
              </w:rPr>
              <w:t xml:space="preserve">по информации  </w:t>
            </w:r>
            <w:r w:rsidRPr="00E5742C">
              <w:rPr>
                <w:rFonts w:ascii="Times New Roman" w:eastAsia="Times New Roman" w:hAnsi="Times New Roman" w:cs="Times New Roman"/>
                <w:lang w:val="ru-RU"/>
              </w:rPr>
              <w:t>ОГИБДД по г.о.Красногорск</w:t>
            </w:r>
            <w:r w:rsidRPr="00E5742C">
              <w:rPr>
                <w:rFonts w:ascii="Times New Roman" w:eastAsia="Times New Roman" w:hAnsi="Times New Roman" w:cs="Times New Roman"/>
              </w:rPr>
              <w:t>.</w:t>
            </w:r>
          </w:p>
          <w:p w14:paraId="6DD71A15" w14:textId="77777777" w:rsidR="00AB0331" w:rsidRPr="00E5742C" w:rsidRDefault="00AB0331" w:rsidP="008D0A86">
            <w:pPr>
              <w:jc w:val="both"/>
              <w:rPr>
                <w:rFonts w:ascii="Times New Roman" w:eastAsia="Times New Roman" w:hAnsi="Times New Roman" w:cs="Times New Roman"/>
              </w:rPr>
            </w:pPr>
            <w:r w:rsidRPr="00E5742C">
              <w:rPr>
                <w:rFonts w:ascii="Times New Roman" w:eastAsia="Times New Roman" w:hAnsi="Times New Roman" w:cs="Times New Roman"/>
              </w:rPr>
              <w:lastRenderedPageBreak/>
              <w:t xml:space="preserve">Среднегодовая численность населения городского округа </w:t>
            </w:r>
            <w:r w:rsidRPr="00E5742C">
              <w:rPr>
                <w:rFonts w:ascii="Times New Roman" w:eastAsia="Times New Roman" w:hAnsi="Times New Roman" w:cs="Times New Roman"/>
                <w:lang w:val="ru-RU"/>
              </w:rPr>
              <w:t>Красногорск</w:t>
            </w:r>
            <w:r w:rsidRPr="00E5742C">
              <w:rPr>
                <w:rFonts w:ascii="Times New Roman" w:eastAsia="Times New Roman" w:hAnsi="Times New Roman" w:cs="Times New Roman"/>
              </w:rPr>
              <w:t xml:space="preserve"> - данные Территориального органа федеральной службы государственной статистики по Московской области.</w:t>
            </w:r>
          </w:p>
          <w:p w14:paraId="70108E50" w14:textId="77777777" w:rsidR="00AB0331" w:rsidRPr="00E5742C" w:rsidRDefault="00AB0331" w:rsidP="008D0A86">
            <w:pPr>
              <w:rPr>
                <w:rFonts w:ascii="Times New Roman" w:eastAsia="Times New Roman" w:hAnsi="Times New Roman" w:cs="Times New Roman"/>
              </w:rPr>
            </w:pPr>
          </w:p>
        </w:tc>
      </w:tr>
      <w:tr w:rsidR="00AB0331" w:rsidRPr="00A96DA3" w14:paraId="60C7B979" w14:textId="77777777" w:rsidTr="008D0A86">
        <w:trPr>
          <w:trHeight w:val="987"/>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4EF07C12" w14:textId="77777777" w:rsidR="00AB0331" w:rsidRPr="00E5742C" w:rsidRDefault="00AB0331" w:rsidP="008D0A86">
            <w:pPr>
              <w:rPr>
                <w:rFonts w:ascii="Times New Roman" w:eastAsia="Times New Roman" w:hAnsi="Times New Roman" w:cs="Times New Roman"/>
                <w:lang w:val="ru-RU"/>
              </w:rPr>
            </w:pPr>
            <w:r>
              <w:rPr>
                <w:rFonts w:ascii="Times New Roman" w:eastAsia="Times New Roman" w:hAnsi="Times New Roman"/>
                <w:lang w:val="ru-RU"/>
              </w:rPr>
              <w:lastRenderedPageBreak/>
              <w:t>Количество мест концентрации ДТП на муниципальных дорогах</w:t>
            </w:r>
          </w:p>
        </w:tc>
        <w:tc>
          <w:tcPr>
            <w:tcW w:w="7513" w:type="dxa"/>
            <w:tcBorders>
              <w:top w:val="single" w:sz="4" w:space="0" w:color="auto"/>
              <w:left w:val="nil"/>
              <w:bottom w:val="single" w:sz="4" w:space="0" w:color="auto"/>
              <w:right w:val="single" w:sz="4" w:space="0" w:color="auto"/>
            </w:tcBorders>
            <w:shd w:val="clear" w:color="auto" w:fill="auto"/>
          </w:tcPr>
          <w:p w14:paraId="7AD4B0E0" w14:textId="77777777" w:rsidR="00AB0331" w:rsidRDefault="00AB0331" w:rsidP="008D0A86">
            <w:pPr>
              <w:jc w:val="center"/>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Кмкдтп = Кокмд - Ккмдбдтп</w:t>
            </w:r>
          </w:p>
          <w:p w14:paraId="4C92889F" w14:textId="77777777" w:rsidR="00AB0331" w:rsidRDefault="00AB0331" w:rsidP="008D0A86">
            <w:pPr>
              <w:ind w:firstLine="738"/>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где:</w:t>
            </w:r>
          </w:p>
          <w:p w14:paraId="2C90105B" w14:textId="77777777" w:rsidR="00AB0331" w:rsidRDefault="00AB0331" w:rsidP="008D0A86">
            <w:pPr>
              <w:ind w:firstLine="738"/>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 xml:space="preserve">Кмкдтп - </w:t>
            </w:r>
            <w:r>
              <w:rPr>
                <w:rFonts w:ascii="Times New Roman" w:eastAsia="Times New Roman" w:hAnsi="Times New Roman"/>
                <w:lang w:val="ru-RU"/>
              </w:rPr>
              <w:t>количество мест концентрации ДТП на муниципальных дорогах</w:t>
            </w:r>
            <w:r>
              <w:rPr>
                <w:rFonts w:ascii="Times New Roman" w:eastAsia="Times New Roman" w:hAnsi="Times New Roman" w:cs="Times New Roman"/>
                <w:lang w:val="ru-RU" w:eastAsia="en-US"/>
              </w:rPr>
              <w:t>;</w:t>
            </w:r>
          </w:p>
          <w:p w14:paraId="2DD04FAC" w14:textId="77777777" w:rsidR="00AB0331" w:rsidRDefault="00AB0331" w:rsidP="008D0A86">
            <w:pPr>
              <w:ind w:firstLine="738"/>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Кокмд – общее количество муниципальных дорог;</w:t>
            </w:r>
          </w:p>
          <w:p w14:paraId="2B8D4071" w14:textId="77777777" w:rsidR="00AB0331" w:rsidRDefault="00AB0331" w:rsidP="008D0A86">
            <w:pPr>
              <w:ind w:firstLine="738"/>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Ккмдбдтп – количество муниципальных дорог без ДТП</w:t>
            </w:r>
          </w:p>
          <w:p w14:paraId="64EE096A" w14:textId="77777777" w:rsidR="00AB0331" w:rsidRPr="00FF5D2E" w:rsidRDefault="00AB0331" w:rsidP="008D0A86">
            <w:pPr>
              <w:jc w:val="center"/>
              <w:rPr>
                <w:rFonts w:ascii="Times New Roman" w:eastAsia="Times New Roman" w:hAnsi="Times New Roman" w:cs="Times New Roman"/>
                <w:lang w:val="ru-RU" w:eastAsia="en-US"/>
              </w:rPr>
            </w:pPr>
          </w:p>
        </w:tc>
        <w:tc>
          <w:tcPr>
            <w:tcW w:w="3280" w:type="dxa"/>
            <w:tcBorders>
              <w:top w:val="single" w:sz="4" w:space="0" w:color="auto"/>
              <w:left w:val="nil"/>
              <w:bottom w:val="single" w:sz="4" w:space="0" w:color="auto"/>
              <w:right w:val="single" w:sz="4" w:space="0" w:color="auto"/>
            </w:tcBorders>
            <w:shd w:val="clear" w:color="auto" w:fill="auto"/>
          </w:tcPr>
          <w:p w14:paraId="1AEC0399" w14:textId="77777777" w:rsidR="00AB0331" w:rsidRPr="00E5742C" w:rsidRDefault="00AB0331" w:rsidP="008D0A86">
            <w:pPr>
              <w:jc w:val="both"/>
              <w:rPr>
                <w:rFonts w:ascii="Times New Roman" w:eastAsia="Times New Roman" w:hAnsi="Times New Roman" w:cs="Times New Roman"/>
              </w:rPr>
            </w:pPr>
            <w:r w:rsidRPr="00E5742C">
              <w:rPr>
                <w:rFonts w:ascii="Times New Roman" w:eastAsia="Times New Roman" w:hAnsi="Times New Roman" w:cs="Times New Roman"/>
              </w:rPr>
              <w:t xml:space="preserve">Данные </w:t>
            </w:r>
            <w:r w:rsidRPr="00E5742C">
              <w:rPr>
                <w:rFonts w:ascii="Times New Roman" w:eastAsia="Times New Roman" w:hAnsi="Times New Roman" w:cs="Times New Roman"/>
                <w:lang w:val="ru-RU"/>
              </w:rPr>
              <w:t xml:space="preserve">управления транспорта, связи и дорожной деятельности г.о.Красногорск </w:t>
            </w:r>
            <w:r w:rsidRPr="00E5742C">
              <w:rPr>
                <w:rFonts w:ascii="Times New Roman" w:eastAsia="Times New Roman" w:hAnsi="Times New Roman" w:cs="Times New Roman"/>
              </w:rPr>
              <w:t xml:space="preserve">по информации  </w:t>
            </w:r>
            <w:r w:rsidRPr="00E5742C">
              <w:rPr>
                <w:rFonts w:ascii="Times New Roman" w:eastAsia="Times New Roman" w:hAnsi="Times New Roman" w:cs="Times New Roman"/>
                <w:lang w:val="ru-RU"/>
              </w:rPr>
              <w:t>ОГИБДД по г.о.Красногорск</w:t>
            </w:r>
            <w:r w:rsidRPr="00E5742C">
              <w:rPr>
                <w:rFonts w:ascii="Times New Roman" w:eastAsia="Times New Roman" w:hAnsi="Times New Roman" w:cs="Times New Roman"/>
              </w:rPr>
              <w:t>.</w:t>
            </w:r>
          </w:p>
          <w:p w14:paraId="6B52C11F" w14:textId="77777777" w:rsidR="00AB0331" w:rsidRPr="00E5742C" w:rsidRDefault="00AB0331" w:rsidP="008D0A86">
            <w:pPr>
              <w:jc w:val="both"/>
              <w:rPr>
                <w:rFonts w:ascii="Times New Roman" w:eastAsia="Times New Roman" w:hAnsi="Times New Roman" w:cs="Times New Roman"/>
              </w:rPr>
            </w:pPr>
          </w:p>
        </w:tc>
      </w:tr>
    </w:tbl>
    <w:p w14:paraId="6923307F"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0608544D"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0896D17D" w14:textId="77777777" w:rsidR="00AB0331" w:rsidRDefault="00AB0331" w:rsidP="00AB0331">
      <w:pPr>
        <w:widowControl w:val="0"/>
        <w:autoSpaceDE w:val="0"/>
        <w:autoSpaceDN w:val="0"/>
        <w:adjustRightInd w:val="0"/>
        <w:jc w:val="center"/>
        <w:rPr>
          <w:rFonts w:ascii="Times New Roman" w:eastAsia="Calibri" w:hAnsi="Times New Roman" w:cs="Times New Roman"/>
          <w:b/>
          <w:sz w:val="28"/>
          <w:szCs w:val="28"/>
          <w:highlight w:val="yellow"/>
        </w:rPr>
      </w:pPr>
    </w:p>
    <w:p w14:paraId="1CEF4EC7" w14:textId="5633529A" w:rsidR="00AB0331" w:rsidRDefault="00AB0331" w:rsidP="00AB0331">
      <w:pPr>
        <w:widowControl w:val="0"/>
        <w:autoSpaceDE w:val="0"/>
        <w:autoSpaceDN w:val="0"/>
        <w:adjustRightInd w:val="0"/>
        <w:rPr>
          <w:rFonts w:ascii="Times New Roman" w:eastAsia="Calibri" w:hAnsi="Times New Roman" w:cs="Times New Roman"/>
          <w:b/>
          <w:sz w:val="28"/>
          <w:szCs w:val="28"/>
          <w:highlight w:val="yellow"/>
        </w:rPr>
      </w:pPr>
    </w:p>
    <w:p w14:paraId="09F4B9D0" w14:textId="0C890834" w:rsidR="00493FAA" w:rsidRDefault="00493FAA" w:rsidP="00AB0331">
      <w:pPr>
        <w:widowControl w:val="0"/>
        <w:autoSpaceDE w:val="0"/>
        <w:autoSpaceDN w:val="0"/>
        <w:adjustRightInd w:val="0"/>
        <w:rPr>
          <w:rFonts w:ascii="Times New Roman" w:eastAsia="Calibri" w:hAnsi="Times New Roman" w:cs="Times New Roman"/>
          <w:b/>
          <w:sz w:val="28"/>
          <w:szCs w:val="28"/>
          <w:highlight w:val="yellow"/>
        </w:rPr>
      </w:pPr>
    </w:p>
    <w:p w14:paraId="000C69BE" w14:textId="77414FFF" w:rsidR="00493FAA" w:rsidRDefault="00493FAA" w:rsidP="00AB0331">
      <w:pPr>
        <w:widowControl w:val="0"/>
        <w:autoSpaceDE w:val="0"/>
        <w:autoSpaceDN w:val="0"/>
        <w:adjustRightInd w:val="0"/>
        <w:rPr>
          <w:rFonts w:ascii="Times New Roman" w:eastAsia="Calibri" w:hAnsi="Times New Roman" w:cs="Times New Roman"/>
          <w:b/>
          <w:sz w:val="28"/>
          <w:szCs w:val="28"/>
          <w:highlight w:val="yellow"/>
        </w:rPr>
      </w:pPr>
    </w:p>
    <w:p w14:paraId="1FA6EFC3" w14:textId="6248D258" w:rsidR="00493FAA" w:rsidRDefault="00493FAA" w:rsidP="00AB0331">
      <w:pPr>
        <w:widowControl w:val="0"/>
        <w:autoSpaceDE w:val="0"/>
        <w:autoSpaceDN w:val="0"/>
        <w:adjustRightInd w:val="0"/>
        <w:rPr>
          <w:rFonts w:ascii="Times New Roman" w:eastAsia="Calibri" w:hAnsi="Times New Roman" w:cs="Times New Roman"/>
          <w:b/>
          <w:sz w:val="28"/>
          <w:szCs w:val="28"/>
          <w:highlight w:val="yellow"/>
        </w:rPr>
      </w:pPr>
    </w:p>
    <w:p w14:paraId="1EBA7740" w14:textId="77777777" w:rsidR="00493FAA" w:rsidRDefault="00493FAA" w:rsidP="00AB0331">
      <w:pPr>
        <w:widowControl w:val="0"/>
        <w:autoSpaceDE w:val="0"/>
        <w:autoSpaceDN w:val="0"/>
        <w:adjustRightInd w:val="0"/>
        <w:rPr>
          <w:rFonts w:ascii="Times New Roman" w:eastAsia="Calibri" w:hAnsi="Times New Roman" w:cs="Times New Roman"/>
          <w:b/>
          <w:sz w:val="28"/>
          <w:szCs w:val="28"/>
          <w:highlight w:val="yellow"/>
        </w:rPr>
      </w:pPr>
    </w:p>
    <w:p w14:paraId="7B419821" w14:textId="0962A04E" w:rsidR="00E5742C" w:rsidRPr="005B53D8" w:rsidRDefault="00E5742C" w:rsidP="00AB0331">
      <w:pPr>
        <w:spacing w:after="160" w:line="259" w:lineRule="auto"/>
        <w:jc w:val="center"/>
        <w:rPr>
          <w:rFonts w:ascii="Times New Roman" w:eastAsia="Calibri" w:hAnsi="Times New Roman" w:cs="Times New Roman"/>
          <w:b/>
          <w:sz w:val="28"/>
          <w:szCs w:val="28"/>
          <w:highlight w:val="yellow"/>
        </w:rPr>
      </w:pPr>
    </w:p>
    <w:p w14:paraId="3275D32E" w14:textId="77777777" w:rsidR="007F6064" w:rsidRPr="00696810" w:rsidRDefault="007F6064" w:rsidP="007F6064">
      <w:pPr>
        <w:widowControl w:val="0"/>
        <w:autoSpaceDE w:val="0"/>
        <w:autoSpaceDN w:val="0"/>
        <w:adjustRightInd w:val="0"/>
        <w:jc w:val="center"/>
        <w:rPr>
          <w:rFonts w:ascii="Times New Roman" w:eastAsia="Calibri" w:hAnsi="Times New Roman" w:cs="Times New Roman"/>
          <w:b/>
          <w:sz w:val="26"/>
          <w:szCs w:val="26"/>
        </w:rPr>
      </w:pPr>
      <w:r w:rsidRPr="00696810">
        <w:rPr>
          <w:rFonts w:ascii="Times New Roman" w:eastAsia="Calibri" w:hAnsi="Times New Roman" w:cs="Times New Roman"/>
          <w:b/>
          <w:sz w:val="26"/>
          <w:szCs w:val="26"/>
        </w:rPr>
        <w:lastRenderedPageBreak/>
        <w:t>Порядок взаимодействия ответственного за выполнение мероприятия муниципальной подпрограммы муниципальным заказчиком муниципальной программы</w:t>
      </w:r>
    </w:p>
    <w:p w14:paraId="6D3351D7" w14:textId="77777777" w:rsidR="007F6064" w:rsidRDefault="007F6064" w:rsidP="007F6064">
      <w:pPr>
        <w:widowControl w:val="0"/>
        <w:autoSpaceDE w:val="0"/>
        <w:autoSpaceDN w:val="0"/>
        <w:adjustRightInd w:val="0"/>
        <w:jc w:val="both"/>
        <w:rPr>
          <w:rFonts w:ascii="Times New Roman" w:eastAsia="Calibri" w:hAnsi="Times New Roman" w:cs="Times New Roman"/>
          <w:sz w:val="26"/>
          <w:szCs w:val="26"/>
        </w:rPr>
      </w:pPr>
    </w:p>
    <w:p w14:paraId="64D7A5E8"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i/>
          <w:sz w:val="26"/>
          <w:szCs w:val="26"/>
        </w:rPr>
      </w:pPr>
      <w:r w:rsidRPr="00696810">
        <w:rPr>
          <w:rFonts w:ascii="Times New Roman" w:eastAsia="Calibri" w:hAnsi="Times New Roman" w:cs="Times New Roman"/>
          <w:i/>
          <w:sz w:val="26"/>
          <w:szCs w:val="26"/>
        </w:rPr>
        <w:t>Ответственный за выполнение мероприятия подпрограммы:</w:t>
      </w:r>
    </w:p>
    <w:p w14:paraId="40049869"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0B57D9E7"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2) определяет исполнителей мероприятия муниципальной подпрограммы, в том числе путем проведения торгов, в форме конкурса или аукциона;</w:t>
      </w:r>
    </w:p>
    <w:p w14:paraId="444F19A8" w14:textId="77777777" w:rsidR="007F6064" w:rsidRPr="00067D91" w:rsidRDefault="007F6064" w:rsidP="007F6064">
      <w:pPr>
        <w:widowControl w:val="0"/>
        <w:autoSpaceDE w:val="0"/>
        <w:autoSpaceDN w:val="0"/>
        <w:adjustRightInd w:val="0"/>
        <w:jc w:val="both"/>
        <w:rPr>
          <w:rFonts w:ascii="Times New Roman" w:eastAsia="Calibri" w:hAnsi="Times New Roman" w:cs="Times New Roman"/>
          <w:sz w:val="26"/>
          <w:szCs w:val="26"/>
          <w:lang w:val="ru-RU"/>
        </w:rPr>
      </w:pPr>
      <w:r w:rsidRPr="00696810">
        <w:rPr>
          <w:rFonts w:ascii="Times New Roman" w:eastAsia="Calibri" w:hAnsi="Times New Roman" w:cs="Times New Roman"/>
          <w:sz w:val="26"/>
          <w:szCs w:val="26"/>
        </w:rPr>
        <w:t>3) участвует в обсуждении вопросов, связанных с реализацией и финансированием муниципальной подпрограммы в части соответствующего мероприятия</w:t>
      </w:r>
      <w:r>
        <w:rPr>
          <w:rFonts w:ascii="Times New Roman" w:eastAsia="Calibri" w:hAnsi="Times New Roman" w:cs="Times New Roman"/>
          <w:sz w:val="26"/>
          <w:szCs w:val="26"/>
          <w:lang w:val="ru-RU"/>
        </w:rPr>
        <w:t>.</w:t>
      </w:r>
    </w:p>
    <w:p w14:paraId="2998185A" w14:textId="77777777" w:rsidR="007F6064" w:rsidRPr="001575D6" w:rsidRDefault="007F6064" w:rsidP="007F6064">
      <w:pPr>
        <w:widowControl w:val="0"/>
        <w:autoSpaceDE w:val="0"/>
        <w:autoSpaceDN w:val="0"/>
        <w:adjustRightInd w:val="0"/>
        <w:ind w:firstLine="708"/>
        <w:jc w:val="both"/>
        <w:rPr>
          <w:rFonts w:ascii="Times New Roman" w:eastAsia="Calibri" w:hAnsi="Times New Roman" w:cs="Times New Roman"/>
          <w:i/>
          <w:strike/>
          <w:sz w:val="26"/>
          <w:szCs w:val="26"/>
        </w:rPr>
      </w:pPr>
    </w:p>
    <w:p w14:paraId="4AEAF1C3"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i/>
          <w:sz w:val="26"/>
          <w:szCs w:val="26"/>
        </w:rPr>
        <w:t>Заказчик муниципальной программы</w:t>
      </w:r>
      <w:r w:rsidRPr="00696810">
        <w:rPr>
          <w:rFonts w:ascii="Times New Roman" w:eastAsia="Calibri" w:hAnsi="Times New Roman" w:cs="Times New Roman"/>
          <w:sz w:val="26"/>
          <w:szCs w:val="26"/>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6864F5">
        <w:rPr>
          <w:rFonts w:ascii="Times New Roman" w:eastAsia="Calibri" w:hAnsi="Times New Roman" w:cs="Times New Roman"/>
          <w:sz w:val="26"/>
          <w:szCs w:val="26"/>
          <w:lang w:val="ru-RU"/>
        </w:rPr>
        <w:t>городского округа Красногорск</w:t>
      </w:r>
      <w:r w:rsidRPr="00696810">
        <w:rPr>
          <w:rFonts w:ascii="Times New Roman" w:eastAsia="Calibri" w:hAnsi="Times New Roman" w:cs="Times New Roman"/>
          <w:sz w:val="26"/>
          <w:szCs w:val="26"/>
        </w:rPr>
        <w:t xml:space="preserve"> и иных привлекаемых для реализации муниципальной программы источников.</w:t>
      </w:r>
    </w:p>
    <w:p w14:paraId="3249A11B"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7D91131C" w14:textId="77777777" w:rsidR="007E0DDD" w:rsidRDefault="007F6064" w:rsidP="007E0DDD">
      <w:pPr>
        <w:widowControl w:val="0"/>
        <w:autoSpaceDE w:val="0"/>
        <w:autoSpaceDN w:val="0"/>
        <w:adjustRightInd w:val="0"/>
        <w:jc w:val="both"/>
        <w:rPr>
          <w:rFonts w:ascii="Times New Roman" w:eastAsia="Calibri" w:hAnsi="Times New Roman" w:cs="Times New Roman"/>
          <w:strike/>
          <w:sz w:val="26"/>
          <w:szCs w:val="26"/>
          <w:lang w:val="ru-RU"/>
        </w:rPr>
      </w:pPr>
      <w:r w:rsidRPr="00696810">
        <w:rPr>
          <w:rFonts w:ascii="Times New Roman" w:eastAsia="Calibri" w:hAnsi="Times New Roman" w:cs="Times New Roman"/>
          <w:sz w:val="26"/>
          <w:szCs w:val="26"/>
        </w:rPr>
        <w:t xml:space="preserve">Реализация основных мероприятий муниципальной программы осуществляется </w:t>
      </w:r>
      <w:r>
        <w:rPr>
          <w:rFonts w:ascii="Times New Roman" w:eastAsia="Calibri" w:hAnsi="Times New Roman" w:cs="Times New Roman"/>
          <w:sz w:val="26"/>
          <w:szCs w:val="26"/>
        </w:rPr>
        <w:t>согласно приложению</w:t>
      </w:r>
      <w:r w:rsidRPr="00696810">
        <w:rPr>
          <w:rFonts w:ascii="Times New Roman" w:eastAsia="Calibri" w:hAnsi="Times New Roman" w:cs="Times New Roman"/>
          <w:sz w:val="26"/>
          <w:szCs w:val="26"/>
        </w:rPr>
        <w:t xml:space="preserve"> к Порядку разработки, реализации и оценки эффективности муниципальных программ городского округа Красногорск, утверждённому постановлением администрации городского округа Красногорск от </w:t>
      </w:r>
      <w:r w:rsidRPr="00067D91">
        <w:rPr>
          <w:rFonts w:ascii="Times New Roman" w:eastAsia="Calibri" w:hAnsi="Times New Roman" w:cs="Times New Roman"/>
          <w:sz w:val="26"/>
          <w:szCs w:val="26"/>
          <w:lang w:val="ru-RU"/>
        </w:rPr>
        <w:t>26.12.2017 №3084/12</w:t>
      </w:r>
      <w:r>
        <w:rPr>
          <w:rFonts w:ascii="Times New Roman" w:eastAsia="Calibri" w:hAnsi="Times New Roman" w:cs="Times New Roman"/>
          <w:sz w:val="26"/>
          <w:szCs w:val="26"/>
          <w:lang w:val="ru-RU"/>
        </w:rPr>
        <w:t>.</w:t>
      </w:r>
    </w:p>
    <w:p w14:paraId="5AAFE0E6" w14:textId="77777777" w:rsidR="007E0DDD" w:rsidRDefault="007E0DDD" w:rsidP="007E0DDD">
      <w:pPr>
        <w:widowControl w:val="0"/>
        <w:autoSpaceDE w:val="0"/>
        <w:autoSpaceDN w:val="0"/>
        <w:adjustRightInd w:val="0"/>
        <w:jc w:val="both"/>
        <w:rPr>
          <w:rFonts w:ascii="Times New Roman" w:eastAsia="Calibri" w:hAnsi="Times New Roman" w:cs="Times New Roman"/>
          <w:strike/>
          <w:sz w:val="26"/>
          <w:szCs w:val="26"/>
          <w:lang w:val="ru-RU"/>
        </w:rPr>
      </w:pPr>
    </w:p>
    <w:p w14:paraId="30B1BFDE" w14:textId="77777777" w:rsidR="007E0DDD" w:rsidRDefault="007E0DDD" w:rsidP="007E0DDD">
      <w:pPr>
        <w:widowControl w:val="0"/>
        <w:autoSpaceDE w:val="0"/>
        <w:autoSpaceDN w:val="0"/>
        <w:adjustRightInd w:val="0"/>
        <w:jc w:val="both"/>
        <w:rPr>
          <w:rFonts w:ascii="Times New Roman" w:eastAsia="Calibri" w:hAnsi="Times New Roman" w:cs="Times New Roman"/>
          <w:strike/>
          <w:sz w:val="26"/>
          <w:szCs w:val="26"/>
          <w:lang w:val="ru-RU"/>
        </w:rPr>
      </w:pPr>
    </w:p>
    <w:p w14:paraId="798D4E0F" w14:textId="5628AC78" w:rsidR="007F6064" w:rsidRPr="007E0DDD" w:rsidRDefault="007E0DDD" w:rsidP="007E0DDD">
      <w:pPr>
        <w:widowControl w:val="0"/>
        <w:autoSpaceDE w:val="0"/>
        <w:autoSpaceDN w:val="0"/>
        <w:adjustRightInd w:val="0"/>
        <w:jc w:val="both"/>
        <w:rPr>
          <w:rFonts w:ascii="Times New Roman" w:eastAsia="Calibri" w:hAnsi="Times New Roman" w:cs="Times New Roman"/>
          <w:strike/>
          <w:sz w:val="26"/>
          <w:szCs w:val="26"/>
          <w:lang w:val="ru-RU"/>
        </w:rPr>
      </w:pPr>
      <w:r w:rsidRPr="007E0DDD">
        <w:rPr>
          <w:rFonts w:ascii="Times New Roman" w:eastAsia="Calibri" w:hAnsi="Times New Roman" w:cs="Times New Roman"/>
          <w:sz w:val="26"/>
          <w:szCs w:val="26"/>
          <w:lang w:val="ru-RU"/>
        </w:rPr>
        <w:t xml:space="preserve">                                                     </w:t>
      </w:r>
      <w:r w:rsidR="007F6064" w:rsidRPr="00696810">
        <w:rPr>
          <w:rFonts w:ascii="Times New Roman" w:eastAsia="Calibri" w:hAnsi="Times New Roman" w:cs="Times New Roman"/>
          <w:b/>
          <w:sz w:val="26"/>
          <w:szCs w:val="26"/>
        </w:rPr>
        <w:t>Состав, форма и сроки представления отчетности о ходе реализации мероприятий</w:t>
      </w:r>
    </w:p>
    <w:p w14:paraId="3CF88E75" w14:textId="77777777" w:rsidR="007F6064" w:rsidRPr="00696810" w:rsidRDefault="007F6064" w:rsidP="007F6064">
      <w:pPr>
        <w:widowControl w:val="0"/>
        <w:autoSpaceDE w:val="0"/>
        <w:autoSpaceDN w:val="0"/>
        <w:adjustRightInd w:val="0"/>
        <w:jc w:val="center"/>
        <w:rPr>
          <w:rFonts w:ascii="Times New Roman" w:eastAsia="Calibri" w:hAnsi="Times New Roman" w:cs="Times New Roman"/>
          <w:b/>
          <w:sz w:val="26"/>
          <w:szCs w:val="26"/>
        </w:rPr>
      </w:pPr>
      <w:r w:rsidRPr="00696810">
        <w:rPr>
          <w:rFonts w:ascii="Times New Roman" w:eastAsia="Calibri" w:hAnsi="Times New Roman" w:cs="Times New Roman"/>
          <w:b/>
          <w:sz w:val="26"/>
          <w:szCs w:val="26"/>
        </w:rPr>
        <w:t>муниципальной программы</w:t>
      </w:r>
    </w:p>
    <w:p w14:paraId="267E05D5" w14:textId="77777777" w:rsidR="007F6064" w:rsidRDefault="007F6064" w:rsidP="007F6064">
      <w:pPr>
        <w:widowControl w:val="0"/>
        <w:autoSpaceDE w:val="0"/>
        <w:autoSpaceDN w:val="0"/>
        <w:adjustRightInd w:val="0"/>
        <w:jc w:val="center"/>
        <w:rPr>
          <w:rFonts w:ascii="Times New Roman" w:eastAsia="Calibri" w:hAnsi="Times New Roman" w:cs="Times New Roman"/>
          <w:b/>
          <w:sz w:val="26"/>
          <w:szCs w:val="26"/>
        </w:rPr>
      </w:pPr>
    </w:p>
    <w:p w14:paraId="4BB2825D"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14:paraId="1A3FF64A"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xml:space="preserve">1) оперативный отчет о реализации мероприятий муниципальной программы/подпрограммы по форме согласно приложениям к Порядку разработки, реализации и оценки эффективности муниципальных программ </w:t>
      </w:r>
      <w:r>
        <w:rPr>
          <w:rFonts w:ascii="Times New Roman" w:eastAsia="Calibri" w:hAnsi="Times New Roman" w:cs="Times New Roman"/>
          <w:sz w:val="26"/>
          <w:szCs w:val="26"/>
          <w:lang w:val="ru-RU"/>
        </w:rPr>
        <w:t>городского округа Красногорск</w:t>
      </w:r>
      <w:r w:rsidRPr="00696810">
        <w:rPr>
          <w:rFonts w:ascii="Times New Roman" w:eastAsia="Calibri" w:hAnsi="Times New Roman" w:cs="Times New Roman"/>
          <w:sz w:val="26"/>
          <w:szCs w:val="26"/>
        </w:rPr>
        <w:t>, утвержденного постановлени</w:t>
      </w:r>
      <w:r>
        <w:rPr>
          <w:rFonts w:ascii="Times New Roman" w:eastAsia="Calibri" w:hAnsi="Times New Roman" w:cs="Times New Roman"/>
          <w:sz w:val="26"/>
          <w:szCs w:val="26"/>
          <w:lang w:val="ru-RU"/>
        </w:rPr>
        <w:t>ю</w:t>
      </w:r>
      <w:r w:rsidRPr="00696810">
        <w:rPr>
          <w:rFonts w:ascii="Times New Roman" w:eastAsia="Calibri" w:hAnsi="Times New Roman" w:cs="Times New Roman"/>
          <w:sz w:val="26"/>
          <w:szCs w:val="26"/>
        </w:rPr>
        <w:t xml:space="preserve"> администрации Красногорского муниципального района от </w:t>
      </w:r>
      <w:r>
        <w:rPr>
          <w:rFonts w:ascii="Times New Roman" w:eastAsia="Calibri" w:hAnsi="Times New Roman" w:cs="Times New Roman"/>
          <w:sz w:val="26"/>
          <w:szCs w:val="26"/>
          <w:lang w:val="ru-RU"/>
        </w:rPr>
        <w:t>26</w:t>
      </w:r>
      <w:r w:rsidRPr="00696810">
        <w:rPr>
          <w:rFonts w:ascii="Times New Roman" w:eastAsia="Calibri" w:hAnsi="Times New Roman" w:cs="Times New Roman"/>
          <w:sz w:val="26"/>
          <w:szCs w:val="26"/>
        </w:rPr>
        <w:t>.12.201</w:t>
      </w:r>
      <w:r>
        <w:rPr>
          <w:rFonts w:ascii="Times New Roman" w:eastAsia="Calibri" w:hAnsi="Times New Roman" w:cs="Times New Roman"/>
          <w:sz w:val="26"/>
          <w:szCs w:val="26"/>
          <w:lang w:val="ru-RU"/>
        </w:rPr>
        <w:t>7</w:t>
      </w:r>
      <w:r w:rsidRPr="00696810">
        <w:rPr>
          <w:rFonts w:ascii="Times New Roman" w:eastAsia="Calibri" w:hAnsi="Times New Roman" w:cs="Times New Roman"/>
          <w:sz w:val="26"/>
          <w:szCs w:val="26"/>
        </w:rPr>
        <w:t xml:space="preserve"> №</w:t>
      </w:r>
      <w:r>
        <w:rPr>
          <w:rFonts w:ascii="Times New Roman" w:eastAsia="Calibri" w:hAnsi="Times New Roman" w:cs="Times New Roman"/>
          <w:sz w:val="26"/>
          <w:szCs w:val="26"/>
          <w:lang w:val="ru-RU"/>
        </w:rPr>
        <w:t>3084</w:t>
      </w:r>
      <w:r w:rsidRPr="00696810">
        <w:rPr>
          <w:rFonts w:ascii="Times New Roman" w:eastAsia="Calibri" w:hAnsi="Times New Roman" w:cs="Times New Roman"/>
          <w:sz w:val="26"/>
          <w:szCs w:val="26"/>
        </w:rPr>
        <w:t xml:space="preserve">/12 «Об утверждении Порядка разработки, реализации и оценки эффективности муниципальных программ </w:t>
      </w:r>
      <w:r>
        <w:rPr>
          <w:rFonts w:ascii="Times New Roman" w:eastAsia="Calibri" w:hAnsi="Times New Roman" w:cs="Times New Roman"/>
          <w:sz w:val="26"/>
          <w:szCs w:val="26"/>
          <w:lang w:val="ru-RU"/>
        </w:rPr>
        <w:t>городского округа Красногорск</w:t>
      </w:r>
      <w:r w:rsidRPr="00696810">
        <w:rPr>
          <w:rFonts w:ascii="Times New Roman" w:eastAsia="Calibri" w:hAnsi="Times New Roman" w:cs="Times New Roman"/>
          <w:sz w:val="26"/>
          <w:szCs w:val="26"/>
        </w:rPr>
        <w:t>» (далее – Порядку), который содержит:</w:t>
      </w:r>
    </w:p>
    <w:p w14:paraId="22D839D2"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5C2EE4F6" w14:textId="77777777" w:rsidR="007F6064" w:rsidRPr="00696810" w:rsidRDefault="007F6064" w:rsidP="007F6064">
      <w:pPr>
        <w:widowControl w:val="0"/>
        <w:autoSpaceDE w:val="0"/>
        <w:autoSpaceDN w:val="0"/>
        <w:adjustRightInd w:val="0"/>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t>- анализ причин несвоевременного выполнения программных мероприятий;</w:t>
      </w:r>
    </w:p>
    <w:p w14:paraId="0E1289A3" w14:textId="77777777" w:rsidR="007F6064" w:rsidRPr="00696810" w:rsidRDefault="007F6064" w:rsidP="007F6064">
      <w:pPr>
        <w:widowControl w:val="0"/>
        <w:autoSpaceDE w:val="0"/>
        <w:autoSpaceDN w:val="0"/>
        <w:adjustRightInd w:val="0"/>
        <w:ind w:firstLine="708"/>
        <w:jc w:val="both"/>
        <w:rPr>
          <w:rFonts w:ascii="Times New Roman" w:eastAsia="Calibri" w:hAnsi="Times New Roman" w:cs="Times New Roman"/>
          <w:sz w:val="26"/>
          <w:szCs w:val="26"/>
        </w:rPr>
      </w:pPr>
      <w:r w:rsidRPr="00696810">
        <w:rPr>
          <w:rFonts w:ascii="Times New Roman" w:eastAsia="Calibri" w:hAnsi="Times New Roman" w:cs="Times New Roman"/>
          <w:sz w:val="26"/>
          <w:szCs w:val="26"/>
        </w:rPr>
        <w:lastRenderedPageBreak/>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Pr>
          <w:rFonts w:ascii="Times New Roman" w:eastAsia="Calibri" w:hAnsi="Times New Roman" w:cs="Times New Roman"/>
          <w:sz w:val="26"/>
          <w:szCs w:val="26"/>
        </w:rPr>
        <w:t xml:space="preserve">экономическое управление </w:t>
      </w:r>
      <w:r w:rsidRPr="00696810">
        <w:rPr>
          <w:rFonts w:ascii="Times New Roman" w:eastAsia="Calibri" w:hAnsi="Times New Roman" w:cs="Times New Roman"/>
          <w:sz w:val="26"/>
          <w:szCs w:val="26"/>
        </w:rPr>
        <w:t>администрации городского округа Красногорск.</w:t>
      </w:r>
    </w:p>
    <w:p w14:paraId="303CA8D8" w14:textId="4FD3C90E" w:rsidR="00EC53D3" w:rsidRDefault="00EC53D3" w:rsidP="00EC53D3">
      <w:pPr>
        <w:spacing w:after="160" w:line="259" w:lineRule="auto"/>
        <w:rPr>
          <w:rFonts w:ascii="Times New Roman" w:eastAsia="Calibri" w:hAnsi="Times New Roman" w:cs="Times New Roman"/>
          <w:sz w:val="26"/>
          <w:szCs w:val="26"/>
        </w:rPr>
      </w:pPr>
    </w:p>
    <w:p w14:paraId="0AD51021" w14:textId="2AD88700" w:rsidR="00EC53D3" w:rsidRDefault="00EC53D3" w:rsidP="00EC53D3">
      <w:pPr>
        <w:spacing w:after="160" w:line="259" w:lineRule="auto"/>
        <w:rPr>
          <w:rFonts w:ascii="Times New Roman" w:eastAsia="Calibri" w:hAnsi="Times New Roman" w:cs="Times New Roman"/>
          <w:sz w:val="26"/>
          <w:szCs w:val="26"/>
        </w:rPr>
      </w:pPr>
    </w:p>
    <w:p w14:paraId="4FBFC9A4" w14:textId="0BA76CBA" w:rsidR="00EC53D3" w:rsidRDefault="00EC53D3" w:rsidP="00EC53D3">
      <w:pPr>
        <w:spacing w:after="160" w:line="259" w:lineRule="auto"/>
        <w:rPr>
          <w:rFonts w:ascii="Times New Roman" w:eastAsia="Calibri" w:hAnsi="Times New Roman" w:cs="Times New Roman"/>
          <w:sz w:val="26"/>
          <w:szCs w:val="26"/>
        </w:rPr>
      </w:pPr>
    </w:p>
    <w:p w14:paraId="3102CE5F" w14:textId="53B3F232" w:rsidR="00EC53D3" w:rsidRDefault="00EC53D3" w:rsidP="00EC53D3">
      <w:pPr>
        <w:spacing w:after="160" w:line="259" w:lineRule="auto"/>
        <w:rPr>
          <w:rFonts w:ascii="Times New Roman" w:eastAsia="Calibri" w:hAnsi="Times New Roman" w:cs="Times New Roman"/>
          <w:sz w:val="26"/>
          <w:szCs w:val="26"/>
        </w:rPr>
      </w:pPr>
    </w:p>
    <w:p w14:paraId="395F4048" w14:textId="1631D503" w:rsidR="00EC53D3" w:rsidRDefault="00EC53D3" w:rsidP="00EC53D3">
      <w:pPr>
        <w:spacing w:after="160" w:line="259" w:lineRule="auto"/>
        <w:rPr>
          <w:rFonts w:ascii="Times New Roman" w:eastAsia="Calibri" w:hAnsi="Times New Roman" w:cs="Times New Roman"/>
          <w:sz w:val="26"/>
          <w:szCs w:val="26"/>
        </w:rPr>
      </w:pPr>
    </w:p>
    <w:p w14:paraId="10C5992D" w14:textId="079218F6" w:rsidR="00EC53D3" w:rsidRDefault="00EC53D3" w:rsidP="00EC53D3">
      <w:pPr>
        <w:spacing w:after="160" w:line="259" w:lineRule="auto"/>
        <w:rPr>
          <w:rFonts w:ascii="Times New Roman" w:eastAsia="Calibri" w:hAnsi="Times New Roman" w:cs="Times New Roman"/>
          <w:sz w:val="26"/>
          <w:szCs w:val="26"/>
        </w:rPr>
      </w:pPr>
    </w:p>
    <w:p w14:paraId="1C571EFB" w14:textId="5F3EA55D" w:rsidR="008E5674" w:rsidRDefault="008E5674" w:rsidP="00EC53D3">
      <w:pPr>
        <w:widowControl w:val="0"/>
        <w:autoSpaceDE w:val="0"/>
        <w:autoSpaceDN w:val="0"/>
        <w:adjustRightInd w:val="0"/>
        <w:rPr>
          <w:rFonts w:ascii="Times New Roman" w:eastAsia="Calibri" w:hAnsi="Times New Roman" w:cs="Times New Roman"/>
          <w:sz w:val="26"/>
          <w:szCs w:val="26"/>
        </w:rPr>
      </w:pPr>
    </w:p>
    <w:p w14:paraId="015ACC16" w14:textId="13541FAB"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1D4F9507" w14:textId="1114EB79"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6A9A4C72" w14:textId="3C739E8C"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3A963D06" w14:textId="30AFD2B1"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64329D07" w14:textId="04BEEF63"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2BF25446" w14:textId="0A97DAD3"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7EB27883" w14:textId="1FC62BB5"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10878ACF" w14:textId="3AE4E8B0"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7ABF7855" w14:textId="1E785143"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08D23EE6" w14:textId="04C3C2F1"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651A52AB" w14:textId="3DE25006"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2E24D138" w14:textId="557B1F6B" w:rsidR="000442B1" w:rsidRDefault="000442B1" w:rsidP="00EC53D3">
      <w:pPr>
        <w:widowControl w:val="0"/>
        <w:autoSpaceDE w:val="0"/>
        <w:autoSpaceDN w:val="0"/>
        <w:adjustRightInd w:val="0"/>
        <w:rPr>
          <w:rFonts w:ascii="Times New Roman" w:eastAsia="Calibri" w:hAnsi="Times New Roman" w:cs="Times New Roman"/>
          <w:sz w:val="26"/>
          <w:szCs w:val="26"/>
        </w:rPr>
      </w:pPr>
    </w:p>
    <w:p w14:paraId="389B6C31" w14:textId="0654A8CC" w:rsidR="007E0DDD" w:rsidRDefault="007E0DDD" w:rsidP="00EC53D3">
      <w:pPr>
        <w:widowControl w:val="0"/>
        <w:autoSpaceDE w:val="0"/>
        <w:autoSpaceDN w:val="0"/>
        <w:adjustRightInd w:val="0"/>
        <w:rPr>
          <w:rFonts w:ascii="Times New Roman" w:eastAsia="Calibri" w:hAnsi="Times New Roman" w:cs="Times New Roman"/>
          <w:b/>
          <w:sz w:val="26"/>
          <w:szCs w:val="26"/>
        </w:rPr>
      </w:pPr>
    </w:p>
    <w:p w14:paraId="78DC4617" w14:textId="77777777" w:rsidR="00AF2E91" w:rsidRDefault="00AF2E91" w:rsidP="00EC53D3">
      <w:pPr>
        <w:widowControl w:val="0"/>
        <w:autoSpaceDE w:val="0"/>
        <w:autoSpaceDN w:val="0"/>
        <w:adjustRightInd w:val="0"/>
        <w:rPr>
          <w:rFonts w:ascii="Times New Roman" w:eastAsia="Calibri" w:hAnsi="Times New Roman" w:cs="Times New Roman"/>
          <w:b/>
          <w:sz w:val="26"/>
          <w:szCs w:val="26"/>
        </w:rPr>
      </w:pPr>
    </w:p>
    <w:p w14:paraId="32E73C62" w14:textId="6C04561D" w:rsidR="007E0DDD" w:rsidRDefault="007E0DDD" w:rsidP="00EC53D3">
      <w:pPr>
        <w:widowControl w:val="0"/>
        <w:autoSpaceDE w:val="0"/>
        <w:autoSpaceDN w:val="0"/>
        <w:adjustRightInd w:val="0"/>
        <w:rPr>
          <w:rFonts w:ascii="Times New Roman" w:eastAsia="Calibri" w:hAnsi="Times New Roman" w:cs="Times New Roman"/>
          <w:b/>
          <w:sz w:val="26"/>
          <w:szCs w:val="26"/>
        </w:rPr>
      </w:pPr>
    </w:p>
    <w:p w14:paraId="7D68808E" w14:textId="2D18C8B0" w:rsidR="007E0DDD" w:rsidRDefault="007E0DDD" w:rsidP="00EC53D3">
      <w:pPr>
        <w:widowControl w:val="0"/>
        <w:autoSpaceDE w:val="0"/>
        <w:autoSpaceDN w:val="0"/>
        <w:adjustRightInd w:val="0"/>
        <w:rPr>
          <w:rFonts w:ascii="Times New Roman" w:eastAsia="Calibri" w:hAnsi="Times New Roman" w:cs="Times New Roman"/>
          <w:b/>
          <w:sz w:val="26"/>
          <w:szCs w:val="26"/>
        </w:rPr>
      </w:pPr>
    </w:p>
    <w:p w14:paraId="2AD7E094" w14:textId="36CF6309" w:rsidR="007E0DDD" w:rsidRDefault="007E0DDD" w:rsidP="00EC53D3">
      <w:pPr>
        <w:widowControl w:val="0"/>
        <w:autoSpaceDE w:val="0"/>
        <w:autoSpaceDN w:val="0"/>
        <w:adjustRightInd w:val="0"/>
        <w:rPr>
          <w:rFonts w:ascii="Times New Roman" w:eastAsia="Calibri" w:hAnsi="Times New Roman" w:cs="Times New Roman"/>
          <w:b/>
          <w:sz w:val="26"/>
          <w:szCs w:val="26"/>
        </w:rPr>
      </w:pPr>
    </w:p>
    <w:p w14:paraId="4D171EDE" w14:textId="0B08193F" w:rsidR="007E0DDD" w:rsidRDefault="007E0DDD" w:rsidP="00EC53D3">
      <w:pPr>
        <w:widowControl w:val="0"/>
        <w:autoSpaceDE w:val="0"/>
        <w:autoSpaceDN w:val="0"/>
        <w:adjustRightInd w:val="0"/>
        <w:rPr>
          <w:rFonts w:ascii="Times New Roman" w:eastAsia="Calibri" w:hAnsi="Times New Roman" w:cs="Times New Roman"/>
          <w:b/>
          <w:sz w:val="26"/>
          <w:szCs w:val="26"/>
        </w:rPr>
      </w:pPr>
    </w:p>
    <w:p w14:paraId="3C97073F" w14:textId="124F5404" w:rsidR="00AA01B8" w:rsidRDefault="00AA01B8" w:rsidP="00EC53D3">
      <w:pPr>
        <w:widowControl w:val="0"/>
        <w:autoSpaceDE w:val="0"/>
        <w:autoSpaceDN w:val="0"/>
        <w:adjustRightInd w:val="0"/>
        <w:rPr>
          <w:rFonts w:ascii="Times New Roman" w:eastAsia="Calibri" w:hAnsi="Times New Roman" w:cs="Times New Roman"/>
          <w:b/>
          <w:sz w:val="26"/>
          <w:szCs w:val="26"/>
        </w:rPr>
      </w:pPr>
    </w:p>
    <w:p w14:paraId="0B706418" w14:textId="71BC9900" w:rsidR="00AA01B8" w:rsidRDefault="00AA01B8" w:rsidP="00EC53D3">
      <w:pPr>
        <w:widowControl w:val="0"/>
        <w:autoSpaceDE w:val="0"/>
        <w:autoSpaceDN w:val="0"/>
        <w:adjustRightInd w:val="0"/>
        <w:rPr>
          <w:rFonts w:ascii="Times New Roman" w:eastAsia="Calibri" w:hAnsi="Times New Roman" w:cs="Times New Roman"/>
          <w:b/>
          <w:sz w:val="26"/>
          <w:szCs w:val="26"/>
        </w:rPr>
      </w:pPr>
    </w:p>
    <w:p w14:paraId="6B467C40" w14:textId="77777777" w:rsidR="00AA01B8" w:rsidRDefault="00AA01B8" w:rsidP="00EC53D3">
      <w:pPr>
        <w:widowControl w:val="0"/>
        <w:autoSpaceDE w:val="0"/>
        <w:autoSpaceDN w:val="0"/>
        <w:adjustRightInd w:val="0"/>
        <w:rPr>
          <w:rFonts w:ascii="Times New Roman" w:eastAsia="Calibri" w:hAnsi="Times New Roman" w:cs="Times New Roman"/>
          <w:b/>
          <w:sz w:val="26"/>
          <w:szCs w:val="26"/>
        </w:rPr>
      </w:pPr>
    </w:p>
    <w:p w14:paraId="2C285A4B" w14:textId="77777777" w:rsidR="00EC53D3" w:rsidRPr="00696810" w:rsidRDefault="00EC53D3" w:rsidP="00EC53D3">
      <w:pPr>
        <w:widowControl w:val="0"/>
        <w:autoSpaceDE w:val="0"/>
        <w:autoSpaceDN w:val="0"/>
        <w:adjustRightInd w:val="0"/>
        <w:jc w:val="center"/>
        <w:rPr>
          <w:rFonts w:ascii="Times New Roman" w:eastAsia="Calibri" w:hAnsi="Times New Roman" w:cs="Times New Roman"/>
          <w:sz w:val="26"/>
          <w:szCs w:val="26"/>
        </w:rPr>
      </w:pPr>
      <w:r w:rsidRPr="008572DF">
        <w:rPr>
          <w:rFonts w:ascii="Times New Roman" w:eastAsia="Times New Roman" w:hAnsi="Times New Roman" w:cs="Times New Roman"/>
          <w:b/>
          <w:bCs/>
        </w:rPr>
        <w:lastRenderedPageBreak/>
        <w:t>Перечень мероприятий программы «Развитие транспортной системы»</w:t>
      </w:r>
    </w:p>
    <w:p w14:paraId="231CB41B" w14:textId="77777777" w:rsidR="00EC53D3" w:rsidRPr="00AC27FB" w:rsidRDefault="00EC53D3" w:rsidP="00EC53D3">
      <w:pPr>
        <w:ind w:left="-567"/>
        <w:rPr>
          <w:rFonts w:ascii="Times New Roman" w:hAnsi="Times New Roman" w:cs="Times New Roman"/>
        </w:rPr>
      </w:pPr>
    </w:p>
    <w:tbl>
      <w:tblPr>
        <w:tblW w:w="15479" w:type="dxa"/>
        <w:tblLayout w:type="fixed"/>
        <w:tblLook w:val="04A0" w:firstRow="1" w:lastRow="0" w:firstColumn="1" w:lastColumn="0" w:noHBand="0" w:noVBand="1"/>
      </w:tblPr>
      <w:tblGrid>
        <w:gridCol w:w="704"/>
        <w:gridCol w:w="2291"/>
        <w:gridCol w:w="965"/>
        <w:gridCol w:w="1559"/>
        <w:gridCol w:w="1274"/>
        <w:gridCol w:w="1417"/>
        <w:gridCol w:w="999"/>
        <w:gridCol w:w="851"/>
        <w:gridCol w:w="1134"/>
        <w:gridCol w:w="813"/>
        <w:gridCol w:w="888"/>
        <w:gridCol w:w="1134"/>
        <w:gridCol w:w="1417"/>
        <w:gridCol w:w="33"/>
      </w:tblGrid>
      <w:tr w:rsidR="00EC53D3" w:rsidRPr="00AC27FB" w14:paraId="750A8344" w14:textId="77777777" w:rsidTr="00000801">
        <w:trPr>
          <w:trHeight w:val="315"/>
          <w:tblHead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3646E1"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 пп</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49DBC4"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Мероприятия</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0A042"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Сроки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90C457"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C926F5" w14:textId="77777777" w:rsidR="00EC53D3" w:rsidRDefault="00EC53D3" w:rsidP="00EC53D3">
            <w:pPr>
              <w:ind w:right="-203"/>
              <w:jc w:val="center"/>
              <w:rPr>
                <w:rFonts w:ascii="Times New Roman" w:eastAsia="Times New Roman" w:hAnsi="Times New Roman" w:cs="Times New Roman"/>
                <w:sz w:val="20"/>
                <w:szCs w:val="20"/>
              </w:rPr>
            </w:pPr>
            <w:r w:rsidRPr="003C1FB1">
              <w:rPr>
                <w:rFonts w:ascii="Times New Roman" w:eastAsia="Times New Roman" w:hAnsi="Times New Roman" w:cs="Times New Roman"/>
                <w:sz w:val="20"/>
                <w:szCs w:val="20"/>
              </w:rPr>
              <w:t>Объем финансирования</w:t>
            </w:r>
          </w:p>
          <w:p w14:paraId="60E84750" w14:textId="77777777" w:rsidR="00EC53D3" w:rsidRDefault="00EC53D3" w:rsidP="00EC53D3">
            <w:pPr>
              <w:ind w:right="-203"/>
              <w:jc w:val="center"/>
              <w:rPr>
                <w:rFonts w:ascii="Times New Roman" w:eastAsia="Times New Roman" w:hAnsi="Times New Roman" w:cs="Times New Roman"/>
                <w:sz w:val="20"/>
                <w:szCs w:val="20"/>
              </w:rPr>
            </w:pPr>
            <w:r w:rsidRPr="003C1FB1">
              <w:rPr>
                <w:rFonts w:ascii="Times New Roman" w:eastAsia="Times New Roman" w:hAnsi="Times New Roman" w:cs="Times New Roman"/>
                <w:sz w:val="20"/>
                <w:szCs w:val="20"/>
              </w:rPr>
              <w:t xml:space="preserve"> мероприятия в текущем </w:t>
            </w:r>
          </w:p>
          <w:p w14:paraId="4A04BEC0" w14:textId="77777777" w:rsidR="00EC53D3" w:rsidRPr="003C1FB1" w:rsidRDefault="00EC53D3" w:rsidP="00EC53D3">
            <w:pPr>
              <w:ind w:right="-203"/>
              <w:jc w:val="center"/>
              <w:rPr>
                <w:rFonts w:ascii="Times New Roman" w:eastAsia="Times New Roman" w:hAnsi="Times New Roman" w:cs="Times New Roman"/>
                <w:sz w:val="20"/>
                <w:szCs w:val="20"/>
              </w:rPr>
            </w:pPr>
            <w:r w:rsidRPr="003C1FB1">
              <w:rPr>
                <w:rFonts w:ascii="Times New Roman" w:eastAsia="Times New Roman" w:hAnsi="Times New Roman" w:cs="Times New Roman"/>
                <w:sz w:val="20"/>
                <w:szCs w:val="20"/>
              </w:rPr>
              <w:t>финансовом году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169ACD" w14:textId="77777777" w:rsidR="00EC53D3" w:rsidRPr="008572DF" w:rsidRDefault="00EC53D3" w:rsidP="00EC53D3">
            <w:pPr>
              <w:ind w:right="-203"/>
              <w:jc w:val="center"/>
              <w:rPr>
                <w:rFonts w:ascii="Times New Roman" w:eastAsia="Times New Roman" w:hAnsi="Times New Roman" w:cs="Times New Roman"/>
              </w:rPr>
            </w:pPr>
            <w:r w:rsidRPr="008572DF">
              <w:rPr>
                <w:rFonts w:ascii="Times New Roman" w:eastAsia="Times New Roman" w:hAnsi="Times New Roman" w:cs="Times New Roman"/>
              </w:rPr>
              <w:t>Всего (тыс. руб)</w:t>
            </w:r>
          </w:p>
        </w:tc>
        <w:tc>
          <w:tcPr>
            <w:tcW w:w="4685" w:type="dxa"/>
            <w:gridSpan w:val="5"/>
            <w:tcBorders>
              <w:top w:val="single" w:sz="4" w:space="0" w:color="auto"/>
              <w:left w:val="nil"/>
              <w:bottom w:val="single" w:sz="4" w:space="0" w:color="auto"/>
              <w:right w:val="single" w:sz="4" w:space="0" w:color="auto"/>
            </w:tcBorders>
            <w:shd w:val="clear" w:color="000000" w:fill="FFFFFF"/>
            <w:vAlign w:val="center"/>
            <w:hideMark/>
          </w:tcPr>
          <w:p w14:paraId="053D7627" w14:textId="77777777" w:rsidR="00EC53D3" w:rsidRPr="00B43E14" w:rsidRDefault="00EC53D3" w:rsidP="00EC53D3">
            <w:pPr>
              <w:ind w:right="-203"/>
              <w:jc w:val="center"/>
              <w:rPr>
                <w:rFonts w:ascii="Times New Roman" w:eastAsia="Times New Roman" w:hAnsi="Times New Roman" w:cs="Times New Roman"/>
                <w:sz w:val="20"/>
                <w:szCs w:val="20"/>
              </w:rPr>
            </w:pPr>
            <w:r w:rsidRPr="00B43E14">
              <w:rPr>
                <w:rFonts w:ascii="Times New Roman" w:eastAsia="Times New Roman" w:hAnsi="Times New Roman" w:cs="Times New Roman"/>
                <w:sz w:val="20"/>
                <w:szCs w:val="20"/>
              </w:rPr>
              <w:t>Объем финансирования по годам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A7B2E" w14:textId="77777777" w:rsidR="00EC53D3" w:rsidRPr="00B43E14" w:rsidRDefault="00EC53D3" w:rsidP="00EC53D3">
            <w:pPr>
              <w:ind w:left="-103"/>
              <w:jc w:val="center"/>
              <w:rPr>
                <w:rFonts w:ascii="Times New Roman" w:eastAsia="Times New Roman" w:hAnsi="Times New Roman" w:cs="Times New Roman"/>
                <w:sz w:val="20"/>
                <w:szCs w:val="20"/>
              </w:rPr>
            </w:pPr>
            <w:r w:rsidRPr="00B43E14">
              <w:rPr>
                <w:rFonts w:ascii="Times New Roman" w:eastAsia="Times New Roman" w:hAnsi="Times New Roman" w:cs="Times New Roman"/>
                <w:sz w:val="20"/>
                <w:szCs w:val="20"/>
              </w:rPr>
              <w:t>Ответственный за выполнение мероприятия программы/подпрограммы</w:t>
            </w:r>
          </w:p>
          <w:p w14:paraId="3B84525A" w14:textId="77777777" w:rsidR="00EC53D3" w:rsidRPr="00B43E14" w:rsidRDefault="00EC53D3" w:rsidP="00EC53D3">
            <w:pPr>
              <w:ind w:left="-103"/>
              <w:jc w:val="center"/>
              <w:rPr>
                <w:rFonts w:ascii="Times New Roman" w:eastAsia="Times New Roman" w:hAnsi="Times New Roman" w:cs="Times New Roman"/>
                <w:sz w:val="20"/>
                <w:szCs w:val="20"/>
              </w:rPr>
            </w:pPr>
          </w:p>
        </w:tc>
        <w:tc>
          <w:tcPr>
            <w:tcW w:w="14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581AD7" w14:textId="77777777" w:rsidR="00EC53D3" w:rsidRPr="00B43E14" w:rsidRDefault="00EC53D3" w:rsidP="00EC53D3">
            <w:pPr>
              <w:ind w:right="-203"/>
              <w:jc w:val="center"/>
              <w:rPr>
                <w:rFonts w:ascii="Times New Roman" w:eastAsia="Times New Roman" w:hAnsi="Times New Roman" w:cs="Times New Roman"/>
                <w:sz w:val="20"/>
                <w:szCs w:val="20"/>
              </w:rPr>
            </w:pPr>
            <w:r w:rsidRPr="00B43E14">
              <w:rPr>
                <w:rFonts w:ascii="Times New Roman" w:eastAsia="Times New Roman" w:hAnsi="Times New Roman" w:cs="Times New Roman"/>
                <w:sz w:val="20"/>
                <w:szCs w:val="20"/>
              </w:rPr>
              <w:t>Результаты выполнения мероприятий программы</w:t>
            </w:r>
          </w:p>
        </w:tc>
      </w:tr>
      <w:tr w:rsidR="00EC53D3" w:rsidRPr="00AC27FB" w14:paraId="27AAB9DC" w14:textId="77777777" w:rsidTr="00343FCF">
        <w:trPr>
          <w:gridAfter w:val="1"/>
          <w:wAfter w:w="33" w:type="dxa"/>
          <w:trHeight w:val="2086"/>
          <w:tblHeader/>
        </w:trPr>
        <w:tc>
          <w:tcPr>
            <w:tcW w:w="704" w:type="dxa"/>
            <w:vMerge/>
            <w:tcBorders>
              <w:top w:val="single" w:sz="4" w:space="0" w:color="auto"/>
              <w:left w:val="single" w:sz="8" w:space="0" w:color="auto"/>
              <w:bottom w:val="single" w:sz="4" w:space="0" w:color="auto"/>
              <w:right w:val="single" w:sz="4" w:space="0" w:color="auto"/>
            </w:tcBorders>
            <w:vAlign w:val="center"/>
            <w:hideMark/>
          </w:tcPr>
          <w:p w14:paraId="2F5ACDC0" w14:textId="77777777" w:rsidR="00EC53D3" w:rsidRPr="008572DF" w:rsidRDefault="00EC53D3" w:rsidP="00EC53D3">
            <w:pPr>
              <w:rPr>
                <w:rFonts w:ascii="Times New Roman" w:eastAsia="Times New Roman" w:hAnsi="Times New Roman" w:cs="Times New Roman"/>
              </w:rPr>
            </w:pPr>
          </w:p>
        </w:tc>
        <w:tc>
          <w:tcPr>
            <w:tcW w:w="2291" w:type="dxa"/>
            <w:vMerge/>
            <w:tcBorders>
              <w:top w:val="single" w:sz="4" w:space="0" w:color="auto"/>
              <w:left w:val="single" w:sz="4" w:space="0" w:color="auto"/>
              <w:bottom w:val="single" w:sz="4" w:space="0" w:color="000000"/>
              <w:right w:val="single" w:sz="4" w:space="0" w:color="auto"/>
            </w:tcBorders>
            <w:vAlign w:val="center"/>
            <w:hideMark/>
          </w:tcPr>
          <w:p w14:paraId="499416F1" w14:textId="77777777" w:rsidR="00EC53D3" w:rsidRPr="008572DF" w:rsidRDefault="00EC53D3" w:rsidP="00EC53D3">
            <w:pPr>
              <w:rPr>
                <w:rFonts w:ascii="Times New Roman" w:eastAsia="Times New Roman" w:hAnsi="Times New Roman" w:cs="Times New Roma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140ED5F" w14:textId="77777777" w:rsidR="00EC53D3" w:rsidRPr="008572DF" w:rsidRDefault="00EC53D3" w:rsidP="00EC53D3">
            <w:pPr>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DF3CD7" w14:textId="77777777" w:rsidR="00EC53D3" w:rsidRPr="008572DF" w:rsidRDefault="00EC53D3" w:rsidP="00EC53D3">
            <w:pPr>
              <w:rPr>
                <w:rFonts w:ascii="Times New Roman" w:eastAsia="Times New Roman" w:hAnsi="Times New Roman" w:cs="Times New Roman"/>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092DCA18" w14:textId="77777777" w:rsidR="00EC53D3" w:rsidRPr="008572DF" w:rsidRDefault="00EC53D3" w:rsidP="00EC53D3">
            <w:pPr>
              <w:ind w:right="-203"/>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AEA0DC" w14:textId="77777777" w:rsidR="00EC53D3" w:rsidRPr="008572DF" w:rsidRDefault="00EC53D3" w:rsidP="00EC53D3">
            <w:pPr>
              <w:ind w:right="-203"/>
              <w:rPr>
                <w:rFonts w:ascii="Times New Roman" w:eastAsia="Times New Roman" w:hAnsi="Times New Roman" w:cs="Times New Roman"/>
              </w:rPr>
            </w:pPr>
          </w:p>
        </w:tc>
        <w:tc>
          <w:tcPr>
            <w:tcW w:w="99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5DDCDC" w14:textId="77777777" w:rsidR="00EC53D3" w:rsidRPr="008572DF" w:rsidRDefault="00EC53D3" w:rsidP="00EC53D3">
            <w:pPr>
              <w:ind w:right="-203"/>
              <w:jc w:val="center"/>
              <w:rPr>
                <w:rFonts w:ascii="Times New Roman" w:eastAsia="Times New Roman" w:hAnsi="Times New Roman" w:cs="Times New Roman"/>
              </w:rPr>
            </w:pPr>
            <w:r w:rsidRPr="008572DF">
              <w:rPr>
                <w:rFonts w:ascii="Times New Roman" w:eastAsia="Times New Roman" w:hAnsi="Times New Roman" w:cs="Times New Roman"/>
              </w:rPr>
              <w:t>2017 год</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EE9B98" w14:textId="77777777" w:rsidR="00EC53D3" w:rsidRPr="008572DF" w:rsidRDefault="00EC53D3" w:rsidP="00EC53D3">
            <w:pPr>
              <w:ind w:right="-203"/>
              <w:jc w:val="center"/>
              <w:rPr>
                <w:rFonts w:ascii="Times New Roman" w:eastAsia="Times New Roman" w:hAnsi="Times New Roman" w:cs="Times New Roman"/>
              </w:rPr>
            </w:pPr>
            <w:r w:rsidRPr="008572DF">
              <w:rPr>
                <w:rFonts w:ascii="Times New Roman" w:eastAsia="Times New Roman" w:hAnsi="Times New Roman" w:cs="Times New Roman"/>
              </w:rPr>
              <w:t>2018 год</w:t>
            </w:r>
          </w:p>
        </w:tc>
        <w:tc>
          <w:tcPr>
            <w:tcW w:w="113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D3EE7D" w14:textId="77777777" w:rsidR="00EC53D3" w:rsidRPr="008572DF" w:rsidRDefault="00EC53D3" w:rsidP="00EC53D3">
            <w:pPr>
              <w:ind w:right="-203"/>
              <w:jc w:val="center"/>
              <w:rPr>
                <w:rFonts w:ascii="Times New Roman" w:eastAsia="Times New Roman" w:hAnsi="Times New Roman" w:cs="Times New Roman"/>
              </w:rPr>
            </w:pPr>
            <w:r w:rsidRPr="008572DF">
              <w:rPr>
                <w:rFonts w:ascii="Times New Roman" w:eastAsia="Times New Roman" w:hAnsi="Times New Roman" w:cs="Times New Roman"/>
              </w:rPr>
              <w:t>2019 год</w:t>
            </w:r>
          </w:p>
        </w:tc>
        <w:tc>
          <w:tcPr>
            <w:tcW w:w="81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70E3D6" w14:textId="77777777" w:rsidR="00EC53D3" w:rsidRPr="00834667" w:rsidRDefault="00EC53D3" w:rsidP="00EC53D3">
            <w:pPr>
              <w:ind w:right="-203"/>
              <w:jc w:val="center"/>
              <w:rPr>
                <w:rFonts w:ascii="Times New Roman" w:eastAsia="Times New Roman" w:hAnsi="Times New Roman" w:cs="Times New Roman"/>
              </w:rPr>
            </w:pPr>
            <w:r w:rsidRPr="00834667">
              <w:rPr>
                <w:rFonts w:ascii="Times New Roman" w:eastAsia="Times New Roman" w:hAnsi="Times New Roman" w:cs="Times New Roman"/>
              </w:rPr>
              <w:t>2020 год</w:t>
            </w:r>
          </w:p>
        </w:tc>
        <w:tc>
          <w:tcPr>
            <w:tcW w:w="88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E16BF3" w14:textId="77777777" w:rsidR="00EC53D3" w:rsidRPr="00834667" w:rsidRDefault="00EC53D3" w:rsidP="00EC53D3">
            <w:pPr>
              <w:ind w:right="-203"/>
              <w:jc w:val="center"/>
              <w:rPr>
                <w:rFonts w:ascii="Times New Roman" w:eastAsia="Times New Roman" w:hAnsi="Times New Roman" w:cs="Times New Roman"/>
              </w:rPr>
            </w:pPr>
            <w:r w:rsidRPr="00834667">
              <w:rPr>
                <w:rFonts w:ascii="Times New Roman" w:eastAsia="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F70FA2" w14:textId="77777777" w:rsidR="00EC53D3" w:rsidRPr="00834667" w:rsidRDefault="00EC53D3" w:rsidP="00EC53D3">
            <w:pPr>
              <w:ind w:right="-203"/>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8" w:space="0" w:color="auto"/>
            </w:tcBorders>
            <w:vAlign w:val="center"/>
            <w:hideMark/>
          </w:tcPr>
          <w:p w14:paraId="261FA932" w14:textId="77777777" w:rsidR="00EC53D3" w:rsidRPr="00834667" w:rsidRDefault="00EC53D3" w:rsidP="00EC53D3">
            <w:pPr>
              <w:ind w:right="-203"/>
              <w:rPr>
                <w:rFonts w:ascii="Times New Roman" w:eastAsia="Times New Roman" w:hAnsi="Times New Roman" w:cs="Times New Roman"/>
              </w:rPr>
            </w:pPr>
          </w:p>
        </w:tc>
      </w:tr>
      <w:tr w:rsidR="00EC53D3" w:rsidRPr="00AC27FB" w14:paraId="182CE47A" w14:textId="77777777" w:rsidTr="00343FCF">
        <w:trPr>
          <w:gridAfter w:val="1"/>
          <w:wAfter w:w="33" w:type="dxa"/>
          <w:trHeight w:val="736"/>
          <w:tblHeader/>
        </w:trPr>
        <w:tc>
          <w:tcPr>
            <w:tcW w:w="704" w:type="dxa"/>
            <w:tcBorders>
              <w:top w:val="nil"/>
              <w:left w:val="single" w:sz="8" w:space="0" w:color="auto"/>
              <w:bottom w:val="nil"/>
              <w:right w:val="single" w:sz="4" w:space="0" w:color="auto"/>
            </w:tcBorders>
            <w:shd w:val="clear" w:color="000000" w:fill="FFFFFF"/>
            <w:vAlign w:val="center"/>
            <w:hideMark/>
          </w:tcPr>
          <w:p w14:paraId="5BA8E677"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w:t>
            </w:r>
          </w:p>
        </w:tc>
        <w:tc>
          <w:tcPr>
            <w:tcW w:w="2291" w:type="dxa"/>
            <w:tcBorders>
              <w:top w:val="nil"/>
              <w:left w:val="nil"/>
              <w:bottom w:val="nil"/>
              <w:right w:val="single" w:sz="4" w:space="0" w:color="auto"/>
            </w:tcBorders>
            <w:shd w:val="clear" w:color="000000" w:fill="FFFFFF"/>
            <w:vAlign w:val="center"/>
            <w:hideMark/>
          </w:tcPr>
          <w:p w14:paraId="799E503F"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2</w:t>
            </w:r>
          </w:p>
        </w:tc>
        <w:tc>
          <w:tcPr>
            <w:tcW w:w="965" w:type="dxa"/>
            <w:tcBorders>
              <w:top w:val="nil"/>
              <w:left w:val="nil"/>
              <w:bottom w:val="nil"/>
              <w:right w:val="single" w:sz="4" w:space="0" w:color="auto"/>
            </w:tcBorders>
            <w:shd w:val="clear" w:color="000000" w:fill="FFFFFF"/>
            <w:vAlign w:val="center"/>
            <w:hideMark/>
          </w:tcPr>
          <w:p w14:paraId="49798C1A"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3</w:t>
            </w:r>
          </w:p>
        </w:tc>
        <w:tc>
          <w:tcPr>
            <w:tcW w:w="1559" w:type="dxa"/>
            <w:tcBorders>
              <w:top w:val="nil"/>
              <w:left w:val="nil"/>
              <w:bottom w:val="nil"/>
              <w:right w:val="single" w:sz="4" w:space="0" w:color="auto"/>
            </w:tcBorders>
            <w:shd w:val="clear" w:color="000000" w:fill="FFFFFF"/>
            <w:vAlign w:val="center"/>
            <w:hideMark/>
          </w:tcPr>
          <w:p w14:paraId="5700AE2A"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4</w:t>
            </w:r>
          </w:p>
        </w:tc>
        <w:tc>
          <w:tcPr>
            <w:tcW w:w="1274" w:type="dxa"/>
            <w:tcBorders>
              <w:top w:val="nil"/>
              <w:left w:val="nil"/>
              <w:bottom w:val="nil"/>
              <w:right w:val="single" w:sz="4" w:space="0" w:color="auto"/>
            </w:tcBorders>
            <w:shd w:val="clear" w:color="000000" w:fill="FFFFFF"/>
            <w:vAlign w:val="center"/>
            <w:hideMark/>
          </w:tcPr>
          <w:p w14:paraId="5026709A"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5</w:t>
            </w:r>
          </w:p>
        </w:tc>
        <w:tc>
          <w:tcPr>
            <w:tcW w:w="1417" w:type="dxa"/>
            <w:tcBorders>
              <w:top w:val="nil"/>
              <w:left w:val="nil"/>
              <w:bottom w:val="nil"/>
              <w:right w:val="single" w:sz="4" w:space="0" w:color="auto"/>
            </w:tcBorders>
            <w:shd w:val="clear" w:color="000000" w:fill="FFFFFF"/>
            <w:vAlign w:val="center"/>
            <w:hideMark/>
          </w:tcPr>
          <w:p w14:paraId="6DBA9AA3"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6</w:t>
            </w:r>
          </w:p>
        </w:tc>
        <w:tc>
          <w:tcPr>
            <w:tcW w:w="999" w:type="dxa"/>
            <w:tcBorders>
              <w:top w:val="nil"/>
              <w:left w:val="nil"/>
              <w:bottom w:val="nil"/>
              <w:right w:val="single" w:sz="4" w:space="0" w:color="auto"/>
            </w:tcBorders>
            <w:shd w:val="clear" w:color="000000" w:fill="FFFFFF"/>
            <w:vAlign w:val="center"/>
            <w:hideMark/>
          </w:tcPr>
          <w:p w14:paraId="2ACB3F20"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7</w:t>
            </w:r>
          </w:p>
        </w:tc>
        <w:tc>
          <w:tcPr>
            <w:tcW w:w="851" w:type="dxa"/>
            <w:tcBorders>
              <w:top w:val="nil"/>
              <w:left w:val="nil"/>
              <w:bottom w:val="nil"/>
              <w:right w:val="single" w:sz="4" w:space="0" w:color="auto"/>
            </w:tcBorders>
            <w:shd w:val="clear" w:color="000000" w:fill="FFFFFF"/>
            <w:vAlign w:val="center"/>
            <w:hideMark/>
          </w:tcPr>
          <w:p w14:paraId="52417548"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8</w:t>
            </w:r>
          </w:p>
        </w:tc>
        <w:tc>
          <w:tcPr>
            <w:tcW w:w="1134" w:type="dxa"/>
            <w:tcBorders>
              <w:top w:val="nil"/>
              <w:left w:val="nil"/>
              <w:bottom w:val="nil"/>
              <w:right w:val="single" w:sz="4" w:space="0" w:color="auto"/>
            </w:tcBorders>
            <w:shd w:val="clear" w:color="000000" w:fill="FFFFFF"/>
            <w:vAlign w:val="center"/>
            <w:hideMark/>
          </w:tcPr>
          <w:p w14:paraId="343D3003" w14:textId="77777777" w:rsidR="00EC53D3" w:rsidRPr="00A40DCC" w:rsidRDefault="00EC53D3" w:rsidP="00EC53D3">
            <w:pPr>
              <w:ind w:right="-203"/>
              <w:jc w:val="center"/>
              <w:rPr>
                <w:rFonts w:ascii="Times New Roman" w:eastAsia="Times New Roman" w:hAnsi="Times New Roman" w:cs="Times New Roman"/>
                <w:color w:val="auto"/>
              </w:rPr>
            </w:pPr>
            <w:r w:rsidRPr="00A40DCC">
              <w:rPr>
                <w:rFonts w:ascii="Times New Roman" w:eastAsia="Times New Roman" w:hAnsi="Times New Roman" w:cs="Times New Roman"/>
                <w:color w:val="auto"/>
              </w:rPr>
              <w:t>9</w:t>
            </w:r>
          </w:p>
        </w:tc>
        <w:tc>
          <w:tcPr>
            <w:tcW w:w="813" w:type="dxa"/>
            <w:tcBorders>
              <w:top w:val="nil"/>
              <w:left w:val="nil"/>
              <w:bottom w:val="nil"/>
              <w:right w:val="single" w:sz="4" w:space="0" w:color="auto"/>
            </w:tcBorders>
            <w:shd w:val="clear" w:color="000000" w:fill="FFFFFF"/>
            <w:vAlign w:val="center"/>
            <w:hideMark/>
          </w:tcPr>
          <w:p w14:paraId="2A67A94D"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10</w:t>
            </w:r>
          </w:p>
        </w:tc>
        <w:tc>
          <w:tcPr>
            <w:tcW w:w="888" w:type="dxa"/>
            <w:tcBorders>
              <w:top w:val="nil"/>
              <w:left w:val="nil"/>
              <w:bottom w:val="nil"/>
              <w:right w:val="single" w:sz="4" w:space="0" w:color="auto"/>
            </w:tcBorders>
            <w:shd w:val="clear" w:color="000000" w:fill="FFFFFF"/>
            <w:vAlign w:val="center"/>
            <w:hideMark/>
          </w:tcPr>
          <w:p w14:paraId="65D6AA04"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11</w:t>
            </w:r>
          </w:p>
        </w:tc>
        <w:tc>
          <w:tcPr>
            <w:tcW w:w="1134" w:type="dxa"/>
            <w:tcBorders>
              <w:top w:val="nil"/>
              <w:left w:val="nil"/>
              <w:bottom w:val="nil"/>
              <w:right w:val="single" w:sz="4" w:space="0" w:color="auto"/>
            </w:tcBorders>
            <w:shd w:val="clear" w:color="000000" w:fill="FFFFFF"/>
            <w:vAlign w:val="center"/>
            <w:hideMark/>
          </w:tcPr>
          <w:p w14:paraId="77453A62"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12</w:t>
            </w:r>
          </w:p>
        </w:tc>
        <w:tc>
          <w:tcPr>
            <w:tcW w:w="1417" w:type="dxa"/>
            <w:tcBorders>
              <w:top w:val="nil"/>
              <w:left w:val="nil"/>
              <w:bottom w:val="nil"/>
              <w:right w:val="single" w:sz="8" w:space="0" w:color="auto"/>
            </w:tcBorders>
            <w:shd w:val="clear" w:color="000000" w:fill="FFFFFF"/>
            <w:vAlign w:val="center"/>
            <w:hideMark/>
          </w:tcPr>
          <w:p w14:paraId="35DDC720" w14:textId="77777777" w:rsidR="00EC53D3" w:rsidRPr="00B24B35" w:rsidRDefault="00EC53D3" w:rsidP="00EC53D3">
            <w:pPr>
              <w:ind w:right="-203"/>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13</w:t>
            </w:r>
          </w:p>
        </w:tc>
      </w:tr>
      <w:tr w:rsidR="00EC53D3" w:rsidRPr="00834667" w14:paraId="7103E74C" w14:textId="77777777" w:rsidTr="00343FCF">
        <w:trPr>
          <w:gridAfter w:val="1"/>
          <w:wAfter w:w="33" w:type="dxa"/>
          <w:cantSplit/>
          <w:trHeight w:val="1055"/>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45EB99" w14:textId="77777777" w:rsidR="00EC53D3" w:rsidRPr="00B24B35" w:rsidRDefault="00EC53D3" w:rsidP="00EC53D3">
            <w:pPr>
              <w:jc w:val="center"/>
              <w:rPr>
                <w:rFonts w:ascii="Times New Roman" w:eastAsia="Times New Roman" w:hAnsi="Times New Roman" w:cs="Times New Roman"/>
                <w:b/>
                <w:bCs/>
                <w:color w:val="auto"/>
              </w:rPr>
            </w:pPr>
            <w:r w:rsidRPr="00B24B35">
              <w:rPr>
                <w:rFonts w:ascii="Times New Roman" w:eastAsia="Times New Roman" w:hAnsi="Times New Roman" w:cs="Times New Roman"/>
                <w:b/>
                <w:bCs/>
                <w:color w:val="auto"/>
              </w:rPr>
              <w:t>1.</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E6C06CD" w14:textId="77777777" w:rsidR="00EC53D3" w:rsidRPr="00B24B35" w:rsidRDefault="00EC53D3" w:rsidP="00EC53D3">
            <w:pPr>
              <w:rPr>
                <w:rFonts w:ascii="Times New Roman" w:eastAsia="Times New Roman" w:hAnsi="Times New Roman" w:cs="Times New Roman"/>
                <w:b/>
                <w:bCs/>
                <w:i/>
                <w:color w:val="auto"/>
                <w:sz w:val="20"/>
                <w:szCs w:val="20"/>
                <w:lang w:val="ru-RU"/>
              </w:rPr>
            </w:pPr>
            <w:r w:rsidRPr="00B24B35">
              <w:rPr>
                <w:rFonts w:ascii="Times New Roman" w:eastAsia="Times New Roman" w:hAnsi="Times New Roman" w:cs="Times New Roman"/>
                <w:b/>
                <w:bCs/>
                <w:i/>
                <w:color w:val="auto"/>
                <w:sz w:val="20"/>
                <w:szCs w:val="20"/>
                <w:lang w:val="ru-RU"/>
              </w:rPr>
              <w:t xml:space="preserve">Основное </w:t>
            </w:r>
          </w:p>
          <w:p w14:paraId="214DC57C" w14:textId="77777777" w:rsidR="00EC53D3" w:rsidRPr="00B24B35" w:rsidRDefault="00EC53D3" w:rsidP="00EC53D3">
            <w:pPr>
              <w:rPr>
                <w:rFonts w:ascii="Times New Roman" w:eastAsia="Times New Roman" w:hAnsi="Times New Roman" w:cs="Times New Roman"/>
                <w:b/>
                <w:bCs/>
                <w:i/>
                <w:color w:val="auto"/>
                <w:sz w:val="20"/>
                <w:szCs w:val="20"/>
                <w:lang w:val="ru-RU"/>
              </w:rPr>
            </w:pPr>
            <w:r w:rsidRPr="00B24B35">
              <w:rPr>
                <w:rFonts w:ascii="Times New Roman" w:eastAsia="Times New Roman" w:hAnsi="Times New Roman" w:cs="Times New Roman"/>
                <w:b/>
                <w:bCs/>
                <w:i/>
                <w:color w:val="auto"/>
                <w:sz w:val="20"/>
                <w:szCs w:val="20"/>
                <w:lang w:val="ru-RU"/>
              </w:rPr>
              <w:t>мероприятие 1</w:t>
            </w:r>
          </w:p>
          <w:p w14:paraId="3F9DE5D0" w14:textId="77777777" w:rsidR="00EC53D3" w:rsidRPr="00B24B35" w:rsidRDefault="00EC53D3" w:rsidP="00EC53D3">
            <w:pPr>
              <w:rPr>
                <w:rFonts w:ascii="Times New Roman" w:eastAsia="Times New Roman" w:hAnsi="Times New Roman" w:cs="Times New Roman"/>
                <w:b/>
                <w:bCs/>
                <w:color w:val="auto"/>
                <w:sz w:val="20"/>
                <w:szCs w:val="20"/>
              </w:rPr>
            </w:pPr>
            <w:r w:rsidRPr="00B24B35">
              <w:rPr>
                <w:rFonts w:ascii="Times New Roman" w:eastAsia="Times New Roman" w:hAnsi="Times New Roman" w:cs="Times New Roman"/>
                <w:bCs/>
                <w:color w:val="auto"/>
                <w:sz w:val="20"/>
                <w:szCs w:val="20"/>
              </w:rPr>
              <w:t>Развитие пассажирского транспорта общего пользования.</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862625" w14:textId="77777777" w:rsidR="00EC53D3" w:rsidRPr="00B24B35" w:rsidRDefault="00EC53D3" w:rsidP="00EC53D3">
            <w:pPr>
              <w:jc w:val="center"/>
              <w:rPr>
                <w:rFonts w:ascii="Times New Roman" w:eastAsia="Times New Roman" w:hAnsi="Times New Roman" w:cs="Times New Roman"/>
                <w:b/>
                <w:bCs/>
                <w:color w:val="auto"/>
                <w:sz w:val="20"/>
                <w:szCs w:val="20"/>
              </w:rPr>
            </w:pPr>
            <w:r w:rsidRPr="00B24B35">
              <w:rPr>
                <w:rFonts w:ascii="Times New Roman" w:eastAsia="Times New Roman" w:hAnsi="Times New Roman" w:cs="Times New Roman"/>
                <w:b/>
                <w:bCs/>
                <w:color w:val="auto"/>
                <w:sz w:val="20"/>
                <w:szCs w:val="20"/>
              </w:rPr>
              <w:t>2017 - 2021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0721B27" w14:textId="77777777" w:rsidR="00EC53D3" w:rsidRPr="00000801" w:rsidRDefault="00EC53D3" w:rsidP="00EC53D3">
            <w:pPr>
              <w:jc w:val="center"/>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Итого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14888C79" w14:textId="77777777" w:rsidR="00EC53D3" w:rsidRPr="00000801" w:rsidRDefault="00EC53D3" w:rsidP="00DC1816">
            <w:pPr>
              <w:ind w:right="-203"/>
              <w:jc w:val="center"/>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81 823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81C79C" w14:textId="49122388" w:rsidR="0063374E" w:rsidRPr="00000801" w:rsidRDefault="0033058B" w:rsidP="00DC1816">
            <w:pPr>
              <w:ind w:right="-203"/>
              <w:jc w:val="center"/>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385 132</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ED39AB7" w14:textId="77777777" w:rsidR="00EC53D3" w:rsidRPr="00000801" w:rsidRDefault="00EC53D3" w:rsidP="00EC53D3">
            <w:pPr>
              <w:ind w:left="-103" w:right="-125"/>
              <w:jc w:val="center"/>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68</w:t>
            </w:r>
            <w:r w:rsidRPr="00000801">
              <w:rPr>
                <w:rFonts w:ascii="Times New Roman" w:eastAsia="Times New Roman" w:hAnsi="Times New Roman" w:cs="Times New Roman"/>
                <w:b/>
                <w:bCs/>
                <w:i/>
                <w:color w:val="auto"/>
                <w:lang w:val="ru-RU"/>
              </w:rPr>
              <w:t> </w:t>
            </w:r>
            <w:r w:rsidRPr="00000801">
              <w:rPr>
                <w:rFonts w:ascii="Times New Roman" w:eastAsia="Times New Roman" w:hAnsi="Times New Roman" w:cs="Times New Roman"/>
                <w:b/>
                <w:bCs/>
                <w:i/>
                <w:color w:val="auto"/>
              </w:rPr>
              <w:t>048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E33FAA" w14:textId="2082AF6D" w:rsidR="00EC53D3" w:rsidRPr="00000801" w:rsidRDefault="00EC53D3" w:rsidP="00000801">
            <w:pPr>
              <w:ind w:right="-203"/>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32</w:t>
            </w:r>
            <w:r w:rsidR="00041D44" w:rsidRPr="00000801">
              <w:rPr>
                <w:rFonts w:ascii="Times New Roman" w:eastAsia="Times New Roman" w:hAnsi="Times New Roman" w:cs="Times New Roman"/>
                <w:b/>
                <w:bCs/>
                <w:i/>
                <w:color w:val="auto"/>
                <w:lang w:val="ru-RU"/>
              </w:rPr>
              <w:t> </w:t>
            </w:r>
            <w:r w:rsidRPr="00000801">
              <w:rPr>
                <w:rFonts w:ascii="Times New Roman" w:eastAsia="Times New Roman" w:hAnsi="Times New Roman" w:cs="Times New Roman"/>
                <w:b/>
                <w:bCs/>
                <w:i/>
                <w:color w:val="auto"/>
                <w:lang w:val="ru-RU"/>
              </w:rPr>
              <w:t>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BA3FD0" w14:textId="77777777" w:rsidR="00041D44" w:rsidRPr="00000801" w:rsidRDefault="00041D44" w:rsidP="007A4E6E">
            <w:pPr>
              <w:ind w:right="-203"/>
              <w:jc w:val="center"/>
              <w:rPr>
                <w:rFonts w:ascii="Times New Roman" w:eastAsia="Times New Roman" w:hAnsi="Times New Roman" w:cs="Times New Roman"/>
                <w:b/>
                <w:bCs/>
                <w:i/>
                <w:color w:val="auto"/>
                <w:lang w:val="ru-RU"/>
              </w:rPr>
            </w:pPr>
          </w:p>
          <w:p w14:paraId="2A3259A9" w14:textId="5090A943" w:rsidR="0063374E" w:rsidRPr="00000801" w:rsidRDefault="00351297" w:rsidP="007A4E6E">
            <w:pPr>
              <w:ind w:right="-203"/>
              <w:jc w:val="center"/>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104 035</w:t>
            </w:r>
          </w:p>
          <w:p w14:paraId="5B9D0A02" w14:textId="77777777" w:rsidR="00EC53D3" w:rsidRPr="00000801" w:rsidRDefault="00EC53D3" w:rsidP="00DC1816">
            <w:pPr>
              <w:ind w:right="-203"/>
              <w:jc w:val="center"/>
              <w:rPr>
                <w:rFonts w:ascii="Times New Roman" w:eastAsia="Times New Roman" w:hAnsi="Times New Roman" w:cs="Times New Roman"/>
                <w:b/>
                <w:bCs/>
                <w:i/>
                <w:color w:val="auto"/>
                <w:lang w:val="ru-RU"/>
              </w:rPr>
            </w:pP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3295C51F" w14:textId="77777777" w:rsidR="00EC53D3" w:rsidRPr="00000801" w:rsidRDefault="00EC53D3" w:rsidP="00DC1816">
            <w:pPr>
              <w:ind w:right="-203"/>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91 996</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6B7FA4C" w14:textId="77777777" w:rsidR="00EC53D3" w:rsidRPr="00000801" w:rsidRDefault="00EC53D3" w:rsidP="00DC1816">
            <w:pPr>
              <w:ind w:right="-203"/>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88 502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0A0CC0" w14:textId="77777777" w:rsidR="00EC53D3" w:rsidRPr="00B24B35" w:rsidRDefault="00EC53D3"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lang w:val="ru-RU"/>
              </w:rPr>
              <w:t>УТСиДД, УО</w:t>
            </w:r>
            <w:r w:rsidRPr="00B24B35">
              <w:rPr>
                <w:rStyle w:val="a7"/>
                <w:rFonts w:ascii="Times New Roman" w:eastAsia="Times New Roman" w:hAnsi="Times New Roman" w:cs="Times New Roman"/>
                <w:color w:val="auto"/>
                <w:sz w:val="20"/>
                <w:szCs w:val="20"/>
                <w:lang w:val="ru-RU"/>
              </w:rPr>
              <w:footnoteReference w:id="2"/>
            </w:r>
          </w:p>
        </w:tc>
        <w:tc>
          <w:tcPr>
            <w:tcW w:w="1417" w:type="dxa"/>
            <w:vMerge w:val="restart"/>
            <w:tcBorders>
              <w:top w:val="single" w:sz="4" w:space="0" w:color="auto"/>
              <w:left w:val="nil"/>
              <w:right w:val="single" w:sz="4" w:space="0" w:color="auto"/>
            </w:tcBorders>
            <w:shd w:val="clear" w:color="auto" w:fill="auto"/>
            <w:vAlign w:val="center"/>
            <w:hideMark/>
          </w:tcPr>
          <w:p w14:paraId="5B98051B" w14:textId="77777777" w:rsidR="00EC53D3" w:rsidRPr="00B24B35" w:rsidRDefault="00EC53D3" w:rsidP="00EC53D3">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Доля поездок, оплаченных с использованием единых транспортных карт, в общем</w:t>
            </w:r>
          </w:p>
          <w:p w14:paraId="7208B11A" w14:textId="77777777" w:rsidR="00EC53D3" w:rsidRPr="00B24B35" w:rsidRDefault="00EC53D3" w:rsidP="00EC53D3">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xml:space="preserve"> количестве оплаченных пассажирами поездок на</w:t>
            </w:r>
          </w:p>
          <w:p w14:paraId="527F198C" w14:textId="77777777" w:rsidR="00EC53D3" w:rsidRPr="00B24B35" w:rsidRDefault="00EC53D3" w:rsidP="00EC53D3">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xml:space="preserve"> конец </w:t>
            </w:r>
            <w:r w:rsidRPr="00B24B35">
              <w:rPr>
                <w:rFonts w:ascii="Times New Roman" w:eastAsia="Times New Roman" w:hAnsi="Times New Roman" w:cs="Times New Roman"/>
                <w:color w:val="auto"/>
                <w:sz w:val="20"/>
                <w:szCs w:val="20"/>
                <w:lang w:val="ru-RU"/>
              </w:rPr>
              <w:t>2021</w:t>
            </w:r>
            <w:r w:rsidRPr="00B24B35">
              <w:rPr>
                <w:rFonts w:ascii="Times New Roman" w:eastAsia="Times New Roman" w:hAnsi="Times New Roman" w:cs="Times New Roman"/>
                <w:color w:val="auto"/>
                <w:sz w:val="20"/>
                <w:szCs w:val="20"/>
              </w:rPr>
              <w:t xml:space="preserve">года </w:t>
            </w:r>
            <w:r w:rsidRPr="00B24B35">
              <w:rPr>
                <w:rFonts w:ascii="Times New Roman" w:eastAsia="Times New Roman" w:hAnsi="Times New Roman" w:cs="Times New Roman"/>
                <w:color w:val="auto"/>
                <w:sz w:val="20"/>
                <w:szCs w:val="20"/>
                <w:lang w:val="ru-RU"/>
              </w:rPr>
              <w:t>составит не менее 65%.</w:t>
            </w:r>
            <w:r w:rsidRPr="00B24B35">
              <w:rPr>
                <w:rFonts w:ascii="Times New Roman" w:eastAsia="Times New Roman" w:hAnsi="Times New Roman" w:cs="Times New Roman"/>
                <w:color w:val="auto"/>
                <w:sz w:val="20"/>
                <w:szCs w:val="20"/>
              </w:rPr>
              <w:t> </w:t>
            </w:r>
          </w:p>
        </w:tc>
      </w:tr>
      <w:tr w:rsidR="00EC53D3" w:rsidRPr="00AC27FB" w14:paraId="43D04318" w14:textId="77777777" w:rsidTr="00343FCF">
        <w:trPr>
          <w:gridAfter w:val="1"/>
          <w:wAfter w:w="33" w:type="dxa"/>
          <w:cantSplit/>
          <w:trHeight w:val="113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DCD4DD7" w14:textId="77777777" w:rsidR="00EC53D3" w:rsidRPr="00B24B35" w:rsidRDefault="00EC53D3" w:rsidP="00EC53D3">
            <w:pPr>
              <w:rPr>
                <w:rFonts w:ascii="Times New Roman" w:eastAsia="Times New Roman" w:hAnsi="Times New Roman" w:cs="Times New Roman"/>
                <w:b/>
                <w:bCs/>
                <w:color w:val="auto"/>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082FF512" w14:textId="77777777" w:rsidR="00EC53D3" w:rsidRPr="00B24B35" w:rsidRDefault="00EC53D3" w:rsidP="00EC53D3">
            <w:pPr>
              <w:rPr>
                <w:rFonts w:ascii="Times New Roman" w:eastAsia="Times New Roman" w:hAnsi="Times New Roman" w:cs="Times New Roman"/>
                <w:b/>
                <w:bCs/>
                <w:color w:val="auto"/>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32D95D5A" w14:textId="77777777" w:rsidR="00EC53D3" w:rsidRPr="00B24B35" w:rsidRDefault="00EC53D3" w:rsidP="00EC53D3">
            <w:pPr>
              <w:rPr>
                <w:rFonts w:ascii="Times New Roman" w:eastAsia="Times New Roman" w:hAnsi="Times New Roman" w:cs="Times New Roman"/>
                <w:b/>
                <w:bCs/>
                <w:color w:val="auto"/>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57DF06CF" w14:textId="2E8D1AC3" w:rsidR="00EC53D3" w:rsidRPr="00000801" w:rsidRDefault="00EC53D3" w:rsidP="00A408EB">
            <w:pPr>
              <w:jc w:val="center"/>
              <w:rPr>
                <w:rFonts w:ascii="Times New Roman" w:eastAsia="Times New Roman" w:hAnsi="Times New Roman" w:cs="Times New Roman"/>
                <w:b/>
                <w:bCs/>
                <w:i/>
                <w:color w:val="auto"/>
                <w:sz w:val="20"/>
                <w:szCs w:val="20"/>
                <w:lang w:val="ru-RU"/>
              </w:rPr>
            </w:pPr>
            <w:r w:rsidRPr="00000801">
              <w:rPr>
                <w:rFonts w:ascii="Times New Roman" w:eastAsia="Times New Roman" w:hAnsi="Times New Roman" w:cs="Times New Roman"/>
                <w:b/>
                <w:bCs/>
                <w:i/>
                <w:color w:val="auto"/>
                <w:sz w:val="20"/>
                <w:szCs w:val="20"/>
              </w:rPr>
              <w:t xml:space="preserve">Бюджет </w:t>
            </w:r>
            <w:r w:rsidR="00A408EB" w:rsidRPr="00000801">
              <w:rPr>
                <w:rFonts w:ascii="Times New Roman" w:eastAsia="Times New Roman" w:hAnsi="Times New Roman" w:cs="Times New Roman"/>
                <w:b/>
                <w:bCs/>
                <w:i/>
                <w:color w:val="auto"/>
                <w:sz w:val="20"/>
                <w:szCs w:val="20"/>
                <w:lang w:val="ru-RU"/>
              </w:rPr>
              <w:t>МО</w:t>
            </w:r>
          </w:p>
        </w:tc>
        <w:tc>
          <w:tcPr>
            <w:tcW w:w="1274" w:type="dxa"/>
            <w:tcBorders>
              <w:top w:val="nil"/>
              <w:left w:val="nil"/>
              <w:bottom w:val="single" w:sz="4" w:space="0" w:color="auto"/>
              <w:right w:val="single" w:sz="4" w:space="0" w:color="auto"/>
            </w:tcBorders>
            <w:shd w:val="clear" w:color="auto" w:fill="auto"/>
            <w:vAlign w:val="center"/>
            <w:hideMark/>
          </w:tcPr>
          <w:p w14:paraId="2215071F" w14:textId="77777777" w:rsidR="00EC53D3" w:rsidRPr="00000801" w:rsidRDefault="00EC53D3" w:rsidP="00DC1816">
            <w:pPr>
              <w:ind w:right="-203"/>
              <w:jc w:val="center"/>
              <w:rPr>
                <w:rFonts w:ascii="Times New Roman" w:eastAsia="Times New Roman" w:hAnsi="Times New Roman" w:cs="Times New Roman"/>
                <w:bCs/>
                <w:i/>
                <w:color w:val="auto"/>
              </w:rPr>
            </w:pPr>
            <w:r w:rsidRPr="00000801">
              <w:rPr>
                <w:rFonts w:ascii="Times New Roman" w:eastAsia="Times New Roman" w:hAnsi="Times New Roman" w:cs="Times New Roman"/>
                <w:bCs/>
                <w:i/>
                <w:color w:val="auto"/>
              </w:rPr>
              <w:t>1 981</w:t>
            </w:r>
          </w:p>
        </w:tc>
        <w:tc>
          <w:tcPr>
            <w:tcW w:w="1417" w:type="dxa"/>
            <w:tcBorders>
              <w:top w:val="nil"/>
              <w:left w:val="nil"/>
              <w:bottom w:val="single" w:sz="4" w:space="0" w:color="auto"/>
              <w:right w:val="single" w:sz="4" w:space="0" w:color="auto"/>
            </w:tcBorders>
            <w:shd w:val="clear" w:color="auto" w:fill="auto"/>
            <w:vAlign w:val="center"/>
            <w:hideMark/>
          </w:tcPr>
          <w:p w14:paraId="1BBEF486" w14:textId="77777777" w:rsidR="00EC53D3" w:rsidRPr="00000801" w:rsidRDefault="00EC53D3" w:rsidP="00DC1816">
            <w:pPr>
              <w:ind w:right="-203"/>
              <w:jc w:val="center"/>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241 666</w:t>
            </w:r>
          </w:p>
        </w:tc>
        <w:tc>
          <w:tcPr>
            <w:tcW w:w="999" w:type="dxa"/>
            <w:tcBorders>
              <w:top w:val="nil"/>
              <w:left w:val="nil"/>
              <w:bottom w:val="single" w:sz="4" w:space="0" w:color="auto"/>
              <w:right w:val="single" w:sz="4" w:space="0" w:color="auto"/>
            </w:tcBorders>
            <w:shd w:val="clear" w:color="auto" w:fill="auto"/>
            <w:vAlign w:val="center"/>
            <w:hideMark/>
          </w:tcPr>
          <w:p w14:paraId="07B77E5E" w14:textId="77777777" w:rsidR="00EC53D3" w:rsidRPr="00000801" w:rsidRDefault="00EC53D3" w:rsidP="00DC1816">
            <w:pPr>
              <w:jc w:val="center"/>
              <w:rPr>
                <w:rFonts w:ascii="Times New Roman" w:eastAsia="Times New Roman" w:hAnsi="Times New Roman" w:cs="Times New Roman"/>
                <w:bCs/>
                <w:i/>
                <w:color w:val="auto"/>
              </w:rPr>
            </w:pPr>
            <w:r w:rsidRPr="00000801">
              <w:rPr>
                <w:rFonts w:ascii="Times New Roman" w:eastAsia="Times New Roman" w:hAnsi="Times New Roman" w:cs="Times New Roman"/>
                <w:bCs/>
                <w:i/>
                <w:color w:val="auto"/>
              </w:rPr>
              <w:t>2 130</w:t>
            </w:r>
          </w:p>
        </w:tc>
        <w:tc>
          <w:tcPr>
            <w:tcW w:w="851" w:type="dxa"/>
            <w:tcBorders>
              <w:top w:val="nil"/>
              <w:left w:val="nil"/>
              <w:bottom w:val="single" w:sz="4" w:space="0" w:color="auto"/>
              <w:right w:val="single" w:sz="4" w:space="0" w:color="auto"/>
            </w:tcBorders>
            <w:shd w:val="clear" w:color="auto" w:fill="auto"/>
            <w:vAlign w:val="center"/>
            <w:hideMark/>
          </w:tcPr>
          <w:p w14:paraId="25778CC7" w14:textId="6070EB3F" w:rsidR="00EC53D3" w:rsidRPr="00000801" w:rsidRDefault="007033F0" w:rsidP="00DC1816">
            <w:pPr>
              <w:ind w:right="-203"/>
              <w:jc w:val="center"/>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0</w:t>
            </w:r>
          </w:p>
        </w:tc>
        <w:tc>
          <w:tcPr>
            <w:tcW w:w="1134" w:type="dxa"/>
            <w:tcBorders>
              <w:top w:val="nil"/>
              <w:left w:val="nil"/>
              <w:bottom w:val="single" w:sz="4" w:space="0" w:color="auto"/>
              <w:right w:val="single" w:sz="4" w:space="0" w:color="auto"/>
            </w:tcBorders>
            <w:shd w:val="clear" w:color="auto" w:fill="auto"/>
            <w:vAlign w:val="center"/>
            <w:hideMark/>
          </w:tcPr>
          <w:p w14:paraId="766083B5" w14:textId="77777777" w:rsidR="00EC53D3" w:rsidRPr="00000801" w:rsidRDefault="00EC53D3" w:rsidP="00DC1816">
            <w:pPr>
              <w:ind w:right="-203"/>
              <w:jc w:val="center"/>
              <w:rPr>
                <w:rFonts w:ascii="Times New Roman" w:eastAsia="Times New Roman" w:hAnsi="Times New Roman" w:cs="Times New Roman"/>
                <w:b/>
                <w:bCs/>
                <w:i/>
                <w:color w:val="auto"/>
              </w:rPr>
            </w:pPr>
            <w:r w:rsidRPr="00000801">
              <w:rPr>
                <w:rFonts w:ascii="Times New Roman" w:eastAsia="Times New Roman" w:hAnsi="Times New Roman" w:cs="Times New Roman"/>
                <w:b/>
                <w:i/>
                <w:color w:val="auto"/>
                <w:lang w:val="ru-RU"/>
              </w:rPr>
              <w:t>85 593</w:t>
            </w:r>
          </w:p>
        </w:tc>
        <w:tc>
          <w:tcPr>
            <w:tcW w:w="813" w:type="dxa"/>
            <w:tcBorders>
              <w:top w:val="nil"/>
              <w:left w:val="nil"/>
              <w:bottom w:val="single" w:sz="4" w:space="0" w:color="auto"/>
              <w:right w:val="single" w:sz="4" w:space="0" w:color="auto"/>
            </w:tcBorders>
            <w:shd w:val="clear" w:color="auto" w:fill="auto"/>
            <w:vAlign w:val="center"/>
            <w:hideMark/>
          </w:tcPr>
          <w:p w14:paraId="6FA9B9A7" w14:textId="77777777" w:rsidR="00EC53D3" w:rsidRPr="00000801" w:rsidRDefault="00EC53D3" w:rsidP="00DC1816">
            <w:pPr>
              <w:ind w:right="-203"/>
              <w:rPr>
                <w:rFonts w:ascii="Times New Roman" w:eastAsia="Times New Roman" w:hAnsi="Times New Roman" w:cs="Times New Roman"/>
                <w:bCs/>
                <w:i/>
                <w:color w:val="auto"/>
              </w:rPr>
            </w:pPr>
            <w:r w:rsidRPr="00000801">
              <w:rPr>
                <w:rFonts w:ascii="Times New Roman" w:eastAsia="Times New Roman" w:hAnsi="Times New Roman" w:cs="Times New Roman"/>
                <w:i/>
                <w:color w:val="auto"/>
                <w:lang w:val="ru-RU"/>
              </w:rPr>
              <w:t>78 701</w:t>
            </w:r>
          </w:p>
        </w:tc>
        <w:tc>
          <w:tcPr>
            <w:tcW w:w="888" w:type="dxa"/>
            <w:tcBorders>
              <w:top w:val="nil"/>
              <w:left w:val="nil"/>
              <w:bottom w:val="single" w:sz="4" w:space="0" w:color="auto"/>
              <w:right w:val="single" w:sz="4" w:space="0" w:color="auto"/>
            </w:tcBorders>
            <w:shd w:val="clear" w:color="auto" w:fill="auto"/>
            <w:vAlign w:val="center"/>
            <w:hideMark/>
          </w:tcPr>
          <w:p w14:paraId="5D442218" w14:textId="77777777" w:rsidR="00EC53D3" w:rsidRPr="00000801" w:rsidRDefault="00EC53D3" w:rsidP="00DC1816">
            <w:pPr>
              <w:ind w:right="-203"/>
              <w:rPr>
                <w:rFonts w:ascii="Times New Roman" w:eastAsia="Times New Roman" w:hAnsi="Times New Roman" w:cs="Times New Roman"/>
                <w:bCs/>
                <w:i/>
                <w:color w:val="auto"/>
              </w:rPr>
            </w:pPr>
            <w:r w:rsidRPr="00000801">
              <w:rPr>
                <w:rFonts w:ascii="Times New Roman" w:eastAsia="Times New Roman" w:hAnsi="Times New Roman" w:cs="Times New Roman"/>
                <w:i/>
                <w:color w:val="auto"/>
                <w:lang w:val="ru-RU"/>
              </w:rPr>
              <w:t>75 242</w:t>
            </w:r>
          </w:p>
        </w:tc>
        <w:tc>
          <w:tcPr>
            <w:tcW w:w="1134" w:type="dxa"/>
            <w:tcBorders>
              <w:top w:val="nil"/>
              <w:left w:val="nil"/>
              <w:bottom w:val="single" w:sz="4" w:space="0" w:color="auto"/>
              <w:right w:val="single" w:sz="4" w:space="0" w:color="auto"/>
            </w:tcBorders>
            <w:shd w:val="clear" w:color="000000" w:fill="FFFFFF"/>
            <w:vAlign w:val="center"/>
            <w:hideMark/>
          </w:tcPr>
          <w:p w14:paraId="19DCD840" w14:textId="77777777" w:rsidR="00EC53D3" w:rsidRPr="00000801" w:rsidRDefault="00EC53D3" w:rsidP="00DC1816">
            <w:pPr>
              <w:ind w:right="-203"/>
              <w:rPr>
                <w:rFonts w:ascii="Times New Roman" w:eastAsia="Times New Roman" w:hAnsi="Times New Roman" w:cs="Times New Roman"/>
                <w:color w:val="auto"/>
              </w:rPr>
            </w:pPr>
            <w:r w:rsidRPr="00000801">
              <w:rPr>
                <w:rFonts w:ascii="Times New Roman" w:eastAsia="Times New Roman" w:hAnsi="Times New Roman" w:cs="Times New Roman"/>
                <w:color w:val="auto"/>
              </w:rPr>
              <w:t> </w:t>
            </w:r>
          </w:p>
        </w:tc>
        <w:tc>
          <w:tcPr>
            <w:tcW w:w="1417" w:type="dxa"/>
            <w:vMerge/>
            <w:tcBorders>
              <w:left w:val="nil"/>
              <w:right w:val="single" w:sz="4" w:space="0" w:color="auto"/>
            </w:tcBorders>
            <w:shd w:val="clear" w:color="000000" w:fill="FFFFFF"/>
            <w:vAlign w:val="center"/>
            <w:hideMark/>
          </w:tcPr>
          <w:p w14:paraId="4860C772" w14:textId="77777777" w:rsidR="00EC53D3" w:rsidRPr="00B24B35" w:rsidRDefault="00EC53D3" w:rsidP="00EC53D3">
            <w:pPr>
              <w:ind w:right="-203"/>
              <w:jc w:val="center"/>
              <w:rPr>
                <w:rFonts w:ascii="Times New Roman" w:eastAsia="Times New Roman" w:hAnsi="Times New Roman" w:cs="Times New Roman"/>
                <w:color w:val="auto"/>
                <w:sz w:val="20"/>
                <w:szCs w:val="20"/>
              </w:rPr>
            </w:pPr>
          </w:p>
        </w:tc>
      </w:tr>
      <w:tr w:rsidR="00EC53D3" w:rsidRPr="00AC27FB" w14:paraId="74A1A618" w14:textId="77777777" w:rsidTr="00343FCF">
        <w:trPr>
          <w:gridAfter w:val="1"/>
          <w:wAfter w:w="33" w:type="dxa"/>
          <w:cantSplit/>
          <w:trHeight w:val="94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7AAD207" w14:textId="77777777" w:rsidR="00EC53D3" w:rsidRPr="00B24B35" w:rsidRDefault="00EC53D3" w:rsidP="00EC53D3">
            <w:pPr>
              <w:rPr>
                <w:rFonts w:ascii="Times New Roman" w:eastAsia="Times New Roman" w:hAnsi="Times New Roman" w:cs="Times New Roman"/>
                <w:b/>
                <w:bCs/>
                <w:color w:val="auto"/>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5F481601" w14:textId="77777777" w:rsidR="00EC53D3" w:rsidRPr="00B24B35" w:rsidRDefault="00EC53D3" w:rsidP="00EC53D3">
            <w:pPr>
              <w:rPr>
                <w:rFonts w:ascii="Times New Roman" w:eastAsia="Times New Roman" w:hAnsi="Times New Roman" w:cs="Times New Roman"/>
                <w:b/>
                <w:bCs/>
                <w:color w:val="auto"/>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6B811ECB" w14:textId="77777777" w:rsidR="00EC53D3" w:rsidRPr="00B24B35" w:rsidRDefault="00EC53D3" w:rsidP="00EC53D3">
            <w:pPr>
              <w:rPr>
                <w:rFonts w:ascii="Times New Roman" w:eastAsia="Times New Roman" w:hAnsi="Times New Roman" w:cs="Times New Roman"/>
                <w:b/>
                <w:bCs/>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74A4E" w14:textId="77777777" w:rsidR="00EC53D3" w:rsidRPr="00000801" w:rsidRDefault="00EC53D3" w:rsidP="00EC53D3">
            <w:pPr>
              <w:jc w:val="center"/>
              <w:rPr>
                <w:rFonts w:ascii="Times New Roman" w:eastAsia="Times New Roman" w:hAnsi="Times New Roman" w:cs="Times New Roman"/>
                <w:b/>
                <w:bCs/>
                <w:i/>
                <w:color w:val="auto"/>
                <w:sz w:val="20"/>
                <w:szCs w:val="20"/>
              </w:rPr>
            </w:pPr>
            <w:r w:rsidRPr="00000801">
              <w:rPr>
                <w:rFonts w:ascii="Times New Roman" w:eastAsia="Times New Roman" w:hAnsi="Times New Roman" w:cs="Times New Roman"/>
                <w:b/>
                <w:bCs/>
                <w:i/>
                <w:color w:val="auto"/>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7638" w14:textId="77777777" w:rsidR="00EC53D3" w:rsidRPr="00000801" w:rsidRDefault="00EC53D3" w:rsidP="007E2669">
            <w:pPr>
              <w:ind w:right="-203"/>
              <w:jc w:val="center"/>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79 842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FAB1" w14:textId="08B69CE8" w:rsidR="0063374E" w:rsidRPr="00000801" w:rsidRDefault="0033058B" w:rsidP="007E2669">
            <w:pPr>
              <w:ind w:right="-203"/>
              <w:jc w:val="center"/>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143 466</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228E" w14:textId="77777777" w:rsidR="00EC53D3" w:rsidRPr="00000801" w:rsidRDefault="00EC53D3" w:rsidP="00DC1816">
            <w:pPr>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65 918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7BA7" w14:textId="77777777" w:rsidR="00EC53D3" w:rsidRPr="00000801" w:rsidRDefault="00EC53D3" w:rsidP="00DC1816">
            <w:pPr>
              <w:ind w:right="-203"/>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32 551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75E2" w14:textId="7C3D881B" w:rsidR="0063374E" w:rsidRPr="00000801" w:rsidRDefault="00351297" w:rsidP="00DC1816">
            <w:pPr>
              <w:ind w:right="-203"/>
              <w:jc w:val="center"/>
              <w:rPr>
                <w:rFonts w:ascii="Times New Roman" w:eastAsia="Times New Roman" w:hAnsi="Times New Roman" w:cs="Times New Roman"/>
                <w:bCs/>
                <w:i/>
                <w:strike/>
                <w:color w:val="auto"/>
                <w:lang w:val="ru-RU"/>
              </w:rPr>
            </w:pPr>
            <w:r w:rsidRPr="00000801">
              <w:rPr>
                <w:rFonts w:ascii="Times New Roman" w:eastAsia="Times New Roman" w:hAnsi="Times New Roman" w:cs="Times New Roman"/>
                <w:bCs/>
                <w:i/>
                <w:color w:val="auto"/>
                <w:lang w:val="ru-RU"/>
              </w:rPr>
              <w:t>18 442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2C21" w14:textId="77777777" w:rsidR="00EC53D3" w:rsidRPr="00000801" w:rsidRDefault="00EC53D3" w:rsidP="00DC1816">
            <w:pPr>
              <w:ind w:right="-203"/>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13 295</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BD56" w14:textId="77777777" w:rsidR="00EC53D3" w:rsidRPr="00000801" w:rsidRDefault="00EC53D3" w:rsidP="00DC1816">
            <w:pPr>
              <w:ind w:right="-203"/>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13 260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3D173CC" w14:textId="77777777" w:rsidR="00EC53D3" w:rsidRPr="00000801" w:rsidRDefault="00EC53D3" w:rsidP="00EC53D3">
            <w:pPr>
              <w:ind w:right="-203"/>
              <w:jc w:val="center"/>
              <w:rPr>
                <w:rFonts w:ascii="Times New Roman" w:eastAsia="Times New Roman" w:hAnsi="Times New Roman" w:cs="Times New Roman"/>
                <w:b/>
                <w:color w:val="auto"/>
              </w:rPr>
            </w:pPr>
            <w:r w:rsidRPr="00000801">
              <w:rPr>
                <w:rFonts w:ascii="Times New Roman" w:eastAsia="Times New Roman" w:hAnsi="Times New Roman" w:cs="Times New Roman"/>
                <w:b/>
                <w:color w:val="auto"/>
              </w:rPr>
              <w:t> </w:t>
            </w:r>
          </w:p>
        </w:tc>
        <w:tc>
          <w:tcPr>
            <w:tcW w:w="1417" w:type="dxa"/>
            <w:vMerge/>
            <w:tcBorders>
              <w:left w:val="nil"/>
              <w:bottom w:val="single" w:sz="4" w:space="0" w:color="auto"/>
              <w:right w:val="single" w:sz="4" w:space="0" w:color="auto"/>
            </w:tcBorders>
            <w:shd w:val="clear" w:color="000000" w:fill="FFFFFF"/>
            <w:vAlign w:val="center"/>
            <w:hideMark/>
          </w:tcPr>
          <w:p w14:paraId="35540DC9" w14:textId="77777777" w:rsidR="00EC53D3" w:rsidRPr="00B24B35" w:rsidRDefault="00EC53D3" w:rsidP="00EC53D3">
            <w:pPr>
              <w:ind w:right="-203"/>
              <w:jc w:val="center"/>
              <w:rPr>
                <w:rFonts w:ascii="Times New Roman" w:eastAsia="Times New Roman" w:hAnsi="Times New Roman" w:cs="Times New Roman"/>
                <w:color w:val="auto"/>
                <w:sz w:val="20"/>
                <w:szCs w:val="20"/>
              </w:rPr>
            </w:pPr>
          </w:p>
        </w:tc>
      </w:tr>
      <w:tr w:rsidR="00EC53D3" w:rsidRPr="00AC27FB" w14:paraId="39206C36" w14:textId="77777777" w:rsidTr="00343FCF">
        <w:trPr>
          <w:gridAfter w:val="1"/>
          <w:wAfter w:w="33" w:type="dxa"/>
          <w:trHeight w:val="535"/>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DCAE5"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1.1</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0DADDA" w14:textId="77777777" w:rsidR="00EC53D3" w:rsidRPr="00B24B35" w:rsidRDefault="00EC53D3" w:rsidP="00EC53D3">
            <w:pP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xml:space="preserve">Организация транспортного обслуживания </w:t>
            </w:r>
            <w:r w:rsidRPr="00B24B35">
              <w:rPr>
                <w:rFonts w:ascii="Times New Roman" w:eastAsia="Times New Roman" w:hAnsi="Times New Roman" w:cs="Times New Roman"/>
                <w:color w:val="auto"/>
                <w:sz w:val="20"/>
                <w:szCs w:val="20"/>
              </w:rPr>
              <w:lastRenderedPageBreak/>
              <w:t xml:space="preserve">населения автомобильным транспортом по маршрутам регулярных перевозок по регулируемым тарифам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4502"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lastRenderedPageBreak/>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E0B3C24"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00EDF75" w14:textId="77777777" w:rsidR="00EC53D3" w:rsidRPr="00B24B35" w:rsidRDefault="00EC53D3" w:rsidP="00EC53D3">
            <w:pPr>
              <w:ind w:left="-108" w:right="-108"/>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lang w:val="ru-RU"/>
              </w:rPr>
              <w:t>48 067</w:t>
            </w:r>
            <w:r w:rsidRPr="00B24B35">
              <w:rPr>
                <w:rFonts w:ascii="Times New Roman" w:eastAsia="Times New Roman" w:hAnsi="Times New Roman" w:cs="Times New Roman"/>
                <w:color w:val="auto"/>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9F760E" w14:textId="2C04733C" w:rsidR="00EC53D3" w:rsidRPr="00A40DCC" w:rsidRDefault="0069005B" w:rsidP="00EC53D3">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 xml:space="preserve"> </w:t>
            </w:r>
            <w:r w:rsidR="00EC53D3" w:rsidRPr="00A40DCC">
              <w:rPr>
                <w:rFonts w:ascii="Times New Roman" w:eastAsia="Times New Roman" w:hAnsi="Times New Roman" w:cs="Times New Roman"/>
                <w:color w:val="auto"/>
                <w:sz w:val="20"/>
                <w:szCs w:val="20"/>
                <w:lang w:val="ru-RU"/>
              </w:rPr>
              <w:t>90 644</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180B5CD" w14:textId="77777777" w:rsidR="00EC53D3" w:rsidRPr="00A40DCC" w:rsidRDefault="00EC53D3" w:rsidP="00EC53D3">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59 306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CB5497" w14:textId="77777777" w:rsidR="00EC53D3" w:rsidRPr="00A40DCC" w:rsidRDefault="00EC53D3" w:rsidP="00EC53D3">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28 918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8D388" w14:textId="77777777" w:rsidR="00EC53D3" w:rsidRPr="00A40DCC" w:rsidRDefault="00EC53D3" w:rsidP="00EC53D3">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865</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FD5F85F" w14:textId="4FCB7F1A" w:rsidR="0063374E" w:rsidRPr="00B24B35" w:rsidRDefault="00EC53D3" w:rsidP="0063374E">
            <w:pPr>
              <w:ind w:left="-108" w:right="-108"/>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795</w:t>
            </w:r>
          </w:p>
          <w:p w14:paraId="66580ED4" w14:textId="22B22C32" w:rsidR="0063374E" w:rsidRPr="00B24B35" w:rsidRDefault="0063374E" w:rsidP="00EC53D3">
            <w:pPr>
              <w:ind w:left="-108" w:right="-108"/>
              <w:jc w:val="center"/>
              <w:rPr>
                <w:rFonts w:ascii="Times New Roman" w:eastAsia="Times New Roman" w:hAnsi="Times New Roman" w:cs="Times New Roman"/>
                <w:color w:val="auto"/>
                <w:sz w:val="20"/>
                <w:szCs w:val="20"/>
                <w:lang w:val="ru-RU"/>
              </w:rPr>
            </w:pP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3E556F2" w14:textId="7F9F85DA" w:rsidR="0063374E" w:rsidRPr="00B24B35" w:rsidRDefault="00EC53D3" w:rsidP="0063374E">
            <w:pPr>
              <w:ind w:left="-108" w:right="-108"/>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760</w:t>
            </w:r>
          </w:p>
          <w:p w14:paraId="5B3DC6B0" w14:textId="4CD7F504" w:rsidR="0063374E" w:rsidRPr="00B24B35" w:rsidRDefault="0063374E" w:rsidP="00EC53D3">
            <w:pPr>
              <w:ind w:left="-108" w:right="-108"/>
              <w:jc w:val="center"/>
              <w:rPr>
                <w:rFonts w:ascii="Times New Roman" w:eastAsia="Times New Roman" w:hAnsi="Times New Roman" w:cs="Times New Roman"/>
                <w:color w:val="auto"/>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C2873" w14:textId="77777777" w:rsidR="00EC53D3" w:rsidRPr="00B24B35" w:rsidRDefault="00EC53D3"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3A8ADCD"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095FB689" w14:textId="77777777" w:rsidTr="00343FCF">
        <w:trPr>
          <w:gridAfter w:val="1"/>
          <w:wAfter w:w="33" w:type="dxa"/>
          <w:trHeight w:val="535"/>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E42C2F" w14:textId="77777777" w:rsidR="00EC53D3" w:rsidRPr="00B24B35" w:rsidRDefault="00EC53D3" w:rsidP="00EC53D3">
            <w:pPr>
              <w:jc w:val="center"/>
              <w:rPr>
                <w:rFonts w:ascii="Times New Roman" w:eastAsia="Times New Roman" w:hAnsi="Times New Roman" w:cs="Times New Roman"/>
                <w:color w:val="auto"/>
              </w:rPr>
            </w:pPr>
          </w:p>
        </w:tc>
        <w:tc>
          <w:tcPr>
            <w:tcW w:w="229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7FD55F" w14:textId="77777777" w:rsidR="00EC53D3" w:rsidRPr="00B24B35" w:rsidRDefault="00EC53D3" w:rsidP="00EC53D3">
            <w:pPr>
              <w:rPr>
                <w:rFonts w:ascii="Times New Roman" w:eastAsia="Times New Roman" w:hAnsi="Times New Roman" w:cs="Times New Roman"/>
                <w:color w:val="auto"/>
                <w:sz w:val="20"/>
                <w:szCs w:val="20"/>
              </w:rPr>
            </w:pPr>
          </w:p>
        </w:tc>
        <w:tc>
          <w:tcPr>
            <w:tcW w:w="96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299699" w14:textId="77777777" w:rsidR="00EC53D3" w:rsidRPr="00B24B35" w:rsidRDefault="00EC53D3" w:rsidP="00EC53D3">
            <w:pPr>
              <w:jc w:val="center"/>
              <w:rPr>
                <w:rFonts w:ascii="Times New Roman" w:eastAsia="Times New Roman" w:hAnsi="Times New Roman" w:cs="Times New Roman"/>
                <w:color w:val="auto"/>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0833371" w14:textId="77777777" w:rsidR="00EC53D3" w:rsidRPr="00A408EB" w:rsidRDefault="00EC53D3" w:rsidP="00EC53D3">
            <w:pPr>
              <w:jc w:val="center"/>
              <w:rPr>
                <w:rFonts w:ascii="Times New Roman" w:eastAsia="Times New Roman" w:hAnsi="Times New Roman" w:cs="Times New Roman"/>
                <w:b/>
                <w:color w:val="auto"/>
                <w:sz w:val="20"/>
                <w:szCs w:val="20"/>
                <w:lang w:val="ru-RU"/>
              </w:rPr>
            </w:pPr>
            <w:r w:rsidRPr="00A408EB">
              <w:rPr>
                <w:rFonts w:ascii="Times New Roman" w:eastAsia="Times New Roman" w:hAnsi="Times New Roman" w:cs="Times New Roman"/>
                <w:b/>
                <w:color w:val="auto"/>
                <w:sz w:val="20"/>
                <w:szCs w:val="20"/>
                <w:lang w:val="ru-RU"/>
              </w:rPr>
              <w:t>Бюджет МО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345930F2" w14:textId="0E15C3A3" w:rsidR="00EC53D3" w:rsidRPr="00B24B35" w:rsidRDefault="004838F0" w:rsidP="00EC53D3">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B784E9" w14:textId="77777777" w:rsidR="00EC53D3" w:rsidRPr="00A40DCC" w:rsidRDefault="00EC53D3" w:rsidP="00EC53D3">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239 536</w:t>
            </w:r>
          </w:p>
        </w:tc>
        <w:tc>
          <w:tcPr>
            <w:tcW w:w="999" w:type="dxa"/>
            <w:tcBorders>
              <w:top w:val="single" w:sz="4" w:space="0" w:color="auto"/>
              <w:left w:val="nil"/>
              <w:bottom w:val="single" w:sz="4" w:space="0" w:color="auto"/>
              <w:right w:val="single" w:sz="4" w:space="0" w:color="auto"/>
            </w:tcBorders>
            <w:shd w:val="clear" w:color="auto" w:fill="auto"/>
            <w:vAlign w:val="center"/>
          </w:tcPr>
          <w:p w14:paraId="0772C60D" w14:textId="73FEEF98" w:rsidR="00EC53D3" w:rsidRPr="00A40DCC" w:rsidRDefault="004838F0" w:rsidP="00EC53D3">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24874F" w14:textId="163AA0F1" w:rsidR="00EC53D3" w:rsidRPr="00A40DCC" w:rsidRDefault="004838F0" w:rsidP="00EC53D3">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67D071" w14:textId="77777777" w:rsidR="00EC53D3" w:rsidRPr="00C468A2" w:rsidRDefault="00EC53D3" w:rsidP="00EC53D3">
            <w:pPr>
              <w:ind w:left="-108" w:right="-108"/>
              <w:jc w:val="center"/>
              <w:rPr>
                <w:rFonts w:ascii="Times New Roman" w:eastAsia="Times New Roman" w:hAnsi="Times New Roman" w:cs="Times New Roman"/>
                <w:b/>
                <w:color w:val="auto"/>
                <w:sz w:val="20"/>
                <w:szCs w:val="20"/>
                <w:highlight w:val="yellow"/>
                <w:lang w:val="ru-RU"/>
              </w:rPr>
            </w:pPr>
            <w:r w:rsidRPr="00C468A2">
              <w:rPr>
                <w:rFonts w:ascii="Times New Roman" w:eastAsia="Times New Roman" w:hAnsi="Times New Roman" w:cs="Times New Roman"/>
                <w:b/>
                <w:color w:val="auto"/>
                <w:sz w:val="20"/>
                <w:szCs w:val="20"/>
                <w:lang w:val="ru-RU"/>
              </w:rPr>
              <w:t>85 593</w:t>
            </w:r>
          </w:p>
        </w:tc>
        <w:tc>
          <w:tcPr>
            <w:tcW w:w="813" w:type="dxa"/>
            <w:tcBorders>
              <w:top w:val="single" w:sz="4" w:space="0" w:color="auto"/>
              <w:left w:val="nil"/>
              <w:bottom w:val="single" w:sz="4" w:space="0" w:color="auto"/>
              <w:right w:val="single" w:sz="4" w:space="0" w:color="auto"/>
            </w:tcBorders>
            <w:shd w:val="clear" w:color="auto" w:fill="auto"/>
            <w:vAlign w:val="center"/>
          </w:tcPr>
          <w:p w14:paraId="4EB46AB9" w14:textId="77777777" w:rsidR="00EC53D3" w:rsidRPr="00B24B35" w:rsidRDefault="00EC53D3" w:rsidP="00EC53D3">
            <w:pPr>
              <w:ind w:left="-108" w:right="-108"/>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78 701</w:t>
            </w:r>
          </w:p>
        </w:tc>
        <w:tc>
          <w:tcPr>
            <w:tcW w:w="888" w:type="dxa"/>
            <w:tcBorders>
              <w:top w:val="single" w:sz="4" w:space="0" w:color="auto"/>
              <w:left w:val="nil"/>
              <w:bottom w:val="single" w:sz="4" w:space="0" w:color="auto"/>
              <w:right w:val="single" w:sz="4" w:space="0" w:color="auto"/>
            </w:tcBorders>
            <w:shd w:val="clear" w:color="auto" w:fill="auto"/>
            <w:vAlign w:val="center"/>
          </w:tcPr>
          <w:p w14:paraId="7A6F15B8" w14:textId="77777777" w:rsidR="00EC53D3" w:rsidRPr="00B24B35" w:rsidRDefault="00EC53D3" w:rsidP="00EC53D3">
            <w:pPr>
              <w:ind w:left="-108" w:right="-108"/>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75 242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A11DDF" w14:textId="5A6143E6" w:rsidR="00EC53D3" w:rsidRPr="00B24B35" w:rsidRDefault="004838F0"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A03A863" w14:textId="77777777" w:rsidR="00EC53D3" w:rsidRPr="00B24B35" w:rsidRDefault="00EC53D3" w:rsidP="00EC53D3">
            <w:pPr>
              <w:ind w:right="-203"/>
              <w:jc w:val="center"/>
              <w:rPr>
                <w:rFonts w:ascii="Times New Roman" w:eastAsia="Times New Roman" w:hAnsi="Times New Roman" w:cs="Times New Roman"/>
                <w:color w:val="auto"/>
                <w:sz w:val="20"/>
                <w:szCs w:val="20"/>
              </w:rPr>
            </w:pPr>
          </w:p>
        </w:tc>
      </w:tr>
      <w:tr w:rsidR="00EC53D3" w:rsidRPr="00AC27FB" w14:paraId="23EA3648" w14:textId="77777777" w:rsidTr="00343FCF">
        <w:trPr>
          <w:gridAfter w:val="1"/>
          <w:wAfter w:w="33" w:type="dxa"/>
          <w:trHeight w:val="89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EA4DB5"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1.2</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B3EB7A" w14:textId="77777777" w:rsidR="00EC53D3" w:rsidRPr="00B24B35" w:rsidRDefault="00EC53D3" w:rsidP="00EC53D3">
            <w:pP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Организация перевозок учащихся из сельских населенных пунктов к МБОУ расположенных в сельской местности</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5D6F2D"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A7EF29C" w14:textId="77777777" w:rsidR="00EC53D3" w:rsidRPr="00B24B35" w:rsidRDefault="00EC53D3" w:rsidP="00EC53D3">
            <w:pPr>
              <w:jc w:val="center"/>
              <w:rPr>
                <w:rFonts w:ascii="Times New Roman" w:eastAsia="Times New Roman" w:hAnsi="Times New Roman" w:cs="Times New Roman"/>
                <w:color w:val="auto"/>
                <w:sz w:val="20"/>
                <w:szCs w:val="20"/>
                <w:highlight w:val="cyan"/>
                <w:lang w:val="ru-RU"/>
              </w:rPr>
            </w:pPr>
            <w:r w:rsidRPr="00B24B35">
              <w:rPr>
                <w:rFonts w:ascii="Times New Roman" w:eastAsia="Times New Roman" w:hAnsi="Times New Roman" w:cs="Times New Roman"/>
                <w:color w:val="auto"/>
                <w:sz w:val="20"/>
                <w:szCs w:val="20"/>
              </w:rPr>
              <w:t xml:space="preserve">Бюджет </w:t>
            </w:r>
            <w:r w:rsidRPr="00B24B35">
              <w:rPr>
                <w:rFonts w:ascii="Times New Roman" w:eastAsia="Times New Roman" w:hAnsi="Times New Roman" w:cs="Times New Roman"/>
                <w:color w:val="auto"/>
                <w:sz w:val="20"/>
                <w:szCs w:val="20"/>
                <w:lang w:val="ru-RU"/>
              </w:rPr>
              <w:t>ГО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432DF54E"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15 675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2898BC"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5 312</w:t>
            </w:r>
          </w:p>
        </w:tc>
        <w:tc>
          <w:tcPr>
            <w:tcW w:w="999" w:type="dxa"/>
            <w:tcBorders>
              <w:top w:val="single" w:sz="4" w:space="0" w:color="auto"/>
              <w:left w:val="nil"/>
              <w:bottom w:val="single" w:sz="4" w:space="0" w:color="auto"/>
              <w:right w:val="single" w:sz="4" w:space="0" w:color="auto"/>
            </w:tcBorders>
            <w:shd w:val="clear" w:color="auto" w:fill="auto"/>
            <w:vAlign w:val="center"/>
          </w:tcPr>
          <w:p w14:paraId="1178579D" w14:textId="77777777" w:rsidR="00EC53D3" w:rsidRPr="00B24B35" w:rsidRDefault="00EC53D3" w:rsidP="00EC53D3">
            <w:pPr>
              <w:ind w:left="-103" w:right="-125"/>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5 312</w:t>
            </w:r>
          </w:p>
        </w:tc>
        <w:tc>
          <w:tcPr>
            <w:tcW w:w="851" w:type="dxa"/>
            <w:tcBorders>
              <w:top w:val="single" w:sz="4" w:space="0" w:color="auto"/>
              <w:left w:val="nil"/>
              <w:bottom w:val="single" w:sz="4" w:space="0" w:color="auto"/>
              <w:right w:val="single" w:sz="4" w:space="0" w:color="auto"/>
            </w:tcBorders>
            <w:shd w:val="clear" w:color="auto" w:fill="auto"/>
            <w:vAlign w:val="center"/>
          </w:tcPr>
          <w:p w14:paraId="50C5EA6A" w14:textId="450FA661" w:rsidR="00EC53D3" w:rsidRPr="007A4E6E" w:rsidRDefault="004838F0" w:rsidP="00EC53D3">
            <w:pPr>
              <w:ind w:right="3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BED02E" w14:textId="23F9B00C" w:rsidR="00EC53D3" w:rsidRPr="007A4E6E" w:rsidRDefault="004838F0" w:rsidP="004838F0">
            <w:pPr>
              <w:ind w:right="3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5A454F39" w14:textId="347C245E" w:rsidR="00EC53D3" w:rsidRPr="007A4E6E" w:rsidRDefault="004838F0" w:rsidP="00EC53D3">
            <w:pPr>
              <w:ind w:right="3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2FFD27BB" w14:textId="198BFDB2" w:rsidR="00EC53D3" w:rsidRPr="007A4E6E" w:rsidRDefault="004838F0" w:rsidP="00EC53D3">
            <w:pPr>
              <w:ind w:right="3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DEA0B99" w14:textId="77777777" w:rsidR="00EC53D3" w:rsidRPr="00B24B35" w:rsidRDefault="00EC53D3"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6CBBE2E" w14:textId="77777777" w:rsidR="00EC53D3" w:rsidRDefault="00EC53D3" w:rsidP="00EC53D3">
            <w:pPr>
              <w:ind w:right="-203"/>
              <w:jc w:val="center"/>
              <w:rPr>
                <w:rFonts w:ascii="Times New Roman" w:eastAsia="Times New Roman" w:hAnsi="Times New Roman" w:cs="Times New Roman"/>
                <w:color w:val="auto"/>
                <w:sz w:val="20"/>
                <w:szCs w:val="20"/>
              </w:rPr>
            </w:pPr>
          </w:p>
          <w:p w14:paraId="414BBD22" w14:textId="77777777" w:rsidR="00EC53D3" w:rsidRDefault="00EC53D3" w:rsidP="00EC53D3">
            <w:pPr>
              <w:ind w:right="-203"/>
              <w:jc w:val="center"/>
              <w:rPr>
                <w:rFonts w:ascii="Times New Roman" w:eastAsia="Times New Roman" w:hAnsi="Times New Roman" w:cs="Times New Roman"/>
                <w:color w:val="auto"/>
                <w:sz w:val="20"/>
                <w:szCs w:val="20"/>
              </w:rPr>
            </w:pPr>
          </w:p>
          <w:p w14:paraId="11A393B3" w14:textId="77777777" w:rsidR="00EC53D3" w:rsidRDefault="00EC53D3" w:rsidP="00EC53D3">
            <w:pPr>
              <w:ind w:right="-203"/>
              <w:jc w:val="center"/>
              <w:rPr>
                <w:rFonts w:ascii="Times New Roman" w:eastAsia="Times New Roman" w:hAnsi="Times New Roman" w:cs="Times New Roman"/>
                <w:color w:val="auto"/>
                <w:sz w:val="20"/>
                <w:szCs w:val="20"/>
              </w:rPr>
            </w:pPr>
          </w:p>
          <w:p w14:paraId="4B660568"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753A6AD0" w14:textId="77777777" w:rsidTr="00343FCF">
        <w:trPr>
          <w:gridAfter w:val="1"/>
          <w:wAfter w:w="33" w:type="dxa"/>
          <w:trHeight w:val="987"/>
        </w:trPr>
        <w:tc>
          <w:tcPr>
            <w:tcW w:w="704" w:type="dxa"/>
            <w:vMerge/>
            <w:tcBorders>
              <w:top w:val="single" w:sz="4" w:space="0" w:color="auto"/>
              <w:left w:val="single" w:sz="4" w:space="0" w:color="auto"/>
              <w:bottom w:val="single" w:sz="4" w:space="0" w:color="000000"/>
              <w:right w:val="single" w:sz="4" w:space="0" w:color="auto"/>
            </w:tcBorders>
            <w:shd w:val="clear" w:color="000000" w:fill="FFFFFF"/>
            <w:vAlign w:val="center"/>
          </w:tcPr>
          <w:p w14:paraId="6B313747" w14:textId="77777777" w:rsidR="00EC53D3" w:rsidRPr="00B24B35" w:rsidRDefault="00EC53D3" w:rsidP="00EC53D3">
            <w:pPr>
              <w:rPr>
                <w:rFonts w:ascii="Times New Roman" w:eastAsia="Times New Roman" w:hAnsi="Times New Roman" w:cs="Times New Roman"/>
                <w:color w:val="auto"/>
              </w:rPr>
            </w:pPr>
          </w:p>
        </w:tc>
        <w:tc>
          <w:tcPr>
            <w:tcW w:w="2291" w:type="dxa"/>
            <w:vMerge/>
            <w:tcBorders>
              <w:top w:val="single" w:sz="4" w:space="0" w:color="auto"/>
              <w:left w:val="single" w:sz="4" w:space="0" w:color="auto"/>
              <w:bottom w:val="single" w:sz="4" w:space="0" w:color="000000"/>
              <w:right w:val="single" w:sz="4" w:space="0" w:color="auto"/>
            </w:tcBorders>
            <w:shd w:val="clear" w:color="000000" w:fill="FFFFFF"/>
            <w:vAlign w:val="center"/>
          </w:tcPr>
          <w:p w14:paraId="5A2297CD" w14:textId="77777777" w:rsidR="00EC53D3" w:rsidRPr="00B24B35" w:rsidRDefault="00EC53D3" w:rsidP="00EC53D3">
            <w:pPr>
              <w:rPr>
                <w:rFonts w:ascii="Times New Roman" w:eastAsia="Times New Roman" w:hAnsi="Times New Roman" w:cs="Times New Roman"/>
                <w:color w:val="auto"/>
                <w:sz w:val="20"/>
                <w:szCs w:val="20"/>
              </w:rPr>
            </w:pPr>
          </w:p>
        </w:tc>
        <w:tc>
          <w:tcPr>
            <w:tcW w:w="965" w:type="dxa"/>
            <w:vMerge/>
            <w:tcBorders>
              <w:top w:val="single" w:sz="4" w:space="0" w:color="auto"/>
              <w:left w:val="single" w:sz="4" w:space="0" w:color="auto"/>
              <w:bottom w:val="single" w:sz="4" w:space="0" w:color="000000"/>
              <w:right w:val="single" w:sz="4" w:space="0" w:color="auto"/>
            </w:tcBorders>
            <w:shd w:val="clear" w:color="000000" w:fill="FFFFFF"/>
            <w:vAlign w:val="center"/>
          </w:tcPr>
          <w:p w14:paraId="7C267ACC" w14:textId="77777777" w:rsidR="00EC53D3" w:rsidRPr="00B24B35" w:rsidRDefault="00EC53D3" w:rsidP="00EC53D3">
            <w:pPr>
              <w:rPr>
                <w:rFonts w:ascii="Times New Roman" w:eastAsia="Times New Roman" w:hAnsi="Times New Roman" w:cs="Times New Roman"/>
                <w:color w:val="auto"/>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B41D074" w14:textId="5AB571E6" w:rsidR="00EC53D3" w:rsidRPr="00A408EB" w:rsidRDefault="00A408EB" w:rsidP="00EC53D3">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Бюджет МО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56E6E528"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1 981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F20279"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2 130</w:t>
            </w:r>
          </w:p>
        </w:tc>
        <w:tc>
          <w:tcPr>
            <w:tcW w:w="999" w:type="dxa"/>
            <w:tcBorders>
              <w:top w:val="single" w:sz="4" w:space="0" w:color="auto"/>
              <w:left w:val="nil"/>
              <w:bottom w:val="single" w:sz="4" w:space="0" w:color="auto"/>
              <w:right w:val="single" w:sz="4" w:space="0" w:color="auto"/>
            </w:tcBorders>
            <w:shd w:val="clear" w:color="auto" w:fill="auto"/>
            <w:vAlign w:val="center"/>
          </w:tcPr>
          <w:p w14:paraId="4955DF15" w14:textId="77777777" w:rsidR="00EC53D3" w:rsidRPr="00B24B35" w:rsidRDefault="00EC53D3" w:rsidP="00EC53D3">
            <w:pPr>
              <w:ind w:left="-103" w:right="-125"/>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2 130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5BFDAB" w14:textId="08517E17" w:rsidR="00EC53D3" w:rsidRPr="004838F0" w:rsidRDefault="004838F0"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1F8F8B" w14:textId="395EEEFB" w:rsidR="00EC53D3" w:rsidRPr="00DC1816" w:rsidRDefault="004838F0"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17D29C3E" w14:textId="0A02D69F" w:rsidR="00EC53D3" w:rsidRPr="007A4E6E" w:rsidRDefault="004838F0"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05C0BAB6" w14:textId="29F05786" w:rsidR="00EC53D3" w:rsidRPr="007A4E6E" w:rsidRDefault="004838F0"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4DC796D5"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УО</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CF2447D" w14:textId="77777777" w:rsidR="00EC53D3" w:rsidRPr="00B24B35" w:rsidRDefault="00EC53D3" w:rsidP="00EC53D3">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2154866F" w14:textId="77777777" w:rsidTr="00343FCF">
        <w:trPr>
          <w:gridAfter w:val="1"/>
          <w:wAfter w:w="33" w:type="dxa"/>
          <w:trHeight w:val="8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D20B40F"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t>1.3</w:t>
            </w:r>
          </w:p>
        </w:tc>
        <w:tc>
          <w:tcPr>
            <w:tcW w:w="2291" w:type="dxa"/>
            <w:tcBorders>
              <w:top w:val="nil"/>
              <w:left w:val="single" w:sz="4" w:space="0" w:color="auto"/>
              <w:bottom w:val="single" w:sz="4" w:space="0" w:color="auto"/>
              <w:right w:val="single" w:sz="4" w:space="0" w:color="auto"/>
            </w:tcBorders>
            <w:shd w:val="clear" w:color="000000" w:fill="FFFFFF"/>
            <w:vAlign w:val="center"/>
            <w:hideMark/>
          </w:tcPr>
          <w:p w14:paraId="4AA87F16" w14:textId="77777777" w:rsidR="00EC53D3" w:rsidRPr="00B24B35" w:rsidRDefault="00EC53D3" w:rsidP="00EC53D3">
            <w:pP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Обновление парка «школьных» автобусов</w:t>
            </w:r>
          </w:p>
        </w:tc>
        <w:tc>
          <w:tcPr>
            <w:tcW w:w="965" w:type="dxa"/>
            <w:tcBorders>
              <w:top w:val="nil"/>
              <w:left w:val="single" w:sz="4" w:space="0" w:color="auto"/>
              <w:bottom w:val="single" w:sz="4" w:space="0" w:color="auto"/>
              <w:right w:val="single" w:sz="4" w:space="0" w:color="auto"/>
            </w:tcBorders>
            <w:shd w:val="clear" w:color="000000" w:fill="FFFFFF"/>
            <w:vAlign w:val="center"/>
            <w:hideMark/>
          </w:tcPr>
          <w:p w14:paraId="3D204E74"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2017-2021</w:t>
            </w:r>
          </w:p>
        </w:tc>
        <w:tc>
          <w:tcPr>
            <w:tcW w:w="1559" w:type="dxa"/>
            <w:tcBorders>
              <w:top w:val="nil"/>
              <w:left w:val="nil"/>
              <w:bottom w:val="single" w:sz="4" w:space="0" w:color="auto"/>
              <w:right w:val="single" w:sz="4" w:space="0" w:color="auto"/>
            </w:tcBorders>
            <w:shd w:val="clear" w:color="000000" w:fill="FFFFFF"/>
            <w:vAlign w:val="center"/>
            <w:hideMark/>
          </w:tcPr>
          <w:p w14:paraId="1B6E7B5B"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Бюджет ГО</w:t>
            </w:r>
          </w:p>
        </w:tc>
        <w:tc>
          <w:tcPr>
            <w:tcW w:w="1274" w:type="dxa"/>
            <w:tcBorders>
              <w:top w:val="nil"/>
              <w:left w:val="nil"/>
              <w:bottom w:val="single" w:sz="4" w:space="0" w:color="auto"/>
              <w:right w:val="single" w:sz="4" w:space="0" w:color="auto"/>
            </w:tcBorders>
            <w:shd w:val="clear" w:color="auto" w:fill="auto"/>
            <w:vAlign w:val="center"/>
            <w:hideMark/>
          </w:tcPr>
          <w:p w14:paraId="787F02E9"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lang w:val="ru-RU"/>
              </w:rPr>
              <w:t>14800</w:t>
            </w:r>
          </w:p>
        </w:tc>
        <w:tc>
          <w:tcPr>
            <w:tcW w:w="1417" w:type="dxa"/>
            <w:tcBorders>
              <w:top w:val="nil"/>
              <w:left w:val="nil"/>
              <w:bottom w:val="single" w:sz="4" w:space="0" w:color="auto"/>
              <w:right w:val="single" w:sz="4" w:space="0" w:color="auto"/>
            </w:tcBorders>
            <w:shd w:val="clear" w:color="auto" w:fill="auto"/>
            <w:vAlign w:val="center"/>
            <w:hideMark/>
          </w:tcPr>
          <w:p w14:paraId="3B9F8EF8" w14:textId="2FD08610" w:rsidR="0063374E" w:rsidRPr="00A40DCC" w:rsidRDefault="0033058B" w:rsidP="00EC53D3">
            <w:pPr>
              <w:ind w:right="3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36 610</w:t>
            </w:r>
          </w:p>
        </w:tc>
        <w:tc>
          <w:tcPr>
            <w:tcW w:w="999" w:type="dxa"/>
            <w:tcBorders>
              <w:top w:val="nil"/>
              <w:left w:val="nil"/>
              <w:bottom w:val="single" w:sz="4" w:space="0" w:color="auto"/>
              <w:right w:val="single" w:sz="4" w:space="0" w:color="auto"/>
            </w:tcBorders>
            <w:shd w:val="clear" w:color="auto" w:fill="auto"/>
            <w:vAlign w:val="center"/>
            <w:hideMark/>
          </w:tcPr>
          <w:p w14:paraId="733C9057" w14:textId="50B1CDBD" w:rsidR="00EC53D3" w:rsidRPr="0033058B" w:rsidRDefault="004838F0"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nil"/>
              <w:left w:val="nil"/>
              <w:bottom w:val="single" w:sz="4" w:space="0" w:color="auto"/>
              <w:right w:val="single" w:sz="4" w:space="0" w:color="auto"/>
            </w:tcBorders>
            <w:shd w:val="clear" w:color="auto" w:fill="auto"/>
            <w:vAlign w:val="center"/>
            <w:hideMark/>
          </w:tcPr>
          <w:p w14:paraId="6F2AEAAB" w14:textId="502E9C82" w:rsidR="00EC53D3" w:rsidRPr="00A40DCC" w:rsidRDefault="00EC53D3" w:rsidP="004838F0">
            <w:pPr>
              <w:ind w:right="-125"/>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1</w:t>
            </w:r>
            <w:r w:rsidR="00A408EB">
              <w:rPr>
                <w:rFonts w:ascii="Times New Roman" w:eastAsia="Times New Roman" w:hAnsi="Times New Roman" w:cs="Times New Roman"/>
                <w:color w:val="auto"/>
                <w:sz w:val="20"/>
                <w:szCs w:val="20"/>
                <w:lang w:val="ru-RU"/>
              </w:rPr>
              <w:t> </w:t>
            </w:r>
            <w:r w:rsidRPr="00A40DCC">
              <w:rPr>
                <w:rFonts w:ascii="Times New Roman" w:eastAsia="Times New Roman" w:hAnsi="Times New Roman" w:cs="Times New Roman"/>
                <w:color w:val="auto"/>
                <w:sz w:val="20"/>
                <w:szCs w:val="20"/>
                <w:lang w:val="ru-RU"/>
              </w:rPr>
              <w:t>533</w:t>
            </w:r>
          </w:p>
        </w:tc>
        <w:tc>
          <w:tcPr>
            <w:tcW w:w="1134" w:type="dxa"/>
            <w:tcBorders>
              <w:top w:val="nil"/>
              <w:left w:val="nil"/>
              <w:bottom w:val="single" w:sz="4" w:space="0" w:color="auto"/>
              <w:right w:val="single" w:sz="4" w:space="0" w:color="auto"/>
            </w:tcBorders>
            <w:shd w:val="clear" w:color="auto" w:fill="auto"/>
            <w:vAlign w:val="center"/>
            <w:hideMark/>
          </w:tcPr>
          <w:p w14:paraId="07EABDA4" w14:textId="77777777" w:rsidR="00A408EB" w:rsidRDefault="00A408EB" w:rsidP="00EC53D3">
            <w:pPr>
              <w:ind w:left="-103" w:right="-125"/>
              <w:jc w:val="center"/>
              <w:rPr>
                <w:rFonts w:ascii="Times New Roman" w:eastAsia="Times New Roman" w:hAnsi="Times New Roman" w:cs="Times New Roman"/>
                <w:color w:val="auto"/>
                <w:sz w:val="20"/>
                <w:szCs w:val="20"/>
                <w:lang w:val="ru-RU"/>
              </w:rPr>
            </w:pPr>
          </w:p>
          <w:p w14:paraId="50A62159" w14:textId="79067606" w:rsidR="0063374E" w:rsidRPr="00A40DCC" w:rsidRDefault="00D50902" w:rsidP="00EC53D3">
            <w:pPr>
              <w:ind w:left="-103"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15077</w:t>
            </w:r>
          </w:p>
          <w:p w14:paraId="40412851" w14:textId="77777777" w:rsidR="00EC53D3" w:rsidRPr="00A40DCC" w:rsidRDefault="00EC53D3" w:rsidP="00EC53D3">
            <w:pPr>
              <w:ind w:left="-103" w:right="-125"/>
              <w:jc w:val="center"/>
              <w:rPr>
                <w:rFonts w:ascii="Times New Roman" w:eastAsia="Times New Roman" w:hAnsi="Times New Roman" w:cs="Times New Roman"/>
                <w:color w:val="auto"/>
                <w:sz w:val="20"/>
                <w:szCs w:val="20"/>
                <w:lang w:val="ru-RU"/>
              </w:rPr>
            </w:pPr>
          </w:p>
        </w:tc>
        <w:tc>
          <w:tcPr>
            <w:tcW w:w="813" w:type="dxa"/>
            <w:tcBorders>
              <w:top w:val="nil"/>
              <w:left w:val="nil"/>
              <w:bottom w:val="single" w:sz="4" w:space="0" w:color="auto"/>
              <w:right w:val="single" w:sz="4" w:space="0" w:color="auto"/>
            </w:tcBorders>
            <w:shd w:val="clear" w:color="auto" w:fill="auto"/>
            <w:vAlign w:val="center"/>
            <w:hideMark/>
          </w:tcPr>
          <w:p w14:paraId="1EB47169"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10 000</w:t>
            </w:r>
          </w:p>
        </w:tc>
        <w:tc>
          <w:tcPr>
            <w:tcW w:w="888" w:type="dxa"/>
            <w:tcBorders>
              <w:top w:val="nil"/>
              <w:left w:val="nil"/>
              <w:bottom w:val="single" w:sz="4" w:space="0" w:color="auto"/>
              <w:right w:val="single" w:sz="4" w:space="0" w:color="auto"/>
            </w:tcBorders>
            <w:shd w:val="clear" w:color="auto" w:fill="auto"/>
            <w:vAlign w:val="center"/>
            <w:hideMark/>
          </w:tcPr>
          <w:p w14:paraId="0B6F95A6"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10 000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2CCC63D" w14:textId="77777777" w:rsidR="00EC53D3" w:rsidRPr="00B24B35" w:rsidRDefault="00EC53D3"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УТСиДД; УО</w:t>
            </w:r>
          </w:p>
        </w:tc>
        <w:tc>
          <w:tcPr>
            <w:tcW w:w="1417" w:type="dxa"/>
            <w:tcBorders>
              <w:top w:val="nil"/>
              <w:left w:val="nil"/>
              <w:bottom w:val="single" w:sz="4" w:space="0" w:color="auto"/>
              <w:right w:val="single" w:sz="4" w:space="0" w:color="auto"/>
            </w:tcBorders>
            <w:shd w:val="clear" w:color="000000" w:fill="FFFFFF"/>
            <w:vAlign w:val="center"/>
            <w:hideMark/>
          </w:tcPr>
          <w:p w14:paraId="14DDF033"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4917B63C" w14:textId="77777777" w:rsidTr="00343FCF">
        <w:trPr>
          <w:gridAfter w:val="1"/>
          <w:wAfter w:w="33" w:type="dxa"/>
          <w:trHeight w:val="13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602C0"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lastRenderedPageBreak/>
              <w:t>1.4</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462F4" w14:textId="79B48814" w:rsidR="00EC53D3" w:rsidRPr="00B24B35" w:rsidRDefault="00EC53D3" w:rsidP="00EC53D3">
            <w:pP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Пред</w:t>
            </w:r>
            <w:r w:rsidR="00EE4361">
              <w:rPr>
                <w:rFonts w:ascii="Times New Roman" w:eastAsia="Times New Roman" w:hAnsi="Times New Roman" w:cs="Times New Roman"/>
                <w:color w:val="auto"/>
                <w:sz w:val="20"/>
                <w:szCs w:val="20"/>
                <w:lang w:val="ru-RU"/>
              </w:rPr>
              <w:t>о</w:t>
            </w:r>
            <w:r w:rsidRPr="00B24B35">
              <w:rPr>
                <w:rFonts w:ascii="Times New Roman" w:eastAsia="Times New Roman" w:hAnsi="Times New Roman" w:cs="Times New Roman"/>
                <w:color w:val="auto"/>
                <w:sz w:val="20"/>
                <w:szCs w:val="20"/>
              </w:rPr>
              <w:t>ставление транспортных услуг по перевозке организованных групп населения (участников ВОВ, людей с ограниченными возможностями, пенсионеров,  подростков и др.) городского округа Красногорск для участия в общественных, праздничных мероприятиях и др.</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5175C"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67E13C3"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DC91CE6" w14:textId="77777777" w:rsidR="00EC53D3" w:rsidRPr="00B24B35" w:rsidRDefault="00EC53D3" w:rsidP="00EC53D3">
            <w:pPr>
              <w:ind w:right="3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lang w:val="ru-RU"/>
              </w:rPr>
              <w:t>1 300</w:t>
            </w:r>
            <w:r w:rsidRPr="00B24B35">
              <w:rPr>
                <w:rFonts w:ascii="Times New Roman" w:eastAsia="Times New Roman" w:hAnsi="Times New Roman" w:cs="Times New Roman"/>
                <w:color w:val="auto"/>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665D19" w14:textId="77777777" w:rsidR="00EC53D3" w:rsidRPr="00B24B35" w:rsidRDefault="00EC53D3" w:rsidP="00EC53D3">
            <w:pPr>
              <w:ind w:right="33"/>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10 900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D0E751B"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1 300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AF4B60"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2 100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EB6F0D"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2 500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4102301"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2 500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A1BE309" w14:textId="77777777" w:rsidR="00EC53D3" w:rsidRPr="00B24B35" w:rsidRDefault="00EC53D3" w:rsidP="00EC53D3">
            <w:pPr>
              <w:ind w:left="-103" w:right="-125"/>
              <w:jc w:val="center"/>
              <w:rPr>
                <w:rFonts w:ascii="Times New Roman" w:eastAsia="Times New Roman" w:hAnsi="Times New Roman" w:cs="Times New Roman"/>
                <w:color w:val="auto"/>
                <w:sz w:val="20"/>
                <w:szCs w:val="20"/>
                <w:lang w:val="ru-RU"/>
              </w:rPr>
            </w:pPr>
            <w:r w:rsidRPr="00B24B35">
              <w:rPr>
                <w:rFonts w:ascii="Times New Roman" w:eastAsia="Times New Roman" w:hAnsi="Times New Roman" w:cs="Times New Roman"/>
                <w:color w:val="auto"/>
                <w:sz w:val="20"/>
                <w:szCs w:val="20"/>
                <w:lang w:val="ru-RU"/>
              </w:rPr>
              <w:t>2 500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E1ABE9" w14:textId="77777777" w:rsidR="00EC53D3" w:rsidRPr="00B24B35" w:rsidRDefault="00EC53D3" w:rsidP="007A4E6E">
            <w:pPr>
              <w:ind w:right="-203"/>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E8CC2BE"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2972F146" w14:textId="77777777" w:rsidTr="00343FCF">
        <w:trPr>
          <w:gridAfter w:val="1"/>
          <w:wAfter w:w="33" w:type="dxa"/>
          <w:trHeight w:val="2487"/>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B6F304" w14:textId="77777777" w:rsidR="00EC53D3" w:rsidRPr="00B24B35" w:rsidRDefault="00EC53D3" w:rsidP="00EC53D3">
            <w:pPr>
              <w:jc w:val="center"/>
              <w:rPr>
                <w:rFonts w:ascii="Times New Roman" w:eastAsia="Times New Roman" w:hAnsi="Times New Roman" w:cs="Times New Roman"/>
                <w:color w:val="auto"/>
              </w:rPr>
            </w:pPr>
            <w:r w:rsidRPr="00B24B35">
              <w:rPr>
                <w:rFonts w:ascii="Times New Roman" w:eastAsia="Times New Roman" w:hAnsi="Times New Roman" w:cs="Times New Roman"/>
                <w:color w:val="auto"/>
              </w:rPr>
              <w:lastRenderedPageBreak/>
              <w:t>1.5</w:t>
            </w:r>
          </w:p>
        </w:tc>
        <w:tc>
          <w:tcPr>
            <w:tcW w:w="22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95A469" w14:textId="77777777" w:rsidR="00EC53D3" w:rsidRPr="00B24B35" w:rsidRDefault="00EC53D3" w:rsidP="00EC53D3">
            <w:pP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xml:space="preserve">Обеспечение безналичной оплаты проезда на муниципальных маршрутах с использованием единой транспортной карты </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D146AF"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09168B0" w14:textId="77777777" w:rsidR="00EC53D3" w:rsidRPr="00B24B35" w:rsidRDefault="00EC53D3" w:rsidP="00EC53D3">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7569FBDB" w14:textId="54F9222F"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EFEB2E" w14:textId="197BF8B6"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single" w:sz="4" w:space="0" w:color="auto"/>
              <w:left w:val="nil"/>
              <w:bottom w:val="single" w:sz="4" w:space="0" w:color="auto"/>
              <w:right w:val="single" w:sz="4" w:space="0" w:color="auto"/>
            </w:tcBorders>
            <w:shd w:val="clear" w:color="auto" w:fill="auto"/>
            <w:vAlign w:val="center"/>
          </w:tcPr>
          <w:p w14:paraId="781E2FD4" w14:textId="74A14B20" w:rsidR="00EC53D3" w:rsidRPr="007A4E6E" w:rsidRDefault="004838F0" w:rsidP="00EC53D3">
            <w:pPr>
              <w:ind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1DDC6A" w14:textId="6ACBF399"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9DA6D9" w14:textId="2D4D20DB"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4016B297" w14:textId="02F2372C"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41CE29F1" w14:textId="213B3CA6" w:rsidR="00EC53D3" w:rsidRPr="007A4E6E" w:rsidRDefault="004838F0"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2BC949" w14:textId="6515E849" w:rsidR="00EC53D3" w:rsidRPr="00B24B35" w:rsidRDefault="004838F0" w:rsidP="00EC53D3">
            <w:pPr>
              <w:ind w:right="-203"/>
              <w:jc w:val="center"/>
              <w:rPr>
                <w:rFonts w:ascii="Times New Roman" w:eastAsia="Times New Roman" w:hAnsi="Times New Roman" w:cs="Times New Roman"/>
                <w:color w:val="auto"/>
                <w:sz w:val="20"/>
                <w:szCs w:val="20"/>
              </w:rPr>
            </w:pPr>
            <w:r w:rsidRPr="004838F0">
              <w:rPr>
                <w:rFonts w:ascii="Times New Roman" w:eastAsia="Times New Roman" w:hAnsi="Times New Roman" w:cs="Times New Roman"/>
                <w:color w:val="auto"/>
                <w:sz w:val="20"/>
                <w:szCs w:val="20"/>
              </w:rPr>
              <w:t>УТСиДД</w:t>
            </w:r>
            <w:r w:rsidR="00EC53D3" w:rsidRPr="00B24B35">
              <w:rPr>
                <w:rFonts w:ascii="Times New Roman" w:eastAsia="Times New Roman" w:hAnsi="Times New Roman" w:cs="Times New Roman"/>
                <w:color w:val="auto"/>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3D5BAFB" w14:textId="77777777" w:rsidR="00EC53D3" w:rsidRPr="00B24B35" w:rsidRDefault="00EC53D3" w:rsidP="00EC53D3">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4838F0" w:rsidRPr="00AC27FB" w14:paraId="7DDC7983" w14:textId="77777777" w:rsidTr="00343FCF">
        <w:trPr>
          <w:gridAfter w:val="1"/>
          <w:wAfter w:w="33" w:type="dxa"/>
          <w:trHeight w:val="947"/>
        </w:trPr>
        <w:tc>
          <w:tcPr>
            <w:tcW w:w="704" w:type="dxa"/>
            <w:vMerge/>
            <w:tcBorders>
              <w:top w:val="nil"/>
              <w:left w:val="single" w:sz="4" w:space="0" w:color="auto"/>
              <w:bottom w:val="single" w:sz="4" w:space="0" w:color="auto"/>
              <w:right w:val="single" w:sz="4" w:space="0" w:color="auto"/>
            </w:tcBorders>
            <w:vAlign w:val="center"/>
            <w:hideMark/>
          </w:tcPr>
          <w:p w14:paraId="399EC5D9" w14:textId="77777777" w:rsidR="004838F0" w:rsidRPr="00B24B35" w:rsidRDefault="004838F0" w:rsidP="004838F0">
            <w:pPr>
              <w:rPr>
                <w:rFonts w:ascii="Times New Roman" w:eastAsia="Times New Roman" w:hAnsi="Times New Roman" w:cs="Times New Roman"/>
                <w:color w:val="auto"/>
              </w:rPr>
            </w:pPr>
          </w:p>
        </w:tc>
        <w:tc>
          <w:tcPr>
            <w:tcW w:w="2291" w:type="dxa"/>
            <w:vMerge/>
            <w:tcBorders>
              <w:top w:val="nil"/>
              <w:left w:val="single" w:sz="4" w:space="0" w:color="auto"/>
              <w:bottom w:val="single" w:sz="4" w:space="0" w:color="auto"/>
              <w:right w:val="single" w:sz="4" w:space="0" w:color="auto"/>
            </w:tcBorders>
            <w:vAlign w:val="center"/>
            <w:hideMark/>
          </w:tcPr>
          <w:p w14:paraId="1B18F13F" w14:textId="77777777" w:rsidR="004838F0" w:rsidRPr="00B24B35" w:rsidRDefault="004838F0" w:rsidP="004838F0">
            <w:pPr>
              <w:rPr>
                <w:rFonts w:ascii="Times New Roman" w:eastAsia="Times New Roman" w:hAnsi="Times New Roman" w:cs="Times New Roman"/>
                <w:color w:val="auto"/>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26EBC871" w14:textId="77777777" w:rsidR="004838F0" w:rsidRPr="00B24B35" w:rsidRDefault="004838F0" w:rsidP="004838F0">
            <w:pPr>
              <w:rPr>
                <w:rFonts w:ascii="Times New Roman" w:eastAsia="Times New Roman" w:hAnsi="Times New Roman" w:cs="Times New Roman"/>
                <w:color w:val="auto"/>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3E7566A0" w14:textId="77777777" w:rsidR="004838F0" w:rsidRPr="00B24B35" w:rsidRDefault="004838F0" w:rsidP="004838F0">
            <w:pPr>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Внебюджетные источники</w:t>
            </w:r>
          </w:p>
        </w:tc>
        <w:tc>
          <w:tcPr>
            <w:tcW w:w="1274" w:type="dxa"/>
            <w:tcBorders>
              <w:top w:val="nil"/>
              <w:left w:val="nil"/>
              <w:bottom w:val="single" w:sz="4" w:space="0" w:color="auto"/>
              <w:right w:val="single" w:sz="4" w:space="0" w:color="auto"/>
            </w:tcBorders>
            <w:shd w:val="clear" w:color="auto" w:fill="auto"/>
            <w:vAlign w:val="center"/>
          </w:tcPr>
          <w:p w14:paraId="38EEDE38" w14:textId="60E39C14"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nil"/>
              <w:left w:val="nil"/>
              <w:bottom w:val="single" w:sz="4" w:space="0" w:color="auto"/>
              <w:right w:val="single" w:sz="4" w:space="0" w:color="auto"/>
            </w:tcBorders>
            <w:shd w:val="clear" w:color="auto" w:fill="auto"/>
            <w:vAlign w:val="center"/>
          </w:tcPr>
          <w:p w14:paraId="3ECFD8DE" w14:textId="16E78E19"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nil"/>
              <w:left w:val="nil"/>
              <w:bottom w:val="single" w:sz="4" w:space="0" w:color="auto"/>
              <w:right w:val="single" w:sz="4" w:space="0" w:color="auto"/>
            </w:tcBorders>
            <w:shd w:val="clear" w:color="auto" w:fill="auto"/>
            <w:vAlign w:val="center"/>
          </w:tcPr>
          <w:p w14:paraId="46BFA446" w14:textId="4C431EF6" w:rsidR="004838F0" w:rsidRPr="007A4E6E" w:rsidRDefault="004838F0" w:rsidP="004838F0">
            <w:pPr>
              <w:ind w:right="-12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nil"/>
              <w:left w:val="nil"/>
              <w:bottom w:val="single" w:sz="4" w:space="0" w:color="auto"/>
              <w:right w:val="single" w:sz="4" w:space="0" w:color="auto"/>
            </w:tcBorders>
            <w:shd w:val="clear" w:color="auto" w:fill="auto"/>
            <w:vAlign w:val="center"/>
          </w:tcPr>
          <w:p w14:paraId="410DF349" w14:textId="4607A0F4"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nil"/>
              <w:left w:val="nil"/>
              <w:bottom w:val="single" w:sz="4" w:space="0" w:color="auto"/>
              <w:right w:val="single" w:sz="4" w:space="0" w:color="auto"/>
            </w:tcBorders>
            <w:shd w:val="clear" w:color="auto" w:fill="auto"/>
            <w:vAlign w:val="center"/>
          </w:tcPr>
          <w:p w14:paraId="4F3B19E6" w14:textId="2DB68576"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nil"/>
              <w:left w:val="nil"/>
              <w:bottom w:val="single" w:sz="4" w:space="0" w:color="auto"/>
              <w:right w:val="single" w:sz="4" w:space="0" w:color="auto"/>
            </w:tcBorders>
            <w:shd w:val="clear" w:color="auto" w:fill="auto"/>
            <w:vAlign w:val="center"/>
          </w:tcPr>
          <w:p w14:paraId="295D795A" w14:textId="4E2ACB05"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nil"/>
              <w:left w:val="nil"/>
              <w:bottom w:val="single" w:sz="4" w:space="0" w:color="auto"/>
              <w:right w:val="single" w:sz="4" w:space="0" w:color="auto"/>
            </w:tcBorders>
            <w:shd w:val="clear" w:color="auto" w:fill="auto"/>
            <w:vAlign w:val="center"/>
          </w:tcPr>
          <w:p w14:paraId="020541A6" w14:textId="5ABB5FC6" w:rsidR="004838F0" w:rsidRPr="007A4E6E" w:rsidRDefault="004838F0" w:rsidP="004838F0">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nil"/>
              <w:left w:val="nil"/>
              <w:bottom w:val="single" w:sz="4" w:space="0" w:color="auto"/>
              <w:right w:val="single" w:sz="4" w:space="0" w:color="auto"/>
            </w:tcBorders>
            <w:shd w:val="clear" w:color="000000" w:fill="FFFFFF"/>
            <w:vAlign w:val="center"/>
            <w:hideMark/>
          </w:tcPr>
          <w:p w14:paraId="1EB42984" w14:textId="36148783" w:rsidR="004838F0" w:rsidRPr="00B24B35" w:rsidRDefault="004838F0" w:rsidP="004838F0">
            <w:pPr>
              <w:ind w:right="-203"/>
              <w:jc w:val="center"/>
              <w:rPr>
                <w:rFonts w:ascii="Times New Roman" w:eastAsia="Times New Roman" w:hAnsi="Times New Roman" w:cs="Times New Roman"/>
                <w:color w:val="auto"/>
                <w:sz w:val="20"/>
                <w:szCs w:val="20"/>
              </w:rPr>
            </w:pPr>
            <w:r w:rsidRPr="004838F0">
              <w:rPr>
                <w:rFonts w:ascii="Times New Roman" w:eastAsia="Times New Roman" w:hAnsi="Times New Roman" w:cs="Times New Roman"/>
                <w:color w:val="auto"/>
                <w:sz w:val="20"/>
                <w:szCs w:val="20"/>
              </w:rPr>
              <w:t>УТСиДД</w:t>
            </w:r>
            <w:r w:rsidRPr="00B24B35">
              <w:rPr>
                <w:rFonts w:ascii="Times New Roman" w:eastAsia="Times New Roman" w:hAnsi="Times New Roman" w:cs="Times New Roman"/>
                <w:color w:val="auto"/>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14:paraId="00A966E1" w14:textId="77777777" w:rsidR="004838F0" w:rsidRPr="00B24B35" w:rsidRDefault="004838F0" w:rsidP="004838F0">
            <w:pPr>
              <w:ind w:right="-203"/>
              <w:jc w:val="center"/>
              <w:rPr>
                <w:rFonts w:ascii="Times New Roman" w:eastAsia="Times New Roman" w:hAnsi="Times New Roman" w:cs="Times New Roman"/>
                <w:color w:val="auto"/>
                <w:sz w:val="20"/>
                <w:szCs w:val="20"/>
              </w:rPr>
            </w:pPr>
            <w:r w:rsidRPr="00B24B35">
              <w:rPr>
                <w:rFonts w:ascii="Times New Roman" w:eastAsia="Times New Roman" w:hAnsi="Times New Roman" w:cs="Times New Roman"/>
                <w:color w:val="auto"/>
                <w:sz w:val="20"/>
                <w:szCs w:val="20"/>
              </w:rPr>
              <w:t> </w:t>
            </w:r>
          </w:p>
        </w:tc>
      </w:tr>
      <w:tr w:rsidR="00EC53D3" w:rsidRPr="00AC27FB" w14:paraId="12261427" w14:textId="77777777" w:rsidTr="00343FCF">
        <w:trPr>
          <w:gridAfter w:val="1"/>
          <w:wAfter w:w="33" w:type="dxa"/>
          <w:cantSplit/>
          <w:trHeight w:val="2912"/>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E8424" w14:textId="77777777" w:rsidR="00EC53D3" w:rsidRPr="008572DF" w:rsidRDefault="00EC53D3" w:rsidP="00EC53D3">
            <w:pPr>
              <w:jc w:val="center"/>
              <w:rPr>
                <w:rFonts w:ascii="Times New Roman" w:eastAsia="Times New Roman" w:hAnsi="Times New Roman" w:cs="Times New Roman"/>
                <w:b/>
                <w:bCs/>
              </w:rPr>
            </w:pPr>
            <w:r w:rsidRPr="008572DF">
              <w:rPr>
                <w:rFonts w:ascii="Times New Roman" w:eastAsia="Times New Roman" w:hAnsi="Times New Roman" w:cs="Times New Roman"/>
                <w:b/>
                <w:bCs/>
              </w:rPr>
              <w:lastRenderedPageBreak/>
              <w:t>2.</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00729" w14:textId="77777777" w:rsidR="00EC53D3" w:rsidRPr="00FA649A" w:rsidRDefault="00EC53D3" w:rsidP="00EC53D3">
            <w:pPr>
              <w:rPr>
                <w:rFonts w:ascii="Times New Roman" w:eastAsia="Times New Roman" w:hAnsi="Times New Roman" w:cs="Times New Roman"/>
                <w:b/>
                <w:bCs/>
                <w:i/>
                <w:color w:val="auto"/>
                <w:sz w:val="20"/>
                <w:szCs w:val="20"/>
                <w:lang w:val="ru-RU"/>
              </w:rPr>
            </w:pPr>
            <w:r w:rsidRPr="00FA649A">
              <w:rPr>
                <w:rFonts w:ascii="Times New Roman" w:eastAsia="Times New Roman" w:hAnsi="Times New Roman" w:cs="Times New Roman"/>
                <w:b/>
                <w:bCs/>
                <w:i/>
                <w:color w:val="auto"/>
                <w:sz w:val="20"/>
                <w:szCs w:val="20"/>
                <w:lang w:val="ru-RU"/>
              </w:rPr>
              <w:t xml:space="preserve">Основное </w:t>
            </w:r>
          </w:p>
          <w:p w14:paraId="156F7E92" w14:textId="77777777" w:rsidR="00EC53D3" w:rsidRPr="00FA649A" w:rsidRDefault="00EC53D3" w:rsidP="00EC53D3">
            <w:pPr>
              <w:rPr>
                <w:rFonts w:ascii="Times New Roman" w:eastAsia="Times New Roman" w:hAnsi="Times New Roman" w:cs="Times New Roman"/>
                <w:b/>
                <w:bCs/>
                <w:i/>
                <w:color w:val="auto"/>
                <w:sz w:val="20"/>
                <w:szCs w:val="20"/>
                <w:lang w:val="ru-RU"/>
              </w:rPr>
            </w:pPr>
            <w:r w:rsidRPr="00FA649A">
              <w:rPr>
                <w:rFonts w:ascii="Times New Roman" w:eastAsia="Times New Roman" w:hAnsi="Times New Roman" w:cs="Times New Roman"/>
                <w:b/>
                <w:bCs/>
                <w:i/>
                <w:color w:val="auto"/>
                <w:sz w:val="20"/>
                <w:szCs w:val="20"/>
                <w:lang w:val="ru-RU"/>
              </w:rPr>
              <w:t>мероприятие 2</w:t>
            </w:r>
          </w:p>
          <w:p w14:paraId="7157763C" w14:textId="77777777" w:rsidR="00EC53D3" w:rsidRPr="00FA649A" w:rsidRDefault="00EC53D3" w:rsidP="00EC53D3">
            <w:pPr>
              <w:rPr>
                <w:rFonts w:ascii="Times New Roman" w:eastAsia="Times New Roman" w:hAnsi="Times New Roman" w:cs="Times New Roman"/>
                <w:bCs/>
                <w:color w:val="auto"/>
                <w:sz w:val="20"/>
                <w:szCs w:val="20"/>
              </w:rPr>
            </w:pPr>
            <w:r w:rsidRPr="00FA649A">
              <w:rPr>
                <w:rFonts w:ascii="Times New Roman" w:eastAsia="Times New Roman" w:hAnsi="Times New Roman" w:cs="Times New Roman"/>
                <w:bCs/>
                <w:color w:val="auto"/>
                <w:sz w:val="20"/>
                <w:szCs w:val="20"/>
              </w:rPr>
              <w:t>Увеличение пропускной способности и улучшение функционирования сети автомобильных дорог местного значения</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5FDBC6" w14:textId="77777777" w:rsidR="00EC53D3" w:rsidRPr="00FA649A" w:rsidRDefault="00EC53D3" w:rsidP="00EC53D3">
            <w:pPr>
              <w:jc w:val="center"/>
              <w:rPr>
                <w:rFonts w:ascii="Times New Roman" w:eastAsia="Times New Roman" w:hAnsi="Times New Roman" w:cs="Times New Roman"/>
                <w:b/>
                <w:bCs/>
                <w:color w:val="auto"/>
                <w:sz w:val="20"/>
                <w:szCs w:val="20"/>
              </w:rPr>
            </w:pPr>
            <w:r w:rsidRPr="00FA649A">
              <w:rPr>
                <w:rFonts w:ascii="Times New Roman" w:eastAsia="Times New Roman" w:hAnsi="Times New Roman" w:cs="Times New Roman"/>
                <w:b/>
                <w:bCs/>
                <w:color w:val="auto"/>
                <w:sz w:val="20"/>
                <w:szCs w:val="20"/>
              </w:rPr>
              <w:t>2017 - 2021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F7F1E0F" w14:textId="77777777" w:rsidR="00EC53D3" w:rsidRPr="00000801" w:rsidRDefault="00EC53D3" w:rsidP="00EC53D3">
            <w:pPr>
              <w:jc w:val="center"/>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Итого</w:t>
            </w:r>
          </w:p>
        </w:tc>
        <w:tc>
          <w:tcPr>
            <w:tcW w:w="12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B10B33" w14:textId="77777777" w:rsidR="00EC53D3" w:rsidRPr="00000801" w:rsidRDefault="00EC53D3" w:rsidP="00EC53D3">
            <w:pPr>
              <w:ind w:left="113" w:right="-203"/>
              <w:jc w:val="center"/>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94 544</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14:paraId="550796FE" w14:textId="096C9AA4" w:rsidR="00EC53D3" w:rsidRPr="00000801" w:rsidRDefault="008455F8" w:rsidP="000849E6">
            <w:pPr>
              <w:ind w:left="113" w:right="-20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3 708 2</w:t>
            </w:r>
            <w:r w:rsidR="000849E6">
              <w:rPr>
                <w:rFonts w:ascii="Times New Roman" w:eastAsia="Times New Roman" w:hAnsi="Times New Roman" w:cs="Times New Roman"/>
                <w:b/>
                <w:bCs/>
                <w:i/>
                <w:color w:val="auto"/>
                <w:lang w:val="ru-RU"/>
              </w:rPr>
              <w:t>6</w:t>
            </w:r>
            <w:r>
              <w:rPr>
                <w:rFonts w:ascii="Times New Roman" w:eastAsia="Times New Roman" w:hAnsi="Times New Roman" w:cs="Times New Roman"/>
                <w:b/>
                <w:bCs/>
                <w:i/>
                <w:color w:val="auto"/>
                <w:lang w:val="ru-RU"/>
              </w:rPr>
              <w:t>0,2</w:t>
            </w: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tcPr>
          <w:p w14:paraId="1F386498" w14:textId="3AB9CDFB" w:rsidR="00EC53D3" w:rsidRPr="00000801" w:rsidRDefault="006D3F44" w:rsidP="00EC53D3">
            <w:pPr>
              <w:ind w:left="113" w:right="11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275 844</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48232A4" w14:textId="1D00A418" w:rsidR="00EC53D3" w:rsidRPr="006D3F44" w:rsidRDefault="008455F8" w:rsidP="00EC53D3">
            <w:pPr>
              <w:ind w:left="113" w:right="-20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1 023 329,50</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1574E5B6" w14:textId="6A2055E3" w:rsidR="00EC53D3" w:rsidRPr="00000801" w:rsidRDefault="006D3F44" w:rsidP="0067760E">
            <w:pPr>
              <w:ind w:left="113" w:right="-20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97</w:t>
            </w:r>
            <w:r w:rsidR="0067760E">
              <w:rPr>
                <w:rFonts w:ascii="Times New Roman" w:eastAsia="Times New Roman" w:hAnsi="Times New Roman" w:cs="Times New Roman"/>
                <w:b/>
                <w:bCs/>
                <w:i/>
                <w:color w:val="auto"/>
                <w:lang w:val="ru-RU"/>
              </w:rPr>
              <w:t>0 982,69</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tcPr>
          <w:p w14:paraId="409D3B9A" w14:textId="2F0FDF67" w:rsidR="00EC53D3" w:rsidRPr="00000801" w:rsidRDefault="006D3F44" w:rsidP="00EC53D3">
            <w:pPr>
              <w:ind w:left="113" w:right="-20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699 678</w:t>
            </w: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B045D88" w14:textId="2BB5F6DC" w:rsidR="00EC53D3" w:rsidRPr="00000801" w:rsidRDefault="006D3F44" w:rsidP="00EC53D3">
            <w:pPr>
              <w:ind w:left="113" w:right="-203"/>
              <w:jc w:val="center"/>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738 426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00A7B8A" w14:textId="77777777" w:rsidR="00C36564" w:rsidRDefault="00EC53D3" w:rsidP="00EC53D3">
            <w:pPr>
              <w:rPr>
                <w:rFonts w:ascii="Times New Roman" w:eastAsia="Times New Roman" w:hAnsi="Times New Roman" w:cs="Times New Roman"/>
                <w:color w:val="auto"/>
                <w:sz w:val="16"/>
                <w:szCs w:val="16"/>
              </w:rPr>
            </w:pPr>
            <w:r w:rsidRPr="00FA649A">
              <w:rPr>
                <w:rFonts w:ascii="Times New Roman" w:eastAsia="Times New Roman" w:hAnsi="Times New Roman" w:cs="Times New Roman"/>
                <w:color w:val="auto"/>
                <w:sz w:val="16"/>
                <w:szCs w:val="16"/>
              </w:rPr>
              <w:t>УТСиДД</w:t>
            </w:r>
            <w:r w:rsidRPr="00FA649A">
              <w:rPr>
                <w:rFonts w:ascii="Times New Roman" w:eastAsia="Times New Roman" w:hAnsi="Times New Roman" w:cs="Times New Roman"/>
                <w:color w:val="auto"/>
                <w:sz w:val="16"/>
                <w:szCs w:val="16"/>
                <w:lang w:val="ru-RU"/>
              </w:rPr>
              <w:t xml:space="preserve">, </w:t>
            </w:r>
            <w:r w:rsidRPr="00FA649A">
              <w:rPr>
                <w:rFonts w:ascii="Times New Roman" w:eastAsia="Times New Roman" w:hAnsi="Times New Roman" w:cs="Times New Roman"/>
                <w:color w:val="auto"/>
                <w:sz w:val="16"/>
                <w:szCs w:val="16"/>
              </w:rPr>
              <w:t> </w:t>
            </w:r>
          </w:p>
          <w:p w14:paraId="21851B66" w14:textId="751E2853" w:rsidR="00EC53D3" w:rsidRPr="00FA649A" w:rsidRDefault="00EC53D3" w:rsidP="00EC53D3">
            <w:pPr>
              <w:rPr>
                <w:rFonts w:ascii="Times New Roman" w:eastAsia="Times New Roman" w:hAnsi="Times New Roman" w:cs="Times New Roman"/>
                <w:color w:val="auto"/>
                <w:sz w:val="16"/>
                <w:szCs w:val="16"/>
                <w:lang w:val="ru-RU"/>
              </w:rPr>
            </w:pPr>
            <w:r w:rsidRPr="00FA649A">
              <w:rPr>
                <w:rFonts w:ascii="Times New Roman" w:eastAsia="Times New Roman" w:hAnsi="Times New Roman" w:cs="Times New Roman"/>
                <w:color w:val="auto"/>
                <w:sz w:val="16"/>
                <w:szCs w:val="16"/>
                <w:lang w:val="ru-RU"/>
              </w:rPr>
              <w:t xml:space="preserve"> </w:t>
            </w:r>
            <w:r w:rsidRPr="00FA649A">
              <w:rPr>
                <w:rFonts w:ascii="Times New Roman" w:eastAsia="Times New Roman" w:hAnsi="Times New Roman" w:cs="Times New Roman"/>
                <w:color w:val="auto"/>
                <w:sz w:val="16"/>
                <w:szCs w:val="16"/>
              </w:rPr>
              <w:t>МКУ "КДС"</w:t>
            </w:r>
            <w:r w:rsidRPr="00FA649A">
              <w:rPr>
                <w:rFonts w:ascii="Times New Roman" w:eastAsia="Times New Roman" w:hAnsi="Times New Roman" w:cs="Times New Roman"/>
                <w:color w:val="auto"/>
                <w:sz w:val="16"/>
                <w:szCs w:val="16"/>
                <w:lang w:val="ru-RU"/>
              </w:rPr>
              <w:t xml:space="preserve">, </w:t>
            </w:r>
            <w:bookmarkStart w:id="1" w:name="_GoBack"/>
            <w:bookmarkEnd w:id="1"/>
            <w:r w:rsidRPr="00FA649A">
              <w:rPr>
                <w:rFonts w:ascii="Times New Roman" w:eastAsia="Times New Roman" w:hAnsi="Times New Roman" w:cs="Times New Roman"/>
                <w:color w:val="auto"/>
                <w:sz w:val="16"/>
                <w:szCs w:val="16"/>
              </w:rPr>
              <w:t xml:space="preserve"> УЖКХ</w:t>
            </w:r>
            <w:r w:rsidRPr="00FA649A">
              <w:rPr>
                <w:rFonts w:ascii="Times New Roman" w:eastAsia="Times New Roman" w:hAnsi="Times New Roman" w:cs="Times New Roman"/>
                <w:color w:val="auto"/>
                <w:sz w:val="16"/>
                <w:szCs w:val="16"/>
                <w:lang w:val="ru-RU"/>
              </w:rPr>
              <w:t xml:space="preserve">, </w:t>
            </w:r>
            <w:r w:rsidRPr="00FA649A">
              <w:rPr>
                <w:rFonts w:ascii="Times New Roman" w:eastAsia="Times New Roman" w:hAnsi="Times New Roman" w:cs="Times New Roman"/>
                <w:color w:val="auto"/>
                <w:sz w:val="16"/>
                <w:szCs w:val="16"/>
              </w:rPr>
              <w:t>МБУ "КГС"</w:t>
            </w:r>
          </w:p>
          <w:p w14:paraId="0A78EE9A" w14:textId="77777777" w:rsidR="00EC53D3" w:rsidRPr="00FA649A" w:rsidRDefault="00EC53D3" w:rsidP="00EC53D3">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w:t>
            </w:r>
          </w:p>
          <w:p w14:paraId="5C66358D" w14:textId="77777777" w:rsidR="00EC53D3" w:rsidRPr="00FA649A" w:rsidRDefault="00EC53D3" w:rsidP="00EC53D3">
            <w:pPr>
              <w:ind w:right="-20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rPr>
              <w:t> </w:t>
            </w:r>
          </w:p>
        </w:tc>
        <w:tc>
          <w:tcPr>
            <w:tcW w:w="1417" w:type="dxa"/>
            <w:vMerge w:val="restart"/>
            <w:tcBorders>
              <w:top w:val="single" w:sz="4" w:space="0" w:color="auto"/>
              <w:left w:val="nil"/>
              <w:bottom w:val="single" w:sz="4" w:space="0" w:color="auto"/>
              <w:right w:val="single" w:sz="4" w:space="0" w:color="auto"/>
            </w:tcBorders>
            <w:shd w:val="clear" w:color="000000" w:fill="FFFFFF"/>
            <w:vAlign w:val="center"/>
            <w:hideMark/>
          </w:tcPr>
          <w:p w14:paraId="5821577C" w14:textId="77777777" w:rsidR="00EC53D3" w:rsidRPr="00716741" w:rsidRDefault="00EC53D3" w:rsidP="00EC53D3">
            <w:pPr>
              <w:ind w:right="-108"/>
              <w:rPr>
                <w:rFonts w:ascii="Times New Roman" w:eastAsia="Times New Roman" w:hAnsi="Times New Roman" w:cs="Times New Roman"/>
                <w:color w:val="auto"/>
                <w:sz w:val="20"/>
                <w:szCs w:val="20"/>
                <w:lang w:val="ru-RU"/>
              </w:rPr>
            </w:pPr>
            <w:r w:rsidRPr="00716741">
              <w:rPr>
                <w:rFonts w:ascii="Times New Roman" w:eastAsia="Times New Roman" w:hAnsi="Times New Roman" w:cs="Times New Roman"/>
                <w:color w:val="auto"/>
                <w:sz w:val="20"/>
                <w:szCs w:val="20"/>
                <w:lang w:val="ru-RU"/>
              </w:rPr>
              <w:t xml:space="preserve">- </w:t>
            </w:r>
            <w:r w:rsidRPr="00716741">
              <w:rPr>
                <w:rFonts w:ascii="Times New Roman" w:eastAsia="Times New Roman" w:hAnsi="Times New Roman" w:cs="Times New Roman"/>
                <w:color w:val="auto"/>
                <w:sz w:val="20"/>
                <w:szCs w:val="20"/>
              </w:rPr>
              <w:t>Объемы ввода в эксплуатацию после строительства и (или) реконструкции автомобильных дорог общего пользования местного значения (км), в том числе с привлечением субсидии из бюджета Московской области</w:t>
            </w:r>
            <w:r w:rsidRPr="00716741">
              <w:rPr>
                <w:rFonts w:ascii="Times New Roman" w:eastAsia="Times New Roman" w:hAnsi="Times New Roman" w:cs="Times New Roman"/>
                <w:color w:val="auto"/>
                <w:sz w:val="20"/>
                <w:szCs w:val="20"/>
                <w:lang w:val="ru-RU"/>
              </w:rPr>
              <w:t xml:space="preserve"> на конец 2021 года составит не менее </w:t>
            </w:r>
          </w:p>
        </w:tc>
      </w:tr>
      <w:tr w:rsidR="00EC53D3" w:rsidRPr="00AC27FB" w14:paraId="74464B5B" w14:textId="77777777" w:rsidTr="00343FCF">
        <w:trPr>
          <w:gridAfter w:val="1"/>
          <w:wAfter w:w="33" w:type="dxa"/>
          <w:cantSplit/>
          <w:trHeight w:val="1275"/>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59DFE96B" w14:textId="77777777" w:rsidR="00EC53D3" w:rsidRPr="008572DF" w:rsidRDefault="00EC53D3" w:rsidP="00EC53D3">
            <w:pPr>
              <w:rPr>
                <w:rFonts w:ascii="Times New Roman" w:eastAsia="Times New Roman" w:hAnsi="Times New Roman" w:cs="Times New Roman"/>
                <w:b/>
                <w:bCs/>
              </w:rPr>
            </w:pPr>
          </w:p>
        </w:tc>
        <w:tc>
          <w:tcPr>
            <w:tcW w:w="2291" w:type="dxa"/>
            <w:vMerge/>
            <w:tcBorders>
              <w:top w:val="single" w:sz="4" w:space="0" w:color="auto"/>
              <w:left w:val="single" w:sz="4" w:space="0" w:color="auto"/>
              <w:bottom w:val="single" w:sz="4" w:space="0" w:color="000000"/>
              <w:right w:val="single" w:sz="4" w:space="0" w:color="auto"/>
            </w:tcBorders>
            <w:vAlign w:val="center"/>
            <w:hideMark/>
          </w:tcPr>
          <w:p w14:paraId="7E0A921F" w14:textId="77777777" w:rsidR="00EC53D3" w:rsidRPr="00FA649A" w:rsidRDefault="00EC53D3" w:rsidP="00EC53D3">
            <w:pPr>
              <w:rPr>
                <w:rFonts w:ascii="Times New Roman" w:eastAsia="Times New Roman" w:hAnsi="Times New Roman" w:cs="Times New Roman"/>
                <w:b/>
                <w:bCs/>
                <w:color w:val="auto"/>
                <w:sz w:val="20"/>
                <w:szCs w:val="20"/>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7694B0CF" w14:textId="77777777" w:rsidR="00EC53D3" w:rsidRPr="00FA649A" w:rsidRDefault="00EC53D3" w:rsidP="00EC53D3">
            <w:pPr>
              <w:rPr>
                <w:rFonts w:ascii="Times New Roman" w:eastAsia="Times New Roman" w:hAnsi="Times New Roman" w:cs="Times New Roman"/>
                <w:b/>
                <w:bCs/>
                <w:color w:val="auto"/>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14FF7A6" w14:textId="371DCCDB" w:rsidR="00EC53D3" w:rsidRPr="00BA0D5D" w:rsidRDefault="00EC53D3" w:rsidP="00000801">
            <w:pPr>
              <w:jc w:val="center"/>
              <w:rPr>
                <w:rFonts w:ascii="Times New Roman" w:eastAsia="Times New Roman" w:hAnsi="Times New Roman" w:cs="Times New Roman"/>
                <w:b/>
                <w:bCs/>
                <w:i/>
                <w:color w:val="auto"/>
                <w:highlight w:val="yellow"/>
              </w:rPr>
            </w:pPr>
            <w:r w:rsidRPr="00017BDA">
              <w:rPr>
                <w:rFonts w:ascii="Times New Roman" w:eastAsia="Times New Roman" w:hAnsi="Times New Roman" w:cs="Times New Roman"/>
                <w:b/>
                <w:bCs/>
                <w:i/>
                <w:color w:val="auto"/>
              </w:rPr>
              <w:t xml:space="preserve">Бюджет </w:t>
            </w:r>
            <w:r w:rsidR="00000801" w:rsidRPr="00017BDA">
              <w:rPr>
                <w:rFonts w:ascii="Times New Roman" w:eastAsia="Times New Roman" w:hAnsi="Times New Roman" w:cs="Times New Roman"/>
                <w:b/>
                <w:bCs/>
                <w:i/>
                <w:color w:val="auto"/>
                <w:lang w:val="ru-RU"/>
              </w:rPr>
              <w:t>МО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3DC7E49" w14:textId="1DE9D35C" w:rsidR="00EC53D3" w:rsidRPr="00BA0D5D" w:rsidRDefault="00BA0D5D" w:rsidP="00ED4258">
            <w:pPr>
              <w:ind w:right="-203"/>
              <w:jc w:val="center"/>
              <w:rPr>
                <w:rFonts w:ascii="Times New Roman" w:eastAsia="Times New Roman" w:hAnsi="Times New Roman" w:cs="Times New Roman"/>
                <w:bCs/>
                <w:color w:val="auto"/>
                <w:sz w:val="20"/>
                <w:szCs w:val="20"/>
                <w:highlight w:val="yellow"/>
                <w:lang w:val="ru-RU"/>
              </w:rPr>
            </w:pPr>
            <w:r w:rsidRPr="00017BDA">
              <w:rPr>
                <w:rFonts w:ascii="Times New Roman" w:eastAsia="Times New Roman" w:hAnsi="Times New Roman" w:cs="Times New Roman"/>
                <w:bCs/>
                <w:color w:val="auto"/>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17A9F0" w14:textId="77777777" w:rsidR="001115EE" w:rsidRDefault="001115EE" w:rsidP="00ED4258">
            <w:pPr>
              <w:ind w:left="113" w:right="-203"/>
              <w:jc w:val="center"/>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 xml:space="preserve">  </w:t>
            </w:r>
          </w:p>
          <w:p w14:paraId="54DAB432" w14:textId="77777777" w:rsidR="001115EE" w:rsidRDefault="001115EE" w:rsidP="00ED4258">
            <w:pPr>
              <w:ind w:left="113" w:right="-203"/>
              <w:jc w:val="center"/>
              <w:rPr>
                <w:rFonts w:ascii="Times New Roman" w:eastAsia="Times New Roman" w:hAnsi="Times New Roman" w:cs="Times New Roman"/>
                <w:bCs/>
                <w:i/>
                <w:color w:val="auto"/>
                <w:lang w:val="ru-RU"/>
              </w:rPr>
            </w:pPr>
          </w:p>
          <w:p w14:paraId="253AD6D0" w14:textId="548CA788" w:rsidR="00FB2F17" w:rsidRDefault="001115EE" w:rsidP="001115EE">
            <w:pPr>
              <w:ind w:left="113" w:right="-203"/>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 xml:space="preserve">       </w:t>
            </w:r>
            <w:r w:rsidR="00FB2F17">
              <w:rPr>
                <w:rFonts w:ascii="Times New Roman" w:eastAsia="Times New Roman" w:hAnsi="Times New Roman" w:cs="Times New Roman"/>
                <w:bCs/>
                <w:i/>
                <w:color w:val="auto"/>
                <w:lang w:val="ru-RU"/>
              </w:rPr>
              <w:t xml:space="preserve"> </w:t>
            </w:r>
            <w:r w:rsidR="008455F8">
              <w:rPr>
                <w:rFonts w:ascii="Times New Roman" w:eastAsia="Times New Roman" w:hAnsi="Times New Roman" w:cs="Times New Roman"/>
                <w:bCs/>
                <w:i/>
                <w:color w:val="auto"/>
                <w:lang w:val="ru-RU"/>
              </w:rPr>
              <w:t>684 896,1</w:t>
            </w:r>
          </w:p>
          <w:p w14:paraId="0AFE4A3B" w14:textId="77777777" w:rsidR="001115EE" w:rsidRDefault="001115EE" w:rsidP="00ED4258">
            <w:pPr>
              <w:ind w:left="113" w:right="-203"/>
              <w:jc w:val="center"/>
              <w:rPr>
                <w:rFonts w:ascii="Times New Roman" w:eastAsia="Times New Roman" w:hAnsi="Times New Roman" w:cs="Times New Roman"/>
                <w:bCs/>
                <w:i/>
                <w:color w:val="auto"/>
                <w:lang w:val="ru-RU"/>
              </w:rPr>
            </w:pPr>
          </w:p>
          <w:p w14:paraId="27A9C88A" w14:textId="377F2F00" w:rsidR="00E5742C" w:rsidRDefault="00FB2F17" w:rsidP="00ED4258">
            <w:pPr>
              <w:ind w:left="113" w:right="-203"/>
              <w:jc w:val="center"/>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 xml:space="preserve"> </w:t>
            </w:r>
          </w:p>
          <w:p w14:paraId="2CE58E56" w14:textId="104E51EE" w:rsidR="00FB2F17" w:rsidRPr="00BA0D5D" w:rsidRDefault="00FB2F17" w:rsidP="00FB2F17">
            <w:pPr>
              <w:ind w:left="113" w:right="-203"/>
              <w:rPr>
                <w:rFonts w:ascii="Times New Roman" w:eastAsia="Times New Roman" w:hAnsi="Times New Roman" w:cs="Times New Roman"/>
                <w:bCs/>
                <w:i/>
                <w:color w:val="auto"/>
                <w:highlight w:val="yellow"/>
                <w:lang w:val="ru-RU"/>
              </w:rPr>
            </w:pP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924E95" w14:textId="77777777" w:rsidR="00EC53D3" w:rsidRPr="00BA0D5D" w:rsidRDefault="00EC53D3" w:rsidP="00ED4258">
            <w:pPr>
              <w:ind w:left="113" w:right="113"/>
              <w:jc w:val="center"/>
              <w:rPr>
                <w:rFonts w:ascii="Times New Roman" w:eastAsia="Times New Roman" w:hAnsi="Times New Roman" w:cs="Times New Roman"/>
                <w:bCs/>
                <w:i/>
                <w:color w:val="auto"/>
                <w:highlight w:val="yellow"/>
              </w:rPr>
            </w:pPr>
            <w:r w:rsidRPr="00017BDA">
              <w:rPr>
                <w:rFonts w:ascii="Times New Roman" w:eastAsia="Times New Roman" w:hAnsi="Times New Roman" w:cs="Times New Roman"/>
                <w:bCs/>
                <w:i/>
                <w:color w:val="auto"/>
              </w:rPr>
              <w:t>17 118</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DDA60F" w14:textId="77777777" w:rsidR="00EC53D3" w:rsidRPr="00BA0D5D" w:rsidRDefault="00EC53D3" w:rsidP="00ED4258">
            <w:pPr>
              <w:ind w:left="113" w:right="-203"/>
              <w:jc w:val="center"/>
              <w:rPr>
                <w:rFonts w:ascii="Times New Roman" w:eastAsia="Times New Roman" w:hAnsi="Times New Roman" w:cs="Times New Roman"/>
                <w:bCs/>
                <w:i/>
                <w:color w:val="auto"/>
                <w:highlight w:val="yellow"/>
                <w:lang w:val="ru-RU"/>
              </w:rPr>
            </w:pPr>
            <w:r w:rsidRPr="00017BDA">
              <w:rPr>
                <w:rFonts w:ascii="Times New Roman" w:eastAsia="Times New Roman" w:hAnsi="Times New Roman" w:cs="Times New Roman"/>
                <w:bCs/>
                <w:i/>
                <w:color w:val="auto"/>
                <w:lang w:val="ru-RU"/>
              </w:rPr>
              <w:t>234 696</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387814" w14:textId="7D1FB631" w:rsidR="003A49A0" w:rsidRPr="00BA0D5D" w:rsidRDefault="00AC7B08" w:rsidP="00ED4258">
            <w:pPr>
              <w:ind w:left="113" w:right="-203"/>
              <w:jc w:val="center"/>
              <w:rPr>
                <w:rFonts w:ascii="Times New Roman" w:eastAsia="Times New Roman" w:hAnsi="Times New Roman" w:cs="Times New Roman"/>
                <w:bCs/>
                <w:i/>
                <w:color w:val="auto"/>
                <w:highlight w:val="yellow"/>
                <w:lang w:val="ru-RU"/>
              </w:rPr>
            </w:pPr>
            <w:r w:rsidRPr="00017BDA">
              <w:rPr>
                <w:rFonts w:ascii="Times New Roman" w:eastAsia="Times New Roman" w:hAnsi="Times New Roman" w:cs="Times New Roman"/>
                <w:bCs/>
                <w:i/>
                <w:color w:val="auto"/>
                <w:lang w:val="ru-RU"/>
              </w:rPr>
              <w:t>233 536,06</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tcPr>
          <w:p w14:paraId="4B6336A9" w14:textId="116CB85A" w:rsidR="00EC53D3" w:rsidRPr="00017BDA" w:rsidRDefault="00017BDA" w:rsidP="00ED4258">
            <w:pPr>
              <w:ind w:left="113" w:right="-203"/>
              <w:jc w:val="center"/>
              <w:rPr>
                <w:rFonts w:ascii="Times New Roman" w:eastAsia="Times New Roman" w:hAnsi="Times New Roman" w:cs="Times New Roman"/>
                <w:bCs/>
                <w:i/>
                <w:color w:val="auto"/>
                <w:highlight w:val="yellow"/>
                <w:lang w:val="ru-RU"/>
              </w:rPr>
            </w:pPr>
            <w:r w:rsidRPr="00017BDA">
              <w:rPr>
                <w:rFonts w:ascii="Times New Roman" w:eastAsia="Times New Roman" w:hAnsi="Times New Roman" w:cs="Times New Roman"/>
                <w:bCs/>
                <w:i/>
                <w:color w:val="auto"/>
                <w:lang w:val="ru-RU"/>
              </w:rPr>
              <w:t>80 399</w:t>
            </w: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3834CF5C" w14:textId="5D7CA256" w:rsidR="00EC53D3" w:rsidRPr="00017BDA" w:rsidRDefault="00017BDA" w:rsidP="00ED4258">
            <w:pPr>
              <w:ind w:left="113" w:right="-203"/>
              <w:jc w:val="center"/>
              <w:rPr>
                <w:rFonts w:ascii="Times New Roman" w:eastAsia="Times New Roman" w:hAnsi="Times New Roman" w:cs="Times New Roman"/>
                <w:bCs/>
                <w:i/>
                <w:color w:val="auto"/>
                <w:sz w:val="22"/>
                <w:szCs w:val="22"/>
                <w:highlight w:val="yellow"/>
                <w:lang w:val="ru-RU"/>
              </w:rPr>
            </w:pPr>
            <w:r w:rsidRPr="00017BDA">
              <w:rPr>
                <w:rFonts w:ascii="Times New Roman" w:eastAsia="Times New Roman" w:hAnsi="Times New Roman" w:cs="Times New Roman"/>
                <w:bCs/>
                <w:i/>
                <w:color w:val="auto"/>
                <w:sz w:val="22"/>
                <w:szCs w:val="22"/>
                <w:lang w:val="ru-RU"/>
              </w:rPr>
              <w:t>119 147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D03BE5B" w14:textId="77777777" w:rsidR="00EC53D3" w:rsidRPr="00FA649A" w:rsidRDefault="00EC53D3" w:rsidP="00ED4258">
            <w:pPr>
              <w:ind w:right="-203"/>
              <w:jc w:val="center"/>
              <w:rPr>
                <w:rFonts w:ascii="Times New Roman" w:eastAsia="Times New Roman" w:hAnsi="Times New Roman" w:cs="Times New Roman"/>
                <w:color w:val="auto"/>
                <w:sz w:val="20"/>
                <w:szCs w:val="20"/>
              </w:rPr>
            </w:pPr>
          </w:p>
        </w:tc>
        <w:tc>
          <w:tcPr>
            <w:tcW w:w="1417" w:type="dxa"/>
            <w:vMerge/>
            <w:tcBorders>
              <w:top w:val="single" w:sz="4" w:space="0" w:color="auto"/>
              <w:left w:val="nil"/>
              <w:bottom w:val="single" w:sz="4" w:space="0" w:color="auto"/>
              <w:right w:val="single" w:sz="4" w:space="0" w:color="auto"/>
            </w:tcBorders>
            <w:shd w:val="clear" w:color="000000" w:fill="FFFFFF"/>
            <w:vAlign w:val="center"/>
            <w:hideMark/>
          </w:tcPr>
          <w:p w14:paraId="73AAA344" w14:textId="77777777" w:rsidR="00EC53D3" w:rsidRPr="00716741" w:rsidRDefault="00EC53D3" w:rsidP="00EC53D3">
            <w:pPr>
              <w:ind w:right="-203"/>
              <w:jc w:val="center"/>
              <w:rPr>
                <w:rFonts w:ascii="Times New Roman" w:eastAsia="Times New Roman" w:hAnsi="Times New Roman" w:cs="Times New Roman"/>
                <w:sz w:val="20"/>
                <w:szCs w:val="20"/>
              </w:rPr>
            </w:pPr>
          </w:p>
        </w:tc>
      </w:tr>
      <w:tr w:rsidR="00EC53D3" w:rsidRPr="00AC27FB" w14:paraId="542F3258" w14:textId="77777777" w:rsidTr="00343FCF">
        <w:trPr>
          <w:gridAfter w:val="1"/>
          <w:wAfter w:w="33" w:type="dxa"/>
          <w:cantSplit/>
          <w:trHeight w:val="1359"/>
        </w:trPr>
        <w:tc>
          <w:tcPr>
            <w:tcW w:w="704" w:type="dxa"/>
            <w:vMerge/>
            <w:tcBorders>
              <w:top w:val="nil"/>
              <w:left w:val="single" w:sz="4" w:space="0" w:color="auto"/>
              <w:bottom w:val="single" w:sz="4" w:space="0" w:color="auto"/>
              <w:right w:val="single" w:sz="4" w:space="0" w:color="auto"/>
            </w:tcBorders>
            <w:vAlign w:val="center"/>
            <w:hideMark/>
          </w:tcPr>
          <w:p w14:paraId="47C5D260" w14:textId="77777777" w:rsidR="00EC53D3" w:rsidRPr="008572DF" w:rsidRDefault="00EC53D3" w:rsidP="00EC53D3">
            <w:pPr>
              <w:rPr>
                <w:rFonts w:ascii="Times New Roman" w:eastAsia="Times New Roman" w:hAnsi="Times New Roman" w:cs="Times New Roman"/>
                <w:b/>
                <w:bCs/>
              </w:rPr>
            </w:pPr>
          </w:p>
        </w:tc>
        <w:tc>
          <w:tcPr>
            <w:tcW w:w="2291" w:type="dxa"/>
            <w:vMerge/>
            <w:tcBorders>
              <w:top w:val="nil"/>
              <w:left w:val="single" w:sz="4" w:space="0" w:color="auto"/>
              <w:bottom w:val="single" w:sz="4" w:space="0" w:color="auto"/>
              <w:right w:val="single" w:sz="4" w:space="0" w:color="auto"/>
            </w:tcBorders>
            <w:vAlign w:val="center"/>
            <w:hideMark/>
          </w:tcPr>
          <w:p w14:paraId="0B249182" w14:textId="77777777" w:rsidR="00EC53D3" w:rsidRPr="00FA649A" w:rsidRDefault="00EC53D3" w:rsidP="00EC53D3">
            <w:pPr>
              <w:rPr>
                <w:rFonts w:ascii="Times New Roman" w:eastAsia="Times New Roman" w:hAnsi="Times New Roman" w:cs="Times New Roman"/>
                <w:b/>
                <w:bCs/>
                <w:color w:val="auto"/>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14EED988" w14:textId="77777777" w:rsidR="00EC53D3" w:rsidRPr="00FA649A" w:rsidRDefault="00EC53D3" w:rsidP="00EC53D3">
            <w:pPr>
              <w:rPr>
                <w:rFonts w:ascii="Times New Roman" w:eastAsia="Times New Roman" w:hAnsi="Times New Roman" w:cs="Times New Roman"/>
                <w:b/>
                <w:bCs/>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BFDD1" w14:textId="77777777" w:rsidR="00EC53D3" w:rsidRPr="00CF3882" w:rsidRDefault="00EC53D3" w:rsidP="00EC53D3">
            <w:pPr>
              <w:jc w:val="center"/>
              <w:rPr>
                <w:rFonts w:ascii="Times New Roman" w:eastAsia="Times New Roman" w:hAnsi="Times New Roman" w:cs="Times New Roman"/>
                <w:b/>
                <w:bCs/>
                <w:i/>
                <w:color w:val="auto"/>
              </w:rPr>
            </w:pPr>
            <w:r w:rsidRPr="00CF3882">
              <w:rPr>
                <w:rFonts w:ascii="Times New Roman" w:eastAsia="Times New Roman" w:hAnsi="Times New Roman" w:cs="Times New Roman"/>
                <w:b/>
                <w:bCs/>
                <w:i/>
                <w:color w:val="auto"/>
              </w:rPr>
              <w:t xml:space="preserve">Бюджет ГО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F260" w14:textId="3DA45EEC" w:rsidR="00EC53D3" w:rsidRPr="00017BDA" w:rsidRDefault="00BA0D5D" w:rsidP="00BA0D5D">
            <w:pPr>
              <w:ind w:right="-203"/>
              <w:rPr>
                <w:rFonts w:ascii="Times New Roman" w:eastAsia="Times New Roman" w:hAnsi="Times New Roman" w:cs="Times New Roman"/>
                <w:b/>
                <w:bCs/>
                <w:color w:val="auto"/>
                <w:sz w:val="20"/>
                <w:szCs w:val="20"/>
                <w:lang w:val="ru-RU"/>
              </w:rPr>
            </w:pPr>
            <w:r w:rsidRPr="00017BDA">
              <w:rPr>
                <w:rFonts w:ascii="Times New Roman" w:eastAsia="Times New Roman" w:hAnsi="Times New Roman" w:cs="Times New Roman"/>
                <w:b/>
                <w:bCs/>
                <w:color w:val="auto"/>
                <w:sz w:val="20"/>
                <w:szCs w:val="20"/>
                <w:lang w:val="ru-RU"/>
              </w:rPr>
              <w:t xml:space="preserve">          0</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33103D" w14:textId="79292A9E" w:rsidR="00EC53D3" w:rsidRPr="00BA0D5D" w:rsidRDefault="00017BDA" w:rsidP="000849E6">
            <w:pPr>
              <w:ind w:left="113" w:right="-203"/>
              <w:rPr>
                <w:rFonts w:ascii="Times New Roman" w:eastAsia="Times New Roman" w:hAnsi="Times New Roman" w:cs="Times New Roman"/>
                <w:bCs/>
                <w:i/>
                <w:color w:val="auto"/>
                <w:sz w:val="22"/>
                <w:szCs w:val="22"/>
                <w:highlight w:val="yellow"/>
                <w:lang w:val="ru-RU"/>
              </w:rPr>
            </w:pPr>
            <w:r>
              <w:rPr>
                <w:rFonts w:ascii="Times New Roman" w:eastAsia="Times New Roman" w:hAnsi="Times New Roman" w:cs="Times New Roman"/>
                <w:bCs/>
                <w:i/>
                <w:color w:val="auto"/>
                <w:sz w:val="22"/>
                <w:szCs w:val="22"/>
                <w:lang w:val="ru-RU"/>
              </w:rPr>
              <w:t xml:space="preserve">     </w:t>
            </w:r>
            <w:r w:rsidR="008455F8">
              <w:rPr>
                <w:rFonts w:ascii="Times New Roman" w:eastAsia="Times New Roman" w:hAnsi="Times New Roman" w:cs="Times New Roman"/>
                <w:bCs/>
                <w:i/>
                <w:color w:val="auto"/>
                <w:sz w:val="22"/>
                <w:szCs w:val="22"/>
                <w:lang w:val="ru-RU"/>
              </w:rPr>
              <w:t>3 023 3</w:t>
            </w:r>
            <w:r w:rsidR="000849E6">
              <w:rPr>
                <w:rFonts w:ascii="Times New Roman" w:eastAsia="Times New Roman" w:hAnsi="Times New Roman" w:cs="Times New Roman"/>
                <w:bCs/>
                <w:i/>
                <w:color w:val="auto"/>
                <w:sz w:val="22"/>
                <w:szCs w:val="22"/>
                <w:lang w:val="ru-RU"/>
              </w:rPr>
              <w:t>6</w:t>
            </w:r>
            <w:r w:rsidR="008455F8">
              <w:rPr>
                <w:rFonts w:ascii="Times New Roman" w:eastAsia="Times New Roman" w:hAnsi="Times New Roman" w:cs="Times New Roman"/>
                <w:bCs/>
                <w:i/>
                <w:color w:val="auto"/>
                <w:sz w:val="22"/>
                <w:szCs w:val="22"/>
                <w:lang w:val="ru-RU"/>
              </w:rPr>
              <w:t>4,09</w:t>
            </w:r>
          </w:p>
        </w:tc>
        <w:tc>
          <w:tcPr>
            <w:tcW w:w="9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02B2F3" w14:textId="77777777" w:rsidR="00EC53D3" w:rsidRPr="00BA0D5D" w:rsidRDefault="00EC53D3" w:rsidP="00F65725">
            <w:pPr>
              <w:ind w:left="113" w:right="113"/>
              <w:jc w:val="center"/>
              <w:rPr>
                <w:rFonts w:ascii="Times New Roman" w:eastAsia="Times New Roman" w:hAnsi="Times New Roman" w:cs="Times New Roman"/>
                <w:bCs/>
                <w:i/>
                <w:color w:val="auto"/>
                <w:sz w:val="22"/>
                <w:szCs w:val="22"/>
                <w:highlight w:val="yellow"/>
                <w:lang w:val="ru-RU"/>
              </w:rPr>
            </w:pPr>
            <w:r w:rsidRPr="00017BDA">
              <w:rPr>
                <w:rFonts w:ascii="Times New Roman" w:eastAsia="Times New Roman" w:hAnsi="Times New Roman" w:cs="Times New Roman"/>
                <w:bCs/>
                <w:i/>
                <w:color w:val="auto"/>
                <w:sz w:val="22"/>
                <w:szCs w:val="22"/>
                <w:lang w:val="ru-RU"/>
              </w:rPr>
              <w:t>258 726</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97F65B" w14:textId="77777777" w:rsidR="00EC53D3" w:rsidRPr="00017BDA" w:rsidRDefault="00EC53D3" w:rsidP="00F65725">
            <w:pPr>
              <w:ind w:left="113" w:right="-203"/>
              <w:jc w:val="center"/>
              <w:rPr>
                <w:rFonts w:ascii="Times New Roman" w:eastAsia="Times New Roman" w:hAnsi="Times New Roman" w:cs="Times New Roman"/>
                <w:bCs/>
                <w:i/>
                <w:color w:val="auto"/>
                <w:sz w:val="22"/>
                <w:szCs w:val="22"/>
                <w:lang w:val="ru-RU"/>
              </w:rPr>
            </w:pPr>
          </w:p>
          <w:p w14:paraId="6CD306BA" w14:textId="4FE97A4C" w:rsidR="00EC53D3" w:rsidRPr="00BA0D5D" w:rsidRDefault="00E331DE" w:rsidP="004B6840">
            <w:pPr>
              <w:ind w:left="113" w:right="-203"/>
              <w:jc w:val="center"/>
              <w:rPr>
                <w:rFonts w:ascii="Times New Roman" w:eastAsia="Times New Roman" w:hAnsi="Times New Roman" w:cs="Times New Roman"/>
                <w:bCs/>
                <w:i/>
                <w:color w:val="auto"/>
                <w:sz w:val="22"/>
                <w:szCs w:val="22"/>
                <w:highlight w:val="yellow"/>
                <w:lang w:val="ru-RU"/>
              </w:rPr>
            </w:pPr>
            <w:r w:rsidRPr="00017BDA">
              <w:rPr>
                <w:rFonts w:ascii="Times New Roman" w:eastAsia="Times New Roman" w:hAnsi="Times New Roman" w:cs="Times New Roman"/>
                <w:bCs/>
                <w:i/>
                <w:color w:val="auto"/>
                <w:sz w:val="22"/>
                <w:szCs w:val="22"/>
                <w:lang w:val="ru-RU"/>
              </w:rPr>
              <w:t>7</w:t>
            </w:r>
            <w:r w:rsidR="004B6840" w:rsidRPr="00017BDA">
              <w:rPr>
                <w:rFonts w:ascii="Times New Roman" w:eastAsia="Times New Roman" w:hAnsi="Times New Roman" w:cs="Times New Roman"/>
                <w:bCs/>
                <w:i/>
                <w:color w:val="auto"/>
                <w:sz w:val="22"/>
                <w:szCs w:val="22"/>
                <w:lang w:val="ru-RU"/>
              </w:rPr>
              <w:t>88 633</w:t>
            </w:r>
            <w:r w:rsidR="00EC53D3" w:rsidRPr="00017BDA">
              <w:rPr>
                <w:rFonts w:ascii="Times New Roman" w:eastAsia="Times New Roman" w:hAnsi="Times New Roman" w:cs="Times New Roman"/>
                <w:bCs/>
                <w:i/>
                <w:color w:val="auto"/>
                <w:sz w:val="22"/>
                <w:szCs w:val="22"/>
                <w:lang w:val="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B60F91" w14:textId="58A82741" w:rsidR="00EC53D3" w:rsidRPr="00BA0D5D" w:rsidRDefault="00E331DE" w:rsidP="000849E6">
            <w:pPr>
              <w:ind w:left="113" w:right="-203"/>
              <w:jc w:val="center"/>
              <w:rPr>
                <w:rFonts w:ascii="Times New Roman" w:eastAsia="Times New Roman" w:hAnsi="Times New Roman" w:cs="Times New Roman"/>
                <w:bCs/>
                <w:i/>
                <w:color w:val="auto"/>
                <w:sz w:val="22"/>
                <w:szCs w:val="22"/>
                <w:highlight w:val="yellow"/>
              </w:rPr>
            </w:pPr>
            <w:r w:rsidRPr="00017BDA">
              <w:rPr>
                <w:rFonts w:ascii="Times New Roman" w:eastAsia="Times New Roman" w:hAnsi="Times New Roman" w:cs="Times New Roman"/>
                <w:bCs/>
                <w:i/>
                <w:color w:val="auto"/>
                <w:sz w:val="22"/>
                <w:szCs w:val="22"/>
                <w:lang w:val="ru-RU"/>
              </w:rPr>
              <w:t>73</w:t>
            </w:r>
            <w:r w:rsidR="00017BDA">
              <w:rPr>
                <w:rFonts w:ascii="Times New Roman" w:eastAsia="Times New Roman" w:hAnsi="Times New Roman" w:cs="Times New Roman"/>
                <w:bCs/>
                <w:i/>
                <w:color w:val="auto"/>
                <w:sz w:val="22"/>
                <w:szCs w:val="22"/>
                <w:lang w:val="ru-RU"/>
              </w:rPr>
              <w:t>7</w:t>
            </w:r>
            <w:r w:rsidR="000849E6">
              <w:rPr>
                <w:rFonts w:ascii="Times New Roman" w:eastAsia="Times New Roman" w:hAnsi="Times New Roman" w:cs="Times New Roman"/>
                <w:bCs/>
                <w:i/>
                <w:color w:val="auto"/>
                <w:sz w:val="22"/>
                <w:szCs w:val="22"/>
                <w:lang w:val="ru-RU"/>
              </w:rPr>
              <w:t xml:space="preserve"> </w:t>
            </w:r>
            <w:r w:rsidR="00017BDA">
              <w:rPr>
                <w:rFonts w:ascii="Times New Roman" w:eastAsia="Times New Roman" w:hAnsi="Times New Roman" w:cs="Times New Roman"/>
                <w:bCs/>
                <w:i/>
                <w:color w:val="auto"/>
                <w:sz w:val="22"/>
                <w:szCs w:val="22"/>
                <w:lang w:val="ru-RU"/>
              </w:rPr>
              <w:t>4</w:t>
            </w:r>
            <w:r w:rsidR="00DC4821">
              <w:rPr>
                <w:rFonts w:ascii="Times New Roman" w:eastAsia="Times New Roman" w:hAnsi="Times New Roman" w:cs="Times New Roman"/>
                <w:bCs/>
                <w:i/>
                <w:color w:val="auto"/>
                <w:sz w:val="22"/>
                <w:szCs w:val="22"/>
                <w:lang w:val="ru-RU"/>
              </w:rPr>
              <w:t>4</w:t>
            </w:r>
            <w:r w:rsidRPr="00017BDA">
              <w:rPr>
                <w:rFonts w:ascii="Times New Roman" w:eastAsia="Times New Roman" w:hAnsi="Times New Roman" w:cs="Times New Roman"/>
                <w:bCs/>
                <w:i/>
                <w:color w:val="auto"/>
                <w:sz w:val="22"/>
                <w:szCs w:val="22"/>
                <w:lang w:val="ru-RU"/>
              </w:rPr>
              <w:t>6</w:t>
            </w:r>
            <w:r w:rsidR="000849E6">
              <w:rPr>
                <w:rFonts w:ascii="Times New Roman" w:eastAsia="Times New Roman" w:hAnsi="Times New Roman" w:cs="Times New Roman"/>
                <w:bCs/>
                <w:i/>
                <w:color w:val="auto"/>
                <w:sz w:val="22"/>
                <w:szCs w:val="22"/>
                <w:lang w:val="ru-RU"/>
              </w:rPr>
              <w:t>,63</w:t>
            </w:r>
          </w:p>
        </w:tc>
        <w:tc>
          <w:tcPr>
            <w:tcW w:w="8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803393" w14:textId="518AF745" w:rsidR="00EC53D3" w:rsidRPr="00BA0D5D" w:rsidRDefault="00CF3882" w:rsidP="00F65725">
            <w:pPr>
              <w:ind w:left="113" w:right="-203"/>
              <w:jc w:val="center"/>
              <w:rPr>
                <w:rFonts w:ascii="Times New Roman" w:eastAsia="Times New Roman" w:hAnsi="Times New Roman" w:cs="Times New Roman"/>
                <w:bCs/>
                <w:i/>
                <w:color w:val="auto"/>
                <w:sz w:val="22"/>
                <w:szCs w:val="22"/>
                <w:highlight w:val="yellow"/>
              </w:rPr>
            </w:pPr>
            <w:r w:rsidRPr="00CF3882">
              <w:rPr>
                <w:rFonts w:ascii="Times New Roman" w:eastAsia="Times New Roman" w:hAnsi="Times New Roman" w:cs="Times New Roman"/>
                <w:bCs/>
                <w:i/>
                <w:color w:val="auto"/>
                <w:sz w:val="20"/>
                <w:szCs w:val="20"/>
                <w:lang w:val="ru-RU"/>
              </w:rPr>
              <w:t>619</w:t>
            </w:r>
            <w:r>
              <w:rPr>
                <w:rFonts w:ascii="Times New Roman" w:eastAsia="Times New Roman" w:hAnsi="Times New Roman" w:cs="Times New Roman"/>
                <w:bCs/>
                <w:i/>
                <w:color w:val="auto"/>
                <w:sz w:val="20"/>
                <w:szCs w:val="20"/>
                <w:lang w:val="ru-RU"/>
              </w:rPr>
              <w:t xml:space="preserve"> </w:t>
            </w:r>
            <w:r w:rsidRPr="00CF3882">
              <w:rPr>
                <w:rFonts w:ascii="Times New Roman" w:eastAsia="Times New Roman" w:hAnsi="Times New Roman" w:cs="Times New Roman"/>
                <w:bCs/>
                <w:i/>
                <w:color w:val="auto"/>
                <w:sz w:val="20"/>
                <w:szCs w:val="20"/>
                <w:lang w:val="ru-RU"/>
              </w:rPr>
              <w:t xml:space="preserve"> 279</w:t>
            </w: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4758A7" w14:textId="49797FBD" w:rsidR="00EC53D3" w:rsidRPr="00BA0D5D" w:rsidRDefault="00CF3882" w:rsidP="00F65725">
            <w:pPr>
              <w:ind w:left="113" w:right="-203"/>
              <w:jc w:val="center"/>
              <w:rPr>
                <w:rFonts w:ascii="Times New Roman" w:eastAsia="Times New Roman" w:hAnsi="Times New Roman" w:cs="Times New Roman"/>
                <w:bCs/>
                <w:i/>
                <w:color w:val="auto"/>
                <w:sz w:val="22"/>
                <w:szCs w:val="22"/>
                <w:highlight w:val="yellow"/>
              </w:rPr>
            </w:pPr>
            <w:r w:rsidRPr="00CF3882">
              <w:rPr>
                <w:rFonts w:ascii="Times New Roman" w:eastAsia="Times New Roman" w:hAnsi="Times New Roman" w:cs="Times New Roman"/>
                <w:bCs/>
                <w:i/>
                <w:color w:val="auto"/>
                <w:sz w:val="20"/>
                <w:szCs w:val="20"/>
                <w:lang w:val="ru-RU"/>
              </w:rPr>
              <w:t xml:space="preserve">619 </w:t>
            </w:r>
            <w:r>
              <w:rPr>
                <w:rFonts w:ascii="Times New Roman" w:eastAsia="Times New Roman" w:hAnsi="Times New Roman" w:cs="Times New Roman"/>
                <w:bCs/>
                <w:i/>
                <w:color w:val="auto"/>
                <w:sz w:val="20"/>
                <w:szCs w:val="20"/>
                <w:lang w:val="ru-RU"/>
              </w:rPr>
              <w:t xml:space="preserve"> </w:t>
            </w:r>
            <w:r w:rsidRPr="00CF3882">
              <w:rPr>
                <w:rFonts w:ascii="Times New Roman" w:eastAsia="Times New Roman" w:hAnsi="Times New Roman" w:cs="Times New Roman"/>
                <w:bCs/>
                <w:i/>
                <w:color w:val="auto"/>
                <w:sz w:val="20"/>
                <w:szCs w:val="20"/>
                <w:lang w:val="ru-RU"/>
              </w:rPr>
              <w:t>279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FF18" w14:textId="77777777" w:rsidR="00EC53D3" w:rsidRPr="00BA0D5D" w:rsidRDefault="00EC53D3" w:rsidP="00EC53D3">
            <w:pPr>
              <w:ind w:right="-203"/>
              <w:jc w:val="center"/>
              <w:rPr>
                <w:rFonts w:ascii="Times New Roman" w:eastAsia="Times New Roman" w:hAnsi="Times New Roman" w:cs="Times New Roman"/>
                <w:color w:val="auto"/>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2273" w14:textId="77777777" w:rsidR="00EC53D3" w:rsidRDefault="00EC53D3" w:rsidP="00EC53D3">
            <w:pPr>
              <w:ind w:right="-108"/>
              <w:rPr>
                <w:rFonts w:ascii="Times New Roman" w:eastAsia="Times New Roman" w:hAnsi="Times New Roman" w:cs="Times New Roman"/>
                <w:color w:val="auto"/>
                <w:sz w:val="20"/>
                <w:szCs w:val="20"/>
                <w:lang w:val="ru-RU"/>
              </w:rPr>
            </w:pPr>
            <w:r w:rsidRPr="00716741">
              <w:rPr>
                <w:rFonts w:ascii="Times New Roman" w:eastAsia="Times New Roman" w:hAnsi="Times New Roman" w:cs="Times New Roman"/>
                <w:color w:val="auto"/>
                <w:sz w:val="20"/>
                <w:szCs w:val="20"/>
                <w:lang w:val="ru-RU"/>
              </w:rPr>
              <w:t xml:space="preserve">0,7км%; </w:t>
            </w:r>
          </w:p>
          <w:p w14:paraId="6C214A60" w14:textId="77777777" w:rsidR="00EC53D3" w:rsidRPr="008C7422" w:rsidRDefault="00EC53D3" w:rsidP="00EC53D3">
            <w:pPr>
              <w:ind w:right="-108"/>
              <w:rPr>
                <w:rFonts w:ascii="Times New Roman" w:eastAsia="Times New Roman" w:hAnsi="Times New Roman" w:cs="Times New Roman"/>
                <w:color w:val="auto"/>
                <w:sz w:val="20"/>
                <w:szCs w:val="20"/>
                <w:lang w:val="ru-RU"/>
              </w:rPr>
            </w:pPr>
            <w:r w:rsidRPr="00716741">
              <w:rPr>
                <w:rFonts w:ascii="Times New Roman" w:eastAsia="Times New Roman" w:hAnsi="Times New Roman" w:cs="Times New Roman"/>
                <w:color w:val="auto"/>
                <w:sz w:val="20"/>
                <w:szCs w:val="20"/>
                <w:lang w:val="ru-RU"/>
              </w:rPr>
              <w:t xml:space="preserve">- </w:t>
            </w:r>
            <w:r w:rsidRPr="00716741">
              <w:rPr>
                <w:rFonts w:ascii="Times New Roman" w:eastAsia="Times New Roman" w:hAnsi="Times New Roman" w:cs="Times New Roman"/>
                <w:color w:val="auto"/>
                <w:sz w:val="20"/>
                <w:szCs w:val="20"/>
              </w:rPr>
              <w:t xml:space="preserve">Создание парковочных машиномест </w:t>
            </w:r>
            <w:r w:rsidRPr="00716741">
              <w:rPr>
                <w:rFonts w:ascii="Times New Roman" w:eastAsia="Times New Roman" w:hAnsi="Times New Roman" w:cs="Times New Roman"/>
                <w:color w:val="auto"/>
                <w:sz w:val="20"/>
                <w:szCs w:val="20"/>
                <w:lang w:val="ru-RU"/>
              </w:rPr>
              <w:t>на конец 2021года составит не менее 3150маш/мест</w:t>
            </w:r>
            <w:r>
              <w:rPr>
                <w:rFonts w:ascii="Times New Roman" w:eastAsia="Times New Roman" w:hAnsi="Times New Roman" w:cs="Times New Roman"/>
                <w:color w:val="auto"/>
                <w:sz w:val="20"/>
                <w:szCs w:val="20"/>
                <w:lang w:val="ru-RU"/>
              </w:rPr>
              <w:t>.</w:t>
            </w:r>
          </w:p>
        </w:tc>
      </w:tr>
      <w:tr w:rsidR="00EC53D3" w:rsidRPr="00AC27FB" w14:paraId="38A60370" w14:textId="77777777" w:rsidTr="00343FCF">
        <w:trPr>
          <w:gridAfter w:val="1"/>
          <w:wAfter w:w="33" w:type="dxa"/>
          <w:trHeight w:val="105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4258"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2.1</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1D04C9" w14:textId="77777777" w:rsidR="00EC53D3" w:rsidRPr="00FA649A" w:rsidRDefault="00EC53D3" w:rsidP="00EC53D3">
            <w:pP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xml:space="preserve">Содержание автомобильных дорог общего пользования местного значения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D4C30" w14:textId="77777777" w:rsidR="00EC53D3" w:rsidRPr="00FA649A" w:rsidRDefault="00EC53D3" w:rsidP="00EC53D3">
            <w:pPr>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2017-2021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70BDFA" w14:textId="77777777" w:rsidR="00EC53D3" w:rsidRPr="00FA649A" w:rsidRDefault="00EC53D3" w:rsidP="00EC53D3">
            <w:pPr>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xml:space="preserve">Бюджет ГО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5E35196D" w14:textId="77777777" w:rsidR="00EC53D3" w:rsidRPr="00FA649A" w:rsidRDefault="00EC53D3" w:rsidP="00EC53D3">
            <w:pPr>
              <w:ind w:right="-20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39 455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1D634F" w14:textId="4D84D678" w:rsidR="005C1EE5" w:rsidRPr="00A40DCC" w:rsidRDefault="00B93261" w:rsidP="00B93261">
            <w:pPr>
              <w:ind w:right="-203"/>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1 121 913,76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0779914" w14:textId="77777777" w:rsidR="00EC53D3" w:rsidRPr="00A40DCC" w:rsidRDefault="00EC53D3" w:rsidP="000E5682">
            <w:pPr>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54 997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3863C4" w14:textId="5CF79868" w:rsidR="00EC53D3" w:rsidRPr="00A40DCC" w:rsidRDefault="00EC53D3" w:rsidP="008223D6">
            <w:pPr>
              <w:ind w:right="-203"/>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142</w:t>
            </w:r>
            <w:r w:rsidR="00E45BAD">
              <w:rPr>
                <w:rFonts w:ascii="Times New Roman" w:eastAsia="Times New Roman" w:hAnsi="Times New Roman" w:cs="Times New Roman"/>
                <w:color w:val="auto"/>
                <w:sz w:val="20"/>
                <w:szCs w:val="20"/>
                <w:lang w:val="ru-RU"/>
              </w:rPr>
              <w:t> </w:t>
            </w:r>
            <w:r w:rsidRPr="00A40DCC">
              <w:rPr>
                <w:rFonts w:ascii="Times New Roman" w:eastAsia="Times New Roman" w:hAnsi="Times New Roman" w:cs="Times New Roman"/>
                <w:color w:val="auto"/>
                <w:sz w:val="20"/>
                <w:szCs w:val="20"/>
                <w:lang w:val="ru-RU"/>
              </w:rPr>
              <w:t>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582554" w14:textId="4C1DB34E" w:rsidR="00A06CAA" w:rsidRPr="00A40DCC" w:rsidRDefault="005F3D8B" w:rsidP="00490004">
            <w:pPr>
              <w:ind w:right="-203"/>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228555,76</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59CDA2A" w14:textId="70BE353F" w:rsidR="00EC53D3" w:rsidRPr="00B93261" w:rsidRDefault="0074579F" w:rsidP="007A4E6E">
            <w:pPr>
              <w:ind w:right="-203"/>
              <w:jc w:val="both"/>
              <w:rPr>
                <w:rFonts w:ascii="Times New Roman" w:eastAsia="Times New Roman" w:hAnsi="Times New Roman" w:cs="Times New Roman"/>
                <w:color w:val="auto"/>
                <w:sz w:val="20"/>
                <w:szCs w:val="20"/>
              </w:rPr>
            </w:pPr>
            <w:r w:rsidRPr="00B93261">
              <w:rPr>
                <w:rFonts w:ascii="Times New Roman" w:eastAsia="Times New Roman" w:hAnsi="Times New Roman" w:cs="Times New Roman"/>
                <w:color w:val="auto"/>
                <w:sz w:val="20"/>
                <w:szCs w:val="20"/>
                <w:lang w:val="ru-RU"/>
              </w:rPr>
              <w:t>348 170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D6A3E25" w14:textId="5A40E6FE" w:rsidR="00EC53D3" w:rsidRPr="00B93261" w:rsidRDefault="0074579F" w:rsidP="007A4E6E">
            <w:pPr>
              <w:ind w:right="-203"/>
              <w:rPr>
                <w:rFonts w:ascii="Times New Roman" w:eastAsia="Times New Roman" w:hAnsi="Times New Roman" w:cs="Times New Roman"/>
                <w:color w:val="auto"/>
                <w:sz w:val="20"/>
                <w:szCs w:val="20"/>
              </w:rPr>
            </w:pPr>
            <w:r w:rsidRPr="00B93261">
              <w:rPr>
                <w:rFonts w:ascii="Times New Roman" w:eastAsia="Times New Roman" w:hAnsi="Times New Roman" w:cs="Times New Roman"/>
                <w:color w:val="auto"/>
                <w:sz w:val="20"/>
                <w:szCs w:val="20"/>
                <w:lang w:val="ru-RU"/>
              </w:rPr>
              <w:t>348 170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DEF6D2" w14:textId="77777777" w:rsidR="00EC53D3" w:rsidRPr="00FA649A" w:rsidRDefault="00EC53D3" w:rsidP="007A4E6E">
            <w:pPr>
              <w:ind w:right="-203"/>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7AFA6FD" w14:textId="77777777" w:rsidR="00EC53D3" w:rsidRPr="0046399A" w:rsidRDefault="00EC53D3" w:rsidP="00EC53D3">
            <w:pPr>
              <w:ind w:right="-203"/>
              <w:jc w:val="center"/>
              <w:rPr>
                <w:rFonts w:ascii="Times New Roman" w:eastAsia="Times New Roman" w:hAnsi="Times New Roman" w:cs="Times New Roman"/>
                <w:sz w:val="20"/>
                <w:szCs w:val="20"/>
              </w:rPr>
            </w:pPr>
            <w:r w:rsidRPr="0046399A">
              <w:rPr>
                <w:rFonts w:ascii="Times New Roman" w:eastAsia="Times New Roman" w:hAnsi="Times New Roman" w:cs="Times New Roman"/>
                <w:sz w:val="20"/>
                <w:szCs w:val="20"/>
              </w:rPr>
              <w:t> </w:t>
            </w:r>
          </w:p>
        </w:tc>
      </w:tr>
      <w:tr w:rsidR="00EC53D3" w:rsidRPr="00AC27FB" w14:paraId="530462E4" w14:textId="77777777" w:rsidTr="00343FCF">
        <w:trPr>
          <w:gridAfter w:val="1"/>
          <w:wAfter w:w="33" w:type="dxa"/>
          <w:trHeight w:val="135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3DEBD1F" w14:textId="77777777" w:rsidR="00EC53D3" w:rsidRPr="008572DF" w:rsidRDefault="00EC53D3" w:rsidP="00EC53D3">
            <w:pPr>
              <w:rPr>
                <w:rFonts w:ascii="Times New Roman" w:eastAsia="Times New Roman" w:hAnsi="Times New Roman" w:cs="Times New Roman"/>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230A3B82" w14:textId="77777777" w:rsidR="00EC53D3" w:rsidRPr="00716741" w:rsidRDefault="00EC53D3" w:rsidP="00EC53D3">
            <w:pPr>
              <w:rPr>
                <w:rFonts w:ascii="Times New Roman" w:eastAsia="Times New Roman" w:hAnsi="Times New Roman" w:cs="Times New Roman"/>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A99BD9F" w14:textId="77777777" w:rsidR="00EC53D3" w:rsidRPr="00716741" w:rsidRDefault="00EC53D3" w:rsidP="00EC53D3">
            <w:pPr>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0C5CF8" w14:textId="77777777" w:rsidR="00EC53D3" w:rsidRPr="00716741" w:rsidRDefault="00EC53D3" w:rsidP="00EC53D3">
            <w:pPr>
              <w:rPr>
                <w:rFonts w:ascii="Times New Roman" w:eastAsia="Times New Roman" w:hAnsi="Times New Roman" w:cs="Times New Roman"/>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78A1" w14:textId="2955141D" w:rsidR="00EC53D3" w:rsidRPr="007A4E6E" w:rsidRDefault="0074579F" w:rsidP="00EC53D3">
            <w:pPr>
              <w:ind w:left="-108" w:right="-108"/>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6680" w14:textId="22D42E23" w:rsidR="00E84F6C" w:rsidRPr="00A40DCC" w:rsidRDefault="001106D6" w:rsidP="002E4227">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25 163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DDD7" w14:textId="6D02284F" w:rsidR="00EC53D3" w:rsidRPr="00A40DCC" w:rsidRDefault="0074579F" w:rsidP="00EC53D3">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7AC9" w14:textId="77777777" w:rsidR="00EC53D3" w:rsidRPr="00A40DCC" w:rsidRDefault="00EC53D3" w:rsidP="00EC53D3">
            <w:pPr>
              <w:ind w:left="-232" w:right="-203"/>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14 989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170A0" w14:textId="073E470A" w:rsidR="00E84F6C" w:rsidRPr="00A40DCC" w:rsidRDefault="00A06CAA" w:rsidP="00DC1816">
            <w:pPr>
              <w:ind w:right="-203"/>
              <w:jc w:val="center"/>
              <w:rPr>
                <w:rFonts w:ascii="Times New Roman" w:eastAsia="Times New Roman" w:hAnsi="Times New Roman" w:cs="Times New Roman"/>
                <w:strike/>
                <w:color w:val="auto"/>
                <w:sz w:val="20"/>
                <w:szCs w:val="20"/>
              </w:rPr>
            </w:pPr>
            <w:r>
              <w:rPr>
                <w:rFonts w:ascii="Times New Roman" w:eastAsia="Times New Roman" w:hAnsi="Times New Roman" w:cs="Times New Roman"/>
                <w:color w:val="auto"/>
                <w:sz w:val="20"/>
                <w:szCs w:val="20"/>
                <w:lang w:val="ru-RU"/>
              </w:rPr>
              <w:t>10 174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6A7D" w14:textId="3337E502" w:rsidR="00EC53D3" w:rsidRPr="00A40DCC" w:rsidRDefault="00885114" w:rsidP="00885114">
            <w:pPr>
              <w:ind w:right="-20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1860" w14:textId="5032B337" w:rsidR="00EC53D3" w:rsidRPr="00FA649A" w:rsidRDefault="00885114" w:rsidP="00885114">
            <w:pPr>
              <w:ind w:right="-20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7E1FB" w14:textId="09E6139D" w:rsidR="00EC53D3" w:rsidRPr="00FA649A" w:rsidRDefault="00680060" w:rsidP="00680060">
            <w:pPr>
              <w:ind w:right="-203"/>
              <w:rPr>
                <w:rFonts w:ascii="Times New Roman" w:eastAsia="Times New Roman" w:hAnsi="Times New Roman" w:cs="Times New Roman"/>
                <w:color w:val="auto"/>
                <w:sz w:val="20"/>
                <w:szCs w:val="20"/>
              </w:rPr>
            </w:pPr>
            <w:r w:rsidRPr="00680060">
              <w:rPr>
                <w:rFonts w:ascii="Times New Roman" w:eastAsia="Times New Roman" w:hAnsi="Times New Roman" w:cs="Times New Roman"/>
                <w:color w:val="auto"/>
                <w:sz w:val="20"/>
                <w:szCs w:val="20"/>
              </w:rPr>
              <w:t>УТСиДД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5427B" w14:textId="77777777" w:rsidR="00EC53D3" w:rsidRPr="00FA649A" w:rsidRDefault="00EC53D3" w:rsidP="00EC53D3">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w:t>
            </w:r>
          </w:p>
        </w:tc>
      </w:tr>
      <w:tr w:rsidR="009E24C2" w:rsidRPr="00AC27FB" w14:paraId="7CD5858B" w14:textId="77777777" w:rsidTr="00343FCF">
        <w:trPr>
          <w:gridAfter w:val="1"/>
          <w:wAfter w:w="33" w:type="dxa"/>
          <w:trHeight w:hRule="exact" w:val="136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2A87B" w14:textId="77777777" w:rsidR="009E24C2" w:rsidRPr="008572DF" w:rsidRDefault="009E24C2" w:rsidP="00EC53D3">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2.2</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666DB" w14:textId="77777777" w:rsidR="009E24C2" w:rsidRPr="00716741" w:rsidRDefault="009E24C2" w:rsidP="00EC53D3">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Проектирование, строительство (реконструкция) автомобильных дорог общего пользования и объектов дорожного хозяйства местного значения</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48FCF" w14:textId="77777777" w:rsidR="009E24C2" w:rsidRPr="00716741" w:rsidRDefault="009E24C2"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DF780" w14:textId="77777777" w:rsidR="009E24C2" w:rsidRPr="00716741" w:rsidRDefault="009E24C2"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2CCE85B" w14:textId="2D888BD9" w:rsidR="009E24C2" w:rsidRPr="007A4E6E" w:rsidRDefault="0074579F" w:rsidP="00EC53D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8814DF" w14:textId="77777777" w:rsidR="009E24C2" w:rsidRDefault="009E24C2" w:rsidP="00EC53D3">
            <w:pPr>
              <w:ind w:right="-203"/>
              <w:jc w:val="center"/>
              <w:rPr>
                <w:rFonts w:ascii="Times New Roman" w:eastAsia="Times New Roman" w:hAnsi="Times New Roman" w:cs="Times New Roman"/>
                <w:color w:val="auto"/>
                <w:sz w:val="20"/>
                <w:szCs w:val="20"/>
                <w:lang w:val="ru-RU"/>
              </w:rPr>
            </w:pPr>
          </w:p>
          <w:p w14:paraId="49FAB277" w14:textId="4175D3E7" w:rsidR="009E24C2" w:rsidRPr="00A40DCC" w:rsidRDefault="007475D9" w:rsidP="009E24C2">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18 786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319D5D0B" w14:textId="7D908D45" w:rsidR="009E24C2" w:rsidRPr="007A4E6E" w:rsidRDefault="0074579F" w:rsidP="00EC53D3">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07325A" w14:textId="09B19AE9" w:rsidR="009E24C2" w:rsidRPr="00A40DCC" w:rsidRDefault="0074579F" w:rsidP="00EC53D3">
            <w:pPr>
              <w:ind w:left="-232"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69124" w14:textId="77777777" w:rsidR="009E24C2" w:rsidRDefault="009E24C2" w:rsidP="0074579F">
            <w:pPr>
              <w:ind w:right="-203"/>
              <w:jc w:val="center"/>
              <w:rPr>
                <w:rFonts w:ascii="Times New Roman" w:eastAsia="Times New Roman" w:hAnsi="Times New Roman" w:cs="Times New Roman"/>
                <w:color w:val="auto"/>
                <w:sz w:val="20"/>
                <w:szCs w:val="20"/>
                <w:lang w:val="ru-RU"/>
              </w:rPr>
            </w:pPr>
          </w:p>
          <w:p w14:paraId="1823B237" w14:textId="08705F08" w:rsidR="009E24C2" w:rsidRPr="00A40DCC" w:rsidRDefault="00490004" w:rsidP="0074579F">
            <w:pPr>
              <w:ind w:right="-203"/>
              <w:jc w:val="center"/>
              <w:rPr>
                <w:rFonts w:ascii="Times New Roman" w:eastAsia="Times New Roman" w:hAnsi="Times New Roman" w:cs="Times New Roman"/>
                <w:color w:val="auto"/>
                <w:sz w:val="20"/>
                <w:szCs w:val="20"/>
                <w:lang w:val="ru-RU"/>
              </w:rPr>
            </w:pPr>
            <w:r w:rsidRPr="005E6ECE">
              <w:rPr>
                <w:rFonts w:ascii="Times New Roman" w:eastAsia="Times New Roman" w:hAnsi="Times New Roman" w:cs="Times New Roman"/>
                <w:color w:val="auto"/>
                <w:sz w:val="20"/>
                <w:szCs w:val="20"/>
                <w:lang w:val="ru-RU"/>
              </w:rPr>
              <w:t>2568</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3B288CC" w14:textId="77777777" w:rsidR="007475D9" w:rsidRDefault="007475D9" w:rsidP="009E24C2">
            <w:pPr>
              <w:ind w:right="-203"/>
              <w:rPr>
                <w:rFonts w:ascii="Times New Roman" w:eastAsia="Times New Roman" w:hAnsi="Times New Roman" w:cs="Times New Roman"/>
                <w:color w:val="auto"/>
                <w:sz w:val="20"/>
                <w:szCs w:val="20"/>
                <w:lang w:val="ru-RU"/>
              </w:rPr>
            </w:pPr>
          </w:p>
          <w:p w14:paraId="2C78A3DA" w14:textId="6C002555" w:rsidR="009E24C2" w:rsidRPr="007475D9" w:rsidRDefault="0074579F" w:rsidP="009E24C2">
            <w:pPr>
              <w:ind w:right="-203"/>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8</w:t>
            </w:r>
            <w:r w:rsidR="007475D9">
              <w:rPr>
                <w:rFonts w:ascii="Times New Roman" w:eastAsia="Times New Roman" w:hAnsi="Times New Roman" w:cs="Times New Roman"/>
                <w:color w:val="auto"/>
                <w:sz w:val="20"/>
                <w:szCs w:val="20"/>
                <w:lang w:val="ru-RU"/>
              </w:rPr>
              <w:t> </w:t>
            </w:r>
            <w:r w:rsidRPr="007475D9">
              <w:rPr>
                <w:rFonts w:ascii="Times New Roman" w:eastAsia="Times New Roman" w:hAnsi="Times New Roman" w:cs="Times New Roman"/>
                <w:color w:val="auto"/>
                <w:sz w:val="20"/>
                <w:szCs w:val="20"/>
                <w:lang w:val="ru-RU"/>
              </w:rPr>
              <w:t>109</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4620CDC" w14:textId="77777777" w:rsidR="007475D9" w:rsidRDefault="007475D9" w:rsidP="009E24C2">
            <w:pPr>
              <w:ind w:right="-203"/>
              <w:rPr>
                <w:rFonts w:ascii="Times New Roman" w:eastAsia="Times New Roman" w:hAnsi="Times New Roman" w:cs="Times New Roman"/>
                <w:color w:val="auto"/>
                <w:sz w:val="20"/>
                <w:szCs w:val="20"/>
                <w:lang w:val="ru-RU"/>
              </w:rPr>
            </w:pPr>
          </w:p>
          <w:p w14:paraId="2B329AB1" w14:textId="5CA516A1" w:rsidR="009E24C2" w:rsidRPr="007475D9" w:rsidRDefault="0074579F" w:rsidP="009E24C2">
            <w:pPr>
              <w:ind w:right="-203"/>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8 109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9825E7" w14:textId="77777777" w:rsidR="009E24C2" w:rsidRDefault="009E24C2" w:rsidP="00C6677B">
            <w:pPr>
              <w:ind w:right="-203"/>
              <w:rPr>
                <w:rFonts w:ascii="Times New Roman" w:eastAsia="Times New Roman" w:hAnsi="Times New Roman" w:cs="Times New Roman"/>
                <w:color w:val="auto"/>
                <w:sz w:val="20"/>
                <w:szCs w:val="20"/>
              </w:rPr>
            </w:pPr>
          </w:p>
          <w:p w14:paraId="53E24CBB" w14:textId="5C364F96" w:rsidR="009E24C2" w:rsidRPr="00FA649A" w:rsidRDefault="009E24C2" w:rsidP="00C6677B">
            <w:pPr>
              <w:ind w:right="-203"/>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p w14:paraId="4F65507E" w14:textId="36B41AFD" w:rsidR="009E24C2" w:rsidRPr="00FA649A" w:rsidRDefault="009E24C2" w:rsidP="00C6677B">
            <w:pPr>
              <w:ind w:right="-203"/>
              <w:rPr>
                <w:rFonts w:ascii="Times New Roman" w:eastAsia="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9FCD141" w14:textId="77777777" w:rsidR="009E24C2" w:rsidRPr="00FA649A" w:rsidRDefault="009E24C2" w:rsidP="00EC53D3">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w:t>
            </w:r>
          </w:p>
          <w:p w14:paraId="7CCDC397" w14:textId="22F48A99" w:rsidR="009E24C2" w:rsidRPr="00FA649A" w:rsidRDefault="009E24C2" w:rsidP="00EC53D3">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 </w:t>
            </w:r>
          </w:p>
        </w:tc>
      </w:tr>
      <w:tr w:rsidR="009E24C2" w:rsidRPr="00AC27FB" w14:paraId="4FD8D82A" w14:textId="77777777" w:rsidTr="00343FCF">
        <w:trPr>
          <w:gridAfter w:val="1"/>
          <w:wAfter w:w="33" w:type="dxa"/>
          <w:trHeight w:hRule="exact" w:val="113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A00D7" w14:textId="77777777" w:rsidR="009E24C2" w:rsidRPr="008B2B54" w:rsidRDefault="009E24C2" w:rsidP="00EC53D3">
            <w:pPr>
              <w:jc w:val="center"/>
              <w:rPr>
                <w:rFonts w:ascii="Times New Roman" w:eastAsia="Times New Roman" w:hAnsi="Times New Roman" w:cs="Times New Roman"/>
                <w:color w:val="000000" w:themeColor="text1"/>
              </w:rPr>
            </w:pPr>
            <w:r w:rsidRPr="008B2B54">
              <w:rPr>
                <w:rFonts w:ascii="Times New Roman" w:eastAsia="Times New Roman" w:hAnsi="Times New Roman" w:cs="Times New Roman"/>
                <w:color w:val="000000" w:themeColor="text1"/>
              </w:rPr>
              <w:t>2.3</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EFDB7" w14:textId="77777777" w:rsidR="009E24C2" w:rsidRPr="008B2B54" w:rsidRDefault="009E24C2" w:rsidP="00EC53D3">
            <w:pPr>
              <w:rPr>
                <w:rFonts w:ascii="Times New Roman" w:eastAsia="Times New Roman" w:hAnsi="Times New Roman" w:cs="Times New Roman"/>
                <w:color w:val="000000" w:themeColor="text1"/>
                <w:sz w:val="20"/>
                <w:szCs w:val="20"/>
              </w:rPr>
            </w:pPr>
            <w:r w:rsidRPr="008B2B54">
              <w:rPr>
                <w:rFonts w:ascii="Times New Roman" w:eastAsia="Times New Roman" w:hAnsi="Times New Roman" w:cs="Times New Roman"/>
                <w:color w:val="000000" w:themeColor="text1"/>
                <w:sz w:val="20"/>
                <w:szCs w:val="20"/>
              </w:rPr>
              <w:t>Устройство парковок общего пользования</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82582" w14:textId="77777777" w:rsidR="009E24C2" w:rsidRPr="008B2B54" w:rsidRDefault="009E24C2" w:rsidP="00EC53D3">
            <w:pPr>
              <w:jc w:val="center"/>
              <w:rPr>
                <w:rFonts w:ascii="Times New Roman" w:eastAsia="Times New Roman" w:hAnsi="Times New Roman" w:cs="Times New Roman"/>
                <w:color w:val="000000" w:themeColor="text1"/>
                <w:sz w:val="20"/>
                <w:szCs w:val="20"/>
              </w:rPr>
            </w:pPr>
            <w:r w:rsidRPr="008B2B54">
              <w:rPr>
                <w:rFonts w:ascii="Times New Roman" w:eastAsia="Times New Roman" w:hAnsi="Times New Roman" w:cs="Times New Roman"/>
                <w:color w:val="000000" w:themeColor="text1"/>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39F68" w14:textId="77777777" w:rsidR="009E24C2" w:rsidRPr="008B2B54" w:rsidRDefault="009E24C2" w:rsidP="00EC53D3">
            <w:pPr>
              <w:jc w:val="center"/>
              <w:rPr>
                <w:rFonts w:ascii="Times New Roman" w:eastAsia="Times New Roman" w:hAnsi="Times New Roman" w:cs="Times New Roman"/>
                <w:color w:val="000000" w:themeColor="text1"/>
                <w:sz w:val="20"/>
                <w:szCs w:val="20"/>
              </w:rPr>
            </w:pPr>
            <w:r w:rsidRPr="008B2B54">
              <w:rPr>
                <w:rFonts w:ascii="Times New Roman" w:eastAsia="Times New Roman" w:hAnsi="Times New Roman" w:cs="Times New Roman"/>
                <w:color w:val="000000" w:themeColor="text1"/>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4D70E94" w14:textId="2CA7BA70" w:rsidR="009E24C2" w:rsidRPr="008B2B54" w:rsidRDefault="0074579F" w:rsidP="00EC53D3">
            <w:pPr>
              <w:ind w:right="-203"/>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7EB94D" w14:textId="02587A50" w:rsidR="009E24C2" w:rsidRPr="008B2B54" w:rsidRDefault="009E24C2" w:rsidP="007475D9">
            <w:pPr>
              <w:ind w:right="-203"/>
              <w:rPr>
                <w:rFonts w:ascii="Times New Roman" w:eastAsia="Times New Roman" w:hAnsi="Times New Roman" w:cs="Times New Roman"/>
                <w:color w:val="000000" w:themeColor="text1"/>
                <w:sz w:val="20"/>
                <w:szCs w:val="20"/>
                <w:lang w:val="ru-RU"/>
              </w:rPr>
            </w:pPr>
            <w:r w:rsidRPr="008B2B54">
              <w:rPr>
                <w:rFonts w:ascii="Times New Roman" w:eastAsia="Times New Roman" w:hAnsi="Times New Roman" w:cs="Times New Roman"/>
                <w:color w:val="000000" w:themeColor="text1"/>
                <w:sz w:val="20"/>
                <w:szCs w:val="20"/>
                <w:lang w:val="ru-RU"/>
              </w:rPr>
              <w:t xml:space="preserve"> </w:t>
            </w:r>
            <w:r>
              <w:rPr>
                <w:rFonts w:ascii="Times New Roman" w:eastAsia="Times New Roman" w:hAnsi="Times New Roman" w:cs="Times New Roman"/>
                <w:color w:val="000000" w:themeColor="text1"/>
                <w:sz w:val="20"/>
                <w:szCs w:val="20"/>
                <w:lang w:val="ru-RU"/>
              </w:rPr>
              <w:t xml:space="preserve">   </w:t>
            </w:r>
            <w:r w:rsidR="007475D9">
              <w:rPr>
                <w:rFonts w:ascii="Times New Roman" w:eastAsia="Times New Roman" w:hAnsi="Times New Roman" w:cs="Times New Roman"/>
                <w:color w:val="000000" w:themeColor="text1"/>
                <w:sz w:val="20"/>
                <w:szCs w:val="20"/>
                <w:lang w:val="ru-RU"/>
              </w:rPr>
              <w:t>148 362</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897BF2D" w14:textId="77777777" w:rsidR="009E24C2" w:rsidRPr="008B2B54" w:rsidRDefault="009E24C2" w:rsidP="00DC1816">
            <w:pPr>
              <w:ind w:left="-103"/>
              <w:jc w:val="center"/>
              <w:rPr>
                <w:rFonts w:ascii="Times New Roman" w:eastAsia="Times New Roman" w:hAnsi="Times New Roman" w:cs="Times New Roman"/>
                <w:color w:val="000000" w:themeColor="text1"/>
                <w:sz w:val="20"/>
                <w:szCs w:val="20"/>
                <w:lang w:val="ru-RU"/>
              </w:rPr>
            </w:pPr>
            <w:r w:rsidRPr="008B2B54">
              <w:rPr>
                <w:rFonts w:ascii="Times New Roman" w:eastAsia="Times New Roman" w:hAnsi="Times New Roman" w:cs="Times New Roman"/>
                <w:color w:val="000000" w:themeColor="text1"/>
                <w:sz w:val="20"/>
                <w:szCs w:val="20"/>
                <w:lang w:val="ru-RU"/>
              </w:rPr>
              <w:t xml:space="preserve">   59 471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8DF319" w14:textId="64ABD202" w:rsidR="009E24C2" w:rsidRPr="008B2B54" w:rsidRDefault="009E24C2" w:rsidP="00EC53D3">
            <w:pPr>
              <w:ind w:left="-91" w:right="-203"/>
              <w:jc w:val="center"/>
              <w:rPr>
                <w:rFonts w:ascii="Times New Roman" w:eastAsia="Times New Roman" w:hAnsi="Times New Roman" w:cs="Times New Roman"/>
                <w:color w:val="000000" w:themeColor="text1"/>
                <w:sz w:val="20"/>
                <w:szCs w:val="20"/>
                <w:highlight w:val="yellow"/>
                <w:lang w:val="ru-RU"/>
              </w:rPr>
            </w:pPr>
            <w:r>
              <w:rPr>
                <w:rFonts w:ascii="Times New Roman" w:eastAsia="Times New Roman" w:hAnsi="Times New Roman" w:cs="Times New Roman"/>
                <w:color w:val="000000" w:themeColor="text1"/>
                <w:sz w:val="20"/>
                <w:szCs w:val="20"/>
                <w:lang w:val="ru-RU"/>
              </w:rPr>
              <w:t>60 017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F1F191" w14:textId="77777777" w:rsidR="009E24C2" w:rsidRDefault="009E24C2" w:rsidP="00EC53D3">
            <w:pPr>
              <w:ind w:left="-211" w:right="-203"/>
              <w:jc w:val="center"/>
              <w:rPr>
                <w:rFonts w:ascii="Times New Roman" w:eastAsia="Times New Roman" w:hAnsi="Times New Roman" w:cs="Times New Roman"/>
                <w:color w:val="000000" w:themeColor="text1"/>
                <w:sz w:val="20"/>
                <w:szCs w:val="20"/>
                <w:lang w:val="ru-RU"/>
              </w:rPr>
            </w:pPr>
          </w:p>
          <w:p w14:paraId="591EC2AD" w14:textId="5C2635FC" w:rsidR="009E24C2" w:rsidRPr="008B2B54" w:rsidRDefault="009E24C2" w:rsidP="00EC53D3">
            <w:pPr>
              <w:ind w:left="-211" w:right="-203"/>
              <w:jc w:val="center"/>
              <w:rPr>
                <w:rFonts w:ascii="Times New Roman" w:eastAsia="Times New Roman" w:hAnsi="Times New Roman" w:cs="Times New Roman"/>
                <w:color w:val="000000" w:themeColor="text1"/>
                <w:sz w:val="20"/>
                <w:szCs w:val="20"/>
                <w:lang w:val="ru-RU"/>
              </w:rPr>
            </w:pPr>
            <w:r w:rsidRPr="008B2B54">
              <w:rPr>
                <w:rFonts w:ascii="Times New Roman" w:eastAsia="Times New Roman" w:hAnsi="Times New Roman" w:cs="Times New Roman"/>
                <w:color w:val="000000" w:themeColor="text1"/>
                <w:sz w:val="20"/>
                <w:szCs w:val="20"/>
                <w:lang w:val="ru-RU"/>
              </w:rPr>
              <w:t>20 874</w:t>
            </w:r>
          </w:p>
          <w:p w14:paraId="60B3C013" w14:textId="407232C5" w:rsidR="009E24C2" w:rsidRPr="008B2B54" w:rsidRDefault="009E24C2" w:rsidP="00EC53D3">
            <w:pPr>
              <w:ind w:left="-211" w:right="-203"/>
              <w:jc w:val="center"/>
              <w:rPr>
                <w:rFonts w:ascii="Times New Roman" w:eastAsia="Times New Roman" w:hAnsi="Times New Roman" w:cs="Times New Roman"/>
                <w:color w:val="000000" w:themeColor="text1"/>
                <w:sz w:val="20"/>
                <w:szCs w:val="20"/>
                <w:lang w:val="ru-RU"/>
              </w:rPr>
            </w:pP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6ADC895E" w14:textId="57FAF260" w:rsidR="009E24C2" w:rsidRPr="007475D9" w:rsidRDefault="0074579F" w:rsidP="00EC53D3">
            <w:pPr>
              <w:ind w:left="-193" w:right="-182"/>
              <w:jc w:val="center"/>
              <w:rPr>
                <w:rFonts w:ascii="Times New Roman" w:eastAsia="Times New Roman" w:hAnsi="Times New Roman" w:cs="Times New Roman"/>
                <w:color w:val="000000" w:themeColor="text1"/>
                <w:sz w:val="20"/>
                <w:szCs w:val="20"/>
                <w:lang w:val="ru-RU"/>
              </w:rPr>
            </w:pPr>
            <w:r w:rsidRPr="007475D9">
              <w:rPr>
                <w:rFonts w:ascii="Times New Roman" w:eastAsia="Times New Roman" w:hAnsi="Times New Roman" w:cs="Times New Roman"/>
                <w:color w:val="000000" w:themeColor="text1"/>
                <w:sz w:val="20"/>
                <w:szCs w:val="20"/>
                <w:lang w:val="ru-RU"/>
              </w:rPr>
              <w:t>4 000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98ED91B" w14:textId="5131339A" w:rsidR="009E24C2" w:rsidRPr="007475D9" w:rsidRDefault="0074579F" w:rsidP="00DC1816">
            <w:pPr>
              <w:ind w:right="-203"/>
              <w:rPr>
                <w:rFonts w:ascii="Times New Roman" w:eastAsia="Times New Roman" w:hAnsi="Times New Roman" w:cs="Times New Roman"/>
                <w:color w:val="000000" w:themeColor="text1"/>
                <w:sz w:val="20"/>
                <w:szCs w:val="20"/>
                <w:lang w:val="ru-RU"/>
              </w:rPr>
            </w:pPr>
            <w:r w:rsidRPr="007475D9">
              <w:rPr>
                <w:rFonts w:ascii="Times New Roman" w:eastAsia="Times New Roman" w:hAnsi="Times New Roman" w:cs="Times New Roman"/>
                <w:color w:val="000000" w:themeColor="text1"/>
                <w:sz w:val="20"/>
                <w:szCs w:val="20"/>
                <w:lang w:val="ru-RU"/>
              </w:rPr>
              <w:t>4 000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82BA152" w14:textId="77777777" w:rsidR="009E24C2" w:rsidRPr="008B2B54" w:rsidRDefault="009E24C2" w:rsidP="00C6677B">
            <w:pPr>
              <w:ind w:right="-203"/>
              <w:rPr>
                <w:rFonts w:ascii="Times New Roman" w:eastAsia="Times New Roman" w:hAnsi="Times New Roman" w:cs="Times New Roman"/>
                <w:color w:val="000000" w:themeColor="text1"/>
                <w:sz w:val="20"/>
                <w:szCs w:val="20"/>
              </w:rPr>
            </w:pPr>
            <w:r w:rsidRPr="008B2B54">
              <w:rPr>
                <w:rFonts w:ascii="Times New Roman" w:eastAsia="Times New Roman" w:hAnsi="Times New Roman" w:cs="Times New Roman"/>
                <w:color w:val="000000" w:themeColor="text1"/>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C108406" w14:textId="77777777" w:rsidR="009E24C2" w:rsidRPr="008B2B54" w:rsidRDefault="009E24C2" w:rsidP="00EC53D3">
            <w:pPr>
              <w:ind w:right="-203"/>
              <w:jc w:val="center"/>
              <w:rPr>
                <w:rFonts w:ascii="Times New Roman" w:eastAsia="Times New Roman" w:hAnsi="Times New Roman" w:cs="Times New Roman"/>
                <w:color w:val="000000" w:themeColor="text1"/>
                <w:sz w:val="20"/>
                <w:szCs w:val="20"/>
              </w:rPr>
            </w:pPr>
            <w:r w:rsidRPr="008B2B54">
              <w:rPr>
                <w:rFonts w:ascii="Times New Roman" w:eastAsia="Times New Roman" w:hAnsi="Times New Roman" w:cs="Times New Roman"/>
                <w:color w:val="000000" w:themeColor="text1"/>
                <w:sz w:val="20"/>
                <w:szCs w:val="20"/>
              </w:rPr>
              <w:t> </w:t>
            </w:r>
          </w:p>
          <w:p w14:paraId="6CD8AFB0" w14:textId="20A5D3CA" w:rsidR="009E24C2" w:rsidRPr="008B2B54" w:rsidRDefault="009E24C2" w:rsidP="00EC53D3">
            <w:pPr>
              <w:ind w:right="-203"/>
              <w:jc w:val="center"/>
              <w:rPr>
                <w:rFonts w:ascii="Times New Roman" w:eastAsia="Times New Roman" w:hAnsi="Times New Roman" w:cs="Times New Roman"/>
                <w:color w:val="000000" w:themeColor="text1"/>
                <w:sz w:val="20"/>
                <w:szCs w:val="20"/>
              </w:rPr>
            </w:pPr>
            <w:r w:rsidRPr="00716741">
              <w:rPr>
                <w:rFonts w:ascii="Times New Roman" w:eastAsia="Times New Roman" w:hAnsi="Times New Roman" w:cs="Times New Roman"/>
                <w:sz w:val="20"/>
                <w:szCs w:val="20"/>
              </w:rPr>
              <w:t> </w:t>
            </w:r>
          </w:p>
        </w:tc>
      </w:tr>
      <w:tr w:rsidR="00EC53D3" w:rsidRPr="00AC27FB" w14:paraId="69931BEB" w14:textId="77777777" w:rsidTr="00343FCF">
        <w:trPr>
          <w:gridAfter w:val="1"/>
          <w:wAfter w:w="33" w:type="dxa"/>
          <w:trHeight w:val="9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56FC8"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2.4</w:t>
            </w:r>
          </w:p>
        </w:tc>
        <w:tc>
          <w:tcPr>
            <w:tcW w:w="2291" w:type="dxa"/>
            <w:tcBorders>
              <w:top w:val="single" w:sz="4" w:space="0" w:color="auto"/>
              <w:left w:val="nil"/>
              <w:bottom w:val="single" w:sz="4" w:space="0" w:color="auto"/>
              <w:right w:val="single" w:sz="4" w:space="0" w:color="auto"/>
            </w:tcBorders>
            <w:shd w:val="clear" w:color="000000" w:fill="FFFFFF"/>
            <w:vAlign w:val="center"/>
            <w:hideMark/>
          </w:tcPr>
          <w:p w14:paraId="430E372E" w14:textId="77777777" w:rsidR="00EC53D3" w:rsidRPr="00716741" w:rsidRDefault="00EC53D3" w:rsidP="00EC53D3">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Устройство перехватывающих парковок у железнодорожных станций</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14:paraId="1367AC4A" w14:textId="77777777" w:rsidR="00EC53D3" w:rsidRPr="00716741" w:rsidRDefault="00EC53D3"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B495ECA" w14:textId="77777777" w:rsidR="00EC53D3" w:rsidRPr="00716741" w:rsidRDefault="00EC53D3"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18C61EF0" w14:textId="62B69D37" w:rsidR="00EC53D3" w:rsidRPr="003D7CB1" w:rsidRDefault="0074579F" w:rsidP="00EC53D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9D8F78" w14:textId="0E7D90EE" w:rsidR="00EC53D3" w:rsidRPr="003D7CB1" w:rsidRDefault="0074579F" w:rsidP="0074579F">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E959D80" w14:textId="3100191F" w:rsidR="00EC53D3" w:rsidRPr="0074579F" w:rsidRDefault="0074579F" w:rsidP="003D7CB1">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C80619" w14:textId="3CABE82A" w:rsidR="00EC53D3" w:rsidRPr="0074579F" w:rsidRDefault="0074579F" w:rsidP="003D7CB1">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9EDBAE" w14:textId="6ACD4BE5" w:rsidR="00EC53D3" w:rsidRPr="003D7CB1" w:rsidRDefault="0074579F"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695E5995" w14:textId="6E47E899" w:rsidR="00EC53D3" w:rsidRPr="003D7CB1" w:rsidRDefault="0074579F"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39F8BE2" w14:textId="0F854464" w:rsidR="00EC53D3" w:rsidRPr="0074579F" w:rsidRDefault="0074579F" w:rsidP="00EC53D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C651D6" w14:textId="671FFC5E" w:rsidR="00EC53D3" w:rsidRPr="00716741" w:rsidRDefault="00EC53D3" w:rsidP="00C6677B">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r w:rsidR="00C6677B" w:rsidRPr="00C6677B">
              <w:rPr>
                <w:rFonts w:ascii="Times New Roman" w:eastAsia="Times New Roman" w:hAnsi="Times New Roman" w:cs="Times New Roman"/>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53E7ECC" w14:textId="77777777" w:rsidR="00EC53D3" w:rsidRPr="00716741" w:rsidRDefault="00EC53D3" w:rsidP="00EC53D3">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EC53D3" w:rsidRPr="00AC27FB" w14:paraId="019C60DD" w14:textId="77777777" w:rsidTr="00343FCF">
        <w:trPr>
          <w:gridAfter w:val="1"/>
          <w:wAfter w:w="33" w:type="dxa"/>
          <w:trHeight w:val="99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2EEF8" w14:textId="77777777" w:rsidR="00EC53D3" w:rsidRPr="008572DF" w:rsidRDefault="00EC53D3" w:rsidP="00EC53D3">
            <w:pPr>
              <w:jc w:val="center"/>
              <w:rPr>
                <w:rFonts w:ascii="Times New Roman" w:eastAsia="Times New Roman" w:hAnsi="Times New Roman" w:cs="Times New Roman"/>
              </w:rPr>
            </w:pPr>
            <w:r w:rsidRPr="008572DF">
              <w:rPr>
                <w:rFonts w:ascii="Times New Roman" w:eastAsia="Times New Roman" w:hAnsi="Times New Roman" w:cs="Times New Roman"/>
              </w:rPr>
              <w:t>2.5</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68FD0" w14:textId="77777777" w:rsidR="00EC53D3" w:rsidRPr="00716741" w:rsidRDefault="00EC53D3" w:rsidP="00EC53D3">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Паспортизация «Бесхозяйных» автомобильных дорог общего пользования местного значения</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7F1BC" w14:textId="77777777" w:rsidR="00EC53D3" w:rsidRPr="00716741" w:rsidRDefault="00EC53D3"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DC18499" w14:textId="77777777" w:rsidR="00EC53D3" w:rsidRPr="00716741" w:rsidRDefault="00EC53D3" w:rsidP="00EC53D3">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408D07A" w14:textId="5E212FA2" w:rsidR="00EC53D3" w:rsidRPr="007A4E6E" w:rsidRDefault="0074579F" w:rsidP="00EC53D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ECABF3" w14:textId="6C9634E6" w:rsidR="005C1EE5" w:rsidRPr="00A40DCC" w:rsidRDefault="004838F0" w:rsidP="004838F0">
            <w:pPr>
              <w:ind w:right="-48"/>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en-US"/>
              </w:rPr>
              <w:t xml:space="preserve">        </w:t>
            </w:r>
            <w:r w:rsidR="007475D9">
              <w:rPr>
                <w:rFonts w:ascii="Times New Roman" w:eastAsia="Times New Roman" w:hAnsi="Times New Roman" w:cs="Times New Roman"/>
                <w:color w:val="auto"/>
                <w:sz w:val="20"/>
                <w:szCs w:val="20"/>
                <w:lang w:val="ru-RU"/>
              </w:rPr>
              <w:t>425</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558D4DB0" w14:textId="77777777" w:rsidR="00EC53D3" w:rsidRPr="00A40DCC" w:rsidRDefault="00EC53D3" w:rsidP="00EC53D3">
            <w:pPr>
              <w:ind w:right="-4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425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EA2C8F" w14:textId="736CBBBD" w:rsidR="00EC53D3" w:rsidRPr="007A4E6E" w:rsidRDefault="0074579F" w:rsidP="00EC53D3">
            <w:pPr>
              <w:ind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BC38B3" w14:textId="02C85B48" w:rsidR="005C1EE5" w:rsidRPr="00A40DCC" w:rsidRDefault="0074579F" w:rsidP="00EC53D3">
            <w:pPr>
              <w:ind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61D80131" w14:textId="6BD932C0" w:rsidR="00EC53D3" w:rsidRPr="007475D9" w:rsidRDefault="0074579F" w:rsidP="00EC53D3">
            <w:pPr>
              <w:ind w:right="-48"/>
              <w:jc w:val="center"/>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6B2B0A8" w14:textId="5034BE85" w:rsidR="00EC53D3" w:rsidRPr="007475D9" w:rsidRDefault="0074579F" w:rsidP="0074579F">
            <w:pPr>
              <w:ind w:right="-48"/>
              <w:jc w:val="center"/>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0008A" w14:textId="77777777" w:rsidR="00EC53D3" w:rsidRPr="00716741" w:rsidRDefault="00EC53D3" w:rsidP="00EC53D3">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C916A00" w14:textId="77777777" w:rsidR="00EC53D3" w:rsidRPr="00716741" w:rsidRDefault="00EC53D3" w:rsidP="00EC53D3">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680060" w:rsidRPr="00AC27FB" w14:paraId="74B91DC2" w14:textId="77777777" w:rsidTr="00343FCF">
        <w:trPr>
          <w:gridAfter w:val="1"/>
          <w:wAfter w:w="33" w:type="dxa"/>
          <w:trHeight w:val="292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CBE7F" w14:textId="77777777" w:rsidR="00680060" w:rsidRPr="008572DF" w:rsidRDefault="00680060" w:rsidP="00EC53D3">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2.6</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118EE" w14:textId="77777777" w:rsidR="00680060" w:rsidRDefault="00680060" w:rsidP="00A40DCC">
            <w:pPr>
              <w:rPr>
                <w:rFonts w:ascii="Times New Roman" w:eastAsia="Times New Roman" w:hAnsi="Times New Roman" w:cs="Times New Roman"/>
                <w:sz w:val="20"/>
                <w:szCs w:val="20"/>
              </w:rPr>
            </w:pPr>
          </w:p>
          <w:p w14:paraId="1122EE93" w14:textId="77777777" w:rsidR="00680060" w:rsidRDefault="00680060" w:rsidP="00A40DCC">
            <w:pPr>
              <w:rPr>
                <w:rFonts w:ascii="Times New Roman" w:eastAsia="Times New Roman" w:hAnsi="Times New Roman" w:cs="Times New Roman"/>
                <w:sz w:val="20"/>
                <w:szCs w:val="20"/>
              </w:rPr>
            </w:pPr>
          </w:p>
          <w:p w14:paraId="70654412" w14:textId="77777777" w:rsidR="00680060" w:rsidRDefault="00680060" w:rsidP="00A40DCC">
            <w:pPr>
              <w:rPr>
                <w:rFonts w:ascii="Times New Roman" w:eastAsia="Times New Roman" w:hAnsi="Times New Roman" w:cs="Times New Roman"/>
                <w:sz w:val="20"/>
                <w:szCs w:val="20"/>
              </w:rPr>
            </w:pPr>
          </w:p>
          <w:p w14:paraId="7EC3A999" w14:textId="77777777" w:rsidR="00680060" w:rsidRDefault="00680060" w:rsidP="00A40DCC">
            <w:pPr>
              <w:rPr>
                <w:rFonts w:ascii="Times New Roman" w:eastAsia="Times New Roman" w:hAnsi="Times New Roman" w:cs="Times New Roman"/>
                <w:sz w:val="20"/>
                <w:szCs w:val="20"/>
              </w:rPr>
            </w:pPr>
          </w:p>
          <w:p w14:paraId="7B3EA63D" w14:textId="77F14A7E" w:rsidR="00680060" w:rsidRDefault="00680060" w:rsidP="00A40DCC">
            <w:pPr>
              <w:rPr>
                <w:rFonts w:ascii="Times New Roman" w:eastAsia="Times New Roman" w:hAnsi="Times New Roman" w:cs="Times New Roman"/>
                <w:sz w:val="20"/>
                <w:szCs w:val="20"/>
              </w:rPr>
            </w:pPr>
            <w:r w:rsidRPr="00855EF5">
              <w:rPr>
                <w:rFonts w:ascii="Times New Roman" w:eastAsia="Times New Roman" w:hAnsi="Times New Roman" w:cs="Times New Roman"/>
                <w:sz w:val="20"/>
                <w:szCs w:val="20"/>
              </w:rPr>
              <w:t>Ремонт автомобильных дорог общего пользования местного значения</w:t>
            </w:r>
          </w:p>
          <w:p w14:paraId="1BD7391E" w14:textId="77777777" w:rsidR="00680060" w:rsidRDefault="00680060" w:rsidP="00A40DCC">
            <w:pPr>
              <w:rPr>
                <w:rFonts w:ascii="Times New Roman" w:eastAsia="Times New Roman" w:hAnsi="Times New Roman" w:cs="Times New Roman"/>
                <w:sz w:val="20"/>
                <w:szCs w:val="20"/>
              </w:rPr>
            </w:pPr>
          </w:p>
          <w:p w14:paraId="45C8C032" w14:textId="77777777" w:rsidR="00680060" w:rsidRDefault="00680060" w:rsidP="00A40DCC">
            <w:pPr>
              <w:rPr>
                <w:rFonts w:ascii="Times New Roman" w:eastAsia="Times New Roman" w:hAnsi="Times New Roman" w:cs="Times New Roman"/>
                <w:sz w:val="20"/>
                <w:szCs w:val="20"/>
              </w:rPr>
            </w:pPr>
          </w:p>
          <w:p w14:paraId="34252F76" w14:textId="77777777" w:rsidR="00680060" w:rsidRDefault="00680060" w:rsidP="00A40DCC">
            <w:pPr>
              <w:rPr>
                <w:rFonts w:ascii="Times New Roman" w:eastAsia="Times New Roman" w:hAnsi="Times New Roman" w:cs="Times New Roman"/>
                <w:sz w:val="20"/>
                <w:szCs w:val="20"/>
              </w:rPr>
            </w:pPr>
          </w:p>
          <w:p w14:paraId="73DB5A58" w14:textId="77777777" w:rsidR="00680060" w:rsidRDefault="00680060" w:rsidP="00A40DCC">
            <w:pPr>
              <w:rPr>
                <w:rFonts w:ascii="Times New Roman" w:eastAsia="Times New Roman" w:hAnsi="Times New Roman" w:cs="Times New Roman"/>
                <w:sz w:val="20"/>
                <w:szCs w:val="20"/>
              </w:rPr>
            </w:pPr>
          </w:p>
          <w:p w14:paraId="650967AA" w14:textId="77777777" w:rsidR="00680060" w:rsidRDefault="00680060" w:rsidP="00A40DCC">
            <w:pPr>
              <w:rPr>
                <w:rFonts w:ascii="Times New Roman" w:eastAsia="Times New Roman" w:hAnsi="Times New Roman" w:cs="Times New Roman"/>
                <w:sz w:val="20"/>
                <w:szCs w:val="20"/>
              </w:rPr>
            </w:pPr>
          </w:p>
          <w:p w14:paraId="48A3502C" w14:textId="77777777" w:rsidR="00680060" w:rsidRDefault="00680060" w:rsidP="00A40DCC">
            <w:pPr>
              <w:rPr>
                <w:rFonts w:ascii="Times New Roman" w:eastAsia="Times New Roman" w:hAnsi="Times New Roman" w:cs="Times New Roman"/>
                <w:sz w:val="20"/>
                <w:szCs w:val="20"/>
              </w:rPr>
            </w:pPr>
          </w:p>
          <w:p w14:paraId="210C8DA4" w14:textId="77777777" w:rsidR="00680060" w:rsidRDefault="00680060" w:rsidP="00A40DCC">
            <w:pPr>
              <w:rPr>
                <w:rFonts w:ascii="Times New Roman" w:eastAsia="Times New Roman" w:hAnsi="Times New Roman" w:cs="Times New Roman"/>
                <w:sz w:val="20"/>
                <w:szCs w:val="20"/>
              </w:rPr>
            </w:pPr>
          </w:p>
          <w:p w14:paraId="6DF15E66" w14:textId="77777777" w:rsidR="00680060" w:rsidRDefault="00680060" w:rsidP="00A40DCC">
            <w:pPr>
              <w:rPr>
                <w:rFonts w:ascii="Times New Roman" w:eastAsia="Times New Roman" w:hAnsi="Times New Roman" w:cs="Times New Roman"/>
                <w:sz w:val="20"/>
                <w:szCs w:val="20"/>
              </w:rPr>
            </w:pPr>
          </w:p>
          <w:p w14:paraId="4931015E" w14:textId="77777777" w:rsidR="00680060" w:rsidRDefault="00680060" w:rsidP="00A40DCC">
            <w:pPr>
              <w:rPr>
                <w:rFonts w:ascii="Times New Roman" w:eastAsia="Times New Roman" w:hAnsi="Times New Roman" w:cs="Times New Roman"/>
                <w:sz w:val="20"/>
                <w:szCs w:val="20"/>
              </w:rPr>
            </w:pPr>
          </w:p>
          <w:p w14:paraId="58F128F8" w14:textId="77777777" w:rsidR="00680060" w:rsidRDefault="00680060" w:rsidP="00A40DCC">
            <w:pPr>
              <w:rPr>
                <w:rFonts w:ascii="Times New Roman" w:eastAsia="Times New Roman" w:hAnsi="Times New Roman" w:cs="Times New Roman"/>
                <w:sz w:val="20"/>
                <w:szCs w:val="20"/>
              </w:rPr>
            </w:pPr>
          </w:p>
          <w:p w14:paraId="1FD3AB54" w14:textId="77777777" w:rsidR="00680060" w:rsidRDefault="00680060" w:rsidP="00A40DCC">
            <w:pPr>
              <w:rPr>
                <w:rFonts w:ascii="Times New Roman" w:eastAsia="Times New Roman" w:hAnsi="Times New Roman" w:cs="Times New Roman"/>
                <w:sz w:val="20"/>
                <w:szCs w:val="20"/>
              </w:rPr>
            </w:pPr>
          </w:p>
          <w:p w14:paraId="0C88DFDC" w14:textId="77777777" w:rsidR="00680060" w:rsidRDefault="00680060" w:rsidP="00A40DCC">
            <w:pPr>
              <w:rPr>
                <w:rFonts w:ascii="Times New Roman" w:eastAsia="Times New Roman" w:hAnsi="Times New Roman" w:cs="Times New Roman"/>
                <w:sz w:val="20"/>
                <w:szCs w:val="20"/>
              </w:rPr>
            </w:pPr>
          </w:p>
          <w:p w14:paraId="0AB02861" w14:textId="77777777" w:rsidR="00680060" w:rsidRDefault="00680060" w:rsidP="00A40DCC">
            <w:pPr>
              <w:rPr>
                <w:rFonts w:ascii="Times New Roman" w:eastAsia="Times New Roman" w:hAnsi="Times New Roman" w:cs="Times New Roman"/>
                <w:sz w:val="20"/>
                <w:szCs w:val="20"/>
              </w:rPr>
            </w:pPr>
          </w:p>
          <w:p w14:paraId="4B89D299" w14:textId="77777777" w:rsidR="00680060" w:rsidRDefault="00680060" w:rsidP="00A40DCC">
            <w:pPr>
              <w:rPr>
                <w:rFonts w:ascii="Times New Roman" w:eastAsia="Times New Roman" w:hAnsi="Times New Roman" w:cs="Times New Roman"/>
                <w:sz w:val="20"/>
                <w:szCs w:val="20"/>
              </w:rPr>
            </w:pPr>
          </w:p>
          <w:p w14:paraId="20650188" w14:textId="2309D700" w:rsidR="00680060" w:rsidRPr="00855EF5" w:rsidRDefault="00680060" w:rsidP="00A40DCC">
            <w:pPr>
              <w:rPr>
                <w:rFonts w:ascii="Times New Roman" w:eastAsia="Times New Roman" w:hAnsi="Times New Roman" w:cs="Times New Roman"/>
                <w:sz w:val="20"/>
                <w:szCs w:val="20"/>
                <w:lang w:val="ru-RU"/>
              </w:rPr>
            </w:pP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872DB" w14:textId="77777777" w:rsidR="00680060" w:rsidRPr="00855EF5" w:rsidRDefault="00680060" w:rsidP="00EC53D3">
            <w:pPr>
              <w:jc w:val="center"/>
              <w:rPr>
                <w:rFonts w:ascii="Times New Roman" w:eastAsia="Times New Roman" w:hAnsi="Times New Roman" w:cs="Times New Roman"/>
                <w:bCs/>
                <w:sz w:val="20"/>
                <w:szCs w:val="20"/>
              </w:rPr>
            </w:pPr>
            <w:r w:rsidRPr="00855EF5">
              <w:rPr>
                <w:rFonts w:ascii="Times New Roman" w:eastAsia="Times New Roman" w:hAnsi="Times New Roman" w:cs="Times New Roman"/>
                <w:bCs/>
                <w:sz w:val="20"/>
                <w:szCs w:val="20"/>
              </w:rPr>
              <w:t>2017-2021</w:t>
            </w:r>
          </w:p>
        </w:tc>
        <w:tc>
          <w:tcPr>
            <w:tcW w:w="1559" w:type="dxa"/>
            <w:tcBorders>
              <w:top w:val="single" w:sz="4" w:space="0" w:color="auto"/>
              <w:left w:val="single" w:sz="4" w:space="0" w:color="auto"/>
              <w:right w:val="single" w:sz="4" w:space="0" w:color="auto"/>
            </w:tcBorders>
            <w:shd w:val="clear" w:color="000000" w:fill="FFFFFF"/>
            <w:vAlign w:val="center"/>
            <w:hideMark/>
          </w:tcPr>
          <w:p w14:paraId="1F5B1B18" w14:textId="77777777" w:rsidR="00680060" w:rsidRPr="00855EF5" w:rsidRDefault="00680060" w:rsidP="00EC53D3">
            <w:pPr>
              <w:jc w:val="center"/>
              <w:rPr>
                <w:rFonts w:ascii="Times New Roman" w:eastAsia="Times New Roman" w:hAnsi="Times New Roman" w:cs="Times New Roman"/>
                <w:sz w:val="20"/>
                <w:szCs w:val="20"/>
              </w:rPr>
            </w:pPr>
            <w:r w:rsidRPr="00855EF5">
              <w:rPr>
                <w:rFonts w:ascii="Times New Roman" w:eastAsia="Times New Roman" w:hAnsi="Times New Roman" w:cs="Times New Roman"/>
                <w:sz w:val="20"/>
                <w:szCs w:val="20"/>
              </w:rPr>
              <w:t xml:space="preserve">Бюджет ГО  </w:t>
            </w:r>
          </w:p>
        </w:tc>
        <w:tc>
          <w:tcPr>
            <w:tcW w:w="1274" w:type="dxa"/>
            <w:tcBorders>
              <w:top w:val="single" w:sz="4" w:space="0" w:color="auto"/>
              <w:left w:val="nil"/>
              <w:right w:val="single" w:sz="4" w:space="0" w:color="auto"/>
            </w:tcBorders>
            <w:shd w:val="clear" w:color="auto" w:fill="auto"/>
            <w:vAlign w:val="center"/>
            <w:hideMark/>
          </w:tcPr>
          <w:p w14:paraId="052B31E7" w14:textId="3C15C7F1" w:rsidR="00680060" w:rsidRPr="00855EF5" w:rsidRDefault="00680060" w:rsidP="009E24C2">
            <w:pPr>
              <w:ind w:right="-203"/>
              <w:jc w:val="center"/>
              <w:rPr>
                <w:rFonts w:ascii="Times New Roman" w:eastAsia="Times New Roman" w:hAnsi="Times New Roman" w:cs="Times New Roman"/>
                <w:sz w:val="20"/>
                <w:szCs w:val="20"/>
              </w:rPr>
            </w:pPr>
            <w:r w:rsidRPr="00855EF5">
              <w:rPr>
                <w:rFonts w:ascii="Times New Roman" w:eastAsia="Times New Roman" w:hAnsi="Times New Roman" w:cs="Times New Roman"/>
                <w:sz w:val="20"/>
                <w:szCs w:val="20"/>
                <w:lang w:val="ru-RU"/>
              </w:rPr>
              <w:t>36371</w:t>
            </w:r>
            <w:r w:rsidRPr="00855EF5">
              <w:rPr>
                <w:rFonts w:ascii="Times New Roman" w:eastAsia="Times New Roman" w:hAnsi="Times New Roman" w:cs="Times New Roman"/>
                <w:sz w:val="20"/>
                <w:szCs w:val="20"/>
              </w:rPr>
              <w:t> </w:t>
            </w:r>
          </w:p>
        </w:tc>
        <w:tc>
          <w:tcPr>
            <w:tcW w:w="1417" w:type="dxa"/>
            <w:tcBorders>
              <w:top w:val="single" w:sz="4" w:space="0" w:color="auto"/>
              <w:left w:val="nil"/>
              <w:right w:val="single" w:sz="4" w:space="0" w:color="auto"/>
            </w:tcBorders>
            <w:shd w:val="clear" w:color="auto" w:fill="auto"/>
            <w:vAlign w:val="center"/>
            <w:hideMark/>
          </w:tcPr>
          <w:p w14:paraId="01662602" w14:textId="241C533F" w:rsidR="00680060" w:rsidRPr="00EC53D3" w:rsidRDefault="00680060" w:rsidP="00FD3484">
            <w:pPr>
              <w:ind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247 278,994</w:t>
            </w:r>
          </w:p>
        </w:tc>
        <w:tc>
          <w:tcPr>
            <w:tcW w:w="999" w:type="dxa"/>
            <w:tcBorders>
              <w:top w:val="single" w:sz="4" w:space="0" w:color="auto"/>
              <w:left w:val="nil"/>
              <w:right w:val="single" w:sz="4" w:space="0" w:color="auto"/>
            </w:tcBorders>
            <w:shd w:val="clear" w:color="auto" w:fill="auto"/>
            <w:vAlign w:val="center"/>
            <w:hideMark/>
          </w:tcPr>
          <w:p w14:paraId="46CCC104" w14:textId="5E3282E3" w:rsidR="00680060" w:rsidRPr="00EC53D3" w:rsidRDefault="00680060" w:rsidP="009E24C2">
            <w:pPr>
              <w:ind w:left="-10" w:right="-125"/>
              <w:jc w:val="center"/>
              <w:rPr>
                <w:rFonts w:ascii="Times New Roman" w:eastAsia="Times New Roman" w:hAnsi="Times New Roman" w:cs="Times New Roman"/>
                <w:color w:val="auto"/>
                <w:sz w:val="20"/>
                <w:szCs w:val="20"/>
                <w:lang w:val="ru-RU"/>
              </w:rPr>
            </w:pPr>
            <w:r w:rsidRPr="00EC53D3">
              <w:rPr>
                <w:rFonts w:ascii="Times New Roman" w:eastAsia="Times New Roman" w:hAnsi="Times New Roman" w:cs="Times New Roman"/>
                <w:color w:val="auto"/>
                <w:sz w:val="20"/>
                <w:szCs w:val="20"/>
                <w:lang w:val="ru-RU"/>
              </w:rPr>
              <w:t>59 761</w:t>
            </w:r>
          </w:p>
        </w:tc>
        <w:tc>
          <w:tcPr>
            <w:tcW w:w="851" w:type="dxa"/>
            <w:tcBorders>
              <w:top w:val="single" w:sz="4" w:space="0" w:color="auto"/>
              <w:left w:val="nil"/>
              <w:right w:val="single" w:sz="4" w:space="0" w:color="auto"/>
            </w:tcBorders>
            <w:shd w:val="clear" w:color="auto" w:fill="auto"/>
            <w:vAlign w:val="center"/>
            <w:hideMark/>
          </w:tcPr>
          <w:p w14:paraId="38158953" w14:textId="258116B9" w:rsidR="00680060" w:rsidRPr="00EC53D3" w:rsidRDefault="00680060" w:rsidP="00EC53D3">
            <w:pPr>
              <w:ind w:left="-91"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76801</w:t>
            </w:r>
          </w:p>
        </w:tc>
        <w:tc>
          <w:tcPr>
            <w:tcW w:w="1134" w:type="dxa"/>
            <w:tcBorders>
              <w:top w:val="single" w:sz="4" w:space="0" w:color="auto"/>
              <w:left w:val="nil"/>
              <w:right w:val="single" w:sz="4" w:space="0" w:color="auto"/>
            </w:tcBorders>
            <w:shd w:val="clear" w:color="auto" w:fill="auto"/>
            <w:vAlign w:val="center"/>
            <w:hideMark/>
          </w:tcPr>
          <w:p w14:paraId="2D421669" w14:textId="0EACB1AB" w:rsidR="00680060" w:rsidRPr="007475D9" w:rsidRDefault="00680060" w:rsidP="00EC53D3">
            <w:pPr>
              <w:ind w:left="-69" w:right="-16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96 716,994</w:t>
            </w:r>
          </w:p>
        </w:tc>
        <w:tc>
          <w:tcPr>
            <w:tcW w:w="813" w:type="dxa"/>
            <w:tcBorders>
              <w:top w:val="single" w:sz="4" w:space="0" w:color="auto"/>
              <w:left w:val="nil"/>
              <w:right w:val="single" w:sz="4" w:space="0" w:color="auto"/>
            </w:tcBorders>
            <w:shd w:val="clear" w:color="auto" w:fill="auto"/>
            <w:vAlign w:val="center"/>
          </w:tcPr>
          <w:p w14:paraId="5B628B24" w14:textId="47D71D91" w:rsidR="00680060" w:rsidRPr="007475D9" w:rsidRDefault="00680060" w:rsidP="007A0E09">
            <w:pPr>
              <w:ind w:left="-51" w:right="-182"/>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7 000</w:t>
            </w:r>
          </w:p>
        </w:tc>
        <w:tc>
          <w:tcPr>
            <w:tcW w:w="888" w:type="dxa"/>
            <w:tcBorders>
              <w:top w:val="single" w:sz="4" w:space="0" w:color="auto"/>
              <w:left w:val="nil"/>
              <w:right w:val="single" w:sz="4" w:space="0" w:color="auto"/>
            </w:tcBorders>
            <w:shd w:val="clear" w:color="auto" w:fill="auto"/>
            <w:vAlign w:val="center"/>
          </w:tcPr>
          <w:p w14:paraId="6E80CB7A" w14:textId="29C60129" w:rsidR="00680060" w:rsidRPr="007475D9" w:rsidRDefault="00680060" w:rsidP="009E24C2">
            <w:pPr>
              <w:ind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7 000</w:t>
            </w:r>
          </w:p>
        </w:tc>
        <w:tc>
          <w:tcPr>
            <w:tcW w:w="1134" w:type="dxa"/>
            <w:tcBorders>
              <w:top w:val="single" w:sz="4" w:space="0" w:color="auto"/>
              <w:left w:val="nil"/>
              <w:right w:val="single" w:sz="4" w:space="0" w:color="auto"/>
            </w:tcBorders>
            <w:shd w:val="clear" w:color="000000" w:fill="FFFFFF"/>
            <w:vAlign w:val="center"/>
            <w:hideMark/>
          </w:tcPr>
          <w:p w14:paraId="5E0AFAA2" w14:textId="327DC2EB" w:rsidR="00680060" w:rsidRPr="00EC53D3" w:rsidRDefault="00680060" w:rsidP="009E24C2">
            <w:pPr>
              <w:ind w:right="-203"/>
              <w:jc w:val="center"/>
              <w:rPr>
                <w:rFonts w:ascii="Times New Roman" w:eastAsia="Times New Roman" w:hAnsi="Times New Roman" w:cs="Times New Roman"/>
                <w:sz w:val="20"/>
                <w:szCs w:val="20"/>
              </w:rPr>
            </w:pPr>
            <w:r w:rsidRPr="00EC53D3">
              <w:rPr>
                <w:rFonts w:ascii="Times New Roman" w:eastAsia="Times New Roman" w:hAnsi="Times New Roman" w:cs="Times New Roman"/>
                <w:sz w:val="20"/>
                <w:szCs w:val="20"/>
              </w:rPr>
              <w:t>УТСиДД</w:t>
            </w:r>
          </w:p>
        </w:tc>
        <w:tc>
          <w:tcPr>
            <w:tcW w:w="1417" w:type="dxa"/>
            <w:tcBorders>
              <w:top w:val="single" w:sz="4" w:space="0" w:color="auto"/>
              <w:left w:val="nil"/>
              <w:right w:val="single" w:sz="4" w:space="0" w:color="auto"/>
            </w:tcBorders>
            <w:shd w:val="clear" w:color="000000" w:fill="FFFFFF"/>
            <w:vAlign w:val="center"/>
            <w:hideMark/>
          </w:tcPr>
          <w:p w14:paraId="69A4435A" w14:textId="77777777" w:rsidR="00680060" w:rsidRPr="00716741" w:rsidRDefault="00680060" w:rsidP="00EC53D3">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p w14:paraId="663E07AB" w14:textId="5DB8C549" w:rsidR="00680060" w:rsidRPr="00716741" w:rsidRDefault="00680060" w:rsidP="00EC53D3">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EC53D3" w:rsidRPr="00AC27FB" w14:paraId="20134880" w14:textId="77777777" w:rsidTr="00343FCF">
        <w:trPr>
          <w:gridAfter w:val="1"/>
          <w:wAfter w:w="33" w:type="dxa"/>
          <w:trHeight w:val="136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CD2774" w14:textId="77777777" w:rsidR="00EC53D3" w:rsidRPr="008572DF" w:rsidRDefault="00EC53D3" w:rsidP="00EC53D3">
            <w:pPr>
              <w:rPr>
                <w:rFonts w:ascii="Times New Roman" w:eastAsia="Times New Roman" w:hAnsi="Times New Roman" w:cs="Times New Roman"/>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636F55D2" w14:textId="77777777" w:rsidR="00EC53D3" w:rsidRPr="00855EF5" w:rsidRDefault="00EC53D3" w:rsidP="00EC53D3">
            <w:pPr>
              <w:rPr>
                <w:rFonts w:ascii="Times New Roman" w:eastAsia="Times New Roman" w:hAnsi="Times New Roman" w:cs="Times New Roman"/>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413C3A79" w14:textId="77777777" w:rsidR="00EC53D3" w:rsidRPr="00855EF5" w:rsidRDefault="00EC53D3" w:rsidP="00EC53D3">
            <w:pPr>
              <w:rPr>
                <w:rFonts w:ascii="Times New Roman" w:eastAsia="Times New Roman"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BFDFD" w14:textId="6F84D3F3" w:rsidR="00EC53D3" w:rsidRPr="00A408EB" w:rsidRDefault="00A408EB" w:rsidP="00EC53D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Бюджет МО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9813" w14:textId="1A6A2F2A" w:rsidR="00EC53D3" w:rsidRPr="003D7CB1" w:rsidRDefault="008E2513" w:rsidP="00EC53D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B71E" w14:textId="1A8B0A34" w:rsidR="00EC53D3" w:rsidRPr="00A40DCC" w:rsidRDefault="007475D9" w:rsidP="00EC53D3">
            <w:pPr>
              <w:ind w:right="-4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585 496</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C5CE" w14:textId="77777777" w:rsidR="00EC53D3" w:rsidRPr="00A40DCC" w:rsidRDefault="00EC53D3" w:rsidP="00EC53D3">
            <w:pPr>
              <w:ind w:left="-103" w:right="-125"/>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17 118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2EE3" w14:textId="462D497F" w:rsidR="00EC53D3" w:rsidRPr="00A40DCC" w:rsidRDefault="00EC53D3" w:rsidP="004838F0">
            <w:pPr>
              <w:ind w:left="-232" w:right="-48"/>
              <w:jc w:val="right"/>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206 934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A1C0" w14:textId="360C53A2" w:rsidR="00EC53D3" w:rsidRPr="00A408EB" w:rsidRDefault="009165C6" w:rsidP="00EC53D3">
            <w:pPr>
              <w:ind w:right="-48"/>
              <w:jc w:val="center"/>
              <w:rPr>
                <w:rFonts w:ascii="Times New Roman" w:eastAsia="Times New Roman" w:hAnsi="Times New Roman" w:cs="Times New Roman"/>
                <w:b/>
                <w:color w:val="auto"/>
                <w:sz w:val="20"/>
                <w:szCs w:val="20"/>
                <w:lang w:val="ru-RU"/>
              </w:rPr>
            </w:pPr>
            <w:r w:rsidRPr="00A408EB">
              <w:rPr>
                <w:rFonts w:ascii="Times New Roman" w:eastAsia="Times New Roman" w:hAnsi="Times New Roman" w:cs="Times New Roman"/>
                <w:b/>
                <w:color w:val="auto"/>
                <w:sz w:val="20"/>
                <w:szCs w:val="20"/>
                <w:lang w:val="ru-RU"/>
              </w:rPr>
              <w:t>161</w:t>
            </w:r>
            <w:r w:rsidR="003D7CB1" w:rsidRPr="00A408EB">
              <w:rPr>
                <w:rFonts w:ascii="Times New Roman" w:eastAsia="Times New Roman" w:hAnsi="Times New Roman" w:cs="Times New Roman"/>
                <w:b/>
                <w:color w:val="auto"/>
                <w:sz w:val="20"/>
                <w:szCs w:val="20"/>
                <w:lang w:val="ru-RU"/>
              </w:rPr>
              <w:t xml:space="preserve"> </w:t>
            </w:r>
            <w:r w:rsidRPr="00A408EB">
              <w:rPr>
                <w:rFonts w:ascii="Times New Roman" w:eastAsia="Times New Roman" w:hAnsi="Times New Roman" w:cs="Times New Roman"/>
                <w:b/>
                <w:color w:val="auto"/>
                <w:sz w:val="20"/>
                <w:szCs w:val="20"/>
                <w:lang w:val="ru-RU"/>
              </w:rPr>
              <w:t>898</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03ED4" w14:textId="400C7154" w:rsidR="00EC53D3" w:rsidRPr="007475D9" w:rsidRDefault="0074579F" w:rsidP="00EC53D3">
            <w:pPr>
              <w:ind w:right="-48"/>
              <w:jc w:val="center"/>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80 399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436E" w14:textId="3E28A8BE" w:rsidR="00EC53D3" w:rsidRPr="007475D9" w:rsidRDefault="0074579F" w:rsidP="00EC53D3">
            <w:pPr>
              <w:ind w:right="-48"/>
              <w:jc w:val="center"/>
              <w:rPr>
                <w:rFonts w:ascii="Times New Roman" w:eastAsia="Times New Roman" w:hAnsi="Times New Roman" w:cs="Times New Roman"/>
                <w:color w:val="auto"/>
                <w:sz w:val="20"/>
                <w:szCs w:val="20"/>
                <w:lang w:val="ru-RU"/>
              </w:rPr>
            </w:pPr>
            <w:r w:rsidRPr="007475D9">
              <w:rPr>
                <w:rFonts w:ascii="Times New Roman" w:eastAsia="Times New Roman" w:hAnsi="Times New Roman" w:cs="Times New Roman"/>
                <w:color w:val="auto"/>
                <w:sz w:val="20"/>
                <w:szCs w:val="20"/>
                <w:lang w:val="ru-RU"/>
              </w:rPr>
              <w:t>119 147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C2828B" w14:textId="68478D23" w:rsidR="00EC53D3" w:rsidRPr="00A40DCC" w:rsidRDefault="00C36564" w:rsidP="00EC53D3">
            <w:pPr>
              <w:ind w:right="-203"/>
              <w:rPr>
                <w:rFonts w:ascii="Times New Roman" w:eastAsia="Times New Roman" w:hAnsi="Times New Roman" w:cs="Times New Roman"/>
                <w:color w:val="auto"/>
                <w:sz w:val="20"/>
                <w:szCs w:val="20"/>
                <w:lang w:val="ru-RU"/>
              </w:rPr>
            </w:pPr>
            <w:r>
              <w:rPr>
                <w:rFonts w:ascii="Times New Roman" w:eastAsia="Times New Roman" w:hAnsi="Times New Roman" w:cs="Times New Roman"/>
                <w:sz w:val="20"/>
                <w:szCs w:val="20"/>
                <w:lang w:val="ru-RU"/>
              </w:rPr>
              <w:t xml:space="preserve">  </w:t>
            </w:r>
            <w:r w:rsidR="00EC53D3" w:rsidRPr="00A40DCC">
              <w:rPr>
                <w:rFonts w:ascii="Times New Roman" w:eastAsia="Times New Roman" w:hAnsi="Times New Roman" w:cs="Times New Roman"/>
                <w:sz w:val="20"/>
                <w:szCs w:val="20"/>
              </w:rPr>
              <w:t>УТСиД</w:t>
            </w:r>
            <w:r w:rsidR="00EC53D3" w:rsidRPr="00A40DCC">
              <w:rPr>
                <w:rFonts w:ascii="Times New Roman" w:eastAsia="Times New Roman" w:hAnsi="Times New Roman" w:cs="Times New Roman"/>
                <w:sz w:val="20"/>
                <w:szCs w:val="20"/>
                <w:lang w:val="ru-RU"/>
              </w:rPr>
              <w:t>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6CF15" w14:textId="77777777" w:rsidR="00EC53D3" w:rsidRPr="00A40DCC" w:rsidRDefault="00EC53D3" w:rsidP="00EC53D3">
            <w:pPr>
              <w:ind w:right="-203"/>
              <w:jc w:val="center"/>
              <w:rPr>
                <w:rFonts w:ascii="Times New Roman" w:eastAsia="Times New Roman" w:hAnsi="Times New Roman" w:cs="Times New Roman"/>
                <w:sz w:val="20"/>
                <w:szCs w:val="20"/>
              </w:rPr>
            </w:pPr>
            <w:r w:rsidRPr="00A40DCC">
              <w:rPr>
                <w:rFonts w:ascii="Times New Roman" w:eastAsia="Times New Roman" w:hAnsi="Times New Roman" w:cs="Times New Roman"/>
                <w:sz w:val="20"/>
                <w:szCs w:val="20"/>
              </w:rPr>
              <w:t> </w:t>
            </w:r>
          </w:p>
        </w:tc>
      </w:tr>
      <w:tr w:rsidR="003F398E" w:rsidRPr="00AC27FB" w14:paraId="6AA3E7D3" w14:textId="77777777" w:rsidTr="00343FCF">
        <w:trPr>
          <w:gridAfter w:val="1"/>
          <w:wAfter w:w="33" w:type="dxa"/>
          <w:trHeight w:hRule="exact" w:val="113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1113F" w14:textId="77777777" w:rsidR="003F398E" w:rsidRPr="008572DF" w:rsidRDefault="003F398E" w:rsidP="004A07B9">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2.7</w:t>
            </w:r>
          </w:p>
        </w:tc>
        <w:tc>
          <w:tcPr>
            <w:tcW w:w="2291" w:type="dxa"/>
            <w:vMerge w:val="restart"/>
            <w:tcBorders>
              <w:top w:val="single" w:sz="4" w:space="0" w:color="auto"/>
              <w:left w:val="nil"/>
              <w:bottom w:val="single" w:sz="4" w:space="0" w:color="auto"/>
              <w:right w:val="single" w:sz="4" w:space="0" w:color="auto"/>
            </w:tcBorders>
            <w:shd w:val="clear" w:color="000000" w:fill="FFFFFF"/>
            <w:vAlign w:val="center"/>
            <w:hideMark/>
          </w:tcPr>
          <w:p w14:paraId="558F60F2" w14:textId="378B745C" w:rsidR="003F398E" w:rsidRPr="00A40DCC" w:rsidRDefault="003F398E" w:rsidP="004A07B9">
            <w:pPr>
              <w:rPr>
                <w:rFonts w:ascii="Times New Roman" w:eastAsia="Times New Roman" w:hAnsi="Times New Roman" w:cs="Times New Roman"/>
                <w:sz w:val="20"/>
                <w:szCs w:val="20"/>
                <w:lang w:val="ru-RU"/>
              </w:rPr>
            </w:pPr>
            <w:r w:rsidRPr="00A40DCC">
              <w:rPr>
                <w:rFonts w:ascii="Times New Roman" w:eastAsia="Times New Roman" w:hAnsi="Times New Roman" w:cs="Times New Roman"/>
                <w:sz w:val="20"/>
                <w:szCs w:val="20"/>
              </w:rPr>
              <w:t>Капитальный ремонт автомобильных дорог общего пользования местного значения</w:t>
            </w:r>
            <w:r w:rsidRPr="00A40DCC">
              <w:rPr>
                <w:rFonts w:ascii="Times New Roman" w:eastAsia="Times New Roman" w:hAnsi="Times New Roman" w:cs="Times New Roman"/>
                <w:sz w:val="20"/>
                <w:szCs w:val="20"/>
                <w:lang w:val="ru-RU"/>
              </w:rPr>
              <w:t xml:space="preserve"> и дорог, </w:t>
            </w:r>
            <w:r w:rsidRPr="00A40DCC">
              <w:rPr>
                <w:rFonts w:ascii="Times New Roman" w:eastAsia="Times New Roman" w:hAnsi="Times New Roman" w:cs="Times New Roman"/>
                <w:sz w:val="20"/>
                <w:szCs w:val="20"/>
              </w:rPr>
              <w:t>примыкающих к территориям садоводческих, огороднических и дачных некоммерческих объединений граждан</w:t>
            </w:r>
            <w:r w:rsidRPr="00A40DCC">
              <w:rPr>
                <w:rFonts w:ascii="Times New Roman" w:eastAsia="Times New Roman" w:hAnsi="Times New Roman" w:cs="Times New Roman"/>
                <w:sz w:val="20"/>
                <w:szCs w:val="20"/>
                <w:lang w:val="ru-RU"/>
              </w:rPr>
              <w:t xml:space="preserve"> </w:t>
            </w:r>
          </w:p>
        </w:tc>
        <w:tc>
          <w:tcPr>
            <w:tcW w:w="965" w:type="dxa"/>
            <w:tcBorders>
              <w:top w:val="single" w:sz="4" w:space="0" w:color="auto"/>
              <w:left w:val="nil"/>
              <w:bottom w:val="single" w:sz="4" w:space="0" w:color="auto"/>
              <w:right w:val="single" w:sz="4" w:space="0" w:color="auto"/>
            </w:tcBorders>
            <w:shd w:val="clear" w:color="000000" w:fill="FFFFFF"/>
            <w:vAlign w:val="center"/>
          </w:tcPr>
          <w:p w14:paraId="7887138E" w14:textId="6FF2A648" w:rsidR="003F398E" w:rsidRPr="00A40DCC" w:rsidRDefault="003F398E" w:rsidP="004A07B9">
            <w:pPr>
              <w:jc w:val="center"/>
              <w:rPr>
                <w:rFonts w:ascii="Times New Roman" w:eastAsia="Times New Roman" w:hAnsi="Times New Roman" w:cs="Times New Roman"/>
                <w:sz w:val="20"/>
                <w:szCs w:val="20"/>
              </w:rPr>
            </w:pPr>
            <w:r w:rsidRPr="00A40DCC">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1062126" w14:textId="2CEDA315" w:rsidR="003F398E" w:rsidRPr="00A40DCC" w:rsidRDefault="003F398E" w:rsidP="004A07B9">
            <w:pPr>
              <w:jc w:val="center"/>
              <w:rPr>
                <w:rFonts w:ascii="Times New Roman" w:eastAsia="Times New Roman" w:hAnsi="Times New Roman" w:cs="Times New Roman"/>
                <w:sz w:val="20"/>
                <w:szCs w:val="20"/>
              </w:rPr>
            </w:pPr>
            <w:r w:rsidRPr="00A40DCC">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1332A4AC" w14:textId="76A01421" w:rsidR="003F398E" w:rsidRPr="003D7CB1" w:rsidRDefault="008E2513" w:rsidP="004A07B9">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795858" w14:textId="77777777" w:rsidR="003F398E" w:rsidRPr="005E6ECE" w:rsidRDefault="003F398E" w:rsidP="00380A62">
            <w:pPr>
              <w:ind w:right="-203"/>
              <w:jc w:val="center"/>
              <w:rPr>
                <w:rFonts w:ascii="Times New Roman" w:eastAsia="Times New Roman" w:hAnsi="Times New Roman" w:cs="Times New Roman"/>
                <w:color w:val="auto"/>
                <w:sz w:val="20"/>
                <w:szCs w:val="20"/>
                <w:lang w:val="ru-RU"/>
              </w:rPr>
            </w:pPr>
          </w:p>
          <w:p w14:paraId="2AAC0AA9" w14:textId="68B0A119" w:rsidR="003F398E" w:rsidRPr="005E6ECE" w:rsidRDefault="003F398E" w:rsidP="00380A62">
            <w:pPr>
              <w:ind w:right="-203"/>
              <w:jc w:val="center"/>
              <w:rPr>
                <w:rFonts w:ascii="Times New Roman" w:eastAsia="Times New Roman" w:hAnsi="Times New Roman" w:cs="Times New Roman"/>
                <w:color w:val="auto"/>
                <w:sz w:val="20"/>
                <w:szCs w:val="20"/>
                <w:lang w:val="ru-RU"/>
              </w:rPr>
            </w:pPr>
            <w:r w:rsidRPr="005E6ECE">
              <w:rPr>
                <w:rFonts w:ascii="Times New Roman" w:eastAsia="Times New Roman" w:hAnsi="Times New Roman" w:cs="Times New Roman"/>
                <w:color w:val="auto"/>
                <w:sz w:val="20"/>
                <w:szCs w:val="20"/>
                <w:lang w:val="ru-RU"/>
              </w:rPr>
              <w:t>70</w:t>
            </w:r>
            <w:r w:rsidR="00BA0D5D">
              <w:rPr>
                <w:rFonts w:ascii="Times New Roman" w:eastAsia="Times New Roman" w:hAnsi="Times New Roman" w:cs="Times New Roman"/>
                <w:color w:val="auto"/>
                <w:sz w:val="20"/>
                <w:szCs w:val="20"/>
                <w:lang w:val="ru-RU"/>
              </w:rPr>
              <w:t xml:space="preserve"> </w:t>
            </w:r>
            <w:r w:rsidRPr="005E6ECE">
              <w:rPr>
                <w:rFonts w:ascii="Times New Roman" w:eastAsia="Times New Roman" w:hAnsi="Times New Roman" w:cs="Times New Roman"/>
                <w:color w:val="auto"/>
                <w:sz w:val="20"/>
                <w:szCs w:val="20"/>
                <w:lang w:val="ru-RU"/>
              </w:rPr>
              <w:t>098</w:t>
            </w:r>
          </w:p>
          <w:p w14:paraId="18E40353" w14:textId="7BEAF533" w:rsidR="003F398E" w:rsidRPr="005E6ECE" w:rsidRDefault="003F398E" w:rsidP="004A07B9">
            <w:pPr>
              <w:ind w:right="-203"/>
              <w:jc w:val="center"/>
              <w:rPr>
                <w:rFonts w:ascii="Times New Roman" w:eastAsia="Times New Roman" w:hAnsi="Times New Roman" w:cs="Times New Roman"/>
                <w:color w:val="auto"/>
                <w:sz w:val="20"/>
                <w:szCs w:val="20"/>
                <w:lang w:val="ru-RU"/>
              </w:rPr>
            </w:pPr>
          </w:p>
        </w:tc>
        <w:tc>
          <w:tcPr>
            <w:tcW w:w="999" w:type="dxa"/>
            <w:tcBorders>
              <w:top w:val="single" w:sz="4" w:space="0" w:color="auto"/>
              <w:left w:val="nil"/>
              <w:bottom w:val="single" w:sz="4" w:space="0" w:color="auto"/>
              <w:right w:val="single" w:sz="4" w:space="0" w:color="auto"/>
            </w:tcBorders>
            <w:shd w:val="clear" w:color="auto" w:fill="auto"/>
            <w:vAlign w:val="center"/>
          </w:tcPr>
          <w:p w14:paraId="7E603A66" w14:textId="19EF9BAB" w:rsidR="003F398E" w:rsidRPr="005E6ECE" w:rsidRDefault="007A0E09" w:rsidP="004A07B9">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AD648C" w14:textId="11C1E946" w:rsidR="003F398E" w:rsidRPr="005E6ECE" w:rsidRDefault="00386BAC" w:rsidP="004A07B9">
            <w:pPr>
              <w:ind w:left="-232" w:right="-203"/>
              <w:jc w:val="center"/>
              <w:rPr>
                <w:rFonts w:ascii="Times New Roman" w:eastAsia="Times New Roman" w:hAnsi="Times New Roman" w:cs="Times New Roman"/>
                <w:color w:val="auto"/>
                <w:sz w:val="20"/>
                <w:szCs w:val="20"/>
                <w:lang w:val="ru-RU"/>
              </w:rPr>
            </w:pPr>
            <w:r w:rsidRPr="005E6ECE">
              <w:rPr>
                <w:rFonts w:ascii="Times New Roman" w:eastAsia="Times New Roman" w:hAnsi="Times New Roman" w:cs="Times New Roman"/>
                <w:color w:val="auto"/>
                <w:sz w:val="20"/>
                <w:szCs w:val="20"/>
                <w:lang w:val="ru-RU"/>
              </w:rPr>
              <w:t>69 450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734B0" w14:textId="24DCCE68" w:rsidR="003F398E" w:rsidRPr="005E6ECE" w:rsidRDefault="00386BAC" w:rsidP="004A07B9">
            <w:pPr>
              <w:ind w:right="-203"/>
              <w:jc w:val="center"/>
              <w:rPr>
                <w:rFonts w:ascii="Times New Roman" w:eastAsia="Times New Roman" w:hAnsi="Times New Roman" w:cs="Times New Roman"/>
                <w:color w:val="auto"/>
                <w:sz w:val="20"/>
                <w:szCs w:val="20"/>
                <w:lang w:val="ru-RU"/>
              </w:rPr>
            </w:pPr>
            <w:r w:rsidRPr="005E6ECE">
              <w:rPr>
                <w:rFonts w:ascii="Times New Roman" w:eastAsia="Times New Roman" w:hAnsi="Times New Roman" w:cs="Times New Roman"/>
                <w:color w:val="auto"/>
                <w:sz w:val="20"/>
                <w:szCs w:val="20"/>
                <w:lang w:val="ru-RU"/>
              </w:rPr>
              <w:t>648</w:t>
            </w:r>
          </w:p>
        </w:tc>
        <w:tc>
          <w:tcPr>
            <w:tcW w:w="813" w:type="dxa"/>
            <w:tcBorders>
              <w:top w:val="single" w:sz="4" w:space="0" w:color="auto"/>
              <w:left w:val="nil"/>
              <w:bottom w:val="single" w:sz="4" w:space="0" w:color="auto"/>
              <w:right w:val="single" w:sz="4" w:space="0" w:color="auto"/>
            </w:tcBorders>
            <w:shd w:val="clear" w:color="auto" w:fill="auto"/>
            <w:vAlign w:val="center"/>
          </w:tcPr>
          <w:p w14:paraId="50AD1802" w14:textId="415EFB12" w:rsidR="003F398E" w:rsidRPr="003D7CB1"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1B7ED6ED" w14:textId="73D2C0B2" w:rsidR="003F398E" w:rsidRPr="003D7CB1"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07FF89" w14:textId="050D86CC" w:rsidR="003F398E" w:rsidRPr="00A40DCC" w:rsidRDefault="003F398E" w:rsidP="004A07B9">
            <w:pPr>
              <w:ind w:right="-203"/>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sz w:val="20"/>
                <w:szCs w:val="20"/>
              </w:rPr>
              <w:t>УТСиД</w:t>
            </w:r>
            <w:r w:rsidRPr="00A40DCC">
              <w:rPr>
                <w:rFonts w:ascii="Times New Roman" w:eastAsia="Times New Roman" w:hAnsi="Times New Roman" w:cs="Times New Roman"/>
                <w:sz w:val="20"/>
                <w:szCs w:val="20"/>
                <w:lang w:val="ru-RU"/>
              </w:rPr>
              <w:t>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9E328E1" w14:textId="1C481A44" w:rsidR="003F398E" w:rsidRPr="00716741" w:rsidRDefault="003F398E" w:rsidP="004A07B9">
            <w:pPr>
              <w:ind w:right="-203"/>
              <w:jc w:val="center"/>
              <w:rPr>
                <w:rFonts w:ascii="Times New Roman" w:eastAsia="Times New Roman" w:hAnsi="Times New Roman" w:cs="Times New Roman"/>
                <w:sz w:val="20"/>
                <w:szCs w:val="20"/>
              </w:rPr>
            </w:pPr>
          </w:p>
        </w:tc>
      </w:tr>
      <w:tr w:rsidR="004A07B9" w:rsidRPr="00AC27FB" w14:paraId="58CE866B" w14:textId="77777777" w:rsidTr="00343FCF">
        <w:trPr>
          <w:gridAfter w:val="1"/>
          <w:wAfter w:w="33" w:type="dxa"/>
          <w:trHeight w:hRule="exact" w:val="1423"/>
        </w:trPr>
        <w:tc>
          <w:tcPr>
            <w:tcW w:w="704" w:type="dxa"/>
            <w:vMerge/>
            <w:tcBorders>
              <w:left w:val="single" w:sz="4" w:space="0" w:color="auto"/>
              <w:bottom w:val="single" w:sz="4" w:space="0" w:color="auto"/>
              <w:right w:val="single" w:sz="4" w:space="0" w:color="auto"/>
            </w:tcBorders>
            <w:shd w:val="clear" w:color="000000" w:fill="FFFFFF"/>
            <w:vAlign w:val="center"/>
          </w:tcPr>
          <w:p w14:paraId="132C87D6" w14:textId="77777777" w:rsidR="004A07B9" w:rsidRPr="008572DF" w:rsidRDefault="004A07B9" w:rsidP="004A07B9">
            <w:pPr>
              <w:jc w:val="center"/>
              <w:rPr>
                <w:rFonts w:ascii="Times New Roman" w:eastAsia="Times New Roman" w:hAnsi="Times New Roman" w:cs="Times New Roman"/>
              </w:rPr>
            </w:pPr>
          </w:p>
        </w:tc>
        <w:tc>
          <w:tcPr>
            <w:tcW w:w="2291" w:type="dxa"/>
            <w:vMerge/>
            <w:tcBorders>
              <w:top w:val="single" w:sz="4" w:space="0" w:color="auto"/>
              <w:left w:val="nil"/>
              <w:bottom w:val="single" w:sz="4" w:space="0" w:color="auto"/>
              <w:right w:val="single" w:sz="4" w:space="0" w:color="auto"/>
            </w:tcBorders>
            <w:shd w:val="clear" w:color="000000" w:fill="FFFFFF"/>
            <w:vAlign w:val="center"/>
          </w:tcPr>
          <w:p w14:paraId="2E63CF9F" w14:textId="77777777" w:rsidR="004A07B9" w:rsidRPr="00A40DCC" w:rsidRDefault="004A07B9" w:rsidP="004A07B9">
            <w:pPr>
              <w:rPr>
                <w:rFonts w:ascii="Times New Roman" w:eastAsia="Times New Roman" w:hAnsi="Times New Roman" w:cs="Times New Roman"/>
                <w:sz w:val="20"/>
                <w:szCs w:val="20"/>
              </w:rPr>
            </w:pPr>
          </w:p>
        </w:tc>
        <w:tc>
          <w:tcPr>
            <w:tcW w:w="965" w:type="dxa"/>
            <w:tcBorders>
              <w:top w:val="single" w:sz="4" w:space="0" w:color="auto"/>
              <w:left w:val="nil"/>
              <w:bottom w:val="single" w:sz="4" w:space="0" w:color="auto"/>
              <w:right w:val="single" w:sz="4" w:space="0" w:color="auto"/>
            </w:tcBorders>
            <w:shd w:val="clear" w:color="000000" w:fill="FFFFFF"/>
            <w:vAlign w:val="center"/>
          </w:tcPr>
          <w:p w14:paraId="4620C70D" w14:textId="77777777" w:rsidR="004A07B9" w:rsidRPr="00A40DCC" w:rsidRDefault="004A07B9" w:rsidP="004A07B9">
            <w:pPr>
              <w:jc w:val="center"/>
              <w:rPr>
                <w:rFonts w:ascii="Times New Roman" w:eastAsia="Times New Roman" w:hAnsi="Times New Roman" w:cs="Times New Roman"/>
                <w:sz w:val="20"/>
                <w:szCs w:val="20"/>
                <w:lang w:val="ru-RU"/>
              </w:rPr>
            </w:pPr>
            <w:r w:rsidRPr="00A40DCC">
              <w:rPr>
                <w:rFonts w:ascii="Times New Roman" w:eastAsia="Times New Roman" w:hAnsi="Times New Roman" w:cs="Times New Roman"/>
                <w:sz w:val="20"/>
                <w:szCs w:val="20"/>
                <w:lang w:val="ru-RU"/>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28111B7" w14:textId="3BB9C199" w:rsidR="004A07B9" w:rsidRPr="00A408EB" w:rsidRDefault="004A07B9" w:rsidP="00A408EB">
            <w:pPr>
              <w:jc w:val="center"/>
              <w:rPr>
                <w:rFonts w:ascii="Times New Roman" w:eastAsia="Times New Roman" w:hAnsi="Times New Roman" w:cs="Times New Roman"/>
                <w:b/>
                <w:sz w:val="20"/>
                <w:szCs w:val="20"/>
              </w:rPr>
            </w:pPr>
            <w:r w:rsidRPr="00A408EB">
              <w:rPr>
                <w:rFonts w:ascii="Times New Roman" w:eastAsia="Times New Roman" w:hAnsi="Times New Roman" w:cs="Times New Roman"/>
                <w:b/>
                <w:sz w:val="20"/>
                <w:szCs w:val="20"/>
              </w:rPr>
              <w:t xml:space="preserve">Бюджет </w:t>
            </w:r>
            <w:r w:rsidR="00A408EB">
              <w:rPr>
                <w:rFonts w:ascii="Times New Roman" w:eastAsia="Times New Roman" w:hAnsi="Times New Roman" w:cs="Times New Roman"/>
                <w:b/>
                <w:sz w:val="20"/>
                <w:szCs w:val="20"/>
                <w:lang w:val="ru-RU"/>
              </w:rPr>
              <w:t>МО</w:t>
            </w:r>
          </w:p>
        </w:tc>
        <w:tc>
          <w:tcPr>
            <w:tcW w:w="1274" w:type="dxa"/>
            <w:tcBorders>
              <w:top w:val="single" w:sz="4" w:space="0" w:color="auto"/>
              <w:left w:val="nil"/>
              <w:bottom w:val="single" w:sz="4" w:space="0" w:color="auto"/>
              <w:right w:val="single" w:sz="4" w:space="0" w:color="auto"/>
            </w:tcBorders>
            <w:shd w:val="clear" w:color="auto" w:fill="auto"/>
            <w:vAlign w:val="center"/>
          </w:tcPr>
          <w:p w14:paraId="5C918B12" w14:textId="763126D4" w:rsidR="004A07B9" w:rsidRPr="008E2513" w:rsidRDefault="008E2513" w:rsidP="004A07B9">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911977" w14:textId="5B21282A" w:rsidR="004A07B9" w:rsidRPr="005E6ECE" w:rsidRDefault="00EB10E0" w:rsidP="004A07B9">
            <w:pPr>
              <w:ind w:right="-203"/>
              <w:jc w:val="center"/>
              <w:rPr>
                <w:rFonts w:ascii="Times New Roman" w:eastAsia="Times New Roman" w:hAnsi="Times New Roman" w:cs="Times New Roman"/>
                <w:color w:val="auto"/>
                <w:sz w:val="20"/>
                <w:szCs w:val="20"/>
                <w:lang w:val="ru-RU"/>
              </w:rPr>
            </w:pPr>
            <w:r w:rsidRPr="005E6ECE">
              <w:rPr>
                <w:rFonts w:ascii="Times New Roman" w:eastAsia="Times New Roman" w:hAnsi="Times New Roman" w:cs="Times New Roman"/>
                <w:color w:val="auto"/>
                <w:sz w:val="20"/>
                <w:szCs w:val="20"/>
                <w:lang w:val="ru-RU"/>
              </w:rPr>
              <w:t>64</w:t>
            </w:r>
            <w:r w:rsidR="00BA0D5D">
              <w:rPr>
                <w:rFonts w:ascii="Times New Roman" w:eastAsia="Times New Roman" w:hAnsi="Times New Roman" w:cs="Times New Roman"/>
                <w:color w:val="auto"/>
                <w:sz w:val="20"/>
                <w:szCs w:val="20"/>
                <w:lang w:val="ru-RU"/>
              </w:rPr>
              <w:t xml:space="preserve"> </w:t>
            </w:r>
            <w:r w:rsidRPr="005E6ECE">
              <w:rPr>
                <w:rFonts w:ascii="Times New Roman" w:eastAsia="Times New Roman" w:hAnsi="Times New Roman" w:cs="Times New Roman"/>
                <w:color w:val="auto"/>
                <w:sz w:val="20"/>
                <w:szCs w:val="20"/>
                <w:lang w:val="ru-RU"/>
              </w:rPr>
              <w:t>131</w:t>
            </w:r>
          </w:p>
        </w:tc>
        <w:tc>
          <w:tcPr>
            <w:tcW w:w="999" w:type="dxa"/>
            <w:tcBorders>
              <w:top w:val="single" w:sz="4" w:space="0" w:color="auto"/>
              <w:left w:val="nil"/>
              <w:bottom w:val="single" w:sz="4" w:space="0" w:color="auto"/>
              <w:right w:val="single" w:sz="4" w:space="0" w:color="auto"/>
            </w:tcBorders>
            <w:shd w:val="clear" w:color="auto" w:fill="auto"/>
            <w:vAlign w:val="center"/>
          </w:tcPr>
          <w:p w14:paraId="178AC19A" w14:textId="512186DA" w:rsidR="004A07B9" w:rsidRPr="005E6ECE" w:rsidRDefault="00C6677B" w:rsidP="004A07B9">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1DC7B" w14:textId="0E3F37D5" w:rsidR="004A07B9" w:rsidRPr="005E6ECE" w:rsidRDefault="00C6677B" w:rsidP="004A07B9">
            <w:pPr>
              <w:ind w:left="-232"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4229E" w14:textId="41A2FC57" w:rsidR="004A07B9" w:rsidRPr="005E6ECE" w:rsidRDefault="00EB10E0" w:rsidP="004A07B9">
            <w:pPr>
              <w:ind w:right="-203"/>
              <w:jc w:val="center"/>
              <w:rPr>
                <w:rFonts w:ascii="Times New Roman" w:eastAsia="Times New Roman" w:hAnsi="Times New Roman" w:cs="Times New Roman"/>
                <w:b/>
                <w:color w:val="auto"/>
                <w:sz w:val="20"/>
                <w:szCs w:val="20"/>
                <w:lang w:val="ru-RU"/>
              </w:rPr>
            </w:pPr>
            <w:r w:rsidRPr="005E6ECE">
              <w:rPr>
                <w:rFonts w:ascii="Times New Roman" w:eastAsia="Times New Roman" w:hAnsi="Times New Roman" w:cs="Times New Roman"/>
                <w:b/>
                <w:color w:val="auto"/>
                <w:sz w:val="20"/>
                <w:szCs w:val="20"/>
                <w:lang w:val="ru-RU"/>
              </w:rPr>
              <w:t>64131</w:t>
            </w:r>
          </w:p>
        </w:tc>
        <w:tc>
          <w:tcPr>
            <w:tcW w:w="813" w:type="dxa"/>
            <w:tcBorders>
              <w:top w:val="single" w:sz="4" w:space="0" w:color="auto"/>
              <w:left w:val="nil"/>
              <w:bottom w:val="single" w:sz="4" w:space="0" w:color="auto"/>
              <w:right w:val="single" w:sz="4" w:space="0" w:color="auto"/>
            </w:tcBorders>
            <w:shd w:val="clear" w:color="auto" w:fill="auto"/>
            <w:vAlign w:val="center"/>
          </w:tcPr>
          <w:p w14:paraId="3B10C943" w14:textId="773760BA" w:rsidR="004A07B9" w:rsidRPr="007A0E09"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0E05DC38" w14:textId="2286A759" w:rsidR="004A07B9" w:rsidRPr="007A0E09"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DE11C2" w14:textId="77777777" w:rsidR="004A07B9" w:rsidRPr="00A40DCC" w:rsidRDefault="004A07B9" w:rsidP="004A07B9">
            <w:pPr>
              <w:ind w:right="-203"/>
              <w:jc w:val="center"/>
              <w:rPr>
                <w:rFonts w:ascii="Times New Roman" w:eastAsia="Times New Roman" w:hAnsi="Times New Roman" w:cs="Times New Roman"/>
                <w:color w:val="auto"/>
                <w:sz w:val="20"/>
                <w:szCs w:val="20"/>
              </w:rPr>
            </w:pPr>
            <w:r w:rsidRPr="00A40DCC">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997D518" w14:textId="77777777" w:rsidR="004A07B9" w:rsidRDefault="004A07B9" w:rsidP="004A07B9">
            <w:pPr>
              <w:ind w:right="-203"/>
              <w:jc w:val="center"/>
              <w:rPr>
                <w:rFonts w:ascii="Times New Roman" w:eastAsia="Times New Roman" w:hAnsi="Times New Roman" w:cs="Times New Roman"/>
                <w:sz w:val="20"/>
                <w:szCs w:val="20"/>
                <w:highlight w:val="yellow"/>
              </w:rPr>
            </w:pPr>
          </w:p>
          <w:p w14:paraId="698AE8A2" w14:textId="77777777" w:rsidR="004A07B9" w:rsidRDefault="004A07B9" w:rsidP="004A07B9">
            <w:pPr>
              <w:ind w:right="-203"/>
              <w:jc w:val="center"/>
              <w:rPr>
                <w:rFonts w:ascii="Times New Roman" w:eastAsia="Times New Roman" w:hAnsi="Times New Roman" w:cs="Times New Roman"/>
                <w:sz w:val="20"/>
                <w:szCs w:val="20"/>
                <w:highlight w:val="yellow"/>
              </w:rPr>
            </w:pPr>
          </w:p>
          <w:p w14:paraId="7F1DB010" w14:textId="77777777" w:rsidR="004A07B9" w:rsidRDefault="004A07B9" w:rsidP="004A07B9">
            <w:pPr>
              <w:ind w:right="-203"/>
              <w:jc w:val="center"/>
              <w:rPr>
                <w:rFonts w:ascii="Times New Roman" w:eastAsia="Times New Roman" w:hAnsi="Times New Roman" w:cs="Times New Roman"/>
                <w:sz w:val="20"/>
                <w:szCs w:val="20"/>
                <w:highlight w:val="yellow"/>
              </w:rPr>
            </w:pPr>
          </w:p>
          <w:p w14:paraId="40BE17FF" w14:textId="77777777" w:rsidR="004A07B9" w:rsidRDefault="004A07B9" w:rsidP="004A07B9">
            <w:pPr>
              <w:ind w:right="-203"/>
              <w:jc w:val="center"/>
              <w:rPr>
                <w:rFonts w:ascii="Times New Roman" w:eastAsia="Times New Roman" w:hAnsi="Times New Roman" w:cs="Times New Roman"/>
                <w:sz w:val="20"/>
                <w:szCs w:val="20"/>
                <w:highlight w:val="yellow"/>
              </w:rPr>
            </w:pPr>
          </w:p>
          <w:p w14:paraId="683E025C" w14:textId="77777777" w:rsidR="004A07B9" w:rsidRDefault="004A07B9" w:rsidP="004A07B9">
            <w:pPr>
              <w:ind w:right="-203"/>
              <w:jc w:val="center"/>
              <w:rPr>
                <w:rFonts w:ascii="Times New Roman" w:eastAsia="Times New Roman" w:hAnsi="Times New Roman" w:cs="Times New Roman"/>
                <w:sz w:val="20"/>
                <w:szCs w:val="20"/>
                <w:highlight w:val="yellow"/>
              </w:rPr>
            </w:pPr>
          </w:p>
          <w:p w14:paraId="07367879" w14:textId="77777777" w:rsidR="004A07B9" w:rsidRDefault="004A07B9" w:rsidP="004A07B9">
            <w:pPr>
              <w:ind w:right="-203"/>
              <w:jc w:val="center"/>
              <w:rPr>
                <w:rFonts w:ascii="Times New Roman" w:eastAsia="Times New Roman" w:hAnsi="Times New Roman" w:cs="Times New Roman"/>
                <w:sz w:val="20"/>
                <w:szCs w:val="20"/>
                <w:highlight w:val="yellow"/>
              </w:rPr>
            </w:pPr>
          </w:p>
          <w:p w14:paraId="0F5C08E9" w14:textId="2DED6488" w:rsidR="004A07B9" w:rsidRPr="005B5B1E" w:rsidRDefault="004A07B9" w:rsidP="004A07B9">
            <w:pPr>
              <w:ind w:right="-203"/>
              <w:jc w:val="center"/>
              <w:rPr>
                <w:rFonts w:ascii="Times New Roman" w:eastAsia="Times New Roman" w:hAnsi="Times New Roman" w:cs="Times New Roman"/>
                <w:sz w:val="20"/>
                <w:szCs w:val="20"/>
                <w:highlight w:val="yellow"/>
              </w:rPr>
            </w:pPr>
          </w:p>
        </w:tc>
      </w:tr>
      <w:tr w:rsidR="004A07B9" w:rsidRPr="00AC27FB" w14:paraId="22E7C2DB" w14:textId="77777777" w:rsidTr="00343FCF">
        <w:trPr>
          <w:gridAfter w:val="1"/>
          <w:wAfter w:w="33" w:type="dxa"/>
          <w:trHeight w:val="113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7A46C" w14:textId="77777777" w:rsidR="004A07B9" w:rsidRPr="008572DF" w:rsidRDefault="004A07B9" w:rsidP="004A07B9">
            <w:pPr>
              <w:jc w:val="center"/>
              <w:rPr>
                <w:rFonts w:ascii="Times New Roman" w:eastAsia="Times New Roman" w:hAnsi="Times New Roman" w:cs="Times New Roman"/>
              </w:rPr>
            </w:pPr>
            <w:r w:rsidRPr="008572DF">
              <w:rPr>
                <w:rFonts w:ascii="Times New Roman" w:eastAsia="Times New Roman" w:hAnsi="Times New Roman" w:cs="Times New Roman"/>
              </w:rPr>
              <w:t>2.8</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B65C6" w14:textId="77777777" w:rsidR="004A07B9" w:rsidRPr="00716741" w:rsidRDefault="004A07B9" w:rsidP="004A07B9">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Ямочный ремонт автомобильных дорог</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C5303" w14:textId="77777777" w:rsidR="004A07B9" w:rsidRPr="00716741" w:rsidRDefault="004A07B9" w:rsidP="004A07B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EC9A47C" w14:textId="77777777" w:rsidR="004A07B9" w:rsidRPr="00716741" w:rsidRDefault="004A07B9" w:rsidP="004A07B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8B7EF67" w14:textId="0CAC3A95" w:rsidR="004A07B9" w:rsidRPr="003D7CB1" w:rsidRDefault="008E2513" w:rsidP="004A07B9">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6831C2" w14:textId="77777777" w:rsidR="004A07B9" w:rsidRPr="00FA649A" w:rsidRDefault="004A07B9" w:rsidP="004A07B9">
            <w:pPr>
              <w:ind w:right="-20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2 000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F49DC87" w14:textId="77777777" w:rsidR="004A07B9" w:rsidRPr="00FA649A" w:rsidRDefault="004A07B9" w:rsidP="004A07B9">
            <w:pPr>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2 000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9E2D64" w14:textId="724854D9" w:rsidR="004A07B9" w:rsidRPr="003D7CB1"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402308" w14:textId="05B99756" w:rsidR="004A07B9" w:rsidRPr="003D7CB1"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18CAB3E" w14:textId="6AEA9D06" w:rsidR="004A07B9" w:rsidRPr="003D7CB1"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C92525A" w14:textId="47D25226" w:rsidR="004A07B9" w:rsidRPr="003D7CB1" w:rsidRDefault="007A0E09" w:rsidP="004A07B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E1598" w14:textId="77777777" w:rsidR="004A07B9" w:rsidRPr="00FA649A" w:rsidRDefault="004A07B9" w:rsidP="004A07B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E3F4C53" w14:textId="77777777" w:rsidR="004A07B9" w:rsidRDefault="004A07B9" w:rsidP="004A07B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p w14:paraId="7D5FD966" w14:textId="77777777" w:rsidR="004A07B9" w:rsidRDefault="004A07B9" w:rsidP="004A07B9">
            <w:pPr>
              <w:ind w:right="-203"/>
              <w:jc w:val="center"/>
              <w:rPr>
                <w:rFonts w:ascii="Times New Roman" w:eastAsia="Times New Roman" w:hAnsi="Times New Roman" w:cs="Times New Roman"/>
                <w:sz w:val="20"/>
                <w:szCs w:val="20"/>
              </w:rPr>
            </w:pPr>
          </w:p>
          <w:p w14:paraId="612428AC" w14:textId="77777777" w:rsidR="004A07B9" w:rsidRDefault="004A07B9" w:rsidP="004A07B9">
            <w:pPr>
              <w:ind w:right="-203"/>
              <w:jc w:val="center"/>
              <w:rPr>
                <w:rFonts w:ascii="Times New Roman" w:eastAsia="Times New Roman" w:hAnsi="Times New Roman" w:cs="Times New Roman"/>
                <w:sz w:val="20"/>
                <w:szCs w:val="20"/>
              </w:rPr>
            </w:pPr>
          </w:p>
          <w:p w14:paraId="433929D2" w14:textId="77777777" w:rsidR="004A07B9" w:rsidRDefault="004A07B9" w:rsidP="004A07B9">
            <w:pPr>
              <w:ind w:right="-203"/>
              <w:jc w:val="center"/>
              <w:rPr>
                <w:rFonts w:ascii="Times New Roman" w:eastAsia="Times New Roman" w:hAnsi="Times New Roman" w:cs="Times New Roman"/>
                <w:sz w:val="20"/>
                <w:szCs w:val="20"/>
              </w:rPr>
            </w:pPr>
          </w:p>
          <w:p w14:paraId="0306473E" w14:textId="77777777" w:rsidR="004A07B9" w:rsidRPr="00716741" w:rsidRDefault="004A07B9" w:rsidP="004A07B9">
            <w:pPr>
              <w:ind w:right="-203"/>
              <w:jc w:val="center"/>
              <w:rPr>
                <w:rFonts w:ascii="Times New Roman" w:eastAsia="Times New Roman" w:hAnsi="Times New Roman" w:cs="Times New Roman"/>
                <w:sz w:val="20"/>
                <w:szCs w:val="20"/>
              </w:rPr>
            </w:pPr>
          </w:p>
        </w:tc>
      </w:tr>
      <w:tr w:rsidR="007A0E09" w:rsidRPr="00AC27FB" w14:paraId="3022791A" w14:textId="77777777" w:rsidTr="00343FCF">
        <w:trPr>
          <w:gridAfter w:val="1"/>
          <w:wAfter w:w="33" w:type="dxa"/>
          <w:trHeight w:val="113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B2148" w14:textId="77777777" w:rsidR="007A0E09" w:rsidRPr="008572DF" w:rsidRDefault="007A0E09" w:rsidP="007A0E09">
            <w:pPr>
              <w:jc w:val="center"/>
              <w:rPr>
                <w:rFonts w:ascii="Times New Roman" w:eastAsia="Times New Roman" w:hAnsi="Times New Roman" w:cs="Times New Roman"/>
              </w:rPr>
            </w:pPr>
            <w:r w:rsidRPr="008572DF">
              <w:rPr>
                <w:rFonts w:ascii="Times New Roman" w:eastAsia="Times New Roman" w:hAnsi="Times New Roman" w:cs="Times New Roman"/>
              </w:rPr>
              <w:t>2.9</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889D9" w14:textId="77777777" w:rsidR="007A0E09" w:rsidRPr="00716741" w:rsidRDefault="007A0E09" w:rsidP="007A0E09">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Функционирование муниципального казенного учреждения "Красногорская дорожная служба"</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F045"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5A67E1"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74FD564"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8 998 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BA2F13"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lang w:val="ru-RU"/>
              </w:rPr>
              <w:t>58 402</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DACCC42" w14:textId="77777777" w:rsidR="007A0E09" w:rsidRPr="00FA649A" w:rsidRDefault="007A0E09" w:rsidP="007A0E09">
            <w:pPr>
              <w:ind w:left="-103" w:right="-125"/>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lang w:val="ru-RU"/>
              </w:rPr>
              <w:t>58 402</w:t>
            </w:r>
          </w:p>
        </w:tc>
        <w:tc>
          <w:tcPr>
            <w:tcW w:w="851" w:type="dxa"/>
            <w:tcBorders>
              <w:top w:val="single" w:sz="4" w:space="0" w:color="auto"/>
              <w:left w:val="nil"/>
              <w:bottom w:val="single" w:sz="4" w:space="0" w:color="auto"/>
              <w:right w:val="single" w:sz="4" w:space="0" w:color="auto"/>
            </w:tcBorders>
            <w:shd w:val="clear" w:color="auto" w:fill="auto"/>
            <w:vAlign w:val="center"/>
          </w:tcPr>
          <w:p w14:paraId="1924F072" w14:textId="7560EE78" w:rsidR="007A0E09" w:rsidRPr="003D7CB1"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29119E" w14:textId="22A96CEE" w:rsidR="007A0E09" w:rsidRPr="003D7CB1"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7795A9D2" w14:textId="58C49956" w:rsidR="007A0E09" w:rsidRPr="003D7CB1"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43A0CBCF" w14:textId="093B5EE6" w:rsidR="007A0E09" w:rsidRPr="00FA649A" w:rsidRDefault="007A0E09" w:rsidP="007A0E09">
            <w:pPr>
              <w:ind w:right="-20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9B0B"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МКУ "КДС"</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0C3BC7A" w14:textId="77777777" w:rsidR="007A0E09" w:rsidRPr="00716741" w:rsidRDefault="007A0E09" w:rsidP="007A0E0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7A0E09" w:rsidRPr="00AC27FB" w14:paraId="293CEBA4" w14:textId="77777777" w:rsidTr="00343FCF">
        <w:trPr>
          <w:gridAfter w:val="1"/>
          <w:wAfter w:w="33" w:type="dxa"/>
          <w:trHeight w:val="113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C99B0" w14:textId="77777777" w:rsidR="007A0E09" w:rsidRPr="008572DF" w:rsidRDefault="007A0E09" w:rsidP="007A0E09">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2.10</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F0B419" w14:textId="77777777" w:rsidR="007A0E09" w:rsidRPr="00716741" w:rsidRDefault="007A0E09" w:rsidP="007A0E09">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Содержание внутриквартальных дорог</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A2801"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9132"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957F50B"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6 449 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608495" w14:textId="3FAF1561" w:rsidR="007A0E09" w:rsidRPr="00974F3C" w:rsidRDefault="007475D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676 982,44</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7CB1CF2" w14:textId="77777777" w:rsidR="007A0E09" w:rsidRPr="00974F3C" w:rsidRDefault="007A0E09" w:rsidP="007A0E09">
            <w:pPr>
              <w:ind w:left="-103" w:right="-50"/>
              <w:jc w:val="center"/>
              <w:rPr>
                <w:rFonts w:ascii="Times New Roman" w:eastAsia="Times New Roman" w:hAnsi="Times New Roman" w:cs="Times New Roman"/>
                <w:color w:val="auto"/>
                <w:sz w:val="20"/>
                <w:szCs w:val="20"/>
              </w:rPr>
            </w:pPr>
            <w:r w:rsidRPr="00974F3C">
              <w:rPr>
                <w:rFonts w:ascii="Times New Roman" w:eastAsia="Times New Roman" w:hAnsi="Times New Roman" w:cs="Times New Roman"/>
                <w:color w:val="auto"/>
                <w:sz w:val="20"/>
                <w:szCs w:val="20"/>
                <w:lang w:val="ru-RU"/>
              </w:rPr>
              <w:t>18 383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22616D" w14:textId="77777777" w:rsidR="007A0E09" w:rsidRPr="00974F3C" w:rsidRDefault="007A0E09" w:rsidP="007A0E09">
            <w:pPr>
              <w:ind w:left="-232" w:right="-203"/>
              <w:jc w:val="center"/>
              <w:rPr>
                <w:rFonts w:ascii="Times New Roman" w:eastAsia="Times New Roman" w:hAnsi="Times New Roman" w:cs="Times New Roman"/>
                <w:color w:val="auto"/>
                <w:sz w:val="20"/>
                <w:szCs w:val="20"/>
                <w:lang w:val="ru-RU"/>
              </w:rPr>
            </w:pPr>
            <w:r w:rsidRPr="00974F3C">
              <w:rPr>
                <w:rFonts w:ascii="Times New Roman" w:eastAsia="Times New Roman" w:hAnsi="Times New Roman" w:cs="Times New Roman"/>
                <w:color w:val="auto"/>
                <w:sz w:val="20"/>
                <w:szCs w:val="20"/>
                <w:lang w:val="ru-RU"/>
              </w:rPr>
              <w:t>68 667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0099EC" w14:textId="14AA0BC5" w:rsidR="007A0E09" w:rsidRPr="00974F3C" w:rsidRDefault="007A0E09" w:rsidP="007A0E09">
            <w:pPr>
              <w:ind w:left="-211"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125 932,44</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21DA802" w14:textId="23F59B10" w:rsidR="007A0E09" w:rsidRPr="001F6E79" w:rsidRDefault="007A0E09" w:rsidP="007A0E09">
            <w:pPr>
              <w:ind w:left="-193" w:right="-20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232 000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6C3342F" w14:textId="79D9C2AF" w:rsidR="007A0E09" w:rsidRPr="001F6E79" w:rsidRDefault="007A0E09" w:rsidP="007A0E09">
            <w:pPr>
              <w:ind w:left="-176" w:right="-20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232 000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B5D8A7"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0452F85" w14:textId="77777777" w:rsidR="007A0E09" w:rsidRPr="00716741" w:rsidRDefault="007A0E09" w:rsidP="007A0E0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7A0E09" w:rsidRPr="00AC27FB" w14:paraId="4F555061" w14:textId="77777777" w:rsidTr="00343FCF">
        <w:trPr>
          <w:gridAfter w:val="1"/>
          <w:wAfter w:w="33" w:type="dxa"/>
          <w:trHeight w:val="113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128C2D4" w14:textId="77777777" w:rsidR="007A0E09" w:rsidRPr="008572DF" w:rsidRDefault="007A0E09" w:rsidP="007A0E09">
            <w:pPr>
              <w:rPr>
                <w:rFonts w:ascii="Times New Roman" w:eastAsia="Times New Roman" w:hAnsi="Times New Roman" w:cs="Times New Roman"/>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33C70719" w14:textId="77777777" w:rsidR="007A0E09" w:rsidRPr="00716741" w:rsidRDefault="007A0E09" w:rsidP="007A0E09">
            <w:pPr>
              <w:rPr>
                <w:rFonts w:ascii="Times New Roman" w:eastAsia="Times New Roman" w:hAnsi="Times New Roman" w:cs="Times New Roman"/>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56819E1" w14:textId="77777777" w:rsidR="007A0E09" w:rsidRPr="00716741" w:rsidRDefault="007A0E09" w:rsidP="007A0E09">
            <w:pPr>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5B7BD" w14:textId="77777777" w:rsidR="007A0E09" w:rsidRPr="00716741" w:rsidRDefault="007A0E09" w:rsidP="007A0E09">
            <w:pPr>
              <w:rPr>
                <w:rFonts w:ascii="Times New Roman" w:eastAsia="Times New Roman" w:hAnsi="Times New Roman" w:cs="Times New Roman"/>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17568FD3" w14:textId="0801D75C" w:rsidR="007A0E09" w:rsidRPr="00FA649A" w:rsidRDefault="008E2513"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D85409" w14:textId="49BF1449" w:rsidR="007A0E09" w:rsidRPr="00974F3C"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25 990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C1CDAEC" w14:textId="6DEDA08C" w:rsidR="007A0E09" w:rsidRPr="003D7CB1" w:rsidRDefault="008E2513" w:rsidP="007A0E09">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078119" w14:textId="4AFA9FFC" w:rsidR="007A0E09" w:rsidRPr="00974F3C" w:rsidRDefault="007A0E09" w:rsidP="007A0E09">
            <w:pPr>
              <w:ind w:left="-232" w:right="-203"/>
              <w:jc w:val="center"/>
              <w:rPr>
                <w:rFonts w:ascii="Times New Roman" w:eastAsia="Times New Roman" w:hAnsi="Times New Roman" w:cs="Times New Roman"/>
                <w:color w:val="auto"/>
                <w:sz w:val="20"/>
                <w:szCs w:val="20"/>
                <w:lang w:val="ru-RU"/>
              </w:rPr>
            </w:pPr>
            <w:r w:rsidRPr="00974F3C">
              <w:rPr>
                <w:rFonts w:ascii="Times New Roman" w:eastAsia="Times New Roman" w:hAnsi="Times New Roman" w:cs="Times New Roman"/>
                <w:color w:val="auto"/>
                <w:sz w:val="20"/>
                <w:szCs w:val="20"/>
                <w:lang w:val="ru-RU"/>
              </w:rPr>
              <w:t>14</w:t>
            </w:r>
            <w:r>
              <w:rPr>
                <w:rFonts w:ascii="Times New Roman" w:eastAsia="Times New Roman" w:hAnsi="Times New Roman" w:cs="Times New Roman"/>
                <w:color w:val="auto"/>
                <w:sz w:val="20"/>
                <w:szCs w:val="20"/>
                <w:lang w:val="ru-RU"/>
              </w:rPr>
              <w:t> </w:t>
            </w:r>
            <w:r w:rsidRPr="00974F3C">
              <w:rPr>
                <w:rFonts w:ascii="Times New Roman" w:eastAsia="Times New Roman" w:hAnsi="Times New Roman" w:cs="Times New Roman"/>
                <w:color w:val="auto"/>
                <w:sz w:val="20"/>
                <w:szCs w:val="20"/>
                <w:lang w:val="ru-RU"/>
              </w:rPr>
              <w:t>285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E23D09" w14:textId="77777777" w:rsidR="007A0E09" w:rsidRDefault="007A0E09" w:rsidP="007A0E09">
            <w:pPr>
              <w:ind w:right="-203"/>
              <w:jc w:val="center"/>
              <w:rPr>
                <w:rFonts w:ascii="Times New Roman" w:eastAsia="Times New Roman" w:hAnsi="Times New Roman" w:cs="Times New Roman"/>
                <w:color w:val="auto"/>
                <w:sz w:val="20"/>
                <w:szCs w:val="20"/>
                <w:lang w:val="ru-RU"/>
              </w:rPr>
            </w:pPr>
          </w:p>
          <w:p w14:paraId="0CF0958B" w14:textId="0BD86689" w:rsidR="007A0E09" w:rsidRPr="00974F3C"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11 705</w:t>
            </w:r>
          </w:p>
          <w:p w14:paraId="04A5B9E9" w14:textId="77777777" w:rsidR="007A0E09" w:rsidRPr="00F468CD" w:rsidRDefault="007A0E09" w:rsidP="007A0E09">
            <w:pPr>
              <w:ind w:right="-203"/>
              <w:jc w:val="center"/>
              <w:rPr>
                <w:rFonts w:ascii="Times New Roman" w:eastAsia="Times New Roman" w:hAnsi="Times New Roman" w:cs="Times New Roman"/>
                <w:color w:val="auto"/>
                <w:sz w:val="20"/>
                <w:szCs w:val="20"/>
                <w:lang w:val="ru-RU"/>
              </w:rPr>
            </w:pP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64D9CCE6" w14:textId="2B99DA32" w:rsidR="007A0E09" w:rsidRPr="00974F3C"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29688AC" w14:textId="6C0E9340" w:rsidR="007A0E09" w:rsidRPr="00AD7024"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05DE4A" w14:textId="5C18620D" w:rsidR="007A0E09" w:rsidRPr="00FA649A" w:rsidRDefault="00680060" w:rsidP="007A0E09">
            <w:pPr>
              <w:ind w:right="-203"/>
              <w:jc w:val="center"/>
              <w:rPr>
                <w:rFonts w:ascii="Times New Roman" w:eastAsia="Times New Roman" w:hAnsi="Times New Roman" w:cs="Times New Roman"/>
                <w:color w:val="auto"/>
                <w:sz w:val="20"/>
                <w:szCs w:val="20"/>
              </w:rPr>
            </w:pPr>
            <w:r w:rsidRPr="00680060">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02D9260" w14:textId="77777777" w:rsidR="007A0E09" w:rsidRPr="00716741" w:rsidRDefault="007A0E09" w:rsidP="007A0E0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7A0E09" w:rsidRPr="00AC27FB" w14:paraId="7D1C7193" w14:textId="77777777" w:rsidTr="00343FCF">
        <w:trPr>
          <w:gridAfter w:val="1"/>
          <w:wAfter w:w="33" w:type="dxa"/>
          <w:trHeight w:val="142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97B79" w14:textId="77777777" w:rsidR="007A0E09" w:rsidRPr="008572DF" w:rsidRDefault="007A0E09" w:rsidP="007A0E09">
            <w:pPr>
              <w:jc w:val="center"/>
              <w:rPr>
                <w:rFonts w:ascii="Times New Roman" w:eastAsia="Times New Roman" w:hAnsi="Times New Roman" w:cs="Times New Roman"/>
              </w:rPr>
            </w:pPr>
            <w:r w:rsidRPr="008572DF">
              <w:rPr>
                <w:rFonts w:ascii="Times New Roman" w:eastAsia="Times New Roman" w:hAnsi="Times New Roman" w:cs="Times New Roman"/>
              </w:rPr>
              <w:t xml:space="preserve">2.11 </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28973" w14:textId="77777777" w:rsidR="007A0E09" w:rsidRPr="00716741" w:rsidRDefault="007A0E09" w:rsidP="007A0E09">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Ремонт внутриквартальных дорог</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FFF56"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31C6" w14:textId="77777777" w:rsidR="007A0E09" w:rsidRPr="00716741" w:rsidRDefault="007A0E09" w:rsidP="007A0E09">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2296739" w14:textId="77777777" w:rsidR="007A0E09" w:rsidRPr="00FA649A" w:rsidRDefault="007A0E09" w:rsidP="007A0E09">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3 271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69DDEF" w14:textId="06122302" w:rsidR="007A0E09" w:rsidRPr="00A40DCC" w:rsidRDefault="001F6E7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31 987,43</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D73E6C7" w14:textId="77777777" w:rsidR="007A0E09" w:rsidRPr="00A40DCC" w:rsidRDefault="007A0E09" w:rsidP="007A0E09">
            <w:pP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5 287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6928AC" w14:textId="3F4E8612" w:rsidR="007A0E09" w:rsidRPr="00A40DCC"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15754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4A3A28" w14:textId="0CACAD03" w:rsidR="007A0E09" w:rsidRPr="00A40DCC" w:rsidRDefault="007A0E09" w:rsidP="007A0E09">
            <w:pPr>
              <w:ind w:right="-203"/>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10 946,433</w:t>
            </w:r>
          </w:p>
        </w:tc>
        <w:tc>
          <w:tcPr>
            <w:tcW w:w="813" w:type="dxa"/>
            <w:tcBorders>
              <w:top w:val="single" w:sz="4" w:space="0" w:color="auto"/>
              <w:left w:val="nil"/>
              <w:bottom w:val="single" w:sz="4" w:space="0" w:color="auto"/>
              <w:right w:val="single" w:sz="4" w:space="0" w:color="auto"/>
            </w:tcBorders>
            <w:shd w:val="clear" w:color="auto" w:fill="auto"/>
            <w:vAlign w:val="center"/>
          </w:tcPr>
          <w:p w14:paraId="65A5EB0B" w14:textId="00D097E9" w:rsidR="007A0E09" w:rsidRPr="00FA649A"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2936EF05" w14:textId="5D6065F0" w:rsidR="007A0E09" w:rsidRPr="00FA649A" w:rsidRDefault="007A0E09" w:rsidP="007A0E09">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nil"/>
            </w:tcBorders>
            <w:shd w:val="clear" w:color="000000" w:fill="FFFFFF"/>
            <w:vAlign w:val="center"/>
            <w:hideMark/>
          </w:tcPr>
          <w:p w14:paraId="3B7C6D7B" w14:textId="77777777" w:rsidR="007A0E09" w:rsidRPr="00FA649A" w:rsidRDefault="007A0E09" w:rsidP="007A0E09">
            <w:pPr>
              <w:ind w:right="-20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УТСиДД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DD5CC" w14:textId="77777777" w:rsidR="007A0E09" w:rsidRPr="00716741" w:rsidRDefault="007A0E09" w:rsidP="007A0E0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p w14:paraId="2F80D948" w14:textId="335FBA4B" w:rsidR="007A0E09" w:rsidRPr="00716741" w:rsidRDefault="007A0E09" w:rsidP="007A0E09">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2F7F89E0" w14:textId="77777777" w:rsidTr="00343FCF">
        <w:trPr>
          <w:gridAfter w:val="1"/>
          <w:wAfter w:w="33" w:type="dxa"/>
          <w:trHeight w:val="23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2C1BC"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2.12</w:t>
            </w:r>
          </w:p>
          <w:p w14:paraId="0C6F3F16"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 </w:t>
            </w:r>
          </w:p>
        </w:tc>
        <w:tc>
          <w:tcPr>
            <w:tcW w:w="2291" w:type="dxa"/>
            <w:tcBorders>
              <w:top w:val="single" w:sz="4" w:space="0" w:color="auto"/>
              <w:left w:val="nil"/>
              <w:bottom w:val="single" w:sz="4" w:space="0" w:color="auto"/>
              <w:right w:val="single" w:sz="4" w:space="0" w:color="auto"/>
            </w:tcBorders>
            <w:shd w:val="clear" w:color="000000" w:fill="FFFFFF"/>
            <w:vAlign w:val="center"/>
            <w:hideMark/>
          </w:tcPr>
          <w:p w14:paraId="22D3F726"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Проектирование, строительство и реконструкция сетей ливневой канализации</w:t>
            </w:r>
          </w:p>
          <w:p w14:paraId="38BD4393"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14:paraId="4FD61EEA"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p w14:paraId="646CDFE8" w14:textId="79CC7F27" w:rsidR="005F2D7E" w:rsidRPr="00716741" w:rsidRDefault="005F2D7E" w:rsidP="005F2D7E">
            <w:pPr>
              <w:jc w:val="center"/>
              <w:rPr>
                <w:rFonts w:ascii="Times New Roman" w:eastAsia="Times New Roman" w:hAnsi="Times New Roman" w:cs="Times New Roman"/>
                <w:sz w:val="20"/>
                <w:szCs w:val="20"/>
              </w:rPr>
            </w:pPr>
          </w:p>
        </w:tc>
        <w:tc>
          <w:tcPr>
            <w:tcW w:w="1559" w:type="dxa"/>
            <w:tcBorders>
              <w:top w:val="single" w:sz="4" w:space="0" w:color="auto"/>
              <w:left w:val="nil"/>
              <w:right w:val="single" w:sz="4" w:space="0" w:color="auto"/>
            </w:tcBorders>
            <w:shd w:val="clear" w:color="000000" w:fill="FFFFFF"/>
            <w:vAlign w:val="center"/>
            <w:hideMark/>
          </w:tcPr>
          <w:p w14:paraId="3FD6AC82"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right w:val="single" w:sz="4" w:space="0" w:color="auto"/>
            </w:tcBorders>
            <w:shd w:val="clear" w:color="auto" w:fill="auto"/>
            <w:vAlign w:val="center"/>
            <w:hideMark/>
          </w:tcPr>
          <w:p w14:paraId="29A4E047" w14:textId="1E51202A" w:rsidR="005F2D7E" w:rsidRPr="003D7CB1"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nil"/>
              <w:right w:val="single" w:sz="4" w:space="0" w:color="auto"/>
            </w:tcBorders>
            <w:shd w:val="clear" w:color="auto" w:fill="auto"/>
            <w:vAlign w:val="center"/>
            <w:hideMark/>
          </w:tcPr>
          <w:p w14:paraId="353CD098" w14:textId="3D260973" w:rsidR="005F2D7E" w:rsidRPr="00A40DCC" w:rsidRDefault="005F2D7E" w:rsidP="005F2D7E">
            <w:pPr>
              <w:ind w:left="-108" w:right="-113"/>
              <w:jc w:val="center"/>
              <w:rPr>
                <w:rFonts w:ascii="Times New Roman" w:eastAsia="Times New Roman" w:hAnsi="Times New Roman" w:cs="Times New Roman"/>
                <w:strike/>
                <w:color w:val="auto"/>
                <w:sz w:val="20"/>
                <w:szCs w:val="20"/>
                <w:lang w:val="ru-RU"/>
              </w:rPr>
            </w:pPr>
            <w:r>
              <w:rPr>
                <w:rFonts w:ascii="Times New Roman" w:eastAsia="Times New Roman" w:hAnsi="Times New Roman" w:cs="Times New Roman"/>
                <w:color w:val="auto"/>
                <w:sz w:val="20"/>
                <w:szCs w:val="20"/>
                <w:lang w:val="ru-RU"/>
              </w:rPr>
              <w:t>152 459,5</w:t>
            </w:r>
          </w:p>
        </w:tc>
        <w:tc>
          <w:tcPr>
            <w:tcW w:w="999" w:type="dxa"/>
            <w:tcBorders>
              <w:top w:val="single" w:sz="4" w:space="0" w:color="auto"/>
              <w:left w:val="nil"/>
              <w:right w:val="single" w:sz="4" w:space="0" w:color="auto"/>
            </w:tcBorders>
            <w:shd w:val="clear" w:color="auto" w:fill="auto"/>
            <w:vAlign w:val="center"/>
            <w:hideMark/>
          </w:tcPr>
          <w:p w14:paraId="791B3806" w14:textId="53FD0998" w:rsidR="005F2D7E" w:rsidRPr="003D7CB1"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right w:val="single" w:sz="4" w:space="0" w:color="auto"/>
            </w:tcBorders>
            <w:shd w:val="clear" w:color="auto" w:fill="auto"/>
            <w:vAlign w:val="center"/>
            <w:hideMark/>
          </w:tcPr>
          <w:p w14:paraId="24413219" w14:textId="4750D8B7"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91 360,5</w:t>
            </w:r>
          </w:p>
        </w:tc>
        <w:tc>
          <w:tcPr>
            <w:tcW w:w="1134" w:type="dxa"/>
            <w:tcBorders>
              <w:top w:val="single" w:sz="4" w:space="0" w:color="auto"/>
              <w:left w:val="nil"/>
              <w:right w:val="single" w:sz="4" w:space="0" w:color="auto"/>
            </w:tcBorders>
            <w:shd w:val="clear" w:color="auto" w:fill="auto"/>
            <w:vAlign w:val="center"/>
            <w:hideMark/>
          </w:tcPr>
          <w:p w14:paraId="742B9C8E" w14:textId="1FD81260"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61 099</w:t>
            </w:r>
          </w:p>
        </w:tc>
        <w:tc>
          <w:tcPr>
            <w:tcW w:w="813" w:type="dxa"/>
            <w:tcBorders>
              <w:top w:val="single" w:sz="4" w:space="0" w:color="auto"/>
              <w:left w:val="nil"/>
              <w:right w:val="single" w:sz="4" w:space="0" w:color="auto"/>
            </w:tcBorders>
            <w:shd w:val="clear" w:color="auto" w:fill="auto"/>
            <w:vAlign w:val="center"/>
            <w:hideMark/>
          </w:tcPr>
          <w:p w14:paraId="4821EB9F" w14:textId="5C251D28" w:rsidR="005F2D7E" w:rsidRPr="003D7CB1"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right w:val="single" w:sz="4" w:space="0" w:color="auto"/>
            </w:tcBorders>
            <w:shd w:val="clear" w:color="auto" w:fill="auto"/>
            <w:vAlign w:val="center"/>
            <w:hideMark/>
          </w:tcPr>
          <w:p w14:paraId="58590C4D" w14:textId="3EAD5039" w:rsidR="005F2D7E" w:rsidRPr="003D7CB1"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right w:val="single" w:sz="4" w:space="0" w:color="auto"/>
            </w:tcBorders>
            <w:shd w:val="clear" w:color="000000" w:fill="FFFFFF"/>
            <w:vAlign w:val="center"/>
            <w:hideMark/>
          </w:tcPr>
          <w:p w14:paraId="6B39C222" w14:textId="77777777" w:rsidR="005F2D7E" w:rsidRPr="00FA649A" w:rsidRDefault="005F2D7E" w:rsidP="005F2D7E">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УГД; УЖКХ</w:t>
            </w:r>
          </w:p>
        </w:tc>
        <w:tc>
          <w:tcPr>
            <w:tcW w:w="1417" w:type="dxa"/>
            <w:tcBorders>
              <w:top w:val="single" w:sz="4" w:space="0" w:color="auto"/>
              <w:left w:val="nil"/>
              <w:right w:val="single" w:sz="4" w:space="0" w:color="auto"/>
            </w:tcBorders>
            <w:shd w:val="clear" w:color="000000" w:fill="FFFFFF"/>
            <w:vAlign w:val="center"/>
            <w:hideMark/>
          </w:tcPr>
          <w:p w14:paraId="299A4B41"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p w14:paraId="21D97C3A" w14:textId="1F45BE0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55C6AC2F" w14:textId="77777777" w:rsidTr="00343FCF">
        <w:trPr>
          <w:gridAfter w:val="1"/>
          <w:wAfter w:w="33" w:type="dxa"/>
          <w:trHeight w:val="81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AC2EC" w14:textId="77777777" w:rsidR="005F2D7E" w:rsidRPr="008572DF" w:rsidRDefault="005F2D7E" w:rsidP="005F2D7E">
            <w:pPr>
              <w:rPr>
                <w:rFonts w:ascii="Times New Roman" w:eastAsia="Times New Roman" w:hAnsi="Times New Roman" w:cs="Times New Roman"/>
              </w:rPr>
            </w:pPr>
            <w:r w:rsidRPr="008572DF">
              <w:rPr>
                <w:rFonts w:ascii="Times New Roman" w:eastAsia="Times New Roman" w:hAnsi="Times New Roman" w:cs="Times New Roman"/>
              </w:rPr>
              <w:t>2.13</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4C701"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Строительство велодорожек</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34117"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4CD06"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2577" w14:textId="61ED8453" w:rsidR="005F2D7E" w:rsidRPr="003D7CB1" w:rsidRDefault="005F2D7E" w:rsidP="005F2D7E">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C083E" w14:textId="737E6D83" w:rsidR="005F2D7E" w:rsidRPr="00855EF5"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8150D56" w14:textId="257491D3" w:rsidR="005F2D7E" w:rsidRPr="00855EF5" w:rsidRDefault="005F2D7E" w:rsidP="005F2D7E">
            <w:pPr>
              <w:ind w:left="-108" w:right="-11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7BC7" w14:textId="3582BFCF" w:rsidR="005F2D7E" w:rsidRPr="00855EF5"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4B7A" w14:textId="04B599FF"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340E" w14:textId="75831C77"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C16C" w14:textId="7A9D6750"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418E2"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УТСиДД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B8F57"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59B0DAD3" w14:textId="77777777" w:rsidTr="00343FCF">
        <w:trPr>
          <w:gridAfter w:val="1"/>
          <w:wAfter w:w="33" w:type="dxa"/>
          <w:trHeight w:val="69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86E07"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2.14</w:t>
            </w:r>
          </w:p>
        </w:tc>
        <w:tc>
          <w:tcPr>
            <w:tcW w:w="2291" w:type="dxa"/>
            <w:tcBorders>
              <w:top w:val="single" w:sz="4" w:space="0" w:color="auto"/>
              <w:left w:val="nil"/>
              <w:bottom w:val="single" w:sz="4" w:space="0" w:color="auto"/>
              <w:right w:val="single" w:sz="4" w:space="0" w:color="auto"/>
            </w:tcBorders>
            <w:shd w:val="clear" w:color="000000" w:fill="FFFFFF"/>
            <w:vAlign w:val="center"/>
            <w:hideMark/>
          </w:tcPr>
          <w:p w14:paraId="4131CC0C"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Проектные мероприятия</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14:paraId="2E6DC978"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4D6C3A8"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E1CCD4F" w14:textId="36F59256" w:rsidR="005F2D7E" w:rsidRPr="005F2D7E" w:rsidRDefault="005F2D7E" w:rsidP="005F2D7E">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FD4244" w14:textId="77777777" w:rsidR="005F2D7E" w:rsidRPr="00091FFE"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1911</w:t>
            </w:r>
          </w:p>
        </w:tc>
        <w:tc>
          <w:tcPr>
            <w:tcW w:w="999" w:type="dxa"/>
            <w:tcBorders>
              <w:top w:val="single" w:sz="4" w:space="0" w:color="auto"/>
              <w:left w:val="nil"/>
              <w:bottom w:val="single" w:sz="4" w:space="0" w:color="auto"/>
              <w:right w:val="single" w:sz="4" w:space="0" w:color="auto"/>
            </w:tcBorders>
            <w:shd w:val="clear" w:color="auto" w:fill="auto"/>
            <w:vAlign w:val="center"/>
          </w:tcPr>
          <w:p w14:paraId="5BE3FA33" w14:textId="0EFE949E" w:rsidR="005F2D7E" w:rsidRPr="006731E5" w:rsidRDefault="005F2D7E" w:rsidP="005F2D7E">
            <w:pPr>
              <w:ind w:left="-108" w:right="-11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026C04" w14:textId="1EDC2AB0" w:rsidR="005F2D7E" w:rsidRPr="00091FFE"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1911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F6A818" w14:textId="6E64DD56"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409BAE55" w14:textId="5207E95E"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tcPr>
          <w:p w14:paraId="2F7BD868" w14:textId="7886301C" w:rsidR="005F2D7E" w:rsidRPr="003D7CB1" w:rsidRDefault="005F2D7E" w:rsidP="005F2D7E">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D29EC57" w14:textId="74739FF8" w:rsidR="005F2D7E" w:rsidRPr="00716741" w:rsidRDefault="00680060" w:rsidP="005F2D7E">
            <w:pPr>
              <w:ind w:right="-203"/>
              <w:jc w:val="center"/>
              <w:rPr>
                <w:rFonts w:ascii="Times New Roman" w:eastAsia="Times New Roman" w:hAnsi="Times New Roman" w:cs="Times New Roman"/>
                <w:sz w:val="20"/>
                <w:szCs w:val="20"/>
              </w:rPr>
            </w:pPr>
            <w:r w:rsidRPr="00680060">
              <w:rPr>
                <w:rFonts w:ascii="Times New Roman" w:eastAsia="Times New Roman" w:hAnsi="Times New Roman" w:cs="Times New Roman"/>
                <w:color w:val="auto"/>
                <w:sz w:val="20"/>
                <w:szCs w:val="20"/>
                <w:lang w:val="ru-RU"/>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C5CA84A"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618BE7E3" w14:textId="77777777" w:rsidTr="00343FCF">
        <w:trPr>
          <w:gridAfter w:val="1"/>
          <w:wAfter w:w="33" w:type="dxa"/>
          <w:trHeight w:val="1266"/>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0C7B67A"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2.15</w:t>
            </w:r>
          </w:p>
        </w:tc>
        <w:tc>
          <w:tcPr>
            <w:tcW w:w="2291" w:type="dxa"/>
            <w:tcBorders>
              <w:top w:val="nil"/>
              <w:left w:val="nil"/>
              <w:bottom w:val="single" w:sz="4" w:space="0" w:color="auto"/>
              <w:right w:val="single" w:sz="4" w:space="0" w:color="auto"/>
            </w:tcBorders>
            <w:shd w:val="clear" w:color="000000" w:fill="FFFFFF"/>
            <w:vAlign w:val="center"/>
            <w:hideMark/>
          </w:tcPr>
          <w:p w14:paraId="38B060C1"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Обеспечение деятельности (оказание услуг) МБУ "Красногорская городская служба"</w:t>
            </w:r>
          </w:p>
        </w:tc>
        <w:tc>
          <w:tcPr>
            <w:tcW w:w="965" w:type="dxa"/>
            <w:tcBorders>
              <w:top w:val="nil"/>
              <w:left w:val="nil"/>
              <w:bottom w:val="single" w:sz="4" w:space="0" w:color="auto"/>
              <w:right w:val="single" w:sz="4" w:space="0" w:color="auto"/>
            </w:tcBorders>
            <w:shd w:val="clear" w:color="000000" w:fill="FFFFFF"/>
            <w:vAlign w:val="center"/>
            <w:hideMark/>
          </w:tcPr>
          <w:p w14:paraId="617C9E75"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nil"/>
              <w:left w:val="nil"/>
              <w:bottom w:val="single" w:sz="4" w:space="0" w:color="auto"/>
              <w:right w:val="single" w:sz="4" w:space="0" w:color="auto"/>
            </w:tcBorders>
            <w:shd w:val="clear" w:color="000000" w:fill="FFFFFF"/>
            <w:vAlign w:val="center"/>
            <w:hideMark/>
          </w:tcPr>
          <w:p w14:paraId="04D7E040"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nil"/>
              <w:left w:val="nil"/>
              <w:bottom w:val="single" w:sz="4" w:space="0" w:color="auto"/>
              <w:right w:val="single" w:sz="4" w:space="0" w:color="auto"/>
            </w:tcBorders>
            <w:shd w:val="clear" w:color="auto" w:fill="auto"/>
            <w:noWrap/>
            <w:vAlign w:val="center"/>
            <w:hideMark/>
          </w:tcPr>
          <w:p w14:paraId="68C2A062" w14:textId="26C0C5EC" w:rsidR="005F2D7E" w:rsidRPr="005F2D7E" w:rsidRDefault="005F2D7E" w:rsidP="005F2D7E">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nil"/>
              <w:left w:val="nil"/>
              <w:bottom w:val="single" w:sz="4" w:space="0" w:color="auto"/>
              <w:right w:val="single" w:sz="4" w:space="0" w:color="auto"/>
            </w:tcBorders>
            <w:shd w:val="clear" w:color="auto" w:fill="auto"/>
            <w:vAlign w:val="center"/>
            <w:hideMark/>
          </w:tcPr>
          <w:p w14:paraId="0D8FC518" w14:textId="42F5B5BA" w:rsidR="005F2D7E" w:rsidRPr="00B363A0" w:rsidRDefault="001F6E79" w:rsidP="005F2D7E">
            <w:pPr>
              <w:ind w:left="-249"/>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w:t>
            </w:r>
            <w:r w:rsidR="005F2D7E" w:rsidRPr="00B363A0">
              <w:rPr>
                <w:rFonts w:ascii="Times New Roman" w:eastAsia="Times New Roman" w:hAnsi="Times New Roman" w:cs="Times New Roman"/>
                <w:color w:val="auto"/>
                <w:sz w:val="20"/>
                <w:szCs w:val="20"/>
                <w:lang w:val="ru-RU"/>
              </w:rPr>
              <w:t>94 226</w:t>
            </w:r>
          </w:p>
        </w:tc>
        <w:tc>
          <w:tcPr>
            <w:tcW w:w="999" w:type="dxa"/>
            <w:tcBorders>
              <w:top w:val="nil"/>
              <w:left w:val="nil"/>
              <w:bottom w:val="single" w:sz="4" w:space="0" w:color="auto"/>
              <w:right w:val="single" w:sz="4" w:space="0" w:color="auto"/>
            </w:tcBorders>
            <w:shd w:val="clear" w:color="auto" w:fill="auto"/>
            <w:vAlign w:val="center"/>
          </w:tcPr>
          <w:p w14:paraId="5F88D600" w14:textId="504B549A" w:rsidR="005F2D7E" w:rsidRPr="00FA649A" w:rsidRDefault="005F2D7E" w:rsidP="005F2D7E">
            <w:pPr>
              <w:ind w:left="-249"/>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nil"/>
              <w:left w:val="nil"/>
              <w:bottom w:val="single" w:sz="4" w:space="0" w:color="auto"/>
              <w:right w:val="single" w:sz="4" w:space="0" w:color="auto"/>
            </w:tcBorders>
            <w:shd w:val="clear" w:color="auto" w:fill="auto"/>
            <w:vAlign w:val="center"/>
            <w:hideMark/>
          </w:tcPr>
          <w:p w14:paraId="1F86A541" w14:textId="58BBB237" w:rsidR="005F2D7E" w:rsidRPr="00FA649A" w:rsidRDefault="005F2D7E" w:rsidP="005F2D7E">
            <w:pPr>
              <w:ind w:left="-232" w:right="-147"/>
              <w:jc w:val="center"/>
              <w:rPr>
                <w:rFonts w:ascii="Times New Roman" w:eastAsia="Times New Roman" w:hAnsi="Times New Roman" w:cs="Times New Roman"/>
                <w:strike/>
                <w:color w:val="auto"/>
                <w:sz w:val="20"/>
                <w:szCs w:val="20"/>
                <w:lang w:val="ru-RU"/>
              </w:rPr>
            </w:pPr>
            <w:r>
              <w:rPr>
                <w:rFonts w:ascii="Times New Roman" w:eastAsia="Times New Roman" w:hAnsi="Times New Roman" w:cs="Times New Roman"/>
                <w:color w:val="auto"/>
                <w:sz w:val="20"/>
                <w:szCs w:val="20"/>
                <w:lang w:val="ru-RU"/>
              </w:rPr>
              <w:t>169 226</w:t>
            </w:r>
          </w:p>
        </w:tc>
        <w:tc>
          <w:tcPr>
            <w:tcW w:w="1134" w:type="dxa"/>
            <w:tcBorders>
              <w:top w:val="nil"/>
              <w:left w:val="nil"/>
              <w:bottom w:val="single" w:sz="4" w:space="0" w:color="auto"/>
              <w:right w:val="single" w:sz="4" w:space="0" w:color="auto"/>
            </w:tcBorders>
            <w:shd w:val="clear" w:color="auto" w:fill="auto"/>
            <w:vAlign w:val="center"/>
            <w:hideMark/>
          </w:tcPr>
          <w:p w14:paraId="0B7E6DA2" w14:textId="4B2308AB" w:rsidR="005F2D7E" w:rsidRPr="00FA649A" w:rsidRDefault="005F2D7E" w:rsidP="005F2D7E">
            <w:pPr>
              <w:ind w:left="-249" w:right="-165"/>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125 000</w:t>
            </w:r>
          </w:p>
        </w:tc>
        <w:tc>
          <w:tcPr>
            <w:tcW w:w="813" w:type="dxa"/>
            <w:tcBorders>
              <w:top w:val="nil"/>
              <w:left w:val="nil"/>
              <w:bottom w:val="single" w:sz="4" w:space="0" w:color="auto"/>
              <w:right w:val="single" w:sz="4" w:space="0" w:color="auto"/>
            </w:tcBorders>
            <w:shd w:val="clear" w:color="auto" w:fill="auto"/>
            <w:vAlign w:val="center"/>
            <w:hideMark/>
          </w:tcPr>
          <w:p w14:paraId="0C408A1D" w14:textId="69B11B96" w:rsidR="005F2D7E" w:rsidRPr="007A0E09" w:rsidRDefault="005F2D7E" w:rsidP="005F2D7E">
            <w:pPr>
              <w:ind w:left="-249" w:right="-182"/>
              <w:jc w:val="center"/>
              <w:rPr>
                <w:rFonts w:ascii="Times New Roman" w:eastAsia="Times New Roman" w:hAnsi="Times New Roman" w:cs="Times New Roman"/>
                <w:color w:val="auto"/>
                <w:sz w:val="20"/>
                <w:szCs w:val="20"/>
                <w:highlight w:val="yellow"/>
                <w:lang w:val="ru-RU"/>
              </w:rPr>
            </w:pPr>
            <w:r>
              <w:rPr>
                <w:rFonts w:ascii="Times New Roman" w:eastAsia="Times New Roman" w:hAnsi="Times New Roman" w:cs="Times New Roman"/>
                <w:color w:val="auto"/>
                <w:sz w:val="20"/>
                <w:szCs w:val="20"/>
                <w:lang w:val="ru-RU"/>
              </w:rPr>
              <w:t>0</w:t>
            </w:r>
          </w:p>
        </w:tc>
        <w:tc>
          <w:tcPr>
            <w:tcW w:w="888" w:type="dxa"/>
            <w:tcBorders>
              <w:top w:val="nil"/>
              <w:left w:val="nil"/>
              <w:bottom w:val="single" w:sz="4" w:space="0" w:color="auto"/>
              <w:right w:val="single" w:sz="4" w:space="0" w:color="auto"/>
            </w:tcBorders>
            <w:shd w:val="clear" w:color="auto" w:fill="auto"/>
            <w:vAlign w:val="center"/>
            <w:hideMark/>
          </w:tcPr>
          <w:p w14:paraId="22FF3F19" w14:textId="71AB5EF7" w:rsidR="005F2D7E" w:rsidRPr="007A0E09" w:rsidRDefault="005F2D7E" w:rsidP="005F2D7E">
            <w:pPr>
              <w:ind w:left="-249" w:right="-113"/>
              <w:jc w:val="center"/>
              <w:rPr>
                <w:rFonts w:ascii="Times New Roman" w:eastAsia="Times New Roman" w:hAnsi="Times New Roman" w:cs="Times New Roman"/>
                <w:color w:val="auto"/>
                <w:sz w:val="20"/>
                <w:szCs w:val="20"/>
                <w:highlight w:val="yellow"/>
                <w:lang w:val="ru-RU"/>
              </w:rPr>
            </w:pPr>
            <w:r w:rsidRPr="001F6E79">
              <w:rPr>
                <w:rFonts w:ascii="Times New Roman" w:eastAsia="Times New Roman" w:hAnsi="Times New Roman" w:cs="Times New Roman"/>
                <w:color w:val="auto"/>
                <w:sz w:val="20"/>
                <w:szCs w:val="20"/>
                <w:lang w:val="ru-RU"/>
              </w:rPr>
              <w:t>0</w:t>
            </w:r>
          </w:p>
        </w:tc>
        <w:tc>
          <w:tcPr>
            <w:tcW w:w="1134" w:type="dxa"/>
            <w:tcBorders>
              <w:top w:val="nil"/>
              <w:left w:val="nil"/>
              <w:bottom w:val="single" w:sz="4" w:space="0" w:color="auto"/>
              <w:right w:val="single" w:sz="4" w:space="0" w:color="auto"/>
            </w:tcBorders>
            <w:shd w:val="clear" w:color="000000" w:fill="FFFFFF"/>
            <w:vAlign w:val="center"/>
            <w:hideMark/>
          </w:tcPr>
          <w:p w14:paraId="35245D47" w14:textId="77777777" w:rsidR="005F2D7E" w:rsidRPr="000550DD" w:rsidRDefault="005F2D7E" w:rsidP="005F2D7E">
            <w:pPr>
              <w:ind w:right="-203"/>
              <w:jc w:val="center"/>
              <w:rPr>
                <w:rFonts w:ascii="Times New Roman" w:eastAsia="Times New Roman" w:hAnsi="Times New Roman" w:cs="Times New Roman"/>
                <w:sz w:val="20"/>
                <w:szCs w:val="20"/>
              </w:rPr>
            </w:pPr>
            <w:r w:rsidRPr="000550DD">
              <w:rPr>
                <w:rFonts w:ascii="Times New Roman" w:eastAsia="Times New Roman" w:hAnsi="Times New Roman" w:cs="Times New Roman"/>
                <w:sz w:val="20"/>
                <w:szCs w:val="20"/>
              </w:rPr>
              <w:t>МБУ "КГС"</w:t>
            </w:r>
          </w:p>
        </w:tc>
        <w:tc>
          <w:tcPr>
            <w:tcW w:w="1417" w:type="dxa"/>
            <w:tcBorders>
              <w:top w:val="nil"/>
              <w:left w:val="nil"/>
              <w:bottom w:val="single" w:sz="4" w:space="0" w:color="auto"/>
              <w:right w:val="single" w:sz="4" w:space="0" w:color="auto"/>
            </w:tcBorders>
            <w:shd w:val="clear" w:color="000000" w:fill="FFFFFF"/>
            <w:noWrap/>
            <w:vAlign w:val="bottom"/>
            <w:hideMark/>
          </w:tcPr>
          <w:p w14:paraId="4F1B334D"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2EDBC23B" w14:textId="77777777" w:rsidTr="00343FCF">
        <w:trPr>
          <w:gridAfter w:val="1"/>
          <w:wAfter w:w="33" w:type="dxa"/>
          <w:trHeight w:val="129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BE447"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2.16</w:t>
            </w:r>
          </w:p>
        </w:tc>
        <w:tc>
          <w:tcPr>
            <w:tcW w:w="2291" w:type="dxa"/>
            <w:tcBorders>
              <w:top w:val="single" w:sz="4" w:space="0" w:color="auto"/>
              <w:left w:val="nil"/>
              <w:bottom w:val="single" w:sz="4" w:space="0" w:color="auto"/>
              <w:right w:val="single" w:sz="4" w:space="0" w:color="auto"/>
            </w:tcBorders>
            <w:shd w:val="clear" w:color="000000" w:fill="FFFFFF"/>
            <w:vAlign w:val="center"/>
            <w:hideMark/>
          </w:tcPr>
          <w:p w14:paraId="2D815874"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xml:space="preserve">Выполнение работ по перемещению и эвакуации транспортных средств </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14:paraId="562B19C1"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E87E31E"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E20E637" w14:textId="7B83BB82" w:rsidR="005F2D7E" w:rsidRPr="005F2D7E" w:rsidRDefault="005F2D7E" w:rsidP="005F2D7E">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CE2A52" w14:textId="77777777" w:rsidR="001F6E79" w:rsidRDefault="001F6E79" w:rsidP="005F2D7E">
            <w:pPr>
              <w:ind w:left="-249" w:right="-113"/>
              <w:jc w:val="center"/>
              <w:rPr>
                <w:rFonts w:ascii="Times New Roman" w:eastAsia="Times New Roman" w:hAnsi="Times New Roman" w:cs="Times New Roman"/>
                <w:color w:val="auto"/>
                <w:sz w:val="20"/>
                <w:szCs w:val="20"/>
                <w:lang w:val="ru-RU"/>
              </w:rPr>
            </w:pPr>
          </w:p>
          <w:p w14:paraId="625C0CA0" w14:textId="2163CD78"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0</w:t>
            </w:r>
          </w:p>
          <w:p w14:paraId="5F2CB088" w14:textId="46AEF6F2"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p>
        </w:tc>
        <w:tc>
          <w:tcPr>
            <w:tcW w:w="999" w:type="dxa"/>
            <w:tcBorders>
              <w:top w:val="single" w:sz="4" w:space="0" w:color="auto"/>
              <w:left w:val="nil"/>
              <w:bottom w:val="single" w:sz="4" w:space="0" w:color="auto"/>
              <w:right w:val="single" w:sz="4" w:space="0" w:color="auto"/>
            </w:tcBorders>
            <w:shd w:val="clear" w:color="auto" w:fill="auto"/>
            <w:vAlign w:val="center"/>
          </w:tcPr>
          <w:p w14:paraId="507D4877" w14:textId="6804EAB8" w:rsidR="005F2D7E" w:rsidRPr="001F6E79" w:rsidRDefault="005F2D7E" w:rsidP="005F2D7E">
            <w:pPr>
              <w:ind w:left="-249" w:right="-113"/>
              <w:jc w:val="center"/>
              <w:rPr>
                <w:rFonts w:ascii="Times New Roman" w:eastAsia="Times New Roman" w:hAnsi="Times New Roman" w:cs="Times New Roman"/>
                <w:bCs/>
                <w:color w:val="auto"/>
                <w:sz w:val="20"/>
                <w:szCs w:val="20"/>
                <w:lang w:val="ru-RU"/>
              </w:rPr>
            </w:pPr>
            <w:r w:rsidRPr="001F6E79">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51EF1E" w14:textId="5BFA7B8E"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4F55B2" w14:textId="7263E5F0"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1977AFC" w14:textId="21F2FC91"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B55EFFC" w14:textId="245A6938" w:rsidR="005F2D7E" w:rsidRPr="001F6E79" w:rsidRDefault="005F2D7E" w:rsidP="005F2D7E">
            <w:pPr>
              <w:ind w:left="-249" w:right="-113"/>
              <w:jc w:val="center"/>
              <w:rPr>
                <w:rFonts w:ascii="Times New Roman" w:eastAsia="Times New Roman" w:hAnsi="Times New Roman" w:cs="Times New Roman"/>
                <w:color w:val="auto"/>
                <w:sz w:val="20"/>
                <w:szCs w:val="20"/>
                <w:lang w:val="ru-RU"/>
              </w:rPr>
            </w:pPr>
            <w:r w:rsidRPr="001F6E79">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E4799A"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МБУ "КГС"</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5A19E7BA"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4119F149" w14:textId="77777777" w:rsidTr="00343FCF">
        <w:trPr>
          <w:gridAfter w:val="1"/>
          <w:wAfter w:w="33" w:type="dxa"/>
          <w:trHeight w:val="129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72E58"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2.17</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9C8CC"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Выполнение работ по текущему ремонту автомобильных дорог</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92A5A"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A9C6F"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0AB8" w14:textId="07BD5E12" w:rsidR="005F2D7E" w:rsidRPr="005F2D7E" w:rsidRDefault="005F2D7E" w:rsidP="005F2D7E">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19E2" w14:textId="77777777" w:rsidR="001F6E79" w:rsidRDefault="001F6E79" w:rsidP="005F2D7E">
            <w:pPr>
              <w:ind w:left="-108" w:right="-113"/>
              <w:jc w:val="center"/>
              <w:rPr>
                <w:rFonts w:ascii="Times New Roman" w:eastAsia="Times New Roman" w:hAnsi="Times New Roman" w:cs="Times New Roman"/>
                <w:color w:val="auto"/>
                <w:sz w:val="20"/>
                <w:szCs w:val="20"/>
                <w:lang w:val="ru-RU"/>
              </w:rPr>
            </w:pPr>
          </w:p>
          <w:p w14:paraId="3AD233F8" w14:textId="5687F5D0" w:rsidR="005F2D7E" w:rsidRDefault="001F6E79"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22 554</w:t>
            </w:r>
          </w:p>
          <w:p w14:paraId="0237F7C2" w14:textId="378D17AE"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82888D3" w14:textId="49C6ADD5" w:rsidR="005F2D7E" w:rsidRPr="00A40DCC" w:rsidRDefault="005F2D7E" w:rsidP="005F2D7E">
            <w:pPr>
              <w:ind w:left="-108" w:right="-11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CBBC" w14:textId="30725448"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10 880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A944" w14:textId="4ED344A1" w:rsidR="005F2D7E" w:rsidRPr="00D73B64"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11 674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517F" w14:textId="03F17236" w:rsidR="005F2D7E" w:rsidRPr="007A0E09" w:rsidRDefault="005F2D7E" w:rsidP="005F2D7E">
            <w:pPr>
              <w:ind w:left="-108" w:right="-113"/>
              <w:jc w:val="center"/>
              <w:rPr>
                <w:rFonts w:ascii="Times New Roman" w:eastAsia="Times New Roman" w:hAnsi="Times New Roman" w:cs="Times New Roman"/>
                <w:color w:val="auto"/>
                <w:sz w:val="20"/>
                <w:szCs w:val="20"/>
                <w:highlight w:val="yellow"/>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4D06" w14:textId="6DF120E5" w:rsidR="005F2D7E" w:rsidRPr="007A0E09" w:rsidRDefault="001F6E79" w:rsidP="005F2D7E">
            <w:pPr>
              <w:ind w:left="-108" w:right="-113"/>
              <w:jc w:val="center"/>
              <w:rPr>
                <w:rFonts w:ascii="Times New Roman" w:eastAsia="Times New Roman" w:hAnsi="Times New Roman" w:cs="Times New Roman"/>
                <w:color w:val="auto"/>
                <w:sz w:val="20"/>
                <w:szCs w:val="20"/>
                <w:highlight w:val="yellow"/>
                <w:lang w:val="ru-RU"/>
              </w:rPr>
            </w:pPr>
            <w:r w:rsidRPr="001F6E79">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1E1DA"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МБУ "КГС"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26001"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7843FFED" w14:textId="77777777" w:rsidTr="00343FCF">
        <w:trPr>
          <w:gridAfter w:val="1"/>
          <w:wAfter w:w="33" w:type="dxa"/>
          <w:trHeight w:val="248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A5F14"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2.18</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E48C7"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Выполнение работ по уходу за разметкой, нанесение вновь и восстановление изношенной вертикальной и горизонтальной разметкой, в том числена элементах дорожных сооружений, с удалением остатков старой разметки</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AAAD8"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91549"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4BE4" w14:textId="1D9046D7" w:rsidR="005F2D7E" w:rsidRPr="008E2513" w:rsidRDefault="008E2513" w:rsidP="008E251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306A" w14:textId="2DD4859E" w:rsidR="005F2D7E" w:rsidRPr="00A40DCC" w:rsidRDefault="001F6E79"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19 675</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37C0A07" w14:textId="595A2DF5" w:rsidR="005F2D7E" w:rsidRPr="00A40DCC" w:rsidRDefault="001F6E79"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9F3D" w14:textId="77777777" w:rsidR="005F2D7E" w:rsidRPr="00A40DCC" w:rsidRDefault="005F2D7E" w:rsidP="005F2D7E">
            <w:pPr>
              <w:ind w:left="-108" w:right="-113"/>
              <w:jc w:val="center"/>
              <w:rPr>
                <w:rFonts w:ascii="Times New Roman" w:eastAsia="Times New Roman" w:hAnsi="Times New Roman" w:cs="Times New Roman"/>
                <w:color w:val="auto"/>
                <w:sz w:val="20"/>
                <w:szCs w:val="20"/>
              </w:rPr>
            </w:pPr>
            <w:r w:rsidRPr="00A40DCC">
              <w:rPr>
                <w:rFonts w:ascii="Times New Roman" w:eastAsia="Times New Roman" w:hAnsi="Times New Roman" w:cs="Times New Roman"/>
                <w:color w:val="auto"/>
                <w:sz w:val="20"/>
                <w:szCs w:val="20"/>
              </w:rPr>
              <w:t>9 850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A1D5" w14:textId="16F6EFFA"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9 825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2479" w14:textId="3BD5D306" w:rsidR="005F2D7E" w:rsidRPr="00A40DCC"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035D" w14:textId="3D784506" w:rsidR="005F2D7E" w:rsidRPr="00FA649A" w:rsidRDefault="005F2D7E" w:rsidP="005F2D7E">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CAC3F" w14:textId="77777777" w:rsidR="005F2D7E" w:rsidRPr="00716741" w:rsidRDefault="005F2D7E" w:rsidP="005F2D7E">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МБУ "КГС"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8E634"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028632C1" w14:textId="77777777" w:rsidTr="00343FCF">
        <w:trPr>
          <w:gridAfter w:val="1"/>
          <w:wAfter w:w="33" w:type="dxa"/>
          <w:trHeight w:val="126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E1949"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2.19</w:t>
            </w:r>
          </w:p>
        </w:tc>
        <w:tc>
          <w:tcPr>
            <w:tcW w:w="2291" w:type="dxa"/>
            <w:tcBorders>
              <w:top w:val="single" w:sz="4" w:space="0" w:color="auto"/>
              <w:left w:val="nil"/>
              <w:bottom w:val="single" w:sz="4" w:space="0" w:color="auto"/>
              <w:right w:val="single" w:sz="4" w:space="0" w:color="auto"/>
            </w:tcBorders>
            <w:shd w:val="clear" w:color="000000" w:fill="FFFFFF"/>
            <w:vAlign w:val="center"/>
            <w:hideMark/>
          </w:tcPr>
          <w:p w14:paraId="0EDCFED5"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Выполнение работ по паспортизации автомобильных дорог и искуственных сооружений</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14:paraId="4F28E7C7"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F50922F"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01050D90" w14:textId="19DE1435" w:rsidR="005F2D7E" w:rsidRPr="008E2513" w:rsidRDefault="008E2513" w:rsidP="008E251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E603C9" w14:textId="2C4996E5" w:rsidR="005F2D7E" w:rsidRPr="00F75C50"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single" w:sz="4" w:space="0" w:color="auto"/>
              <w:left w:val="nil"/>
              <w:bottom w:val="single" w:sz="4" w:space="0" w:color="auto"/>
              <w:right w:val="single" w:sz="4" w:space="0" w:color="auto"/>
            </w:tcBorders>
            <w:shd w:val="clear" w:color="auto" w:fill="auto"/>
            <w:vAlign w:val="center"/>
          </w:tcPr>
          <w:p w14:paraId="482C11E2" w14:textId="7A20E2BD" w:rsidR="005F2D7E" w:rsidRPr="00FA649A"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B6E491" w14:textId="60FA4F35" w:rsidR="005F2D7E" w:rsidRPr="00F75C50"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6B63DE" w14:textId="6BD736A7" w:rsidR="005F2D7E" w:rsidRPr="003D7CB1"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4EE329A5" w14:textId="7380AA5D" w:rsidR="005F2D7E" w:rsidRPr="003D7CB1"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BC16B4A" w14:textId="73C40DB2" w:rsidR="005F2D7E" w:rsidRPr="003D7CB1" w:rsidRDefault="005F2D7E" w:rsidP="005F2D7E">
            <w:pPr>
              <w:ind w:lef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3DF99B" w14:textId="77777777" w:rsidR="005F2D7E" w:rsidRPr="00FA649A" w:rsidRDefault="005F2D7E" w:rsidP="005F2D7E">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МБУ "КГС"</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529D95BC"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11033745" w14:textId="77777777" w:rsidTr="00343FCF">
        <w:trPr>
          <w:gridAfter w:val="1"/>
          <w:wAfter w:w="33" w:type="dxa"/>
          <w:trHeight w:val="126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5C757" w14:textId="77777777" w:rsidR="005F2D7E" w:rsidRPr="008572DF" w:rsidRDefault="005F2D7E" w:rsidP="005F2D7E">
            <w:pPr>
              <w:jc w:val="center"/>
              <w:rPr>
                <w:rFonts w:ascii="Times New Roman" w:eastAsia="Times New Roman" w:hAnsi="Times New Roman" w:cs="Times New Roman"/>
              </w:rPr>
            </w:pPr>
            <w:r w:rsidRPr="008572DF">
              <w:rPr>
                <w:rFonts w:ascii="Times New Roman" w:eastAsia="Times New Roman" w:hAnsi="Times New Roman" w:cs="Times New Roman"/>
              </w:rPr>
              <w:t>2.20</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D3B6A" w14:textId="77777777" w:rsidR="005F2D7E" w:rsidRPr="00716741" w:rsidRDefault="005F2D7E" w:rsidP="005F2D7E">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Приобретение дорожной техники и оборудования</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CFDCB" w14:textId="652FE762"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115A2" w14:textId="77777777" w:rsidR="005F2D7E" w:rsidRPr="00716741" w:rsidRDefault="005F2D7E" w:rsidP="005F2D7E">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 </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7E43C" w14:textId="77B9FC48" w:rsidR="005F2D7E" w:rsidRPr="00105E6C" w:rsidRDefault="008E2513" w:rsidP="008E2513">
            <w:pPr>
              <w:ind w:right="-20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995B" w14:textId="0E3574DC"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21 070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4BF6FD71" w14:textId="196FDF24" w:rsidR="005F2D7E" w:rsidRPr="00FA649A" w:rsidRDefault="005F2D7E" w:rsidP="005F2D7E">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B988" w14:textId="30BFBC20"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21 070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B7C50" w14:textId="4DFC68BA"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BDBC" w14:textId="32F9CC4C" w:rsidR="005F2D7E" w:rsidRPr="00FA649A" w:rsidRDefault="005F2D7E" w:rsidP="005F2D7E">
            <w:pPr>
              <w:ind w:right="-20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C9BC" w14:textId="1F1A48FA" w:rsidR="005F2D7E" w:rsidRPr="00FA649A" w:rsidRDefault="005F2D7E" w:rsidP="005F2D7E">
            <w:pPr>
              <w:ind w:right="-20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31579" w14:textId="77777777" w:rsidR="005F2D7E" w:rsidRPr="00FA649A" w:rsidRDefault="005F2D7E" w:rsidP="005F2D7E">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МБУ "КГС"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BBD8B" w14:textId="77777777" w:rsidR="005F2D7E" w:rsidRPr="00716741" w:rsidRDefault="005F2D7E" w:rsidP="005F2D7E">
            <w:pPr>
              <w:ind w:right="-203"/>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5F2D7E" w:rsidRPr="00AC27FB" w14:paraId="273CC8EE" w14:textId="77777777" w:rsidTr="00343FCF">
        <w:trPr>
          <w:gridAfter w:val="1"/>
          <w:wAfter w:w="33" w:type="dxa"/>
          <w:trHeight w:val="126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C0744" w14:textId="77777777" w:rsidR="005F2D7E" w:rsidRPr="00855EF5" w:rsidRDefault="005F2D7E" w:rsidP="005F2D7E">
            <w:pPr>
              <w:jc w:val="center"/>
              <w:rPr>
                <w:rFonts w:ascii="Times New Roman" w:eastAsia="Times New Roman" w:hAnsi="Times New Roman" w:cs="Times New Roman"/>
                <w:color w:val="auto"/>
                <w:lang w:val="ru-RU"/>
              </w:rPr>
            </w:pPr>
            <w:r w:rsidRPr="00855EF5">
              <w:rPr>
                <w:rFonts w:ascii="Times New Roman" w:eastAsia="Times New Roman" w:hAnsi="Times New Roman" w:cs="Times New Roman"/>
                <w:color w:val="auto"/>
                <w:lang w:val="ru-RU"/>
              </w:rPr>
              <w:t>2.21</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tcPr>
          <w:p w14:paraId="225F9432" w14:textId="77777777" w:rsidR="005F2D7E" w:rsidRPr="00855EF5" w:rsidRDefault="005F2D7E" w:rsidP="005F2D7E">
            <w:pPr>
              <w:rPr>
                <w:rFonts w:ascii="Times New Roman" w:eastAsia="Times New Roman" w:hAnsi="Times New Roman" w:cs="Times New Roman"/>
                <w:color w:val="auto"/>
                <w:sz w:val="20"/>
                <w:szCs w:val="20"/>
                <w:lang w:val="ru-RU"/>
              </w:rPr>
            </w:pPr>
            <w:r w:rsidRPr="00855EF5">
              <w:rPr>
                <w:rFonts w:ascii="Times New Roman" w:eastAsia="Times New Roman" w:hAnsi="Times New Roman" w:cs="Times New Roman"/>
                <w:color w:val="auto"/>
                <w:sz w:val="20"/>
                <w:szCs w:val="20"/>
                <w:lang w:val="ru-RU"/>
              </w:rPr>
              <w:t>Приобретение антипарковочных столбиков</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47C5097F" w14:textId="77777777" w:rsidR="005F2D7E" w:rsidRPr="00855EF5" w:rsidRDefault="005F2D7E" w:rsidP="005F2D7E">
            <w:pPr>
              <w:jc w:val="center"/>
              <w:rPr>
                <w:rFonts w:ascii="Times New Roman" w:eastAsia="Times New Roman" w:hAnsi="Times New Roman" w:cs="Times New Roman"/>
                <w:color w:val="auto"/>
                <w:sz w:val="20"/>
                <w:szCs w:val="20"/>
              </w:rPr>
            </w:pPr>
            <w:r w:rsidRPr="00855EF5">
              <w:rPr>
                <w:rFonts w:ascii="Times New Roman" w:eastAsia="Times New Roman" w:hAnsi="Times New Roman" w:cs="Times New Roman"/>
                <w:color w:val="auto"/>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D0A23FA" w14:textId="77777777" w:rsidR="005F2D7E" w:rsidRPr="00855EF5" w:rsidRDefault="005F2D7E" w:rsidP="005F2D7E">
            <w:pPr>
              <w:jc w:val="center"/>
              <w:rPr>
                <w:rFonts w:ascii="Times New Roman" w:eastAsia="Times New Roman" w:hAnsi="Times New Roman" w:cs="Times New Roman"/>
                <w:color w:val="auto"/>
                <w:sz w:val="20"/>
                <w:szCs w:val="20"/>
              </w:rPr>
            </w:pPr>
            <w:r w:rsidRPr="00855EF5">
              <w:rPr>
                <w:rFonts w:ascii="Times New Roman" w:eastAsia="Times New Roman" w:hAnsi="Times New Roman" w:cs="Times New Roman"/>
                <w:color w:val="auto"/>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1BAA" w14:textId="35105DDA" w:rsidR="005F2D7E" w:rsidRPr="00855EF5" w:rsidRDefault="008E2513" w:rsidP="008E251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192DB0" w14:textId="08EF9BE0"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9FA861D" w14:textId="68395D24" w:rsidR="005F2D7E" w:rsidRPr="00FA649A" w:rsidRDefault="005F2D7E" w:rsidP="005F2D7E">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7E3D2" w14:textId="3A0D7925"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BCE98" w14:textId="77A7E51B"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B619F38" w14:textId="3607DA96"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B2606E1" w14:textId="0FB7A844"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E2AFEC" w14:textId="77777777" w:rsidR="005F2D7E" w:rsidRPr="00FA649A" w:rsidRDefault="005F2D7E" w:rsidP="005F2D7E">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lang w:val="ru-RU"/>
              </w:rPr>
              <w:t>МБУ «КГС»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839D77" w14:textId="77777777" w:rsidR="005F2D7E" w:rsidRPr="00716741" w:rsidRDefault="005F2D7E" w:rsidP="005F2D7E">
            <w:pPr>
              <w:ind w:right="-203"/>
              <w:rPr>
                <w:rFonts w:ascii="Times New Roman" w:eastAsia="Times New Roman" w:hAnsi="Times New Roman" w:cs="Times New Roman"/>
                <w:sz w:val="20"/>
                <w:szCs w:val="20"/>
              </w:rPr>
            </w:pPr>
          </w:p>
        </w:tc>
      </w:tr>
      <w:tr w:rsidR="005F2D7E" w:rsidRPr="00AC27FB" w14:paraId="7E5F795A" w14:textId="77777777" w:rsidTr="00343FCF">
        <w:trPr>
          <w:gridAfter w:val="1"/>
          <w:wAfter w:w="33" w:type="dxa"/>
          <w:trHeight w:val="126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51F1C" w14:textId="77777777" w:rsidR="005F2D7E" w:rsidRPr="00AF0122" w:rsidRDefault="005F2D7E" w:rsidP="005F2D7E">
            <w:pPr>
              <w:jc w:val="center"/>
              <w:rPr>
                <w:rFonts w:ascii="Times New Roman" w:eastAsia="Times New Roman" w:hAnsi="Times New Roman" w:cs="Times New Roman"/>
                <w:color w:val="auto"/>
                <w:lang w:val="ru-RU"/>
              </w:rPr>
            </w:pPr>
            <w:r w:rsidRPr="00AF0122">
              <w:rPr>
                <w:rFonts w:ascii="Times New Roman" w:eastAsia="Times New Roman" w:hAnsi="Times New Roman" w:cs="Times New Roman"/>
                <w:color w:val="auto"/>
                <w:lang w:val="ru-RU"/>
              </w:rPr>
              <w:t>2.22</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tcPr>
          <w:p w14:paraId="13B76E69" w14:textId="77777777" w:rsidR="005F2D7E" w:rsidRPr="00AF0122" w:rsidRDefault="005F2D7E" w:rsidP="005F2D7E">
            <w:pPr>
              <w:rPr>
                <w:rFonts w:ascii="Times New Roman" w:eastAsia="Times New Roman" w:hAnsi="Times New Roman" w:cs="Times New Roman"/>
                <w:color w:val="auto"/>
                <w:sz w:val="20"/>
                <w:szCs w:val="20"/>
                <w:lang w:val="ru-RU"/>
              </w:rPr>
            </w:pPr>
            <w:r w:rsidRPr="00974F3C">
              <w:rPr>
                <w:rFonts w:ascii="Times New Roman" w:eastAsia="Times New Roman" w:hAnsi="Times New Roman" w:cs="Times New Roman"/>
                <w:color w:val="auto"/>
                <w:sz w:val="20"/>
                <w:szCs w:val="20"/>
                <w:lang w:val="ru-RU"/>
              </w:rPr>
              <w:t>Приобретение  и обслуживание установок системы «Глонасс»</w:t>
            </w:r>
            <w:r w:rsidRPr="00AF0122">
              <w:rPr>
                <w:rFonts w:ascii="Times New Roman" w:eastAsia="Times New Roman" w:hAnsi="Times New Roman" w:cs="Times New Roman"/>
                <w:color w:val="auto"/>
                <w:sz w:val="20"/>
                <w:szCs w:val="20"/>
                <w:lang w:val="ru-RU"/>
              </w:rPr>
              <w:t xml:space="preserve"> </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7F136192" w14:textId="77777777" w:rsidR="005F2D7E" w:rsidRPr="00AF0122" w:rsidRDefault="005F2D7E" w:rsidP="005F2D7E">
            <w:pPr>
              <w:jc w:val="center"/>
              <w:rPr>
                <w:rFonts w:ascii="Times New Roman" w:eastAsia="Times New Roman" w:hAnsi="Times New Roman" w:cs="Times New Roman"/>
                <w:color w:val="auto"/>
                <w:sz w:val="20"/>
                <w:szCs w:val="20"/>
              </w:rPr>
            </w:pPr>
            <w:r w:rsidRPr="00AF0122">
              <w:rPr>
                <w:rFonts w:ascii="Times New Roman" w:eastAsia="Times New Roman" w:hAnsi="Times New Roman" w:cs="Times New Roman"/>
                <w:color w:val="auto"/>
                <w:sz w:val="20"/>
                <w:szCs w:val="20"/>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5931D6B" w14:textId="77777777" w:rsidR="005F2D7E" w:rsidRPr="00AF0122" w:rsidRDefault="005F2D7E" w:rsidP="005F2D7E">
            <w:pPr>
              <w:jc w:val="center"/>
              <w:rPr>
                <w:rFonts w:ascii="Times New Roman" w:eastAsia="Times New Roman" w:hAnsi="Times New Roman" w:cs="Times New Roman"/>
                <w:color w:val="auto"/>
                <w:sz w:val="20"/>
                <w:szCs w:val="20"/>
              </w:rPr>
            </w:pPr>
            <w:r w:rsidRPr="00AF0122">
              <w:rPr>
                <w:rFonts w:ascii="Times New Roman" w:eastAsia="Times New Roman" w:hAnsi="Times New Roman" w:cs="Times New Roman"/>
                <w:color w:val="auto"/>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639F" w14:textId="4FED4C3C" w:rsidR="005F2D7E" w:rsidRPr="00AF0122" w:rsidRDefault="008E2513" w:rsidP="008E2513">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E684C1" w14:textId="7AF51F26" w:rsidR="005F2D7E" w:rsidRPr="00A40DCC" w:rsidRDefault="001F6E79"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4</w:t>
            </w:r>
            <w:r w:rsidR="005F2D7E">
              <w:rPr>
                <w:rFonts w:ascii="Times New Roman" w:eastAsia="Times New Roman" w:hAnsi="Times New Roman" w:cs="Times New Roman"/>
                <w:color w:val="auto"/>
                <w:sz w:val="20"/>
                <w:szCs w:val="20"/>
                <w:lang w:val="ru-RU"/>
              </w:rPr>
              <w:t xml:space="preserve"> 180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27FD095" w14:textId="0626FFCF" w:rsidR="005F2D7E" w:rsidRPr="00A40DCC" w:rsidRDefault="005F2D7E" w:rsidP="005F2D7E">
            <w:pPr>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71B054" w14:textId="277E9BEF" w:rsidR="005F2D7E" w:rsidRPr="00A40DCC" w:rsidRDefault="005F2D7E" w:rsidP="005F2D7E">
            <w:pPr>
              <w:ind w:right="-203"/>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4</w:t>
            </w:r>
            <w:r>
              <w:rPr>
                <w:rFonts w:ascii="Times New Roman" w:eastAsia="Times New Roman" w:hAnsi="Times New Roman" w:cs="Times New Roman"/>
                <w:color w:val="auto"/>
                <w:sz w:val="20"/>
                <w:szCs w:val="20"/>
                <w:lang w:val="ru-RU"/>
              </w:rPr>
              <w:t> </w:t>
            </w:r>
            <w:r w:rsidRPr="00A40DCC">
              <w:rPr>
                <w:rFonts w:ascii="Times New Roman" w:eastAsia="Times New Roman" w:hAnsi="Times New Roman" w:cs="Times New Roman"/>
                <w:color w:val="auto"/>
                <w:sz w:val="20"/>
                <w:szCs w:val="20"/>
                <w:lang w:val="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CC6A3" w14:textId="77777777" w:rsidR="005F2D7E" w:rsidRDefault="005F2D7E" w:rsidP="005F2D7E">
            <w:pPr>
              <w:ind w:right="-203"/>
              <w:jc w:val="center"/>
              <w:rPr>
                <w:rFonts w:ascii="Times New Roman" w:eastAsia="Times New Roman" w:hAnsi="Times New Roman" w:cs="Times New Roman"/>
                <w:color w:val="auto"/>
                <w:sz w:val="20"/>
                <w:szCs w:val="20"/>
                <w:lang w:val="ru-RU"/>
              </w:rPr>
            </w:pPr>
          </w:p>
          <w:p w14:paraId="4B4D86DF" w14:textId="3F30F611" w:rsidR="005F2D7E" w:rsidRPr="00A40DCC"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180</w:t>
            </w:r>
          </w:p>
          <w:p w14:paraId="60867C4D" w14:textId="1F810E8B" w:rsidR="005F2D7E" w:rsidRPr="00A40DCC" w:rsidRDefault="005F2D7E" w:rsidP="005F2D7E">
            <w:pPr>
              <w:ind w:right="-203"/>
              <w:jc w:val="center"/>
              <w:rPr>
                <w:rFonts w:ascii="Times New Roman" w:eastAsia="Times New Roman" w:hAnsi="Times New Roman" w:cs="Times New Roman"/>
                <w:color w:val="auto"/>
                <w:sz w:val="20"/>
                <w:szCs w:val="20"/>
                <w:lang w:val="ru-RU"/>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25B847E" w14:textId="0C8A1D5F" w:rsidR="005F2D7E" w:rsidRPr="00A40DCC"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BF6AC8B" w14:textId="69D02B3B" w:rsidR="005F2D7E" w:rsidRPr="00FA649A" w:rsidRDefault="005F2D7E" w:rsidP="005F2D7E">
            <w:pPr>
              <w:ind w:right="-20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1461103" w14:textId="77777777" w:rsidR="005F2D7E" w:rsidRPr="00AF0122" w:rsidRDefault="005F2D7E" w:rsidP="005F2D7E">
            <w:pPr>
              <w:ind w:right="-203"/>
              <w:jc w:val="center"/>
              <w:rPr>
                <w:rFonts w:ascii="Times New Roman" w:eastAsia="Times New Roman" w:hAnsi="Times New Roman" w:cs="Times New Roman"/>
                <w:color w:val="auto"/>
                <w:sz w:val="20"/>
                <w:szCs w:val="20"/>
                <w:lang w:val="ru-RU"/>
              </w:rPr>
            </w:pPr>
            <w:r w:rsidRPr="00AF0122">
              <w:rPr>
                <w:rFonts w:ascii="Times New Roman" w:eastAsia="Times New Roman" w:hAnsi="Times New Roman" w:cs="Times New Roman"/>
                <w:color w:val="auto"/>
                <w:sz w:val="20"/>
                <w:szCs w:val="20"/>
                <w:lang w:val="ru-RU"/>
              </w:rPr>
              <w:t>МБУ «КГС»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0762A0" w14:textId="77777777" w:rsidR="005F2D7E" w:rsidRPr="00716741" w:rsidRDefault="005F2D7E" w:rsidP="005F2D7E">
            <w:pPr>
              <w:ind w:right="-203"/>
              <w:rPr>
                <w:rFonts w:ascii="Times New Roman" w:eastAsia="Times New Roman" w:hAnsi="Times New Roman" w:cs="Times New Roman"/>
                <w:sz w:val="20"/>
                <w:szCs w:val="20"/>
              </w:rPr>
            </w:pPr>
          </w:p>
        </w:tc>
      </w:tr>
      <w:tr w:rsidR="005F2D7E" w:rsidRPr="00AC27FB" w14:paraId="338003E8" w14:textId="77777777" w:rsidTr="00343FCF">
        <w:trPr>
          <w:gridAfter w:val="1"/>
          <w:wAfter w:w="33" w:type="dxa"/>
          <w:cantSplit/>
          <w:trHeight w:val="105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BF5ABF" w14:textId="77777777" w:rsidR="005F2D7E" w:rsidRPr="00AF0122" w:rsidRDefault="005F2D7E" w:rsidP="005F2D7E">
            <w:pPr>
              <w:jc w:val="center"/>
              <w:rPr>
                <w:rFonts w:ascii="Times New Roman" w:eastAsia="Times New Roman" w:hAnsi="Times New Roman" w:cs="Times New Roman"/>
                <w:bCs/>
                <w:lang w:val="ru-RU"/>
              </w:rPr>
            </w:pPr>
            <w:r w:rsidRPr="00AF0122">
              <w:rPr>
                <w:rFonts w:ascii="Times New Roman" w:eastAsia="Times New Roman" w:hAnsi="Times New Roman" w:cs="Times New Roman"/>
                <w:bCs/>
                <w:lang w:val="ru-RU"/>
              </w:rPr>
              <w:lastRenderedPageBreak/>
              <w:t>2.23</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091E56" w14:textId="77777777" w:rsidR="005F2D7E" w:rsidRPr="00AF0122" w:rsidRDefault="005F2D7E" w:rsidP="005F2D7E">
            <w:pPr>
              <w:rPr>
                <w:rFonts w:ascii="Times New Roman" w:eastAsia="Times New Roman" w:hAnsi="Times New Roman" w:cs="Times New Roman"/>
                <w:bCs/>
                <w:sz w:val="20"/>
                <w:szCs w:val="20"/>
                <w:lang w:val="ru-RU"/>
              </w:rPr>
            </w:pPr>
            <w:r w:rsidRPr="00AF0122">
              <w:rPr>
                <w:rFonts w:ascii="Times New Roman" w:eastAsia="Times New Roman" w:hAnsi="Times New Roman" w:cs="Times New Roman"/>
                <w:bCs/>
                <w:sz w:val="20"/>
                <w:szCs w:val="20"/>
                <w:lang w:val="ru-RU"/>
              </w:rPr>
              <w:t>Установка недостающих, замена существующих автопавильонов; восстановление остановочных, посадочных площадок на автобусных остановках</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DDB7FD" w14:textId="77777777" w:rsidR="005F2D7E" w:rsidRPr="00AF0122" w:rsidRDefault="005F2D7E" w:rsidP="005F2D7E">
            <w:pPr>
              <w:jc w:val="center"/>
              <w:rPr>
                <w:rFonts w:ascii="Times New Roman" w:eastAsia="Times New Roman" w:hAnsi="Times New Roman" w:cs="Times New Roman"/>
                <w:bCs/>
                <w:sz w:val="20"/>
                <w:szCs w:val="20"/>
                <w:lang w:val="ru-RU"/>
              </w:rPr>
            </w:pPr>
            <w:r w:rsidRPr="00AF0122">
              <w:rPr>
                <w:rFonts w:ascii="Times New Roman" w:eastAsia="Times New Roman" w:hAnsi="Times New Roman" w:cs="Times New Roman"/>
                <w:bCs/>
                <w:sz w:val="20"/>
                <w:szCs w:val="20"/>
                <w:lang w:val="ru-RU"/>
              </w:rPr>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FE82A38" w14:textId="77777777" w:rsidR="005F2D7E" w:rsidRPr="00AF0122" w:rsidRDefault="005F2D7E" w:rsidP="005F2D7E">
            <w:pPr>
              <w:jc w:val="center"/>
              <w:rPr>
                <w:rFonts w:ascii="Times New Roman" w:eastAsia="Times New Roman" w:hAnsi="Times New Roman" w:cs="Times New Roman"/>
                <w:bCs/>
                <w:sz w:val="20"/>
                <w:szCs w:val="20"/>
                <w:lang w:val="ru-RU"/>
              </w:rPr>
            </w:pPr>
            <w:r w:rsidRPr="00AF0122">
              <w:rPr>
                <w:rFonts w:ascii="Times New Roman" w:eastAsia="Times New Roman" w:hAnsi="Times New Roman" w:cs="Times New Roman"/>
                <w:bCs/>
                <w:sz w:val="20"/>
                <w:szCs w:val="20"/>
                <w:lang w:val="ru-RU"/>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68A880DB" w14:textId="5D92840B" w:rsidR="005F2D7E" w:rsidRPr="008E2513" w:rsidRDefault="008E2513" w:rsidP="008E2513">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643B96" w14:textId="77777777"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sidRPr="00FA649A">
              <w:rPr>
                <w:rFonts w:ascii="Times New Roman" w:eastAsia="Times New Roman" w:hAnsi="Times New Roman" w:cs="Times New Roman"/>
                <w:bCs/>
                <w:color w:val="auto"/>
                <w:sz w:val="20"/>
                <w:szCs w:val="20"/>
                <w:lang w:val="ru-RU"/>
              </w:rPr>
              <w:t>655</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74E9DCB" w14:textId="4AE2EE3C" w:rsidR="005F2D7E" w:rsidRPr="00FA649A" w:rsidRDefault="005F2D7E" w:rsidP="005F2D7E">
            <w:pPr>
              <w:ind w:right="-203"/>
              <w:jc w:val="center"/>
              <w:rPr>
                <w:rFonts w:ascii="Times New Roman" w:eastAsia="Times New Roman" w:hAnsi="Times New Roman" w:cs="Times New Roman"/>
                <w:bCs/>
                <w:color w:val="auto"/>
                <w:sz w:val="20"/>
                <w:szCs w:val="20"/>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084657" w14:textId="2EA04585"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655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F7064" w14:textId="6E219F4D"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A077EAD" w14:textId="0217968C"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2C937E3A" w14:textId="40E99E3F"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1134" w:type="dxa"/>
            <w:vMerge w:val="restart"/>
            <w:tcBorders>
              <w:top w:val="single" w:sz="4" w:space="0" w:color="auto"/>
              <w:left w:val="nil"/>
              <w:bottom w:val="single" w:sz="4" w:space="0" w:color="auto"/>
              <w:right w:val="single" w:sz="4" w:space="0" w:color="auto"/>
            </w:tcBorders>
            <w:shd w:val="clear" w:color="000000" w:fill="FFFFFF"/>
            <w:vAlign w:val="center"/>
          </w:tcPr>
          <w:p w14:paraId="315E4692" w14:textId="77777777" w:rsidR="005F2D7E" w:rsidRPr="00AF0122" w:rsidRDefault="005F2D7E" w:rsidP="005F2D7E">
            <w:pPr>
              <w:ind w:right="-203"/>
              <w:jc w:val="center"/>
              <w:rPr>
                <w:rFonts w:ascii="Times New Roman" w:eastAsia="Times New Roman" w:hAnsi="Times New Roman" w:cs="Times New Roman"/>
                <w:bCs/>
                <w:sz w:val="20"/>
                <w:szCs w:val="20"/>
                <w:lang w:val="ru-RU"/>
              </w:rPr>
            </w:pPr>
            <w:r w:rsidRPr="00AF0122">
              <w:rPr>
                <w:rFonts w:ascii="Times New Roman" w:eastAsia="Times New Roman" w:hAnsi="Times New Roman" w:cs="Times New Roman"/>
                <w:bCs/>
                <w:sz w:val="20"/>
                <w:szCs w:val="20"/>
                <w:lang w:val="ru-RU"/>
              </w:rPr>
              <w:t>УТСиДД</w:t>
            </w:r>
          </w:p>
        </w:tc>
        <w:tc>
          <w:tcPr>
            <w:tcW w:w="1417" w:type="dxa"/>
            <w:vMerge w:val="restart"/>
            <w:tcBorders>
              <w:top w:val="single" w:sz="4" w:space="0" w:color="auto"/>
              <w:left w:val="nil"/>
              <w:bottom w:val="single" w:sz="4" w:space="0" w:color="auto"/>
              <w:right w:val="single" w:sz="4" w:space="0" w:color="auto"/>
            </w:tcBorders>
            <w:shd w:val="clear" w:color="000000" w:fill="FFFFFF"/>
            <w:vAlign w:val="center"/>
          </w:tcPr>
          <w:p w14:paraId="08C61E2B" w14:textId="77777777" w:rsidR="005F2D7E" w:rsidRPr="00CE6E8F" w:rsidRDefault="005F2D7E" w:rsidP="005F2D7E">
            <w:pPr>
              <w:ind w:right="-203"/>
              <w:jc w:val="center"/>
              <w:rPr>
                <w:rFonts w:ascii="Times New Roman" w:eastAsia="Times New Roman" w:hAnsi="Times New Roman" w:cs="Times New Roman"/>
                <w:color w:val="auto"/>
                <w:sz w:val="20"/>
                <w:szCs w:val="20"/>
              </w:rPr>
            </w:pPr>
          </w:p>
        </w:tc>
      </w:tr>
      <w:tr w:rsidR="005F2D7E" w:rsidRPr="00AC27FB" w14:paraId="7C670A52" w14:textId="77777777" w:rsidTr="00343FCF">
        <w:trPr>
          <w:gridAfter w:val="1"/>
          <w:wAfter w:w="33" w:type="dxa"/>
          <w:cantSplit/>
          <w:trHeight w:val="1134"/>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1229C2B" w14:textId="77777777" w:rsidR="005F2D7E" w:rsidRPr="00CE6E8F" w:rsidRDefault="005F2D7E" w:rsidP="005F2D7E">
            <w:pPr>
              <w:jc w:val="center"/>
              <w:rPr>
                <w:rFonts w:ascii="Times New Roman" w:eastAsia="Times New Roman" w:hAnsi="Times New Roman" w:cs="Times New Roman"/>
                <w:bCs/>
                <w:highlight w:val="yellow"/>
                <w:lang w:val="ru-RU"/>
              </w:rPr>
            </w:pPr>
          </w:p>
        </w:tc>
        <w:tc>
          <w:tcPr>
            <w:tcW w:w="229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7CE0300" w14:textId="77777777" w:rsidR="005F2D7E" w:rsidRPr="00CE6E8F" w:rsidRDefault="005F2D7E" w:rsidP="005F2D7E">
            <w:pPr>
              <w:rPr>
                <w:rFonts w:ascii="Times New Roman" w:eastAsia="Times New Roman" w:hAnsi="Times New Roman" w:cs="Times New Roman"/>
                <w:bCs/>
                <w:sz w:val="20"/>
                <w:szCs w:val="20"/>
                <w:highlight w:val="yellow"/>
                <w:lang w:val="ru-RU"/>
              </w:rPr>
            </w:pPr>
          </w:p>
        </w:tc>
        <w:tc>
          <w:tcPr>
            <w:tcW w:w="96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555E79F" w14:textId="77777777" w:rsidR="005F2D7E" w:rsidRPr="00CE6E8F" w:rsidRDefault="005F2D7E" w:rsidP="005F2D7E">
            <w:pPr>
              <w:jc w:val="center"/>
              <w:rPr>
                <w:rFonts w:ascii="Times New Roman" w:eastAsia="Times New Roman" w:hAnsi="Times New Roman" w:cs="Times New Roman"/>
                <w:bCs/>
                <w:sz w:val="20"/>
                <w:szCs w:val="20"/>
                <w:highlight w:val="yellow"/>
                <w:lang w:val="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BA3A9AE" w14:textId="77777777" w:rsidR="005F2D7E" w:rsidRPr="00A408EB" w:rsidRDefault="005F2D7E" w:rsidP="005F2D7E">
            <w:pPr>
              <w:jc w:val="center"/>
              <w:rPr>
                <w:rFonts w:ascii="Times New Roman" w:eastAsia="Times New Roman" w:hAnsi="Times New Roman" w:cs="Times New Roman"/>
                <w:b/>
                <w:bCs/>
                <w:sz w:val="20"/>
                <w:szCs w:val="20"/>
                <w:lang w:val="ru-RU"/>
              </w:rPr>
            </w:pPr>
            <w:r w:rsidRPr="00A408EB">
              <w:rPr>
                <w:rFonts w:ascii="Times New Roman" w:eastAsia="Times New Roman" w:hAnsi="Times New Roman" w:cs="Times New Roman"/>
                <w:b/>
                <w:bCs/>
                <w:sz w:val="20"/>
                <w:szCs w:val="20"/>
                <w:lang w:val="ru-RU"/>
              </w:rPr>
              <w:t>Бюджет МО</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50B18035" w14:textId="58E08990" w:rsidR="005F2D7E" w:rsidRPr="008E2513" w:rsidRDefault="008E2513" w:rsidP="008E2513">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903ECE" w14:textId="06A39501" w:rsidR="005F2D7E" w:rsidRPr="00D3575B" w:rsidRDefault="005F2D7E" w:rsidP="005F2D7E">
            <w:pPr>
              <w:ind w:right="-203"/>
              <w:jc w:val="both"/>
              <w:rPr>
                <w:rFonts w:ascii="Times New Roman" w:eastAsia="Times New Roman" w:hAnsi="Times New Roman" w:cs="Times New Roman"/>
                <w:b/>
                <w:bCs/>
                <w:color w:val="auto"/>
                <w:sz w:val="20"/>
                <w:szCs w:val="20"/>
                <w:lang w:val="ru-RU"/>
              </w:rPr>
            </w:pPr>
            <w:r>
              <w:rPr>
                <w:rFonts w:ascii="Times New Roman" w:eastAsia="Times New Roman" w:hAnsi="Times New Roman" w:cs="Times New Roman"/>
                <w:bCs/>
                <w:color w:val="auto"/>
                <w:sz w:val="20"/>
                <w:szCs w:val="20"/>
                <w:lang w:val="ru-RU"/>
              </w:rPr>
              <w:t xml:space="preserve">    </w:t>
            </w:r>
            <w:r w:rsidRPr="00D3575B">
              <w:rPr>
                <w:rFonts w:ascii="Times New Roman" w:eastAsia="Times New Roman" w:hAnsi="Times New Roman" w:cs="Times New Roman"/>
                <w:b/>
                <w:bCs/>
                <w:color w:val="auto"/>
                <w:sz w:val="20"/>
                <w:szCs w:val="20"/>
                <w:lang w:val="ru-RU"/>
              </w:rPr>
              <w:t>19 943,06</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6CC63E99" w14:textId="390A44E9" w:rsidR="005F2D7E" w:rsidRPr="008E2513" w:rsidRDefault="008E2513" w:rsidP="008E2513">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5C64A7" w14:textId="017B4536" w:rsidR="005F2D7E" w:rsidRPr="00FA649A" w:rsidRDefault="005F2D7E" w:rsidP="005F2D7E">
            <w:pPr>
              <w:ind w:right="-203"/>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12 436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8E11E4" w14:textId="686319AB" w:rsidR="005F2D7E" w:rsidRPr="00A408EB" w:rsidRDefault="005F2D7E" w:rsidP="005F2D7E">
            <w:pPr>
              <w:ind w:right="-203"/>
              <w:jc w:val="center"/>
              <w:rPr>
                <w:rFonts w:ascii="Times New Roman" w:eastAsia="Times New Roman" w:hAnsi="Times New Roman" w:cs="Times New Roman"/>
                <w:b/>
                <w:bCs/>
                <w:color w:val="auto"/>
                <w:sz w:val="20"/>
                <w:szCs w:val="20"/>
                <w:lang w:val="ru-RU"/>
              </w:rPr>
            </w:pPr>
            <w:r w:rsidRPr="00A408EB">
              <w:rPr>
                <w:rFonts w:ascii="Times New Roman" w:eastAsia="Times New Roman" w:hAnsi="Times New Roman" w:cs="Times New Roman"/>
                <w:b/>
                <w:bCs/>
                <w:color w:val="auto"/>
                <w:sz w:val="20"/>
                <w:szCs w:val="20"/>
                <w:lang w:val="ru-RU"/>
              </w:rPr>
              <w:t>7 507,06</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8512CA6" w14:textId="270E7A26"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7D2AA774" w14:textId="0F6A31D8" w:rsidR="005F2D7E" w:rsidRPr="00FA649A" w:rsidRDefault="005F2D7E" w:rsidP="005F2D7E">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1134" w:type="dxa"/>
            <w:vMerge/>
            <w:tcBorders>
              <w:top w:val="single" w:sz="4" w:space="0" w:color="auto"/>
              <w:left w:val="nil"/>
              <w:bottom w:val="single" w:sz="4" w:space="0" w:color="auto"/>
              <w:right w:val="single" w:sz="4" w:space="0" w:color="auto"/>
            </w:tcBorders>
            <w:shd w:val="clear" w:color="000000" w:fill="FFFFFF"/>
            <w:vAlign w:val="center"/>
          </w:tcPr>
          <w:p w14:paraId="68671476" w14:textId="77777777" w:rsidR="005F2D7E" w:rsidRPr="00AF0122" w:rsidRDefault="005F2D7E" w:rsidP="005F2D7E">
            <w:pPr>
              <w:ind w:right="-203"/>
              <w:jc w:val="center"/>
              <w:rPr>
                <w:rFonts w:ascii="Times New Roman" w:eastAsia="Times New Roman" w:hAnsi="Times New Roman" w:cs="Times New Roman"/>
                <w:bCs/>
                <w:sz w:val="20"/>
                <w:szCs w:val="20"/>
              </w:rPr>
            </w:pPr>
          </w:p>
        </w:tc>
        <w:tc>
          <w:tcPr>
            <w:tcW w:w="1417" w:type="dxa"/>
            <w:vMerge/>
            <w:tcBorders>
              <w:top w:val="single" w:sz="4" w:space="0" w:color="auto"/>
              <w:left w:val="nil"/>
              <w:bottom w:val="single" w:sz="4" w:space="0" w:color="auto"/>
              <w:right w:val="single" w:sz="4" w:space="0" w:color="auto"/>
            </w:tcBorders>
            <w:shd w:val="clear" w:color="000000" w:fill="FFFFFF"/>
            <w:vAlign w:val="center"/>
          </w:tcPr>
          <w:p w14:paraId="5588CE81" w14:textId="77777777" w:rsidR="005F2D7E" w:rsidRPr="00CE6E8F" w:rsidRDefault="005F2D7E" w:rsidP="005F2D7E">
            <w:pPr>
              <w:ind w:right="-203"/>
              <w:jc w:val="center"/>
              <w:rPr>
                <w:rFonts w:ascii="Times New Roman" w:eastAsia="Times New Roman" w:hAnsi="Times New Roman" w:cs="Times New Roman"/>
                <w:color w:val="auto"/>
                <w:sz w:val="20"/>
                <w:szCs w:val="20"/>
              </w:rPr>
            </w:pPr>
          </w:p>
        </w:tc>
      </w:tr>
      <w:tr w:rsidR="00BA0D5D" w:rsidRPr="00AC27FB" w14:paraId="7D944E1D" w14:textId="77777777" w:rsidTr="00343FCF">
        <w:trPr>
          <w:gridAfter w:val="1"/>
          <w:wAfter w:w="33" w:type="dxa"/>
          <w:cantSplit/>
          <w:trHeight w:val="113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803D55E" w14:textId="77777777" w:rsidR="00BA0D5D" w:rsidRPr="00F9162B" w:rsidRDefault="00BA0D5D" w:rsidP="00BA0D5D">
            <w:pPr>
              <w:jc w:val="center"/>
              <w:rPr>
                <w:rFonts w:ascii="Times New Roman" w:eastAsia="Times New Roman" w:hAnsi="Times New Roman" w:cs="Times New Roman"/>
                <w:bCs/>
                <w:lang w:val="ru-RU"/>
              </w:rPr>
            </w:pPr>
            <w:r w:rsidRPr="00F9162B">
              <w:rPr>
                <w:rFonts w:ascii="Times New Roman" w:eastAsia="Times New Roman" w:hAnsi="Times New Roman" w:cs="Times New Roman"/>
                <w:bCs/>
                <w:lang w:val="ru-RU"/>
              </w:rPr>
              <w:t>2.24</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61D2813" w14:textId="77777777" w:rsidR="00BA0D5D" w:rsidRPr="00F9162B" w:rsidRDefault="00BA0D5D" w:rsidP="00BA0D5D">
            <w:pPr>
              <w:rPr>
                <w:rFonts w:ascii="Times New Roman" w:eastAsia="Times New Roman" w:hAnsi="Times New Roman" w:cs="Times New Roman"/>
                <w:bCs/>
                <w:sz w:val="20"/>
                <w:szCs w:val="20"/>
                <w:lang w:val="ru-RU"/>
              </w:rPr>
            </w:pPr>
            <w:r w:rsidRPr="00F9162B">
              <w:rPr>
                <w:rFonts w:ascii="Times New Roman" w:eastAsia="Times New Roman" w:hAnsi="Times New Roman" w:cs="Times New Roman"/>
                <w:bCs/>
                <w:sz w:val="20"/>
                <w:szCs w:val="20"/>
                <w:lang w:val="ru-RU"/>
              </w:rPr>
              <w:t>Ремонт автомобильных дорог, примыкающих к территориям садоводческих, огороднических и дачных некоммерческих объединений граждан</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07975233" w14:textId="77777777" w:rsidR="00BA0D5D" w:rsidRPr="00F9162B" w:rsidRDefault="00BA0D5D" w:rsidP="00BA0D5D">
            <w:pPr>
              <w:jc w:val="center"/>
              <w:rPr>
                <w:rFonts w:ascii="Times New Roman" w:eastAsia="Times New Roman" w:hAnsi="Times New Roman" w:cs="Times New Roman"/>
                <w:bCs/>
                <w:sz w:val="20"/>
                <w:szCs w:val="20"/>
                <w:lang w:val="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3391437" w14:textId="77777777" w:rsidR="00BA0D5D" w:rsidRPr="00F9162B" w:rsidRDefault="00BA0D5D" w:rsidP="00BA0D5D">
            <w:pPr>
              <w:jc w:val="center"/>
              <w:rPr>
                <w:rFonts w:ascii="Times New Roman" w:eastAsia="Times New Roman" w:hAnsi="Times New Roman" w:cs="Times New Roman"/>
                <w:bCs/>
                <w:sz w:val="20"/>
                <w:szCs w:val="20"/>
                <w:lang w:val="ru-RU"/>
              </w:rPr>
            </w:pPr>
            <w:r w:rsidRPr="00F9162B">
              <w:rPr>
                <w:rFonts w:ascii="Times New Roman" w:eastAsia="Times New Roman" w:hAnsi="Times New Roman" w:cs="Times New Roman"/>
                <w:bCs/>
                <w:sz w:val="20"/>
                <w:szCs w:val="20"/>
                <w:lang w:val="ru-RU"/>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4FC969D5" w14:textId="5A027230" w:rsidR="00BA0D5D" w:rsidRPr="008E2513" w:rsidRDefault="008E2513" w:rsidP="00BA0D5D">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EDE0C6" w14:textId="77777777" w:rsidR="00BA0D5D" w:rsidRPr="00035947" w:rsidRDefault="00BA0D5D" w:rsidP="001F6E79">
            <w:pPr>
              <w:ind w:right="-203"/>
              <w:jc w:val="center"/>
              <w:rPr>
                <w:rFonts w:ascii="Times New Roman" w:eastAsia="Times New Roman" w:hAnsi="Times New Roman" w:cs="Times New Roman"/>
                <w:bCs/>
                <w:color w:val="auto"/>
                <w:sz w:val="20"/>
                <w:szCs w:val="20"/>
                <w:lang w:val="ru-RU"/>
              </w:rPr>
            </w:pPr>
            <w:r w:rsidRPr="00035947">
              <w:rPr>
                <w:rFonts w:ascii="Times New Roman" w:eastAsia="Times New Roman" w:hAnsi="Times New Roman" w:cs="Times New Roman"/>
                <w:bCs/>
                <w:color w:val="auto"/>
                <w:sz w:val="20"/>
                <w:szCs w:val="20"/>
                <w:lang w:val="ru-RU"/>
              </w:rPr>
              <w:t>157</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CD5084F" w14:textId="0CF9B77D" w:rsidR="00BA0D5D" w:rsidRPr="00934718"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C7EF1F" w14:textId="77777777" w:rsidR="001F6E79" w:rsidRDefault="001F6E79" w:rsidP="00BA0D5D">
            <w:pPr>
              <w:ind w:right="-203"/>
              <w:rPr>
                <w:rFonts w:ascii="Times New Roman" w:eastAsia="Times New Roman" w:hAnsi="Times New Roman" w:cs="Times New Roman"/>
                <w:bCs/>
                <w:color w:val="auto"/>
                <w:sz w:val="20"/>
                <w:szCs w:val="20"/>
                <w:lang w:val="ru-RU"/>
              </w:rPr>
            </w:pPr>
          </w:p>
          <w:p w14:paraId="23ACAC9F" w14:textId="10BD9348" w:rsidR="00BA0D5D" w:rsidRPr="00035947" w:rsidRDefault="00BA0D5D" w:rsidP="00BA0D5D">
            <w:pPr>
              <w:ind w:right="-203"/>
              <w:rPr>
                <w:rFonts w:ascii="Times New Roman" w:eastAsia="Times New Roman" w:hAnsi="Times New Roman" w:cs="Times New Roman"/>
                <w:bCs/>
                <w:color w:val="auto"/>
                <w:sz w:val="20"/>
                <w:szCs w:val="20"/>
                <w:lang w:val="ru-RU"/>
              </w:rPr>
            </w:pPr>
            <w:r w:rsidRPr="00035947">
              <w:rPr>
                <w:rFonts w:ascii="Times New Roman" w:eastAsia="Times New Roman" w:hAnsi="Times New Roman" w:cs="Times New Roman"/>
                <w:bCs/>
                <w:color w:val="auto"/>
                <w:sz w:val="20"/>
                <w:szCs w:val="20"/>
                <w:lang w:val="ru-RU"/>
              </w:rPr>
              <w:t>157</w:t>
            </w:r>
          </w:p>
          <w:p w14:paraId="32671525" w14:textId="77777777" w:rsidR="00BA0D5D" w:rsidRPr="00035947" w:rsidRDefault="00BA0D5D" w:rsidP="00BA0D5D">
            <w:pPr>
              <w:ind w:right="-203"/>
              <w:rPr>
                <w:rFonts w:ascii="Times New Roman" w:eastAsia="Times New Roman" w:hAnsi="Times New Roman" w:cs="Times New Roman"/>
                <w:bCs/>
                <w:color w:val="auto"/>
                <w:sz w:val="20"/>
                <w:szCs w:val="20"/>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A30DED" w14:textId="1D4998B2" w:rsidR="00BA0D5D" w:rsidRPr="000E5682"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0559FCA4" w14:textId="2B739764" w:rsidR="00BA0D5D" w:rsidRPr="00FA649A"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683DD440" w14:textId="0C83B00C" w:rsidR="00BA0D5D" w:rsidRPr="00FA649A"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1134" w:type="dxa"/>
            <w:vMerge w:val="restart"/>
            <w:tcBorders>
              <w:top w:val="single" w:sz="4" w:space="0" w:color="auto"/>
              <w:left w:val="nil"/>
              <w:bottom w:val="single" w:sz="4" w:space="0" w:color="auto"/>
              <w:right w:val="single" w:sz="4" w:space="0" w:color="auto"/>
            </w:tcBorders>
            <w:shd w:val="clear" w:color="000000" w:fill="FFFFFF"/>
            <w:vAlign w:val="center"/>
          </w:tcPr>
          <w:p w14:paraId="27048FB1" w14:textId="423F3E1C" w:rsidR="00BA0D5D" w:rsidRPr="00CB06E8" w:rsidRDefault="00BA0D5D" w:rsidP="00BA0D5D">
            <w:pPr>
              <w:ind w:right="-203"/>
              <w:jc w:val="center"/>
              <w:rPr>
                <w:rFonts w:ascii="Times New Roman" w:eastAsia="Times New Roman" w:hAnsi="Times New Roman" w:cs="Times New Roman"/>
                <w:bCs/>
                <w:sz w:val="20"/>
                <w:szCs w:val="20"/>
                <w:highlight w:val="green"/>
              </w:rPr>
            </w:pPr>
            <w:r>
              <w:rPr>
                <w:rFonts w:ascii="Times New Roman" w:eastAsia="Times New Roman" w:hAnsi="Times New Roman" w:cs="Times New Roman"/>
                <w:color w:val="auto"/>
                <w:sz w:val="20"/>
                <w:szCs w:val="20"/>
                <w:lang w:val="ru-RU"/>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509371D" w14:textId="77777777" w:rsidR="00BA0D5D" w:rsidRPr="00CE6E8F" w:rsidRDefault="00BA0D5D" w:rsidP="00BA0D5D">
            <w:pPr>
              <w:ind w:right="-203"/>
              <w:jc w:val="center"/>
              <w:rPr>
                <w:rFonts w:ascii="Times New Roman" w:eastAsia="Times New Roman" w:hAnsi="Times New Roman" w:cs="Times New Roman"/>
                <w:color w:val="auto"/>
                <w:sz w:val="20"/>
                <w:szCs w:val="20"/>
              </w:rPr>
            </w:pPr>
          </w:p>
        </w:tc>
      </w:tr>
      <w:tr w:rsidR="00BA0D5D" w:rsidRPr="00AC27FB" w14:paraId="7310F993" w14:textId="77777777" w:rsidTr="00343FCF">
        <w:trPr>
          <w:gridAfter w:val="1"/>
          <w:wAfter w:w="33" w:type="dxa"/>
          <w:cantSplit/>
          <w:trHeight w:val="1134"/>
        </w:trPr>
        <w:tc>
          <w:tcPr>
            <w:tcW w:w="70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85B508" w14:textId="77777777" w:rsidR="00BA0D5D" w:rsidRPr="00CB06E8" w:rsidRDefault="00BA0D5D" w:rsidP="00BA0D5D">
            <w:pPr>
              <w:jc w:val="center"/>
              <w:rPr>
                <w:rFonts w:ascii="Times New Roman" w:eastAsia="Times New Roman" w:hAnsi="Times New Roman" w:cs="Times New Roman"/>
                <w:bCs/>
                <w:highlight w:val="green"/>
                <w:lang w:val="ru-RU"/>
              </w:rPr>
            </w:pPr>
          </w:p>
        </w:tc>
        <w:tc>
          <w:tcPr>
            <w:tcW w:w="229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D7ECF8B" w14:textId="77777777" w:rsidR="00BA0D5D" w:rsidRPr="00CB06E8" w:rsidRDefault="00BA0D5D" w:rsidP="00BA0D5D">
            <w:pPr>
              <w:rPr>
                <w:rFonts w:ascii="Times New Roman" w:eastAsia="Times New Roman" w:hAnsi="Times New Roman" w:cs="Times New Roman"/>
                <w:bCs/>
                <w:sz w:val="20"/>
                <w:szCs w:val="20"/>
                <w:highlight w:val="green"/>
                <w:lang w:val="ru-RU"/>
              </w:rPr>
            </w:pP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14ECE6F5" w14:textId="77777777" w:rsidR="00BA0D5D" w:rsidRPr="00CB06E8" w:rsidRDefault="00BA0D5D" w:rsidP="00BA0D5D">
            <w:pPr>
              <w:jc w:val="center"/>
              <w:rPr>
                <w:rFonts w:ascii="Times New Roman" w:eastAsia="Times New Roman" w:hAnsi="Times New Roman" w:cs="Times New Roman"/>
                <w:bCs/>
                <w:sz w:val="20"/>
                <w:szCs w:val="20"/>
                <w:highlight w:val="green"/>
                <w:lang w:val="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F650837" w14:textId="77777777" w:rsidR="00BA0D5D" w:rsidRPr="00D3575B" w:rsidRDefault="00BA0D5D" w:rsidP="00BA0D5D">
            <w:pPr>
              <w:jc w:val="center"/>
              <w:rPr>
                <w:rFonts w:ascii="Times New Roman" w:eastAsia="Times New Roman" w:hAnsi="Times New Roman" w:cs="Times New Roman"/>
                <w:b/>
                <w:bCs/>
                <w:sz w:val="20"/>
                <w:szCs w:val="20"/>
                <w:lang w:val="ru-RU"/>
              </w:rPr>
            </w:pPr>
            <w:r w:rsidRPr="00D3575B">
              <w:rPr>
                <w:rFonts w:ascii="Times New Roman" w:eastAsia="Times New Roman" w:hAnsi="Times New Roman" w:cs="Times New Roman"/>
                <w:b/>
                <w:bCs/>
                <w:sz w:val="20"/>
                <w:szCs w:val="20"/>
                <w:lang w:val="ru-RU"/>
              </w:rPr>
              <w:t>Бюджет МО</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41F8FD32" w14:textId="2AE38995" w:rsidR="00BA0D5D" w:rsidRPr="008E2513" w:rsidRDefault="008E2513" w:rsidP="00BA0D5D">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16517E" w14:textId="77777777" w:rsidR="00BA0D5D" w:rsidRPr="00D3575B" w:rsidRDefault="00BA0D5D" w:rsidP="001F6E79">
            <w:pPr>
              <w:ind w:right="-203"/>
              <w:jc w:val="center"/>
              <w:rPr>
                <w:rFonts w:ascii="Times New Roman" w:eastAsia="Times New Roman" w:hAnsi="Times New Roman" w:cs="Times New Roman"/>
                <w:b/>
                <w:bCs/>
                <w:color w:val="auto"/>
                <w:sz w:val="20"/>
                <w:szCs w:val="20"/>
                <w:lang w:val="ru-RU"/>
              </w:rPr>
            </w:pPr>
            <w:r w:rsidRPr="00D3575B">
              <w:rPr>
                <w:rFonts w:ascii="Times New Roman" w:eastAsia="Times New Roman" w:hAnsi="Times New Roman" w:cs="Times New Roman"/>
                <w:b/>
                <w:bCs/>
                <w:color w:val="auto"/>
                <w:sz w:val="20"/>
                <w:szCs w:val="20"/>
                <w:lang w:val="ru-RU"/>
              </w:rPr>
              <w:t>15 326</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B40F895" w14:textId="6300F0ED" w:rsidR="00BA0D5D" w:rsidRPr="00934718"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8D539A" w14:textId="77777777" w:rsidR="00BA0D5D" w:rsidRPr="00035947" w:rsidRDefault="00BA0D5D" w:rsidP="00BA0D5D">
            <w:pPr>
              <w:ind w:right="-203"/>
              <w:rPr>
                <w:rFonts w:ascii="Times New Roman" w:eastAsia="Times New Roman" w:hAnsi="Times New Roman" w:cs="Times New Roman"/>
                <w:bCs/>
                <w:color w:val="auto"/>
                <w:sz w:val="20"/>
                <w:szCs w:val="20"/>
                <w:lang w:val="ru-RU"/>
              </w:rPr>
            </w:pPr>
            <w:r w:rsidRPr="00035947">
              <w:rPr>
                <w:rFonts w:ascii="Times New Roman" w:eastAsia="Times New Roman" w:hAnsi="Times New Roman" w:cs="Times New Roman"/>
                <w:bCs/>
                <w:color w:val="auto"/>
                <w:sz w:val="20"/>
                <w:szCs w:val="20"/>
                <w:lang w:val="ru-RU"/>
              </w:rPr>
              <w:t>15 326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CD353A" w14:textId="48EB5194" w:rsidR="00BA0D5D" w:rsidRPr="000E5682"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97FDCB2" w14:textId="13D91719" w:rsidR="00BA0D5D" w:rsidRPr="00FA649A"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59425E59" w14:textId="64DD5F79" w:rsidR="00BA0D5D" w:rsidRPr="00FA649A"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1134" w:type="dxa"/>
            <w:vMerge/>
            <w:tcBorders>
              <w:top w:val="single" w:sz="4" w:space="0" w:color="auto"/>
              <w:left w:val="nil"/>
              <w:bottom w:val="single" w:sz="4" w:space="0" w:color="auto"/>
              <w:right w:val="single" w:sz="4" w:space="0" w:color="auto"/>
            </w:tcBorders>
            <w:shd w:val="clear" w:color="000000" w:fill="FFFFFF"/>
            <w:vAlign w:val="center"/>
          </w:tcPr>
          <w:p w14:paraId="622A5352" w14:textId="77777777" w:rsidR="00BA0D5D" w:rsidRPr="00F9162B" w:rsidRDefault="00BA0D5D" w:rsidP="00BA0D5D">
            <w:pPr>
              <w:ind w:right="-203"/>
              <w:jc w:val="center"/>
              <w:rPr>
                <w:rFonts w:ascii="Times New Roman" w:eastAsia="Times New Roman" w:hAnsi="Times New Roman" w:cs="Times New Roman"/>
                <w:bCs/>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0CCB6C93" w14:textId="77777777" w:rsidR="00BA0D5D" w:rsidRPr="00CE6E8F" w:rsidRDefault="00BA0D5D" w:rsidP="00BA0D5D">
            <w:pPr>
              <w:ind w:right="-203"/>
              <w:jc w:val="center"/>
              <w:rPr>
                <w:rFonts w:ascii="Times New Roman" w:eastAsia="Times New Roman" w:hAnsi="Times New Roman" w:cs="Times New Roman"/>
                <w:color w:val="auto"/>
                <w:sz w:val="20"/>
                <w:szCs w:val="20"/>
              </w:rPr>
            </w:pPr>
          </w:p>
        </w:tc>
      </w:tr>
      <w:tr w:rsidR="00BA0D5D" w:rsidRPr="00AC27FB" w14:paraId="305981FF" w14:textId="77777777" w:rsidTr="00343FCF">
        <w:trPr>
          <w:gridAfter w:val="1"/>
          <w:wAfter w:w="33" w:type="dxa"/>
          <w:cantSplit/>
          <w:trHeight w:val="113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D4362C1" w14:textId="77777777" w:rsidR="00BA0D5D" w:rsidRPr="000C3AEB" w:rsidRDefault="00BA0D5D" w:rsidP="00BA0D5D">
            <w:pPr>
              <w:jc w:val="center"/>
              <w:rPr>
                <w:rFonts w:ascii="Times New Roman" w:eastAsia="Times New Roman" w:hAnsi="Times New Roman" w:cs="Times New Roman"/>
                <w:bCs/>
                <w:lang w:val="ru-RU"/>
              </w:rPr>
            </w:pPr>
            <w:r w:rsidRPr="000C3AEB">
              <w:rPr>
                <w:rFonts w:ascii="Times New Roman" w:eastAsia="Times New Roman" w:hAnsi="Times New Roman" w:cs="Times New Roman"/>
                <w:bCs/>
                <w:lang w:val="ru-RU"/>
              </w:rPr>
              <w:lastRenderedPageBreak/>
              <w:t>2.25</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tcPr>
          <w:p w14:paraId="4D3064BF" w14:textId="6760EE0C" w:rsidR="00BA0D5D" w:rsidRPr="000C3AEB" w:rsidRDefault="00BA0D5D" w:rsidP="00BA0D5D">
            <w:pPr>
              <w:rPr>
                <w:rFonts w:ascii="Times New Roman" w:eastAsia="Times New Roman" w:hAnsi="Times New Roman" w:cs="Times New Roman"/>
                <w:bCs/>
                <w:sz w:val="20"/>
                <w:szCs w:val="20"/>
                <w:lang w:val="ru-RU"/>
              </w:rPr>
            </w:pPr>
            <w:r w:rsidRPr="00A40DCC">
              <w:rPr>
                <w:rFonts w:ascii="Times New Roman" w:eastAsia="Times New Roman" w:hAnsi="Times New Roman" w:cs="Times New Roman"/>
                <w:bCs/>
                <w:sz w:val="20"/>
                <w:szCs w:val="20"/>
                <w:lang w:val="ru-RU"/>
              </w:rPr>
              <w:t>Обслуживание сетей ливневой канализации и очистных сооружений</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5495DD1C" w14:textId="77777777" w:rsidR="00BA0D5D" w:rsidRPr="000C3AEB" w:rsidRDefault="00BA0D5D" w:rsidP="00BA0D5D">
            <w:pPr>
              <w:jc w:val="center"/>
              <w:rPr>
                <w:rFonts w:ascii="Times New Roman" w:eastAsia="Times New Roman" w:hAnsi="Times New Roman" w:cs="Times New Roman"/>
                <w:bCs/>
                <w:sz w:val="20"/>
                <w:szCs w:val="20"/>
                <w:lang w:val="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4506054" w14:textId="77777777" w:rsidR="00BA0D5D" w:rsidRPr="000C3AEB" w:rsidRDefault="00BA0D5D" w:rsidP="00BA0D5D">
            <w:pPr>
              <w:jc w:val="center"/>
              <w:rPr>
                <w:rFonts w:ascii="Times New Roman" w:eastAsia="Times New Roman" w:hAnsi="Times New Roman" w:cs="Times New Roman"/>
                <w:bCs/>
                <w:sz w:val="20"/>
                <w:szCs w:val="20"/>
                <w:lang w:val="ru-RU"/>
              </w:rPr>
            </w:pPr>
            <w:r w:rsidRPr="000C3AEB">
              <w:rPr>
                <w:rFonts w:ascii="Times New Roman" w:eastAsia="Times New Roman" w:hAnsi="Times New Roman" w:cs="Times New Roman"/>
                <w:bCs/>
                <w:sz w:val="20"/>
                <w:szCs w:val="20"/>
                <w:lang w:val="ru-RU"/>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6A8C323B" w14:textId="7621F36A" w:rsidR="00BA0D5D" w:rsidRPr="008E2513" w:rsidRDefault="008E2513" w:rsidP="00BA0D5D">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6FF8B9" w14:textId="335BA979" w:rsidR="00BA0D5D" w:rsidRPr="00A40DCC" w:rsidRDefault="00F96DCB" w:rsidP="001F6E79">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7</w:t>
            </w:r>
            <w:r w:rsidR="00BA0D5D">
              <w:rPr>
                <w:rFonts w:ascii="Times New Roman" w:eastAsia="Times New Roman" w:hAnsi="Times New Roman" w:cs="Times New Roman"/>
                <w:bCs/>
                <w:color w:val="auto"/>
                <w:sz w:val="20"/>
                <w:szCs w:val="20"/>
                <w:lang w:val="ru-RU"/>
              </w:rPr>
              <w:t>1 548</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5A58B47" w14:textId="3627AEFB" w:rsidR="00BA0D5D" w:rsidRPr="00934718"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DCF3DD" w14:textId="75FDE22F" w:rsidR="00BA0D5D" w:rsidRPr="00A40DCC" w:rsidRDefault="00BA0D5D" w:rsidP="00BA0D5D">
            <w:pPr>
              <w:ind w:right="-203"/>
              <w:rPr>
                <w:rFonts w:ascii="Times New Roman" w:eastAsia="Times New Roman" w:hAnsi="Times New Roman" w:cs="Times New Roman"/>
                <w:bCs/>
                <w:color w:val="auto"/>
                <w:sz w:val="20"/>
                <w:szCs w:val="20"/>
                <w:lang w:val="ru-RU"/>
              </w:rPr>
            </w:pPr>
            <w:r w:rsidRPr="00A40DCC">
              <w:rPr>
                <w:rFonts w:ascii="Times New Roman" w:eastAsia="Times New Roman" w:hAnsi="Times New Roman" w:cs="Times New Roman"/>
                <w:bCs/>
                <w:color w:val="auto"/>
                <w:sz w:val="20"/>
                <w:szCs w:val="20"/>
                <w:lang w:val="ru-RU"/>
              </w:rPr>
              <w:t>10</w:t>
            </w:r>
            <w:r>
              <w:rPr>
                <w:rFonts w:ascii="Times New Roman" w:eastAsia="Times New Roman" w:hAnsi="Times New Roman" w:cs="Times New Roman"/>
                <w:bCs/>
                <w:color w:val="auto"/>
                <w:sz w:val="20"/>
                <w:szCs w:val="20"/>
                <w:lang w:val="ru-RU"/>
              </w:rPr>
              <w:t> </w:t>
            </w:r>
            <w:r w:rsidRPr="00A40DCC">
              <w:rPr>
                <w:rFonts w:ascii="Times New Roman" w:eastAsia="Times New Roman" w:hAnsi="Times New Roman" w:cs="Times New Roman"/>
                <w:bCs/>
                <w:color w:val="auto"/>
                <w:sz w:val="20"/>
                <w:szCs w:val="20"/>
                <w:lang w:val="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6B63F5" w14:textId="77777777" w:rsidR="00BA0D5D" w:rsidRDefault="00BA0D5D" w:rsidP="00BA0D5D">
            <w:pPr>
              <w:ind w:right="-203"/>
              <w:jc w:val="center"/>
              <w:rPr>
                <w:rFonts w:ascii="Times New Roman" w:eastAsia="Times New Roman" w:hAnsi="Times New Roman" w:cs="Times New Roman"/>
                <w:bCs/>
                <w:color w:val="auto"/>
                <w:sz w:val="20"/>
                <w:szCs w:val="20"/>
                <w:lang w:val="ru-RU"/>
              </w:rPr>
            </w:pPr>
          </w:p>
          <w:p w14:paraId="2F18D74E" w14:textId="27DB26C7" w:rsidR="00BA0D5D" w:rsidRDefault="00BA0D5D" w:rsidP="00BA0D5D">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21 548</w:t>
            </w:r>
          </w:p>
          <w:p w14:paraId="698453A7" w14:textId="7FE5D492" w:rsidR="00BA0D5D" w:rsidRPr="00A40DCC" w:rsidRDefault="00BA0D5D" w:rsidP="00BA0D5D">
            <w:pPr>
              <w:ind w:right="-203"/>
              <w:jc w:val="center"/>
              <w:rPr>
                <w:rFonts w:ascii="Times New Roman" w:eastAsia="Times New Roman" w:hAnsi="Times New Roman" w:cs="Times New Roman"/>
                <w:bCs/>
                <w:color w:val="auto"/>
                <w:sz w:val="20"/>
                <w:szCs w:val="20"/>
                <w:lang w:val="ru-R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48A1CDD" w14:textId="06AC2D24" w:rsidR="00BA0D5D" w:rsidRPr="001F6E79" w:rsidRDefault="00F96DCB" w:rsidP="00F96DCB">
            <w:pPr>
              <w:ind w:right="-203"/>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20 000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1182130B" w14:textId="301C0283" w:rsidR="00BA0D5D" w:rsidRPr="001F6E79" w:rsidRDefault="00F96DCB"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20 000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214EC8" w14:textId="77777777" w:rsidR="00BA0D5D" w:rsidRPr="000C3AEB" w:rsidRDefault="00BA0D5D" w:rsidP="00BA0D5D">
            <w:pPr>
              <w:ind w:right="-203"/>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УЖКХ</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6D83AEE" w14:textId="77777777" w:rsidR="00BA0D5D" w:rsidRPr="000C3AEB" w:rsidRDefault="00BA0D5D" w:rsidP="00BA0D5D">
            <w:pPr>
              <w:ind w:right="-203"/>
              <w:jc w:val="center"/>
              <w:rPr>
                <w:rFonts w:ascii="Times New Roman" w:eastAsia="Times New Roman" w:hAnsi="Times New Roman" w:cs="Times New Roman"/>
                <w:color w:val="auto"/>
                <w:sz w:val="20"/>
                <w:szCs w:val="20"/>
                <w:lang w:val="ru-RU"/>
              </w:rPr>
            </w:pPr>
            <w:r w:rsidRPr="000C3AEB">
              <w:rPr>
                <w:rFonts w:ascii="Times New Roman" w:eastAsia="Times New Roman" w:hAnsi="Times New Roman" w:cs="Times New Roman"/>
                <w:color w:val="auto"/>
                <w:sz w:val="20"/>
                <w:szCs w:val="20"/>
                <w:lang w:val="ru-RU"/>
              </w:rPr>
              <w:t>Субсидия юридическим лицам</w:t>
            </w:r>
          </w:p>
        </w:tc>
      </w:tr>
      <w:tr w:rsidR="00934718" w:rsidRPr="00AC27FB" w14:paraId="234C193C" w14:textId="77777777" w:rsidTr="00343FCF">
        <w:trPr>
          <w:gridAfter w:val="1"/>
          <w:wAfter w:w="33" w:type="dxa"/>
          <w:cantSplit/>
          <w:trHeight w:val="106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4DCDCB0" w14:textId="77777777" w:rsidR="00934718" w:rsidRDefault="00934718" w:rsidP="00934718">
            <w:pPr>
              <w:jc w:val="center"/>
              <w:rPr>
                <w:rFonts w:ascii="Times New Roman" w:eastAsia="Times New Roman" w:hAnsi="Times New Roman" w:cs="Times New Roman"/>
                <w:bCs/>
                <w:lang w:val="ru-RU"/>
              </w:rPr>
            </w:pPr>
          </w:p>
          <w:p w14:paraId="580B4FF6" w14:textId="2BA10672" w:rsidR="00934718" w:rsidRPr="000C3AEB" w:rsidRDefault="00934718" w:rsidP="00934718">
            <w:pPr>
              <w:jc w:val="center"/>
              <w:rPr>
                <w:rFonts w:ascii="Times New Roman" w:eastAsia="Times New Roman" w:hAnsi="Times New Roman" w:cs="Times New Roman"/>
                <w:bCs/>
                <w:lang w:val="ru-RU"/>
              </w:rPr>
            </w:pPr>
            <w:r>
              <w:rPr>
                <w:rFonts w:ascii="Times New Roman" w:eastAsia="Times New Roman" w:hAnsi="Times New Roman" w:cs="Times New Roman"/>
                <w:bCs/>
                <w:lang w:val="ru-RU"/>
              </w:rPr>
              <w:t>2.26</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tcPr>
          <w:p w14:paraId="45076C4E" w14:textId="77777777" w:rsidR="00934718" w:rsidRPr="000C3AEB" w:rsidRDefault="00934718" w:rsidP="00934718">
            <w:pP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Обслуживание и ремонт очистных сооружений</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14:paraId="48D2C14E" w14:textId="77777777" w:rsidR="00934718" w:rsidRPr="000C3AEB" w:rsidRDefault="00934718" w:rsidP="00934718">
            <w:pPr>
              <w:jc w:val="center"/>
              <w:rPr>
                <w:rFonts w:ascii="Times New Roman" w:eastAsia="Times New Roman" w:hAnsi="Times New Roman" w:cs="Times New Roman"/>
                <w:bCs/>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84EA66D" w14:textId="677755DE" w:rsidR="00934718" w:rsidRPr="000C3AEB" w:rsidRDefault="008E2513" w:rsidP="00934718">
            <w:pPr>
              <w:jc w:val="center"/>
              <w:rPr>
                <w:rFonts w:ascii="Times New Roman" w:eastAsia="Times New Roman" w:hAnsi="Times New Roman" w:cs="Times New Roman"/>
                <w:bCs/>
                <w:sz w:val="20"/>
                <w:szCs w:val="20"/>
                <w:lang w:val="ru-RU"/>
              </w:rPr>
            </w:pPr>
            <w:r w:rsidRPr="008E2513">
              <w:rPr>
                <w:rFonts w:ascii="Times New Roman" w:eastAsia="Times New Roman" w:hAnsi="Times New Roman" w:cs="Times New Roman"/>
                <w:bCs/>
                <w:sz w:val="20"/>
                <w:szCs w:val="20"/>
                <w:lang w:val="ru-RU"/>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37C50" w14:textId="0F8424FE" w:rsidR="00934718" w:rsidRPr="008E2513" w:rsidRDefault="008E2513" w:rsidP="00934718">
            <w:pPr>
              <w:ind w:right="-203"/>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D4E54E" w14:textId="77777777" w:rsidR="00934718" w:rsidRPr="00CE2D02" w:rsidRDefault="00934718" w:rsidP="001F6E79">
            <w:pPr>
              <w:ind w:right="-203"/>
              <w:jc w:val="center"/>
              <w:rPr>
                <w:rFonts w:ascii="Times New Roman" w:eastAsia="Times New Roman" w:hAnsi="Times New Roman" w:cs="Times New Roman"/>
                <w:bCs/>
                <w:color w:val="auto"/>
                <w:sz w:val="20"/>
                <w:szCs w:val="20"/>
                <w:lang w:val="ru-RU"/>
              </w:rPr>
            </w:pPr>
            <w:r w:rsidRPr="00CE2D02">
              <w:rPr>
                <w:rFonts w:ascii="Times New Roman" w:eastAsia="Times New Roman" w:hAnsi="Times New Roman" w:cs="Times New Roman"/>
                <w:bCs/>
                <w:color w:val="auto"/>
                <w:sz w:val="20"/>
                <w:szCs w:val="20"/>
                <w:lang w:val="ru-RU"/>
              </w:rPr>
              <w:t>7540</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76D8574" w14:textId="2B70A8D4" w:rsidR="00934718" w:rsidRPr="00934718"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bCs/>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A57BBF" w14:textId="77777777" w:rsidR="00934718" w:rsidRPr="00CE2D02" w:rsidRDefault="00934718" w:rsidP="00934718">
            <w:pPr>
              <w:ind w:right="-203"/>
              <w:jc w:val="center"/>
              <w:rPr>
                <w:rFonts w:ascii="Times New Roman" w:eastAsia="Times New Roman" w:hAnsi="Times New Roman" w:cs="Times New Roman"/>
                <w:bCs/>
                <w:color w:val="auto"/>
                <w:sz w:val="20"/>
                <w:szCs w:val="20"/>
                <w:lang w:val="ru-RU"/>
              </w:rPr>
            </w:pPr>
            <w:r w:rsidRPr="00CE2D02">
              <w:rPr>
                <w:rFonts w:ascii="Times New Roman" w:eastAsia="Times New Roman" w:hAnsi="Times New Roman" w:cs="Times New Roman"/>
                <w:bCs/>
                <w:color w:val="auto"/>
                <w:sz w:val="20"/>
                <w:szCs w:val="20"/>
                <w:lang w:val="ru-RU"/>
              </w:rPr>
              <w:t>7540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89289A" w14:textId="46F5F807" w:rsidR="00934718" w:rsidRPr="00FA649A"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1AE76A19" w14:textId="554A755E" w:rsidR="00934718" w:rsidRPr="00FA649A"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3ADE05DE" w14:textId="324E9D6A" w:rsidR="00934718" w:rsidRPr="00FA649A" w:rsidRDefault="00934718" w:rsidP="00934718">
            <w:pPr>
              <w:ind w:right="-203"/>
              <w:jc w:val="center"/>
              <w:rPr>
                <w:rFonts w:ascii="Times New Roman" w:eastAsia="Times New Roman" w:hAnsi="Times New Roman" w:cs="Times New Roman"/>
                <w:bCs/>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93E5BE" w14:textId="666BA8B9" w:rsidR="00934718" w:rsidRDefault="00680060" w:rsidP="00934718">
            <w:pPr>
              <w:ind w:right="-203"/>
              <w:jc w:val="center"/>
              <w:rPr>
                <w:rFonts w:ascii="Times New Roman" w:eastAsia="Times New Roman" w:hAnsi="Times New Roman" w:cs="Times New Roman"/>
                <w:bCs/>
                <w:sz w:val="20"/>
                <w:szCs w:val="20"/>
                <w:lang w:val="ru-RU"/>
              </w:rPr>
            </w:pPr>
            <w:r w:rsidRPr="00680060">
              <w:rPr>
                <w:rFonts w:ascii="Times New Roman" w:eastAsia="Times New Roman" w:hAnsi="Times New Roman" w:cs="Times New Roman"/>
                <w:bCs/>
                <w:sz w:val="20"/>
                <w:szCs w:val="20"/>
                <w:lang w:val="ru-RU"/>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EE1B0E5" w14:textId="77777777" w:rsidR="00934718" w:rsidRPr="000C3AEB" w:rsidRDefault="00934718" w:rsidP="00934718">
            <w:pPr>
              <w:ind w:right="-203"/>
              <w:jc w:val="center"/>
              <w:rPr>
                <w:rFonts w:ascii="Times New Roman" w:eastAsia="Times New Roman" w:hAnsi="Times New Roman" w:cs="Times New Roman"/>
                <w:color w:val="auto"/>
                <w:sz w:val="20"/>
                <w:szCs w:val="20"/>
                <w:lang w:val="ru-RU"/>
              </w:rPr>
            </w:pPr>
          </w:p>
        </w:tc>
      </w:tr>
      <w:tr w:rsidR="00BA0D5D" w:rsidRPr="00AC27FB" w14:paraId="7315B663" w14:textId="77777777" w:rsidTr="00343FCF">
        <w:trPr>
          <w:gridAfter w:val="1"/>
          <w:wAfter w:w="33" w:type="dxa"/>
          <w:cantSplit/>
          <w:trHeight w:val="1534"/>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70D6AF" w14:textId="77777777" w:rsidR="00BA0D5D" w:rsidRPr="008572DF" w:rsidRDefault="00BA0D5D" w:rsidP="00BA0D5D">
            <w:pPr>
              <w:jc w:val="center"/>
              <w:rPr>
                <w:rFonts w:ascii="Times New Roman" w:eastAsia="Times New Roman" w:hAnsi="Times New Roman" w:cs="Times New Roman"/>
                <w:b/>
                <w:bCs/>
              </w:rPr>
            </w:pPr>
            <w:r w:rsidRPr="008572DF">
              <w:rPr>
                <w:rFonts w:ascii="Times New Roman" w:eastAsia="Times New Roman" w:hAnsi="Times New Roman" w:cs="Times New Roman"/>
                <w:b/>
                <w:bCs/>
              </w:rPr>
              <w:t>3</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8C0C8" w14:textId="77777777" w:rsidR="00BA0D5D" w:rsidRPr="00716741" w:rsidRDefault="00BA0D5D" w:rsidP="00BA0D5D">
            <w:pPr>
              <w:rPr>
                <w:rFonts w:ascii="Times New Roman" w:eastAsia="Times New Roman" w:hAnsi="Times New Roman" w:cs="Times New Roman"/>
                <w:b/>
                <w:bCs/>
                <w:i/>
                <w:sz w:val="20"/>
                <w:szCs w:val="20"/>
                <w:lang w:val="ru-RU"/>
              </w:rPr>
            </w:pPr>
            <w:r w:rsidRPr="00716741">
              <w:rPr>
                <w:rFonts w:ascii="Times New Roman" w:eastAsia="Times New Roman" w:hAnsi="Times New Roman" w:cs="Times New Roman"/>
                <w:b/>
                <w:bCs/>
                <w:i/>
                <w:sz w:val="20"/>
                <w:szCs w:val="20"/>
                <w:lang w:val="ru-RU"/>
              </w:rPr>
              <w:t>Основное мероприятие 3</w:t>
            </w:r>
          </w:p>
          <w:p w14:paraId="54387DE4" w14:textId="77777777" w:rsidR="00BA0D5D" w:rsidRPr="00716741" w:rsidRDefault="00BA0D5D" w:rsidP="00BA0D5D">
            <w:pPr>
              <w:rPr>
                <w:rFonts w:ascii="Times New Roman" w:eastAsia="Times New Roman" w:hAnsi="Times New Roman" w:cs="Times New Roman"/>
                <w:bCs/>
                <w:sz w:val="20"/>
                <w:szCs w:val="20"/>
              </w:rPr>
            </w:pPr>
            <w:r w:rsidRPr="00716741">
              <w:rPr>
                <w:rFonts w:ascii="Times New Roman" w:eastAsia="Times New Roman" w:hAnsi="Times New Roman" w:cs="Times New Roman"/>
                <w:bCs/>
                <w:sz w:val="20"/>
                <w:szCs w:val="20"/>
              </w:rPr>
              <w:t>Обеспечение безопасности дорожного движения, снижение смертности от дорожно-</w:t>
            </w:r>
            <w:r w:rsidRPr="00716741">
              <w:rPr>
                <w:rFonts w:ascii="Times New Roman" w:eastAsia="Times New Roman" w:hAnsi="Times New Roman" w:cs="Times New Roman"/>
                <w:bCs/>
                <w:sz w:val="20"/>
                <w:szCs w:val="20"/>
              </w:rPr>
              <w:lastRenderedPageBreak/>
              <w:t>транспортных происшествий в соответствии с Указом Президента РФ от 07.05.2012 г. №598 «О совершенствовании государственной политики в сфере здравоохранения»</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6760" w14:textId="77777777" w:rsidR="00BA0D5D" w:rsidRPr="00716741" w:rsidRDefault="00BA0D5D" w:rsidP="00BA0D5D">
            <w:pPr>
              <w:jc w:val="center"/>
              <w:rPr>
                <w:rFonts w:ascii="Times New Roman" w:eastAsia="Times New Roman" w:hAnsi="Times New Roman" w:cs="Times New Roman"/>
                <w:b/>
                <w:bCs/>
                <w:sz w:val="20"/>
                <w:szCs w:val="20"/>
              </w:rPr>
            </w:pPr>
            <w:r w:rsidRPr="00716741">
              <w:rPr>
                <w:rFonts w:ascii="Times New Roman" w:eastAsia="Times New Roman" w:hAnsi="Times New Roman" w:cs="Times New Roman"/>
                <w:b/>
                <w:bCs/>
                <w:sz w:val="20"/>
                <w:szCs w:val="20"/>
              </w:rPr>
              <w:lastRenderedPageBreak/>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C8495A9" w14:textId="77777777" w:rsidR="00BA0D5D" w:rsidRPr="00000801" w:rsidRDefault="00BA0D5D" w:rsidP="00BA0D5D">
            <w:pPr>
              <w:jc w:val="center"/>
              <w:rPr>
                <w:rFonts w:ascii="Times New Roman" w:eastAsia="Times New Roman" w:hAnsi="Times New Roman" w:cs="Times New Roman"/>
                <w:b/>
                <w:bCs/>
                <w:i/>
                <w:sz w:val="20"/>
                <w:szCs w:val="20"/>
              </w:rPr>
            </w:pPr>
            <w:r w:rsidRPr="00000801">
              <w:rPr>
                <w:rFonts w:ascii="Times New Roman" w:eastAsia="Times New Roman" w:hAnsi="Times New Roman" w:cs="Times New Roman"/>
                <w:b/>
                <w:bCs/>
                <w:i/>
                <w:sz w:val="20"/>
                <w:szCs w:val="20"/>
              </w:rPr>
              <w:t>Итого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56E2852" w14:textId="06DD8B4E" w:rsidR="00BA0D5D" w:rsidRPr="00000801" w:rsidRDefault="00CF3882" w:rsidP="00BA0D5D">
            <w:pPr>
              <w:ind w:right="-203"/>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lang w:val="ru-RU"/>
              </w:rPr>
              <w:t>0</w:t>
            </w:r>
            <w:r w:rsidR="00BA0D5D" w:rsidRPr="00000801">
              <w:rPr>
                <w:rFonts w:ascii="Times New Roman" w:eastAsia="Times New Roman" w:hAnsi="Times New Roman" w:cs="Times New Roman"/>
                <w:b/>
                <w:bCs/>
                <w: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0DA6E7" w14:textId="6204E64B" w:rsidR="00BA0D5D" w:rsidRPr="00000801" w:rsidRDefault="001F6E79" w:rsidP="001F6E79">
            <w:pPr>
              <w:ind w:right="-203"/>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117 544,6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6CC8F94E" w14:textId="77777777" w:rsidR="00BA0D5D" w:rsidRPr="00000801" w:rsidRDefault="00BA0D5D" w:rsidP="001F6E79">
            <w:pPr>
              <w:ind w:right="-203"/>
              <w:rPr>
                <w:rFonts w:ascii="Times New Roman" w:eastAsia="Times New Roman" w:hAnsi="Times New Roman" w:cs="Times New Roman"/>
                <w:b/>
                <w:bCs/>
                <w:i/>
                <w:color w:val="auto"/>
              </w:rPr>
            </w:pPr>
            <w:r w:rsidRPr="00000801">
              <w:rPr>
                <w:rFonts w:ascii="Times New Roman" w:eastAsia="Times New Roman" w:hAnsi="Times New Roman" w:cs="Times New Roman"/>
                <w:b/>
                <w:bCs/>
                <w:i/>
                <w:color w:val="auto"/>
              </w:rPr>
              <w:t>26 428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7580EB" w14:textId="3787246D" w:rsidR="00BA0D5D" w:rsidRPr="00000801" w:rsidRDefault="00BA0D5D" w:rsidP="001F6E79">
            <w:pPr>
              <w:ind w:right="-203"/>
              <w:rPr>
                <w:rFonts w:ascii="Times New Roman" w:eastAsia="Times New Roman" w:hAnsi="Times New Roman" w:cs="Times New Roman"/>
                <w:b/>
                <w:bCs/>
                <w:i/>
                <w:color w:val="auto"/>
                <w:lang w:val="ru-RU"/>
              </w:rPr>
            </w:pPr>
            <w:r w:rsidRPr="00000801">
              <w:rPr>
                <w:rFonts w:ascii="Times New Roman" w:eastAsia="Times New Roman" w:hAnsi="Times New Roman" w:cs="Times New Roman"/>
                <w:b/>
                <w:bCs/>
                <w:i/>
                <w:color w:val="auto"/>
                <w:lang w:val="ru-RU"/>
              </w:rPr>
              <w:t>40</w:t>
            </w:r>
            <w:r w:rsidR="001F6E79">
              <w:rPr>
                <w:rFonts w:ascii="Times New Roman" w:eastAsia="Times New Roman" w:hAnsi="Times New Roman" w:cs="Times New Roman"/>
                <w:b/>
                <w:bCs/>
                <w:i/>
                <w:color w:val="auto"/>
                <w:lang w:val="ru-RU"/>
              </w:rPr>
              <w:t> </w:t>
            </w:r>
            <w:r w:rsidRPr="00000801">
              <w:rPr>
                <w:rFonts w:ascii="Times New Roman" w:eastAsia="Times New Roman" w:hAnsi="Times New Roman" w:cs="Times New Roman"/>
                <w:b/>
                <w:bCs/>
                <w:i/>
                <w:color w:val="auto"/>
                <w:lang w:val="ru-RU"/>
              </w:rPr>
              <w:t>297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E3858C" w14:textId="77777777" w:rsidR="001F6E79" w:rsidRDefault="001F6E79" w:rsidP="001F6E79">
            <w:pPr>
              <w:ind w:right="-203"/>
              <w:rPr>
                <w:rFonts w:ascii="Times New Roman" w:eastAsia="Times New Roman" w:hAnsi="Times New Roman" w:cs="Times New Roman"/>
                <w:b/>
                <w:bCs/>
                <w:i/>
                <w:color w:val="auto"/>
                <w:lang w:val="ru-RU"/>
              </w:rPr>
            </w:pPr>
          </w:p>
          <w:p w14:paraId="32DF7DBB" w14:textId="528094A4" w:rsidR="00BA0D5D" w:rsidRPr="00000801" w:rsidRDefault="001F6E79" w:rsidP="001F6E79">
            <w:pPr>
              <w:ind w:right="-203"/>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41 419,5</w:t>
            </w:r>
          </w:p>
          <w:p w14:paraId="42E737EA" w14:textId="77777777" w:rsidR="00BA0D5D" w:rsidRPr="00000801" w:rsidRDefault="00BA0D5D" w:rsidP="001F6E79">
            <w:pPr>
              <w:ind w:right="-203"/>
              <w:rPr>
                <w:rFonts w:ascii="Times New Roman" w:eastAsia="Times New Roman" w:hAnsi="Times New Roman" w:cs="Times New Roman"/>
                <w:b/>
                <w:bCs/>
                <w:i/>
                <w:strike/>
                <w:color w:val="auto"/>
                <w:lang w:val="ru-RU"/>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3B58E2B3" w14:textId="66A12D22" w:rsidR="00BA0D5D" w:rsidRPr="00000801" w:rsidRDefault="001F6E79" w:rsidP="001F6E79">
            <w:pPr>
              <w:ind w:right="-203"/>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4 700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BFDCCEF" w14:textId="54B5A3E5" w:rsidR="00BA0D5D" w:rsidRPr="00000801" w:rsidRDefault="001F6E79" w:rsidP="001F6E79">
            <w:pPr>
              <w:ind w:right="-203"/>
              <w:rPr>
                <w:rFonts w:ascii="Times New Roman" w:eastAsia="Times New Roman" w:hAnsi="Times New Roman" w:cs="Times New Roman"/>
                <w:b/>
                <w:bCs/>
                <w:i/>
                <w:color w:val="auto"/>
                <w:lang w:val="ru-RU"/>
              </w:rPr>
            </w:pPr>
            <w:r>
              <w:rPr>
                <w:rFonts w:ascii="Times New Roman" w:eastAsia="Times New Roman" w:hAnsi="Times New Roman" w:cs="Times New Roman"/>
                <w:b/>
                <w:bCs/>
                <w:i/>
                <w:color w:val="auto"/>
                <w:lang w:val="ru-RU"/>
              </w:rPr>
              <w:t>4 700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ABD9D9" w14:textId="2387D0B3" w:rsidR="00BA0D5D" w:rsidRPr="00716741" w:rsidRDefault="00343FCF" w:rsidP="00BA0D5D">
            <w:pPr>
              <w:ind w:right="-20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УТСиДД, УО</w:t>
            </w:r>
          </w:p>
        </w:tc>
        <w:tc>
          <w:tcPr>
            <w:tcW w:w="1417" w:type="dxa"/>
            <w:vMerge w:val="restart"/>
            <w:tcBorders>
              <w:top w:val="single" w:sz="4" w:space="0" w:color="auto"/>
              <w:left w:val="nil"/>
              <w:bottom w:val="single" w:sz="4" w:space="0" w:color="auto"/>
              <w:right w:val="single" w:sz="4" w:space="0" w:color="auto"/>
            </w:tcBorders>
            <w:shd w:val="clear" w:color="000000" w:fill="FFFFFF"/>
            <w:vAlign w:val="center"/>
            <w:hideMark/>
          </w:tcPr>
          <w:p w14:paraId="05D11853" w14:textId="77777777" w:rsidR="00BA0D5D" w:rsidRPr="00716741" w:rsidRDefault="00BA0D5D" w:rsidP="00BA0D5D">
            <w:pPr>
              <w:ind w:right="-203"/>
              <w:jc w:val="center"/>
              <w:rPr>
                <w:rFonts w:ascii="Times New Roman" w:eastAsia="Times New Roman" w:hAnsi="Times New Roman" w:cs="Times New Roman"/>
                <w:color w:val="auto"/>
                <w:sz w:val="20"/>
                <w:szCs w:val="20"/>
              </w:rPr>
            </w:pPr>
            <w:r w:rsidRPr="00716741">
              <w:rPr>
                <w:rFonts w:ascii="Times New Roman" w:eastAsia="Times New Roman" w:hAnsi="Times New Roman" w:cs="Times New Roman"/>
                <w:color w:val="auto"/>
                <w:sz w:val="20"/>
                <w:szCs w:val="20"/>
              </w:rPr>
              <w:t>Смертность от дорожно-транспортных происшествий,</w:t>
            </w:r>
          </w:p>
          <w:p w14:paraId="419EEE5C" w14:textId="77777777" w:rsidR="00BA0D5D" w:rsidRPr="00716741" w:rsidRDefault="00BA0D5D" w:rsidP="00BA0D5D">
            <w:pPr>
              <w:ind w:right="-203"/>
              <w:jc w:val="center"/>
              <w:rPr>
                <w:rFonts w:ascii="Times New Roman" w:eastAsia="Times New Roman" w:hAnsi="Times New Roman" w:cs="Times New Roman"/>
                <w:color w:val="auto"/>
                <w:sz w:val="20"/>
                <w:szCs w:val="20"/>
              </w:rPr>
            </w:pPr>
            <w:r w:rsidRPr="00716741">
              <w:rPr>
                <w:rFonts w:ascii="Times New Roman" w:eastAsia="Times New Roman" w:hAnsi="Times New Roman" w:cs="Times New Roman"/>
                <w:color w:val="auto"/>
                <w:sz w:val="20"/>
                <w:szCs w:val="20"/>
              </w:rPr>
              <w:t xml:space="preserve"> (на 100 тыс. человек </w:t>
            </w:r>
          </w:p>
          <w:p w14:paraId="092B20D5" w14:textId="77777777" w:rsidR="00BA0D5D" w:rsidRPr="00716741" w:rsidRDefault="00BA0D5D" w:rsidP="00BA0D5D">
            <w:pPr>
              <w:ind w:right="-203"/>
              <w:jc w:val="center"/>
              <w:rPr>
                <w:rFonts w:ascii="Times New Roman" w:eastAsia="Times New Roman" w:hAnsi="Times New Roman" w:cs="Times New Roman"/>
                <w:color w:val="auto"/>
                <w:sz w:val="20"/>
                <w:szCs w:val="20"/>
                <w:lang w:val="ru-RU"/>
              </w:rPr>
            </w:pPr>
            <w:r w:rsidRPr="00716741">
              <w:rPr>
                <w:rFonts w:ascii="Times New Roman" w:eastAsia="Times New Roman" w:hAnsi="Times New Roman" w:cs="Times New Roman"/>
                <w:color w:val="auto"/>
                <w:sz w:val="20"/>
                <w:szCs w:val="20"/>
              </w:rPr>
              <w:lastRenderedPageBreak/>
              <w:t>жителей)</w:t>
            </w:r>
            <w:r w:rsidRPr="00716741">
              <w:rPr>
                <w:rFonts w:ascii="Times New Roman" w:eastAsia="Times New Roman" w:hAnsi="Times New Roman" w:cs="Times New Roman"/>
                <w:color w:val="auto"/>
                <w:sz w:val="20"/>
                <w:szCs w:val="20"/>
                <w:lang w:val="ru-RU"/>
              </w:rPr>
              <w:t xml:space="preserve"> на</w:t>
            </w:r>
          </w:p>
          <w:p w14:paraId="569743F3" w14:textId="77777777" w:rsidR="00BA0D5D" w:rsidRPr="00716741" w:rsidRDefault="00BA0D5D" w:rsidP="00BA0D5D">
            <w:pPr>
              <w:ind w:right="-203"/>
              <w:jc w:val="center"/>
              <w:rPr>
                <w:rFonts w:ascii="Times New Roman" w:eastAsia="Times New Roman" w:hAnsi="Times New Roman" w:cs="Times New Roman"/>
                <w:color w:val="auto"/>
                <w:sz w:val="20"/>
                <w:szCs w:val="20"/>
                <w:lang w:val="ru-RU"/>
              </w:rPr>
            </w:pPr>
            <w:r w:rsidRPr="00716741">
              <w:rPr>
                <w:rFonts w:ascii="Times New Roman" w:eastAsia="Times New Roman" w:hAnsi="Times New Roman" w:cs="Times New Roman"/>
                <w:color w:val="auto"/>
                <w:sz w:val="20"/>
                <w:szCs w:val="20"/>
                <w:lang w:val="ru-RU"/>
              </w:rPr>
              <w:t xml:space="preserve"> конец 2021года </w:t>
            </w:r>
          </w:p>
          <w:p w14:paraId="0416A071" w14:textId="77777777" w:rsidR="00BA0D5D" w:rsidRPr="00716741" w:rsidRDefault="00BA0D5D" w:rsidP="00BA0D5D">
            <w:pPr>
              <w:ind w:right="-203"/>
              <w:jc w:val="center"/>
              <w:rPr>
                <w:rFonts w:ascii="Times New Roman" w:eastAsia="Times New Roman" w:hAnsi="Times New Roman" w:cs="Times New Roman"/>
                <w:b/>
                <w:bCs/>
                <w:color w:val="auto"/>
                <w:sz w:val="20"/>
                <w:szCs w:val="20"/>
                <w:lang w:val="ru-RU"/>
              </w:rPr>
            </w:pPr>
            <w:r w:rsidRPr="00716741">
              <w:rPr>
                <w:rFonts w:ascii="Times New Roman" w:eastAsia="Times New Roman" w:hAnsi="Times New Roman" w:cs="Times New Roman"/>
                <w:color w:val="auto"/>
                <w:sz w:val="20"/>
                <w:szCs w:val="20"/>
                <w:lang w:val="ru-RU"/>
              </w:rPr>
              <w:t>не должна превышать 10,6чел.</w:t>
            </w:r>
          </w:p>
        </w:tc>
      </w:tr>
      <w:tr w:rsidR="00BA0D5D" w:rsidRPr="00AC27FB" w14:paraId="241B0963" w14:textId="77777777" w:rsidTr="00343FCF">
        <w:trPr>
          <w:gridAfter w:val="1"/>
          <w:wAfter w:w="33" w:type="dxa"/>
          <w:cantSplit/>
          <w:trHeight w:val="1185"/>
        </w:trPr>
        <w:tc>
          <w:tcPr>
            <w:tcW w:w="704" w:type="dxa"/>
            <w:vMerge/>
            <w:tcBorders>
              <w:top w:val="nil"/>
              <w:left w:val="single" w:sz="4" w:space="0" w:color="auto"/>
              <w:bottom w:val="single" w:sz="4" w:space="0" w:color="auto"/>
              <w:right w:val="single" w:sz="4" w:space="0" w:color="auto"/>
            </w:tcBorders>
            <w:vAlign w:val="center"/>
            <w:hideMark/>
          </w:tcPr>
          <w:p w14:paraId="2302DBAB" w14:textId="77777777" w:rsidR="00BA0D5D" w:rsidRPr="008572DF" w:rsidRDefault="00BA0D5D" w:rsidP="00BA0D5D">
            <w:pPr>
              <w:rPr>
                <w:rFonts w:ascii="Times New Roman" w:eastAsia="Times New Roman" w:hAnsi="Times New Roman" w:cs="Times New Roman"/>
                <w:b/>
                <w:bCs/>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14:paraId="3FB1F195" w14:textId="77777777" w:rsidR="00BA0D5D" w:rsidRPr="00716741" w:rsidRDefault="00BA0D5D" w:rsidP="00BA0D5D">
            <w:pPr>
              <w:rPr>
                <w:rFonts w:ascii="Times New Roman" w:eastAsia="Times New Roman" w:hAnsi="Times New Roman" w:cs="Times New Roman"/>
                <w:b/>
                <w:bCs/>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88DBF64" w14:textId="77777777" w:rsidR="00BA0D5D" w:rsidRPr="00716741" w:rsidRDefault="00BA0D5D" w:rsidP="00BA0D5D">
            <w:pPr>
              <w:rPr>
                <w:rFonts w:ascii="Times New Roman" w:eastAsia="Times New Roman" w:hAnsi="Times New Roman" w:cs="Times New Roman"/>
                <w:b/>
                <w:bCs/>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0F42622" w14:textId="77777777" w:rsidR="00BA0D5D" w:rsidRPr="00000801" w:rsidRDefault="00BA0D5D" w:rsidP="00BA0D5D">
            <w:pPr>
              <w:jc w:val="center"/>
              <w:rPr>
                <w:rFonts w:ascii="Times New Roman" w:eastAsia="Times New Roman" w:hAnsi="Times New Roman" w:cs="Times New Roman"/>
                <w:b/>
                <w:bCs/>
                <w:i/>
                <w:sz w:val="20"/>
                <w:szCs w:val="20"/>
              </w:rPr>
            </w:pPr>
            <w:r w:rsidRPr="00000801">
              <w:rPr>
                <w:rFonts w:ascii="Times New Roman" w:eastAsia="Times New Roman" w:hAnsi="Times New Roman" w:cs="Times New Roman"/>
                <w:b/>
                <w:bCs/>
                <w:i/>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1167D925" w14:textId="7C35E25C" w:rsidR="00BA0D5D" w:rsidRPr="00000801" w:rsidRDefault="00CF3882" w:rsidP="00BA0D5D">
            <w:pPr>
              <w:ind w:right="-203"/>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lang w:val="ru-RU"/>
              </w:rPr>
              <w:t>0</w:t>
            </w:r>
            <w:r w:rsidR="00BA0D5D" w:rsidRPr="00000801">
              <w:rPr>
                <w:rFonts w:ascii="Times New Roman" w:eastAsia="Times New Roman" w:hAnsi="Times New Roman" w:cs="Times New Roman"/>
                <w:b/>
                <w:bCs/>
                <w: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021E68" w14:textId="22319572" w:rsidR="00BA0D5D" w:rsidRPr="00000801" w:rsidRDefault="001F6E79" w:rsidP="001F6E79">
            <w:pPr>
              <w:ind w:right="-203"/>
              <w:rPr>
                <w:rFonts w:ascii="Times New Roman" w:eastAsia="Times New Roman" w:hAnsi="Times New Roman" w:cs="Times New Roman"/>
                <w:bCs/>
                <w:i/>
                <w:color w:val="auto"/>
                <w:lang w:val="ru-RU"/>
              </w:rPr>
            </w:pPr>
            <w:r w:rsidRPr="001F6E79">
              <w:rPr>
                <w:rFonts w:ascii="Times New Roman" w:eastAsia="Times New Roman" w:hAnsi="Times New Roman" w:cs="Times New Roman"/>
                <w:bCs/>
                <w:i/>
                <w:color w:val="auto"/>
                <w:lang w:val="ru-RU"/>
              </w:rPr>
              <w:t>117 544,6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64555DEF" w14:textId="393D7240" w:rsidR="00BA0D5D" w:rsidRPr="00000801" w:rsidRDefault="00BA0D5D" w:rsidP="001F6E79">
            <w:pPr>
              <w:ind w:right="-203"/>
              <w:jc w:val="center"/>
              <w:rPr>
                <w:rFonts w:ascii="Times New Roman" w:eastAsia="Times New Roman" w:hAnsi="Times New Roman" w:cs="Times New Roman"/>
                <w:bCs/>
                <w:i/>
                <w:color w:val="auto"/>
              </w:rPr>
            </w:pPr>
            <w:r w:rsidRPr="00000801">
              <w:rPr>
                <w:rFonts w:ascii="Times New Roman" w:eastAsia="Times New Roman" w:hAnsi="Times New Roman" w:cs="Times New Roman"/>
                <w:bCs/>
                <w:i/>
                <w:color w:val="auto"/>
              </w:rPr>
              <w:t>26 428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341393" w14:textId="568D37E6" w:rsidR="00BA0D5D" w:rsidRPr="00000801" w:rsidRDefault="00BA0D5D" w:rsidP="001F6E79">
            <w:pPr>
              <w:ind w:right="-203"/>
              <w:rPr>
                <w:rFonts w:ascii="Times New Roman" w:eastAsia="Times New Roman" w:hAnsi="Times New Roman" w:cs="Times New Roman"/>
                <w:bCs/>
                <w:i/>
                <w:color w:val="auto"/>
                <w:lang w:val="ru-RU"/>
              </w:rPr>
            </w:pPr>
            <w:r w:rsidRPr="00000801">
              <w:rPr>
                <w:rFonts w:ascii="Times New Roman" w:eastAsia="Times New Roman" w:hAnsi="Times New Roman" w:cs="Times New Roman"/>
                <w:bCs/>
                <w:i/>
                <w:color w:val="auto"/>
                <w:lang w:val="ru-RU"/>
              </w:rPr>
              <w:t>40 297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DFE636" w14:textId="6C8D4E4E" w:rsidR="00BA0D5D" w:rsidRPr="00000801" w:rsidRDefault="001F6E79" w:rsidP="001F6E79">
            <w:pPr>
              <w:ind w:right="-203"/>
              <w:rPr>
                <w:rFonts w:ascii="Times New Roman" w:eastAsia="Times New Roman" w:hAnsi="Times New Roman" w:cs="Times New Roman"/>
                <w:bCs/>
                <w:i/>
                <w:color w:val="auto"/>
                <w:lang w:val="ru-RU"/>
              </w:rPr>
            </w:pPr>
            <w:r w:rsidRPr="001F6E79">
              <w:rPr>
                <w:rFonts w:ascii="Times New Roman" w:eastAsia="Times New Roman" w:hAnsi="Times New Roman" w:cs="Times New Roman"/>
                <w:bCs/>
                <w:i/>
                <w:color w:val="auto"/>
                <w:lang w:val="ru-RU"/>
              </w:rPr>
              <w:t>41 419,5</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2A8F9077" w14:textId="44A3D951" w:rsidR="00BA0D5D" w:rsidRPr="00000801" w:rsidRDefault="001F6E79" w:rsidP="001F6E79">
            <w:pPr>
              <w:ind w:right="-203"/>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4 700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0A5FFF8" w14:textId="6E8DA7F9" w:rsidR="00BA0D5D" w:rsidRPr="00000801" w:rsidRDefault="001F6E79" w:rsidP="001F6E79">
            <w:pPr>
              <w:ind w:right="-203"/>
              <w:rPr>
                <w:rFonts w:ascii="Times New Roman" w:eastAsia="Times New Roman" w:hAnsi="Times New Roman" w:cs="Times New Roman"/>
                <w:bCs/>
                <w:i/>
                <w:color w:val="auto"/>
                <w:lang w:val="ru-RU"/>
              </w:rPr>
            </w:pPr>
            <w:r>
              <w:rPr>
                <w:rFonts w:ascii="Times New Roman" w:eastAsia="Times New Roman" w:hAnsi="Times New Roman" w:cs="Times New Roman"/>
                <w:bCs/>
                <w:i/>
                <w:color w:val="auto"/>
                <w:lang w:val="ru-RU"/>
              </w:rPr>
              <w:t>4 700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59A5A8" w14:textId="0CBA4B44" w:rsidR="00BA0D5D" w:rsidRPr="00716741" w:rsidRDefault="00BA0D5D" w:rsidP="00343FCF">
            <w:pPr>
              <w:ind w:right="-203"/>
              <w:jc w:val="center"/>
              <w:rPr>
                <w:rFonts w:ascii="Times New Roman" w:eastAsia="Times New Roman" w:hAnsi="Times New Roman" w:cs="Times New Roman"/>
                <w:b/>
                <w:bCs/>
                <w:sz w:val="20"/>
                <w:szCs w:val="20"/>
              </w:rPr>
            </w:pPr>
            <w:r w:rsidRPr="00716741">
              <w:rPr>
                <w:rFonts w:ascii="Times New Roman" w:eastAsia="Times New Roman" w:hAnsi="Times New Roman" w:cs="Times New Roman"/>
                <w:sz w:val="20"/>
                <w:szCs w:val="20"/>
              </w:rPr>
              <w:t>УТСиДД</w:t>
            </w:r>
            <w:r w:rsidRPr="00716741">
              <w:rPr>
                <w:rFonts w:ascii="Times New Roman" w:eastAsia="Times New Roman" w:hAnsi="Times New Roman" w:cs="Times New Roman"/>
                <w:sz w:val="20"/>
                <w:szCs w:val="20"/>
                <w:lang w:val="ru-RU"/>
              </w:rPr>
              <w:t xml:space="preserve">, </w:t>
            </w:r>
            <w:r w:rsidRPr="00716741">
              <w:rPr>
                <w:rFonts w:ascii="Times New Roman" w:eastAsia="Times New Roman" w:hAnsi="Times New Roman" w:cs="Times New Roman"/>
                <w:sz w:val="20"/>
                <w:szCs w:val="20"/>
              </w:rPr>
              <w:t>УО</w:t>
            </w:r>
          </w:p>
        </w:tc>
        <w:tc>
          <w:tcPr>
            <w:tcW w:w="1417" w:type="dxa"/>
            <w:vMerge/>
            <w:tcBorders>
              <w:top w:val="single" w:sz="4" w:space="0" w:color="auto"/>
              <w:left w:val="nil"/>
              <w:bottom w:val="single" w:sz="4" w:space="0" w:color="auto"/>
              <w:right w:val="single" w:sz="4" w:space="0" w:color="auto"/>
            </w:tcBorders>
            <w:shd w:val="clear" w:color="000000" w:fill="FFFFFF"/>
            <w:vAlign w:val="center"/>
            <w:hideMark/>
          </w:tcPr>
          <w:p w14:paraId="193512B3" w14:textId="77777777" w:rsidR="00BA0D5D" w:rsidRPr="00716741" w:rsidRDefault="00BA0D5D" w:rsidP="00BA0D5D">
            <w:pPr>
              <w:ind w:right="-203"/>
              <w:jc w:val="center"/>
              <w:rPr>
                <w:rFonts w:ascii="Times New Roman" w:eastAsia="Times New Roman" w:hAnsi="Times New Roman" w:cs="Times New Roman"/>
                <w:b/>
                <w:bCs/>
                <w:sz w:val="20"/>
                <w:szCs w:val="20"/>
              </w:rPr>
            </w:pPr>
          </w:p>
        </w:tc>
      </w:tr>
      <w:tr w:rsidR="00BA0D5D" w:rsidRPr="00AC27FB" w14:paraId="50585795" w14:textId="77777777" w:rsidTr="00343FCF">
        <w:trPr>
          <w:gridAfter w:val="1"/>
          <w:wAfter w:w="33" w:type="dxa"/>
          <w:trHeight w:val="2203"/>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3E2D2"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3.1</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1738D"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Разработка проектов организации дорожного движения на дороги общего пользования местного значения (в том числе на внутриквартальные дороги)</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A92DC"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100C2F5"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5442452" w14:textId="34CA1E34" w:rsidR="00BA0D5D" w:rsidRPr="00716741" w:rsidRDefault="00CF3882" w:rsidP="00CF3882">
            <w:pPr>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32263E" w14:textId="21F946D0" w:rsidR="00BA0D5D" w:rsidRPr="006F62D5" w:rsidRDefault="00BA0D5D" w:rsidP="006F62D5">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13</w:t>
            </w:r>
            <w:r w:rsidR="006F62D5" w:rsidRPr="006F62D5">
              <w:rPr>
                <w:rFonts w:ascii="Times New Roman" w:eastAsia="Times New Roman" w:hAnsi="Times New Roman" w:cs="Times New Roman"/>
                <w:color w:val="auto"/>
                <w:sz w:val="20"/>
                <w:szCs w:val="20"/>
                <w:lang w:val="ru-RU"/>
              </w:rPr>
              <w:t>3</w:t>
            </w:r>
            <w:r w:rsidRPr="006F62D5">
              <w:rPr>
                <w:rFonts w:ascii="Times New Roman" w:eastAsia="Times New Roman" w:hAnsi="Times New Roman" w:cs="Times New Roman"/>
                <w:color w:val="auto"/>
                <w:sz w:val="20"/>
                <w:szCs w:val="20"/>
                <w:lang w:val="ru-RU"/>
              </w:rPr>
              <w:t>49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38F20B2A" w14:textId="77777777" w:rsidR="00BA0D5D" w:rsidRPr="006F62D5" w:rsidRDefault="00BA0D5D" w:rsidP="00BA0D5D">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1 949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A320A7" w14:textId="77777777" w:rsidR="00BA0D5D" w:rsidRPr="006F62D5" w:rsidRDefault="00BA0D5D" w:rsidP="00BA0D5D">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286AB3" w14:textId="0F79AF84" w:rsidR="00BA0D5D" w:rsidRPr="006F62D5" w:rsidRDefault="00BA0D5D" w:rsidP="00BA0D5D">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8 400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A925288" w14:textId="2D7FDDEF" w:rsidR="00BA0D5D" w:rsidRPr="006F62D5" w:rsidRDefault="00BA0D5D" w:rsidP="00934718">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rPr>
              <w:t xml:space="preserve">1 </w:t>
            </w:r>
            <w:r w:rsidR="00934718" w:rsidRPr="006F62D5">
              <w:rPr>
                <w:rFonts w:ascii="Times New Roman" w:eastAsia="Times New Roman" w:hAnsi="Times New Roman" w:cs="Times New Roman"/>
                <w:color w:val="auto"/>
                <w:sz w:val="20"/>
                <w:szCs w:val="20"/>
                <w:lang w:val="ru-RU"/>
              </w:rPr>
              <w:t>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A750EC3" w14:textId="5EA86085" w:rsidR="00BA0D5D" w:rsidRPr="006F62D5" w:rsidRDefault="00BA0D5D" w:rsidP="00934718">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rPr>
              <w:t xml:space="preserve">1 </w:t>
            </w:r>
            <w:r w:rsidR="00934718" w:rsidRPr="006F62D5">
              <w:rPr>
                <w:rFonts w:ascii="Times New Roman" w:eastAsia="Times New Roman" w:hAnsi="Times New Roman" w:cs="Times New Roman"/>
                <w:color w:val="auto"/>
                <w:sz w:val="20"/>
                <w:szCs w:val="20"/>
                <w:lang w:val="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42323" w14:textId="77777777" w:rsidR="00BA0D5D" w:rsidRPr="00FA649A" w:rsidRDefault="00BA0D5D" w:rsidP="00BA0D5D">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A84B673"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439805A4" w14:textId="77777777" w:rsidTr="00343FCF">
        <w:trPr>
          <w:gridAfter w:val="1"/>
          <w:wAfter w:w="33" w:type="dxa"/>
          <w:trHeight w:val="1149"/>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4C811"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3.2</w:t>
            </w:r>
          </w:p>
          <w:p w14:paraId="661C2551"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 </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D078E7"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xml:space="preserve">Мероприятия по обеспечению безопасности дорожного движения </w:t>
            </w:r>
            <w:r w:rsidRPr="00716741">
              <w:rPr>
                <w:rFonts w:ascii="Times New Roman" w:eastAsia="Times New Roman" w:hAnsi="Times New Roman" w:cs="Times New Roman"/>
                <w:sz w:val="20"/>
                <w:szCs w:val="20"/>
              </w:rPr>
              <w:lastRenderedPageBreak/>
              <w:t>(устройство ИДН, установка (обновление) дорожных знаков, установка перильных ограждений пешеходного типа, устройство тротуаров, устройство заездных карманов,  устройство посадочных площадок и павильонов, обустройство пешеходных переходов, нанесение дорожной разметки)</w:t>
            </w:r>
          </w:p>
          <w:p w14:paraId="38BB2603"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AE10BC"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lastRenderedPageBreak/>
              <w:t>2017-2021</w:t>
            </w:r>
          </w:p>
          <w:p w14:paraId="76C4FFB8"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c>
          <w:tcPr>
            <w:tcW w:w="1559" w:type="dxa"/>
            <w:vMerge w:val="restart"/>
            <w:tcBorders>
              <w:top w:val="single" w:sz="4" w:space="0" w:color="auto"/>
              <w:left w:val="nil"/>
              <w:bottom w:val="single" w:sz="4" w:space="0" w:color="auto"/>
              <w:right w:val="single" w:sz="4" w:space="0" w:color="auto"/>
            </w:tcBorders>
            <w:shd w:val="clear" w:color="000000" w:fill="FFFFFF"/>
            <w:vAlign w:val="center"/>
            <w:hideMark/>
          </w:tcPr>
          <w:p w14:paraId="7E9326C2"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p w14:paraId="6E42D67C"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152B568D" w14:textId="48F58D80" w:rsidR="00BA0D5D" w:rsidRPr="00716741" w:rsidRDefault="00CF3882" w:rsidP="00BA0D5D">
            <w:pPr>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0</w:t>
            </w:r>
            <w:r w:rsidR="00BA0D5D" w:rsidRPr="00716741">
              <w:rPr>
                <w:rFonts w:ascii="Times New Roman" w:eastAsia="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A40A4F" w14:textId="52DA7A6E" w:rsidR="00BA0D5D" w:rsidRPr="00A40DCC" w:rsidRDefault="006F62D5"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93 112,573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422C3D2F" w14:textId="77777777" w:rsidR="00BA0D5D" w:rsidRPr="00A40DCC" w:rsidRDefault="00BA0D5D" w:rsidP="00BA0D5D">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22 879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340EAA" w14:textId="77777777" w:rsidR="00BA0D5D" w:rsidRPr="00A40DCC" w:rsidRDefault="00BA0D5D" w:rsidP="00BA0D5D">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35 334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235A64" w14:textId="4097B4F4" w:rsidR="00BA0D5D" w:rsidRPr="00A40DCC" w:rsidRDefault="00BA0D5D"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31 499,573</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154F5E83" w14:textId="7D0ABE06" w:rsidR="00BA0D5D" w:rsidRPr="006F62D5" w:rsidRDefault="00934718" w:rsidP="00BA0D5D">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1 700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0E97333" w14:textId="258B5E4D" w:rsidR="00BA0D5D" w:rsidRPr="006F62D5" w:rsidRDefault="00934718" w:rsidP="00BA0D5D">
            <w:pPr>
              <w:ind w:left="-108" w:right="-108"/>
              <w:jc w:val="center"/>
              <w:rPr>
                <w:rFonts w:ascii="Times New Roman" w:eastAsia="Times New Roman" w:hAnsi="Times New Roman" w:cs="Times New Roman"/>
                <w:color w:val="auto"/>
                <w:sz w:val="20"/>
                <w:szCs w:val="20"/>
                <w:lang w:val="ru-RU"/>
              </w:rPr>
            </w:pPr>
            <w:r w:rsidRPr="006F62D5">
              <w:rPr>
                <w:rFonts w:ascii="Times New Roman" w:eastAsia="Times New Roman" w:hAnsi="Times New Roman" w:cs="Times New Roman"/>
                <w:color w:val="auto"/>
                <w:sz w:val="20"/>
                <w:szCs w:val="20"/>
                <w:lang w:val="ru-RU"/>
              </w:rPr>
              <w:t>1 700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53A6D" w14:textId="77777777" w:rsidR="00BA0D5D" w:rsidRPr="00FA649A" w:rsidRDefault="00BA0D5D" w:rsidP="00BA0D5D">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УТСиДД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8CF4BB3"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1C87E93F" w14:textId="77777777" w:rsidTr="00343FCF">
        <w:trPr>
          <w:gridAfter w:val="1"/>
          <w:wAfter w:w="33" w:type="dxa"/>
          <w:trHeight w:val="2010"/>
        </w:trPr>
        <w:tc>
          <w:tcPr>
            <w:tcW w:w="704"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A1D48E8" w14:textId="77777777" w:rsidR="00BA0D5D" w:rsidRPr="008572DF" w:rsidRDefault="00BA0D5D" w:rsidP="00BA0D5D">
            <w:pPr>
              <w:jc w:val="center"/>
              <w:rPr>
                <w:rFonts w:ascii="Times New Roman" w:eastAsia="Times New Roman" w:hAnsi="Times New Roman" w:cs="Times New Roman"/>
              </w:rPr>
            </w:pPr>
          </w:p>
        </w:tc>
        <w:tc>
          <w:tcPr>
            <w:tcW w:w="2291" w:type="dxa"/>
            <w:vMerge/>
            <w:tcBorders>
              <w:top w:val="single" w:sz="4" w:space="0" w:color="auto"/>
              <w:left w:val="single" w:sz="4" w:space="0" w:color="auto"/>
              <w:right w:val="single" w:sz="4" w:space="0" w:color="auto"/>
            </w:tcBorders>
            <w:shd w:val="clear" w:color="000000" w:fill="FFFFFF"/>
            <w:vAlign w:val="center"/>
          </w:tcPr>
          <w:p w14:paraId="1082CE71" w14:textId="77777777" w:rsidR="00BA0D5D" w:rsidRPr="00716741" w:rsidRDefault="00BA0D5D" w:rsidP="00BA0D5D">
            <w:pPr>
              <w:rPr>
                <w:rFonts w:ascii="Times New Roman" w:eastAsia="Times New Roman" w:hAnsi="Times New Roman" w:cs="Times New Roman"/>
                <w:sz w:val="20"/>
                <w:szCs w:val="20"/>
              </w:rPr>
            </w:pPr>
          </w:p>
        </w:tc>
        <w:tc>
          <w:tcPr>
            <w:tcW w:w="965" w:type="dxa"/>
            <w:vMerge/>
            <w:tcBorders>
              <w:top w:val="single" w:sz="4" w:space="0" w:color="auto"/>
              <w:left w:val="single" w:sz="4" w:space="0" w:color="auto"/>
              <w:right w:val="single" w:sz="4" w:space="0" w:color="auto"/>
            </w:tcBorders>
            <w:shd w:val="clear" w:color="000000" w:fill="FFFFFF"/>
            <w:vAlign w:val="center"/>
          </w:tcPr>
          <w:p w14:paraId="05367695" w14:textId="77777777" w:rsidR="00BA0D5D" w:rsidRPr="00716741" w:rsidRDefault="00BA0D5D" w:rsidP="00BA0D5D">
            <w:pPr>
              <w:jc w:val="center"/>
              <w:rPr>
                <w:rFonts w:ascii="Times New Roman" w:eastAsia="Times New Roman" w:hAnsi="Times New Roman" w:cs="Times New Roman"/>
                <w:sz w:val="20"/>
                <w:szCs w:val="20"/>
              </w:rPr>
            </w:pPr>
          </w:p>
        </w:tc>
        <w:tc>
          <w:tcPr>
            <w:tcW w:w="1559" w:type="dxa"/>
            <w:vMerge/>
            <w:tcBorders>
              <w:top w:val="single" w:sz="4" w:space="0" w:color="auto"/>
              <w:left w:val="nil"/>
              <w:right w:val="single" w:sz="4" w:space="0" w:color="auto"/>
            </w:tcBorders>
            <w:shd w:val="clear" w:color="000000" w:fill="FFFFFF"/>
            <w:vAlign w:val="center"/>
          </w:tcPr>
          <w:p w14:paraId="156FE815" w14:textId="77777777" w:rsidR="00BA0D5D" w:rsidRPr="00716741" w:rsidRDefault="00BA0D5D" w:rsidP="00BA0D5D">
            <w:pPr>
              <w:jc w:val="center"/>
              <w:rPr>
                <w:rFonts w:ascii="Times New Roman" w:eastAsia="Times New Roman" w:hAnsi="Times New Roman" w:cs="Times New Roman"/>
                <w:sz w:val="20"/>
                <w:szCs w:val="20"/>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012718B8" w14:textId="0F4254D3" w:rsidR="00BA0D5D" w:rsidRPr="00CF3882" w:rsidRDefault="00CF3882" w:rsidP="00BA0D5D">
            <w:pPr>
              <w:ind w:left="-108" w:right="-108"/>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EBE8F7" w14:textId="6B5654E8" w:rsidR="00BA0D5D" w:rsidRPr="00A40DCC" w:rsidRDefault="00404F2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2 000</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1C552653" w14:textId="30EFADFD" w:rsidR="00BA0D5D" w:rsidRPr="00A40DCC" w:rsidRDefault="0093471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ABEDE3" w14:textId="77777777" w:rsidR="00BA0D5D" w:rsidRPr="00A40DCC" w:rsidRDefault="00BA0D5D" w:rsidP="00BA0D5D">
            <w:pPr>
              <w:ind w:left="-108" w:right="-108"/>
              <w:jc w:val="center"/>
              <w:rPr>
                <w:rFonts w:ascii="Times New Roman" w:eastAsia="Times New Roman" w:hAnsi="Times New Roman" w:cs="Times New Roman"/>
                <w:color w:val="auto"/>
                <w:sz w:val="20"/>
                <w:szCs w:val="20"/>
                <w:lang w:val="ru-RU"/>
              </w:rPr>
            </w:pPr>
            <w:r w:rsidRPr="00A40DCC">
              <w:rPr>
                <w:rFonts w:ascii="Times New Roman" w:eastAsia="Times New Roman" w:hAnsi="Times New Roman" w:cs="Times New Roman"/>
                <w:color w:val="auto"/>
                <w:sz w:val="20"/>
                <w:szCs w:val="20"/>
                <w:lang w:val="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D1C5A1" w14:textId="02A0B165" w:rsidR="00BA0D5D" w:rsidRPr="00A40DCC" w:rsidRDefault="0093471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419772C0" w14:textId="045E67FA" w:rsidR="00BA0D5D" w:rsidRPr="00035947" w:rsidRDefault="00404F2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1000</w:t>
            </w: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6A1A119B" w14:textId="236B1684" w:rsidR="00BA0D5D" w:rsidRPr="00035947" w:rsidRDefault="00404F2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1000</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tcPr>
          <w:p w14:paraId="052249B1" w14:textId="77777777" w:rsidR="00BA0D5D" w:rsidRPr="00FA649A" w:rsidRDefault="00BA0D5D" w:rsidP="00BA0D5D">
            <w:pPr>
              <w:ind w:right="-20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МБУ «КГС»</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F71D1BD" w14:textId="77777777" w:rsidR="00BA0D5D" w:rsidRPr="00A44A45" w:rsidRDefault="00BA0D5D" w:rsidP="00BA0D5D">
            <w:pPr>
              <w:ind w:right="-203"/>
              <w:jc w:val="center"/>
              <w:rPr>
                <w:rFonts w:ascii="Times New Roman" w:eastAsia="Times New Roman" w:hAnsi="Times New Roman" w:cs="Times New Roman"/>
                <w:sz w:val="20"/>
                <w:szCs w:val="20"/>
              </w:rPr>
            </w:pPr>
          </w:p>
        </w:tc>
      </w:tr>
      <w:tr w:rsidR="00BA0D5D" w:rsidRPr="00AC27FB" w14:paraId="05DC7B0A" w14:textId="77777777" w:rsidTr="00343FCF">
        <w:trPr>
          <w:gridAfter w:val="1"/>
          <w:wAfter w:w="33" w:type="dxa"/>
          <w:trHeight w:val="765"/>
        </w:trPr>
        <w:tc>
          <w:tcPr>
            <w:tcW w:w="704"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BE876" w14:textId="77777777" w:rsidR="00BA0D5D" w:rsidRPr="008572DF" w:rsidRDefault="00BA0D5D" w:rsidP="00BA0D5D">
            <w:pPr>
              <w:jc w:val="center"/>
              <w:rPr>
                <w:rFonts w:ascii="Times New Roman" w:eastAsia="Times New Roman" w:hAnsi="Times New Roman" w:cs="Times New Roman"/>
              </w:rPr>
            </w:pPr>
          </w:p>
        </w:tc>
        <w:tc>
          <w:tcPr>
            <w:tcW w:w="2291" w:type="dxa"/>
            <w:vMerge/>
            <w:tcBorders>
              <w:left w:val="single" w:sz="4" w:space="0" w:color="auto"/>
              <w:bottom w:val="single" w:sz="4" w:space="0" w:color="auto"/>
              <w:right w:val="single" w:sz="4" w:space="0" w:color="auto"/>
            </w:tcBorders>
            <w:shd w:val="clear" w:color="000000" w:fill="FFFFFF"/>
            <w:vAlign w:val="center"/>
            <w:hideMark/>
          </w:tcPr>
          <w:p w14:paraId="54E1B0C9" w14:textId="77777777" w:rsidR="00BA0D5D" w:rsidRPr="00716741" w:rsidRDefault="00BA0D5D" w:rsidP="00BA0D5D">
            <w:pPr>
              <w:jc w:val="center"/>
              <w:rPr>
                <w:rFonts w:ascii="Times New Roman" w:eastAsia="Times New Roman" w:hAnsi="Times New Roman" w:cs="Times New Roman"/>
                <w:sz w:val="20"/>
                <w:szCs w:val="20"/>
              </w:rPr>
            </w:pPr>
          </w:p>
        </w:tc>
        <w:tc>
          <w:tcPr>
            <w:tcW w:w="965" w:type="dxa"/>
            <w:vMerge/>
            <w:tcBorders>
              <w:left w:val="single" w:sz="4" w:space="0" w:color="auto"/>
              <w:bottom w:val="single" w:sz="4" w:space="0" w:color="auto"/>
              <w:right w:val="single" w:sz="4" w:space="0" w:color="auto"/>
            </w:tcBorders>
            <w:shd w:val="clear" w:color="000000" w:fill="FFFFFF"/>
            <w:vAlign w:val="center"/>
            <w:hideMark/>
          </w:tcPr>
          <w:p w14:paraId="7147F884" w14:textId="77777777" w:rsidR="00BA0D5D" w:rsidRPr="00716741" w:rsidRDefault="00BA0D5D" w:rsidP="00BA0D5D">
            <w:pPr>
              <w:jc w:val="center"/>
              <w:rPr>
                <w:rFonts w:ascii="Times New Roman" w:eastAsia="Times New Roman" w:hAnsi="Times New Roman" w:cs="Times New Roman"/>
                <w:sz w:val="20"/>
                <w:szCs w:val="20"/>
              </w:rPr>
            </w:pPr>
          </w:p>
        </w:tc>
        <w:tc>
          <w:tcPr>
            <w:tcW w:w="1559" w:type="dxa"/>
            <w:vMerge/>
            <w:tcBorders>
              <w:left w:val="nil"/>
              <w:bottom w:val="single" w:sz="4" w:space="0" w:color="auto"/>
              <w:right w:val="single" w:sz="4" w:space="0" w:color="auto"/>
            </w:tcBorders>
            <w:shd w:val="clear" w:color="000000" w:fill="FFFFFF"/>
            <w:vAlign w:val="center"/>
            <w:hideMark/>
          </w:tcPr>
          <w:p w14:paraId="7115D690" w14:textId="77777777" w:rsidR="00BA0D5D" w:rsidRPr="00716741" w:rsidRDefault="00BA0D5D" w:rsidP="00BA0D5D">
            <w:pPr>
              <w:jc w:val="center"/>
              <w:rPr>
                <w:rFonts w:ascii="Times New Roman" w:eastAsia="Times New Roman" w:hAnsi="Times New Roman" w:cs="Times New Roman"/>
                <w:sz w:val="20"/>
                <w:szCs w:val="20"/>
              </w:rPr>
            </w:pPr>
          </w:p>
        </w:tc>
        <w:tc>
          <w:tcPr>
            <w:tcW w:w="1274" w:type="dxa"/>
            <w:tcBorders>
              <w:top w:val="nil"/>
              <w:left w:val="nil"/>
              <w:bottom w:val="single" w:sz="4" w:space="0" w:color="auto"/>
              <w:right w:val="single" w:sz="4" w:space="0" w:color="auto"/>
            </w:tcBorders>
            <w:shd w:val="clear" w:color="auto" w:fill="auto"/>
            <w:noWrap/>
            <w:vAlign w:val="center"/>
            <w:hideMark/>
          </w:tcPr>
          <w:p w14:paraId="6DD540D4" w14:textId="7EBCD6A6" w:rsidR="00BA0D5D" w:rsidRPr="00CF3882" w:rsidRDefault="00BA0D5D" w:rsidP="00BA0D5D">
            <w:pPr>
              <w:ind w:left="-108" w:right="-108"/>
              <w:jc w:val="center"/>
              <w:rPr>
                <w:rFonts w:ascii="Times New Roman" w:eastAsia="Times New Roman" w:hAnsi="Times New Roman" w:cs="Times New Roman"/>
                <w:sz w:val="20"/>
                <w:szCs w:val="20"/>
                <w:lang w:val="ru-RU"/>
              </w:rPr>
            </w:pPr>
            <w:r w:rsidRPr="00716741">
              <w:rPr>
                <w:rFonts w:ascii="Times New Roman" w:eastAsia="Times New Roman" w:hAnsi="Times New Roman" w:cs="Times New Roman"/>
                <w:sz w:val="20"/>
                <w:szCs w:val="20"/>
              </w:rPr>
              <w:t> </w:t>
            </w:r>
            <w:r w:rsidR="00CF3882">
              <w:rPr>
                <w:rFonts w:ascii="Times New Roman" w:eastAsia="Times New Roman" w:hAnsi="Times New Roman" w:cs="Times New Roman"/>
                <w:sz w:val="20"/>
                <w:szCs w:val="20"/>
                <w:lang w:val="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29250239" w14:textId="12BA48E6" w:rsidR="00BA0D5D" w:rsidRPr="00035947" w:rsidRDefault="00BA0D5D"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2</w:t>
            </w:r>
            <w:r w:rsidRPr="00035947">
              <w:rPr>
                <w:rFonts w:ascii="Times New Roman" w:eastAsia="Times New Roman" w:hAnsi="Times New Roman" w:cs="Times New Roman"/>
                <w:color w:val="auto"/>
                <w:sz w:val="20"/>
                <w:szCs w:val="20"/>
                <w:lang w:val="ru-RU"/>
              </w:rPr>
              <w:t xml:space="preserve"> 363</w:t>
            </w:r>
          </w:p>
        </w:tc>
        <w:tc>
          <w:tcPr>
            <w:tcW w:w="999" w:type="dxa"/>
            <w:tcBorders>
              <w:top w:val="nil"/>
              <w:left w:val="nil"/>
              <w:bottom w:val="single" w:sz="4" w:space="0" w:color="auto"/>
              <w:right w:val="single" w:sz="4" w:space="0" w:color="auto"/>
            </w:tcBorders>
            <w:shd w:val="clear" w:color="auto" w:fill="auto"/>
            <w:noWrap/>
            <w:vAlign w:val="center"/>
            <w:hideMark/>
          </w:tcPr>
          <w:p w14:paraId="0BD30C44" w14:textId="1624C8A1" w:rsidR="00BA0D5D" w:rsidRPr="00035947" w:rsidRDefault="0093471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3A8A5216" w14:textId="77777777" w:rsidR="00BA0D5D" w:rsidRPr="00035947" w:rsidRDefault="00BA0D5D" w:rsidP="00BA0D5D">
            <w:pPr>
              <w:ind w:left="-108" w:right="-108"/>
              <w:jc w:val="center"/>
              <w:rPr>
                <w:rFonts w:ascii="Times New Roman" w:eastAsia="Times New Roman" w:hAnsi="Times New Roman" w:cs="Times New Roman"/>
                <w:color w:val="auto"/>
                <w:sz w:val="20"/>
                <w:szCs w:val="20"/>
                <w:lang w:val="ru-RU"/>
              </w:rPr>
            </w:pPr>
            <w:r w:rsidRPr="00035947">
              <w:rPr>
                <w:rFonts w:ascii="Times New Roman" w:eastAsia="Times New Roman" w:hAnsi="Times New Roman" w:cs="Times New Roman"/>
                <w:color w:val="auto"/>
                <w:sz w:val="20"/>
                <w:szCs w:val="20"/>
                <w:lang w:val="ru-RU"/>
              </w:rPr>
              <w:t>2 363</w:t>
            </w:r>
          </w:p>
        </w:tc>
        <w:tc>
          <w:tcPr>
            <w:tcW w:w="1134" w:type="dxa"/>
            <w:tcBorders>
              <w:top w:val="nil"/>
              <w:left w:val="nil"/>
              <w:bottom w:val="single" w:sz="4" w:space="0" w:color="auto"/>
              <w:right w:val="single" w:sz="4" w:space="0" w:color="auto"/>
            </w:tcBorders>
            <w:shd w:val="clear" w:color="auto" w:fill="auto"/>
            <w:noWrap/>
            <w:vAlign w:val="center"/>
            <w:hideMark/>
          </w:tcPr>
          <w:p w14:paraId="1F2D4CF6" w14:textId="30764F87" w:rsidR="00BA0D5D" w:rsidRPr="008309C7" w:rsidRDefault="00934718" w:rsidP="00BA0D5D">
            <w:pPr>
              <w:ind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813" w:type="dxa"/>
            <w:tcBorders>
              <w:top w:val="nil"/>
              <w:left w:val="nil"/>
              <w:bottom w:val="single" w:sz="4" w:space="0" w:color="auto"/>
              <w:right w:val="single" w:sz="4" w:space="0" w:color="auto"/>
            </w:tcBorders>
            <w:shd w:val="clear" w:color="auto" w:fill="auto"/>
            <w:noWrap/>
            <w:vAlign w:val="center"/>
            <w:hideMark/>
          </w:tcPr>
          <w:p w14:paraId="27EE4772" w14:textId="57FFB7F7" w:rsidR="00BA0D5D" w:rsidRPr="00035947" w:rsidRDefault="00934718" w:rsidP="00BA0D5D">
            <w:pPr>
              <w:ind w:left="-108" w:right="-108"/>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ru-RU"/>
              </w:rPr>
              <w:t>0</w:t>
            </w:r>
          </w:p>
        </w:tc>
        <w:tc>
          <w:tcPr>
            <w:tcW w:w="888" w:type="dxa"/>
            <w:tcBorders>
              <w:top w:val="nil"/>
              <w:left w:val="nil"/>
              <w:bottom w:val="single" w:sz="4" w:space="0" w:color="auto"/>
              <w:right w:val="single" w:sz="4" w:space="0" w:color="auto"/>
            </w:tcBorders>
            <w:shd w:val="clear" w:color="auto" w:fill="auto"/>
            <w:noWrap/>
            <w:vAlign w:val="center"/>
            <w:hideMark/>
          </w:tcPr>
          <w:p w14:paraId="7B379E3A" w14:textId="01F3B9D5" w:rsidR="00BA0D5D" w:rsidRPr="00934718" w:rsidRDefault="00934718" w:rsidP="00BA0D5D">
            <w:pPr>
              <w:ind w:left="-108" w:right="-108"/>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0</w:t>
            </w:r>
          </w:p>
        </w:tc>
        <w:tc>
          <w:tcPr>
            <w:tcW w:w="1134" w:type="dxa"/>
            <w:tcBorders>
              <w:top w:val="nil"/>
              <w:left w:val="nil"/>
              <w:bottom w:val="single" w:sz="4" w:space="0" w:color="auto"/>
              <w:right w:val="nil"/>
            </w:tcBorders>
            <w:shd w:val="clear" w:color="000000" w:fill="FFFFFF"/>
            <w:vAlign w:val="center"/>
            <w:hideMark/>
          </w:tcPr>
          <w:p w14:paraId="1FBE11A8" w14:textId="77777777" w:rsidR="00BA0D5D" w:rsidRPr="00FA649A" w:rsidRDefault="00BA0D5D" w:rsidP="00BA0D5D">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Территориальное управление Нахабино</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59B813CD"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247A2AE6" w14:textId="77777777" w:rsidTr="00343FCF">
        <w:trPr>
          <w:gridAfter w:val="1"/>
          <w:wAfter w:w="33" w:type="dxa"/>
          <w:trHeight w:val="64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8E0C2"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3.3</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3602C"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Оборудование велогородков и транспортных площадок для практических занятий с детьми на территориях образовательных учре</w:t>
            </w:r>
            <w:r w:rsidRPr="00716741">
              <w:rPr>
                <w:rFonts w:ascii="Times New Roman" w:eastAsia="Times New Roman" w:hAnsi="Times New Roman" w:cs="Times New Roman"/>
                <w:sz w:val="20"/>
                <w:szCs w:val="20"/>
              </w:rPr>
              <w:lastRenderedPageBreak/>
              <w:t>ждений (ОУ)  городского округа Красногорск.</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D4ED4"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lastRenderedPageBreak/>
              <w:t>2017-2021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5E280"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06EA" w14:textId="2D83A0C2" w:rsidR="00BA0D5D" w:rsidRPr="00CF3882" w:rsidRDefault="00BA0D5D" w:rsidP="00BA0D5D">
            <w:pPr>
              <w:ind w:right="-203"/>
              <w:jc w:val="center"/>
              <w:rPr>
                <w:rFonts w:ascii="Times New Roman" w:eastAsia="Times New Roman" w:hAnsi="Times New Roman" w:cs="Times New Roman"/>
                <w:sz w:val="20"/>
                <w:szCs w:val="20"/>
                <w:lang w:val="ru-RU"/>
              </w:rPr>
            </w:pPr>
            <w:r w:rsidRPr="00716741">
              <w:rPr>
                <w:rFonts w:ascii="Times New Roman" w:eastAsia="Times New Roman" w:hAnsi="Times New Roman" w:cs="Times New Roman"/>
                <w:sz w:val="20"/>
                <w:szCs w:val="20"/>
              </w:rPr>
              <w:t> </w:t>
            </w:r>
            <w:r w:rsidR="00CF3882">
              <w:rPr>
                <w:rFonts w:ascii="Times New Roman" w:eastAsia="Times New Roman" w:hAnsi="Times New Roman" w:cs="Times New Roman"/>
                <w:sz w:val="20"/>
                <w:szCs w:val="20"/>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249D" w14:textId="6BB120B1" w:rsidR="00BA0D5D" w:rsidRPr="00FA649A" w:rsidRDefault="00404F28" w:rsidP="00BA0D5D">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3 2</w:t>
            </w:r>
            <w:r w:rsidR="00BA0D5D">
              <w:rPr>
                <w:rFonts w:ascii="Times New Roman" w:eastAsia="Times New Roman" w:hAnsi="Times New Roman" w:cs="Times New Roman"/>
                <w:color w:val="auto"/>
                <w:sz w:val="20"/>
                <w:szCs w:val="20"/>
                <w:lang w:val="ru-RU"/>
              </w:rPr>
              <w:t>80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5A34" w14:textId="77777777" w:rsidR="00BA0D5D" w:rsidRPr="00FA649A" w:rsidRDefault="00BA0D5D" w:rsidP="00BA0D5D">
            <w:pPr>
              <w:ind w:left="-108" w:right="-11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73517"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6FAD" w14:textId="7FE46481" w:rsidR="00BA0D5D" w:rsidRPr="009D0893" w:rsidRDefault="00BA0D5D" w:rsidP="00BA0D5D">
            <w:pPr>
              <w:ind w:left="-108" w:right="-113"/>
              <w:jc w:val="center"/>
              <w:rPr>
                <w:rFonts w:ascii="Times New Roman" w:eastAsia="Times New Roman" w:hAnsi="Times New Roman" w:cs="Times New Roman"/>
                <w:color w:val="auto"/>
                <w:sz w:val="20"/>
                <w:szCs w:val="20"/>
                <w:lang w:val="ru-RU"/>
              </w:rPr>
            </w:pPr>
            <w:r w:rsidRPr="009D0893">
              <w:rPr>
                <w:rFonts w:ascii="Times New Roman" w:eastAsia="Times New Roman" w:hAnsi="Times New Roman" w:cs="Times New Roman"/>
                <w:color w:val="auto"/>
                <w:sz w:val="20"/>
                <w:szCs w:val="20"/>
                <w:lang w:val="ru-RU"/>
              </w:rPr>
              <w:t xml:space="preserve">880 </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4FBCA" w14:textId="7FD75B1E" w:rsidR="00BA0D5D" w:rsidRPr="00404F28" w:rsidRDefault="00404F28" w:rsidP="00BA0D5D">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C5A35" w14:textId="673589ED" w:rsidR="00BA0D5D" w:rsidRPr="00404F28" w:rsidRDefault="00404F28" w:rsidP="00BA0D5D">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D9DB0" w14:textId="77777777" w:rsidR="00BA0D5D" w:rsidRPr="00FA649A" w:rsidRDefault="00BA0D5D" w:rsidP="00BA0D5D">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73B4A"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3AF1F6CE" w14:textId="77777777" w:rsidTr="00343FCF">
        <w:trPr>
          <w:gridAfter w:val="1"/>
          <w:wAfter w:w="33" w:type="dxa"/>
          <w:trHeight w:val="106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C890D"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3.4</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2AD36"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Содержание и ремонт оборудования велогородков и приобретение нового инвентаря для велогородков при ОУ  городского округа Красногорск.</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BC344"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6EC898"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8122E3C" w14:textId="2DBAEF18" w:rsidR="00BA0D5D" w:rsidRPr="00716741" w:rsidRDefault="00CF3882" w:rsidP="00BA0D5D">
            <w:pPr>
              <w:ind w:right="-20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0</w:t>
            </w:r>
            <w:r w:rsidR="00BA0D5D" w:rsidRPr="00716741">
              <w:rPr>
                <w:rFonts w:ascii="Times New Roman" w:eastAsia="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84846B" w14:textId="2CD43FB8" w:rsidR="00BA0D5D" w:rsidRPr="00FA649A" w:rsidRDefault="00BA0D5D" w:rsidP="00BA0D5D">
            <w:pPr>
              <w:ind w:left="-108" w:right="-113"/>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490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62D8E7CB" w14:textId="77777777" w:rsidR="00BA0D5D" w:rsidRPr="00FA649A" w:rsidRDefault="00BA0D5D" w:rsidP="00BA0D5D">
            <w:pPr>
              <w:ind w:left="-108" w:right="-11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41384E"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19CED7" w14:textId="3BF8F746" w:rsidR="00BA0D5D" w:rsidRPr="009D0893" w:rsidRDefault="00BA0D5D" w:rsidP="00BA0D5D">
            <w:pPr>
              <w:ind w:left="-108" w:right="-113"/>
              <w:jc w:val="center"/>
              <w:rPr>
                <w:rFonts w:ascii="Times New Roman" w:eastAsia="Times New Roman" w:hAnsi="Times New Roman" w:cs="Times New Roman"/>
                <w:color w:val="auto"/>
                <w:sz w:val="20"/>
                <w:szCs w:val="20"/>
                <w:lang w:val="ru-RU"/>
              </w:rPr>
            </w:pPr>
            <w:r w:rsidRPr="009D0893">
              <w:rPr>
                <w:rFonts w:ascii="Times New Roman" w:eastAsia="Times New Roman" w:hAnsi="Times New Roman" w:cs="Times New Roman"/>
                <w:color w:val="auto"/>
                <w:sz w:val="20"/>
                <w:szCs w:val="20"/>
                <w:lang w:val="ru-RU"/>
              </w:rPr>
              <w:t>90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1C210B63"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ABEA36A"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FFA2A" w14:textId="77777777" w:rsidR="00BA0D5D" w:rsidRPr="00FA649A" w:rsidRDefault="00BA0D5D" w:rsidP="00BA0D5D">
            <w:pPr>
              <w:ind w:right="-20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УО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47D033C"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7457271B" w14:textId="77777777" w:rsidTr="00343FCF">
        <w:trPr>
          <w:gridAfter w:val="1"/>
          <w:wAfter w:w="33" w:type="dxa"/>
          <w:trHeight w:val="145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606CA"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3.5</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F57EF"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Оборудование кабинетов БДД в ОУ  городского округа Красногорск. Оснащение современным оборудованием и средствами обучения ОУ (уголки по ПДД, тренажеры, компьютерные программы).</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D6309"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73D29BC"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6076E67D" w14:textId="77734388" w:rsidR="00BA0D5D" w:rsidRPr="00CF3882" w:rsidRDefault="00BA0D5D" w:rsidP="00BA0D5D">
            <w:pPr>
              <w:ind w:right="-203"/>
              <w:jc w:val="center"/>
              <w:rPr>
                <w:rFonts w:ascii="Times New Roman" w:eastAsia="Times New Roman" w:hAnsi="Times New Roman" w:cs="Times New Roman"/>
                <w:sz w:val="20"/>
                <w:szCs w:val="20"/>
                <w:lang w:val="ru-RU"/>
              </w:rPr>
            </w:pPr>
            <w:r w:rsidRPr="00716741">
              <w:rPr>
                <w:rFonts w:ascii="Times New Roman" w:eastAsia="Times New Roman" w:hAnsi="Times New Roman" w:cs="Times New Roman"/>
                <w:sz w:val="20"/>
                <w:szCs w:val="20"/>
              </w:rPr>
              <w:t> </w:t>
            </w:r>
            <w:r w:rsidR="00CF3882">
              <w:rPr>
                <w:rFonts w:ascii="Times New Roman" w:eastAsia="Times New Roman" w:hAnsi="Times New Roman" w:cs="Times New Roman"/>
                <w:sz w:val="20"/>
                <w:szCs w:val="20"/>
                <w:lang w:val="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753768" w14:textId="0498FBD4" w:rsidR="00BA0D5D" w:rsidRPr="00716741" w:rsidRDefault="00BA0D5D" w:rsidP="00BA0D5D">
            <w:pPr>
              <w:ind w:left="-108" w:right="-11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1723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47DB5D22" w14:textId="77777777" w:rsidR="00BA0D5D" w:rsidRPr="00FA649A" w:rsidRDefault="00BA0D5D" w:rsidP="00BA0D5D">
            <w:pPr>
              <w:ind w:left="-108" w:right="-113"/>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90BEB6"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F13265" w14:textId="59330C20" w:rsidR="00BA0D5D" w:rsidRPr="009D0893" w:rsidRDefault="00BA0D5D" w:rsidP="00BA0D5D">
            <w:pPr>
              <w:ind w:left="-108" w:right="-113"/>
              <w:jc w:val="center"/>
              <w:rPr>
                <w:rFonts w:ascii="Times New Roman" w:eastAsia="Times New Roman" w:hAnsi="Times New Roman" w:cs="Times New Roman"/>
                <w:color w:val="auto"/>
                <w:sz w:val="20"/>
                <w:szCs w:val="20"/>
                <w:lang w:val="ru-RU"/>
              </w:rPr>
            </w:pPr>
            <w:r w:rsidRPr="009D0893">
              <w:rPr>
                <w:rFonts w:ascii="Times New Roman" w:eastAsia="Times New Roman" w:hAnsi="Times New Roman" w:cs="Times New Roman"/>
                <w:color w:val="auto"/>
                <w:sz w:val="20"/>
                <w:szCs w:val="20"/>
                <w:lang w:val="ru-RU"/>
              </w:rPr>
              <w:t>323</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2C272436"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350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4A4E516" w14:textId="77777777" w:rsidR="00BA0D5D" w:rsidRPr="00FA649A" w:rsidRDefault="00BA0D5D" w:rsidP="00BA0D5D">
            <w:pPr>
              <w:ind w:left="-108" w:right="-113"/>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5630B"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4E58620"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11C3548B" w14:textId="77777777" w:rsidTr="00343FCF">
        <w:trPr>
          <w:gridAfter w:val="1"/>
          <w:wAfter w:w="33" w:type="dxa"/>
          <w:trHeight w:val="111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41A76"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lastRenderedPageBreak/>
              <w:t>3.6</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8112F"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Приобретение учебников, методической литературы и т.п. по безопасности дорожного движения для ОУ  городского округа Красногорск</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81CA2"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92F1D30"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3F7F85F7" w14:textId="1BF2B41E" w:rsidR="00BA0D5D" w:rsidRPr="00716741" w:rsidRDefault="00CF3882" w:rsidP="00BA0D5D">
            <w:pPr>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0</w:t>
            </w:r>
            <w:r w:rsidR="00BA0D5D" w:rsidRPr="00716741">
              <w:rPr>
                <w:rFonts w:ascii="Times New Roman" w:eastAsia="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43322B" w14:textId="12959A9D" w:rsidR="00BA0D5D" w:rsidRPr="00716741" w:rsidRDefault="00BA0D5D" w:rsidP="00BA0D5D">
            <w:pPr>
              <w:ind w:left="-108" w:right="-108"/>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497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1EE86281" w14:textId="77777777" w:rsidR="00BA0D5D" w:rsidRPr="00FA649A" w:rsidRDefault="00BA0D5D" w:rsidP="00BA0D5D">
            <w:pPr>
              <w:ind w:left="-108" w:right="-108"/>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17C242"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843E30" w14:textId="6C3C791F" w:rsidR="00BA0D5D" w:rsidRPr="009D0893" w:rsidRDefault="00BA0D5D" w:rsidP="00BA0D5D">
            <w:pPr>
              <w:ind w:left="-108" w:right="-108"/>
              <w:jc w:val="center"/>
              <w:rPr>
                <w:rFonts w:ascii="Times New Roman" w:eastAsia="Times New Roman" w:hAnsi="Times New Roman" w:cs="Times New Roman"/>
                <w:color w:val="auto"/>
                <w:sz w:val="20"/>
                <w:szCs w:val="20"/>
                <w:lang w:val="ru-RU"/>
              </w:rPr>
            </w:pPr>
            <w:r w:rsidRPr="009D0893">
              <w:rPr>
                <w:rFonts w:ascii="Times New Roman" w:eastAsia="Times New Roman" w:hAnsi="Times New Roman" w:cs="Times New Roman"/>
                <w:color w:val="auto"/>
                <w:sz w:val="20"/>
                <w:szCs w:val="20"/>
                <w:lang w:val="ru-RU"/>
              </w:rPr>
              <w:t>97</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2252739B"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029D5AD"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73BEA"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AC279B0"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6F069F75" w14:textId="77777777" w:rsidTr="00343FCF">
        <w:trPr>
          <w:gridAfter w:val="1"/>
          <w:wAfter w:w="33" w:type="dxa"/>
          <w:trHeight w:val="172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F18DD"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3.7</w:t>
            </w:r>
          </w:p>
        </w:tc>
        <w:tc>
          <w:tcPr>
            <w:tcW w:w="2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98AE3" w14:textId="77777777" w:rsidR="00BA0D5D" w:rsidRPr="00716741" w:rsidRDefault="00BA0D5D" w:rsidP="00BA0D5D">
            <w:pP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Моделирование и изготовление единой форменной одежды для членов отрядов ЮИД МБОУ  городского округа Красногорск, приобретение знаков различия, фурнитуры, ремней, аксельбантов</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1ED92"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2017-2021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CD3E257" w14:textId="77777777" w:rsidR="00BA0D5D" w:rsidRPr="00716741" w:rsidRDefault="00BA0D5D" w:rsidP="00BA0D5D">
            <w:pPr>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Бюджет ГО</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079EF774" w14:textId="48F4922E" w:rsidR="00BA0D5D" w:rsidRPr="00716741" w:rsidRDefault="00CF3882" w:rsidP="00BA0D5D">
            <w:pPr>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0</w:t>
            </w:r>
            <w:r w:rsidR="00BA0D5D" w:rsidRPr="00716741">
              <w:rPr>
                <w:rFonts w:ascii="Times New Roman" w:eastAsia="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87DA6E" w14:textId="5396652E" w:rsidR="00BA0D5D" w:rsidRPr="00716741" w:rsidRDefault="00BA0D5D" w:rsidP="00BA0D5D">
            <w:pPr>
              <w:ind w:left="-108" w:right="-108"/>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490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0ED39E22" w14:textId="77777777" w:rsidR="00BA0D5D" w:rsidRPr="00FA649A" w:rsidRDefault="00BA0D5D" w:rsidP="00BA0D5D">
            <w:pPr>
              <w:ind w:left="-108" w:right="-108"/>
              <w:jc w:val="center"/>
              <w:rPr>
                <w:rFonts w:ascii="Times New Roman" w:eastAsia="Times New Roman" w:hAnsi="Times New Roman" w:cs="Times New Roman"/>
                <w:color w:val="auto"/>
                <w:sz w:val="20"/>
                <w:szCs w:val="20"/>
                <w:lang w:val="ru-RU"/>
              </w:rPr>
            </w:pPr>
            <w:r w:rsidRPr="00FA649A">
              <w:rPr>
                <w:rFonts w:ascii="Times New Roman" w:eastAsia="Times New Roman" w:hAnsi="Times New Roman" w:cs="Times New Roman"/>
                <w:color w:val="auto"/>
                <w:sz w:val="20"/>
                <w:szCs w:val="20"/>
                <w:lang w:val="ru-RU"/>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662EAE"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19A91E" w14:textId="53598004" w:rsidR="00BA0D5D" w:rsidRPr="009D0893" w:rsidRDefault="00BA0D5D" w:rsidP="00BA0D5D">
            <w:pPr>
              <w:ind w:left="-108" w:right="-108"/>
              <w:jc w:val="center"/>
              <w:rPr>
                <w:rFonts w:ascii="Times New Roman" w:eastAsia="Times New Roman" w:hAnsi="Times New Roman" w:cs="Times New Roman"/>
                <w:color w:val="auto"/>
                <w:sz w:val="20"/>
                <w:szCs w:val="20"/>
                <w:lang w:val="ru-RU"/>
              </w:rPr>
            </w:pPr>
            <w:r w:rsidRPr="009D0893">
              <w:rPr>
                <w:rFonts w:ascii="Times New Roman" w:eastAsia="Times New Roman" w:hAnsi="Times New Roman" w:cs="Times New Roman"/>
                <w:color w:val="auto"/>
                <w:sz w:val="20"/>
                <w:szCs w:val="20"/>
                <w:lang w:val="ru-RU"/>
              </w:rPr>
              <w:t>90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3179D0EC"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950AC3A" w14:textId="77777777" w:rsidR="00BA0D5D" w:rsidRPr="00FA649A" w:rsidRDefault="00BA0D5D" w:rsidP="00BA0D5D">
            <w:pPr>
              <w:ind w:left="-108" w:right="-108"/>
              <w:jc w:val="center"/>
              <w:rPr>
                <w:rFonts w:ascii="Times New Roman" w:eastAsia="Times New Roman" w:hAnsi="Times New Roman" w:cs="Times New Roman"/>
                <w:color w:val="auto"/>
                <w:sz w:val="20"/>
                <w:szCs w:val="20"/>
              </w:rPr>
            </w:pPr>
            <w:r w:rsidRPr="00FA649A">
              <w:rPr>
                <w:rFonts w:ascii="Times New Roman" w:eastAsia="Times New Roman" w:hAnsi="Times New Roman" w:cs="Times New Roman"/>
                <w:color w:val="auto"/>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EBF348"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УО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4E0CC32" w14:textId="77777777" w:rsidR="00BA0D5D" w:rsidRPr="00716741" w:rsidRDefault="00BA0D5D" w:rsidP="00BA0D5D">
            <w:pPr>
              <w:ind w:right="-203"/>
              <w:jc w:val="center"/>
              <w:rPr>
                <w:rFonts w:ascii="Times New Roman" w:eastAsia="Times New Roman" w:hAnsi="Times New Roman" w:cs="Times New Roman"/>
                <w:sz w:val="20"/>
                <w:szCs w:val="20"/>
              </w:rPr>
            </w:pPr>
            <w:r w:rsidRPr="00716741">
              <w:rPr>
                <w:rFonts w:ascii="Times New Roman" w:eastAsia="Times New Roman" w:hAnsi="Times New Roman" w:cs="Times New Roman"/>
                <w:sz w:val="20"/>
                <w:szCs w:val="20"/>
              </w:rPr>
              <w:t> </w:t>
            </w:r>
          </w:p>
        </w:tc>
      </w:tr>
      <w:tr w:rsidR="00BA0D5D" w:rsidRPr="00AC27FB" w14:paraId="3840A781" w14:textId="77777777" w:rsidTr="00343FCF">
        <w:trPr>
          <w:gridAfter w:val="1"/>
          <w:wAfter w:w="33" w:type="dxa"/>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C205119"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3.8</w:t>
            </w:r>
          </w:p>
        </w:tc>
        <w:tc>
          <w:tcPr>
            <w:tcW w:w="2291" w:type="dxa"/>
            <w:tcBorders>
              <w:top w:val="nil"/>
              <w:left w:val="single" w:sz="4" w:space="0" w:color="auto"/>
              <w:bottom w:val="single" w:sz="4" w:space="0" w:color="auto"/>
              <w:right w:val="single" w:sz="4" w:space="0" w:color="auto"/>
            </w:tcBorders>
            <w:shd w:val="clear" w:color="000000" w:fill="FFFFFF"/>
            <w:vAlign w:val="center"/>
            <w:hideMark/>
          </w:tcPr>
          <w:p w14:paraId="2ED42731" w14:textId="77777777" w:rsidR="00BA0D5D" w:rsidRPr="008572DF" w:rsidRDefault="00BA0D5D" w:rsidP="00BA0D5D">
            <w:pPr>
              <w:rPr>
                <w:rFonts w:ascii="Times New Roman" w:eastAsia="Times New Roman" w:hAnsi="Times New Roman" w:cs="Times New Roman"/>
              </w:rPr>
            </w:pPr>
            <w:r w:rsidRPr="008572DF">
              <w:rPr>
                <w:rFonts w:ascii="Times New Roman" w:eastAsia="Times New Roman" w:hAnsi="Times New Roman" w:cs="Times New Roman"/>
              </w:rPr>
              <w:t>Приобретение комплектов светоотражающих жилетов</w:t>
            </w:r>
          </w:p>
        </w:tc>
        <w:tc>
          <w:tcPr>
            <w:tcW w:w="965" w:type="dxa"/>
            <w:tcBorders>
              <w:top w:val="nil"/>
              <w:left w:val="single" w:sz="4" w:space="0" w:color="auto"/>
              <w:bottom w:val="single" w:sz="4" w:space="0" w:color="auto"/>
              <w:right w:val="single" w:sz="4" w:space="0" w:color="auto"/>
            </w:tcBorders>
            <w:shd w:val="clear" w:color="000000" w:fill="FFFFFF"/>
            <w:vAlign w:val="center"/>
            <w:hideMark/>
          </w:tcPr>
          <w:p w14:paraId="1BF04710"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2017-2021</w:t>
            </w:r>
          </w:p>
        </w:tc>
        <w:tc>
          <w:tcPr>
            <w:tcW w:w="1559" w:type="dxa"/>
            <w:tcBorders>
              <w:top w:val="nil"/>
              <w:left w:val="nil"/>
              <w:bottom w:val="single" w:sz="4" w:space="0" w:color="auto"/>
              <w:right w:val="single" w:sz="4" w:space="0" w:color="auto"/>
            </w:tcBorders>
            <w:shd w:val="clear" w:color="000000" w:fill="FFFFFF"/>
            <w:vAlign w:val="center"/>
            <w:hideMark/>
          </w:tcPr>
          <w:p w14:paraId="6BE2F67E" w14:textId="77777777" w:rsidR="00BA0D5D" w:rsidRPr="008572DF" w:rsidRDefault="00BA0D5D" w:rsidP="00BA0D5D">
            <w:pPr>
              <w:jc w:val="center"/>
              <w:rPr>
                <w:rFonts w:ascii="Times New Roman" w:eastAsia="Times New Roman" w:hAnsi="Times New Roman" w:cs="Times New Roman"/>
              </w:rPr>
            </w:pPr>
            <w:r w:rsidRPr="008572DF">
              <w:rPr>
                <w:rFonts w:ascii="Times New Roman" w:eastAsia="Times New Roman" w:hAnsi="Times New Roman" w:cs="Times New Roman"/>
              </w:rPr>
              <w:t>Бюджет ГО</w:t>
            </w:r>
          </w:p>
        </w:tc>
        <w:tc>
          <w:tcPr>
            <w:tcW w:w="1274" w:type="dxa"/>
            <w:tcBorders>
              <w:top w:val="nil"/>
              <w:left w:val="nil"/>
              <w:bottom w:val="single" w:sz="4" w:space="0" w:color="auto"/>
              <w:right w:val="single" w:sz="4" w:space="0" w:color="auto"/>
            </w:tcBorders>
            <w:shd w:val="clear" w:color="auto" w:fill="auto"/>
            <w:noWrap/>
            <w:vAlign w:val="center"/>
            <w:hideMark/>
          </w:tcPr>
          <w:p w14:paraId="7D173D20" w14:textId="6998B9C9" w:rsidR="00BA0D5D" w:rsidRPr="00716741" w:rsidRDefault="00CF3882" w:rsidP="00BA0D5D">
            <w:pPr>
              <w:ind w:left="-108"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0</w:t>
            </w:r>
            <w:r w:rsidR="00BA0D5D" w:rsidRPr="00716741">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90F07A" w14:textId="2E920613" w:rsidR="00BA0D5D" w:rsidRPr="00716741" w:rsidRDefault="00BA0D5D" w:rsidP="00BA0D5D">
            <w:pPr>
              <w:ind w:left="-108" w:right="-108"/>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240</w:t>
            </w:r>
          </w:p>
        </w:tc>
        <w:tc>
          <w:tcPr>
            <w:tcW w:w="999" w:type="dxa"/>
            <w:tcBorders>
              <w:top w:val="nil"/>
              <w:left w:val="nil"/>
              <w:bottom w:val="single" w:sz="4" w:space="0" w:color="auto"/>
              <w:right w:val="single" w:sz="4" w:space="0" w:color="auto"/>
            </w:tcBorders>
            <w:shd w:val="clear" w:color="auto" w:fill="auto"/>
            <w:noWrap/>
            <w:vAlign w:val="center"/>
            <w:hideMark/>
          </w:tcPr>
          <w:p w14:paraId="76668243" w14:textId="77777777" w:rsidR="00BA0D5D" w:rsidRPr="00FA649A" w:rsidRDefault="00BA0D5D" w:rsidP="00BA0D5D">
            <w:pPr>
              <w:ind w:left="-108" w:right="-108"/>
              <w:jc w:val="center"/>
              <w:rPr>
                <w:rFonts w:ascii="Times New Roman" w:eastAsia="Times New Roman" w:hAnsi="Times New Roman" w:cs="Times New Roman"/>
                <w:color w:val="auto"/>
                <w:sz w:val="18"/>
                <w:szCs w:val="18"/>
                <w:lang w:val="ru-RU"/>
              </w:rPr>
            </w:pPr>
            <w:r w:rsidRPr="00FA649A">
              <w:rPr>
                <w:rFonts w:ascii="Times New Roman" w:eastAsia="Times New Roman" w:hAnsi="Times New Roman" w:cs="Times New Roman"/>
                <w:color w:val="auto"/>
                <w:sz w:val="18"/>
                <w:szCs w:val="18"/>
                <w:lang w:val="ru-RU"/>
              </w:rPr>
              <w:t>50</w:t>
            </w:r>
          </w:p>
        </w:tc>
        <w:tc>
          <w:tcPr>
            <w:tcW w:w="851" w:type="dxa"/>
            <w:tcBorders>
              <w:top w:val="nil"/>
              <w:left w:val="nil"/>
              <w:bottom w:val="single" w:sz="4" w:space="0" w:color="auto"/>
              <w:right w:val="single" w:sz="4" w:space="0" w:color="auto"/>
            </w:tcBorders>
            <w:shd w:val="clear" w:color="auto" w:fill="auto"/>
            <w:noWrap/>
            <w:vAlign w:val="center"/>
            <w:hideMark/>
          </w:tcPr>
          <w:p w14:paraId="55A02D9D" w14:textId="77777777" w:rsidR="00BA0D5D" w:rsidRPr="00FA649A" w:rsidRDefault="00BA0D5D" w:rsidP="00BA0D5D">
            <w:pPr>
              <w:ind w:left="-108" w:right="-108"/>
              <w:jc w:val="center"/>
              <w:rPr>
                <w:rFonts w:ascii="Times New Roman" w:eastAsia="Times New Roman" w:hAnsi="Times New Roman" w:cs="Times New Roman"/>
                <w:color w:val="auto"/>
                <w:sz w:val="18"/>
                <w:szCs w:val="18"/>
              </w:rPr>
            </w:pPr>
            <w:r w:rsidRPr="00FA649A">
              <w:rPr>
                <w:rFonts w:ascii="Times New Roman" w:eastAsia="Times New Roman" w:hAnsi="Times New Roman" w:cs="Times New Roman"/>
                <w:color w:val="auto"/>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D02C1D0" w14:textId="7CE24956" w:rsidR="00BA0D5D" w:rsidRPr="009D0893" w:rsidRDefault="00BA0D5D" w:rsidP="00BA0D5D">
            <w:pPr>
              <w:ind w:left="-108" w:right="-108"/>
              <w:jc w:val="center"/>
              <w:rPr>
                <w:rFonts w:ascii="Times New Roman" w:eastAsia="Times New Roman" w:hAnsi="Times New Roman" w:cs="Times New Roman"/>
                <w:color w:val="auto"/>
                <w:sz w:val="18"/>
                <w:szCs w:val="18"/>
                <w:lang w:val="ru-RU"/>
              </w:rPr>
            </w:pPr>
            <w:r w:rsidRPr="009D0893">
              <w:rPr>
                <w:rFonts w:ascii="Times New Roman" w:eastAsia="Times New Roman" w:hAnsi="Times New Roman" w:cs="Times New Roman"/>
                <w:color w:val="auto"/>
                <w:sz w:val="18"/>
                <w:szCs w:val="18"/>
                <w:lang w:val="ru-RU"/>
              </w:rPr>
              <w:t>40</w:t>
            </w:r>
          </w:p>
        </w:tc>
        <w:tc>
          <w:tcPr>
            <w:tcW w:w="813" w:type="dxa"/>
            <w:tcBorders>
              <w:top w:val="nil"/>
              <w:left w:val="nil"/>
              <w:bottom w:val="single" w:sz="4" w:space="0" w:color="auto"/>
              <w:right w:val="single" w:sz="4" w:space="0" w:color="auto"/>
            </w:tcBorders>
            <w:shd w:val="clear" w:color="auto" w:fill="auto"/>
            <w:noWrap/>
            <w:vAlign w:val="center"/>
            <w:hideMark/>
          </w:tcPr>
          <w:p w14:paraId="6DD24A56" w14:textId="2B91056D" w:rsidR="00BA0D5D" w:rsidRPr="00FA649A" w:rsidRDefault="00BA0D5D" w:rsidP="00BA0D5D">
            <w:pPr>
              <w:ind w:left="-108" w:right="-108"/>
              <w:jc w:val="center"/>
              <w:rPr>
                <w:rFonts w:ascii="Times New Roman" w:eastAsia="Times New Roman" w:hAnsi="Times New Roman" w:cs="Times New Roman"/>
                <w:color w:val="auto"/>
                <w:sz w:val="18"/>
                <w:szCs w:val="18"/>
              </w:rPr>
            </w:pPr>
            <w:r w:rsidRPr="00FA649A">
              <w:rPr>
                <w:rFonts w:ascii="Times New Roman" w:eastAsia="Times New Roman" w:hAnsi="Times New Roman" w:cs="Times New Roman"/>
                <w:color w:val="auto"/>
                <w:sz w:val="18"/>
                <w:szCs w:val="18"/>
              </w:rPr>
              <w:t>50</w:t>
            </w:r>
          </w:p>
        </w:tc>
        <w:tc>
          <w:tcPr>
            <w:tcW w:w="888" w:type="dxa"/>
            <w:tcBorders>
              <w:top w:val="nil"/>
              <w:left w:val="nil"/>
              <w:bottom w:val="single" w:sz="4" w:space="0" w:color="auto"/>
              <w:right w:val="single" w:sz="4" w:space="0" w:color="auto"/>
            </w:tcBorders>
            <w:shd w:val="clear" w:color="auto" w:fill="auto"/>
            <w:noWrap/>
            <w:vAlign w:val="center"/>
            <w:hideMark/>
          </w:tcPr>
          <w:p w14:paraId="377AB629" w14:textId="7589F69E" w:rsidR="00BA0D5D" w:rsidRPr="00FA649A" w:rsidRDefault="00BA0D5D" w:rsidP="00BA0D5D">
            <w:pPr>
              <w:ind w:left="-108" w:right="-108"/>
              <w:jc w:val="center"/>
              <w:rPr>
                <w:rFonts w:ascii="Times New Roman" w:eastAsia="Times New Roman" w:hAnsi="Times New Roman" w:cs="Times New Roman"/>
                <w:color w:val="auto"/>
                <w:sz w:val="18"/>
                <w:szCs w:val="18"/>
              </w:rPr>
            </w:pPr>
            <w:r w:rsidRPr="00FA649A">
              <w:rPr>
                <w:rFonts w:ascii="Times New Roman" w:eastAsia="Times New Roman" w:hAnsi="Times New Roman" w:cs="Times New Roman"/>
                <w:color w:val="auto"/>
                <w:sz w:val="18"/>
                <w:szCs w:val="18"/>
              </w:rPr>
              <w:t>50</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14:paraId="79AB128A" w14:textId="77777777" w:rsidR="00BA0D5D" w:rsidRPr="008572DF" w:rsidRDefault="00BA0D5D" w:rsidP="00BA0D5D">
            <w:pPr>
              <w:ind w:right="-203"/>
              <w:jc w:val="center"/>
              <w:rPr>
                <w:rFonts w:ascii="Times New Roman" w:eastAsia="Times New Roman" w:hAnsi="Times New Roman" w:cs="Times New Roman"/>
              </w:rPr>
            </w:pPr>
            <w:r w:rsidRPr="008572DF">
              <w:rPr>
                <w:rFonts w:ascii="Times New Roman" w:eastAsia="Times New Roman" w:hAnsi="Times New Roman" w:cs="Times New Roman"/>
              </w:rPr>
              <w:t>УО</w:t>
            </w:r>
          </w:p>
        </w:tc>
        <w:tc>
          <w:tcPr>
            <w:tcW w:w="1417" w:type="dxa"/>
            <w:tcBorders>
              <w:top w:val="nil"/>
              <w:left w:val="nil"/>
              <w:bottom w:val="single" w:sz="4" w:space="0" w:color="auto"/>
              <w:right w:val="single" w:sz="4" w:space="0" w:color="auto"/>
            </w:tcBorders>
            <w:shd w:val="clear" w:color="000000" w:fill="FFFFFF"/>
            <w:vAlign w:val="center"/>
            <w:hideMark/>
          </w:tcPr>
          <w:p w14:paraId="32F33B8F" w14:textId="77777777" w:rsidR="00BA0D5D" w:rsidRPr="008572DF" w:rsidRDefault="00BA0D5D" w:rsidP="00BA0D5D">
            <w:pPr>
              <w:ind w:right="-203"/>
              <w:jc w:val="center"/>
              <w:rPr>
                <w:rFonts w:ascii="Times New Roman" w:eastAsia="Times New Roman" w:hAnsi="Times New Roman" w:cs="Times New Roman"/>
              </w:rPr>
            </w:pPr>
            <w:r w:rsidRPr="008572DF">
              <w:rPr>
                <w:rFonts w:ascii="Times New Roman" w:eastAsia="Times New Roman" w:hAnsi="Times New Roman" w:cs="Times New Roman"/>
              </w:rPr>
              <w:t> </w:t>
            </w:r>
          </w:p>
        </w:tc>
      </w:tr>
    </w:tbl>
    <w:p w14:paraId="3773208E" w14:textId="761BB660" w:rsidR="00623943" w:rsidRDefault="00623943" w:rsidP="00EC53D3">
      <w:pPr>
        <w:widowControl w:val="0"/>
        <w:autoSpaceDE w:val="0"/>
        <w:autoSpaceDN w:val="0"/>
        <w:adjustRightInd w:val="0"/>
        <w:rPr>
          <w:rFonts w:ascii="Times New Roman" w:hAnsi="Times New Roman" w:cs="Times New Roman"/>
          <w:b/>
        </w:rPr>
      </w:pPr>
    </w:p>
    <w:sectPr w:rsidR="00623943" w:rsidSect="0028136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8555" w14:textId="77777777" w:rsidR="007D3816" w:rsidRDefault="007D3816" w:rsidP="00882DB1">
      <w:r>
        <w:separator/>
      </w:r>
    </w:p>
  </w:endnote>
  <w:endnote w:type="continuationSeparator" w:id="0">
    <w:p w14:paraId="02EFF595" w14:textId="77777777" w:rsidR="007D3816" w:rsidRDefault="007D3816"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1EC36" w14:textId="77777777" w:rsidR="007D3816" w:rsidRDefault="007D3816" w:rsidP="00882DB1">
      <w:r>
        <w:separator/>
      </w:r>
    </w:p>
  </w:footnote>
  <w:footnote w:type="continuationSeparator" w:id="0">
    <w:p w14:paraId="1C138B59" w14:textId="77777777" w:rsidR="007D3816" w:rsidRDefault="007D3816" w:rsidP="00882DB1">
      <w:r>
        <w:continuationSeparator/>
      </w:r>
    </w:p>
  </w:footnote>
  <w:footnote w:id="1">
    <w:p w14:paraId="00D95713" w14:textId="77777777" w:rsidR="00680060" w:rsidRPr="001E3C57" w:rsidRDefault="00680060" w:rsidP="007F6064">
      <w:pPr>
        <w:widowControl w:val="0"/>
        <w:autoSpaceDE w:val="0"/>
        <w:autoSpaceDN w:val="0"/>
        <w:adjustRightInd w:val="0"/>
        <w:jc w:val="both"/>
        <w:rPr>
          <w:rFonts w:ascii="Times New Roman" w:eastAsia="Calibri" w:hAnsi="Times New Roman" w:cs="Times New Roman"/>
          <w:sz w:val="20"/>
          <w:szCs w:val="20"/>
          <w:lang w:val="ru-RU"/>
        </w:rPr>
      </w:pPr>
      <w:r>
        <w:rPr>
          <w:rStyle w:val="a7"/>
        </w:rPr>
        <w:footnoteRef/>
      </w:r>
      <w:r>
        <w:t xml:space="preserve"> </w:t>
      </w:r>
      <w:r w:rsidRPr="00717A5A">
        <w:rPr>
          <w:rFonts w:ascii="Times New Roman" w:hAnsi="Times New Roman" w:cs="Times New Roman"/>
          <w:sz w:val="20"/>
          <w:szCs w:val="20"/>
          <w:lang w:val="ru-RU"/>
        </w:rPr>
        <w:t xml:space="preserve">До 09.01.2017 – Красногорский муниципальный район, </w:t>
      </w:r>
      <w:r w:rsidRPr="00717A5A">
        <w:rPr>
          <w:rFonts w:ascii="Times New Roman" w:eastAsia="Calibri" w:hAnsi="Times New Roman" w:cs="Times New Roman"/>
          <w:sz w:val="20"/>
          <w:szCs w:val="20"/>
        </w:rPr>
        <w:t xml:space="preserve">преобразован в городской округ Красногорск </w:t>
      </w:r>
      <w:r w:rsidRPr="00717A5A">
        <w:rPr>
          <w:rFonts w:ascii="Times New Roman" w:eastAsia="Calibri" w:hAnsi="Times New Roman" w:cs="Times New Roman"/>
          <w:sz w:val="20"/>
          <w:szCs w:val="20"/>
          <w:lang w:val="ru-RU"/>
        </w:rPr>
        <w:t>З</w:t>
      </w:r>
      <w:r w:rsidRPr="00717A5A">
        <w:rPr>
          <w:rFonts w:ascii="Times New Roman" w:eastAsia="Calibri" w:hAnsi="Times New Roman" w:cs="Times New Roman"/>
          <w:sz w:val="20"/>
          <w:szCs w:val="20"/>
        </w:rPr>
        <w:t>аконом Московской области № 186/2016-ОЗ «Об организации местного самоуправления на территории Красногорского муниципального района» от 28.12.201</w:t>
      </w:r>
      <w:r w:rsidRPr="00717A5A">
        <w:rPr>
          <w:rFonts w:ascii="Times New Roman" w:eastAsia="Calibri" w:hAnsi="Times New Roman" w:cs="Times New Roman"/>
          <w:sz w:val="20"/>
          <w:szCs w:val="20"/>
          <w:lang w:val="ru-RU"/>
        </w:rPr>
        <w:t>6</w:t>
      </w:r>
    </w:p>
    <w:p w14:paraId="2CEE2013" w14:textId="77777777" w:rsidR="00680060" w:rsidRPr="00AE0E36" w:rsidRDefault="00680060" w:rsidP="007F6064">
      <w:pPr>
        <w:pStyle w:val="a5"/>
        <w:rPr>
          <w:rFonts w:ascii="Times New Roman" w:hAnsi="Times New Roman" w:cs="Times New Roman"/>
        </w:rPr>
      </w:pPr>
    </w:p>
  </w:footnote>
  <w:footnote w:id="2">
    <w:p w14:paraId="4D50352C" w14:textId="77777777" w:rsidR="00680060" w:rsidRPr="00B426CF" w:rsidRDefault="00680060" w:rsidP="00EC53D3">
      <w:pPr>
        <w:pStyle w:val="a5"/>
        <w:rPr>
          <w:rFonts w:ascii="Times New Roman" w:hAnsi="Times New Roman" w:cs="Times New Roman"/>
          <w:lang w:val="ru-RU"/>
        </w:rPr>
      </w:pPr>
      <w:r>
        <w:rPr>
          <w:rStyle w:val="a7"/>
        </w:rPr>
        <w:footnoteRef/>
      </w:r>
      <w:r>
        <w:t xml:space="preserve"> </w:t>
      </w:r>
      <w:r w:rsidRPr="00B426CF">
        <w:rPr>
          <w:rFonts w:ascii="Times New Roman" w:hAnsi="Times New Roman" w:cs="Times New Roman"/>
          <w:lang w:val="ru-RU"/>
        </w:rPr>
        <w:t>Управление транспорта, связи и дорожной деятельности</w:t>
      </w:r>
      <w:r>
        <w:rPr>
          <w:rFonts w:ascii="Times New Roman" w:hAnsi="Times New Roman" w:cs="Times New Roman"/>
          <w:lang w:val="ru-RU"/>
        </w:rPr>
        <w:t>, Управление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B1"/>
    <w:rsid w:val="00000801"/>
    <w:rsid w:val="00003102"/>
    <w:rsid w:val="000121D1"/>
    <w:rsid w:val="00012258"/>
    <w:rsid w:val="00014BB3"/>
    <w:rsid w:val="00017BDA"/>
    <w:rsid w:val="00035947"/>
    <w:rsid w:val="000378A0"/>
    <w:rsid w:val="00041D44"/>
    <w:rsid w:val="00042BB9"/>
    <w:rsid w:val="000442B1"/>
    <w:rsid w:val="00044F7A"/>
    <w:rsid w:val="00046FFC"/>
    <w:rsid w:val="00051C46"/>
    <w:rsid w:val="00053344"/>
    <w:rsid w:val="000550DD"/>
    <w:rsid w:val="00057EEE"/>
    <w:rsid w:val="00065236"/>
    <w:rsid w:val="00065ABB"/>
    <w:rsid w:val="00065CBD"/>
    <w:rsid w:val="00067D91"/>
    <w:rsid w:val="000737E1"/>
    <w:rsid w:val="00080E21"/>
    <w:rsid w:val="000849E6"/>
    <w:rsid w:val="00084E7B"/>
    <w:rsid w:val="00085CA2"/>
    <w:rsid w:val="00087141"/>
    <w:rsid w:val="00091FFE"/>
    <w:rsid w:val="00092259"/>
    <w:rsid w:val="00094321"/>
    <w:rsid w:val="000A022C"/>
    <w:rsid w:val="000A0BE5"/>
    <w:rsid w:val="000A720F"/>
    <w:rsid w:val="000B0076"/>
    <w:rsid w:val="000B4AAB"/>
    <w:rsid w:val="000B67D4"/>
    <w:rsid w:val="000B7A2A"/>
    <w:rsid w:val="000C3AEB"/>
    <w:rsid w:val="000C6BDA"/>
    <w:rsid w:val="000D1B3D"/>
    <w:rsid w:val="000D747B"/>
    <w:rsid w:val="000E1C3B"/>
    <w:rsid w:val="000E20B3"/>
    <w:rsid w:val="000E4E22"/>
    <w:rsid w:val="000E5682"/>
    <w:rsid w:val="000F68D4"/>
    <w:rsid w:val="00103F81"/>
    <w:rsid w:val="00105E6C"/>
    <w:rsid w:val="001066BF"/>
    <w:rsid w:val="00106A5F"/>
    <w:rsid w:val="00107647"/>
    <w:rsid w:val="00107FF5"/>
    <w:rsid w:val="001106D6"/>
    <w:rsid w:val="001115EE"/>
    <w:rsid w:val="00113726"/>
    <w:rsid w:val="00116C1D"/>
    <w:rsid w:val="0012327F"/>
    <w:rsid w:val="001254D4"/>
    <w:rsid w:val="00131E1A"/>
    <w:rsid w:val="00134B9E"/>
    <w:rsid w:val="00140F1E"/>
    <w:rsid w:val="001451E5"/>
    <w:rsid w:val="00146650"/>
    <w:rsid w:val="001575D6"/>
    <w:rsid w:val="00160092"/>
    <w:rsid w:val="00177F8A"/>
    <w:rsid w:val="00180EB4"/>
    <w:rsid w:val="00180F99"/>
    <w:rsid w:val="00186280"/>
    <w:rsid w:val="0019106D"/>
    <w:rsid w:val="001B6377"/>
    <w:rsid w:val="001C2715"/>
    <w:rsid w:val="001C6371"/>
    <w:rsid w:val="001C72EF"/>
    <w:rsid w:val="001E39A9"/>
    <w:rsid w:val="001E3C57"/>
    <w:rsid w:val="001E6405"/>
    <w:rsid w:val="001E775C"/>
    <w:rsid w:val="001F5665"/>
    <w:rsid w:val="001F659E"/>
    <w:rsid w:val="001F6E79"/>
    <w:rsid w:val="00207946"/>
    <w:rsid w:val="00212CA1"/>
    <w:rsid w:val="002176F8"/>
    <w:rsid w:val="00220C51"/>
    <w:rsid w:val="00223569"/>
    <w:rsid w:val="00227536"/>
    <w:rsid w:val="00227DE7"/>
    <w:rsid w:val="0024535B"/>
    <w:rsid w:val="00245462"/>
    <w:rsid w:val="00246956"/>
    <w:rsid w:val="00246D2F"/>
    <w:rsid w:val="002540CC"/>
    <w:rsid w:val="00255EA3"/>
    <w:rsid w:val="00257970"/>
    <w:rsid w:val="00263A5F"/>
    <w:rsid w:val="00266CEB"/>
    <w:rsid w:val="00270A4A"/>
    <w:rsid w:val="00275D66"/>
    <w:rsid w:val="00281361"/>
    <w:rsid w:val="00284CF1"/>
    <w:rsid w:val="00290498"/>
    <w:rsid w:val="0029205F"/>
    <w:rsid w:val="00296A8D"/>
    <w:rsid w:val="002A273D"/>
    <w:rsid w:val="002A37A6"/>
    <w:rsid w:val="002A7430"/>
    <w:rsid w:val="002C031A"/>
    <w:rsid w:val="002C238B"/>
    <w:rsid w:val="002C3DB5"/>
    <w:rsid w:val="002C5BCC"/>
    <w:rsid w:val="002C7483"/>
    <w:rsid w:val="002D0789"/>
    <w:rsid w:val="002D250A"/>
    <w:rsid w:val="002D2C46"/>
    <w:rsid w:val="002D5A5A"/>
    <w:rsid w:val="002D7B1A"/>
    <w:rsid w:val="002E3D57"/>
    <w:rsid w:val="002E4227"/>
    <w:rsid w:val="002E5604"/>
    <w:rsid w:val="002E5A01"/>
    <w:rsid w:val="002E6807"/>
    <w:rsid w:val="00303DC4"/>
    <w:rsid w:val="003105DC"/>
    <w:rsid w:val="003151A4"/>
    <w:rsid w:val="00322A3B"/>
    <w:rsid w:val="00322B4E"/>
    <w:rsid w:val="003242EB"/>
    <w:rsid w:val="00327653"/>
    <w:rsid w:val="0033058B"/>
    <w:rsid w:val="00330D8D"/>
    <w:rsid w:val="003322D5"/>
    <w:rsid w:val="00337EC9"/>
    <w:rsid w:val="00341AC5"/>
    <w:rsid w:val="00343FCF"/>
    <w:rsid w:val="00347640"/>
    <w:rsid w:val="00351297"/>
    <w:rsid w:val="003553EB"/>
    <w:rsid w:val="0036050B"/>
    <w:rsid w:val="003608EC"/>
    <w:rsid w:val="00360C14"/>
    <w:rsid w:val="00362B8D"/>
    <w:rsid w:val="003642F8"/>
    <w:rsid w:val="00375084"/>
    <w:rsid w:val="00375A6E"/>
    <w:rsid w:val="00380A62"/>
    <w:rsid w:val="00380BA3"/>
    <w:rsid w:val="00385A8C"/>
    <w:rsid w:val="00386BAC"/>
    <w:rsid w:val="003A039D"/>
    <w:rsid w:val="003A1A6C"/>
    <w:rsid w:val="003A2989"/>
    <w:rsid w:val="003A49A0"/>
    <w:rsid w:val="003C1FB1"/>
    <w:rsid w:val="003C2220"/>
    <w:rsid w:val="003C4118"/>
    <w:rsid w:val="003C4886"/>
    <w:rsid w:val="003D1D3F"/>
    <w:rsid w:val="003D207A"/>
    <w:rsid w:val="003D7CB1"/>
    <w:rsid w:val="003E6053"/>
    <w:rsid w:val="003E701B"/>
    <w:rsid w:val="003F0333"/>
    <w:rsid w:val="003F1083"/>
    <w:rsid w:val="003F1D9C"/>
    <w:rsid w:val="003F398E"/>
    <w:rsid w:val="003F6AA8"/>
    <w:rsid w:val="00401A06"/>
    <w:rsid w:val="00403204"/>
    <w:rsid w:val="00404F28"/>
    <w:rsid w:val="00411170"/>
    <w:rsid w:val="0042216A"/>
    <w:rsid w:val="00423156"/>
    <w:rsid w:val="004278FE"/>
    <w:rsid w:val="004356C2"/>
    <w:rsid w:val="004358B5"/>
    <w:rsid w:val="00440E64"/>
    <w:rsid w:val="00441D57"/>
    <w:rsid w:val="00442A62"/>
    <w:rsid w:val="0044704F"/>
    <w:rsid w:val="00452EC6"/>
    <w:rsid w:val="004552C9"/>
    <w:rsid w:val="0045541E"/>
    <w:rsid w:val="00456DFF"/>
    <w:rsid w:val="00461716"/>
    <w:rsid w:val="00462CA7"/>
    <w:rsid w:val="0046399A"/>
    <w:rsid w:val="00467D95"/>
    <w:rsid w:val="00476D0F"/>
    <w:rsid w:val="00481BF4"/>
    <w:rsid w:val="00482778"/>
    <w:rsid w:val="00482D21"/>
    <w:rsid w:val="004838F0"/>
    <w:rsid w:val="00490004"/>
    <w:rsid w:val="00491996"/>
    <w:rsid w:val="00493FAA"/>
    <w:rsid w:val="004A06ED"/>
    <w:rsid w:val="004A07B9"/>
    <w:rsid w:val="004A4D9D"/>
    <w:rsid w:val="004B6840"/>
    <w:rsid w:val="004C02D8"/>
    <w:rsid w:val="004C065F"/>
    <w:rsid w:val="004C0EA3"/>
    <w:rsid w:val="004C1685"/>
    <w:rsid w:val="004C5BDE"/>
    <w:rsid w:val="004C79FC"/>
    <w:rsid w:val="004D2D8C"/>
    <w:rsid w:val="004D379D"/>
    <w:rsid w:val="004D3829"/>
    <w:rsid w:val="004E3AD5"/>
    <w:rsid w:val="004E4C19"/>
    <w:rsid w:val="004E5812"/>
    <w:rsid w:val="004E7AEB"/>
    <w:rsid w:val="004F1E51"/>
    <w:rsid w:val="004F3373"/>
    <w:rsid w:val="005064D6"/>
    <w:rsid w:val="00506EB7"/>
    <w:rsid w:val="00507197"/>
    <w:rsid w:val="005115EA"/>
    <w:rsid w:val="005138DB"/>
    <w:rsid w:val="00513EE8"/>
    <w:rsid w:val="005144D8"/>
    <w:rsid w:val="00516140"/>
    <w:rsid w:val="00517D10"/>
    <w:rsid w:val="005205BF"/>
    <w:rsid w:val="0052488E"/>
    <w:rsid w:val="005306D0"/>
    <w:rsid w:val="00536DA1"/>
    <w:rsid w:val="005375FC"/>
    <w:rsid w:val="00552CCE"/>
    <w:rsid w:val="00556DFC"/>
    <w:rsid w:val="0056131A"/>
    <w:rsid w:val="005631EA"/>
    <w:rsid w:val="0057551E"/>
    <w:rsid w:val="00580498"/>
    <w:rsid w:val="005865F0"/>
    <w:rsid w:val="00592535"/>
    <w:rsid w:val="00596265"/>
    <w:rsid w:val="005A160D"/>
    <w:rsid w:val="005A25ED"/>
    <w:rsid w:val="005A2F3B"/>
    <w:rsid w:val="005A32E6"/>
    <w:rsid w:val="005B53D8"/>
    <w:rsid w:val="005B6009"/>
    <w:rsid w:val="005C1EE5"/>
    <w:rsid w:val="005C34A3"/>
    <w:rsid w:val="005D122E"/>
    <w:rsid w:val="005D3220"/>
    <w:rsid w:val="005D54E7"/>
    <w:rsid w:val="005E0897"/>
    <w:rsid w:val="005E20DE"/>
    <w:rsid w:val="005E6CEB"/>
    <w:rsid w:val="005E6ECE"/>
    <w:rsid w:val="005F0E60"/>
    <w:rsid w:val="005F14C1"/>
    <w:rsid w:val="005F2D7E"/>
    <w:rsid w:val="005F34DA"/>
    <w:rsid w:val="005F3D8B"/>
    <w:rsid w:val="005F6B85"/>
    <w:rsid w:val="006109D2"/>
    <w:rsid w:val="00612664"/>
    <w:rsid w:val="006157B4"/>
    <w:rsid w:val="00622ED4"/>
    <w:rsid w:val="00623943"/>
    <w:rsid w:val="00627A83"/>
    <w:rsid w:val="0063374E"/>
    <w:rsid w:val="006411D7"/>
    <w:rsid w:val="00646234"/>
    <w:rsid w:val="006571CE"/>
    <w:rsid w:val="00660B29"/>
    <w:rsid w:val="006731E5"/>
    <w:rsid w:val="0067555E"/>
    <w:rsid w:val="00676CED"/>
    <w:rsid w:val="0067760E"/>
    <w:rsid w:val="00680060"/>
    <w:rsid w:val="006864F5"/>
    <w:rsid w:val="0069005B"/>
    <w:rsid w:val="006A6DC5"/>
    <w:rsid w:val="006B0206"/>
    <w:rsid w:val="006B5A53"/>
    <w:rsid w:val="006C315C"/>
    <w:rsid w:val="006C751B"/>
    <w:rsid w:val="006D226B"/>
    <w:rsid w:val="006D3F44"/>
    <w:rsid w:val="006D782C"/>
    <w:rsid w:val="006E55DB"/>
    <w:rsid w:val="006E7A00"/>
    <w:rsid w:val="006F4F5C"/>
    <w:rsid w:val="006F5394"/>
    <w:rsid w:val="006F5A4A"/>
    <w:rsid w:val="006F62D5"/>
    <w:rsid w:val="007033F0"/>
    <w:rsid w:val="00703C58"/>
    <w:rsid w:val="0071436D"/>
    <w:rsid w:val="00716640"/>
    <w:rsid w:val="00716741"/>
    <w:rsid w:val="00717A5A"/>
    <w:rsid w:val="00724332"/>
    <w:rsid w:val="00725412"/>
    <w:rsid w:val="007274F7"/>
    <w:rsid w:val="00730950"/>
    <w:rsid w:val="0073507F"/>
    <w:rsid w:val="0073619F"/>
    <w:rsid w:val="0074579F"/>
    <w:rsid w:val="007475D9"/>
    <w:rsid w:val="00747B10"/>
    <w:rsid w:val="0075496B"/>
    <w:rsid w:val="00762218"/>
    <w:rsid w:val="00762C50"/>
    <w:rsid w:val="00762DA6"/>
    <w:rsid w:val="00774651"/>
    <w:rsid w:val="00776F51"/>
    <w:rsid w:val="00785395"/>
    <w:rsid w:val="00785CA2"/>
    <w:rsid w:val="007A0E09"/>
    <w:rsid w:val="007A1BBA"/>
    <w:rsid w:val="007A2B32"/>
    <w:rsid w:val="007A4E6E"/>
    <w:rsid w:val="007A6286"/>
    <w:rsid w:val="007A6B62"/>
    <w:rsid w:val="007A7F83"/>
    <w:rsid w:val="007B1D8D"/>
    <w:rsid w:val="007B2C61"/>
    <w:rsid w:val="007B59D9"/>
    <w:rsid w:val="007B5ECA"/>
    <w:rsid w:val="007D3816"/>
    <w:rsid w:val="007D51F9"/>
    <w:rsid w:val="007D6AF0"/>
    <w:rsid w:val="007E0DDD"/>
    <w:rsid w:val="007E2669"/>
    <w:rsid w:val="007F223B"/>
    <w:rsid w:val="007F2299"/>
    <w:rsid w:val="007F5BA8"/>
    <w:rsid w:val="007F6064"/>
    <w:rsid w:val="00814875"/>
    <w:rsid w:val="008223D6"/>
    <w:rsid w:val="0082281A"/>
    <w:rsid w:val="00824997"/>
    <w:rsid w:val="008309C7"/>
    <w:rsid w:val="00834667"/>
    <w:rsid w:val="0084160C"/>
    <w:rsid w:val="008455F8"/>
    <w:rsid w:val="008477C0"/>
    <w:rsid w:val="00850AA7"/>
    <w:rsid w:val="00855EF5"/>
    <w:rsid w:val="00861D28"/>
    <w:rsid w:val="0086401E"/>
    <w:rsid w:val="00864CD1"/>
    <w:rsid w:val="0087100B"/>
    <w:rsid w:val="00882281"/>
    <w:rsid w:val="00882DB1"/>
    <w:rsid w:val="00885114"/>
    <w:rsid w:val="00885928"/>
    <w:rsid w:val="00892BF7"/>
    <w:rsid w:val="00895CCD"/>
    <w:rsid w:val="008A04E8"/>
    <w:rsid w:val="008A106D"/>
    <w:rsid w:val="008A1439"/>
    <w:rsid w:val="008A6DE6"/>
    <w:rsid w:val="008B2B54"/>
    <w:rsid w:val="008B2D56"/>
    <w:rsid w:val="008B46A9"/>
    <w:rsid w:val="008C7422"/>
    <w:rsid w:val="008D0A86"/>
    <w:rsid w:val="008E2513"/>
    <w:rsid w:val="008E5674"/>
    <w:rsid w:val="008F0688"/>
    <w:rsid w:val="008F359C"/>
    <w:rsid w:val="008F5A12"/>
    <w:rsid w:val="008F659C"/>
    <w:rsid w:val="0090169F"/>
    <w:rsid w:val="00901E25"/>
    <w:rsid w:val="00905E82"/>
    <w:rsid w:val="00911BAD"/>
    <w:rsid w:val="009165C6"/>
    <w:rsid w:val="00927BAD"/>
    <w:rsid w:val="00934718"/>
    <w:rsid w:val="0093550C"/>
    <w:rsid w:val="00937507"/>
    <w:rsid w:val="00942A4C"/>
    <w:rsid w:val="00950B93"/>
    <w:rsid w:val="009511BA"/>
    <w:rsid w:val="00953630"/>
    <w:rsid w:val="00953E70"/>
    <w:rsid w:val="00954560"/>
    <w:rsid w:val="00957CCB"/>
    <w:rsid w:val="00962AA1"/>
    <w:rsid w:val="0096494E"/>
    <w:rsid w:val="00965D2A"/>
    <w:rsid w:val="00973F16"/>
    <w:rsid w:val="00974F06"/>
    <w:rsid w:val="00974F3C"/>
    <w:rsid w:val="00976EB5"/>
    <w:rsid w:val="00982DB5"/>
    <w:rsid w:val="00985C5E"/>
    <w:rsid w:val="00990078"/>
    <w:rsid w:val="00991102"/>
    <w:rsid w:val="00991EFE"/>
    <w:rsid w:val="009955E3"/>
    <w:rsid w:val="00996689"/>
    <w:rsid w:val="009979A4"/>
    <w:rsid w:val="009A36EB"/>
    <w:rsid w:val="009A5F15"/>
    <w:rsid w:val="009A6E31"/>
    <w:rsid w:val="009B36B9"/>
    <w:rsid w:val="009B6587"/>
    <w:rsid w:val="009C6F99"/>
    <w:rsid w:val="009D0893"/>
    <w:rsid w:val="009D0FBF"/>
    <w:rsid w:val="009D3D82"/>
    <w:rsid w:val="009D51E8"/>
    <w:rsid w:val="009E24C2"/>
    <w:rsid w:val="009E5632"/>
    <w:rsid w:val="009E6804"/>
    <w:rsid w:val="009F1DC7"/>
    <w:rsid w:val="009F3A12"/>
    <w:rsid w:val="009F541F"/>
    <w:rsid w:val="009F7DE2"/>
    <w:rsid w:val="00A0591D"/>
    <w:rsid w:val="00A06CAA"/>
    <w:rsid w:val="00A14DB4"/>
    <w:rsid w:val="00A15595"/>
    <w:rsid w:val="00A35BAF"/>
    <w:rsid w:val="00A408EB"/>
    <w:rsid w:val="00A40DCC"/>
    <w:rsid w:val="00A4133F"/>
    <w:rsid w:val="00A418BC"/>
    <w:rsid w:val="00A44A45"/>
    <w:rsid w:val="00A521B4"/>
    <w:rsid w:val="00A6148D"/>
    <w:rsid w:val="00A61B22"/>
    <w:rsid w:val="00A622ED"/>
    <w:rsid w:val="00A7172D"/>
    <w:rsid w:val="00A71810"/>
    <w:rsid w:val="00A71FC4"/>
    <w:rsid w:val="00A81E8E"/>
    <w:rsid w:val="00A9095B"/>
    <w:rsid w:val="00A930D4"/>
    <w:rsid w:val="00A93249"/>
    <w:rsid w:val="00AA01B8"/>
    <w:rsid w:val="00AA45CC"/>
    <w:rsid w:val="00AA705F"/>
    <w:rsid w:val="00AB0331"/>
    <w:rsid w:val="00AB132E"/>
    <w:rsid w:val="00AB2DEA"/>
    <w:rsid w:val="00AB5367"/>
    <w:rsid w:val="00AB5D6A"/>
    <w:rsid w:val="00AB5E05"/>
    <w:rsid w:val="00AC27FB"/>
    <w:rsid w:val="00AC7B08"/>
    <w:rsid w:val="00AD256D"/>
    <w:rsid w:val="00AD3234"/>
    <w:rsid w:val="00AD43FC"/>
    <w:rsid w:val="00AD4463"/>
    <w:rsid w:val="00AD5D58"/>
    <w:rsid w:val="00AD7024"/>
    <w:rsid w:val="00AE0404"/>
    <w:rsid w:val="00AE0E36"/>
    <w:rsid w:val="00AE4796"/>
    <w:rsid w:val="00AF0122"/>
    <w:rsid w:val="00AF026F"/>
    <w:rsid w:val="00AF2E91"/>
    <w:rsid w:val="00AF4927"/>
    <w:rsid w:val="00B00964"/>
    <w:rsid w:val="00B06112"/>
    <w:rsid w:val="00B061CE"/>
    <w:rsid w:val="00B20422"/>
    <w:rsid w:val="00B20424"/>
    <w:rsid w:val="00B2435D"/>
    <w:rsid w:val="00B24B35"/>
    <w:rsid w:val="00B24CA4"/>
    <w:rsid w:val="00B24EF8"/>
    <w:rsid w:val="00B253B6"/>
    <w:rsid w:val="00B27690"/>
    <w:rsid w:val="00B323AC"/>
    <w:rsid w:val="00B363A0"/>
    <w:rsid w:val="00B426CF"/>
    <w:rsid w:val="00B43639"/>
    <w:rsid w:val="00B43E14"/>
    <w:rsid w:val="00B458CD"/>
    <w:rsid w:val="00B46105"/>
    <w:rsid w:val="00B504E4"/>
    <w:rsid w:val="00B63E14"/>
    <w:rsid w:val="00B67635"/>
    <w:rsid w:val="00B749A9"/>
    <w:rsid w:val="00B76D16"/>
    <w:rsid w:val="00B85436"/>
    <w:rsid w:val="00B85CD9"/>
    <w:rsid w:val="00B85DF0"/>
    <w:rsid w:val="00B862CD"/>
    <w:rsid w:val="00B9235B"/>
    <w:rsid w:val="00B93261"/>
    <w:rsid w:val="00B939C3"/>
    <w:rsid w:val="00B9439D"/>
    <w:rsid w:val="00BA001C"/>
    <w:rsid w:val="00BA07BD"/>
    <w:rsid w:val="00BA0D5D"/>
    <w:rsid w:val="00BA70D0"/>
    <w:rsid w:val="00BA7CC0"/>
    <w:rsid w:val="00BB0D90"/>
    <w:rsid w:val="00BB28E9"/>
    <w:rsid w:val="00BB3DD4"/>
    <w:rsid w:val="00BB53B5"/>
    <w:rsid w:val="00BB6051"/>
    <w:rsid w:val="00BB7D9F"/>
    <w:rsid w:val="00BC0F33"/>
    <w:rsid w:val="00BC26F1"/>
    <w:rsid w:val="00BC4248"/>
    <w:rsid w:val="00BC43C6"/>
    <w:rsid w:val="00BC53E2"/>
    <w:rsid w:val="00BD094A"/>
    <w:rsid w:val="00BE20CD"/>
    <w:rsid w:val="00BE3C4A"/>
    <w:rsid w:val="00BE5BE5"/>
    <w:rsid w:val="00BF21E2"/>
    <w:rsid w:val="00BF5CDA"/>
    <w:rsid w:val="00C0598F"/>
    <w:rsid w:val="00C07A75"/>
    <w:rsid w:val="00C14FF6"/>
    <w:rsid w:val="00C22526"/>
    <w:rsid w:val="00C264FE"/>
    <w:rsid w:val="00C32AC3"/>
    <w:rsid w:val="00C36564"/>
    <w:rsid w:val="00C42F86"/>
    <w:rsid w:val="00C45256"/>
    <w:rsid w:val="00C45B25"/>
    <w:rsid w:val="00C4671A"/>
    <w:rsid w:val="00C468A2"/>
    <w:rsid w:val="00C53E2B"/>
    <w:rsid w:val="00C55152"/>
    <w:rsid w:val="00C57B1D"/>
    <w:rsid w:val="00C60974"/>
    <w:rsid w:val="00C61CDF"/>
    <w:rsid w:val="00C6621A"/>
    <w:rsid w:val="00C6677B"/>
    <w:rsid w:val="00C6774C"/>
    <w:rsid w:val="00C76B7A"/>
    <w:rsid w:val="00C76DD3"/>
    <w:rsid w:val="00C77E10"/>
    <w:rsid w:val="00C80743"/>
    <w:rsid w:val="00C82D8D"/>
    <w:rsid w:val="00C86D3A"/>
    <w:rsid w:val="00C87E4C"/>
    <w:rsid w:val="00CA2D75"/>
    <w:rsid w:val="00CA415A"/>
    <w:rsid w:val="00CA5F94"/>
    <w:rsid w:val="00CB06E8"/>
    <w:rsid w:val="00CB2101"/>
    <w:rsid w:val="00CB2C78"/>
    <w:rsid w:val="00CB4422"/>
    <w:rsid w:val="00CC3FA9"/>
    <w:rsid w:val="00CC5632"/>
    <w:rsid w:val="00CD32BB"/>
    <w:rsid w:val="00CE0871"/>
    <w:rsid w:val="00CE2D02"/>
    <w:rsid w:val="00CE4459"/>
    <w:rsid w:val="00CE6A81"/>
    <w:rsid w:val="00CE6E8F"/>
    <w:rsid w:val="00CF3882"/>
    <w:rsid w:val="00D00D68"/>
    <w:rsid w:val="00D048F2"/>
    <w:rsid w:val="00D0554F"/>
    <w:rsid w:val="00D13A35"/>
    <w:rsid w:val="00D13B89"/>
    <w:rsid w:val="00D16863"/>
    <w:rsid w:val="00D2579B"/>
    <w:rsid w:val="00D259BF"/>
    <w:rsid w:val="00D27BF6"/>
    <w:rsid w:val="00D27FDB"/>
    <w:rsid w:val="00D3307D"/>
    <w:rsid w:val="00D33486"/>
    <w:rsid w:val="00D3575B"/>
    <w:rsid w:val="00D40002"/>
    <w:rsid w:val="00D45A07"/>
    <w:rsid w:val="00D46EAF"/>
    <w:rsid w:val="00D475DB"/>
    <w:rsid w:val="00D50902"/>
    <w:rsid w:val="00D515D0"/>
    <w:rsid w:val="00D60E12"/>
    <w:rsid w:val="00D61670"/>
    <w:rsid w:val="00D61D0F"/>
    <w:rsid w:val="00D64683"/>
    <w:rsid w:val="00D73B64"/>
    <w:rsid w:val="00D772F9"/>
    <w:rsid w:val="00D80629"/>
    <w:rsid w:val="00D8720C"/>
    <w:rsid w:val="00D87C3E"/>
    <w:rsid w:val="00D92A5E"/>
    <w:rsid w:val="00D942A4"/>
    <w:rsid w:val="00D94815"/>
    <w:rsid w:val="00DA0FC1"/>
    <w:rsid w:val="00DA2C11"/>
    <w:rsid w:val="00DA5471"/>
    <w:rsid w:val="00DB0895"/>
    <w:rsid w:val="00DB2B83"/>
    <w:rsid w:val="00DB35B9"/>
    <w:rsid w:val="00DB762D"/>
    <w:rsid w:val="00DC14D4"/>
    <w:rsid w:val="00DC1816"/>
    <w:rsid w:val="00DC2E25"/>
    <w:rsid w:val="00DC4821"/>
    <w:rsid w:val="00DC6C4F"/>
    <w:rsid w:val="00DE5360"/>
    <w:rsid w:val="00DF16C7"/>
    <w:rsid w:val="00E00C73"/>
    <w:rsid w:val="00E0293E"/>
    <w:rsid w:val="00E03E61"/>
    <w:rsid w:val="00E05ACA"/>
    <w:rsid w:val="00E11A74"/>
    <w:rsid w:val="00E14D18"/>
    <w:rsid w:val="00E2438B"/>
    <w:rsid w:val="00E30F71"/>
    <w:rsid w:val="00E331DE"/>
    <w:rsid w:val="00E33947"/>
    <w:rsid w:val="00E34906"/>
    <w:rsid w:val="00E444E3"/>
    <w:rsid w:val="00E44634"/>
    <w:rsid w:val="00E44877"/>
    <w:rsid w:val="00E45BAD"/>
    <w:rsid w:val="00E54D0F"/>
    <w:rsid w:val="00E5742C"/>
    <w:rsid w:val="00E66132"/>
    <w:rsid w:val="00E676D8"/>
    <w:rsid w:val="00E70E42"/>
    <w:rsid w:val="00E70FD9"/>
    <w:rsid w:val="00E715C8"/>
    <w:rsid w:val="00E7396E"/>
    <w:rsid w:val="00E759F1"/>
    <w:rsid w:val="00E76C4D"/>
    <w:rsid w:val="00E77DD0"/>
    <w:rsid w:val="00E80D30"/>
    <w:rsid w:val="00E84F6C"/>
    <w:rsid w:val="00E9679D"/>
    <w:rsid w:val="00EA40CE"/>
    <w:rsid w:val="00EA7BE7"/>
    <w:rsid w:val="00EB01B6"/>
    <w:rsid w:val="00EB10E0"/>
    <w:rsid w:val="00EB20B7"/>
    <w:rsid w:val="00EB3E40"/>
    <w:rsid w:val="00EB489A"/>
    <w:rsid w:val="00EB5051"/>
    <w:rsid w:val="00EB5331"/>
    <w:rsid w:val="00EC0394"/>
    <w:rsid w:val="00EC1926"/>
    <w:rsid w:val="00EC2E9E"/>
    <w:rsid w:val="00EC3037"/>
    <w:rsid w:val="00EC53D3"/>
    <w:rsid w:val="00EC792C"/>
    <w:rsid w:val="00ED03CF"/>
    <w:rsid w:val="00ED0D21"/>
    <w:rsid w:val="00ED141C"/>
    <w:rsid w:val="00ED2591"/>
    <w:rsid w:val="00ED37A3"/>
    <w:rsid w:val="00ED4258"/>
    <w:rsid w:val="00ED66CD"/>
    <w:rsid w:val="00ED6B1C"/>
    <w:rsid w:val="00EE22C5"/>
    <w:rsid w:val="00EE3002"/>
    <w:rsid w:val="00EE4361"/>
    <w:rsid w:val="00EF13D2"/>
    <w:rsid w:val="00EF1683"/>
    <w:rsid w:val="00EF5B66"/>
    <w:rsid w:val="00F00898"/>
    <w:rsid w:val="00F12819"/>
    <w:rsid w:val="00F14B90"/>
    <w:rsid w:val="00F16AD3"/>
    <w:rsid w:val="00F361C6"/>
    <w:rsid w:val="00F468CD"/>
    <w:rsid w:val="00F62597"/>
    <w:rsid w:val="00F65725"/>
    <w:rsid w:val="00F71AFF"/>
    <w:rsid w:val="00F728FA"/>
    <w:rsid w:val="00F73428"/>
    <w:rsid w:val="00F75C50"/>
    <w:rsid w:val="00F76F55"/>
    <w:rsid w:val="00F84F55"/>
    <w:rsid w:val="00F85686"/>
    <w:rsid w:val="00F85AFA"/>
    <w:rsid w:val="00F873AA"/>
    <w:rsid w:val="00F90C7E"/>
    <w:rsid w:val="00F9162B"/>
    <w:rsid w:val="00F920A2"/>
    <w:rsid w:val="00F94386"/>
    <w:rsid w:val="00F96DCB"/>
    <w:rsid w:val="00FA3399"/>
    <w:rsid w:val="00FA649A"/>
    <w:rsid w:val="00FB2F17"/>
    <w:rsid w:val="00FB375F"/>
    <w:rsid w:val="00FB37FC"/>
    <w:rsid w:val="00FB43A4"/>
    <w:rsid w:val="00FC284C"/>
    <w:rsid w:val="00FC428F"/>
    <w:rsid w:val="00FC6A86"/>
    <w:rsid w:val="00FD3484"/>
    <w:rsid w:val="00FD4B35"/>
    <w:rsid w:val="00FE5C20"/>
    <w:rsid w:val="00FF1895"/>
    <w:rsid w:val="00FF1ADA"/>
    <w:rsid w:val="00FF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B805"/>
  <w15:docId w15:val="{C4A44498-2550-488F-83BB-8997C6E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2DB1"/>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82DB1"/>
    <w:rPr>
      <w:rFonts w:ascii="Times New Roman" w:eastAsia="Times New Roman" w:hAnsi="Times New Roman" w:cs="Times New Roman"/>
      <w:spacing w:val="10"/>
      <w:sz w:val="25"/>
      <w:szCs w:val="25"/>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character" w:customStyle="1" w:styleId="5">
    <w:name w:val="Основной текст (5)_"/>
    <w:basedOn w:val="a0"/>
    <w:link w:val="50"/>
    <w:rsid w:val="00882DB1"/>
    <w:rPr>
      <w:rFonts w:ascii="Times New Roman" w:eastAsia="Times New Roman" w:hAnsi="Times New Roman" w:cs="Times New Roman"/>
      <w:spacing w:val="10"/>
      <w:sz w:val="17"/>
      <w:szCs w:val="17"/>
      <w:shd w:val="clear" w:color="auto" w:fill="FFFFFF"/>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88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882DB1"/>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basedOn w:val="a0"/>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basedOn w:val="a0"/>
    <w:uiPriority w:val="99"/>
    <w:semiHidden/>
    <w:unhideWhenUsed/>
    <w:rsid w:val="00882DB1"/>
    <w:rPr>
      <w:vertAlign w:val="superscript"/>
    </w:rPr>
  </w:style>
  <w:style w:type="character" w:customStyle="1" w:styleId="51">
    <w:name w:val="Заголовок №5_"/>
    <w:basedOn w:val="a0"/>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basedOn w:val="a0"/>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basedOn w:val="a0"/>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basedOn w:val="a0"/>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B3E4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e">
    <w:name w:val="Hyperlink"/>
    <w:basedOn w:val="a0"/>
    <w:uiPriority w:val="99"/>
    <w:semiHidden/>
    <w:unhideWhenUsed/>
    <w:rsid w:val="00C57B1D"/>
    <w:rPr>
      <w:color w:val="0000FF"/>
      <w:u w:val="single"/>
    </w:rPr>
  </w:style>
  <w:style w:type="character" w:styleId="af">
    <w:name w:val="FollowedHyperlink"/>
    <w:basedOn w:val="a0"/>
    <w:uiPriority w:val="99"/>
    <w:semiHidden/>
    <w:unhideWhenUsed/>
    <w:rsid w:val="00C57B1D"/>
    <w:rPr>
      <w:color w:val="800080"/>
      <w:u w:val="single"/>
    </w:rPr>
  </w:style>
  <w:style w:type="paragraph" w:customStyle="1" w:styleId="msonormal0">
    <w:name w:val="msonormal"/>
    <w:basedOn w:val="a"/>
    <w:rsid w:val="00C57B1D"/>
    <w:pPr>
      <w:spacing w:before="100" w:beforeAutospacing="1" w:after="100" w:afterAutospacing="1"/>
    </w:pPr>
    <w:rPr>
      <w:rFonts w:ascii="Times New Roman" w:eastAsia="Times New Roman" w:hAnsi="Times New Roman" w:cs="Times New Roman"/>
      <w:color w:val="auto"/>
      <w:lang w:val="ru-RU"/>
    </w:rPr>
  </w:style>
  <w:style w:type="paragraph" w:customStyle="1" w:styleId="font5">
    <w:name w:val="font5"/>
    <w:basedOn w:val="a"/>
    <w:rsid w:val="00C57B1D"/>
    <w:pPr>
      <w:spacing w:before="100" w:beforeAutospacing="1" w:after="100" w:afterAutospacing="1"/>
    </w:pPr>
    <w:rPr>
      <w:rFonts w:ascii="Times New Roman" w:eastAsia="Times New Roman" w:hAnsi="Times New Roman" w:cs="Times New Roman"/>
      <w:b/>
      <w:bCs/>
      <w:color w:val="auto"/>
      <w:lang w:val="ru-RU"/>
    </w:rPr>
  </w:style>
  <w:style w:type="paragraph" w:customStyle="1" w:styleId="font6">
    <w:name w:val="font6"/>
    <w:basedOn w:val="a"/>
    <w:rsid w:val="00C57B1D"/>
    <w:pPr>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65">
    <w:name w:val="xl65"/>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66">
    <w:name w:val="xl66"/>
    <w:basedOn w:val="a"/>
    <w:rsid w:val="00C57B1D"/>
    <w:pPr>
      <w:spacing w:before="100" w:beforeAutospacing="1" w:after="100" w:afterAutospacing="1"/>
    </w:pPr>
    <w:rPr>
      <w:rFonts w:ascii="Times New Roman" w:eastAsia="Times New Roman" w:hAnsi="Times New Roman" w:cs="Times New Roman"/>
      <w:color w:val="auto"/>
      <w:lang w:val="ru-RU"/>
    </w:rPr>
  </w:style>
  <w:style w:type="paragraph" w:customStyle="1" w:styleId="xl67">
    <w:name w:val="xl67"/>
    <w:basedOn w:val="a"/>
    <w:rsid w:val="00C57B1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68">
    <w:name w:val="xl68"/>
    <w:basedOn w:val="a"/>
    <w:rsid w:val="00C57B1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69">
    <w:name w:val="xl69"/>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70">
    <w:name w:val="xl70"/>
    <w:basedOn w:val="a"/>
    <w:rsid w:val="00C57B1D"/>
    <w:pPr>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1">
    <w:name w:val="xl71"/>
    <w:basedOn w:val="a"/>
    <w:rsid w:val="00C57B1D"/>
    <w:pPr>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2">
    <w:name w:val="xl72"/>
    <w:basedOn w:val="a"/>
    <w:rsid w:val="00C57B1D"/>
    <w:pPr>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3">
    <w:name w:val="xl73"/>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ru-RU"/>
    </w:rPr>
  </w:style>
  <w:style w:type="paragraph" w:customStyle="1" w:styleId="xl74">
    <w:name w:val="xl74"/>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ru-RU"/>
    </w:rPr>
  </w:style>
  <w:style w:type="paragraph" w:customStyle="1" w:styleId="xl75">
    <w:name w:val="xl75"/>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ru-RU"/>
    </w:rPr>
  </w:style>
  <w:style w:type="paragraph" w:customStyle="1" w:styleId="xl76">
    <w:name w:val="xl76"/>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7">
    <w:name w:val="xl77"/>
    <w:basedOn w:val="a"/>
    <w:rsid w:val="00C57B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8">
    <w:name w:val="xl78"/>
    <w:basedOn w:val="a"/>
    <w:rsid w:val="00C57B1D"/>
    <w:pP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79">
    <w:name w:val="xl79"/>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0">
    <w:name w:val="xl80"/>
    <w:basedOn w:val="a"/>
    <w:rsid w:val="00C57B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1">
    <w:name w:val="xl81"/>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2">
    <w:name w:val="xl82"/>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3">
    <w:name w:val="xl83"/>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4">
    <w:name w:val="xl84"/>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5">
    <w:name w:val="xl85"/>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86">
    <w:name w:val="xl86"/>
    <w:basedOn w:val="a"/>
    <w:rsid w:val="00C57B1D"/>
    <w:pPr>
      <w:shd w:val="clear" w:color="000000" w:fill="00B0F0"/>
      <w:spacing w:before="100" w:beforeAutospacing="1" w:after="100" w:afterAutospacing="1"/>
    </w:pPr>
    <w:rPr>
      <w:rFonts w:ascii="Times New Roman" w:eastAsia="Times New Roman" w:hAnsi="Times New Roman" w:cs="Times New Roman"/>
      <w:color w:val="auto"/>
      <w:lang w:val="ru-RU"/>
    </w:rPr>
  </w:style>
  <w:style w:type="paragraph" w:customStyle="1" w:styleId="xl87">
    <w:name w:val="xl87"/>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88">
    <w:name w:val="xl88"/>
    <w:basedOn w:val="a"/>
    <w:rsid w:val="00C57B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89">
    <w:name w:val="xl89"/>
    <w:basedOn w:val="a"/>
    <w:rsid w:val="00C57B1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0">
    <w:name w:val="xl90"/>
    <w:basedOn w:val="a"/>
    <w:rsid w:val="00C5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1">
    <w:name w:val="xl91"/>
    <w:basedOn w:val="a"/>
    <w:rsid w:val="00C57B1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2">
    <w:name w:val="xl92"/>
    <w:basedOn w:val="a"/>
    <w:rsid w:val="00C57B1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93">
    <w:name w:val="xl93"/>
    <w:basedOn w:val="a"/>
    <w:rsid w:val="00C57B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94">
    <w:name w:val="xl94"/>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5">
    <w:name w:val="xl95"/>
    <w:basedOn w:val="a"/>
    <w:rsid w:val="00C57B1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6">
    <w:name w:val="xl96"/>
    <w:basedOn w:val="a"/>
    <w:rsid w:val="00C57B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7">
    <w:name w:val="xl97"/>
    <w:basedOn w:val="a"/>
    <w:rsid w:val="00C57B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8">
    <w:name w:val="xl98"/>
    <w:basedOn w:val="a"/>
    <w:rsid w:val="00C57B1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99">
    <w:name w:val="xl99"/>
    <w:basedOn w:val="a"/>
    <w:rsid w:val="00C57B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100">
    <w:name w:val="xl100"/>
    <w:basedOn w:val="a"/>
    <w:rsid w:val="00C57B1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01">
    <w:name w:val="xl101"/>
    <w:basedOn w:val="a"/>
    <w:rsid w:val="00C57B1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02">
    <w:name w:val="xl102"/>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ru-RU"/>
    </w:rPr>
  </w:style>
  <w:style w:type="paragraph" w:customStyle="1" w:styleId="xl103">
    <w:name w:val="xl103"/>
    <w:basedOn w:val="a"/>
    <w:rsid w:val="00C57B1D"/>
    <w:pP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ru-RU"/>
    </w:rPr>
  </w:style>
  <w:style w:type="paragraph" w:customStyle="1" w:styleId="xl104">
    <w:name w:val="xl104"/>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05">
    <w:name w:val="xl105"/>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06">
    <w:name w:val="xl106"/>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lang w:val="ru-RU"/>
    </w:rPr>
  </w:style>
  <w:style w:type="paragraph" w:customStyle="1" w:styleId="xl107">
    <w:name w:val="xl107"/>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108">
    <w:name w:val="xl108"/>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ru-RU"/>
    </w:rPr>
  </w:style>
  <w:style w:type="paragraph" w:customStyle="1" w:styleId="xl109">
    <w:name w:val="xl109"/>
    <w:basedOn w:val="a"/>
    <w:rsid w:val="00C5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10">
    <w:name w:val="xl110"/>
    <w:basedOn w:val="a"/>
    <w:rsid w:val="00C57B1D"/>
    <w:pP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11">
    <w:name w:val="xl111"/>
    <w:basedOn w:val="a"/>
    <w:rsid w:val="00C57B1D"/>
    <w:pP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12">
    <w:name w:val="xl112"/>
    <w:basedOn w:val="a"/>
    <w:rsid w:val="00C57B1D"/>
    <w:pP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ru-RU"/>
    </w:rPr>
  </w:style>
  <w:style w:type="paragraph" w:customStyle="1" w:styleId="xl113">
    <w:name w:val="xl113"/>
    <w:basedOn w:val="a"/>
    <w:rsid w:val="00C57B1D"/>
    <w:pPr>
      <w:shd w:val="clear" w:color="000000" w:fill="FFFFFF"/>
      <w:spacing w:before="100" w:beforeAutospacing="1" w:after="100" w:afterAutospacing="1"/>
      <w:textAlignment w:val="center"/>
    </w:pPr>
    <w:rPr>
      <w:rFonts w:ascii="Times New Roman" w:eastAsia="Times New Roman" w:hAnsi="Times New Roman" w:cs="Times New Roman"/>
      <w:color w:val="auto"/>
      <w:lang w:val="ru-RU"/>
    </w:rPr>
  </w:style>
  <w:style w:type="paragraph" w:styleId="af0">
    <w:name w:val="Balloon Text"/>
    <w:basedOn w:val="a"/>
    <w:link w:val="af1"/>
    <w:uiPriority w:val="99"/>
    <w:semiHidden/>
    <w:unhideWhenUsed/>
    <w:rsid w:val="000378A0"/>
    <w:rPr>
      <w:rFonts w:ascii="Segoe UI" w:hAnsi="Segoe UI" w:cs="Segoe UI"/>
      <w:sz w:val="18"/>
      <w:szCs w:val="18"/>
    </w:rPr>
  </w:style>
  <w:style w:type="character" w:customStyle="1" w:styleId="af1">
    <w:name w:val="Текст выноски Знак"/>
    <w:basedOn w:val="a0"/>
    <w:link w:val="af0"/>
    <w:uiPriority w:val="99"/>
    <w:semiHidden/>
    <w:rsid w:val="000378A0"/>
    <w:rPr>
      <w:rFonts w:ascii="Segoe UI" w:eastAsia="Arial Unicode MS" w:hAnsi="Segoe UI" w:cs="Segoe UI"/>
      <w:color w:val="000000"/>
      <w:sz w:val="18"/>
      <w:szCs w:val="18"/>
      <w:lang w:val="ru" w:eastAsia="ru-RU"/>
    </w:rPr>
  </w:style>
  <w:style w:type="paragraph" w:styleId="af2">
    <w:name w:val="Normal (Web)"/>
    <w:basedOn w:val="a"/>
    <w:uiPriority w:val="99"/>
    <w:semiHidden/>
    <w:unhideWhenUsed/>
    <w:rsid w:val="006D226B"/>
    <w:pPr>
      <w:spacing w:before="100" w:beforeAutospacing="1" w:after="100" w:afterAutospacing="1"/>
    </w:pPr>
    <w:rPr>
      <w:rFonts w:ascii="Times New Roman" w:eastAsiaTheme="minorEastAsia" w:hAnsi="Times New Roman" w:cs="Times New Roman"/>
      <w:color w:val="auto"/>
      <w:lang w:val="ru-RU"/>
    </w:rPr>
  </w:style>
  <w:style w:type="character" w:styleId="af3">
    <w:name w:val="annotation reference"/>
    <w:basedOn w:val="a0"/>
    <w:uiPriority w:val="99"/>
    <w:semiHidden/>
    <w:unhideWhenUsed/>
    <w:rsid w:val="00982DB5"/>
    <w:rPr>
      <w:sz w:val="16"/>
      <w:szCs w:val="16"/>
    </w:rPr>
  </w:style>
  <w:style w:type="paragraph" w:styleId="af4">
    <w:name w:val="annotation text"/>
    <w:basedOn w:val="a"/>
    <w:link w:val="af5"/>
    <w:uiPriority w:val="99"/>
    <w:semiHidden/>
    <w:unhideWhenUsed/>
    <w:rsid w:val="00982DB5"/>
    <w:rPr>
      <w:sz w:val="20"/>
      <w:szCs w:val="20"/>
    </w:rPr>
  </w:style>
  <w:style w:type="character" w:customStyle="1" w:styleId="af5">
    <w:name w:val="Текст примечания Знак"/>
    <w:basedOn w:val="a0"/>
    <w:link w:val="af4"/>
    <w:uiPriority w:val="99"/>
    <w:semiHidden/>
    <w:rsid w:val="00982DB5"/>
    <w:rPr>
      <w:rFonts w:ascii="Arial Unicode MS" w:eastAsia="Arial Unicode MS" w:hAnsi="Arial Unicode MS" w:cs="Arial Unicode MS"/>
      <w:color w:val="000000"/>
      <w:sz w:val="20"/>
      <w:szCs w:val="20"/>
      <w:lang w:val="ru" w:eastAsia="ru-RU"/>
    </w:rPr>
  </w:style>
  <w:style w:type="paragraph" w:styleId="af6">
    <w:name w:val="annotation subject"/>
    <w:basedOn w:val="af4"/>
    <w:next w:val="af4"/>
    <w:link w:val="af7"/>
    <w:uiPriority w:val="99"/>
    <w:semiHidden/>
    <w:unhideWhenUsed/>
    <w:rsid w:val="00982DB5"/>
    <w:rPr>
      <w:b/>
      <w:bCs/>
    </w:rPr>
  </w:style>
  <w:style w:type="character" w:customStyle="1" w:styleId="af7">
    <w:name w:val="Тема примечания Знак"/>
    <w:basedOn w:val="af5"/>
    <w:link w:val="af6"/>
    <w:uiPriority w:val="99"/>
    <w:semiHidden/>
    <w:rsid w:val="00982DB5"/>
    <w:rPr>
      <w:rFonts w:ascii="Arial Unicode MS" w:eastAsia="Arial Unicode MS" w:hAnsi="Arial Unicode MS" w:cs="Arial Unicode MS"/>
      <w:b/>
      <w:bCs/>
      <w:color w:val="000000"/>
      <w:sz w:val="20"/>
      <w:szCs w:val="2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7000">
      <w:bodyDiv w:val="1"/>
      <w:marLeft w:val="0"/>
      <w:marRight w:val="0"/>
      <w:marTop w:val="0"/>
      <w:marBottom w:val="0"/>
      <w:divBdr>
        <w:top w:val="none" w:sz="0" w:space="0" w:color="auto"/>
        <w:left w:val="none" w:sz="0" w:space="0" w:color="auto"/>
        <w:bottom w:val="none" w:sz="0" w:space="0" w:color="auto"/>
        <w:right w:val="none" w:sz="0" w:space="0" w:color="auto"/>
      </w:divBdr>
    </w:div>
    <w:div w:id="268004918">
      <w:bodyDiv w:val="1"/>
      <w:marLeft w:val="0"/>
      <w:marRight w:val="0"/>
      <w:marTop w:val="0"/>
      <w:marBottom w:val="0"/>
      <w:divBdr>
        <w:top w:val="none" w:sz="0" w:space="0" w:color="auto"/>
        <w:left w:val="none" w:sz="0" w:space="0" w:color="auto"/>
        <w:bottom w:val="none" w:sz="0" w:space="0" w:color="auto"/>
        <w:right w:val="none" w:sz="0" w:space="0" w:color="auto"/>
      </w:divBdr>
    </w:div>
    <w:div w:id="487987273">
      <w:bodyDiv w:val="1"/>
      <w:marLeft w:val="0"/>
      <w:marRight w:val="0"/>
      <w:marTop w:val="0"/>
      <w:marBottom w:val="0"/>
      <w:divBdr>
        <w:top w:val="none" w:sz="0" w:space="0" w:color="auto"/>
        <w:left w:val="none" w:sz="0" w:space="0" w:color="auto"/>
        <w:bottom w:val="none" w:sz="0" w:space="0" w:color="auto"/>
        <w:right w:val="none" w:sz="0" w:space="0" w:color="auto"/>
      </w:divBdr>
    </w:div>
    <w:div w:id="500973119">
      <w:bodyDiv w:val="1"/>
      <w:marLeft w:val="0"/>
      <w:marRight w:val="0"/>
      <w:marTop w:val="0"/>
      <w:marBottom w:val="0"/>
      <w:divBdr>
        <w:top w:val="none" w:sz="0" w:space="0" w:color="auto"/>
        <w:left w:val="none" w:sz="0" w:space="0" w:color="auto"/>
        <w:bottom w:val="none" w:sz="0" w:space="0" w:color="auto"/>
        <w:right w:val="none" w:sz="0" w:space="0" w:color="auto"/>
      </w:divBdr>
    </w:div>
    <w:div w:id="725179966">
      <w:bodyDiv w:val="1"/>
      <w:marLeft w:val="0"/>
      <w:marRight w:val="0"/>
      <w:marTop w:val="0"/>
      <w:marBottom w:val="0"/>
      <w:divBdr>
        <w:top w:val="none" w:sz="0" w:space="0" w:color="auto"/>
        <w:left w:val="none" w:sz="0" w:space="0" w:color="auto"/>
        <w:bottom w:val="none" w:sz="0" w:space="0" w:color="auto"/>
        <w:right w:val="none" w:sz="0" w:space="0" w:color="auto"/>
      </w:divBdr>
    </w:div>
    <w:div w:id="757678516">
      <w:bodyDiv w:val="1"/>
      <w:marLeft w:val="0"/>
      <w:marRight w:val="0"/>
      <w:marTop w:val="0"/>
      <w:marBottom w:val="0"/>
      <w:divBdr>
        <w:top w:val="none" w:sz="0" w:space="0" w:color="auto"/>
        <w:left w:val="none" w:sz="0" w:space="0" w:color="auto"/>
        <w:bottom w:val="none" w:sz="0" w:space="0" w:color="auto"/>
        <w:right w:val="none" w:sz="0" w:space="0" w:color="auto"/>
      </w:divBdr>
      <w:divsChild>
        <w:div w:id="614364189">
          <w:marLeft w:val="0"/>
          <w:marRight w:val="0"/>
          <w:marTop w:val="0"/>
          <w:marBottom w:val="225"/>
          <w:divBdr>
            <w:top w:val="none" w:sz="0" w:space="0" w:color="auto"/>
            <w:left w:val="none" w:sz="0" w:space="0" w:color="auto"/>
            <w:bottom w:val="none" w:sz="0" w:space="0" w:color="auto"/>
            <w:right w:val="none" w:sz="0" w:space="0" w:color="auto"/>
          </w:divBdr>
        </w:div>
      </w:divsChild>
    </w:div>
    <w:div w:id="785201530">
      <w:bodyDiv w:val="1"/>
      <w:marLeft w:val="0"/>
      <w:marRight w:val="0"/>
      <w:marTop w:val="0"/>
      <w:marBottom w:val="0"/>
      <w:divBdr>
        <w:top w:val="none" w:sz="0" w:space="0" w:color="auto"/>
        <w:left w:val="none" w:sz="0" w:space="0" w:color="auto"/>
        <w:bottom w:val="none" w:sz="0" w:space="0" w:color="auto"/>
        <w:right w:val="none" w:sz="0" w:space="0" w:color="auto"/>
      </w:divBdr>
      <w:divsChild>
        <w:div w:id="1334916244">
          <w:marLeft w:val="0"/>
          <w:marRight w:val="0"/>
          <w:marTop w:val="0"/>
          <w:marBottom w:val="225"/>
          <w:divBdr>
            <w:top w:val="none" w:sz="0" w:space="0" w:color="auto"/>
            <w:left w:val="none" w:sz="0" w:space="0" w:color="auto"/>
            <w:bottom w:val="none" w:sz="0" w:space="0" w:color="auto"/>
            <w:right w:val="none" w:sz="0" w:space="0" w:color="auto"/>
          </w:divBdr>
        </w:div>
      </w:divsChild>
    </w:div>
    <w:div w:id="17770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A759-0071-4B2B-89E4-1FD6AC64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34</Pages>
  <Words>4848</Words>
  <Characters>27640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421_1</dc:creator>
  <cp:keywords/>
  <dc:description/>
  <cp:lastModifiedBy>202_1</cp:lastModifiedBy>
  <cp:revision>5</cp:revision>
  <cp:lastPrinted>2019-12-06T07:16:00Z</cp:lastPrinted>
  <dcterms:created xsi:type="dcterms:W3CDTF">2019-12-04T06:28:00Z</dcterms:created>
  <dcterms:modified xsi:type="dcterms:W3CDTF">2019-12-06T13:00:00Z</dcterms:modified>
</cp:coreProperties>
</file>