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33" w:type="dxa"/>
        <w:tblInd w:w="829" w:type="dxa"/>
        <w:tblLook w:val="04A0" w:firstRow="1" w:lastRow="0" w:firstColumn="1" w:lastColumn="0" w:noHBand="0" w:noVBand="1"/>
      </w:tblPr>
      <w:tblGrid>
        <w:gridCol w:w="9452"/>
        <w:gridCol w:w="4281"/>
      </w:tblGrid>
      <w:tr w:rsidR="00DF3C4A" w:rsidRPr="0023375B" w:rsidTr="00641CE6">
        <w:trPr>
          <w:trHeight w:val="1837"/>
        </w:trPr>
        <w:tc>
          <w:tcPr>
            <w:tcW w:w="9452" w:type="dxa"/>
          </w:tcPr>
          <w:p w:rsidR="00DF3C4A" w:rsidRPr="00C92BDF" w:rsidRDefault="00DF3C4A" w:rsidP="00641CE6">
            <w:pPr>
              <w:pStyle w:val="ConsPlusNormal"/>
              <w:suppressAutoHyphens/>
              <w:jc w:val="both"/>
              <w:rPr>
                <w:rFonts w:ascii="Times New Roman" w:hAnsi="Times New Roman" w:cs="Times New Roman"/>
                <w:sz w:val="28"/>
                <w:szCs w:val="28"/>
              </w:rPr>
            </w:pPr>
            <w:r w:rsidRPr="00C92BDF">
              <w:rPr>
                <w:rFonts w:ascii="Times New Roman" w:hAnsi="Times New Roman" w:cs="Times New Roman"/>
                <w:caps/>
              </w:rPr>
              <w:br w:type="page"/>
            </w: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suppressAutoHyphens/>
            </w:pPr>
          </w:p>
          <w:p w:rsidR="00DF3C4A" w:rsidRPr="00C92BDF" w:rsidRDefault="00DF3C4A" w:rsidP="00641CE6">
            <w:pPr>
              <w:tabs>
                <w:tab w:val="left" w:pos="7890"/>
              </w:tabs>
              <w:suppressAutoHyphens/>
            </w:pPr>
          </w:p>
        </w:tc>
        <w:tc>
          <w:tcPr>
            <w:tcW w:w="4281" w:type="dxa"/>
          </w:tcPr>
          <w:p w:rsidR="00DF3C4A" w:rsidRPr="0023375B" w:rsidRDefault="00DF3C4A" w:rsidP="00641CE6">
            <w:pPr>
              <w:pStyle w:val="ConsPlusNormal"/>
              <w:suppressAutoHyphens/>
              <w:jc w:val="both"/>
              <w:rPr>
                <w:rFonts w:ascii="Times New Roman" w:hAnsi="Times New Roman" w:cs="Times New Roman"/>
                <w:sz w:val="28"/>
                <w:szCs w:val="28"/>
              </w:rPr>
            </w:pPr>
            <w:r w:rsidRPr="0023375B">
              <w:rPr>
                <w:rFonts w:ascii="Times New Roman" w:hAnsi="Times New Roman" w:cs="Times New Roman"/>
                <w:sz w:val="28"/>
                <w:szCs w:val="28"/>
              </w:rPr>
              <w:t>Приложение</w:t>
            </w:r>
          </w:p>
          <w:p w:rsidR="00DF3C4A" w:rsidRPr="0023375B" w:rsidRDefault="00DF3C4A" w:rsidP="00641CE6">
            <w:pPr>
              <w:pStyle w:val="ConsPlusNormal"/>
              <w:suppressAutoHyphens/>
              <w:jc w:val="both"/>
              <w:rPr>
                <w:rFonts w:ascii="Times New Roman" w:hAnsi="Times New Roman" w:cs="Times New Roman"/>
                <w:sz w:val="28"/>
                <w:szCs w:val="28"/>
              </w:rPr>
            </w:pPr>
            <w:r w:rsidRPr="0023375B">
              <w:rPr>
                <w:rFonts w:ascii="Times New Roman" w:hAnsi="Times New Roman" w:cs="Times New Roman"/>
                <w:sz w:val="28"/>
                <w:szCs w:val="28"/>
              </w:rPr>
              <w:t>к постановлению администрации</w:t>
            </w:r>
          </w:p>
          <w:p w:rsidR="00DF3C4A" w:rsidRPr="0023375B" w:rsidRDefault="00DF3C4A" w:rsidP="00641CE6">
            <w:pPr>
              <w:pStyle w:val="ConsPlusNormal"/>
              <w:suppressAutoHyphens/>
              <w:jc w:val="both"/>
              <w:rPr>
                <w:rFonts w:ascii="Times New Roman" w:hAnsi="Times New Roman" w:cs="Times New Roman"/>
                <w:sz w:val="28"/>
                <w:szCs w:val="28"/>
              </w:rPr>
            </w:pPr>
            <w:r w:rsidRPr="0023375B">
              <w:rPr>
                <w:rFonts w:ascii="Times New Roman" w:hAnsi="Times New Roman" w:cs="Times New Roman"/>
                <w:sz w:val="28"/>
                <w:szCs w:val="28"/>
              </w:rPr>
              <w:t>городского округа Красногорск</w:t>
            </w:r>
          </w:p>
          <w:p w:rsidR="00DF3C4A" w:rsidRPr="0023375B" w:rsidRDefault="00DF3C4A" w:rsidP="00641CE6">
            <w:pPr>
              <w:pStyle w:val="ConsPlusNormal"/>
              <w:suppressAutoHyphens/>
              <w:jc w:val="both"/>
              <w:rPr>
                <w:rFonts w:ascii="Times New Roman" w:hAnsi="Times New Roman" w:cs="Times New Roman"/>
                <w:sz w:val="28"/>
                <w:szCs w:val="28"/>
              </w:rPr>
            </w:pPr>
            <w:r w:rsidRPr="0023375B">
              <w:rPr>
                <w:rFonts w:ascii="Times New Roman" w:hAnsi="Times New Roman" w:cs="Times New Roman"/>
                <w:sz w:val="28"/>
                <w:szCs w:val="28"/>
              </w:rPr>
              <w:t>Московской области</w:t>
            </w:r>
          </w:p>
          <w:p w:rsidR="00DF3C4A" w:rsidRPr="0023375B" w:rsidRDefault="00DF3C4A" w:rsidP="00641CE6">
            <w:pPr>
              <w:pStyle w:val="ConsPlusNormal"/>
              <w:suppressAutoHyphens/>
              <w:jc w:val="both"/>
              <w:rPr>
                <w:rFonts w:ascii="Times New Roman" w:hAnsi="Times New Roman" w:cs="Times New Roman"/>
                <w:sz w:val="6"/>
                <w:szCs w:val="6"/>
              </w:rPr>
            </w:pPr>
            <w:r w:rsidRPr="0023375B">
              <w:rPr>
                <w:rFonts w:ascii="Times New Roman" w:hAnsi="Times New Roman" w:cs="Times New Roman"/>
                <w:sz w:val="28"/>
                <w:szCs w:val="28"/>
              </w:rPr>
              <w:t xml:space="preserve"> </w:t>
            </w:r>
          </w:p>
          <w:p w:rsidR="000A7B99" w:rsidRPr="000A7B99" w:rsidRDefault="000A7B99" w:rsidP="000A7B99">
            <w:pPr>
              <w:pStyle w:val="ConsPlusNormal"/>
              <w:suppressAutoHyphens/>
              <w:rPr>
                <w:rFonts w:ascii="Times New Roman" w:hAnsi="Times New Roman" w:cs="Times New Roman"/>
                <w:sz w:val="28"/>
                <w:szCs w:val="28"/>
                <w:u w:val="single"/>
              </w:rPr>
            </w:pPr>
            <w:r w:rsidRPr="000A7B99">
              <w:rPr>
                <w:rFonts w:ascii="Times New Roman" w:hAnsi="Times New Roman" w:cs="Times New Roman"/>
                <w:sz w:val="28"/>
                <w:szCs w:val="28"/>
              </w:rPr>
              <w:t>о</w:t>
            </w:r>
            <w:r w:rsidR="00DF3C4A" w:rsidRPr="000A7B99">
              <w:rPr>
                <w:rFonts w:ascii="Times New Roman" w:hAnsi="Times New Roman" w:cs="Times New Roman"/>
                <w:sz w:val="28"/>
                <w:szCs w:val="28"/>
              </w:rPr>
              <w:t>т</w:t>
            </w:r>
            <w:r w:rsidRPr="000A7B99">
              <w:rPr>
                <w:rFonts w:ascii="Times New Roman" w:hAnsi="Times New Roman" w:cs="Times New Roman"/>
                <w:sz w:val="28"/>
                <w:szCs w:val="28"/>
              </w:rPr>
              <w:t xml:space="preserve"> </w:t>
            </w:r>
            <w:r>
              <w:rPr>
                <w:rFonts w:ascii="Times New Roman" w:hAnsi="Times New Roman" w:cs="Times New Roman"/>
                <w:sz w:val="28"/>
                <w:szCs w:val="28"/>
                <w:u w:val="single"/>
              </w:rPr>
              <w:t>30</w:t>
            </w:r>
            <w:r w:rsidRPr="000A7B99">
              <w:rPr>
                <w:rFonts w:ascii="Times New Roman" w:hAnsi="Times New Roman" w:cs="Times New Roman"/>
                <w:sz w:val="28"/>
                <w:szCs w:val="28"/>
                <w:u w:val="single"/>
              </w:rPr>
              <w:t>.</w:t>
            </w:r>
            <w:r>
              <w:rPr>
                <w:rFonts w:ascii="Times New Roman" w:hAnsi="Times New Roman" w:cs="Times New Roman"/>
                <w:sz w:val="28"/>
                <w:szCs w:val="28"/>
                <w:u w:val="single"/>
              </w:rPr>
              <w:t>06</w:t>
            </w:r>
            <w:r w:rsidRPr="000A7B99">
              <w:rPr>
                <w:rFonts w:ascii="Times New Roman" w:hAnsi="Times New Roman" w:cs="Times New Roman"/>
                <w:sz w:val="28"/>
                <w:szCs w:val="28"/>
                <w:u w:val="single"/>
              </w:rPr>
              <w:t xml:space="preserve">.2022 </w:t>
            </w:r>
            <w:r>
              <w:rPr>
                <w:rFonts w:ascii="Times New Roman" w:hAnsi="Times New Roman" w:cs="Times New Roman"/>
                <w:sz w:val="28"/>
                <w:szCs w:val="28"/>
                <w:u w:val="single"/>
              </w:rPr>
              <w:br/>
            </w:r>
            <w:r w:rsidRPr="000A7B99">
              <w:rPr>
                <w:rFonts w:ascii="Times New Roman" w:hAnsi="Times New Roman" w:cs="Times New Roman"/>
                <w:sz w:val="28"/>
                <w:szCs w:val="28"/>
              </w:rPr>
              <w:t xml:space="preserve">№ </w:t>
            </w:r>
            <w:r>
              <w:rPr>
                <w:rFonts w:ascii="Times New Roman" w:hAnsi="Times New Roman" w:cs="Times New Roman"/>
                <w:sz w:val="28"/>
                <w:szCs w:val="28"/>
                <w:u w:val="single"/>
              </w:rPr>
              <w:t>1674/</w:t>
            </w:r>
            <w:bookmarkStart w:id="0" w:name="_GoBack"/>
            <w:bookmarkEnd w:id="0"/>
            <w:r w:rsidRPr="000A7B99">
              <w:rPr>
                <w:rFonts w:ascii="Times New Roman" w:hAnsi="Times New Roman" w:cs="Times New Roman"/>
                <w:sz w:val="28"/>
                <w:szCs w:val="28"/>
                <w:u w:val="single"/>
              </w:rPr>
              <w:t>6</w:t>
            </w:r>
          </w:p>
        </w:tc>
      </w:tr>
    </w:tbl>
    <w:p w:rsidR="00DF3C4A" w:rsidRPr="0023375B" w:rsidRDefault="00DF3C4A" w:rsidP="00DF3C4A">
      <w:pPr>
        <w:suppressAutoHyphens/>
        <w:autoSpaceDE w:val="0"/>
        <w:autoSpaceDN w:val="0"/>
        <w:adjustRightInd w:val="0"/>
        <w:jc w:val="center"/>
        <w:rPr>
          <w:b/>
          <w:sz w:val="18"/>
          <w:szCs w:val="18"/>
        </w:rPr>
      </w:pPr>
    </w:p>
    <w:p w:rsidR="00DF3C4A" w:rsidRPr="0023375B" w:rsidRDefault="00DF3C4A" w:rsidP="00DF3C4A">
      <w:pPr>
        <w:suppressAutoHyphens/>
        <w:autoSpaceDE w:val="0"/>
        <w:autoSpaceDN w:val="0"/>
        <w:adjustRightInd w:val="0"/>
        <w:jc w:val="center"/>
        <w:rPr>
          <w:b/>
          <w:sz w:val="18"/>
          <w:szCs w:val="18"/>
        </w:rPr>
      </w:pPr>
    </w:p>
    <w:p w:rsidR="00DF3C4A" w:rsidRPr="0023375B" w:rsidRDefault="00DF3C4A" w:rsidP="00DF3C4A">
      <w:pPr>
        <w:suppressAutoHyphens/>
        <w:autoSpaceDE w:val="0"/>
        <w:autoSpaceDN w:val="0"/>
        <w:adjustRightInd w:val="0"/>
        <w:jc w:val="center"/>
        <w:rPr>
          <w:b/>
          <w:sz w:val="18"/>
          <w:szCs w:val="18"/>
        </w:rPr>
      </w:pPr>
    </w:p>
    <w:p w:rsidR="00DF3C4A" w:rsidRPr="0023375B" w:rsidRDefault="00DF3C4A" w:rsidP="00DF3C4A">
      <w:pPr>
        <w:suppressAutoHyphens/>
        <w:autoSpaceDE w:val="0"/>
        <w:autoSpaceDN w:val="0"/>
        <w:adjustRightInd w:val="0"/>
        <w:jc w:val="center"/>
        <w:rPr>
          <w:b/>
          <w:sz w:val="32"/>
          <w:szCs w:val="32"/>
        </w:rPr>
      </w:pPr>
      <w:r w:rsidRPr="0023375B">
        <w:rPr>
          <w:b/>
          <w:sz w:val="32"/>
          <w:szCs w:val="32"/>
        </w:rPr>
        <w:t>Муниципальная программа</w:t>
      </w:r>
    </w:p>
    <w:p w:rsidR="00DF3C4A" w:rsidRPr="0023375B" w:rsidRDefault="00DF3C4A" w:rsidP="00DF3C4A">
      <w:pPr>
        <w:suppressAutoHyphens/>
        <w:autoSpaceDE w:val="0"/>
        <w:autoSpaceDN w:val="0"/>
        <w:adjustRightInd w:val="0"/>
        <w:jc w:val="center"/>
        <w:rPr>
          <w:b/>
          <w:sz w:val="32"/>
          <w:szCs w:val="32"/>
        </w:rPr>
      </w:pPr>
      <w:r w:rsidRPr="0023375B">
        <w:rPr>
          <w:b/>
          <w:sz w:val="32"/>
          <w:szCs w:val="32"/>
        </w:rPr>
        <w:t xml:space="preserve">городского округа Красногорск </w:t>
      </w:r>
    </w:p>
    <w:p w:rsidR="00DF3C4A" w:rsidRPr="0023375B" w:rsidRDefault="00DF3C4A" w:rsidP="00DF3C4A">
      <w:pPr>
        <w:suppressAutoHyphens/>
        <w:autoSpaceDE w:val="0"/>
        <w:autoSpaceDN w:val="0"/>
        <w:adjustRightInd w:val="0"/>
        <w:jc w:val="center"/>
        <w:rPr>
          <w:b/>
          <w:sz w:val="32"/>
          <w:szCs w:val="32"/>
        </w:rPr>
      </w:pPr>
      <w:r w:rsidRPr="0023375B">
        <w:rPr>
          <w:b/>
          <w:sz w:val="32"/>
          <w:szCs w:val="32"/>
        </w:rPr>
        <w:t xml:space="preserve"> «Переселение граждан из аварийного жилищного фонда»</w:t>
      </w:r>
    </w:p>
    <w:p w:rsidR="00DF3C4A" w:rsidRPr="0023375B" w:rsidRDefault="00DF3C4A" w:rsidP="00DF3C4A">
      <w:pPr>
        <w:suppressAutoHyphens/>
        <w:autoSpaceDE w:val="0"/>
        <w:autoSpaceDN w:val="0"/>
        <w:adjustRightInd w:val="0"/>
        <w:jc w:val="center"/>
        <w:rPr>
          <w:b/>
          <w:sz w:val="32"/>
          <w:szCs w:val="32"/>
        </w:rPr>
      </w:pPr>
      <w:r w:rsidRPr="0023375B">
        <w:rPr>
          <w:b/>
          <w:sz w:val="32"/>
          <w:szCs w:val="32"/>
        </w:rPr>
        <w:t>на 2020 - 2024 годы</w:t>
      </w:r>
    </w:p>
    <w:p w:rsidR="00DF3C4A" w:rsidRPr="0023375B" w:rsidRDefault="00DF3C4A" w:rsidP="00DF3C4A">
      <w:pPr>
        <w:suppressAutoHyphens/>
        <w:autoSpaceDE w:val="0"/>
        <w:autoSpaceDN w:val="0"/>
        <w:adjustRightInd w:val="0"/>
        <w:rPr>
          <w:b/>
        </w:rPr>
      </w:pPr>
    </w:p>
    <w:p w:rsidR="00DF3C4A" w:rsidRPr="0023375B" w:rsidRDefault="00DF3C4A" w:rsidP="00DF3C4A">
      <w:pPr>
        <w:suppressAutoHyphens/>
        <w:autoSpaceDE w:val="0"/>
        <w:autoSpaceDN w:val="0"/>
        <w:adjustRightInd w:val="0"/>
        <w:jc w:val="center"/>
        <w:rPr>
          <w:szCs w:val="28"/>
        </w:rPr>
      </w:pPr>
    </w:p>
    <w:p w:rsidR="00DF3C4A" w:rsidRPr="0023375B" w:rsidRDefault="00DF3C4A" w:rsidP="00DF3C4A">
      <w:pPr>
        <w:suppressAutoHyphens/>
        <w:autoSpaceDE w:val="0"/>
        <w:autoSpaceDN w:val="0"/>
        <w:adjustRightInd w:val="0"/>
        <w:jc w:val="center"/>
        <w:rPr>
          <w:szCs w:val="28"/>
        </w:rPr>
      </w:pPr>
    </w:p>
    <w:p w:rsidR="00DF3C4A" w:rsidRPr="0023375B" w:rsidRDefault="00DF3C4A" w:rsidP="00DF3C4A">
      <w:pPr>
        <w:suppressAutoHyphens/>
        <w:autoSpaceDE w:val="0"/>
        <w:autoSpaceDN w:val="0"/>
        <w:adjustRightInd w:val="0"/>
        <w:jc w:val="center"/>
        <w:rPr>
          <w:szCs w:val="28"/>
        </w:rP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E34054" w:rsidP="00DF3C4A">
      <w:pPr>
        <w:suppressAutoHyphens/>
        <w:autoSpaceDE w:val="0"/>
        <w:autoSpaceDN w:val="0"/>
        <w:adjustRightInd w:val="0"/>
        <w:jc w:val="center"/>
      </w:pPr>
      <w:r w:rsidRPr="0023375B">
        <w:t xml:space="preserve"> </w:t>
      </w: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pPr>
    </w:p>
    <w:p w:rsidR="00DF3C4A" w:rsidRPr="0023375B" w:rsidRDefault="00DF3C4A" w:rsidP="00DF3C4A">
      <w:pPr>
        <w:suppressAutoHyphens/>
        <w:autoSpaceDE w:val="0"/>
        <w:autoSpaceDN w:val="0"/>
        <w:adjustRightInd w:val="0"/>
        <w:jc w:val="center"/>
        <w:rPr>
          <w:sz w:val="18"/>
          <w:szCs w:val="18"/>
        </w:rPr>
      </w:pPr>
    </w:p>
    <w:p w:rsidR="00DF3C4A" w:rsidRPr="0023375B" w:rsidRDefault="00DF3C4A" w:rsidP="00DF3C4A">
      <w:pPr>
        <w:suppressAutoHyphens/>
        <w:autoSpaceDE w:val="0"/>
        <w:autoSpaceDN w:val="0"/>
        <w:adjustRightInd w:val="0"/>
        <w:jc w:val="center"/>
        <w:rPr>
          <w:szCs w:val="28"/>
        </w:rPr>
      </w:pPr>
      <w:r w:rsidRPr="0023375B">
        <w:rPr>
          <w:szCs w:val="28"/>
        </w:rPr>
        <w:t>г.о. Красногорск</w:t>
      </w:r>
    </w:p>
    <w:p w:rsidR="00DF3C4A" w:rsidRPr="0023375B"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23375B">
        <w:rPr>
          <w:szCs w:val="28"/>
        </w:rPr>
        <w:t>20</w:t>
      </w:r>
      <w:r w:rsidR="002E6F3C" w:rsidRPr="0023375B">
        <w:rPr>
          <w:szCs w:val="28"/>
        </w:rPr>
        <w:t>19</w:t>
      </w:r>
    </w:p>
    <w:p w:rsidR="00DF3C4A" w:rsidRPr="0023375B"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DF3C4A" w:rsidRPr="0023375B"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6B3926" w:rsidRPr="0023375B" w:rsidRDefault="008E2B13" w:rsidP="006B3926">
      <w:pPr>
        <w:widowControl w:val="0"/>
        <w:autoSpaceDE w:val="0"/>
        <w:autoSpaceDN w:val="0"/>
        <w:adjustRightInd w:val="0"/>
        <w:spacing w:before="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lastRenderedPageBreak/>
        <w:t xml:space="preserve">1. Паспорт </w:t>
      </w:r>
      <w:r w:rsidR="00FE237D" w:rsidRPr="0023375B">
        <w:rPr>
          <w:rFonts w:ascii="Times New Roman CYR" w:eastAsiaTheme="minorEastAsia" w:hAnsi="Times New Roman CYR" w:cs="Times New Roman CYR"/>
          <w:b/>
          <w:bCs/>
          <w:color w:val="26282F"/>
        </w:rPr>
        <w:t>муниципальной</w:t>
      </w:r>
      <w:r w:rsidR="00DF3C4A" w:rsidRPr="0023375B">
        <w:rPr>
          <w:rFonts w:ascii="Times New Roman CYR" w:eastAsiaTheme="minorEastAsia" w:hAnsi="Times New Roman CYR" w:cs="Times New Roman CYR"/>
          <w:b/>
          <w:bCs/>
          <w:color w:val="26282F"/>
        </w:rPr>
        <w:t xml:space="preserve"> программы</w:t>
      </w:r>
      <w:r w:rsidR="006B3926" w:rsidRPr="0023375B">
        <w:rPr>
          <w:rFonts w:ascii="Times New Roman CYR" w:eastAsiaTheme="minorEastAsia" w:hAnsi="Times New Roman CYR" w:cs="Times New Roman CYR"/>
          <w:b/>
          <w:bCs/>
          <w:color w:val="26282F"/>
        </w:rPr>
        <w:t xml:space="preserve"> городского округа Красногорск </w:t>
      </w:r>
    </w:p>
    <w:p w:rsidR="006B3926" w:rsidRPr="0023375B" w:rsidRDefault="006B3926" w:rsidP="006B3926">
      <w:pPr>
        <w:widowControl w:val="0"/>
        <w:autoSpaceDE w:val="0"/>
        <w:autoSpaceDN w:val="0"/>
        <w:adjustRightInd w:val="0"/>
        <w:spacing w:before="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23375B" w:rsidRDefault="006B3926" w:rsidP="006B3926">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lang w:val="en-US"/>
        </w:rPr>
      </w:pPr>
      <w:r w:rsidRPr="0023375B">
        <w:rPr>
          <w:rFonts w:ascii="Times New Roman CYR" w:eastAsiaTheme="minorEastAsia" w:hAnsi="Times New Roman CYR" w:cs="Times New Roman CYR"/>
          <w:b/>
          <w:bCs/>
          <w:color w:val="26282F"/>
          <w:lang w:val="en-US"/>
        </w:rPr>
        <w:t>на 2020 - 2024 годы</w:t>
      </w:r>
    </w:p>
    <w:p w:rsidR="008E2B13" w:rsidRPr="0023375B" w:rsidRDefault="008E2B13" w:rsidP="009C6709">
      <w:pPr>
        <w:widowControl w:val="0"/>
        <w:autoSpaceDE w:val="0"/>
        <w:autoSpaceDN w:val="0"/>
        <w:adjustRightInd w:val="0"/>
        <w:jc w:val="both"/>
        <w:rPr>
          <w:rFonts w:ascii="Times New Roman CYR" w:eastAsiaTheme="minorEastAsia" w:hAnsi="Times New Roman CYR" w:cs="Times New Roman CYR"/>
          <w:sz w:val="48"/>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955"/>
        <w:gridCol w:w="1843"/>
        <w:gridCol w:w="1843"/>
        <w:gridCol w:w="1843"/>
        <w:gridCol w:w="1984"/>
        <w:gridCol w:w="1872"/>
      </w:tblGrid>
      <w:tr w:rsidR="008F3878" w:rsidRPr="0023375B" w:rsidTr="00C0584F">
        <w:trPr>
          <w:trHeight w:val="661"/>
        </w:trPr>
        <w:tc>
          <w:tcPr>
            <w:tcW w:w="3148" w:type="dxa"/>
            <w:tcBorders>
              <w:top w:val="single" w:sz="4" w:space="0" w:color="auto"/>
              <w:bottom w:val="single" w:sz="4" w:space="0" w:color="auto"/>
              <w:right w:val="single" w:sz="4" w:space="0" w:color="auto"/>
            </w:tcBorders>
          </w:tcPr>
          <w:p w:rsidR="008F3878" w:rsidRPr="0023375B" w:rsidRDefault="008F3878" w:rsidP="00FE237D">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Координатор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23375B" w:rsidRDefault="008F3878" w:rsidP="00207692">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 xml:space="preserve"> Заместитель главы администрации городского округа Красногорск </w:t>
            </w:r>
            <w:r w:rsidR="00207692" w:rsidRPr="0023375B">
              <w:rPr>
                <w:rFonts w:ascii="Times New Roman CYR" w:eastAsiaTheme="minorEastAsia" w:hAnsi="Times New Roman CYR" w:cs="Times New Roman CYR"/>
              </w:rPr>
              <w:t>Магомедов Т.М.</w:t>
            </w:r>
            <w:r w:rsidRPr="0023375B">
              <w:rPr>
                <w:rFonts w:ascii="Times New Roman CYR" w:eastAsiaTheme="minorEastAsia" w:hAnsi="Times New Roman CYR" w:cs="Times New Roman CYR"/>
              </w:rPr>
              <w:t xml:space="preserve">  </w:t>
            </w:r>
          </w:p>
        </w:tc>
      </w:tr>
      <w:tr w:rsidR="008F3878" w:rsidRPr="0023375B" w:rsidTr="00C0584F">
        <w:trPr>
          <w:trHeight w:val="684"/>
        </w:trPr>
        <w:tc>
          <w:tcPr>
            <w:tcW w:w="3148" w:type="dxa"/>
            <w:tcBorders>
              <w:top w:val="single" w:sz="4" w:space="0" w:color="auto"/>
              <w:bottom w:val="single" w:sz="4" w:space="0" w:color="auto"/>
              <w:right w:val="single" w:sz="4" w:space="0" w:color="auto"/>
            </w:tcBorders>
          </w:tcPr>
          <w:p w:rsidR="008F3878" w:rsidRPr="0023375B" w:rsidRDefault="008F3878" w:rsidP="008E2B13">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Муниципальный заказчик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23375B" w:rsidRDefault="00207692" w:rsidP="00207692">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 xml:space="preserve"> Управление градостроительного</w:t>
            </w:r>
            <w:r w:rsidR="008F3878" w:rsidRPr="0023375B">
              <w:rPr>
                <w:rFonts w:ascii="Times New Roman CYR" w:eastAsiaTheme="minorEastAsia" w:hAnsi="Times New Roman CYR" w:cs="Times New Roman CYR"/>
              </w:rPr>
              <w:t xml:space="preserve"> </w:t>
            </w:r>
            <w:r w:rsidRPr="0023375B">
              <w:rPr>
                <w:rFonts w:ascii="Times New Roman CYR" w:eastAsiaTheme="minorEastAsia" w:hAnsi="Times New Roman CYR" w:cs="Times New Roman CYR"/>
              </w:rPr>
              <w:t>комплекса</w:t>
            </w:r>
            <w:r w:rsidR="008F3878" w:rsidRPr="0023375B">
              <w:rPr>
                <w:rFonts w:ascii="Times New Roman CYR" w:eastAsiaTheme="minorEastAsia" w:hAnsi="Times New Roman CYR" w:cs="Times New Roman CYR"/>
              </w:rPr>
              <w:t xml:space="preserve"> администрации городского округа Красногорск</w:t>
            </w:r>
          </w:p>
        </w:tc>
      </w:tr>
      <w:tr w:rsidR="008F3878" w:rsidRPr="0023375B" w:rsidTr="00C0584F">
        <w:tc>
          <w:tcPr>
            <w:tcW w:w="3148" w:type="dxa"/>
            <w:tcBorders>
              <w:top w:val="single" w:sz="4" w:space="0" w:color="auto"/>
              <w:bottom w:val="single" w:sz="4" w:space="0" w:color="auto"/>
              <w:right w:val="single" w:sz="4" w:space="0" w:color="auto"/>
            </w:tcBorders>
          </w:tcPr>
          <w:p w:rsidR="008F3878" w:rsidRPr="0023375B" w:rsidRDefault="008F3878" w:rsidP="001F78CC">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Цели муниципальной программы</w:t>
            </w:r>
          </w:p>
        </w:tc>
        <w:tc>
          <w:tcPr>
            <w:tcW w:w="11340" w:type="dxa"/>
            <w:gridSpan w:val="6"/>
            <w:tcBorders>
              <w:top w:val="single" w:sz="4" w:space="0" w:color="auto"/>
              <w:left w:val="single" w:sz="4" w:space="0" w:color="auto"/>
              <w:bottom w:val="single" w:sz="4" w:space="0" w:color="auto"/>
            </w:tcBorders>
          </w:tcPr>
          <w:p w:rsidR="008F3878" w:rsidRPr="0023375B" w:rsidRDefault="008F3878" w:rsidP="001E65FE">
            <w:pPr>
              <w:pStyle w:val="consnormal"/>
              <w:spacing w:before="0" w:beforeAutospacing="0" w:after="0" w:afterAutospacing="0"/>
              <w:jc w:val="both"/>
            </w:pPr>
            <w:r w:rsidRPr="0023375B">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8F3878" w:rsidRPr="0023375B" w:rsidRDefault="008F3878" w:rsidP="001E65FE">
            <w:pPr>
              <w:pStyle w:val="consnormal"/>
              <w:spacing w:before="0" w:beforeAutospacing="0" w:after="0" w:afterAutospacing="0"/>
              <w:jc w:val="both"/>
            </w:pPr>
            <w:r w:rsidRPr="0023375B">
              <w:t>Создание безопасных и благоприятных условий проживания граждан и внедрение ресурсосберегающих, энергоэффективных технологий.</w:t>
            </w:r>
          </w:p>
          <w:p w:rsidR="008F3878" w:rsidRPr="0023375B" w:rsidRDefault="008F3878" w:rsidP="001E65FE">
            <w:pPr>
              <w:widowControl w:val="0"/>
              <w:autoSpaceDE w:val="0"/>
              <w:autoSpaceDN w:val="0"/>
              <w:adjustRightInd w:val="0"/>
            </w:pPr>
            <w:r w:rsidRPr="0023375B">
              <w:t>Финансовое и организационное обеспечение переселения граждан из непригодного для проживания жилищного фонда.</w:t>
            </w:r>
          </w:p>
          <w:p w:rsidR="008F3878" w:rsidRPr="0023375B" w:rsidRDefault="008F3878" w:rsidP="001E65FE">
            <w:pPr>
              <w:widowControl w:val="0"/>
              <w:autoSpaceDE w:val="0"/>
              <w:autoSpaceDN w:val="0"/>
              <w:adjustRightInd w:val="0"/>
            </w:pPr>
            <w:r w:rsidRPr="0023375B">
              <w:t xml:space="preserve">Задачи программы: </w:t>
            </w:r>
          </w:p>
          <w:p w:rsidR="008F3878" w:rsidRPr="0023375B" w:rsidRDefault="00A02B06" w:rsidP="00A02B06">
            <w:pPr>
              <w:widowControl w:val="0"/>
              <w:autoSpaceDE w:val="0"/>
              <w:autoSpaceDN w:val="0"/>
              <w:adjustRightInd w:val="0"/>
              <w:jc w:val="both"/>
            </w:pPr>
            <w:r w:rsidRPr="0023375B">
              <w:t>к</w:t>
            </w:r>
            <w:r w:rsidR="008F3878" w:rsidRPr="0023375B">
              <w:t xml:space="preserve">ачественное улучшение технических характеристик и повышение энергоэффективности при </w:t>
            </w:r>
            <w:r w:rsidRPr="0023375B">
              <w:t>с</w:t>
            </w:r>
            <w:r w:rsidR="008F3878" w:rsidRPr="0023375B">
              <w:t>троительстве многоквартирных жилых домов для переселения граждан из аварийного жилищного фонда;</w:t>
            </w:r>
          </w:p>
          <w:p w:rsidR="008F3878" w:rsidRPr="0023375B" w:rsidRDefault="008F3878" w:rsidP="001E65FE">
            <w:pPr>
              <w:widowControl w:val="0"/>
              <w:autoSpaceDE w:val="0"/>
              <w:autoSpaceDN w:val="0"/>
              <w:adjustRightInd w:val="0"/>
            </w:pPr>
            <w:r w:rsidRPr="0023375B">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8F3878" w:rsidRPr="0023375B" w:rsidRDefault="008F3878" w:rsidP="001E65FE">
            <w:pPr>
              <w:widowControl w:val="0"/>
              <w:autoSpaceDE w:val="0"/>
              <w:autoSpaceDN w:val="0"/>
              <w:adjustRightInd w:val="0"/>
            </w:pPr>
            <w:r w:rsidRPr="0023375B">
              <w:t>переселение граждан, проживающих в признанных аварийными многоквартирных жилых домах</w:t>
            </w:r>
          </w:p>
          <w:p w:rsidR="008F3878" w:rsidRPr="0023375B" w:rsidRDefault="008F3878" w:rsidP="001E65FE">
            <w:pPr>
              <w:widowControl w:val="0"/>
              <w:autoSpaceDE w:val="0"/>
              <w:autoSpaceDN w:val="0"/>
              <w:adjustRightInd w:val="0"/>
            </w:pPr>
          </w:p>
          <w:p w:rsidR="008F3878" w:rsidRPr="0023375B" w:rsidRDefault="008F3878" w:rsidP="001E65FE">
            <w:pPr>
              <w:widowControl w:val="0"/>
              <w:autoSpaceDE w:val="0"/>
              <w:autoSpaceDN w:val="0"/>
              <w:adjustRightInd w:val="0"/>
              <w:rPr>
                <w:rFonts w:ascii="Times New Roman CYR" w:eastAsiaTheme="minorEastAsia" w:hAnsi="Times New Roman CYR" w:cs="Times New Roman CYR"/>
              </w:rPr>
            </w:pPr>
          </w:p>
        </w:tc>
      </w:tr>
      <w:tr w:rsidR="008F3878" w:rsidRPr="0023375B" w:rsidTr="00C0584F">
        <w:trPr>
          <w:trHeight w:val="1515"/>
        </w:trPr>
        <w:tc>
          <w:tcPr>
            <w:tcW w:w="3148" w:type="dxa"/>
            <w:tcBorders>
              <w:top w:val="single" w:sz="4" w:space="0" w:color="auto"/>
              <w:bottom w:val="single" w:sz="4" w:space="0" w:color="auto"/>
              <w:right w:val="single" w:sz="4" w:space="0" w:color="auto"/>
            </w:tcBorders>
          </w:tcPr>
          <w:p w:rsidR="008F3878" w:rsidRPr="0023375B" w:rsidRDefault="008F3878" w:rsidP="008E2B13">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Перечень подпрограмм</w:t>
            </w:r>
          </w:p>
        </w:tc>
        <w:tc>
          <w:tcPr>
            <w:tcW w:w="11340" w:type="dxa"/>
            <w:gridSpan w:val="6"/>
            <w:tcBorders>
              <w:top w:val="single" w:sz="4" w:space="0" w:color="auto"/>
              <w:left w:val="single" w:sz="4" w:space="0" w:color="auto"/>
              <w:bottom w:val="single" w:sz="4" w:space="0" w:color="auto"/>
            </w:tcBorders>
          </w:tcPr>
          <w:p w:rsidR="008F3878" w:rsidRPr="0023375B" w:rsidRDefault="008F3878" w:rsidP="001E65FE">
            <w:r w:rsidRPr="0023375B">
              <w:t xml:space="preserve">Подпрограмма </w:t>
            </w:r>
            <w:r w:rsidR="00BF776E" w:rsidRPr="0023375B">
              <w:rPr>
                <w:lang w:val="en-US"/>
              </w:rPr>
              <w:t>I</w:t>
            </w:r>
            <w:r w:rsidRPr="0023375B">
              <w:t xml:space="preserve"> «Обеспечение устойчивого сокращения непригодного для проживания жилищного фонда» (далее также – Подпрограмма </w:t>
            </w:r>
            <w:r w:rsidR="00BF776E" w:rsidRPr="0023375B">
              <w:rPr>
                <w:lang w:val="en-US"/>
              </w:rPr>
              <w:t>I</w:t>
            </w:r>
            <w:r w:rsidRPr="0023375B">
              <w:t>)</w:t>
            </w:r>
          </w:p>
          <w:p w:rsidR="008F3878" w:rsidRPr="0023375B" w:rsidRDefault="00BF776E" w:rsidP="001E65FE">
            <w:r w:rsidRPr="0023375B">
              <w:t>Подпрограмма II</w:t>
            </w:r>
            <w:r w:rsidR="008F3878" w:rsidRPr="0023375B">
              <w:t xml:space="preserve"> «Обеспечение мероприятий по переселению граждан из аварийного жилищного фонда</w:t>
            </w:r>
            <w:r w:rsidR="00005FEA" w:rsidRPr="0023375B">
              <w:t xml:space="preserve"> в Московской области</w:t>
            </w:r>
            <w:r w:rsidR="00000B4D" w:rsidRPr="0023375B">
              <w:t>»</w:t>
            </w:r>
            <w:r w:rsidR="008F3878" w:rsidRPr="0023375B">
              <w:t xml:space="preserve"> (далее также – Подпрограмма </w:t>
            </w:r>
            <w:r w:rsidRPr="0023375B">
              <w:rPr>
                <w:lang w:val="en-US"/>
              </w:rPr>
              <w:t>II</w:t>
            </w:r>
            <w:r w:rsidR="008F3878" w:rsidRPr="0023375B">
              <w:t>)</w:t>
            </w:r>
          </w:p>
          <w:p w:rsidR="008F3878" w:rsidRPr="0023375B" w:rsidRDefault="008F3878" w:rsidP="001E65FE"/>
          <w:p w:rsidR="008F3878" w:rsidRPr="0023375B" w:rsidRDefault="008F3878" w:rsidP="001E65FE">
            <w:pPr>
              <w:rPr>
                <w:rFonts w:ascii="Times New Roman CYR" w:eastAsiaTheme="minorEastAsia" w:hAnsi="Times New Roman CYR" w:cs="Times New Roman CYR"/>
              </w:rPr>
            </w:pPr>
          </w:p>
        </w:tc>
      </w:tr>
      <w:tr w:rsidR="008F3878" w:rsidRPr="0023375B" w:rsidTr="00000B4D">
        <w:trPr>
          <w:trHeight w:val="977"/>
        </w:trPr>
        <w:tc>
          <w:tcPr>
            <w:tcW w:w="3148" w:type="dxa"/>
            <w:vMerge w:val="restart"/>
            <w:tcBorders>
              <w:top w:val="single" w:sz="4" w:space="0" w:color="auto"/>
              <w:bottom w:val="nil"/>
              <w:right w:val="nil"/>
            </w:tcBorders>
          </w:tcPr>
          <w:p w:rsidR="008F3878" w:rsidRPr="0023375B" w:rsidRDefault="008F3878" w:rsidP="008E2B13">
            <w:pPr>
              <w:widowControl w:val="0"/>
              <w:autoSpaceDE w:val="0"/>
              <w:autoSpaceDN w:val="0"/>
              <w:adjustRightInd w:val="0"/>
              <w:rPr>
                <w:rFonts w:ascii="Times New Roman CYR" w:eastAsiaTheme="minorEastAsia" w:hAnsi="Times New Roman CYR" w:cs="Times New Roman CYR"/>
              </w:rPr>
            </w:pPr>
            <w:bookmarkStart w:id="1" w:name="sub_101"/>
            <w:r w:rsidRPr="0023375B">
              <w:rPr>
                <w:rFonts w:ascii="Times New Roman CYR" w:eastAsiaTheme="minorEastAsia" w:hAnsi="Times New Roman CYR" w:cs="Times New Roman CYR"/>
              </w:rPr>
              <w:lastRenderedPageBreak/>
              <w:t xml:space="preserve">Источники финансирования муниципальной программы, </w:t>
            </w:r>
          </w:p>
          <w:p w:rsidR="008F3878" w:rsidRPr="0023375B" w:rsidRDefault="008F3878" w:rsidP="008E2B13">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в том числе по годам:</w:t>
            </w:r>
            <w:bookmarkEnd w:id="1"/>
          </w:p>
        </w:tc>
        <w:tc>
          <w:tcPr>
            <w:tcW w:w="11340" w:type="dxa"/>
            <w:gridSpan w:val="6"/>
            <w:tcBorders>
              <w:top w:val="single" w:sz="4" w:space="0" w:color="auto"/>
              <w:left w:val="single" w:sz="4" w:space="0" w:color="auto"/>
              <w:bottom w:val="nil"/>
            </w:tcBorders>
            <w:vAlign w:val="center"/>
          </w:tcPr>
          <w:p w:rsidR="008F3878" w:rsidRPr="0023375B" w:rsidRDefault="008F3878" w:rsidP="00D06FA1">
            <w:pPr>
              <w:widowControl w:val="0"/>
              <w:autoSpaceDE w:val="0"/>
              <w:autoSpaceDN w:val="0"/>
              <w:adjustRightInd w:val="0"/>
              <w:jc w:val="center"/>
              <w:rPr>
                <w:rFonts w:ascii="Times New Roman CYR" w:eastAsiaTheme="minorEastAsia" w:hAnsi="Times New Roman CYR" w:cs="Times New Roman CYR"/>
              </w:rPr>
            </w:pPr>
            <w:r w:rsidRPr="0023375B">
              <w:rPr>
                <w:rFonts w:ascii="Times New Roman CYR" w:eastAsiaTheme="minorEastAsia" w:hAnsi="Times New Roman CYR" w:cs="Times New Roman CYR"/>
              </w:rPr>
              <w:t>Расходы (тыс. рублей)</w:t>
            </w:r>
          </w:p>
        </w:tc>
      </w:tr>
      <w:tr w:rsidR="00715E8B" w:rsidRPr="0023375B" w:rsidTr="00715E8B">
        <w:trPr>
          <w:trHeight w:val="566"/>
        </w:trPr>
        <w:tc>
          <w:tcPr>
            <w:tcW w:w="3148" w:type="dxa"/>
            <w:vMerge/>
            <w:tcBorders>
              <w:top w:val="nil"/>
              <w:bottom w:val="nil"/>
              <w:right w:val="nil"/>
            </w:tcBorders>
          </w:tcPr>
          <w:p w:rsidR="00715E8B" w:rsidRPr="0023375B" w:rsidRDefault="00715E8B" w:rsidP="008E2B13">
            <w:pPr>
              <w:widowControl w:val="0"/>
              <w:autoSpaceDE w:val="0"/>
              <w:autoSpaceDN w:val="0"/>
              <w:adjustRightInd w:val="0"/>
              <w:jc w:val="both"/>
              <w:rPr>
                <w:rFonts w:ascii="Times New Roman CYR" w:eastAsiaTheme="minorEastAsia" w:hAnsi="Times New Roman CYR" w:cs="Times New Roman CYR"/>
              </w:rPr>
            </w:pPr>
          </w:p>
        </w:tc>
        <w:tc>
          <w:tcPr>
            <w:tcW w:w="1955" w:type="dxa"/>
            <w:tcBorders>
              <w:top w:val="single" w:sz="4" w:space="0" w:color="auto"/>
              <w:left w:val="single" w:sz="4" w:space="0" w:color="auto"/>
              <w:bottom w:val="nil"/>
              <w:right w:val="nil"/>
            </w:tcBorders>
          </w:tcPr>
          <w:p w:rsidR="00715E8B" w:rsidRPr="0023375B" w:rsidRDefault="00715E8B" w:rsidP="008E2B13">
            <w:pPr>
              <w:widowControl w:val="0"/>
              <w:autoSpaceDE w:val="0"/>
              <w:autoSpaceDN w:val="0"/>
              <w:adjustRightInd w:val="0"/>
              <w:jc w:val="center"/>
              <w:rPr>
                <w:rFonts w:ascii="Times New Roman CYR" w:eastAsiaTheme="minorEastAsia" w:hAnsi="Times New Roman CYR" w:cs="Times New Roman CYR"/>
              </w:rPr>
            </w:pPr>
            <w:r w:rsidRPr="0023375B">
              <w:rPr>
                <w:rFonts w:ascii="Times New Roman CYR" w:eastAsiaTheme="minorEastAsia" w:hAnsi="Times New Roman CYR" w:cs="Times New Roman CYR"/>
              </w:rPr>
              <w:t>Всего</w:t>
            </w:r>
          </w:p>
        </w:tc>
        <w:tc>
          <w:tcPr>
            <w:tcW w:w="1843" w:type="dxa"/>
            <w:tcBorders>
              <w:top w:val="single" w:sz="4" w:space="0" w:color="auto"/>
              <w:left w:val="single" w:sz="4" w:space="0" w:color="auto"/>
              <w:bottom w:val="nil"/>
              <w:right w:val="nil"/>
            </w:tcBorders>
          </w:tcPr>
          <w:p w:rsidR="00715E8B" w:rsidRPr="0023375B" w:rsidRDefault="00715E8B" w:rsidP="0077392C">
            <w:pPr>
              <w:widowControl w:val="0"/>
              <w:autoSpaceDE w:val="0"/>
              <w:autoSpaceDN w:val="0"/>
              <w:adjustRightInd w:val="0"/>
              <w:jc w:val="center"/>
              <w:rPr>
                <w:rFonts w:ascii="Times New Roman CYR" w:eastAsiaTheme="minorEastAsia" w:hAnsi="Times New Roman CYR" w:cs="Times New Roman CYR"/>
              </w:rPr>
            </w:pPr>
            <w:r w:rsidRPr="0023375B">
              <w:rPr>
                <w:rFonts w:ascii="Times New Roman CYR" w:eastAsiaTheme="minorEastAsia" w:hAnsi="Times New Roman CYR" w:cs="Times New Roman CYR"/>
              </w:rPr>
              <w:t>2020 год</w:t>
            </w:r>
          </w:p>
        </w:tc>
        <w:tc>
          <w:tcPr>
            <w:tcW w:w="1843" w:type="dxa"/>
            <w:tcBorders>
              <w:top w:val="single" w:sz="4" w:space="0" w:color="auto"/>
              <w:left w:val="single" w:sz="4" w:space="0" w:color="auto"/>
              <w:bottom w:val="nil"/>
              <w:right w:val="nil"/>
            </w:tcBorders>
          </w:tcPr>
          <w:p w:rsidR="00715E8B" w:rsidRPr="0023375B" w:rsidRDefault="00715E8B" w:rsidP="0077392C">
            <w:pPr>
              <w:widowControl w:val="0"/>
              <w:autoSpaceDE w:val="0"/>
              <w:autoSpaceDN w:val="0"/>
              <w:adjustRightInd w:val="0"/>
              <w:jc w:val="center"/>
              <w:rPr>
                <w:rFonts w:ascii="Times New Roman CYR" w:eastAsiaTheme="minorEastAsia" w:hAnsi="Times New Roman CYR" w:cs="Times New Roman CYR"/>
              </w:rPr>
            </w:pPr>
            <w:r w:rsidRPr="0023375B">
              <w:rPr>
                <w:rFonts w:ascii="Times New Roman CYR" w:eastAsiaTheme="minorEastAsia" w:hAnsi="Times New Roman CYR" w:cs="Times New Roman CYR"/>
              </w:rPr>
              <w:t>2021 год</w:t>
            </w:r>
          </w:p>
        </w:tc>
        <w:tc>
          <w:tcPr>
            <w:tcW w:w="1843" w:type="dxa"/>
            <w:tcBorders>
              <w:top w:val="single" w:sz="4" w:space="0" w:color="auto"/>
              <w:left w:val="single" w:sz="4" w:space="0" w:color="auto"/>
              <w:bottom w:val="nil"/>
              <w:right w:val="nil"/>
            </w:tcBorders>
          </w:tcPr>
          <w:p w:rsidR="00715E8B" w:rsidRPr="0023375B" w:rsidRDefault="00715E8B" w:rsidP="0077392C">
            <w:pPr>
              <w:widowControl w:val="0"/>
              <w:autoSpaceDE w:val="0"/>
              <w:autoSpaceDN w:val="0"/>
              <w:adjustRightInd w:val="0"/>
              <w:jc w:val="center"/>
              <w:rPr>
                <w:rFonts w:ascii="Times New Roman CYR" w:eastAsiaTheme="minorEastAsia" w:hAnsi="Times New Roman CYR" w:cs="Times New Roman CYR"/>
              </w:rPr>
            </w:pPr>
            <w:r w:rsidRPr="0023375B">
              <w:rPr>
                <w:rFonts w:ascii="Times New Roman CYR" w:eastAsiaTheme="minorEastAsia" w:hAnsi="Times New Roman CYR" w:cs="Times New Roman CYR"/>
              </w:rPr>
              <w:t>2022 год</w:t>
            </w:r>
          </w:p>
        </w:tc>
        <w:tc>
          <w:tcPr>
            <w:tcW w:w="1984" w:type="dxa"/>
            <w:tcBorders>
              <w:top w:val="single" w:sz="4" w:space="0" w:color="auto"/>
              <w:left w:val="single" w:sz="4" w:space="0" w:color="auto"/>
              <w:bottom w:val="nil"/>
              <w:right w:val="nil"/>
            </w:tcBorders>
          </w:tcPr>
          <w:p w:rsidR="00715E8B" w:rsidRPr="0023375B" w:rsidRDefault="00715E8B" w:rsidP="0077392C">
            <w:pPr>
              <w:widowControl w:val="0"/>
              <w:autoSpaceDE w:val="0"/>
              <w:autoSpaceDN w:val="0"/>
              <w:adjustRightInd w:val="0"/>
              <w:jc w:val="center"/>
              <w:rPr>
                <w:rFonts w:ascii="Times New Roman CYR" w:eastAsiaTheme="minorEastAsia" w:hAnsi="Times New Roman CYR" w:cs="Times New Roman CYR"/>
              </w:rPr>
            </w:pPr>
            <w:r w:rsidRPr="0023375B">
              <w:rPr>
                <w:rFonts w:ascii="Times New Roman CYR" w:eastAsiaTheme="minorEastAsia" w:hAnsi="Times New Roman CYR" w:cs="Times New Roman CYR"/>
              </w:rPr>
              <w:t>2023 год</w:t>
            </w:r>
          </w:p>
        </w:tc>
        <w:tc>
          <w:tcPr>
            <w:tcW w:w="1872" w:type="dxa"/>
            <w:tcBorders>
              <w:top w:val="single" w:sz="4" w:space="0" w:color="auto"/>
              <w:left w:val="single" w:sz="4" w:space="0" w:color="auto"/>
              <w:bottom w:val="nil"/>
            </w:tcBorders>
          </w:tcPr>
          <w:p w:rsidR="00715E8B" w:rsidRPr="0023375B" w:rsidRDefault="00715E8B" w:rsidP="00C0584F">
            <w:pPr>
              <w:widowControl w:val="0"/>
              <w:autoSpaceDE w:val="0"/>
              <w:autoSpaceDN w:val="0"/>
              <w:adjustRightInd w:val="0"/>
              <w:jc w:val="center"/>
              <w:rPr>
                <w:rFonts w:ascii="Times New Roman CYR" w:eastAsiaTheme="minorEastAsia" w:hAnsi="Times New Roman CYR" w:cs="Times New Roman CYR"/>
              </w:rPr>
            </w:pPr>
            <w:r w:rsidRPr="0023375B">
              <w:rPr>
                <w:rFonts w:ascii="Times New Roman CYR" w:eastAsiaTheme="minorEastAsia" w:hAnsi="Times New Roman CYR" w:cs="Times New Roman CYR"/>
              </w:rPr>
              <w:t>2024 год</w:t>
            </w:r>
          </w:p>
        </w:tc>
      </w:tr>
      <w:tr w:rsidR="00F55418" w:rsidRPr="0023375B" w:rsidTr="00954708">
        <w:trPr>
          <w:trHeight w:val="687"/>
        </w:trPr>
        <w:tc>
          <w:tcPr>
            <w:tcW w:w="3148" w:type="dxa"/>
            <w:tcBorders>
              <w:top w:val="single" w:sz="4" w:space="0" w:color="auto"/>
              <w:bottom w:val="nil"/>
              <w:right w:val="nil"/>
            </w:tcBorders>
          </w:tcPr>
          <w:p w:rsidR="00F55418" w:rsidRPr="0023375B" w:rsidRDefault="00074D1B" w:rsidP="00F55418">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Всего</w:t>
            </w:r>
            <w:r w:rsidR="00F55418" w:rsidRPr="0023375B">
              <w:rPr>
                <w:rFonts w:ascii="Times New Roman CYR" w:eastAsiaTheme="minorEastAsia" w:hAnsi="Times New Roman CYR" w:cs="Times New Roman CYR"/>
              </w:rPr>
              <w:t>, в том числе по годам:</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DE1F2C" w:rsidRPr="0023375B" w:rsidRDefault="00DB55F3" w:rsidP="00A17283">
            <w:pPr>
              <w:jc w:val="center"/>
            </w:pPr>
            <w:r w:rsidRPr="0023375B">
              <w:t>979 913,39187</w:t>
            </w:r>
          </w:p>
        </w:tc>
        <w:tc>
          <w:tcPr>
            <w:tcW w:w="1843" w:type="dxa"/>
            <w:tcBorders>
              <w:top w:val="single" w:sz="4" w:space="0" w:color="auto"/>
              <w:left w:val="nil"/>
              <w:bottom w:val="single" w:sz="4" w:space="0" w:color="auto"/>
              <w:right w:val="single" w:sz="4" w:space="0" w:color="auto"/>
            </w:tcBorders>
            <w:shd w:val="clear" w:color="auto" w:fill="auto"/>
          </w:tcPr>
          <w:p w:rsidR="00F55418" w:rsidRPr="0023375B" w:rsidRDefault="00F55418" w:rsidP="00F55418">
            <w:pPr>
              <w:jc w:val="center"/>
            </w:pPr>
            <w:r w:rsidRPr="0023375B">
              <w:rPr>
                <w:color w:val="000000"/>
              </w:rPr>
              <w:t>42 000,00</w:t>
            </w:r>
          </w:p>
        </w:tc>
        <w:tc>
          <w:tcPr>
            <w:tcW w:w="1843" w:type="dxa"/>
            <w:tcBorders>
              <w:top w:val="single" w:sz="4" w:space="0" w:color="auto"/>
              <w:left w:val="nil"/>
              <w:bottom w:val="single" w:sz="4" w:space="0" w:color="auto"/>
              <w:right w:val="single" w:sz="4" w:space="0" w:color="auto"/>
            </w:tcBorders>
            <w:shd w:val="clear" w:color="auto" w:fill="auto"/>
          </w:tcPr>
          <w:p w:rsidR="00F55418" w:rsidRPr="0023375B" w:rsidRDefault="00F55418" w:rsidP="00F55418">
            <w:pPr>
              <w:jc w:val="center"/>
            </w:pPr>
            <w:r w:rsidRPr="0023375B">
              <w:rPr>
                <w:color w:val="000000"/>
              </w:rPr>
              <w:t>100 000,00</w:t>
            </w:r>
          </w:p>
        </w:tc>
        <w:tc>
          <w:tcPr>
            <w:tcW w:w="1843" w:type="dxa"/>
            <w:tcBorders>
              <w:top w:val="single" w:sz="4" w:space="0" w:color="auto"/>
              <w:left w:val="nil"/>
              <w:bottom w:val="single" w:sz="4" w:space="0" w:color="auto"/>
              <w:right w:val="single" w:sz="4" w:space="0" w:color="auto"/>
            </w:tcBorders>
            <w:shd w:val="clear" w:color="auto" w:fill="auto"/>
          </w:tcPr>
          <w:p w:rsidR="00F55418" w:rsidRPr="0023375B" w:rsidRDefault="00DB55F3" w:rsidP="00DE1F2C">
            <w:pPr>
              <w:jc w:val="center"/>
            </w:pPr>
            <w:r w:rsidRPr="0023375B">
              <w:rPr>
                <w:color w:val="000000"/>
              </w:rPr>
              <w:t>379 520,66792</w:t>
            </w:r>
          </w:p>
        </w:tc>
        <w:tc>
          <w:tcPr>
            <w:tcW w:w="1984" w:type="dxa"/>
            <w:tcBorders>
              <w:top w:val="single" w:sz="4" w:space="0" w:color="auto"/>
              <w:left w:val="nil"/>
              <w:bottom w:val="single" w:sz="4" w:space="0" w:color="auto"/>
              <w:right w:val="single" w:sz="4" w:space="0" w:color="auto"/>
            </w:tcBorders>
            <w:shd w:val="clear" w:color="auto" w:fill="auto"/>
          </w:tcPr>
          <w:p w:rsidR="00F55418" w:rsidRPr="0023375B" w:rsidRDefault="00DE1F2C" w:rsidP="00F55418">
            <w:pPr>
              <w:jc w:val="center"/>
            </w:pPr>
            <w:r w:rsidRPr="0023375B">
              <w:rPr>
                <w:color w:val="000000"/>
              </w:rPr>
              <w:t>458 392, 72395</w:t>
            </w:r>
          </w:p>
        </w:tc>
        <w:tc>
          <w:tcPr>
            <w:tcW w:w="1872" w:type="dxa"/>
            <w:tcBorders>
              <w:top w:val="single" w:sz="4" w:space="0" w:color="auto"/>
              <w:left w:val="nil"/>
              <w:bottom w:val="single" w:sz="4" w:space="0" w:color="auto"/>
              <w:right w:val="single" w:sz="4" w:space="0" w:color="auto"/>
            </w:tcBorders>
            <w:shd w:val="clear" w:color="auto" w:fill="auto"/>
          </w:tcPr>
          <w:p w:rsidR="00F55418" w:rsidRPr="0023375B" w:rsidRDefault="00E9403A" w:rsidP="00F55418">
            <w:pPr>
              <w:jc w:val="center"/>
            </w:pPr>
            <w:r w:rsidRPr="0023375B">
              <w:rPr>
                <w:color w:val="000000"/>
              </w:rPr>
              <w:t>0,00</w:t>
            </w:r>
          </w:p>
        </w:tc>
      </w:tr>
      <w:tr w:rsidR="00BB558E" w:rsidRPr="0023375B" w:rsidTr="00B01DB1">
        <w:trPr>
          <w:trHeight w:val="840"/>
        </w:trPr>
        <w:tc>
          <w:tcPr>
            <w:tcW w:w="3148" w:type="dxa"/>
            <w:tcBorders>
              <w:top w:val="single" w:sz="4" w:space="0" w:color="auto"/>
              <w:bottom w:val="nil"/>
              <w:right w:val="nil"/>
            </w:tcBorders>
          </w:tcPr>
          <w:p w:rsidR="00BB558E" w:rsidRPr="0023375B" w:rsidRDefault="00BB558E" w:rsidP="00BB558E">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Средства федерального бюджета</w:t>
            </w:r>
          </w:p>
        </w:tc>
        <w:tc>
          <w:tcPr>
            <w:tcW w:w="1955" w:type="dxa"/>
            <w:tcBorders>
              <w:top w:val="nil"/>
              <w:left w:val="single" w:sz="4" w:space="0" w:color="auto"/>
              <w:bottom w:val="single" w:sz="4" w:space="0" w:color="auto"/>
              <w:right w:val="single" w:sz="4" w:space="0" w:color="auto"/>
            </w:tcBorders>
            <w:shd w:val="clear" w:color="auto" w:fill="auto"/>
          </w:tcPr>
          <w:p w:rsidR="00BB558E" w:rsidRPr="0023375B" w:rsidRDefault="00284094" w:rsidP="00284094">
            <w:pPr>
              <w:jc w:val="center"/>
            </w:pPr>
            <w:r w:rsidRPr="0023375B">
              <w:t>368 023,87265</w:t>
            </w:r>
          </w:p>
        </w:tc>
        <w:tc>
          <w:tcPr>
            <w:tcW w:w="1843"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23375B" w:rsidRDefault="00284094" w:rsidP="00DE1F2C">
            <w:pPr>
              <w:jc w:val="center"/>
            </w:pPr>
            <w:r w:rsidRPr="0023375B">
              <w:t>110 407,16179</w:t>
            </w:r>
          </w:p>
        </w:tc>
        <w:tc>
          <w:tcPr>
            <w:tcW w:w="1984" w:type="dxa"/>
            <w:tcBorders>
              <w:top w:val="nil"/>
              <w:left w:val="single" w:sz="4" w:space="0" w:color="auto"/>
              <w:bottom w:val="single" w:sz="4" w:space="0" w:color="auto"/>
              <w:right w:val="single" w:sz="4" w:space="0" w:color="auto"/>
            </w:tcBorders>
            <w:shd w:val="clear" w:color="auto" w:fill="auto"/>
          </w:tcPr>
          <w:p w:rsidR="00BB558E" w:rsidRPr="0023375B" w:rsidRDefault="00284094" w:rsidP="00DE1F2C">
            <w:pPr>
              <w:jc w:val="center"/>
            </w:pPr>
            <w:r w:rsidRPr="0023375B">
              <w:t>257 616,71086</w:t>
            </w:r>
          </w:p>
        </w:tc>
        <w:tc>
          <w:tcPr>
            <w:tcW w:w="1872"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r>
      <w:tr w:rsidR="00BB558E" w:rsidRPr="0023375B" w:rsidTr="00B01DB1">
        <w:trPr>
          <w:trHeight w:val="980"/>
        </w:trPr>
        <w:tc>
          <w:tcPr>
            <w:tcW w:w="3148" w:type="dxa"/>
            <w:tcBorders>
              <w:top w:val="single" w:sz="4" w:space="0" w:color="auto"/>
              <w:bottom w:val="nil"/>
              <w:right w:val="nil"/>
            </w:tcBorders>
          </w:tcPr>
          <w:p w:rsidR="00BB558E" w:rsidRPr="0023375B" w:rsidRDefault="00BB558E" w:rsidP="00BB558E">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Средства бюджета Московской области</w:t>
            </w:r>
          </w:p>
        </w:tc>
        <w:tc>
          <w:tcPr>
            <w:tcW w:w="1955" w:type="dxa"/>
            <w:tcBorders>
              <w:top w:val="nil"/>
              <w:left w:val="single" w:sz="4" w:space="0" w:color="auto"/>
              <w:bottom w:val="single" w:sz="4" w:space="0" w:color="auto"/>
              <w:right w:val="single" w:sz="4" w:space="0" w:color="auto"/>
            </w:tcBorders>
            <w:shd w:val="clear" w:color="auto" w:fill="auto"/>
          </w:tcPr>
          <w:p w:rsidR="00BB558E" w:rsidRPr="0023375B" w:rsidRDefault="00284094" w:rsidP="00534D41">
            <w:pPr>
              <w:jc w:val="center"/>
            </w:pPr>
            <w:r w:rsidRPr="0023375B">
              <w:t>153 682,05432</w:t>
            </w:r>
          </w:p>
        </w:tc>
        <w:tc>
          <w:tcPr>
            <w:tcW w:w="1843"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23375B" w:rsidRDefault="00C75A5D" w:rsidP="00DE1F2C">
            <w:pPr>
              <w:jc w:val="center"/>
            </w:pPr>
            <w:r w:rsidRPr="0023375B">
              <w:t>30 204,80627</w:t>
            </w:r>
          </w:p>
        </w:tc>
        <w:tc>
          <w:tcPr>
            <w:tcW w:w="1984" w:type="dxa"/>
            <w:tcBorders>
              <w:top w:val="nil"/>
              <w:left w:val="single" w:sz="4" w:space="0" w:color="auto"/>
              <w:bottom w:val="single" w:sz="4" w:space="0" w:color="auto"/>
              <w:right w:val="single" w:sz="4" w:space="0" w:color="auto"/>
            </w:tcBorders>
            <w:shd w:val="clear" w:color="auto" w:fill="auto"/>
          </w:tcPr>
          <w:p w:rsidR="00BB558E" w:rsidRPr="0023375B" w:rsidRDefault="00284094" w:rsidP="00DE1F2C">
            <w:pPr>
              <w:jc w:val="center"/>
            </w:pPr>
            <w:r w:rsidRPr="0023375B">
              <w:t>123 477,24805</w:t>
            </w:r>
          </w:p>
        </w:tc>
        <w:tc>
          <w:tcPr>
            <w:tcW w:w="1872"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r>
      <w:tr w:rsidR="00BB558E" w:rsidRPr="0023375B" w:rsidTr="00B01DB1">
        <w:trPr>
          <w:trHeight w:val="1121"/>
        </w:trPr>
        <w:tc>
          <w:tcPr>
            <w:tcW w:w="3148" w:type="dxa"/>
            <w:tcBorders>
              <w:top w:val="single" w:sz="4" w:space="0" w:color="auto"/>
              <w:bottom w:val="nil"/>
              <w:right w:val="nil"/>
            </w:tcBorders>
          </w:tcPr>
          <w:p w:rsidR="00BB558E" w:rsidRPr="0023375B" w:rsidRDefault="00BB558E" w:rsidP="00BB558E">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Средства бюджета городского округа Красногорск</w:t>
            </w:r>
          </w:p>
        </w:tc>
        <w:tc>
          <w:tcPr>
            <w:tcW w:w="1955" w:type="dxa"/>
            <w:tcBorders>
              <w:top w:val="nil"/>
              <w:left w:val="single" w:sz="4" w:space="0" w:color="auto"/>
              <w:bottom w:val="single" w:sz="4" w:space="0" w:color="auto"/>
              <w:right w:val="single" w:sz="4" w:space="0" w:color="auto"/>
            </w:tcBorders>
            <w:shd w:val="clear" w:color="auto" w:fill="auto"/>
          </w:tcPr>
          <w:p w:rsidR="00BB558E" w:rsidRPr="0023375B" w:rsidRDefault="00DB55F3" w:rsidP="00DE1F2C">
            <w:pPr>
              <w:jc w:val="center"/>
            </w:pPr>
            <w:r w:rsidRPr="0023375B">
              <w:t>96 207,46490</w:t>
            </w:r>
          </w:p>
        </w:tc>
        <w:tc>
          <w:tcPr>
            <w:tcW w:w="1843"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c>
          <w:tcPr>
            <w:tcW w:w="1843" w:type="dxa"/>
            <w:tcBorders>
              <w:top w:val="nil"/>
              <w:left w:val="nil"/>
              <w:bottom w:val="single" w:sz="4" w:space="0" w:color="auto"/>
              <w:right w:val="single" w:sz="4" w:space="0" w:color="auto"/>
            </w:tcBorders>
            <w:shd w:val="clear" w:color="auto" w:fill="auto"/>
          </w:tcPr>
          <w:p w:rsidR="00BB558E" w:rsidRPr="0023375B" w:rsidRDefault="00DB55F3" w:rsidP="00DB55F3">
            <w:pPr>
              <w:jc w:val="center"/>
            </w:pPr>
            <w:r w:rsidRPr="0023375B">
              <w:t>18</w:t>
            </w:r>
            <w:r w:rsidR="00284094" w:rsidRPr="0023375B">
              <w:t> </w:t>
            </w:r>
            <w:r w:rsidRPr="0023375B">
              <w:t>908</w:t>
            </w:r>
            <w:r w:rsidR="00284094" w:rsidRPr="0023375B">
              <w:t>,</w:t>
            </w:r>
            <w:r w:rsidRPr="0023375B">
              <w:t>69986</w:t>
            </w:r>
          </w:p>
        </w:tc>
        <w:tc>
          <w:tcPr>
            <w:tcW w:w="1984" w:type="dxa"/>
            <w:tcBorders>
              <w:top w:val="nil"/>
              <w:left w:val="single" w:sz="4" w:space="0" w:color="auto"/>
              <w:bottom w:val="single" w:sz="4" w:space="0" w:color="auto"/>
              <w:right w:val="single" w:sz="4" w:space="0" w:color="auto"/>
            </w:tcBorders>
            <w:shd w:val="clear" w:color="auto" w:fill="auto"/>
          </w:tcPr>
          <w:p w:rsidR="00BB558E" w:rsidRPr="0023375B" w:rsidRDefault="00284094" w:rsidP="00DE1F2C">
            <w:pPr>
              <w:jc w:val="center"/>
            </w:pPr>
            <w:r w:rsidRPr="0023375B">
              <w:t>77 298,76504</w:t>
            </w:r>
          </w:p>
        </w:tc>
        <w:tc>
          <w:tcPr>
            <w:tcW w:w="1872" w:type="dxa"/>
            <w:tcBorders>
              <w:top w:val="nil"/>
              <w:left w:val="nil"/>
              <w:bottom w:val="single" w:sz="4" w:space="0" w:color="auto"/>
              <w:right w:val="single" w:sz="4" w:space="0" w:color="auto"/>
            </w:tcBorders>
            <w:shd w:val="clear" w:color="auto" w:fill="auto"/>
          </w:tcPr>
          <w:p w:rsidR="00BB558E" w:rsidRPr="0023375B" w:rsidRDefault="00BB558E" w:rsidP="00BB558E">
            <w:pPr>
              <w:jc w:val="center"/>
            </w:pPr>
            <w:r w:rsidRPr="0023375B">
              <w:rPr>
                <w:color w:val="000000"/>
              </w:rPr>
              <w:t>0,00</w:t>
            </w:r>
          </w:p>
        </w:tc>
      </w:tr>
      <w:tr w:rsidR="00715E8B" w:rsidRPr="0023375B" w:rsidTr="00954708">
        <w:trPr>
          <w:trHeight w:val="992"/>
        </w:trPr>
        <w:tc>
          <w:tcPr>
            <w:tcW w:w="3148" w:type="dxa"/>
            <w:tcBorders>
              <w:top w:val="single" w:sz="4" w:space="0" w:color="auto"/>
              <w:bottom w:val="single" w:sz="4" w:space="0" w:color="auto"/>
              <w:right w:val="nil"/>
            </w:tcBorders>
          </w:tcPr>
          <w:p w:rsidR="00715E8B" w:rsidRPr="0023375B" w:rsidRDefault="00954708" w:rsidP="00074D1B">
            <w:pPr>
              <w:widowControl w:val="0"/>
              <w:autoSpaceDE w:val="0"/>
              <w:autoSpaceDN w:val="0"/>
              <w:adjustRightInd w:val="0"/>
              <w:rPr>
                <w:rFonts w:ascii="Times New Roman CYR" w:eastAsiaTheme="minorEastAsia" w:hAnsi="Times New Roman CYR" w:cs="Times New Roman CYR"/>
              </w:rPr>
            </w:pPr>
            <w:r w:rsidRPr="0023375B">
              <w:rPr>
                <w:rFonts w:ascii="Times New Roman CYR" w:eastAsiaTheme="minorEastAsia" w:hAnsi="Times New Roman CYR" w:cs="Times New Roman CYR"/>
              </w:rPr>
              <w:t xml:space="preserve">Внебюджетные </w:t>
            </w:r>
            <w:r w:rsidR="00074D1B" w:rsidRPr="0023375B">
              <w:rPr>
                <w:rFonts w:ascii="Times New Roman CYR" w:eastAsiaTheme="minorEastAsia" w:hAnsi="Times New Roman CYR" w:cs="Times New Roman CYR"/>
              </w:rPr>
              <w:t>средства</w:t>
            </w:r>
          </w:p>
        </w:tc>
        <w:tc>
          <w:tcPr>
            <w:tcW w:w="1955" w:type="dxa"/>
            <w:tcBorders>
              <w:top w:val="nil"/>
              <w:left w:val="single" w:sz="4" w:space="0" w:color="auto"/>
              <w:bottom w:val="single" w:sz="4" w:space="0" w:color="auto"/>
              <w:right w:val="single" w:sz="4" w:space="0" w:color="auto"/>
            </w:tcBorders>
            <w:shd w:val="clear" w:color="auto" w:fill="auto"/>
          </w:tcPr>
          <w:p w:rsidR="00715E8B" w:rsidRPr="0023375B" w:rsidRDefault="00580C55" w:rsidP="00A17283">
            <w:pPr>
              <w:jc w:val="center"/>
            </w:pPr>
            <w:r w:rsidRPr="0023375B">
              <w:rPr>
                <w:color w:val="000000"/>
              </w:rPr>
              <w:t>3</w:t>
            </w:r>
            <w:r w:rsidR="00A17283" w:rsidRPr="0023375B">
              <w:rPr>
                <w:color w:val="000000"/>
              </w:rPr>
              <w:t>62</w:t>
            </w:r>
            <w:r w:rsidRPr="0023375B">
              <w:rPr>
                <w:color w:val="000000"/>
              </w:rPr>
              <w:t> 000,00</w:t>
            </w:r>
          </w:p>
        </w:tc>
        <w:tc>
          <w:tcPr>
            <w:tcW w:w="1843" w:type="dxa"/>
            <w:tcBorders>
              <w:top w:val="nil"/>
              <w:left w:val="nil"/>
              <w:bottom w:val="single" w:sz="4" w:space="0" w:color="auto"/>
              <w:right w:val="single" w:sz="4" w:space="0" w:color="auto"/>
            </w:tcBorders>
            <w:shd w:val="clear" w:color="auto" w:fill="auto"/>
          </w:tcPr>
          <w:p w:rsidR="00715E8B" w:rsidRPr="0023375B" w:rsidRDefault="00746C7C" w:rsidP="00954708">
            <w:pPr>
              <w:jc w:val="center"/>
            </w:pPr>
            <w:r w:rsidRPr="0023375B">
              <w:rPr>
                <w:color w:val="000000"/>
              </w:rPr>
              <w:t>42 00</w:t>
            </w:r>
            <w:r w:rsidR="00715E8B" w:rsidRPr="0023375B">
              <w:rPr>
                <w:color w:val="000000"/>
              </w:rPr>
              <w:t>0,</w:t>
            </w:r>
            <w:r w:rsidR="00954708" w:rsidRPr="0023375B">
              <w:rPr>
                <w:color w:val="000000"/>
              </w:rPr>
              <w:t>0</w:t>
            </w:r>
            <w:r w:rsidR="00715E8B" w:rsidRPr="0023375B">
              <w:rPr>
                <w:color w:val="000000"/>
              </w:rPr>
              <w:t>0</w:t>
            </w:r>
          </w:p>
        </w:tc>
        <w:tc>
          <w:tcPr>
            <w:tcW w:w="1843" w:type="dxa"/>
            <w:tcBorders>
              <w:top w:val="nil"/>
              <w:left w:val="nil"/>
              <w:bottom w:val="single" w:sz="4" w:space="0" w:color="auto"/>
              <w:right w:val="single" w:sz="4" w:space="0" w:color="auto"/>
            </w:tcBorders>
            <w:shd w:val="clear" w:color="auto" w:fill="auto"/>
          </w:tcPr>
          <w:p w:rsidR="00715E8B" w:rsidRPr="0023375B" w:rsidRDefault="00580C55" w:rsidP="00954708">
            <w:pPr>
              <w:jc w:val="center"/>
            </w:pPr>
            <w:r w:rsidRPr="0023375B">
              <w:rPr>
                <w:color w:val="000000"/>
              </w:rPr>
              <w:t>1</w:t>
            </w:r>
            <w:r w:rsidR="00954708" w:rsidRPr="0023375B">
              <w:rPr>
                <w:color w:val="000000"/>
              </w:rPr>
              <w:t xml:space="preserve">00 </w:t>
            </w:r>
            <w:r w:rsidR="00715E8B" w:rsidRPr="0023375B">
              <w:rPr>
                <w:color w:val="000000"/>
              </w:rPr>
              <w:t>000,0</w:t>
            </w:r>
            <w:r w:rsidRPr="0023375B">
              <w:rPr>
                <w:color w:val="000000"/>
              </w:rPr>
              <w:t>0</w:t>
            </w:r>
          </w:p>
        </w:tc>
        <w:tc>
          <w:tcPr>
            <w:tcW w:w="1843" w:type="dxa"/>
            <w:tcBorders>
              <w:top w:val="nil"/>
              <w:left w:val="nil"/>
              <w:bottom w:val="single" w:sz="4" w:space="0" w:color="auto"/>
              <w:right w:val="single" w:sz="4" w:space="0" w:color="auto"/>
            </w:tcBorders>
            <w:shd w:val="clear" w:color="auto" w:fill="auto"/>
          </w:tcPr>
          <w:p w:rsidR="00715E8B" w:rsidRPr="0023375B" w:rsidRDefault="00580C55" w:rsidP="00954708">
            <w:pPr>
              <w:jc w:val="center"/>
            </w:pPr>
            <w:r w:rsidRPr="0023375B">
              <w:rPr>
                <w:color w:val="000000"/>
              </w:rPr>
              <w:t>22</w:t>
            </w:r>
            <w:r w:rsidR="00954708" w:rsidRPr="0023375B">
              <w:rPr>
                <w:color w:val="000000"/>
              </w:rPr>
              <w:t xml:space="preserve">0 </w:t>
            </w:r>
            <w:r w:rsidR="00715E8B" w:rsidRPr="0023375B">
              <w:rPr>
                <w:color w:val="000000"/>
              </w:rPr>
              <w:t>000,0</w:t>
            </w:r>
            <w:r w:rsidRPr="0023375B">
              <w:rPr>
                <w:color w:val="000000"/>
              </w:rPr>
              <w:t>0</w:t>
            </w:r>
          </w:p>
        </w:tc>
        <w:tc>
          <w:tcPr>
            <w:tcW w:w="1984" w:type="dxa"/>
            <w:tcBorders>
              <w:top w:val="nil"/>
              <w:left w:val="nil"/>
              <w:bottom w:val="single" w:sz="4" w:space="0" w:color="auto"/>
              <w:right w:val="single" w:sz="4" w:space="0" w:color="auto"/>
            </w:tcBorders>
            <w:shd w:val="clear" w:color="auto" w:fill="auto"/>
          </w:tcPr>
          <w:p w:rsidR="00715E8B" w:rsidRPr="0023375B" w:rsidRDefault="006A1753" w:rsidP="00954708">
            <w:pPr>
              <w:jc w:val="center"/>
            </w:pPr>
            <w:r w:rsidRPr="0023375B">
              <w:rPr>
                <w:color w:val="000000"/>
              </w:rPr>
              <w:t>0,00</w:t>
            </w:r>
          </w:p>
        </w:tc>
        <w:tc>
          <w:tcPr>
            <w:tcW w:w="1872" w:type="dxa"/>
            <w:tcBorders>
              <w:top w:val="nil"/>
              <w:left w:val="nil"/>
              <w:bottom w:val="single" w:sz="4" w:space="0" w:color="auto"/>
              <w:right w:val="single" w:sz="4" w:space="0" w:color="auto"/>
            </w:tcBorders>
            <w:shd w:val="clear" w:color="auto" w:fill="auto"/>
          </w:tcPr>
          <w:p w:rsidR="00715E8B" w:rsidRPr="0023375B" w:rsidRDefault="00E9403A" w:rsidP="00954708">
            <w:pPr>
              <w:jc w:val="center"/>
            </w:pPr>
            <w:r w:rsidRPr="0023375B">
              <w:rPr>
                <w:color w:val="000000"/>
              </w:rPr>
              <w:t>0,00</w:t>
            </w:r>
          </w:p>
        </w:tc>
      </w:tr>
    </w:tbl>
    <w:p w:rsidR="008E2B13" w:rsidRPr="0023375B" w:rsidRDefault="008E2B13" w:rsidP="008E2B13">
      <w:pPr>
        <w:widowControl w:val="0"/>
        <w:autoSpaceDE w:val="0"/>
        <w:autoSpaceDN w:val="0"/>
        <w:adjustRightInd w:val="0"/>
        <w:rPr>
          <w:rFonts w:ascii="Times New Roman CYR" w:eastAsiaTheme="minorEastAsia" w:hAnsi="Times New Roman CYR" w:cs="Times New Roman CYR"/>
        </w:rPr>
        <w:sectPr w:rsidR="008E2B13" w:rsidRPr="0023375B" w:rsidSect="004F311F">
          <w:pgSz w:w="16837" w:h="11905" w:orient="landscape"/>
          <w:pgMar w:top="1418" w:right="1134" w:bottom="709" w:left="1134" w:header="720" w:footer="720" w:gutter="0"/>
          <w:cols w:space="720"/>
          <w:noEndnote/>
        </w:sectPr>
      </w:pPr>
    </w:p>
    <w:p w:rsidR="00483F5C" w:rsidRPr="0023375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2"/>
      <w:r w:rsidRPr="0023375B">
        <w:rPr>
          <w:rFonts w:ascii="Times New Roman CYR" w:eastAsiaTheme="minorEastAsia" w:hAnsi="Times New Roman CYR" w:cs="Times New Roman CYR"/>
          <w:b/>
          <w:bCs/>
          <w:color w:val="26282F"/>
        </w:rPr>
        <w:lastRenderedPageBreak/>
        <w:t xml:space="preserve">2. Общая характеристика сферы реализации </w:t>
      </w:r>
      <w:r w:rsidR="00FE237D" w:rsidRPr="0023375B">
        <w:rPr>
          <w:rFonts w:ascii="Times New Roman CYR" w:eastAsiaTheme="minorEastAsia" w:hAnsi="Times New Roman CYR" w:cs="Times New Roman CYR"/>
          <w:b/>
          <w:bCs/>
          <w:color w:val="26282F"/>
        </w:rPr>
        <w:t>муниципальной</w:t>
      </w:r>
      <w:r w:rsidRPr="0023375B">
        <w:rPr>
          <w:rFonts w:ascii="Times New Roman CYR" w:eastAsiaTheme="minorEastAsia" w:hAnsi="Times New Roman CYR" w:cs="Times New Roman CYR"/>
          <w:b/>
          <w:bCs/>
          <w:color w:val="26282F"/>
        </w:rPr>
        <w:t xml:space="preserve"> прог</w:t>
      </w:r>
      <w:r w:rsidR="00483F5C" w:rsidRPr="0023375B">
        <w:rPr>
          <w:rFonts w:ascii="Times New Roman CYR" w:eastAsiaTheme="minorEastAsia" w:hAnsi="Times New Roman CYR" w:cs="Times New Roman CYR"/>
          <w:b/>
          <w:bCs/>
          <w:color w:val="26282F"/>
        </w:rPr>
        <w:t>раммы, в том числе формулировка</w:t>
      </w:r>
    </w:p>
    <w:p w:rsidR="008E2B13" w:rsidRPr="0023375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осно</w:t>
      </w:r>
      <w:r w:rsidR="00296EAF" w:rsidRPr="0023375B">
        <w:rPr>
          <w:rFonts w:ascii="Times New Roman CYR" w:eastAsiaTheme="minorEastAsia" w:hAnsi="Times New Roman CYR" w:cs="Times New Roman CYR"/>
          <w:b/>
          <w:bCs/>
          <w:color w:val="26282F"/>
        </w:rPr>
        <w:t>вных проблем в указанной сфере</w:t>
      </w:r>
    </w:p>
    <w:bookmarkEnd w:id="2"/>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296EAF" w:rsidRPr="0023375B" w:rsidRDefault="00296EAF" w:rsidP="00296EAF">
      <w:pPr>
        <w:spacing w:line="252" w:lineRule="auto"/>
        <w:ind w:firstLine="540"/>
        <w:jc w:val="both"/>
      </w:pPr>
      <w:r w:rsidRPr="0023375B">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w:t>
      </w:r>
      <w:r w:rsidR="00E201DD" w:rsidRPr="0023375B">
        <w:t xml:space="preserve"> из аварийного жилищного фонда.</w:t>
      </w:r>
    </w:p>
    <w:p w:rsidR="000349F5" w:rsidRPr="0023375B" w:rsidRDefault="000349F5" w:rsidP="000349F5">
      <w:pPr>
        <w:spacing w:line="252" w:lineRule="auto"/>
        <w:ind w:right="-2" w:firstLine="567"/>
        <w:jc w:val="both"/>
      </w:pPr>
      <w:r w:rsidRPr="0023375B">
        <w:t xml:space="preserve">Мониторинг текущего состояния жилищного фонда на территории </w:t>
      </w:r>
      <w:r w:rsidR="00882B4C" w:rsidRPr="0023375B">
        <w:t xml:space="preserve">городского округа </w:t>
      </w:r>
      <w:r w:rsidR="008F3878" w:rsidRPr="0023375B">
        <w:t>Красногорск</w:t>
      </w:r>
      <w:r w:rsidRPr="0023375B">
        <w:t xml:space="preserve"> по состоянию на 31.12.2018 в соответствии</w:t>
      </w:r>
      <w:r w:rsidR="008037D2" w:rsidRPr="0023375B">
        <w:t xml:space="preserve"> </w:t>
      </w:r>
      <w:r w:rsidRPr="0023375B">
        <w:t>с реестром «Сведения об общей площади жилых помещений в многоквартирных домах, которые признаны в установленном порядке</w:t>
      </w:r>
      <w:r w:rsidR="006878C9" w:rsidRPr="0023375B">
        <w:t xml:space="preserve"> </w:t>
      </w:r>
      <w:r w:rsidRPr="0023375B">
        <w:t>до 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w:t>
      </w:r>
      <w:r w:rsidR="000B1063" w:rsidRPr="0023375B">
        <w:t xml:space="preserve"> городском округе</w:t>
      </w:r>
      <w:r w:rsidRPr="0023375B">
        <w:t xml:space="preserve"> </w:t>
      </w:r>
      <w:r w:rsidR="008F3878" w:rsidRPr="0023375B">
        <w:t>Красногорск</w:t>
      </w:r>
      <w:r w:rsidRPr="0023375B">
        <w:t xml:space="preserve">, признанного таковым до 01.01.2017 – </w:t>
      </w:r>
      <w:r w:rsidR="008A04C9" w:rsidRPr="0023375B">
        <w:t>16,88</w:t>
      </w:r>
      <w:r w:rsidRPr="0023375B">
        <w:t xml:space="preserve"> тыс. кв.м. Данный аварийный фонд подлежит расселению за счет </w:t>
      </w:r>
      <w:r w:rsidR="000F76AC" w:rsidRPr="0023375B">
        <w:t xml:space="preserve">средств </w:t>
      </w:r>
      <w:r w:rsidRPr="0023375B">
        <w:t xml:space="preserve">федерального бюджета, за счет средств консолидированного бюджета Московской области и за счет внебюджетных источников. </w:t>
      </w:r>
    </w:p>
    <w:p w:rsidR="00296EAF" w:rsidRPr="0023375B" w:rsidRDefault="00296EAF" w:rsidP="00296EAF">
      <w:pPr>
        <w:spacing w:line="252" w:lineRule="auto"/>
        <w:ind w:firstLine="540"/>
        <w:jc w:val="both"/>
      </w:pPr>
      <w:r w:rsidRPr="0023375B">
        <w:t>Решение вопроса ликвидации аварийного жилищного фо</w:t>
      </w:r>
      <w:r w:rsidR="00A02B06" w:rsidRPr="0023375B">
        <w:t>нда требует комплексных программ</w:t>
      </w:r>
      <w:r w:rsidRPr="0023375B">
        <w:t xml:space="preserve">ных методов, определяющих систему мероприятий по формированию жилищного фонда и переселению граждан из аварийного жилищного фонда. </w:t>
      </w:r>
      <w:r w:rsidR="00FE5AA7" w:rsidRPr="0023375B">
        <w:t>Муниципальная</w:t>
      </w:r>
      <w:r w:rsidRPr="0023375B">
        <w:t xml:space="preserve"> программа </w:t>
      </w:r>
      <w:r w:rsidR="00DA5F58" w:rsidRPr="0023375B">
        <w:t>городского округа Красногорск</w:t>
      </w:r>
      <w:r w:rsidRPr="0023375B">
        <w:t xml:space="preserve"> «Переселение граждан из аварийного жилищного фонда»</w:t>
      </w:r>
      <w:r w:rsidR="00DA5F58" w:rsidRPr="0023375B">
        <w:t xml:space="preserve"> на 2020–2024 годы</w:t>
      </w:r>
      <w:r w:rsidRPr="0023375B">
        <w:t xml:space="preserve"> (далее – </w:t>
      </w:r>
      <w:r w:rsidR="00FE5AA7" w:rsidRPr="0023375B">
        <w:t>муниципальная</w:t>
      </w:r>
      <w:r w:rsidRPr="0023375B">
        <w:t xml:space="preserve"> программа) определяет перечень многоквартирных домов: </w:t>
      </w:r>
    </w:p>
    <w:p w:rsidR="00DA5F58" w:rsidRPr="0023375B" w:rsidRDefault="00296EAF" w:rsidP="00296EAF">
      <w:pPr>
        <w:spacing w:line="252" w:lineRule="auto"/>
        <w:ind w:firstLine="540"/>
        <w:jc w:val="both"/>
      </w:pPr>
      <w:r w:rsidRPr="0023375B">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w:t>
      </w:r>
      <w:r w:rsidR="00DA5F58" w:rsidRPr="0023375B">
        <w:t>огоквартирные дома) и подлежащих</w:t>
      </w:r>
      <w:r w:rsidRPr="0023375B">
        <w:t xml:space="preserve">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w:t>
      </w:r>
      <w:r w:rsidR="00DA5F58" w:rsidRPr="0023375B">
        <w:t>;</w:t>
      </w:r>
    </w:p>
    <w:p w:rsidR="00296EAF" w:rsidRPr="0023375B" w:rsidRDefault="00DA5F58" w:rsidP="00296EAF">
      <w:pPr>
        <w:spacing w:line="252" w:lineRule="auto"/>
        <w:ind w:firstLine="540"/>
        <w:jc w:val="both"/>
      </w:pPr>
      <w:r w:rsidRPr="0023375B">
        <w:t>-</w:t>
      </w:r>
      <w:r w:rsidR="00296EAF" w:rsidRPr="0023375B">
        <w:t xml:space="preserve"> аварийных многоквартирных домов, расселяемых по иным программам Московской области, в рамках которых не предусмотрено финанси</w:t>
      </w:r>
      <w:r w:rsidR="00E201DD" w:rsidRPr="0023375B">
        <w:t>рование за счет средств Фонда.</w:t>
      </w:r>
    </w:p>
    <w:p w:rsidR="00296EAF" w:rsidRPr="0023375B" w:rsidRDefault="00296EAF" w:rsidP="00296EAF">
      <w:pPr>
        <w:spacing w:line="252" w:lineRule="auto"/>
        <w:ind w:firstLine="540"/>
        <w:jc w:val="both"/>
      </w:pPr>
      <w:r w:rsidRPr="0023375B">
        <w:t xml:space="preserve">Реализация </w:t>
      </w:r>
      <w:r w:rsidR="00DA5F58" w:rsidRPr="0023375B">
        <w:t>муницип</w:t>
      </w:r>
      <w:r w:rsidRPr="0023375B">
        <w:t xml:space="preserve">альной программы предполагается при предоставлении финансовой поддержки за </w:t>
      </w:r>
      <w:r w:rsidR="000349F5" w:rsidRPr="0023375B">
        <w:t xml:space="preserve">счет средств Фонда, созданного </w:t>
      </w:r>
      <w:r w:rsidR="004F311F" w:rsidRPr="0023375B">
        <w:t xml:space="preserve">                   </w:t>
      </w:r>
      <w:r w:rsidRPr="0023375B">
        <w:t>в соответствии с Федеральным законом от 21.07.2007 № 185-ФЗ «О Фонде сод</w:t>
      </w:r>
      <w:r w:rsidR="00BE4AF3" w:rsidRPr="0023375B">
        <w:t>ействия реформированию жилищно-</w:t>
      </w:r>
      <w:r w:rsidRPr="0023375B">
        <w:t xml:space="preserve">коммунального хозяйства» (далее также – Федеральный закон). Участниками региональной программы определены муниципальные образования Московской области, на территории которых расположены </w:t>
      </w:r>
      <w:r w:rsidR="00E201DD" w:rsidRPr="0023375B">
        <w:t>аварийные многоквартирные дома.</w:t>
      </w:r>
    </w:p>
    <w:p w:rsidR="00296EAF" w:rsidRPr="0023375B" w:rsidRDefault="00296EAF" w:rsidP="00296EAF">
      <w:pPr>
        <w:spacing w:line="252" w:lineRule="auto"/>
        <w:ind w:firstLine="709"/>
        <w:jc w:val="both"/>
      </w:pPr>
      <w:r w:rsidRPr="0023375B">
        <w:t>Полнота и достоверность сведений об аварийных многоквартирных домах обеспечивается участниками государственной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112B7A" w:rsidRPr="0023375B" w:rsidRDefault="00112B7A" w:rsidP="008E2B13">
      <w:pPr>
        <w:widowControl w:val="0"/>
        <w:autoSpaceDE w:val="0"/>
        <w:autoSpaceDN w:val="0"/>
        <w:adjustRightInd w:val="0"/>
        <w:ind w:firstLine="720"/>
        <w:jc w:val="both"/>
        <w:rPr>
          <w:rFonts w:ascii="Times New Roman CYR" w:eastAsiaTheme="minorEastAsia" w:hAnsi="Times New Roman CYR" w:cs="Times New Roman CYR"/>
        </w:rPr>
      </w:pPr>
    </w:p>
    <w:p w:rsidR="008E2B13" w:rsidRPr="0023375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3" w:name="sub_1003"/>
      <w:r w:rsidRPr="0023375B">
        <w:rPr>
          <w:rFonts w:ascii="Times New Roman CYR" w:eastAsiaTheme="minorEastAsia" w:hAnsi="Times New Roman CYR" w:cs="Times New Roman CYR"/>
          <w:b/>
          <w:bCs/>
          <w:color w:val="26282F"/>
        </w:rPr>
        <w:t xml:space="preserve">3. </w:t>
      </w:r>
      <w:r w:rsidR="00FE5AA7" w:rsidRPr="0023375B">
        <w:rPr>
          <w:b/>
        </w:rPr>
        <w:t>Цели и задачи муниципальной программы</w:t>
      </w:r>
    </w:p>
    <w:bookmarkEnd w:id="3"/>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FE5AA7" w:rsidRPr="0023375B" w:rsidRDefault="00FE5AA7" w:rsidP="00FE5AA7">
      <w:pPr>
        <w:spacing w:line="252" w:lineRule="auto"/>
        <w:ind w:firstLine="709"/>
        <w:jc w:val="both"/>
      </w:pPr>
      <w:bookmarkStart w:id="4" w:name="sub_1004"/>
      <w:r w:rsidRPr="0023375B">
        <w:t>Целями муниципальной программы являются:</w:t>
      </w:r>
    </w:p>
    <w:p w:rsidR="00FE5AA7" w:rsidRPr="0023375B" w:rsidRDefault="00FE5AA7" w:rsidP="00FE5AA7">
      <w:pPr>
        <w:pStyle w:val="consnormal"/>
        <w:spacing w:before="0" w:beforeAutospacing="0" w:after="0" w:afterAutospacing="0"/>
        <w:ind w:firstLine="709"/>
        <w:jc w:val="both"/>
      </w:pPr>
      <w:r w:rsidRPr="0023375B">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E5AA7" w:rsidRPr="0023375B" w:rsidRDefault="00FE5AA7" w:rsidP="00FE5AA7">
      <w:pPr>
        <w:pStyle w:val="consnormal"/>
        <w:spacing w:before="0" w:beforeAutospacing="0" w:after="0" w:afterAutospacing="0"/>
        <w:ind w:firstLine="709"/>
        <w:jc w:val="both"/>
      </w:pPr>
      <w:r w:rsidRPr="0023375B">
        <w:t>- создание безопасных и благоприятных условий проживания граждан и внедрение ресурсосберегающих, энергоэффективных технологий;</w:t>
      </w:r>
    </w:p>
    <w:p w:rsidR="00FE5AA7" w:rsidRPr="0023375B" w:rsidRDefault="00FE5AA7" w:rsidP="00FE5AA7">
      <w:pPr>
        <w:widowControl w:val="0"/>
        <w:autoSpaceDE w:val="0"/>
        <w:autoSpaceDN w:val="0"/>
        <w:adjustRightInd w:val="0"/>
        <w:ind w:firstLine="709"/>
      </w:pPr>
      <w:r w:rsidRPr="0023375B">
        <w:t>- финансовое и организационное обеспечение переселения граждан из непригодного для проживания жилищного фонда.</w:t>
      </w:r>
    </w:p>
    <w:p w:rsidR="00FE5AA7" w:rsidRPr="0023375B" w:rsidRDefault="00FE5AA7" w:rsidP="00FE5AA7">
      <w:pPr>
        <w:spacing w:line="252" w:lineRule="auto"/>
        <w:ind w:firstLine="709"/>
        <w:jc w:val="both"/>
      </w:pPr>
      <w:r w:rsidRPr="0023375B">
        <w:t>В ходе реализации муниципальной программы осуществляются:</w:t>
      </w:r>
    </w:p>
    <w:p w:rsidR="00FE5AA7" w:rsidRPr="0023375B" w:rsidRDefault="00FE5AA7" w:rsidP="00FE5AA7">
      <w:pPr>
        <w:spacing w:line="252" w:lineRule="auto"/>
        <w:ind w:firstLine="709"/>
        <w:jc w:val="both"/>
      </w:pPr>
      <w:r w:rsidRPr="0023375B">
        <w:t xml:space="preserve">- финансовое и организационное обеспечение </w:t>
      </w:r>
      <w:r w:rsidR="000E2F9F" w:rsidRPr="0023375B">
        <w:t>городского округа Красногорск</w:t>
      </w:r>
      <w:r w:rsidRPr="0023375B">
        <w:t xml:space="preserve"> в вопросе переселения граждан из аварийных многоквартирных домов;</w:t>
      </w:r>
    </w:p>
    <w:p w:rsidR="00FE5AA7" w:rsidRPr="0023375B" w:rsidRDefault="00FE5AA7" w:rsidP="00FE5AA7">
      <w:pPr>
        <w:spacing w:line="252" w:lineRule="auto"/>
        <w:ind w:firstLine="709"/>
        <w:jc w:val="both"/>
      </w:pPr>
      <w:r w:rsidRPr="0023375B">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FE5AA7" w:rsidRPr="0023375B" w:rsidRDefault="00FE5AA7" w:rsidP="00FE5AA7">
      <w:pPr>
        <w:spacing w:line="252" w:lineRule="auto"/>
        <w:ind w:firstLine="709"/>
        <w:jc w:val="both"/>
      </w:pPr>
      <w:r w:rsidRPr="0023375B">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FE5AA7" w:rsidRPr="0023375B" w:rsidRDefault="00FE5AA7" w:rsidP="00FE5AA7">
      <w:pPr>
        <w:spacing w:line="252" w:lineRule="auto"/>
        <w:ind w:firstLine="709"/>
        <w:jc w:val="both"/>
      </w:pPr>
      <w:r w:rsidRPr="0023375B">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w:t>
      </w:r>
      <w:r w:rsidR="00483F5C" w:rsidRPr="0023375B">
        <w:t>ановленными Федеральным законом</w:t>
      </w:r>
      <w:r w:rsidRPr="0023375B">
        <w:t>;</w:t>
      </w:r>
    </w:p>
    <w:p w:rsidR="00FE5AA7" w:rsidRPr="0023375B" w:rsidRDefault="00FE5AA7" w:rsidP="00FE5AA7">
      <w:pPr>
        <w:autoSpaceDE w:val="0"/>
        <w:autoSpaceDN w:val="0"/>
        <w:adjustRightInd w:val="0"/>
        <w:spacing w:line="252" w:lineRule="auto"/>
        <w:ind w:firstLine="708"/>
        <w:jc w:val="both"/>
      </w:pPr>
      <w:r w:rsidRPr="0023375B">
        <w:t xml:space="preserve">- обеспечение целевого расходования средств, выделенных на приобретение жилых помещений и (или) предоставление возмещения </w:t>
      </w:r>
      <w:r w:rsidR="004F311F" w:rsidRPr="0023375B">
        <w:t xml:space="preserve">                   </w:t>
      </w:r>
      <w:r w:rsidRPr="0023375B">
        <w:t>за жилые помещения для переселения граждан, проживающих в аварийных многоквартирных домах;</w:t>
      </w:r>
    </w:p>
    <w:p w:rsidR="00FE5AA7" w:rsidRPr="0023375B" w:rsidRDefault="00FE5AA7" w:rsidP="00FE5AA7">
      <w:pPr>
        <w:autoSpaceDE w:val="0"/>
        <w:autoSpaceDN w:val="0"/>
        <w:adjustRightInd w:val="0"/>
        <w:spacing w:line="252" w:lineRule="auto"/>
        <w:ind w:firstLine="708"/>
        <w:jc w:val="both"/>
      </w:pPr>
      <w:r w:rsidRPr="0023375B">
        <w:t xml:space="preserve">- установление единого порядка реализации в </w:t>
      </w:r>
      <w:r w:rsidR="00483F5C" w:rsidRPr="0023375B">
        <w:t>городском округе Красногорск</w:t>
      </w:r>
      <w:r w:rsidRPr="0023375B">
        <w:t xml:space="preserve"> мероприятий по переселению граждан из аварийного жилищного фонда.</w:t>
      </w:r>
    </w:p>
    <w:p w:rsidR="00FE5AA7" w:rsidRPr="0023375B" w:rsidRDefault="00FE5AA7" w:rsidP="00FE5AA7">
      <w:pPr>
        <w:autoSpaceDE w:val="0"/>
        <w:autoSpaceDN w:val="0"/>
        <w:adjustRightInd w:val="0"/>
        <w:spacing w:line="252" w:lineRule="auto"/>
        <w:ind w:firstLine="539"/>
        <w:jc w:val="both"/>
      </w:pPr>
      <w:r w:rsidRPr="0023375B">
        <w:t>Основными задачами муниципальной программы являются:</w:t>
      </w:r>
    </w:p>
    <w:p w:rsidR="00FE5AA7" w:rsidRPr="0023375B" w:rsidRDefault="00FE5AA7" w:rsidP="00FE5AA7">
      <w:pPr>
        <w:widowControl w:val="0"/>
        <w:autoSpaceDE w:val="0"/>
        <w:autoSpaceDN w:val="0"/>
        <w:adjustRightInd w:val="0"/>
        <w:spacing w:line="252" w:lineRule="auto"/>
        <w:ind w:firstLine="539"/>
        <w:jc w:val="both"/>
      </w:pPr>
      <w:r w:rsidRPr="0023375B">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E5AA7" w:rsidRPr="0023375B" w:rsidRDefault="00FE5AA7" w:rsidP="00FE5AA7">
      <w:pPr>
        <w:widowControl w:val="0"/>
        <w:autoSpaceDE w:val="0"/>
        <w:autoSpaceDN w:val="0"/>
        <w:adjustRightInd w:val="0"/>
        <w:spacing w:line="252" w:lineRule="auto"/>
        <w:ind w:firstLine="539"/>
        <w:jc w:val="both"/>
      </w:pPr>
      <w:r w:rsidRPr="0023375B">
        <w:t>- координация решения финансовых и организационных вопросов расселения аварийных многоквартирных домов, расположенных на территории Московской области;</w:t>
      </w:r>
    </w:p>
    <w:p w:rsidR="00FE5AA7" w:rsidRPr="0023375B" w:rsidRDefault="00FE5AA7" w:rsidP="00FE5AA7">
      <w:pPr>
        <w:widowControl w:val="0"/>
        <w:autoSpaceDE w:val="0"/>
        <w:autoSpaceDN w:val="0"/>
        <w:adjustRightInd w:val="0"/>
        <w:spacing w:line="252" w:lineRule="auto"/>
        <w:ind w:firstLine="539"/>
        <w:jc w:val="both"/>
      </w:pPr>
      <w:r w:rsidRPr="0023375B">
        <w:t>- переселение граждан, проживающих в признанных аварийными многоквартирных жилых домах.</w:t>
      </w:r>
    </w:p>
    <w:p w:rsidR="00FE5AA7" w:rsidRPr="0023375B" w:rsidRDefault="00FE5AA7" w:rsidP="00FE5AA7">
      <w:pPr>
        <w:ind w:firstLine="540"/>
        <w:jc w:val="both"/>
      </w:pPr>
    </w:p>
    <w:p w:rsidR="0014014F" w:rsidRPr="0023375B" w:rsidRDefault="0014014F" w:rsidP="00FE5AA7">
      <w:pPr>
        <w:ind w:firstLine="540"/>
        <w:jc w:val="both"/>
      </w:pPr>
      <w:r w:rsidRPr="0023375B">
        <w:br w:type="page"/>
      </w:r>
    </w:p>
    <w:p w:rsidR="00112B7A" w:rsidRPr="0023375B" w:rsidRDefault="00112B7A" w:rsidP="00FE5AA7">
      <w:pPr>
        <w:ind w:firstLine="540"/>
        <w:jc w:val="both"/>
      </w:pPr>
    </w:p>
    <w:p w:rsidR="008E2B13" w:rsidRPr="0023375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4. </w:t>
      </w:r>
      <w:r w:rsidR="00FE5AA7" w:rsidRPr="0023375B">
        <w:rPr>
          <w:b/>
        </w:rPr>
        <w:t>Объемы и источники финансирования муниципальной программы</w:t>
      </w:r>
    </w:p>
    <w:bookmarkEnd w:id="4"/>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FE5AA7" w:rsidRPr="0023375B" w:rsidRDefault="00FE5AA7" w:rsidP="00FE5AA7">
      <w:pPr>
        <w:widowControl w:val="0"/>
        <w:autoSpaceDE w:val="0"/>
        <w:autoSpaceDN w:val="0"/>
        <w:adjustRightInd w:val="0"/>
        <w:spacing w:line="252" w:lineRule="auto"/>
        <w:ind w:firstLine="567"/>
        <w:jc w:val="both"/>
      </w:pPr>
      <w:bookmarkStart w:id="5" w:name="sub_1005"/>
      <w:r w:rsidRPr="0023375B">
        <w:t xml:space="preserve">1. Источниками финансирования </w:t>
      </w:r>
      <w:r w:rsidR="00BC684E" w:rsidRPr="0023375B">
        <w:t>муниципальной</w:t>
      </w:r>
      <w:r w:rsidRPr="0023375B">
        <w:t xml:space="preserve"> программы в части реализации Подпрограммы </w:t>
      </w:r>
      <w:r w:rsidR="00483F5C" w:rsidRPr="0023375B">
        <w:rPr>
          <w:lang w:val="en-US"/>
        </w:rPr>
        <w:t>I</w:t>
      </w:r>
      <w:r w:rsidRPr="0023375B">
        <w:t xml:space="preserve"> являются средства Фонда, средства бюджета Московской области и средства</w:t>
      </w:r>
      <w:r w:rsidR="00483F5C" w:rsidRPr="0023375B">
        <w:rPr>
          <w:rFonts w:ascii="Courier New" w:hAnsi="Courier New" w:cs="Courier New"/>
        </w:rPr>
        <w:t xml:space="preserve"> </w:t>
      </w:r>
      <w:r w:rsidRPr="0023375B">
        <w:t>бюджет</w:t>
      </w:r>
      <w:r w:rsidR="00BC684E" w:rsidRPr="0023375B">
        <w:t>а</w:t>
      </w:r>
      <w:r w:rsidRPr="0023375B">
        <w:t xml:space="preserve"> муниципальн</w:t>
      </w:r>
      <w:r w:rsidR="00BC684E" w:rsidRPr="0023375B">
        <w:t xml:space="preserve">ого образования </w:t>
      </w:r>
      <w:r w:rsidR="00A35115" w:rsidRPr="0023375B">
        <w:t>городского округа Красногорск</w:t>
      </w:r>
      <w:r w:rsidRPr="0023375B">
        <w:t xml:space="preserve"> Московской области.</w:t>
      </w:r>
    </w:p>
    <w:p w:rsidR="00FE5AA7" w:rsidRPr="0023375B" w:rsidRDefault="00FE5AA7" w:rsidP="00FE5AA7">
      <w:pPr>
        <w:widowControl w:val="0"/>
        <w:autoSpaceDE w:val="0"/>
        <w:autoSpaceDN w:val="0"/>
        <w:adjustRightInd w:val="0"/>
        <w:spacing w:line="252" w:lineRule="auto"/>
        <w:ind w:firstLine="567"/>
        <w:jc w:val="both"/>
      </w:pPr>
      <w:r w:rsidRPr="0023375B">
        <w:t xml:space="preserve">Общий объем средств, направляемых на реализацию мероприятий </w:t>
      </w:r>
      <w:r w:rsidR="00F003A7" w:rsidRPr="0023375B">
        <w:t xml:space="preserve">Подпрограммы </w:t>
      </w:r>
      <w:r w:rsidR="00F003A7" w:rsidRPr="0023375B">
        <w:rPr>
          <w:lang w:val="en-US"/>
        </w:rPr>
        <w:t>I</w:t>
      </w:r>
      <w:r w:rsidRPr="0023375B">
        <w:t xml:space="preserve">, составляет </w:t>
      </w:r>
      <w:r w:rsidR="00BA5074" w:rsidRPr="0023375B">
        <w:t>617 913 391,87</w:t>
      </w:r>
      <w:r w:rsidR="002E6F3C" w:rsidRPr="0023375B">
        <w:t xml:space="preserve"> </w:t>
      </w:r>
      <w:r w:rsidRPr="0023375B">
        <w:t>рубл</w:t>
      </w:r>
      <w:r w:rsidR="00CE767E" w:rsidRPr="0023375B">
        <w:t>ей</w:t>
      </w:r>
      <w:r w:rsidRPr="0023375B">
        <w:t>, в том числе:</w:t>
      </w:r>
    </w:p>
    <w:p w:rsidR="00FE5AA7" w:rsidRPr="0023375B" w:rsidRDefault="00284094" w:rsidP="00FE5AA7">
      <w:pPr>
        <w:widowControl w:val="0"/>
        <w:autoSpaceDE w:val="0"/>
        <w:autoSpaceDN w:val="0"/>
        <w:adjustRightInd w:val="0"/>
        <w:spacing w:line="252" w:lineRule="auto"/>
        <w:ind w:firstLine="708"/>
        <w:jc w:val="both"/>
      </w:pPr>
      <w:r w:rsidRPr="0023375B">
        <w:t>368 023 872,65</w:t>
      </w:r>
      <w:r w:rsidR="00D73CB8" w:rsidRPr="0023375B">
        <w:t xml:space="preserve"> </w:t>
      </w:r>
      <w:r w:rsidR="00CE767E" w:rsidRPr="0023375B">
        <w:t>рублей</w:t>
      </w:r>
      <w:r w:rsidR="005E4093" w:rsidRPr="0023375B">
        <w:t xml:space="preserve"> </w:t>
      </w:r>
      <w:r w:rsidR="004952FB" w:rsidRPr="0023375B">
        <w:t>- средства Фонда;</w:t>
      </w:r>
    </w:p>
    <w:p w:rsidR="00FE5AA7" w:rsidRPr="0023375B" w:rsidRDefault="00284094" w:rsidP="00FE5AA7">
      <w:pPr>
        <w:widowControl w:val="0"/>
        <w:autoSpaceDE w:val="0"/>
        <w:autoSpaceDN w:val="0"/>
        <w:adjustRightInd w:val="0"/>
        <w:spacing w:line="252" w:lineRule="auto"/>
        <w:ind w:firstLine="708"/>
        <w:jc w:val="both"/>
      </w:pPr>
      <w:r w:rsidRPr="0023375B">
        <w:t>153 682 054,32</w:t>
      </w:r>
      <w:r w:rsidR="005E4093" w:rsidRPr="0023375B">
        <w:t xml:space="preserve"> рубл</w:t>
      </w:r>
      <w:r w:rsidR="00CE767E" w:rsidRPr="0023375B">
        <w:t>ей</w:t>
      </w:r>
      <w:r w:rsidR="005E4093" w:rsidRPr="0023375B">
        <w:t xml:space="preserve"> </w:t>
      </w:r>
      <w:r w:rsidR="00FE5AA7" w:rsidRPr="0023375B">
        <w:t xml:space="preserve">- средства бюджета Московской области на софинансирование мероприятий </w:t>
      </w:r>
      <w:r w:rsidR="00F003A7" w:rsidRPr="0023375B">
        <w:t xml:space="preserve">Подпрограммы </w:t>
      </w:r>
      <w:r w:rsidR="00F003A7" w:rsidRPr="0023375B">
        <w:rPr>
          <w:lang w:val="en-US"/>
        </w:rPr>
        <w:t>I</w:t>
      </w:r>
      <w:r w:rsidR="00FE5AA7" w:rsidRPr="0023375B">
        <w:t xml:space="preserve"> на оплату общей площади жилого помещения, равнозначной общей площади занимаемого жилого помещения (далее – средст</w:t>
      </w:r>
      <w:r w:rsidR="00DC251A" w:rsidRPr="0023375B">
        <w:t>ва бюджета Московской области);</w:t>
      </w:r>
    </w:p>
    <w:p w:rsidR="00FE5AA7" w:rsidRPr="0023375B" w:rsidRDefault="00BA5074" w:rsidP="00FE5AA7">
      <w:pPr>
        <w:widowControl w:val="0"/>
        <w:autoSpaceDE w:val="0"/>
        <w:autoSpaceDN w:val="0"/>
        <w:adjustRightInd w:val="0"/>
        <w:spacing w:line="252" w:lineRule="auto"/>
        <w:ind w:firstLine="708"/>
        <w:jc w:val="both"/>
      </w:pPr>
      <w:r w:rsidRPr="0023375B">
        <w:t>96 207 464,49</w:t>
      </w:r>
      <w:r w:rsidR="00226704" w:rsidRPr="0023375B">
        <w:t xml:space="preserve"> </w:t>
      </w:r>
      <w:r w:rsidR="005E4093" w:rsidRPr="0023375B">
        <w:t>рубл</w:t>
      </w:r>
      <w:r w:rsidR="00483F5C" w:rsidRPr="0023375B">
        <w:t>ей</w:t>
      </w:r>
      <w:r w:rsidR="005E4093" w:rsidRPr="0023375B">
        <w:t xml:space="preserve"> </w:t>
      </w:r>
      <w:r w:rsidR="00FE5AA7" w:rsidRPr="0023375B">
        <w:t>– средства бюджет</w:t>
      </w:r>
      <w:r w:rsidR="00483F5C" w:rsidRPr="0023375B">
        <w:t>а городского округа Красногорск</w:t>
      </w:r>
      <w:r w:rsidR="00FE5AA7" w:rsidRPr="0023375B">
        <w:t xml:space="preserve"> на софинансирование мероприятий </w:t>
      </w:r>
      <w:r w:rsidR="00F003A7" w:rsidRPr="0023375B">
        <w:t xml:space="preserve">Подпрограммы </w:t>
      </w:r>
      <w:r w:rsidR="00F003A7" w:rsidRPr="0023375B">
        <w:rPr>
          <w:lang w:val="en-US"/>
        </w:rPr>
        <w:t>I</w:t>
      </w:r>
      <w:r w:rsidR="00FE5AA7" w:rsidRPr="0023375B">
        <w:t xml:space="preserve"> на оплату общей площади жилого помещения, равнозначной общей площади занимаемого жилого помещения (далее – средства бюджет</w:t>
      </w:r>
      <w:r w:rsidR="00483F5C" w:rsidRPr="0023375B">
        <w:t>а городского округа Красногорск</w:t>
      </w:r>
      <w:r w:rsidR="00FE5AA7" w:rsidRPr="0023375B">
        <w:t>).</w:t>
      </w:r>
    </w:p>
    <w:p w:rsidR="00E64328" w:rsidRPr="0023375B" w:rsidRDefault="00E64328" w:rsidP="00E64328">
      <w:pPr>
        <w:autoSpaceDE w:val="0"/>
        <w:autoSpaceDN w:val="0"/>
        <w:adjustRightInd w:val="0"/>
        <w:spacing w:line="252" w:lineRule="auto"/>
        <w:ind w:firstLine="737"/>
        <w:jc w:val="both"/>
      </w:pPr>
      <w:r w:rsidRPr="0023375B">
        <w:t xml:space="preserve">Предельная стоимость одного квадратного метра общей площади жилых помещений, предоставляемых гражданам в рамках реализации Подпрограммы </w:t>
      </w:r>
      <w:r w:rsidRPr="0023375B">
        <w:rPr>
          <w:lang w:val="en-US"/>
        </w:rPr>
        <w:t>I</w:t>
      </w:r>
      <w:r w:rsidRPr="0023375B">
        <w:t xml:space="preserve">, установлена для Московской области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Pr="0023375B">
        <w:rPr>
          <w:lang w:val="en-US"/>
        </w:rPr>
        <w:t>I</w:t>
      </w:r>
      <w:r w:rsidRPr="0023375B">
        <w:t xml:space="preserve"> квартал 2019 года» в размере 61 040,00 рубля.</w:t>
      </w:r>
    </w:p>
    <w:p w:rsidR="00E64328" w:rsidRPr="0023375B" w:rsidRDefault="00E64328" w:rsidP="00E64328">
      <w:pPr>
        <w:autoSpaceDE w:val="0"/>
        <w:autoSpaceDN w:val="0"/>
        <w:adjustRightInd w:val="0"/>
        <w:spacing w:line="252" w:lineRule="auto"/>
        <w:ind w:firstLine="737"/>
        <w:jc w:val="both"/>
      </w:pPr>
      <w:r w:rsidRPr="0023375B">
        <w:t xml:space="preserve">Стоимость одного квадратного метра общей площади жилых помещений по Московской области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01.01.2022 - 83 963,00 руб. </w:t>
      </w:r>
    </w:p>
    <w:p w:rsidR="00151E42" w:rsidRPr="0023375B" w:rsidRDefault="00151E42" w:rsidP="00FE5AA7">
      <w:pPr>
        <w:autoSpaceDE w:val="0"/>
        <w:autoSpaceDN w:val="0"/>
        <w:adjustRightInd w:val="0"/>
        <w:spacing w:line="252" w:lineRule="auto"/>
        <w:ind w:firstLine="737"/>
        <w:jc w:val="both"/>
      </w:pPr>
      <w:r w:rsidRPr="0023375B">
        <w:t xml:space="preserve">Объем финансирования на реализацию Подпрограммы </w:t>
      </w:r>
      <w:r w:rsidRPr="0023375B">
        <w:rPr>
          <w:lang w:val="en-US"/>
        </w:rPr>
        <w:t>I</w:t>
      </w:r>
      <w:r w:rsidRPr="0023375B">
        <w:t xml:space="preserve"> рассчитан исходя из произведения общей площади расселяемых жилых помещений в аварийных многоквартирных домах, включенных в Подпрограмму </w:t>
      </w:r>
      <w:r w:rsidRPr="0023375B">
        <w:rPr>
          <w:lang w:val="en-US"/>
        </w:rPr>
        <w:t>I</w:t>
      </w:r>
      <w:r w:rsidRPr="0023375B">
        <w:t>, на стоимость одного квадратного метра общей площади жилых помещений.</w:t>
      </w:r>
    </w:p>
    <w:p w:rsidR="00FE5AA7" w:rsidRPr="0023375B" w:rsidRDefault="00FE5AA7" w:rsidP="00FE5AA7">
      <w:pPr>
        <w:autoSpaceDE w:val="0"/>
        <w:autoSpaceDN w:val="0"/>
        <w:adjustRightInd w:val="0"/>
        <w:spacing w:line="252" w:lineRule="auto"/>
        <w:ind w:firstLine="737"/>
        <w:jc w:val="both"/>
      </w:pPr>
      <w:r w:rsidRPr="0023375B">
        <w:t xml:space="preserve">Объем долевого финансирования </w:t>
      </w:r>
      <w:r w:rsidR="00DC251A" w:rsidRPr="0023375B">
        <w:t xml:space="preserve">Подпрограммы </w:t>
      </w:r>
      <w:r w:rsidR="00DC251A" w:rsidRPr="0023375B">
        <w:rPr>
          <w:lang w:val="en-US"/>
        </w:rPr>
        <w:t>I</w:t>
      </w:r>
      <w:r w:rsidRPr="0023375B">
        <w:t xml:space="preserve">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FE5AA7" w:rsidRPr="0023375B" w:rsidRDefault="00FE5AA7" w:rsidP="00FE5AA7">
      <w:pPr>
        <w:autoSpaceDE w:val="0"/>
        <w:autoSpaceDN w:val="0"/>
        <w:adjustRightInd w:val="0"/>
        <w:spacing w:line="252" w:lineRule="auto"/>
        <w:ind w:firstLine="737"/>
        <w:jc w:val="both"/>
      </w:pPr>
      <w:r w:rsidRPr="0023375B">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sidR="00DC251A" w:rsidRPr="0023375B">
        <w:t xml:space="preserve">Подпрограмму </w:t>
      </w:r>
      <w:r w:rsidR="00DC251A" w:rsidRPr="0023375B">
        <w:rPr>
          <w:lang w:val="en-US"/>
        </w:rPr>
        <w:t>I</w:t>
      </w:r>
      <w:r w:rsidRPr="0023375B">
        <w:t>, на предельную стоимость одного квадратного метра общей расселяемой площади жилых помещений</w:t>
      </w:r>
      <w:r w:rsidR="00DC251A" w:rsidRPr="0023375B">
        <w:t>,</w:t>
      </w:r>
      <w:r w:rsidRPr="0023375B">
        <w:t xml:space="preserve"> равную 61 040 рублям.</w:t>
      </w:r>
    </w:p>
    <w:p w:rsidR="00FE5AA7" w:rsidRPr="0023375B" w:rsidRDefault="00FE5AA7" w:rsidP="00FE5AA7">
      <w:pPr>
        <w:autoSpaceDE w:val="0"/>
        <w:autoSpaceDN w:val="0"/>
        <w:adjustRightInd w:val="0"/>
        <w:spacing w:line="252" w:lineRule="auto"/>
        <w:ind w:firstLine="737"/>
        <w:jc w:val="both"/>
      </w:pPr>
      <w:r w:rsidRPr="0023375B">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w:t>
      </w:r>
      <w:r w:rsidRPr="0023375B">
        <w:lastRenderedPageBreak/>
        <w:t xml:space="preserve">домах, включенных в </w:t>
      </w:r>
      <w:r w:rsidR="00DC251A" w:rsidRPr="0023375B">
        <w:t xml:space="preserve">Подпрограмму </w:t>
      </w:r>
      <w:r w:rsidR="00DC251A" w:rsidRPr="0023375B">
        <w:rPr>
          <w:lang w:val="en-US"/>
        </w:rPr>
        <w:t>I</w:t>
      </w:r>
      <w:r w:rsidRPr="0023375B">
        <w:t>, на предельную стоимость одного квадратного метра общей расселяемой площади жилых помещений</w:t>
      </w:r>
      <w:r w:rsidR="00DC251A" w:rsidRPr="0023375B">
        <w:t>,</w:t>
      </w:r>
      <w:r w:rsidRPr="0023375B">
        <w:t xml:space="preserve"> равную </w:t>
      </w:r>
      <w:r w:rsidR="00E64328" w:rsidRPr="0023375B">
        <w:t>83 963,00</w:t>
      </w:r>
      <w:r w:rsidRPr="0023375B">
        <w:t xml:space="preserve"> рублям.</w:t>
      </w:r>
    </w:p>
    <w:p w:rsidR="00FE5AA7" w:rsidRPr="0023375B" w:rsidRDefault="00FE5AA7" w:rsidP="00FE5AA7">
      <w:pPr>
        <w:autoSpaceDE w:val="0"/>
        <w:autoSpaceDN w:val="0"/>
        <w:adjustRightInd w:val="0"/>
        <w:spacing w:line="252" w:lineRule="auto"/>
        <w:ind w:firstLine="737"/>
        <w:jc w:val="both"/>
      </w:pPr>
      <w:r w:rsidRPr="0023375B">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w:t>
      </w:r>
      <w:r w:rsidR="00DC251A" w:rsidRPr="0023375B">
        <w:t xml:space="preserve"> счет средств местн</w:t>
      </w:r>
      <w:r w:rsidR="00151E42" w:rsidRPr="0023375B">
        <w:t>ого</w:t>
      </w:r>
      <w:r w:rsidR="00DC251A" w:rsidRPr="0023375B">
        <w:t xml:space="preserve"> бюджет</w:t>
      </w:r>
      <w:r w:rsidR="00151E42" w:rsidRPr="0023375B">
        <w:t>а</w:t>
      </w:r>
      <w:r w:rsidR="00DC251A" w:rsidRPr="0023375B">
        <w:t>.</w:t>
      </w:r>
    </w:p>
    <w:p w:rsidR="00FE5AA7" w:rsidRPr="0023375B" w:rsidRDefault="00F003A7" w:rsidP="00FE5AA7">
      <w:pPr>
        <w:autoSpaceDE w:val="0"/>
        <w:autoSpaceDN w:val="0"/>
        <w:adjustRightInd w:val="0"/>
        <w:spacing w:line="252" w:lineRule="auto"/>
        <w:ind w:firstLine="737"/>
        <w:jc w:val="both"/>
        <w:outlineLvl w:val="1"/>
      </w:pPr>
      <w:r w:rsidRPr="0023375B">
        <w:t xml:space="preserve">Подпрограмма </w:t>
      </w:r>
      <w:r w:rsidRPr="0023375B">
        <w:rPr>
          <w:lang w:val="en-US"/>
        </w:rPr>
        <w:t>I</w:t>
      </w:r>
      <w:r w:rsidR="00FE5AA7" w:rsidRPr="0023375B">
        <w:t xml:space="preserve"> предусматривает предоставление местным бюджетам субсидий из областного бюджета в порядке, установленном Правительством Московской области.</w:t>
      </w:r>
    </w:p>
    <w:p w:rsidR="00FE5AA7" w:rsidRPr="0023375B" w:rsidRDefault="00FE5AA7" w:rsidP="00FE5AA7">
      <w:pPr>
        <w:autoSpaceDE w:val="0"/>
        <w:autoSpaceDN w:val="0"/>
        <w:adjustRightInd w:val="0"/>
        <w:spacing w:line="252" w:lineRule="auto"/>
        <w:ind w:firstLine="737"/>
        <w:jc w:val="both"/>
        <w:outlineLvl w:val="1"/>
        <w:rPr>
          <w:color w:val="000000" w:themeColor="text1"/>
        </w:rPr>
      </w:pPr>
      <w:r w:rsidRPr="0023375B">
        <w:rPr>
          <w:color w:val="000000" w:themeColor="text1"/>
        </w:rPr>
        <w:t>В соответствии со статьей 32 Жилищного кодекса Российской Федерации</w:t>
      </w:r>
      <w:r w:rsidR="001F5632" w:rsidRPr="0023375B">
        <w:rPr>
          <w:color w:val="000000" w:themeColor="text1"/>
        </w:rPr>
        <w:t>,</w:t>
      </w:r>
      <w:r w:rsidRPr="0023375B">
        <w:rPr>
          <w:color w:val="000000" w:themeColor="text1"/>
        </w:rPr>
        <w:t xml:space="preserve">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w:t>
      </w:r>
      <w:r w:rsidR="00DC251A" w:rsidRPr="0023375B">
        <w:rPr>
          <w:color w:val="000000" w:themeColor="text1"/>
        </w:rPr>
        <w:t>,</w:t>
      </w:r>
      <w:r w:rsidRPr="0023375B">
        <w:rPr>
          <w:color w:val="000000" w:themeColor="text1"/>
        </w:rPr>
        <w:t xml:space="preserve"> может быть оплачена за счет средств собственника, приобретающего помещение.</w:t>
      </w:r>
    </w:p>
    <w:p w:rsidR="00FE5AA7" w:rsidRPr="0023375B" w:rsidRDefault="00FE5AA7" w:rsidP="00FE5AA7">
      <w:pPr>
        <w:spacing w:line="252" w:lineRule="auto"/>
        <w:ind w:firstLine="709"/>
        <w:jc w:val="both"/>
      </w:pPr>
      <w:r w:rsidRPr="0023375B">
        <w:t xml:space="preserve">Средства на строительство жилых помещений </w:t>
      </w:r>
      <w:r w:rsidR="00151E42" w:rsidRPr="0023375B">
        <w:t xml:space="preserve">в рамках реализации Подпрограммы </w:t>
      </w:r>
      <w:r w:rsidR="00151E42" w:rsidRPr="0023375B">
        <w:rPr>
          <w:lang w:val="en-US"/>
        </w:rPr>
        <w:t>I</w:t>
      </w:r>
      <w:r w:rsidR="00151E42" w:rsidRPr="0023375B">
        <w:t xml:space="preserve"> </w:t>
      </w:r>
      <w:r w:rsidRPr="0023375B">
        <w:t>расходуются в пределах цен, определенных исходя из стоимости заключённых контрактов.</w:t>
      </w:r>
    </w:p>
    <w:p w:rsidR="00FE5AA7" w:rsidRPr="0023375B" w:rsidRDefault="00FE5AA7" w:rsidP="00FE5AA7">
      <w:pPr>
        <w:spacing w:line="252" w:lineRule="auto"/>
        <w:ind w:firstLine="709"/>
        <w:jc w:val="both"/>
      </w:pPr>
      <w:r w:rsidRPr="0023375B">
        <w:t>Участники региональной программы вправе направлять на реализацию мероприятий региональной программы дополнительные средства из местных бюджетов и внебюджетных источников.</w:t>
      </w:r>
    </w:p>
    <w:p w:rsidR="00FE5AA7" w:rsidRPr="0023375B" w:rsidRDefault="00F003A7" w:rsidP="00FE5AA7">
      <w:pPr>
        <w:pStyle w:val="ConsPlusNormal"/>
        <w:spacing w:line="252" w:lineRule="auto"/>
        <w:ind w:firstLine="737"/>
        <w:jc w:val="both"/>
        <w:rPr>
          <w:rFonts w:ascii="Times New Roman" w:hAnsi="Times New Roman" w:cs="Times New Roman"/>
          <w:sz w:val="24"/>
          <w:szCs w:val="24"/>
        </w:rPr>
      </w:pPr>
      <w:r w:rsidRPr="0023375B">
        <w:rPr>
          <w:rFonts w:ascii="Times New Roman" w:hAnsi="Times New Roman" w:cs="Times New Roman"/>
          <w:sz w:val="24"/>
          <w:szCs w:val="24"/>
        </w:rPr>
        <w:t>Министерство строительного комплекса Московской области</w:t>
      </w:r>
      <w:r w:rsidR="00FE5AA7" w:rsidRPr="0023375B">
        <w:rPr>
          <w:rFonts w:ascii="Times New Roman" w:hAnsi="Times New Roman" w:cs="Times New Roman"/>
          <w:sz w:val="24"/>
          <w:szCs w:val="24"/>
        </w:rPr>
        <w:t xml:space="preserve"> осуществляет мониторинг и контроль за использованием субсидий                                       их получателями в соответствии с условиями и целями, определенными при предоставлении указанных средств из бюджета Московской области. </w:t>
      </w:r>
    </w:p>
    <w:p w:rsidR="004F311F" w:rsidRPr="0023375B" w:rsidRDefault="00FE5AA7" w:rsidP="004F7557">
      <w:pPr>
        <w:spacing w:line="252" w:lineRule="auto"/>
        <w:ind w:firstLine="539"/>
        <w:jc w:val="both"/>
      </w:pPr>
      <w:r w:rsidRPr="0023375B">
        <w:t xml:space="preserve">2. </w:t>
      </w:r>
      <w:r w:rsidR="00A51A06" w:rsidRPr="0023375B">
        <w:t>Ф</w:t>
      </w:r>
      <w:r w:rsidRPr="0023375B">
        <w:t>инансировани</w:t>
      </w:r>
      <w:r w:rsidR="00A51A06" w:rsidRPr="0023375B">
        <w:t>е</w:t>
      </w:r>
      <w:r w:rsidRPr="0023375B">
        <w:t xml:space="preserve"> </w:t>
      </w:r>
      <w:r w:rsidR="00BC684E" w:rsidRPr="0023375B">
        <w:t>муниципальной</w:t>
      </w:r>
      <w:r w:rsidRPr="0023375B">
        <w:t xml:space="preserve"> программы в части реализации Подпрограммы </w:t>
      </w:r>
      <w:r w:rsidR="00F003A7" w:rsidRPr="0023375B">
        <w:rPr>
          <w:lang w:val="en-US"/>
        </w:rPr>
        <w:t>II</w:t>
      </w:r>
      <w:r w:rsidRPr="0023375B">
        <w:t xml:space="preserve"> осуществляется за счет </w:t>
      </w:r>
      <w:r w:rsidR="004F7557" w:rsidRPr="0023375B">
        <w:t>внебюджетных источников</w:t>
      </w:r>
      <w:r w:rsidRPr="0023375B">
        <w:t>.</w:t>
      </w:r>
    </w:p>
    <w:p w:rsidR="004F311F" w:rsidRPr="0023375B" w:rsidRDefault="004F311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14014F" w:rsidRPr="0023375B" w:rsidRDefault="0014014F"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23375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5. </w:t>
      </w:r>
      <w:r w:rsidR="006334CB" w:rsidRPr="0023375B">
        <w:rPr>
          <w:b/>
        </w:rPr>
        <w:t>Механизм реализации муниципальной программы</w:t>
      </w:r>
    </w:p>
    <w:bookmarkEnd w:id="5"/>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6334CB" w:rsidRPr="0023375B" w:rsidRDefault="006334CB" w:rsidP="006334CB">
      <w:pPr>
        <w:spacing w:line="252" w:lineRule="auto"/>
        <w:ind w:firstLine="709"/>
        <w:jc w:val="both"/>
      </w:pPr>
      <w:r w:rsidRPr="0023375B">
        <w:t>При реализации мероприятий муниципальной программы необходимо исходить из следующих положений:</w:t>
      </w:r>
    </w:p>
    <w:p w:rsidR="006334CB" w:rsidRPr="0023375B" w:rsidRDefault="006334CB" w:rsidP="006334CB">
      <w:pPr>
        <w:autoSpaceDE w:val="0"/>
        <w:autoSpaceDN w:val="0"/>
        <w:adjustRightInd w:val="0"/>
        <w:spacing w:line="252" w:lineRule="auto"/>
        <w:ind w:firstLine="709"/>
        <w:jc w:val="both"/>
      </w:pPr>
      <w:r w:rsidRPr="0023375B">
        <w:t>1. Принятие решений и проведение мероприятий по переселению граждан из аварийного жилищного фонда, в том числе за счет средств областного и местн</w:t>
      </w:r>
      <w:r w:rsidR="00DA06D5" w:rsidRPr="0023375B">
        <w:t>ого</w:t>
      </w:r>
      <w:r w:rsidRPr="0023375B">
        <w:t xml:space="preserve"> бюджет</w:t>
      </w:r>
      <w:r w:rsidR="00DA06D5" w:rsidRPr="0023375B">
        <w:t>а</w:t>
      </w:r>
      <w:r w:rsidRPr="0023375B">
        <w:t>, производятся в соответствии со статьями 32,</w:t>
      </w:r>
      <w:r w:rsidR="00D2454A" w:rsidRPr="0023375B">
        <w:t xml:space="preserve"> </w:t>
      </w:r>
      <w:r w:rsidRPr="0023375B">
        <w:t>86 и частями 2,3 статьи 88, статьей 89 Жилищного кодекса Российской Федерации, Федеральным законом:</w:t>
      </w:r>
    </w:p>
    <w:p w:rsidR="006334CB" w:rsidRPr="0023375B" w:rsidRDefault="006976F3" w:rsidP="006334CB">
      <w:pPr>
        <w:autoSpaceDE w:val="0"/>
        <w:autoSpaceDN w:val="0"/>
        <w:adjustRightInd w:val="0"/>
        <w:spacing w:line="252" w:lineRule="auto"/>
        <w:ind w:firstLine="709"/>
        <w:jc w:val="both"/>
        <w:rPr>
          <w:color w:val="000000" w:themeColor="text1"/>
        </w:rPr>
      </w:pPr>
      <w:r w:rsidRPr="0023375B">
        <w:rPr>
          <w:color w:val="000000" w:themeColor="text1"/>
        </w:rPr>
        <w:t xml:space="preserve">- </w:t>
      </w:r>
      <w:r w:rsidR="006334CB" w:rsidRPr="0023375B">
        <w:rPr>
          <w:color w:val="000000" w:themeColor="text1"/>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w:t>
      </w:r>
      <w:r w:rsidR="006334CB" w:rsidRPr="0023375B">
        <w:rPr>
          <w:color w:val="000000" w:themeColor="text1"/>
        </w:rPr>
        <w:lastRenderedPageBreak/>
        <w:t>помещения либо по соглашению им может быть предоставлено взамен изымаемого жилого помещения другое жилое помещение с зачетом его стоимости;</w:t>
      </w:r>
    </w:p>
    <w:p w:rsidR="006334CB" w:rsidRPr="0023375B" w:rsidRDefault="006976F3" w:rsidP="006334CB">
      <w:pPr>
        <w:autoSpaceDE w:val="0"/>
        <w:autoSpaceDN w:val="0"/>
        <w:adjustRightInd w:val="0"/>
        <w:spacing w:line="252" w:lineRule="auto"/>
        <w:ind w:firstLine="709"/>
        <w:jc w:val="both"/>
      </w:pPr>
      <w:r w:rsidRPr="0023375B">
        <w:t xml:space="preserve">- </w:t>
      </w:r>
      <w:r w:rsidR="006334CB" w:rsidRPr="0023375B">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6334CB" w:rsidRPr="0023375B" w:rsidRDefault="006334CB" w:rsidP="006334CB">
      <w:pPr>
        <w:spacing w:line="252" w:lineRule="auto"/>
        <w:ind w:firstLine="709"/>
        <w:jc w:val="both"/>
      </w:pPr>
      <w:r w:rsidRPr="0023375B">
        <w:t xml:space="preserve">2. Гражданам, занимающим по договору социального найма жилые помещения </w:t>
      </w:r>
      <w:r w:rsidR="00DA06D5" w:rsidRPr="0023375B">
        <w:t>в многоквартирных домах</w:t>
      </w:r>
      <w:r w:rsidRPr="0023375B">
        <w:t xml:space="preserve">,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w:t>
      </w:r>
      <w:r w:rsidR="00A62482" w:rsidRPr="0023375B">
        <w:t>может предоставляться</w:t>
      </w:r>
      <w:r w:rsidR="004F311F" w:rsidRPr="0023375B">
        <w:t xml:space="preserve"> </w:t>
      </w:r>
      <w:r w:rsidRPr="0023375B">
        <w:t>по договору социального найма по норме предоставления, установленной муниципальными образованиями Московской области.</w:t>
      </w:r>
      <w:r w:rsidR="00A62482" w:rsidRPr="0023375B">
        <w:t xml:space="preserve"> </w:t>
      </w:r>
      <w:r w:rsidRPr="0023375B">
        <w:t>В случае отсутствия подходящего по площади жилого помещения в связи с проектным решением, общая площадь жилого помещения может отличаться</w:t>
      </w:r>
      <w:r w:rsidR="004F311F" w:rsidRPr="0023375B">
        <w:t xml:space="preserve"> </w:t>
      </w:r>
      <w:r w:rsidRPr="0023375B">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6334CB" w:rsidRPr="0023375B" w:rsidRDefault="006334CB" w:rsidP="006334CB">
      <w:pPr>
        <w:spacing w:line="252" w:lineRule="auto"/>
        <w:ind w:firstLine="709"/>
        <w:jc w:val="both"/>
      </w:pPr>
      <w:r w:rsidRPr="0023375B">
        <w:t>3. Переселение граждан из аварийного жилищного фонда осуществляется следующими способами:</w:t>
      </w:r>
    </w:p>
    <w:p w:rsidR="006334CB" w:rsidRPr="0023375B" w:rsidRDefault="006976F3" w:rsidP="006976F3">
      <w:pPr>
        <w:spacing w:line="252" w:lineRule="auto"/>
        <w:ind w:firstLine="709"/>
        <w:jc w:val="both"/>
      </w:pPr>
      <w:r w:rsidRPr="0023375B">
        <w:t xml:space="preserve">- </w:t>
      </w:r>
      <w:r w:rsidR="006334CB" w:rsidRPr="0023375B">
        <w:t>приобретен</w:t>
      </w:r>
      <w:r w:rsidRPr="0023375B">
        <w:t xml:space="preserve">ие жилых помещений, в том числе </w:t>
      </w:r>
      <w:r w:rsidR="006334CB" w:rsidRPr="0023375B">
        <w:t>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w:t>
      </w:r>
      <w:r w:rsidR="00F55CE3" w:rsidRPr="0023375B">
        <w:t>ма, а также у лиц, не являющихся застройщиком, в многоквартирных домах, введенных в эксплуатацию;</w:t>
      </w:r>
    </w:p>
    <w:p w:rsidR="006334CB" w:rsidRPr="0023375B" w:rsidRDefault="006976F3" w:rsidP="006334CB">
      <w:pPr>
        <w:spacing w:line="252" w:lineRule="auto"/>
        <w:ind w:firstLine="709"/>
        <w:jc w:val="both"/>
      </w:pPr>
      <w:r w:rsidRPr="0023375B">
        <w:t xml:space="preserve">- </w:t>
      </w:r>
      <w:r w:rsidR="006334CB" w:rsidRPr="0023375B">
        <w:t>стро</w:t>
      </w:r>
      <w:r w:rsidR="00F55CE3" w:rsidRPr="0023375B">
        <w:t>ительство многоквартирных домов</w:t>
      </w:r>
      <w:r w:rsidR="006334CB" w:rsidRPr="0023375B">
        <w:t>;</w:t>
      </w:r>
    </w:p>
    <w:p w:rsidR="006334CB" w:rsidRPr="0023375B" w:rsidRDefault="006976F3" w:rsidP="006334CB">
      <w:pPr>
        <w:spacing w:line="252" w:lineRule="auto"/>
        <w:ind w:firstLine="709"/>
        <w:jc w:val="both"/>
      </w:pPr>
      <w:r w:rsidRPr="0023375B">
        <w:t xml:space="preserve">- </w:t>
      </w:r>
      <w:r w:rsidR="006334CB" w:rsidRPr="0023375B">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6334CB" w:rsidRPr="0023375B" w:rsidRDefault="006334CB" w:rsidP="006334CB">
      <w:pPr>
        <w:spacing w:line="252" w:lineRule="auto"/>
        <w:ind w:firstLine="709"/>
        <w:jc w:val="both"/>
      </w:pPr>
      <w:r w:rsidRPr="0023375B">
        <w:t xml:space="preserve">4. Жилые помещения, созданные либо приобретенные за счет средств, предусмотренных настоящей </w:t>
      </w:r>
      <w:r w:rsidR="001B6D88" w:rsidRPr="0023375B">
        <w:t>муниципаль</w:t>
      </w:r>
      <w:r w:rsidRPr="0023375B">
        <w:t>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6334CB" w:rsidRPr="0023375B" w:rsidRDefault="006334CB" w:rsidP="006334CB">
      <w:pPr>
        <w:spacing w:line="252" w:lineRule="auto"/>
        <w:ind w:firstLine="709"/>
        <w:jc w:val="both"/>
      </w:pPr>
      <w:r w:rsidRPr="0023375B">
        <w:t xml:space="preserve">Организационные мероприятия по реализации </w:t>
      </w:r>
      <w:r w:rsidR="00C7642C" w:rsidRPr="0023375B">
        <w:t>муниципальн</w:t>
      </w:r>
      <w:r w:rsidRPr="0023375B">
        <w:t>ой программы предусматривают следующие меры:</w:t>
      </w:r>
    </w:p>
    <w:p w:rsidR="006334CB" w:rsidRPr="0023375B" w:rsidRDefault="006334CB" w:rsidP="006334CB">
      <w:pPr>
        <w:tabs>
          <w:tab w:val="left" w:pos="0"/>
        </w:tabs>
        <w:spacing w:line="252" w:lineRule="auto"/>
        <w:ind w:firstLine="709"/>
        <w:jc w:val="both"/>
      </w:pPr>
      <w:r w:rsidRPr="0023375B">
        <w:t>1. </w:t>
      </w:r>
      <w:r w:rsidR="00C7642C" w:rsidRPr="0023375B">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сайте администрации городского округа Красногорск в информационно-телекоммуникационной сети Интернет, на телевидении и радио.</w:t>
      </w:r>
    </w:p>
    <w:p w:rsidR="006334CB" w:rsidRPr="0023375B" w:rsidRDefault="006334CB" w:rsidP="00C7642C">
      <w:pPr>
        <w:tabs>
          <w:tab w:val="left" w:pos="0"/>
        </w:tabs>
        <w:spacing w:line="252" w:lineRule="auto"/>
        <w:ind w:firstLine="709"/>
        <w:jc w:val="both"/>
      </w:pPr>
      <w:r w:rsidRPr="0023375B">
        <w:t>2. Сбор и обобщение информации о сносе жилых домов, не подлежащих капитальному ремонту или реконструкции,</w:t>
      </w:r>
      <w:r w:rsidR="00474183" w:rsidRPr="0023375B">
        <w:t xml:space="preserve"> </w:t>
      </w:r>
      <w:r w:rsidRPr="0023375B">
        <w:t>и об использовании освобожденных земельных участков.</w:t>
      </w:r>
    </w:p>
    <w:p w:rsidR="006334CB" w:rsidRPr="0023375B" w:rsidRDefault="001340EB" w:rsidP="006334CB">
      <w:pPr>
        <w:autoSpaceDE w:val="0"/>
        <w:autoSpaceDN w:val="0"/>
        <w:adjustRightInd w:val="0"/>
        <w:spacing w:line="252" w:lineRule="auto"/>
        <w:ind w:firstLine="709"/>
        <w:jc w:val="both"/>
        <w:outlineLvl w:val="1"/>
      </w:pPr>
      <w:r w:rsidRPr="0023375B">
        <w:t>Г</w:t>
      </w:r>
      <w:r w:rsidR="00614239" w:rsidRPr="0023375B">
        <w:t xml:space="preserve">ородской округ Красногорск </w:t>
      </w:r>
      <w:r w:rsidR="006334CB" w:rsidRPr="0023375B">
        <w:t xml:space="preserve">Московской области </w:t>
      </w:r>
      <w:r w:rsidR="00FC67C9" w:rsidRPr="0023375B">
        <w:t>п</w:t>
      </w:r>
      <w:r w:rsidR="006334CB" w:rsidRPr="0023375B">
        <w:t xml:space="preserve">ри подготовке документации на проведение закупок в целях реализации мероприятий </w:t>
      </w:r>
      <w:r w:rsidR="00FC67C9" w:rsidRPr="0023375B">
        <w:t>муниципальной</w:t>
      </w:r>
      <w:r w:rsidR="006334CB" w:rsidRPr="0023375B">
        <w:t xml:space="preserve"> программы, за исключением контрактов на выкуп помещений у собственников и контрактов на покупку </w:t>
      </w:r>
      <w:r w:rsidR="006334CB" w:rsidRPr="0023375B">
        <w:lastRenderedPageBreak/>
        <w:t>жилых помещений у лиц, не являющихся застройщиками в домах, вве</w:t>
      </w:r>
      <w:r w:rsidR="00FC67C9" w:rsidRPr="0023375B">
        <w:t>денных в эксплуатацию, соблюдает</w:t>
      </w:r>
      <w:r w:rsidR="006334CB" w:rsidRPr="0023375B">
        <w:t xml:space="preserve"> следующие рекомендуемые требования, представленные в приложении № 2 к методическим рекомендациям по разработке региональной адресной программы </w:t>
      </w:r>
      <w:r w:rsidR="00614239" w:rsidRPr="0023375B">
        <w:rPr>
          <w:rFonts w:ascii="Times New Roman CYR" w:eastAsiaTheme="minorEastAsia" w:hAnsi="Times New Roman CYR" w:cs="Times New Roman CYR"/>
          <w:bCs/>
          <w:color w:val="26282F"/>
        </w:rPr>
        <w:t>«</w:t>
      </w:r>
      <w:r w:rsidR="00614239" w:rsidRPr="0023375B">
        <w:rPr>
          <w:bCs/>
        </w:rPr>
        <w:t>Переселение граждан из аварийного жилищного фонда</w:t>
      </w:r>
      <w:r w:rsidR="00614239" w:rsidRPr="0023375B">
        <w:rPr>
          <w:rFonts w:ascii="Times New Roman CYR" w:eastAsiaTheme="minorEastAsia" w:hAnsi="Times New Roman CYR" w:cs="Times New Roman CYR"/>
          <w:b/>
          <w:bCs/>
          <w:color w:val="26282F"/>
        </w:rPr>
        <w:t>»</w:t>
      </w:r>
      <w:r w:rsidR="004F311F" w:rsidRPr="0023375B">
        <w:t xml:space="preserve"> </w:t>
      </w:r>
      <w:r w:rsidR="006334CB" w:rsidRPr="0023375B">
        <w:t xml:space="preserve">по переселению граждан из аварийного жилищного фонда, утвержденным приказом Минстроя России от 31.01.2019 № 65/пр, а именно: </w:t>
      </w:r>
    </w:p>
    <w:p w:rsidR="006334CB" w:rsidRPr="0023375B" w:rsidRDefault="006334CB" w:rsidP="006334C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261"/>
        <w:gridCol w:w="9634"/>
      </w:tblGrid>
      <w:tr w:rsidR="006334CB" w:rsidRPr="0023375B" w:rsidTr="00614239">
        <w:tc>
          <w:tcPr>
            <w:tcW w:w="301" w:type="pct"/>
          </w:tcPr>
          <w:p w:rsidR="006334CB" w:rsidRPr="0023375B" w:rsidRDefault="006334CB" w:rsidP="00614239">
            <w:pPr>
              <w:jc w:val="center"/>
            </w:pPr>
            <w:r w:rsidRPr="0023375B">
              <w:t>№ п/п</w:t>
            </w:r>
          </w:p>
        </w:tc>
        <w:tc>
          <w:tcPr>
            <w:tcW w:w="1441" w:type="pct"/>
          </w:tcPr>
          <w:p w:rsidR="006334CB" w:rsidRPr="0023375B" w:rsidRDefault="006334CB" w:rsidP="00614239">
            <w:pPr>
              <w:jc w:val="center"/>
            </w:pPr>
            <w:r w:rsidRPr="0023375B">
              <w:t>Наименование рекомендуемого требования</w:t>
            </w:r>
          </w:p>
        </w:tc>
        <w:tc>
          <w:tcPr>
            <w:tcW w:w="3258" w:type="pct"/>
          </w:tcPr>
          <w:p w:rsidR="006334CB" w:rsidRPr="0023375B" w:rsidRDefault="006334CB" w:rsidP="00614239">
            <w:pPr>
              <w:ind w:firstLine="394"/>
              <w:jc w:val="center"/>
            </w:pPr>
            <w:r w:rsidRPr="0023375B">
              <w:t>Содержание рекомендуемого требования</w:t>
            </w:r>
          </w:p>
        </w:tc>
      </w:tr>
      <w:tr w:rsidR="006334CB" w:rsidRPr="0023375B" w:rsidTr="00614239">
        <w:tc>
          <w:tcPr>
            <w:tcW w:w="301" w:type="pct"/>
          </w:tcPr>
          <w:p w:rsidR="006334CB" w:rsidRPr="0023375B" w:rsidRDefault="006334CB" w:rsidP="00614239">
            <w:pPr>
              <w:jc w:val="center"/>
            </w:pPr>
            <w:r w:rsidRPr="0023375B">
              <w:t>1</w:t>
            </w:r>
          </w:p>
        </w:tc>
        <w:tc>
          <w:tcPr>
            <w:tcW w:w="1441" w:type="pct"/>
          </w:tcPr>
          <w:p w:rsidR="006334CB" w:rsidRPr="0023375B" w:rsidRDefault="006334CB" w:rsidP="00614239">
            <w:r w:rsidRPr="0023375B">
              <w:t>Требования к проектной документации на дом</w:t>
            </w:r>
          </w:p>
        </w:tc>
        <w:tc>
          <w:tcPr>
            <w:tcW w:w="3258" w:type="pct"/>
          </w:tcPr>
          <w:p w:rsidR="006334CB" w:rsidRPr="0023375B" w:rsidRDefault="006334CB" w:rsidP="00614239">
            <w:pPr>
              <w:ind w:firstLine="394"/>
              <w:jc w:val="both"/>
            </w:pPr>
            <w:r w:rsidRPr="0023375B">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34CB" w:rsidRPr="0023375B" w:rsidRDefault="006334CB" w:rsidP="00614239">
            <w:pPr>
              <w:ind w:firstLine="394"/>
              <w:jc w:val="both"/>
            </w:pPr>
            <w:r w:rsidRPr="0023375B">
              <w:t>Проектная документация разрабатывается в соответствии с требованиями:</w:t>
            </w:r>
          </w:p>
          <w:p w:rsidR="006334CB" w:rsidRPr="0023375B" w:rsidRDefault="006334CB" w:rsidP="00614239">
            <w:pPr>
              <w:ind w:firstLine="394"/>
              <w:jc w:val="both"/>
            </w:pPr>
            <w:r w:rsidRPr="0023375B">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6334CB" w:rsidRPr="0023375B" w:rsidRDefault="006334CB" w:rsidP="00614239">
            <w:pPr>
              <w:ind w:firstLine="394"/>
              <w:jc w:val="both"/>
            </w:pPr>
            <w:r w:rsidRPr="0023375B">
              <w:t>– Федерального закона от 22.07.2008 № 123–ФЗ «Технический регламент                                          о требованиях пожарной безопасности»;</w:t>
            </w:r>
          </w:p>
          <w:p w:rsidR="006334CB" w:rsidRPr="0023375B" w:rsidRDefault="006334CB" w:rsidP="00614239">
            <w:pPr>
              <w:ind w:firstLine="394"/>
              <w:jc w:val="both"/>
            </w:pPr>
            <w:r w:rsidRPr="0023375B">
              <w:t>– Федерального закона от 30.12.2009 № 384–ФЗ «Технический регламент                                          о безопасности зданий и сооружений»;</w:t>
            </w:r>
          </w:p>
          <w:p w:rsidR="006334CB" w:rsidRPr="0023375B" w:rsidRDefault="006334CB" w:rsidP="00614239">
            <w:pPr>
              <w:ind w:firstLine="394"/>
              <w:jc w:val="both"/>
            </w:pPr>
            <w:r w:rsidRPr="0023375B">
              <w:t>– СП 42.13330.2016 «Градостроительство. Планировка и застройка городских                                и сельских поселений»;</w:t>
            </w:r>
          </w:p>
          <w:p w:rsidR="006334CB" w:rsidRPr="0023375B" w:rsidRDefault="006334CB" w:rsidP="00614239">
            <w:pPr>
              <w:ind w:firstLine="394"/>
              <w:jc w:val="both"/>
            </w:pPr>
            <w:r w:rsidRPr="0023375B">
              <w:t>– СП 54.13330.2016 «Здания жилые многоквартирные»;</w:t>
            </w:r>
          </w:p>
          <w:p w:rsidR="006334CB" w:rsidRPr="0023375B" w:rsidRDefault="006334CB" w:rsidP="00614239">
            <w:pPr>
              <w:ind w:firstLine="394"/>
              <w:jc w:val="both"/>
            </w:pPr>
            <w:r w:rsidRPr="0023375B">
              <w:t>– СП 59.13330.2016 «Доступность зданий и сооружений для маломобильных групп населения»;</w:t>
            </w:r>
          </w:p>
          <w:p w:rsidR="006334CB" w:rsidRPr="0023375B" w:rsidRDefault="006334CB" w:rsidP="00614239">
            <w:pPr>
              <w:ind w:firstLine="394"/>
              <w:jc w:val="both"/>
            </w:pPr>
            <w:r w:rsidRPr="0023375B">
              <w:t>– СП 14.13330.2014 «Строительство в сейсмических районах»;</w:t>
            </w:r>
          </w:p>
          <w:p w:rsidR="006334CB" w:rsidRPr="0023375B" w:rsidRDefault="006334CB" w:rsidP="00614239">
            <w:pPr>
              <w:ind w:firstLine="394"/>
              <w:jc w:val="both"/>
            </w:pPr>
            <w:r w:rsidRPr="0023375B">
              <w:t>– СП 22.13330.2016 «Основания зданий и сооружений»;</w:t>
            </w:r>
          </w:p>
          <w:p w:rsidR="006334CB" w:rsidRPr="0023375B" w:rsidRDefault="006334CB" w:rsidP="00614239">
            <w:pPr>
              <w:ind w:firstLine="394"/>
              <w:jc w:val="both"/>
            </w:pPr>
            <w:r w:rsidRPr="0023375B">
              <w:t>– СП 2.13130.2012 «Системы противопожарной защиты. Обеспечение огнестойкости объектов защиты»;</w:t>
            </w:r>
          </w:p>
          <w:p w:rsidR="006334CB" w:rsidRPr="0023375B" w:rsidRDefault="006334CB" w:rsidP="00614239">
            <w:pPr>
              <w:ind w:firstLine="394"/>
              <w:jc w:val="both"/>
            </w:pPr>
            <w:r w:rsidRPr="0023375B">
              <w:t xml:space="preserve">– СП 4.13130.2013 «Системы противопожарной защиты. Ограничение распространения пожара на объектах защиты. </w:t>
            </w:r>
            <w:r w:rsidRPr="0023375B">
              <w:rPr>
                <w:noProof/>
              </w:rPr>
              <w:drawing>
                <wp:inline distT="0" distB="0" distL="0" distR="0">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Требования к объемно-планировочным                       и конструктивным решениям»;</w:t>
            </w:r>
          </w:p>
          <w:p w:rsidR="006334CB" w:rsidRPr="0023375B" w:rsidRDefault="006334CB" w:rsidP="00614239">
            <w:pPr>
              <w:ind w:firstLine="394"/>
              <w:jc w:val="both"/>
            </w:pPr>
            <w:r w:rsidRPr="0023375B">
              <w:t>– СП 255.1325800 «Здания и сооружения. Правила эксплуатации. Общие положения».</w:t>
            </w:r>
          </w:p>
          <w:p w:rsidR="006334CB" w:rsidRPr="0023375B" w:rsidRDefault="006334CB" w:rsidP="00614239">
            <w:pPr>
              <w:jc w:val="both"/>
            </w:pPr>
            <w:r w:rsidRPr="0023375B">
              <w:lastRenderedPageBreak/>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6334CB" w:rsidRPr="0023375B" w:rsidRDefault="006334CB" w:rsidP="00614239">
            <w:pPr>
              <w:ind w:firstLine="394"/>
              <w:jc w:val="both"/>
            </w:pPr>
            <w:r w:rsidRPr="0023375B">
              <w:t xml:space="preserve">Планируемые к строительству (строящиеся) многоквартирные дома, </w:t>
            </w:r>
            <w:r w:rsidRPr="0023375B">
              <w:rPr>
                <w:noProof/>
              </w:rPr>
              <w:drawing>
                <wp:inline distT="0" distB="0" distL="0" distR="0">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23375B">
              <w:t xml:space="preserve">указанные                           в пункте 2 части 2 статьи 49 Градостроительного кодекса </w:t>
            </w:r>
            <w:r w:rsidRPr="0023375B">
              <w:rPr>
                <w:noProof/>
              </w:rPr>
              <w:drawing>
                <wp:inline distT="0" distB="0" distL="0" distR="0">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6334CB" w:rsidRPr="0023375B" w:rsidRDefault="006334CB" w:rsidP="00614239">
            <w:pPr>
              <w:ind w:firstLine="394"/>
              <w:jc w:val="both"/>
            </w:pPr>
            <w:r w:rsidRPr="0023375B">
              <w:t xml:space="preserve">В отношении </w:t>
            </w:r>
            <w:r w:rsidRPr="0023375B">
              <w:rPr>
                <w:noProof/>
              </w:rPr>
              <w:drawing>
                <wp:inline distT="0" distB="0" distL="0" distR="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rPr>
                <w:noProof/>
              </w:rPr>
              <w:drawing>
                <wp:inline distT="0" distB="0" distL="0" distR="0">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23375B">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23375B">
              <w:rPr>
                <w:noProof/>
              </w:rPr>
              <w:drawing>
                <wp:inline distT="0" distB="0" distL="0" distR="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требованиями градостроительного законодательства Российской Федерации экспертизы</w:t>
            </w:r>
          </w:p>
        </w:tc>
      </w:tr>
      <w:tr w:rsidR="006334CB" w:rsidRPr="0023375B" w:rsidTr="00614239">
        <w:trPr>
          <w:trHeight w:val="1423"/>
        </w:trPr>
        <w:tc>
          <w:tcPr>
            <w:tcW w:w="301" w:type="pct"/>
          </w:tcPr>
          <w:p w:rsidR="006334CB" w:rsidRPr="0023375B" w:rsidRDefault="006334CB" w:rsidP="00614239">
            <w:pPr>
              <w:jc w:val="center"/>
            </w:pPr>
            <w:r w:rsidRPr="0023375B">
              <w:lastRenderedPageBreak/>
              <w:t>2</w:t>
            </w:r>
          </w:p>
        </w:tc>
        <w:tc>
          <w:tcPr>
            <w:tcW w:w="1441" w:type="pct"/>
          </w:tcPr>
          <w:p w:rsidR="006334CB" w:rsidRPr="0023375B" w:rsidRDefault="006334CB" w:rsidP="00614239">
            <w:r w:rsidRPr="0023375B">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6334CB" w:rsidRPr="0023375B" w:rsidRDefault="006334CB" w:rsidP="00614239">
            <w:pPr>
              <w:ind w:firstLine="394"/>
              <w:jc w:val="both"/>
            </w:pPr>
            <w:r w:rsidRPr="0023375B">
              <w:t>В строящихся домах обеспечивается наличие:</w:t>
            </w:r>
          </w:p>
          <w:p w:rsidR="006334CB" w:rsidRPr="0023375B" w:rsidRDefault="006334CB" w:rsidP="00614239">
            <w:pPr>
              <w:ind w:firstLine="394"/>
              <w:jc w:val="both"/>
            </w:pPr>
            <w:r w:rsidRPr="0023375B">
              <w:t>– несущих строительных конструкций, выполненных из следующих материалов:</w:t>
            </w:r>
          </w:p>
          <w:p w:rsidR="006334CB" w:rsidRPr="0023375B" w:rsidRDefault="006334CB" w:rsidP="00614239">
            <w:pPr>
              <w:ind w:firstLine="394"/>
              <w:jc w:val="both"/>
            </w:pPr>
            <w:r w:rsidRPr="0023375B">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34CB" w:rsidRPr="0023375B" w:rsidRDefault="006334CB" w:rsidP="00614239">
            <w:pPr>
              <w:ind w:firstLine="394"/>
              <w:jc w:val="both"/>
            </w:pPr>
            <w:r w:rsidRPr="0023375B">
              <w:t>б) перекрытия из сборных и монолитных железобетонных конструкций;</w:t>
            </w:r>
          </w:p>
          <w:p w:rsidR="006334CB" w:rsidRPr="0023375B" w:rsidRDefault="006334CB" w:rsidP="00614239">
            <w:pPr>
              <w:ind w:firstLine="394"/>
              <w:jc w:val="both"/>
            </w:pPr>
            <w:r w:rsidRPr="0023375B">
              <w:t>в) фундаменты из сборных и монолитных железобетонных и каменных конструкций.</w:t>
            </w:r>
          </w:p>
          <w:p w:rsidR="006334CB" w:rsidRPr="0023375B" w:rsidRDefault="006334CB" w:rsidP="00614239">
            <w:pPr>
              <w:ind w:firstLine="394"/>
              <w:jc w:val="both"/>
            </w:pPr>
            <w:r w:rsidRPr="0023375B">
              <w:t>Не рекомендуется строительство домов и приобретение жилья в домах, выполненных из легких стальных тонкостенных конструкций (ЛСТК), SIP</w:t>
            </w:r>
            <w:r w:rsidR="00474183" w:rsidRPr="0023375B">
              <w:t xml:space="preserve"> </w:t>
            </w:r>
            <w:r w:rsidRPr="0023375B">
              <w:t>панелей, металлических сэндвич панелей;</w:t>
            </w:r>
          </w:p>
          <w:p w:rsidR="006334CB" w:rsidRPr="0023375B" w:rsidRDefault="006334CB" w:rsidP="00614239">
            <w:pPr>
              <w:ind w:firstLine="394"/>
              <w:jc w:val="both"/>
            </w:pPr>
            <w:r w:rsidRPr="0023375B">
              <w:t xml:space="preserve">– подключения к централизованным </w:t>
            </w:r>
            <w:r w:rsidRPr="0023375B">
              <w:rPr>
                <w:noProof/>
              </w:rPr>
              <w:drawing>
                <wp:inline distT="0" distB="0" distL="0" distR="0">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 xml:space="preserve">сетям инженерно-технического обеспечения по выданным соответствующими </w:t>
            </w:r>
            <w:r w:rsidRPr="0023375B">
              <w:rPr>
                <w:noProof/>
              </w:rPr>
              <w:drawing>
                <wp:inline distT="0" distB="0" distL="0" distR="0">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rPr>
                <w:noProof/>
              </w:rPr>
              <w:drawing>
                <wp:inline distT="0" distB="0" distL="0" distR="0">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ресурсоснабжающими и иными организациями техническим условиям;</w:t>
            </w:r>
          </w:p>
          <w:p w:rsidR="006334CB" w:rsidRPr="0023375B" w:rsidRDefault="006334CB" w:rsidP="00614239">
            <w:pPr>
              <w:ind w:firstLine="394"/>
              <w:jc w:val="both"/>
            </w:pPr>
            <w:r w:rsidRPr="0023375B">
              <w:t>– санитарного узла (раздельного или совмещенного), который должен быть внутриквартирным и включать ванну, унитаз, раковину;</w:t>
            </w:r>
          </w:p>
          <w:p w:rsidR="006334CB" w:rsidRPr="0023375B" w:rsidRDefault="006334CB" w:rsidP="00614239">
            <w:pPr>
              <w:ind w:firstLine="394"/>
              <w:jc w:val="both"/>
            </w:pPr>
            <w:r w:rsidRPr="0023375B">
              <w:t xml:space="preserve">– </w:t>
            </w:r>
            <w:r w:rsidRPr="0023375B">
              <w:rPr>
                <w:noProof/>
              </w:rPr>
              <w:drawing>
                <wp:inline distT="0" distB="0" distL="0" distR="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внутридомовых инженерных систем, включая системы:</w:t>
            </w:r>
            <w:r w:rsidRPr="0023375B">
              <w:rPr>
                <w:noProof/>
              </w:rPr>
              <w:drawing>
                <wp:inline distT="0" distB="0" distL="0" distR="0">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3375B" w:rsidRDefault="006334CB" w:rsidP="00614239">
            <w:pPr>
              <w:ind w:firstLine="394"/>
              <w:jc w:val="both"/>
            </w:pPr>
            <w:r w:rsidRPr="0023375B">
              <w:t xml:space="preserve">а) электроснабжения (с силовым и иным электрооборудованием в соответствии                              с проектной документацией); </w:t>
            </w:r>
          </w:p>
          <w:p w:rsidR="006334CB" w:rsidRPr="0023375B" w:rsidRDefault="006334CB" w:rsidP="00614239">
            <w:pPr>
              <w:ind w:firstLine="394"/>
              <w:jc w:val="both"/>
            </w:pPr>
            <w:r w:rsidRPr="0023375B">
              <w:t>б) холодного водоснабжения;</w:t>
            </w:r>
          </w:p>
          <w:p w:rsidR="006334CB" w:rsidRPr="0023375B" w:rsidRDefault="006334CB" w:rsidP="00614239">
            <w:pPr>
              <w:ind w:firstLine="394"/>
              <w:jc w:val="both"/>
            </w:pPr>
            <w:r w:rsidRPr="0023375B">
              <w:t>в) водоотведения (канализации);</w:t>
            </w:r>
            <w:r w:rsidRPr="0023375B">
              <w:rPr>
                <w:noProof/>
              </w:rPr>
              <w:drawing>
                <wp:inline distT="0" distB="0" distL="0" distR="0">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3375B" w:rsidRDefault="006334CB" w:rsidP="00614239">
            <w:pPr>
              <w:ind w:firstLine="394"/>
              <w:jc w:val="both"/>
            </w:pPr>
            <w:r w:rsidRPr="0023375B">
              <w:t xml:space="preserve">г) газоснабжения (при наличии в соответствии с проектной документацией), с </w:t>
            </w:r>
            <w:r w:rsidRPr="0023375B">
              <w:lastRenderedPageBreak/>
              <w:t>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23375B" w:rsidRDefault="006334CB" w:rsidP="00614239">
            <w:pPr>
              <w:ind w:firstLine="394"/>
              <w:jc w:val="both"/>
            </w:pPr>
            <w:r w:rsidRPr="0023375B">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34CB" w:rsidRPr="0023375B" w:rsidRDefault="006334CB" w:rsidP="00614239">
            <w:pPr>
              <w:ind w:firstLine="394"/>
              <w:jc w:val="both"/>
            </w:pPr>
            <w:r w:rsidRPr="0023375B">
              <w:t>е) горячего водоснабжения;</w:t>
            </w:r>
          </w:p>
          <w:p w:rsidR="006334CB" w:rsidRPr="0023375B" w:rsidRDefault="006334CB" w:rsidP="00614239">
            <w:pPr>
              <w:ind w:firstLine="394"/>
              <w:jc w:val="both"/>
            </w:pPr>
            <w:r w:rsidRPr="0023375B">
              <w:t>ж) противопожарной безопасности (в соответствии с проектной документацией);</w:t>
            </w:r>
            <w:r w:rsidRPr="0023375B">
              <w:rPr>
                <w:noProof/>
              </w:rPr>
              <w:drawing>
                <wp:inline distT="0" distB="0" distL="0" distR="0">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3375B" w:rsidRDefault="006334CB" w:rsidP="00614239">
            <w:pPr>
              <w:ind w:firstLine="394"/>
              <w:jc w:val="both"/>
            </w:pPr>
            <w:r w:rsidRPr="0023375B">
              <w:t>з) мусороудаления (при наличии в соответствии с проектной документацией);</w:t>
            </w:r>
          </w:p>
          <w:p w:rsidR="006334CB" w:rsidRPr="0023375B" w:rsidRDefault="006334CB" w:rsidP="00614239">
            <w:pPr>
              <w:ind w:firstLine="394"/>
              <w:jc w:val="both"/>
            </w:pPr>
            <w:r w:rsidRPr="0023375B">
              <w:t>– в случае экономической целесообразности рекомендуется использовать локальные системы энергоснабжения;</w:t>
            </w:r>
          </w:p>
          <w:p w:rsidR="006334CB" w:rsidRPr="0023375B" w:rsidRDefault="006334CB" w:rsidP="00614239">
            <w:pPr>
              <w:ind w:firstLine="394"/>
              <w:jc w:val="both"/>
            </w:pPr>
            <w:r w:rsidRPr="0023375B">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6334CB" w:rsidRPr="0023375B" w:rsidRDefault="006334CB" w:rsidP="00614239">
            <w:pPr>
              <w:ind w:firstLine="394"/>
              <w:jc w:val="both"/>
            </w:pPr>
            <w:r w:rsidRPr="0023375B">
              <w:t>Лифты рекомендуется оснащать:</w:t>
            </w:r>
            <w:r w:rsidRPr="0023375B">
              <w:rPr>
                <w:noProof/>
              </w:rPr>
              <w:drawing>
                <wp:inline distT="0" distB="0" distL="0" distR="0">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6334CB" w:rsidRPr="0023375B" w:rsidRDefault="006334CB" w:rsidP="00614239">
            <w:pPr>
              <w:ind w:firstLine="394"/>
              <w:jc w:val="both"/>
            </w:pPr>
            <w:r w:rsidRPr="0023375B">
              <w:t>а) кабиной, предназначенной для пользования инвалидом на кресле-коляске                                  с сопровождающим лицом;</w:t>
            </w:r>
          </w:p>
          <w:p w:rsidR="006334CB" w:rsidRPr="0023375B" w:rsidRDefault="006334CB" w:rsidP="00614239">
            <w:pPr>
              <w:ind w:firstLine="394"/>
              <w:jc w:val="both"/>
            </w:pPr>
            <w:r w:rsidRPr="0023375B">
              <w:t>б) оборудованием для связи с диспетчером;</w:t>
            </w:r>
            <w:r w:rsidRPr="0023375B">
              <w:rPr>
                <w:noProof/>
              </w:rPr>
              <w:drawing>
                <wp:inline distT="0" distB="0" distL="0" distR="0">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6334CB" w:rsidRPr="0023375B" w:rsidRDefault="006334CB" w:rsidP="00614239">
            <w:pPr>
              <w:ind w:firstLine="394"/>
              <w:jc w:val="both"/>
            </w:pPr>
            <w:r w:rsidRPr="0023375B">
              <w:t>в) аварийным освещением кабины лифта;</w:t>
            </w:r>
          </w:p>
          <w:p w:rsidR="006334CB" w:rsidRPr="0023375B" w:rsidRDefault="006334CB" w:rsidP="00614239">
            <w:pPr>
              <w:ind w:firstLine="394"/>
              <w:jc w:val="both"/>
            </w:pPr>
            <w:r w:rsidRPr="0023375B">
              <w:rPr>
                <w:noProof/>
              </w:rPr>
              <w:drawing>
                <wp:inline distT="0" distB="0" distL="0" distR="0">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23375B">
              <w:t>г) светодиодным освещением кабины лифта в антивандальном исполнении;</w:t>
            </w:r>
          </w:p>
          <w:p w:rsidR="006334CB" w:rsidRPr="0023375B" w:rsidRDefault="006334CB" w:rsidP="00614239">
            <w:pPr>
              <w:ind w:firstLine="394"/>
              <w:jc w:val="both"/>
            </w:pPr>
            <w:r w:rsidRPr="0023375B">
              <w:rPr>
                <w:noProof/>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23375B">
              <w:t>д) панелью управления кабиной лифта в антивандальном исполнении;</w:t>
            </w:r>
          </w:p>
          <w:p w:rsidR="006334CB" w:rsidRPr="0023375B" w:rsidRDefault="006334CB" w:rsidP="00614239">
            <w:pPr>
              <w:ind w:firstLine="394"/>
              <w:jc w:val="both"/>
            </w:pPr>
            <w:r w:rsidRPr="0023375B">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w:t>
            </w:r>
            <w:r w:rsidR="00FC67C9" w:rsidRPr="0023375B">
              <w:t xml:space="preserve">ующих установленным требованиям </w:t>
            </w:r>
            <w:r w:rsidRPr="0023375B">
              <w:t>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6334CB" w:rsidRPr="0023375B" w:rsidRDefault="006334CB" w:rsidP="00614239">
            <w:pPr>
              <w:ind w:firstLine="394"/>
              <w:jc w:val="both"/>
            </w:pPr>
            <w:r w:rsidRPr="0023375B">
              <w:t>– оконных блоков со стеклопакетом класса энергоэффективности в соответствии                        с классом энергоэффективности дома;</w:t>
            </w:r>
          </w:p>
          <w:p w:rsidR="006334CB" w:rsidRPr="0023375B" w:rsidRDefault="006334CB" w:rsidP="00614239">
            <w:pPr>
              <w:ind w:firstLine="394"/>
              <w:jc w:val="both"/>
            </w:pPr>
            <w:r w:rsidRPr="0023375B">
              <w:t xml:space="preserve">– освещения этажных лестничных площадок дома с </w:t>
            </w:r>
            <w:r w:rsidRPr="0023375B">
              <w:rPr>
                <w:noProof/>
              </w:rPr>
              <w:drawing>
                <wp:inline distT="0" distB="0" distL="0" distR="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rPr>
                <w:noProof/>
              </w:rPr>
              <w:drawing>
                <wp:inline distT="0" distB="0" distL="0" distR="0">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использованием светильников                    в антивандальном исполнении со светодиодным источником света, датчиков движения                   и освещенности;</w:t>
            </w:r>
          </w:p>
          <w:p w:rsidR="006334CB" w:rsidRPr="0023375B" w:rsidRDefault="006334CB" w:rsidP="00614239">
            <w:pPr>
              <w:ind w:firstLine="394"/>
              <w:jc w:val="both"/>
            </w:pPr>
            <w:r w:rsidRPr="0023375B">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w:t>
            </w:r>
            <w:r w:rsidRPr="0023375B">
              <w:lastRenderedPageBreak/>
              <w:t>освещенности, козырьков над входной дверью и утепленных дверных блоков с ручками и автодоводчиком;</w:t>
            </w:r>
          </w:p>
          <w:p w:rsidR="006334CB" w:rsidRPr="0023375B" w:rsidRDefault="006334CB" w:rsidP="00614239">
            <w:pPr>
              <w:ind w:firstLine="394"/>
              <w:jc w:val="both"/>
            </w:pPr>
            <w:r w:rsidRPr="0023375B">
              <w:t>– во входах в подвал (техническое подполье) дома металлических дверных блоков                       с замком, ручками и автодоводчиком;</w:t>
            </w:r>
          </w:p>
          <w:p w:rsidR="006334CB" w:rsidRPr="0023375B" w:rsidRDefault="006334CB" w:rsidP="00614239">
            <w:pPr>
              <w:ind w:firstLine="394"/>
              <w:jc w:val="both"/>
            </w:pPr>
            <w:r w:rsidRPr="0023375B">
              <w:t>– отмостки из армированного бетона, асфальта, устроенной по всему</w:t>
            </w:r>
            <w:r w:rsidRPr="0023375B">
              <w:rPr>
                <w:noProof/>
              </w:rPr>
              <w:drawing>
                <wp:inline distT="0" distB="0" distL="0" distR="0">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 xml:space="preserve"> периметру дома и обеспечивающей отвод воды от фундаментов;</w:t>
            </w:r>
          </w:p>
          <w:p w:rsidR="006334CB" w:rsidRPr="0023375B" w:rsidRDefault="006334CB" w:rsidP="00614239">
            <w:pPr>
              <w:ind w:firstLine="394"/>
              <w:jc w:val="both"/>
            </w:pPr>
            <w:r w:rsidRPr="0023375B">
              <w:t>– организованного водостока;</w:t>
            </w:r>
          </w:p>
          <w:p w:rsidR="006334CB" w:rsidRPr="0023375B" w:rsidRDefault="006334CB" w:rsidP="00614239">
            <w:pPr>
              <w:ind w:firstLine="394"/>
              <w:jc w:val="both"/>
            </w:pPr>
            <w:r w:rsidRPr="0023375B">
              <w:rPr>
                <w:noProof/>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23375B">
              <w:t xml:space="preserve">– благоустройства придомовой территории, в том числе наличие </w:t>
            </w:r>
            <w:r w:rsidRPr="0023375B">
              <w:rPr>
                <w:noProof/>
              </w:rPr>
              <w:drawing>
                <wp:inline distT="0" distB="0" distL="0" distR="0">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34CB" w:rsidRPr="0023375B" w:rsidTr="00614239">
        <w:tc>
          <w:tcPr>
            <w:tcW w:w="301" w:type="pct"/>
          </w:tcPr>
          <w:p w:rsidR="006334CB" w:rsidRPr="0023375B" w:rsidRDefault="006334CB" w:rsidP="00614239">
            <w:pPr>
              <w:jc w:val="center"/>
            </w:pPr>
            <w:r w:rsidRPr="0023375B">
              <w:lastRenderedPageBreak/>
              <w:t>3</w:t>
            </w:r>
          </w:p>
        </w:tc>
        <w:tc>
          <w:tcPr>
            <w:tcW w:w="1441" w:type="pct"/>
          </w:tcPr>
          <w:p w:rsidR="006334CB" w:rsidRPr="0023375B" w:rsidRDefault="006334CB" w:rsidP="00614239">
            <w:r w:rsidRPr="0023375B">
              <w:t>Требования к функциональному оснащению и отделке помещений</w:t>
            </w:r>
          </w:p>
        </w:tc>
        <w:tc>
          <w:tcPr>
            <w:tcW w:w="3258" w:type="pct"/>
          </w:tcPr>
          <w:p w:rsidR="006334CB" w:rsidRPr="0023375B" w:rsidRDefault="006334CB" w:rsidP="00614239">
            <w:pPr>
              <w:ind w:firstLine="394"/>
              <w:jc w:val="both"/>
            </w:pPr>
            <w:r w:rsidRPr="0023375B">
              <w:t xml:space="preserve">Для переселения граждан из аварийного </w:t>
            </w:r>
            <w:r w:rsidRPr="0023375B">
              <w:rPr>
                <w:noProof/>
              </w:rPr>
              <w:drawing>
                <wp:inline distT="0" distB="0" distL="0" distR="0">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23375B">
              <w:rPr>
                <w:noProof/>
              </w:rPr>
              <w:drawing>
                <wp:inline distT="0" distB="0" distL="0" distR="0">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цокольного, технического, мансардного, и:</w:t>
            </w:r>
          </w:p>
          <w:p w:rsidR="006334CB" w:rsidRPr="0023375B" w:rsidRDefault="006334CB" w:rsidP="00614239">
            <w:pPr>
              <w:ind w:firstLine="394"/>
              <w:jc w:val="both"/>
            </w:pPr>
            <w:r w:rsidRPr="0023375B">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6334CB" w:rsidRPr="0023375B" w:rsidRDefault="006334CB" w:rsidP="00614239">
            <w:pPr>
              <w:ind w:firstLine="394"/>
              <w:jc w:val="both"/>
            </w:pPr>
            <w:r w:rsidRPr="0023375B">
              <w:t>а) электроснабжения с электрическим щитком с устройствами защитного отключения;</w:t>
            </w:r>
          </w:p>
          <w:p w:rsidR="006334CB" w:rsidRPr="0023375B" w:rsidRDefault="006334CB" w:rsidP="00614239">
            <w:pPr>
              <w:ind w:firstLine="394"/>
              <w:jc w:val="both"/>
            </w:pPr>
            <w:r w:rsidRPr="0023375B">
              <w:t>б) холодного водоснабжения;</w:t>
            </w:r>
          </w:p>
          <w:p w:rsidR="006334CB" w:rsidRPr="0023375B" w:rsidRDefault="006334CB" w:rsidP="00614239">
            <w:pPr>
              <w:ind w:firstLine="394"/>
              <w:jc w:val="both"/>
            </w:pPr>
            <w:r w:rsidRPr="0023375B">
              <w:t>в) горячего водоснабжения (централизованного или автономного);</w:t>
            </w:r>
          </w:p>
          <w:p w:rsidR="006334CB" w:rsidRPr="0023375B" w:rsidRDefault="006334CB" w:rsidP="00614239">
            <w:pPr>
              <w:ind w:firstLine="394"/>
              <w:jc w:val="both"/>
            </w:pPr>
            <w:r w:rsidRPr="0023375B">
              <w:rPr>
                <w:noProof/>
              </w:rPr>
              <w:drawing>
                <wp:inline distT="0" distB="0" distL="0" distR="0">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23375B">
              <w:t>г) водоотведения (канализации);</w:t>
            </w:r>
            <w:r w:rsidRPr="0023375B">
              <w:rPr>
                <w:noProof/>
              </w:rPr>
              <w:drawing>
                <wp:inline distT="0" distB="0" distL="0" distR="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6334CB" w:rsidRPr="0023375B" w:rsidRDefault="006334CB" w:rsidP="00614239">
            <w:pPr>
              <w:ind w:firstLine="394"/>
              <w:jc w:val="both"/>
            </w:pPr>
            <w:r w:rsidRPr="0023375B">
              <w:t>д) отопления (централизованного или автономного);</w:t>
            </w:r>
          </w:p>
          <w:p w:rsidR="006334CB" w:rsidRPr="0023375B" w:rsidRDefault="006334CB" w:rsidP="00614239">
            <w:pPr>
              <w:ind w:firstLine="394"/>
              <w:jc w:val="both"/>
            </w:pPr>
            <w:r w:rsidRPr="0023375B">
              <w:t>е) вентиляции;</w:t>
            </w:r>
          </w:p>
          <w:p w:rsidR="006334CB" w:rsidRPr="0023375B" w:rsidRDefault="006334CB" w:rsidP="00614239">
            <w:pPr>
              <w:ind w:firstLine="394"/>
              <w:jc w:val="both"/>
            </w:pPr>
            <w:r w:rsidRPr="0023375B">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6334CB" w:rsidRPr="0023375B" w:rsidRDefault="006334CB" w:rsidP="00614239">
            <w:pPr>
              <w:ind w:firstLine="394"/>
              <w:jc w:val="both"/>
            </w:pPr>
            <w:r w:rsidRPr="0023375B">
              <w:t xml:space="preserve">з) внесенными в Государственный реестр средств измерений, </w:t>
            </w:r>
            <w:r w:rsidRPr="0023375B">
              <w:rPr>
                <w:noProof/>
              </w:rPr>
              <w:drawing>
                <wp:inline distT="0" distB="0" distL="0" distR="0">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34CB" w:rsidRPr="0023375B" w:rsidRDefault="006334CB" w:rsidP="00614239">
            <w:pPr>
              <w:ind w:firstLine="394"/>
              <w:jc w:val="both"/>
            </w:pPr>
            <w:r w:rsidRPr="0023375B">
              <w:lastRenderedPageBreak/>
              <w:t>– имеющие чистовую отделку «под ключ», в том числе:</w:t>
            </w:r>
          </w:p>
          <w:p w:rsidR="006334CB" w:rsidRPr="0023375B" w:rsidRDefault="006334CB" w:rsidP="00614239">
            <w:pPr>
              <w:ind w:firstLine="394"/>
              <w:jc w:val="both"/>
            </w:pPr>
            <w:r w:rsidRPr="0023375B">
              <w:t>а) входную утепленную дверь с замком, ручками и дверным глазком;</w:t>
            </w:r>
          </w:p>
          <w:p w:rsidR="006334CB" w:rsidRPr="0023375B" w:rsidRDefault="006334CB" w:rsidP="00614239">
            <w:pPr>
              <w:ind w:firstLine="394"/>
              <w:jc w:val="both"/>
            </w:pPr>
            <w:r w:rsidRPr="0023375B">
              <w:t>б) межкомнатные двери с наличниками и ручками;</w:t>
            </w:r>
          </w:p>
          <w:p w:rsidR="006334CB" w:rsidRPr="0023375B" w:rsidRDefault="006334CB" w:rsidP="00614239">
            <w:pPr>
              <w:ind w:firstLine="394"/>
              <w:jc w:val="both"/>
            </w:pPr>
            <w:r w:rsidRPr="0023375B">
              <w:t>в) оконные блоки со стеклопакетом класса энергоэффективности в соответствии                          с классом энергоэффективности дома;</w:t>
            </w:r>
          </w:p>
          <w:p w:rsidR="006334CB" w:rsidRPr="0023375B" w:rsidRDefault="006334CB" w:rsidP="00614239">
            <w:pPr>
              <w:ind w:firstLine="394"/>
              <w:jc w:val="both"/>
            </w:pPr>
            <w:r w:rsidRPr="0023375B">
              <w:t>г) вентиляционные решетки;</w:t>
            </w:r>
          </w:p>
          <w:p w:rsidR="006334CB" w:rsidRPr="0023375B" w:rsidRDefault="006334CB" w:rsidP="00614239">
            <w:pPr>
              <w:ind w:firstLine="394"/>
              <w:jc w:val="both"/>
            </w:pPr>
            <w:r w:rsidRPr="0023375B">
              <w:t>д) подвесные крюки для потолочных осветительных приборов во всех помещениях квартиры;</w:t>
            </w:r>
          </w:p>
          <w:p w:rsidR="006334CB" w:rsidRPr="0023375B" w:rsidRDefault="006334CB" w:rsidP="00614239">
            <w:pPr>
              <w:ind w:firstLine="394"/>
              <w:jc w:val="both"/>
            </w:pPr>
            <w:r w:rsidRPr="0023375B">
              <w:t>е) установленные и подключенные к соответствующим внутриквартирным инженерным сетям:</w:t>
            </w:r>
          </w:p>
          <w:p w:rsidR="006334CB" w:rsidRPr="0023375B" w:rsidRDefault="006334CB" w:rsidP="00614239">
            <w:pPr>
              <w:ind w:firstLine="394"/>
              <w:jc w:val="both"/>
            </w:pPr>
            <w:r w:rsidRPr="0023375B">
              <w:t>– звонковую сигнализацию (в соответствии с проектной документацией);</w:t>
            </w:r>
          </w:p>
          <w:p w:rsidR="006334CB" w:rsidRPr="0023375B" w:rsidRDefault="006334CB" w:rsidP="00614239">
            <w:pPr>
              <w:ind w:firstLine="394"/>
              <w:jc w:val="both"/>
            </w:pPr>
            <w:r w:rsidRPr="0023375B">
              <w:t>– мойку со смесителем и сифоном;</w:t>
            </w:r>
          </w:p>
          <w:p w:rsidR="006334CB" w:rsidRPr="0023375B" w:rsidRDefault="006334CB" w:rsidP="00614239">
            <w:pPr>
              <w:ind w:firstLine="394"/>
              <w:jc w:val="both"/>
            </w:pPr>
            <w:r w:rsidRPr="0023375B">
              <w:t>– умывальник со смесителем и сифоном;</w:t>
            </w:r>
          </w:p>
          <w:p w:rsidR="006334CB" w:rsidRPr="0023375B" w:rsidRDefault="006334CB" w:rsidP="00614239">
            <w:pPr>
              <w:ind w:firstLine="394"/>
              <w:jc w:val="both"/>
            </w:pPr>
            <w:r w:rsidRPr="0023375B">
              <w:t>– унитаз с сиденьем и сливным бачком;</w:t>
            </w:r>
          </w:p>
          <w:p w:rsidR="006334CB" w:rsidRPr="0023375B" w:rsidRDefault="006334CB" w:rsidP="00614239">
            <w:pPr>
              <w:ind w:firstLine="394"/>
              <w:jc w:val="both"/>
            </w:pPr>
            <w:r w:rsidRPr="0023375B">
              <w:t>– ванну с заземлением, со смесителем и сифоном;</w:t>
            </w:r>
          </w:p>
          <w:p w:rsidR="006334CB" w:rsidRPr="0023375B" w:rsidRDefault="006334CB" w:rsidP="00614239">
            <w:pPr>
              <w:ind w:firstLine="394"/>
              <w:jc w:val="both"/>
            </w:pPr>
            <w:r w:rsidRPr="0023375B">
              <w:t>– одно-, двухклавишные электровыключатели;</w:t>
            </w:r>
          </w:p>
          <w:p w:rsidR="006334CB" w:rsidRPr="0023375B" w:rsidRDefault="006334CB" w:rsidP="00614239">
            <w:pPr>
              <w:ind w:firstLine="394"/>
              <w:jc w:val="both"/>
            </w:pPr>
            <w:r w:rsidRPr="0023375B">
              <w:t>– электророзетки;</w:t>
            </w:r>
          </w:p>
          <w:p w:rsidR="006334CB" w:rsidRPr="0023375B" w:rsidRDefault="006334CB" w:rsidP="00614239">
            <w:pPr>
              <w:ind w:firstLine="394"/>
              <w:jc w:val="both"/>
            </w:pPr>
            <w:r w:rsidRPr="0023375B">
              <w:t>– выпуски электропроводки и патроны во всех помещениях квартиры;</w:t>
            </w:r>
          </w:p>
          <w:p w:rsidR="006334CB" w:rsidRPr="0023375B" w:rsidRDefault="006334CB" w:rsidP="00614239">
            <w:pPr>
              <w:ind w:firstLine="394"/>
              <w:jc w:val="both"/>
            </w:pPr>
            <w:r w:rsidRPr="0023375B">
              <w:t>– газовую или электрическую плиту (в соответствии с проектным решением);</w:t>
            </w:r>
          </w:p>
          <w:p w:rsidR="006334CB" w:rsidRPr="0023375B" w:rsidRDefault="006334CB" w:rsidP="00614239">
            <w:pPr>
              <w:ind w:firstLine="394"/>
              <w:jc w:val="both"/>
            </w:pPr>
            <w:r w:rsidRPr="0023375B">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34CB" w:rsidRPr="0023375B" w:rsidRDefault="006334CB" w:rsidP="00614239">
            <w:pPr>
              <w:ind w:firstLine="394"/>
              <w:jc w:val="both"/>
            </w:pPr>
            <w:r w:rsidRPr="0023375B">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34CB" w:rsidRPr="0023375B" w:rsidRDefault="006334CB" w:rsidP="00614239">
            <w:pPr>
              <w:ind w:firstLine="394"/>
              <w:jc w:val="both"/>
            </w:pPr>
            <w:r w:rsidRPr="0023375B">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6334CB" w:rsidRPr="0023375B" w:rsidRDefault="006334CB" w:rsidP="00614239">
            <w:pPr>
              <w:ind w:firstLine="394"/>
              <w:jc w:val="both"/>
            </w:pPr>
            <w:r w:rsidRPr="0023375B">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w:t>
            </w:r>
            <w:r w:rsidRPr="0023375B">
              <w:lastRenderedPageBreak/>
              <w:t>под перекрытием (натяжные потолки).</w:t>
            </w:r>
          </w:p>
          <w:p w:rsidR="00005FEA" w:rsidRPr="0023375B" w:rsidRDefault="00005FEA" w:rsidP="00614239">
            <w:pPr>
              <w:ind w:firstLine="394"/>
              <w:jc w:val="both"/>
            </w:pPr>
          </w:p>
        </w:tc>
      </w:tr>
      <w:tr w:rsidR="006334CB" w:rsidRPr="0023375B" w:rsidTr="00614239">
        <w:tc>
          <w:tcPr>
            <w:tcW w:w="301" w:type="pct"/>
          </w:tcPr>
          <w:p w:rsidR="006334CB" w:rsidRPr="0023375B" w:rsidRDefault="006334CB" w:rsidP="00614239">
            <w:pPr>
              <w:jc w:val="center"/>
            </w:pPr>
            <w:r w:rsidRPr="0023375B">
              <w:lastRenderedPageBreak/>
              <w:t>4</w:t>
            </w:r>
          </w:p>
        </w:tc>
        <w:tc>
          <w:tcPr>
            <w:tcW w:w="1441" w:type="pct"/>
          </w:tcPr>
          <w:p w:rsidR="006334CB" w:rsidRPr="0023375B" w:rsidRDefault="006334CB" w:rsidP="00614239">
            <w:r w:rsidRPr="0023375B">
              <w:t>Требования к материалам, изделиям и оборудованию</w:t>
            </w:r>
          </w:p>
        </w:tc>
        <w:tc>
          <w:tcPr>
            <w:tcW w:w="3258" w:type="pct"/>
          </w:tcPr>
          <w:p w:rsidR="006334CB" w:rsidRPr="0023375B" w:rsidRDefault="006334CB" w:rsidP="00614239">
            <w:pPr>
              <w:ind w:firstLine="394"/>
              <w:jc w:val="both"/>
            </w:pPr>
            <w:r w:rsidRPr="0023375B">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6334CB" w:rsidRPr="0023375B" w:rsidRDefault="006334CB" w:rsidP="00614239">
            <w:pPr>
              <w:ind w:firstLine="394"/>
              <w:jc w:val="both"/>
            </w:pPr>
            <w:r w:rsidRPr="0023375B">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34CB" w:rsidRPr="0023375B" w:rsidRDefault="006334CB" w:rsidP="00614239">
            <w:pPr>
              <w:ind w:firstLine="394"/>
              <w:jc w:val="both"/>
            </w:pPr>
            <w:r w:rsidRPr="0023375B">
              <w:t xml:space="preserve"> Выполняемые работы и применяемые строительные материалы в процессе строительства дома, жилые помещения в котором </w:t>
            </w:r>
            <w:r w:rsidRPr="0023375B">
              <w:rPr>
                <w:noProof/>
              </w:rPr>
              <w:drawing>
                <wp:inline distT="0" distB="0" distL="0" distR="0">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23375B">
              <w:t xml:space="preserve">приобретаются в соответствии                                    с муниципальным контрактом в целях </w:t>
            </w:r>
            <w:r w:rsidRPr="0023375B">
              <w:rPr>
                <w:noProof/>
              </w:rPr>
              <w:drawing>
                <wp:inline distT="0" distB="0" distL="0" distR="0">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23375B">
              <w:rPr>
                <w:noProof/>
              </w:rPr>
              <w:drawing>
                <wp:inline distT="0" distB="0" distL="0" distR="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 xml:space="preserve">оснащенности объекта капитального строительства приборами учета </w:t>
            </w:r>
            <w:r w:rsidRPr="0023375B">
              <w:rPr>
                <w:noProof/>
              </w:rPr>
              <w:drawing>
                <wp:inline distT="0" distB="0" distL="0" distR="0">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3375B">
              <w:t>используемых энергетических ресурсов</w:t>
            </w:r>
          </w:p>
        </w:tc>
      </w:tr>
      <w:tr w:rsidR="006334CB" w:rsidRPr="0023375B" w:rsidTr="00614239">
        <w:tc>
          <w:tcPr>
            <w:tcW w:w="301" w:type="pct"/>
          </w:tcPr>
          <w:p w:rsidR="006334CB" w:rsidRPr="0023375B" w:rsidRDefault="006334CB" w:rsidP="00614239">
            <w:pPr>
              <w:jc w:val="center"/>
            </w:pPr>
            <w:r w:rsidRPr="0023375B">
              <w:t>5</w:t>
            </w:r>
          </w:p>
        </w:tc>
        <w:tc>
          <w:tcPr>
            <w:tcW w:w="1441" w:type="pct"/>
          </w:tcPr>
          <w:p w:rsidR="006334CB" w:rsidRPr="0023375B" w:rsidRDefault="006334CB" w:rsidP="00614239">
            <w:r w:rsidRPr="0023375B">
              <w:t>Требование к энергоэффективности дома</w:t>
            </w:r>
          </w:p>
        </w:tc>
        <w:tc>
          <w:tcPr>
            <w:tcW w:w="3258" w:type="pct"/>
          </w:tcPr>
          <w:p w:rsidR="006334CB" w:rsidRPr="0023375B" w:rsidRDefault="006334CB" w:rsidP="00614239">
            <w:pPr>
              <w:ind w:firstLine="394"/>
              <w:jc w:val="both"/>
            </w:pPr>
            <w:r w:rsidRPr="0023375B">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6334CB" w:rsidRPr="0023375B" w:rsidRDefault="006334CB" w:rsidP="00614239">
            <w:pPr>
              <w:ind w:firstLine="394"/>
              <w:jc w:val="both"/>
            </w:pPr>
            <w:r w:rsidRPr="0023375B">
              <w:t>Рекомендуется предусматривать следующие мероприятия, направленные                                     на повышение энергоэффективности дома:</w:t>
            </w:r>
          </w:p>
          <w:p w:rsidR="006334CB" w:rsidRPr="0023375B" w:rsidRDefault="006334CB" w:rsidP="00614239">
            <w:pPr>
              <w:ind w:firstLine="394"/>
              <w:jc w:val="both"/>
            </w:pPr>
            <w:r w:rsidRPr="0023375B">
              <w:t>– предъявлять к оконным блокам в квартирах и в помещениях общего пользования дополнительные требования, указанные выше;</w:t>
            </w:r>
          </w:p>
          <w:p w:rsidR="006334CB" w:rsidRPr="0023375B" w:rsidRDefault="006334CB" w:rsidP="00614239">
            <w:pPr>
              <w:ind w:firstLine="394"/>
              <w:jc w:val="both"/>
            </w:pPr>
            <w:r w:rsidRPr="0023375B">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34CB" w:rsidRPr="0023375B" w:rsidRDefault="006334CB" w:rsidP="00614239">
            <w:pPr>
              <w:ind w:firstLine="394"/>
              <w:jc w:val="both"/>
            </w:pPr>
            <w:r w:rsidRPr="0023375B">
              <w:t xml:space="preserve"> – проводить освещение придомовой территории с использованием светодиодных светильников и датчиков освещенности;</w:t>
            </w:r>
          </w:p>
          <w:p w:rsidR="006334CB" w:rsidRPr="0023375B" w:rsidRDefault="006334CB" w:rsidP="00614239">
            <w:pPr>
              <w:ind w:firstLine="394"/>
              <w:jc w:val="both"/>
            </w:pPr>
            <w:r w:rsidRPr="0023375B">
              <w:t xml:space="preserve"> – выполнять теплоизоляцию подвального (цокольного) и чердачного перекрытий                 (в соответствии с проектной документацией);</w:t>
            </w:r>
          </w:p>
          <w:p w:rsidR="006334CB" w:rsidRPr="0023375B" w:rsidRDefault="006334CB" w:rsidP="00614239">
            <w:pPr>
              <w:ind w:firstLine="394"/>
              <w:jc w:val="both"/>
            </w:pPr>
            <w:r w:rsidRPr="0023375B">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34CB" w:rsidRPr="0023375B" w:rsidRDefault="006334CB" w:rsidP="00614239">
            <w:pPr>
              <w:ind w:firstLine="394"/>
              <w:jc w:val="both"/>
            </w:pPr>
            <w:r w:rsidRPr="0023375B">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34CB" w:rsidRPr="0023375B" w:rsidRDefault="006334CB" w:rsidP="00614239">
            <w:pPr>
              <w:ind w:firstLine="394"/>
              <w:jc w:val="both"/>
            </w:pPr>
            <w:r w:rsidRPr="0023375B">
              <w:lastRenderedPageBreak/>
              <w:t xml:space="preserve"> – проводить устройство входных дверей в подъезды дома с утеплением                                            и оборудованием автодоводчиками;</w:t>
            </w:r>
          </w:p>
          <w:p w:rsidR="006334CB" w:rsidRPr="0023375B" w:rsidRDefault="006334CB" w:rsidP="00614239">
            <w:pPr>
              <w:ind w:firstLine="394"/>
              <w:jc w:val="both"/>
            </w:pPr>
            <w:r w:rsidRPr="0023375B">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6334CB" w:rsidRPr="0023375B" w:rsidRDefault="006334CB" w:rsidP="00614239">
            <w:pPr>
              <w:ind w:firstLine="394"/>
              <w:jc w:val="both"/>
            </w:pPr>
            <w:r w:rsidRPr="0023375B">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6334CB" w:rsidRPr="0023375B" w:rsidTr="00614239">
        <w:tc>
          <w:tcPr>
            <w:tcW w:w="301" w:type="pct"/>
          </w:tcPr>
          <w:p w:rsidR="006334CB" w:rsidRPr="0023375B" w:rsidRDefault="006334CB" w:rsidP="00614239">
            <w:pPr>
              <w:jc w:val="center"/>
            </w:pPr>
            <w:r w:rsidRPr="0023375B">
              <w:lastRenderedPageBreak/>
              <w:t>6</w:t>
            </w:r>
          </w:p>
        </w:tc>
        <w:tc>
          <w:tcPr>
            <w:tcW w:w="1441" w:type="pct"/>
          </w:tcPr>
          <w:p w:rsidR="006334CB" w:rsidRPr="0023375B" w:rsidRDefault="006334CB" w:rsidP="00614239">
            <w:r w:rsidRPr="0023375B">
              <w:t>Требования к эксплуатационной документации дома</w:t>
            </w:r>
          </w:p>
        </w:tc>
        <w:tc>
          <w:tcPr>
            <w:tcW w:w="3258" w:type="pct"/>
          </w:tcPr>
          <w:p w:rsidR="006334CB" w:rsidRPr="0023375B" w:rsidRDefault="006334CB" w:rsidP="00614239">
            <w:pPr>
              <w:ind w:firstLine="394"/>
              <w:jc w:val="both"/>
            </w:pPr>
            <w:r w:rsidRPr="0023375B">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6334CB" w:rsidRPr="0023375B" w:rsidRDefault="006334CB" w:rsidP="00614239">
            <w:pPr>
              <w:ind w:firstLine="394"/>
              <w:jc w:val="both"/>
            </w:pPr>
            <w:r w:rsidRPr="0023375B">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6334CB" w:rsidRPr="0023375B" w:rsidRDefault="006334CB" w:rsidP="006334CB">
      <w:pPr>
        <w:ind w:firstLine="567"/>
        <w:jc w:val="both"/>
        <w:rPr>
          <w:sz w:val="20"/>
          <w:szCs w:val="20"/>
        </w:rPr>
      </w:pPr>
    </w:p>
    <w:p w:rsidR="00C93F76" w:rsidRPr="0023375B" w:rsidRDefault="00C93F76" w:rsidP="006334CB">
      <w:pPr>
        <w:ind w:firstLine="567"/>
        <w:jc w:val="both"/>
        <w:rPr>
          <w:sz w:val="20"/>
          <w:szCs w:val="20"/>
        </w:rPr>
      </w:pPr>
    </w:p>
    <w:p w:rsidR="00005FEA" w:rsidRPr="0023375B" w:rsidRDefault="00005FEA" w:rsidP="006334CB">
      <w:pPr>
        <w:ind w:firstLine="567"/>
        <w:jc w:val="both"/>
        <w:rPr>
          <w:sz w:val="20"/>
          <w:szCs w:val="20"/>
        </w:rPr>
      </w:pPr>
    </w:p>
    <w:p w:rsidR="00005FEA" w:rsidRPr="0023375B" w:rsidRDefault="00005FEA" w:rsidP="006334CB">
      <w:pPr>
        <w:ind w:firstLine="567"/>
        <w:jc w:val="both"/>
        <w:rPr>
          <w:sz w:val="20"/>
          <w:szCs w:val="20"/>
        </w:rPr>
      </w:pPr>
    </w:p>
    <w:p w:rsidR="00005FEA" w:rsidRPr="0023375B" w:rsidRDefault="00005FEA" w:rsidP="006334CB">
      <w:pPr>
        <w:ind w:firstLine="567"/>
        <w:jc w:val="both"/>
        <w:rPr>
          <w:sz w:val="20"/>
          <w:szCs w:val="20"/>
        </w:rPr>
      </w:pPr>
    </w:p>
    <w:p w:rsidR="00005FEA" w:rsidRPr="0023375B" w:rsidRDefault="00005FEA" w:rsidP="006334CB">
      <w:pPr>
        <w:ind w:firstLine="567"/>
        <w:jc w:val="both"/>
        <w:rPr>
          <w:sz w:val="20"/>
          <w:szCs w:val="20"/>
        </w:rPr>
      </w:pPr>
    </w:p>
    <w:p w:rsidR="00005FEA" w:rsidRPr="0023375B" w:rsidRDefault="00005FEA" w:rsidP="006334CB">
      <w:pPr>
        <w:ind w:firstLine="567"/>
        <w:jc w:val="both"/>
        <w:rPr>
          <w:sz w:val="20"/>
          <w:szCs w:val="20"/>
        </w:rPr>
      </w:pPr>
    </w:p>
    <w:p w:rsidR="00005FEA" w:rsidRPr="0023375B" w:rsidRDefault="00005FEA" w:rsidP="006334CB">
      <w:pPr>
        <w:ind w:firstLine="567"/>
        <w:jc w:val="both"/>
        <w:rPr>
          <w:sz w:val="20"/>
          <w:szCs w:val="20"/>
        </w:rPr>
      </w:pPr>
    </w:p>
    <w:p w:rsidR="00C93F76" w:rsidRPr="0023375B" w:rsidRDefault="00C93F76" w:rsidP="006334CB">
      <w:pPr>
        <w:ind w:firstLine="567"/>
        <w:jc w:val="both"/>
        <w:rPr>
          <w:sz w:val="20"/>
          <w:szCs w:val="20"/>
        </w:rPr>
      </w:pPr>
    </w:p>
    <w:p w:rsidR="00CD7A44" w:rsidRPr="0023375B" w:rsidRDefault="00CD7A44" w:rsidP="006334CB">
      <w:pPr>
        <w:ind w:firstLine="567"/>
        <w:jc w:val="both"/>
        <w:rPr>
          <w:sz w:val="20"/>
          <w:szCs w:val="20"/>
        </w:rPr>
      </w:pPr>
    </w:p>
    <w:p w:rsidR="00CC53A3" w:rsidRPr="0023375B" w:rsidRDefault="008E2B1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6. Планируемые результаты реализации </w:t>
      </w:r>
      <w:r w:rsidR="00CC53A3" w:rsidRPr="0023375B">
        <w:rPr>
          <w:rFonts w:ascii="Times New Roman CYR" w:eastAsiaTheme="minorEastAsia" w:hAnsi="Times New Roman CYR" w:cs="Times New Roman CYR"/>
          <w:b/>
          <w:bCs/>
          <w:color w:val="26282F"/>
        </w:rPr>
        <w:t>м</w:t>
      </w:r>
      <w:r w:rsidR="00FE237D" w:rsidRPr="0023375B">
        <w:rPr>
          <w:rFonts w:ascii="Times New Roman CYR" w:eastAsiaTheme="minorEastAsia" w:hAnsi="Times New Roman CYR" w:cs="Times New Roman CYR"/>
          <w:b/>
          <w:bCs/>
          <w:color w:val="26282F"/>
        </w:rPr>
        <w:t>униципальной</w:t>
      </w:r>
      <w:r w:rsidR="0078488B" w:rsidRPr="0023375B">
        <w:rPr>
          <w:rFonts w:ascii="Times New Roman CYR" w:eastAsiaTheme="minorEastAsia" w:hAnsi="Times New Roman CYR" w:cs="Times New Roman CYR"/>
          <w:b/>
          <w:bCs/>
          <w:color w:val="26282F"/>
        </w:rPr>
        <w:t xml:space="preserve"> программы</w:t>
      </w:r>
      <w:r w:rsidR="00CC53A3" w:rsidRPr="0023375B">
        <w:rPr>
          <w:rFonts w:ascii="Times New Roman CYR" w:eastAsiaTheme="minorEastAsia" w:hAnsi="Times New Roman CYR" w:cs="Times New Roman CYR"/>
          <w:b/>
          <w:bCs/>
          <w:color w:val="26282F"/>
        </w:rPr>
        <w:t xml:space="preserve"> городского округа Красногорск </w:t>
      </w:r>
    </w:p>
    <w:p w:rsidR="00CC53A3" w:rsidRPr="0023375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23375B"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на 2020 - 2024 годы</w:t>
      </w:r>
    </w:p>
    <w:p w:rsidR="00CD7A44" w:rsidRPr="0023375B" w:rsidRDefault="00CD7A44"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szCs w:val="20"/>
        </w:rPr>
      </w:pPr>
    </w:p>
    <w:tbl>
      <w:tblPr>
        <w:tblW w:w="153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94"/>
        <w:gridCol w:w="1561"/>
        <w:gridCol w:w="1275"/>
        <w:gridCol w:w="1560"/>
        <w:gridCol w:w="1103"/>
        <w:gridCol w:w="1134"/>
        <w:gridCol w:w="1134"/>
        <w:gridCol w:w="1134"/>
        <w:gridCol w:w="1134"/>
        <w:gridCol w:w="1843"/>
        <w:gridCol w:w="12"/>
      </w:tblGrid>
      <w:tr w:rsidR="00095AEF" w:rsidRPr="0023375B" w:rsidTr="004E7CDC">
        <w:trPr>
          <w:gridAfter w:val="1"/>
          <w:wAfter w:w="12" w:type="dxa"/>
        </w:trPr>
        <w:tc>
          <w:tcPr>
            <w:tcW w:w="738" w:type="dxa"/>
            <w:vMerge w:val="restart"/>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 xml:space="preserve">№ </w:t>
            </w:r>
          </w:p>
          <w:p w:rsidR="00095AEF" w:rsidRPr="0023375B" w:rsidRDefault="00095AEF" w:rsidP="00CF3525">
            <w:pPr>
              <w:jc w:val="center"/>
              <w:rPr>
                <w:sz w:val="20"/>
                <w:szCs w:val="20"/>
              </w:rPr>
            </w:pPr>
            <w:r w:rsidRPr="0023375B">
              <w:rPr>
                <w:sz w:val="20"/>
                <w:szCs w:val="20"/>
              </w:rPr>
              <w:t>п/п</w:t>
            </w:r>
          </w:p>
        </w:tc>
        <w:tc>
          <w:tcPr>
            <w:tcW w:w="2694" w:type="dxa"/>
            <w:vMerge w:val="restart"/>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 xml:space="preserve">Планируемые результаты реализации муниципальной программы </w:t>
            </w:r>
            <w:r w:rsidR="00CC53A3" w:rsidRPr="0023375B">
              <w:rPr>
                <w:sz w:val="20"/>
                <w:szCs w:val="20"/>
              </w:rPr>
              <w:t>/ подпрограммы (показатели реализации мероприятий)</w:t>
            </w:r>
          </w:p>
        </w:tc>
        <w:tc>
          <w:tcPr>
            <w:tcW w:w="1561" w:type="dxa"/>
            <w:vMerge w:val="restart"/>
            <w:tcBorders>
              <w:top w:val="single" w:sz="4" w:space="0" w:color="000000"/>
              <w:left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095AEF" w:rsidRPr="0023375B" w:rsidRDefault="00095AEF" w:rsidP="007F2D63">
            <w:pPr>
              <w:jc w:val="center"/>
              <w:rPr>
                <w:sz w:val="20"/>
                <w:szCs w:val="20"/>
              </w:rPr>
            </w:pPr>
            <w:r w:rsidRPr="0023375B">
              <w:rPr>
                <w:sz w:val="20"/>
                <w:szCs w:val="20"/>
              </w:rPr>
              <w:t>Базовое значение показателя                      на начало реализации программы</w:t>
            </w:r>
          </w:p>
        </w:tc>
        <w:tc>
          <w:tcPr>
            <w:tcW w:w="5639" w:type="dxa"/>
            <w:gridSpan w:val="5"/>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Планируемое значение по годам реализации</w:t>
            </w:r>
          </w:p>
        </w:tc>
        <w:tc>
          <w:tcPr>
            <w:tcW w:w="1843" w:type="dxa"/>
            <w:vMerge w:val="restart"/>
            <w:tcBorders>
              <w:top w:val="single" w:sz="4" w:space="0" w:color="000000"/>
              <w:left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Номер основного мероприятия в перечне мероприятий подпрограммы</w:t>
            </w:r>
          </w:p>
        </w:tc>
      </w:tr>
      <w:tr w:rsidR="00095AEF" w:rsidRPr="0023375B" w:rsidTr="004E7CDC">
        <w:trPr>
          <w:gridAfter w:val="1"/>
          <w:wAfter w:w="12" w:type="dxa"/>
          <w:trHeight w:val="1101"/>
        </w:trPr>
        <w:tc>
          <w:tcPr>
            <w:tcW w:w="738" w:type="dxa"/>
            <w:vMerge/>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widowControl w:val="0"/>
              <w:pBdr>
                <w:top w:val="nil"/>
                <w:left w:val="nil"/>
                <w:bottom w:val="nil"/>
                <w:right w:val="nil"/>
                <w:between w:val="nil"/>
              </w:pBdr>
              <w:spacing w:line="276" w:lineRule="auto"/>
              <w:rPr>
                <w:sz w:val="20"/>
                <w:szCs w:val="20"/>
              </w:rPr>
            </w:pPr>
          </w:p>
        </w:tc>
        <w:tc>
          <w:tcPr>
            <w:tcW w:w="2694" w:type="dxa"/>
            <w:vMerge/>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widowControl w:val="0"/>
              <w:pBdr>
                <w:top w:val="nil"/>
                <w:left w:val="nil"/>
                <w:bottom w:val="nil"/>
                <w:right w:val="nil"/>
                <w:between w:val="nil"/>
              </w:pBdr>
              <w:spacing w:line="276" w:lineRule="auto"/>
              <w:rPr>
                <w:sz w:val="20"/>
                <w:szCs w:val="20"/>
              </w:rPr>
            </w:pPr>
          </w:p>
        </w:tc>
        <w:tc>
          <w:tcPr>
            <w:tcW w:w="1561" w:type="dxa"/>
            <w:vMerge/>
            <w:tcBorders>
              <w:top w:val="single" w:sz="4" w:space="0" w:color="000000"/>
              <w:left w:val="single" w:sz="4" w:space="0" w:color="000000"/>
              <w:right w:val="single" w:sz="4" w:space="0" w:color="000000"/>
            </w:tcBorders>
          </w:tcPr>
          <w:p w:rsidR="00095AEF" w:rsidRPr="0023375B" w:rsidRDefault="00095AEF" w:rsidP="00CF3525">
            <w:pPr>
              <w:widowControl w:val="0"/>
              <w:pBdr>
                <w:top w:val="nil"/>
                <w:left w:val="nil"/>
                <w:bottom w:val="nil"/>
                <w:right w:val="nil"/>
                <w:between w:val="nil"/>
              </w:pBdr>
              <w:spacing w:line="276" w:lineRule="auto"/>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widowControl w:val="0"/>
              <w:pBdr>
                <w:top w:val="nil"/>
                <w:left w:val="nil"/>
                <w:bottom w:val="nil"/>
                <w:right w:val="nil"/>
                <w:between w:val="nil"/>
              </w:pBdr>
              <w:spacing w:line="276" w:lineRule="auto"/>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widowControl w:val="0"/>
              <w:pBdr>
                <w:top w:val="nil"/>
                <w:left w:val="nil"/>
                <w:bottom w:val="nil"/>
                <w:right w:val="nil"/>
                <w:between w:val="nil"/>
              </w:pBdr>
              <w:spacing w:line="276" w:lineRule="auto"/>
              <w:rPr>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095AEF" w:rsidRPr="0023375B" w:rsidRDefault="00095AEF" w:rsidP="0077392C">
            <w:pPr>
              <w:jc w:val="center"/>
              <w:rPr>
                <w:sz w:val="20"/>
                <w:szCs w:val="20"/>
              </w:rPr>
            </w:pPr>
            <w:r w:rsidRPr="0023375B">
              <w:rPr>
                <w:sz w:val="20"/>
                <w:szCs w:val="20"/>
              </w:rPr>
              <w:t>2020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77392C">
            <w:pPr>
              <w:jc w:val="center"/>
              <w:rPr>
                <w:sz w:val="20"/>
                <w:szCs w:val="20"/>
              </w:rPr>
            </w:pPr>
            <w:r w:rsidRPr="0023375B">
              <w:rPr>
                <w:sz w:val="20"/>
                <w:szCs w:val="20"/>
              </w:rPr>
              <w:t>2021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77392C">
            <w:pPr>
              <w:jc w:val="center"/>
              <w:rPr>
                <w:sz w:val="20"/>
                <w:szCs w:val="20"/>
              </w:rPr>
            </w:pPr>
            <w:r w:rsidRPr="0023375B">
              <w:rPr>
                <w:sz w:val="20"/>
                <w:szCs w:val="20"/>
              </w:rPr>
              <w:t>2022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77392C">
            <w:pPr>
              <w:jc w:val="center"/>
              <w:rPr>
                <w:sz w:val="20"/>
                <w:szCs w:val="20"/>
              </w:rPr>
            </w:pPr>
            <w:r w:rsidRPr="0023375B">
              <w:rPr>
                <w:sz w:val="20"/>
                <w:szCs w:val="20"/>
              </w:rPr>
              <w:t>2023 год</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095AEF">
            <w:pPr>
              <w:jc w:val="center"/>
              <w:rPr>
                <w:sz w:val="20"/>
                <w:szCs w:val="20"/>
              </w:rPr>
            </w:pPr>
            <w:r w:rsidRPr="0023375B">
              <w:rPr>
                <w:sz w:val="20"/>
                <w:szCs w:val="20"/>
              </w:rPr>
              <w:t>2024 год</w:t>
            </w:r>
          </w:p>
        </w:tc>
        <w:tc>
          <w:tcPr>
            <w:tcW w:w="1843" w:type="dxa"/>
            <w:vMerge/>
            <w:tcBorders>
              <w:top w:val="single" w:sz="4" w:space="0" w:color="000000"/>
              <w:left w:val="single" w:sz="4" w:space="0" w:color="000000"/>
              <w:right w:val="single" w:sz="4" w:space="0" w:color="000000"/>
            </w:tcBorders>
          </w:tcPr>
          <w:p w:rsidR="00095AEF" w:rsidRPr="0023375B" w:rsidRDefault="00095AEF" w:rsidP="00CF3525">
            <w:pPr>
              <w:widowControl w:val="0"/>
              <w:pBdr>
                <w:top w:val="nil"/>
                <w:left w:val="nil"/>
                <w:bottom w:val="nil"/>
                <w:right w:val="nil"/>
                <w:between w:val="nil"/>
              </w:pBdr>
              <w:spacing w:line="276" w:lineRule="auto"/>
              <w:rPr>
                <w:sz w:val="20"/>
                <w:szCs w:val="20"/>
              </w:rPr>
            </w:pPr>
          </w:p>
        </w:tc>
      </w:tr>
      <w:tr w:rsidR="00095AEF" w:rsidRPr="0023375B" w:rsidTr="004E7CDC">
        <w:trPr>
          <w:gridAfter w:val="1"/>
          <w:wAfter w:w="12" w:type="dxa"/>
          <w:trHeight w:val="151"/>
        </w:trPr>
        <w:tc>
          <w:tcPr>
            <w:tcW w:w="738"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1</w:t>
            </w:r>
          </w:p>
        </w:tc>
        <w:tc>
          <w:tcPr>
            <w:tcW w:w="2694"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2</w:t>
            </w:r>
          </w:p>
        </w:tc>
        <w:tc>
          <w:tcPr>
            <w:tcW w:w="1561" w:type="dxa"/>
            <w:tcBorders>
              <w:left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CF3525">
            <w:pPr>
              <w:jc w:val="center"/>
              <w:rPr>
                <w:sz w:val="20"/>
                <w:szCs w:val="20"/>
              </w:rPr>
            </w:pPr>
            <w:r w:rsidRPr="0023375B">
              <w:rPr>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095AEF" w:rsidRPr="0023375B" w:rsidRDefault="00095AEF" w:rsidP="0077392C">
            <w:pPr>
              <w:jc w:val="center"/>
              <w:rPr>
                <w:sz w:val="20"/>
                <w:szCs w:val="20"/>
              </w:rPr>
            </w:pPr>
            <w:r w:rsidRPr="0023375B">
              <w:rPr>
                <w:sz w:val="20"/>
                <w:szCs w:val="20"/>
              </w:rPr>
              <w:t>10</w:t>
            </w:r>
          </w:p>
        </w:tc>
        <w:tc>
          <w:tcPr>
            <w:tcW w:w="1843" w:type="dxa"/>
            <w:tcBorders>
              <w:left w:val="single" w:sz="4" w:space="0" w:color="000000"/>
              <w:right w:val="single" w:sz="4" w:space="0" w:color="000000"/>
            </w:tcBorders>
          </w:tcPr>
          <w:p w:rsidR="00095AEF" w:rsidRPr="0023375B" w:rsidRDefault="00095AEF" w:rsidP="0077392C">
            <w:pPr>
              <w:jc w:val="center"/>
              <w:rPr>
                <w:sz w:val="20"/>
                <w:szCs w:val="20"/>
              </w:rPr>
            </w:pPr>
            <w:r w:rsidRPr="0023375B">
              <w:rPr>
                <w:sz w:val="20"/>
                <w:szCs w:val="20"/>
              </w:rPr>
              <w:t>11</w:t>
            </w:r>
          </w:p>
        </w:tc>
      </w:tr>
      <w:tr w:rsidR="00217D66" w:rsidRPr="0023375B" w:rsidTr="004E7CDC">
        <w:trPr>
          <w:gridAfter w:val="1"/>
          <w:wAfter w:w="12" w:type="dxa"/>
          <w:trHeight w:val="442"/>
        </w:trPr>
        <w:tc>
          <w:tcPr>
            <w:tcW w:w="738" w:type="dxa"/>
            <w:tcBorders>
              <w:top w:val="single" w:sz="4" w:space="0" w:color="000000"/>
              <w:left w:val="single" w:sz="4" w:space="0" w:color="000000"/>
              <w:bottom w:val="single" w:sz="4" w:space="0" w:color="000000"/>
              <w:right w:val="single" w:sz="4" w:space="0" w:color="auto"/>
            </w:tcBorders>
          </w:tcPr>
          <w:p w:rsidR="00217D66" w:rsidRPr="0023375B" w:rsidRDefault="00217D66" w:rsidP="00CF3525">
            <w:pPr>
              <w:jc w:val="center"/>
            </w:pPr>
          </w:p>
        </w:tc>
        <w:tc>
          <w:tcPr>
            <w:tcW w:w="12729" w:type="dxa"/>
            <w:gridSpan w:val="9"/>
            <w:tcBorders>
              <w:top w:val="single" w:sz="4" w:space="0" w:color="000000"/>
              <w:left w:val="single" w:sz="4" w:space="0" w:color="auto"/>
              <w:bottom w:val="single" w:sz="4" w:space="0" w:color="000000"/>
              <w:right w:val="single" w:sz="4" w:space="0" w:color="auto"/>
            </w:tcBorders>
            <w:vAlign w:val="center"/>
          </w:tcPr>
          <w:p w:rsidR="00217D66" w:rsidRPr="0023375B" w:rsidRDefault="00217D66" w:rsidP="003546E1">
            <w:r w:rsidRPr="0023375B">
              <w:t xml:space="preserve">Подпрограмма </w:t>
            </w:r>
            <w:r w:rsidR="00060763" w:rsidRPr="0023375B">
              <w:rPr>
                <w:lang w:val="en-US"/>
              </w:rPr>
              <w:t>I</w:t>
            </w:r>
            <w:r w:rsidRPr="0023375B">
              <w:t xml:space="preserve"> </w:t>
            </w:r>
            <w:r w:rsidRPr="0023375B">
              <w:rPr>
                <w:sz w:val="22"/>
              </w:rPr>
              <w:t>«</w:t>
            </w:r>
            <w:r w:rsidR="003546E1" w:rsidRPr="0023375B">
              <w:rPr>
                <w:sz w:val="22"/>
              </w:rPr>
              <w:t>Обеспечения устойчивого сокращения непригодного для проживания жилищного фонда</w:t>
            </w:r>
            <w:r w:rsidRPr="0023375B">
              <w:rPr>
                <w:sz w:val="22"/>
              </w:rPr>
              <w:t>»</w:t>
            </w:r>
          </w:p>
        </w:tc>
        <w:tc>
          <w:tcPr>
            <w:tcW w:w="1843" w:type="dxa"/>
            <w:tcBorders>
              <w:top w:val="single" w:sz="4" w:space="0" w:color="000000"/>
              <w:left w:val="single" w:sz="4" w:space="0" w:color="auto"/>
              <w:bottom w:val="single" w:sz="4" w:space="0" w:color="000000"/>
              <w:right w:val="single" w:sz="4" w:space="0" w:color="000000"/>
            </w:tcBorders>
          </w:tcPr>
          <w:p w:rsidR="00217D66" w:rsidRPr="0023375B" w:rsidRDefault="00217D66" w:rsidP="00217D66"/>
        </w:tc>
      </w:tr>
      <w:tr w:rsidR="009E49BB" w:rsidRPr="0023375B" w:rsidTr="004E7CDC">
        <w:trPr>
          <w:gridAfter w:val="1"/>
          <w:wAfter w:w="12" w:type="dxa"/>
          <w:trHeight w:val="312"/>
        </w:trPr>
        <w:tc>
          <w:tcPr>
            <w:tcW w:w="738" w:type="dxa"/>
            <w:tcBorders>
              <w:top w:val="single" w:sz="4" w:space="0" w:color="000000"/>
              <w:left w:val="single" w:sz="4" w:space="0" w:color="000000"/>
              <w:bottom w:val="single" w:sz="4" w:space="0" w:color="000000"/>
              <w:right w:val="single" w:sz="4" w:space="0" w:color="auto"/>
            </w:tcBorders>
          </w:tcPr>
          <w:p w:rsidR="009E49BB" w:rsidRPr="0023375B" w:rsidRDefault="009E49BB" w:rsidP="009E49BB">
            <w:pPr>
              <w:jc w:val="center"/>
              <w:rPr>
                <w:sz w:val="22"/>
              </w:rPr>
            </w:pPr>
            <w:r w:rsidRPr="0023375B">
              <w:rPr>
                <w:sz w:val="22"/>
              </w:rPr>
              <w:t>1</w:t>
            </w:r>
            <w:r w:rsidR="00074D1B" w:rsidRPr="0023375B">
              <w:rPr>
                <w:sz w:val="22"/>
              </w:rPr>
              <w:t>.1</w:t>
            </w:r>
          </w:p>
        </w:tc>
        <w:tc>
          <w:tcPr>
            <w:tcW w:w="2694" w:type="dxa"/>
            <w:tcBorders>
              <w:top w:val="single" w:sz="4" w:space="0" w:color="000000"/>
              <w:left w:val="single" w:sz="4" w:space="0" w:color="auto"/>
              <w:bottom w:val="single" w:sz="4" w:space="0" w:color="000000"/>
              <w:right w:val="single" w:sz="4" w:space="0" w:color="000000"/>
            </w:tcBorders>
          </w:tcPr>
          <w:p w:rsidR="009E49BB" w:rsidRPr="0023375B" w:rsidRDefault="00074D1B" w:rsidP="009E49BB">
            <w:pPr>
              <w:rPr>
                <w:sz w:val="20"/>
                <w:szCs w:val="20"/>
              </w:rPr>
            </w:pPr>
            <w:r w:rsidRPr="0023375B">
              <w:rPr>
                <w:sz w:val="20"/>
                <w:szCs w:val="20"/>
              </w:rPr>
              <w:t>Количество квадратных метров расселенного аварийного жилищного фонда</w:t>
            </w:r>
          </w:p>
        </w:tc>
        <w:tc>
          <w:tcPr>
            <w:tcW w:w="1561" w:type="dxa"/>
            <w:tcBorders>
              <w:left w:val="single" w:sz="4" w:space="0" w:color="000000"/>
              <w:right w:val="single" w:sz="4" w:space="0" w:color="000000"/>
            </w:tcBorders>
          </w:tcPr>
          <w:p w:rsidR="009E49BB" w:rsidRPr="0023375B" w:rsidRDefault="004E7CDC" w:rsidP="004E7CDC">
            <w:pPr>
              <w:jc w:val="center"/>
              <w:rPr>
                <w:sz w:val="20"/>
                <w:szCs w:val="20"/>
              </w:rPr>
            </w:pPr>
            <w:r w:rsidRPr="0023375B">
              <w:rPr>
                <w:sz w:val="20"/>
                <w:szCs w:val="20"/>
              </w:rPr>
              <w:t>Отраслевой</w:t>
            </w:r>
            <w:r w:rsidR="009E49BB" w:rsidRPr="0023375B">
              <w:rPr>
                <w:sz w:val="20"/>
                <w:szCs w:val="20"/>
              </w:rPr>
              <w:t xml:space="preserve"> показатель</w:t>
            </w:r>
          </w:p>
        </w:tc>
        <w:tc>
          <w:tcPr>
            <w:tcW w:w="1275"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2"/>
              </w:rPr>
            </w:pPr>
            <w:r w:rsidRPr="0023375B">
              <w:rPr>
                <w:sz w:val="22"/>
              </w:rPr>
              <w:t>-</w:t>
            </w:r>
          </w:p>
        </w:tc>
        <w:tc>
          <w:tcPr>
            <w:tcW w:w="1103"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053494" w:rsidP="009E49BB">
            <w:pPr>
              <w:jc w:val="center"/>
              <w:rPr>
                <w:sz w:val="20"/>
                <w:szCs w:val="20"/>
              </w:rPr>
            </w:pPr>
            <w:r w:rsidRPr="0023375B">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053494" w:rsidP="009E49BB">
            <w:pPr>
              <w:jc w:val="center"/>
              <w:rPr>
                <w:sz w:val="20"/>
                <w:szCs w:val="20"/>
              </w:rPr>
            </w:pPr>
            <w:r w:rsidRPr="0023375B">
              <w:rPr>
                <w:sz w:val="20"/>
                <w:szCs w:val="20"/>
              </w:rPr>
              <w:t>7,79923</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0,00</w:t>
            </w:r>
          </w:p>
        </w:tc>
        <w:tc>
          <w:tcPr>
            <w:tcW w:w="1843" w:type="dxa"/>
            <w:vMerge w:val="restart"/>
            <w:tcBorders>
              <w:left w:val="single" w:sz="4" w:space="0" w:color="000000"/>
              <w:right w:val="single" w:sz="4" w:space="0" w:color="000000"/>
            </w:tcBorders>
            <w:vAlign w:val="center"/>
          </w:tcPr>
          <w:p w:rsidR="009E49BB" w:rsidRPr="0023375B" w:rsidRDefault="009E49BB" w:rsidP="004E7CDC">
            <w:pPr>
              <w:rPr>
                <w:sz w:val="20"/>
                <w:szCs w:val="20"/>
              </w:rPr>
            </w:pPr>
            <w:r w:rsidRPr="0023375B">
              <w:rPr>
                <w:sz w:val="20"/>
                <w:szCs w:val="20"/>
              </w:rPr>
              <w:t xml:space="preserve">Основное мероприятие </w:t>
            </w:r>
            <w:r w:rsidRPr="0023375B">
              <w:rPr>
                <w:sz w:val="20"/>
                <w:szCs w:val="20"/>
                <w:lang w:val="en-US"/>
              </w:rPr>
              <w:t>F</w:t>
            </w:r>
            <w:r w:rsidR="004E7CDC" w:rsidRPr="0023375B">
              <w:rPr>
                <w:sz w:val="20"/>
                <w:szCs w:val="20"/>
              </w:rPr>
              <w:t>3</w:t>
            </w:r>
          </w:p>
        </w:tc>
      </w:tr>
      <w:tr w:rsidR="009E49BB" w:rsidRPr="0023375B" w:rsidTr="004E7CDC">
        <w:trPr>
          <w:gridAfter w:val="1"/>
          <w:wAfter w:w="12" w:type="dxa"/>
          <w:trHeight w:val="202"/>
        </w:trPr>
        <w:tc>
          <w:tcPr>
            <w:tcW w:w="738" w:type="dxa"/>
            <w:tcBorders>
              <w:top w:val="single" w:sz="4" w:space="0" w:color="000000"/>
              <w:left w:val="single" w:sz="4" w:space="0" w:color="000000"/>
              <w:bottom w:val="single" w:sz="4" w:space="0" w:color="000000"/>
              <w:right w:val="single" w:sz="4" w:space="0" w:color="auto"/>
            </w:tcBorders>
          </w:tcPr>
          <w:p w:rsidR="009E49BB" w:rsidRPr="0023375B" w:rsidRDefault="00074D1B" w:rsidP="009E49BB">
            <w:pPr>
              <w:jc w:val="center"/>
              <w:rPr>
                <w:sz w:val="22"/>
              </w:rPr>
            </w:pPr>
            <w:r w:rsidRPr="0023375B">
              <w:rPr>
                <w:sz w:val="22"/>
              </w:rPr>
              <w:t>1.</w:t>
            </w:r>
            <w:r w:rsidR="009E49BB" w:rsidRPr="0023375B">
              <w:rPr>
                <w:sz w:val="22"/>
              </w:rPr>
              <w:t>2</w:t>
            </w:r>
          </w:p>
        </w:tc>
        <w:tc>
          <w:tcPr>
            <w:tcW w:w="2694" w:type="dxa"/>
            <w:tcBorders>
              <w:top w:val="single" w:sz="4" w:space="0" w:color="000000"/>
              <w:left w:val="single" w:sz="4" w:space="0" w:color="auto"/>
              <w:bottom w:val="single" w:sz="4" w:space="0" w:color="000000"/>
              <w:right w:val="single" w:sz="4" w:space="0" w:color="000000"/>
            </w:tcBorders>
          </w:tcPr>
          <w:p w:rsidR="009E49BB" w:rsidRPr="0023375B" w:rsidRDefault="009E49BB" w:rsidP="00074D1B">
            <w:pPr>
              <w:ind w:left="-63"/>
              <w:rPr>
                <w:sz w:val="20"/>
                <w:szCs w:val="20"/>
              </w:rPr>
            </w:pPr>
            <w:r w:rsidRPr="0023375B">
              <w:rPr>
                <w:sz w:val="20"/>
                <w:szCs w:val="20"/>
              </w:rPr>
              <w:t xml:space="preserve">Количество граждан, </w:t>
            </w:r>
            <w:r w:rsidR="00074D1B" w:rsidRPr="0023375B">
              <w:rPr>
                <w:sz w:val="20"/>
                <w:szCs w:val="20"/>
              </w:rPr>
              <w:t>расселенных</w:t>
            </w:r>
            <w:r w:rsidRPr="0023375B">
              <w:rPr>
                <w:sz w:val="20"/>
                <w:szCs w:val="20"/>
              </w:rPr>
              <w:t xml:space="preserve"> из аварийного жилищного фонда </w:t>
            </w:r>
          </w:p>
        </w:tc>
        <w:tc>
          <w:tcPr>
            <w:tcW w:w="1561" w:type="dxa"/>
            <w:tcBorders>
              <w:left w:val="single" w:sz="4" w:space="0" w:color="000000"/>
              <w:bottom w:val="single" w:sz="4" w:space="0" w:color="000000"/>
              <w:right w:val="single" w:sz="4" w:space="0" w:color="000000"/>
            </w:tcBorders>
          </w:tcPr>
          <w:p w:rsidR="004E7CDC" w:rsidRPr="0023375B" w:rsidRDefault="004E7CDC" w:rsidP="009E49BB">
            <w:pPr>
              <w:jc w:val="center"/>
              <w:rPr>
                <w:sz w:val="20"/>
                <w:szCs w:val="20"/>
              </w:rPr>
            </w:pPr>
            <w:r w:rsidRPr="0023375B">
              <w:rPr>
                <w:sz w:val="20"/>
                <w:szCs w:val="20"/>
              </w:rPr>
              <w:t>П</w:t>
            </w:r>
            <w:r w:rsidR="009E49BB" w:rsidRPr="0023375B">
              <w:rPr>
                <w:sz w:val="20"/>
                <w:szCs w:val="20"/>
              </w:rPr>
              <w:t>риоритетный</w:t>
            </w:r>
            <w:r w:rsidRPr="0023375B">
              <w:rPr>
                <w:sz w:val="20"/>
                <w:szCs w:val="20"/>
              </w:rPr>
              <w:t>,</w:t>
            </w:r>
          </w:p>
          <w:p w:rsidR="009E49BB" w:rsidRPr="0023375B" w:rsidRDefault="004E7CDC" w:rsidP="004E7CDC">
            <w:pPr>
              <w:jc w:val="center"/>
              <w:rPr>
                <w:sz w:val="20"/>
                <w:szCs w:val="20"/>
              </w:rPr>
            </w:pPr>
            <w:r w:rsidRPr="0023375B">
              <w:rPr>
                <w:sz w:val="20"/>
                <w:szCs w:val="20"/>
              </w:rPr>
              <w:t>Отраслевой</w:t>
            </w:r>
            <w:r w:rsidR="009E49BB" w:rsidRPr="0023375B">
              <w:rPr>
                <w:sz w:val="20"/>
                <w:szCs w:val="20"/>
              </w:rPr>
              <w:t xml:space="preserve"> показатель</w:t>
            </w:r>
          </w:p>
        </w:tc>
        <w:tc>
          <w:tcPr>
            <w:tcW w:w="1275"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2"/>
              </w:rPr>
            </w:pPr>
            <w:r w:rsidRPr="0023375B">
              <w:rPr>
                <w:sz w:val="22"/>
              </w:rPr>
              <w:t>-</w:t>
            </w:r>
          </w:p>
        </w:tc>
        <w:tc>
          <w:tcPr>
            <w:tcW w:w="1103"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9E49BB" w:rsidP="00053494">
            <w:pPr>
              <w:jc w:val="center"/>
              <w:rPr>
                <w:sz w:val="20"/>
                <w:szCs w:val="20"/>
              </w:rPr>
            </w:pPr>
            <w:r w:rsidRPr="0023375B">
              <w:rPr>
                <w:sz w:val="20"/>
                <w:szCs w:val="20"/>
              </w:rPr>
              <w:t>0,</w:t>
            </w:r>
            <w:r w:rsidR="00053494" w:rsidRPr="0023375B">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053494" w:rsidP="009E49BB">
            <w:pPr>
              <w:jc w:val="center"/>
              <w:rPr>
                <w:sz w:val="20"/>
                <w:szCs w:val="20"/>
              </w:rPr>
            </w:pPr>
            <w:r w:rsidRPr="0023375B">
              <w:rPr>
                <w:sz w:val="20"/>
                <w:szCs w:val="20"/>
              </w:rPr>
              <w:t>0,528</w:t>
            </w:r>
          </w:p>
        </w:tc>
        <w:tc>
          <w:tcPr>
            <w:tcW w:w="1134" w:type="dxa"/>
            <w:tcBorders>
              <w:top w:val="single" w:sz="4" w:space="0" w:color="000000"/>
              <w:left w:val="single" w:sz="4" w:space="0" w:color="000000"/>
              <w:bottom w:val="single" w:sz="4" w:space="0" w:color="000000"/>
              <w:right w:val="single" w:sz="4" w:space="0" w:color="000000"/>
            </w:tcBorders>
          </w:tcPr>
          <w:p w:rsidR="009E49BB" w:rsidRPr="0023375B" w:rsidRDefault="009E49BB" w:rsidP="009E49BB">
            <w:pPr>
              <w:jc w:val="center"/>
              <w:rPr>
                <w:sz w:val="20"/>
                <w:szCs w:val="20"/>
              </w:rPr>
            </w:pPr>
            <w:r w:rsidRPr="0023375B">
              <w:rPr>
                <w:sz w:val="20"/>
                <w:szCs w:val="20"/>
              </w:rPr>
              <w:t>0,00</w:t>
            </w:r>
          </w:p>
        </w:tc>
        <w:tc>
          <w:tcPr>
            <w:tcW w:w="1843" w:type="dxa"/>
            <w:vMerge/>
            <w:tcBorders>
              <w:left w:val="single" w:sz="4" w:space="0" w:color="000000"/>
              <w:bottom w:val="single" w:sz="4" w:space="0" w:color="000000"/>
              <w:right w:val="single" w:sz="4" w:space="0" w:color="000000"/>
            </w:tcBorders>
          </w:tcPr>
          <w:p w:rsidR="009E49BB" w:rsidRPr="0023375B" w:rsidRDefault="009E49BB" w:rsidP="009E49BB">
            <w:pPr>
              <w:rPr>
                <w:sz w:val="20"/>
                <w:szCs w:val="20"/>
              </w:rPr>
            </w:pPr>
          </w:p>
        </w:tc>
      </w:tr>
      <w:tr w:rsidR="00631982" w:rsidRPr="0023375B" w:rsidTr="004E7CDC">
        <w:trPr>
          <w:trHeight w:val="555"/>
        </w:trPr>
        <w:tc>
          <w:tcPr>
            <w:tcW w:w="738" w:type="dxa"/>
            <w:tcBorders>
              <w:top w:val="single" w:sz="4" w:space="0" w:color="auto"/>
              <w:left w:val="single" w:sz="4" w:space="0" w:color="auto"/>
              <w:bottom w:val="single" w:sz="4" w:space="0" w:color="auto"/>
              <w:right w:val="single" w:sz="4" w:space="0" w:color="auto"/>
            </w:tcBorders>
          </w:tcPr>
          <w:p w:rsidR="00631982" w:rsidRPr="0023375B" w:rsidRDefault="00631982" w:rsidP="00217D66">
            <w:pPr>
              <w:jc w:val="center"/>
            </w:pPr>
          </w:p>
        </w:tc>
        <w:tc>
          <w:tcPr>
            <w:tcW w:w="12729" w:type="dxa"/>
            <w:gridSpan w:val="9"/>
            <w:tcBorders>
              <w:top w:val="single" w:sz="4" w:space="0" w:color="auto"/>
              <w:left w:val="single" w:sz="4" w:space="0" w:color="auto"/>
              <w:bottom w:val="single" w:sz="4" w:space="0" w:color="auto"/>
              <w:right w:val="single" w:sz="4" w:space="0" w:color="auto"/>
            </w:tcBorders>
            <w:vAlign w:val="center"/>
          </w:tcPr>
          <w:p w:rsidR="00631982" w:rsidRPr="0023375B" w:rsidRDefault="00631982" w:rsidP="003546E1">
            <w:r w:rsidRPr="0023375B">
              <w:t xml:space="preserve">Подпрограмма </w:t>
            </w:r>
            <w:r w:rsidR="00060763" w:rsidRPr="0023375B">
              <w:rPr>
                <w:lang w:val="en-US"/>
              </w:rPr>
              <w:t>II</w:t>
            </w:r>
            <w:r w:rsidRPr="0023375B">
              <w:t xml:space="preserve"> </w:t>
            </w:r>
            <w:r w:rsidRPr="0023375B">
              <w:rPr>
                <w:sz w:val="22"/>
              </w:rPr>
              <w:t>«</w:t>
            </w:r>
            <w:r w:rsidR="003546E1" w:rsidRPr="0023375B">
              <w:rPr>
                <w:sz w:val="22"/>
              </w:rPr>
              <w:t>Обеспечение мероприятий по переселению граждан из аварийного жилищного фонда в Московской области</w:t>
            </w:r>
            <w:r w:rsidRPr="0023375B">
              <w:rPr>
                <w:sz w:val="22"/>
              </w:rPr>
              <w:t>»</w:t>
            </w:r>
          </w:p>
        </w:tc>
        <w:tc>
          <w:tcPr>
            <w:tcW w:w="1855" w:type="dxa"/>
            <w:gridSpan w:val="2"/>
            <w:tcBorders>
              <w:top w:val="single" w:sz="4" w:space="0" w:color="auto"/>
              <w:left w:val="single" w:sz="4" w:space="0" w:color="auto"/>
              <w:bottom w:val="single" w:sz="4" w:space="0" w:color="auto"/>
              <w:right w:val="single" w:sz="4" w:space="0" w:color="auto"/>
            </w:tcBorders>
          </w:tcPr>
          <w:p w:rsidR="00631982" w:rsidRPr="0023375B" w:rsidRDefault="00631982" w:rsidP="00DF6763">
            <w:pPr>
              <w:jc w:val="both"/>
            </w:pPr>
          </w:p>
        </w:tc>
      </w:tr>
      <w:tr w:rsidR="00363670" w:rsidRPr="0023375B" w:rsidTr="004E7CDC">
        <w:trPr>
          <w:gridAfter w:val="1"/>
          <w:wAfter w:w="12" w:type="dxa"/>
          <w:trHeight w:val="1478"/>
        </w:trPr>
        <w:tc>
          <w:tcPr>
            <w:tcW w:w="738" w:type="dxa"/>
            <w:tcBorders>
              <w:top w:val="single" w:sz="4" w:space="0" w:color="000000"/>
              <w:left w:val="single" w:sz="4" w:space="0" w:color="000000"/>
              <w:bottom w:val="single" w:sz="4" w:space="0" w:color="auto"/>
              <w:right w:val="single" w:sz="4" w:space="0" w:color="auto"/>
            </w:tcBorders>
          </w:tcPr>
          <w:p w:rsidR="00363670" w:rsidRPr="0023375B" w:rsidRDefault="00363670" w:rsidP="004E7CDC">
            <w:pPr>
              <w:jc w:val="center"/>
              <w:rPr>
                <w:sz w:val="22"/>
              </w:rPr>
            </w:pPr>
            <w:r w:rsidRPr="0023375B">
              <w:rPr>
                <w:sz w:val="22"/>
              </w:rPr>
              <w:t>2.1</w:t>
            </w:r>
          </w:p>
        </w:tc>
        <w:tc>
          <w:tcPr>
            <w:tcW w:w="2694" w:type="dxa"/>
            <w:tcBorders>
              <w:top w:val="single" w:sz="4" w:space="0" w:color="000000"/>
              <w:left w:val="single" w:sz="4" w:space="0" w:color="auto"/>
              <w:bottom w:val="single" w:sz="4" w:space="0" w:color="000000"/>
              <w:right w:val="single" w:sz="4" w:space="0" w:color="000000"/>
            </w:tcBorders>
          </w:tcPr>
          <w:p w:rsidR="00363670" w:rsidRPr="0023375B" w:rsidRDefault="00363670" w:rsidP="004E7CDC">
            <w:pPr>
              <w:ind w:left="-63"/>
              <w:rPr>
                <w:sz w:val="20"/>
                <w:szCs w:val="20"/>
              </w:rPr>
            </w:pPr>
            <w:r w:rsidRPr="0023375B">
              <w:rPr>
                <w:sz w:val="20"/>
                <w:szCs w:val="20"/>
              </w:rPr>
              <w:t>Количество квадратных метров расселенного аварийного жилищного фонда за счет средств внебюджетных источников</w:t>
            </w:r>
          </w:p>
        </w:tc>
        <w:tc>
          <w:tcPr>
            <w:tcW w:w="1561" w:type="dxa"/>
            <w:tcBorders>
              <w:left w:val="single" w:sz="4" w:space="0" w:color="000000"/>
              <w:bottom w:val="single" w:sz="4" w:space="0" w:color="auto"/>
              <w:right w:val="single" w:sz="4" w:space="0" w:color="000000"/>
            </w:tcBorders>
          </w:tcPr>
          <w:p w:rsidR="00363670" w:rsidRPr="0023375B" w:rsidRDefault="00363670" w:rsidP="004E7CDC">
            <w:pPr>
              <w:jc w:val="center"/>
              <w:rPr>
                <w:sz w:val="18"/>
                <w:szCs w:val="18"/>
              </w:rPr>
            </w:pPr>
            <w:r w:rsidRPr="0023375B">
              <w:rPr>
                <w:sz w:val="18"/>
                <w:szCs w:val="18"/>
              </w:rPr>
              <w:t>Отраслевой показатель</w:t>
            </w:r>
          </w:p>
        </w:tc>
        <w:tc>
          <w:tcPr>
            <w:tcW w:w="1275" w:type="dxa"/>
            <w:tcBorders>
              <w:top w:val="single" w:sz="4" w:space="0" w:color="000000"/>
              <w:left w:val="single" w:sz="4" w:space="0" w:color="000000"/>
              <w:bottom w:val="single" w:sz="4" w:space="0" w:color="auto"/>
              <w:right w:val="single" w:sz="4" w:space="0" w:color="000000"/>
            </w:tcBorders>
          </w:tcPr>
          <w:p w:rsidR="00363670" w:rsidRPr="0023375B" w:rsidRDefault="00363670" w:rsidP="004E7CDC">
            <w:pPr>
              <w:jc w:val="center"/>
              <w:rPr>
                <w:sz w:val="20"/>
                <w:szCs w:val="20"/>
              </w:rPr>
            </w:pPr>
            <w:r w:rsidRPr="0023375B">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363670" w:rsidRPr="0023375B" w:rsidRDefault="00363670" w:rsidP="004E7CDC">
            <w:pPr>
              <w:jc w:val="center"/>
            </w:pPr>
            <w:r w:rsidRPr="0023375B">
              <w:t>-</w:t>
            </w:r>
          </w:p>
        </w:tc>
        <w:tc>
          <w:tcPr>
            <w:tcW w:w="1103" w:type="dxa"/>
            <w:tcBorders>
              <w:top w:val="single" w:sz="4" w:space="0" w:color="auto"/>
              <w:left w:val="single" w:sz="4" w:space="0" w:color="auto"/>
              <w:right w:val="single" w:sz="4" w:space="0" w:color="auto"/>
            </w:tcBorders>
            <w:shd w:val="clear" w:color="auto" w:fill="auto"/>
          </w:tcPr>
          <w:p w:rsidR="00363670" w:rsidRPr="0023375B" w:rsidRDefault="00363670" w:rsidP="004E7CDC">
            <w:pPr>
              <w:jc w:val="center"/>
              <w:rPr>
                <w:sz w:val="20"/>
                <w:szCs w:val="20"/>
              </w:rPr>
            </w:pPr>
            <w:r w:rsidRPr="0023375B">
              <w:rPr>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E34054" w:rsidP="00E34054">
            <w:pPr>
              <w:jc w:val="center"/>
              <w:rPr>
                <w:sz w:val="20"/>
                <w:szCs w:val="20"/>
              </w:rPr>
            </w:pPr>
            <w:r w:rsidRPr="0023375B">
              <w:rPr>
                <w:sz w:val="20"/>
                <w:szCs w:val="20"/>
              </w:rPr>
              <w:t>0,26880</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363670" w:rsidP="00E34054">
            <w:pPr>
              <w:jc w:val="center"/>
              <w:rPr>
                <w:rFonts w:eastAsia="Calibri"/>
                <w:sz w:val="20"/>
                <w:szCs w:val="20"/>
              </w:rPr>
            </w:pPr>
            <w:r w:rsidRPr="0023375B">
              <w:rPr>
                <w:rFonts w:eastAsia="Calibri"/>
                <w:sz w:val="20"/>
                <w:szCs w:val="20"/>
              </w:rPr>
              <w:t>1,</w:t>
            </w:r>
            <w:r w:rsidR="00E34054" w:rsidRPr="0023375B">
              <w:rPr>
                <w:rFonts w:eastAsia="Calibri"/>
                <w:sz w:val="20"/>
                <w:szCs w:val="20"/>
              </w:rPr>
              <w:t>36614</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363670" w:rsidP="004E7CDC">
            <w:pPr>
              <w:tabs>
                <w:tab w:val="center" w:pos="4677"/>
                <w:tab w:val="right" w:pos="9355"/>
              </w:tabs>
              <w:jc w:val="center"/>
              <w:rPr>
                <w:rFonts w:eastAsia="Calibri"/>
                <w:sz w:val="20"/>
                <w:szCs w:val="20"/>
              </w:rPr>
            </w:pPr>
            <w:r w:rsidRPr="0023375B">
              <w:rPr>
                <w:rFonts w:eastAsia="Calibri"/>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363670" w:rsidP="004E7CDC">
            <w:pPr>
              <w:tabs>
                <w:tab w:val="center" w:pos="4677"/>
                <w:tab w:val="right" w:pos="9355"/>
              </w:tabs>
              <w:jc w:val="center"/>
              <w:rPr>
                <w:rFonts w:eastAsia="Calibri"/>
                <w:sz w:val="20"/>
                <w:szCs w:val="20"/>
              </w:rPr>
            </w:pPr>
            <w:r w:rsidRPr="0023375B">
              <w:rPr>
                <w:rFonts w:eastAsia="Calibri"/>
                <w:sz w:val="20"/>
                <w:szCs w:val="20"/>
              </w:rPr>
              <w:t>0</w:t>
            </w:r>
          </w:p>
        </w:tc>
        <w:tc>
          <w:tcPr>
            <w:tcW w:w="1843" w:type="dxa"/>
            <w:vMerge w:val="restart"/>
            <w:tcBorders>
              <w:left w:val="single" w:sz="4" w:space="0" w:color="000000"/>
              <w:right w:val="single" w:sz="4" w:space="0" w:color="000000"/>
            </w:tcBorders>
            <w:vAlign w:val="center"/>
          </w:tcPr>
          <w:p w:rsidR="00363670" w:rsidRPr="0023375B" w:rsidRDefault="00363670" w:rsidP="004E7CDC">
            <w:pPr>
              <w:rPr>
                <w:sz w:val="20"/>
                <w:szCs w:val="20"/>
              </w:rPr>
            </w:pPr>
            <w:r w:rsidRPr="0023375B">
              <w:rPr>
                <w:sz w:val="20"/>
                <w:szCs w:val="20"/>
              </w:rPr>
              <w:t>Основное мероприятие F3</w:t>
            </w:r>
          </w:p>
          <w:p w:rsidR="00363670" w:rsidRPr="0023375B" w:rsidRDefault="00363670" w:rsidP="00363670">
            <w:pPr>
              <w:rPr>
                <w:sz w:val="20"/>
                <w:szCs w:val="20"/>
              </w:rPr>
            </w:pPr>
            <w:r w:rsidRPr="0023375B">
              <w:rPr>
                <w:sz w:val="20"/>
                <w:szCs w:val="20"/>
              </w:rPr>
              <w:t xml:space="preserve"> </w:t>
            </w:r>
          </w:p>
        </w:tc>
      </w:tr>
      <w:tr w:rsidR="00363670" w:rsidRPr="0023375B" w:rsidTr="004E7CDC">
        <w:trPr>
          <w:gridAfter w:val="1"/>
          <w:wAfter w:w="12" w:type="dxa"/>
          <w:trHeight w:val="1478"/>
        </w:trPr>
        <w:tc>
          <w:tcPr>
            <w:tcW w:w="738" w:type="dxa"/>
            <w:tcBorders>
              <w:top w:val="single" w:sz="4" w:space="0" w:color="000000"/>
              <w:left w:val="single" w:sz="4" w:space="0" w:color="000000"/>
              <w:bottom w:val="single" w:sz="4" w:space="0" w:color="auto"/>
              <w:right w:val="single" w:sz="4" w:space="0" w:color="auto"/>
            </w:tcBorders>
          </w:tcPr>
          <w:p w:rsidR="00363670" w:rsidRPr="0023375B" w:rsidRDefault="00363670" w:rsidP="004D253A">
            <w:pPr>
              <w:jc w:val="center"/>
              <w:rPr>
                <w:sz w:val="22"/>
              </w:rPr>
            </w:pPr>
            <w:r w:rsidRPr="0023375B">
              <w:rPr>
                <w:sz w:val="22"/>
              </w:rPr>
              <w:t>2.2</w:t>
            </w:r>
          </w:p>
        </w:tc>
        <w:tc>
          <w:tcPr>
            <w:tcW w:w="2694" w:type="dxa"/>
            <w:tcBorders>
              <w:top w:val="single" w:sz="4" w:space="0" w:color="000000"/>
              <w:left w:val="single" w:sz="4" w:space="0" w:color="auto"/>
              <w:bottom w:val="single" w:sz="4" w:space="0" w:color="000000"/>
              <w:right w:val="single" w:sz="4" w:space="0" w:color="000000"/>
            </w:tcBorders>
          </w:tcPr>
          <w:p w:rsidR="00363670" w:rsidRPr="0023375B" w:rsidRDefault="00363670" w:rsidP="004D253A">
            <w:pPr>
              <w:ind w:left="-63"/>
              <w:rPr>
                <w:sz w:val="20"/>
                <w:szCs w:val="20"/>
              </w:rPr>
            </w:pPr>
            <w:r w:rsidRPr="0023375B">
              <w:rPr>
                <w:sz w:val="20"/>
                <w:szCs w:val="20"/>
              </w:rPr>
              <w:t>Количество граждан, расселенных из аварийного жилищного фонда за счет средств внебюджетных источников</w:t>
            </w:r>
          </w:p>
        </w:tc>
        <w:tc>
          <w:tcPr>
            <w:tcW w:w="1561" w:type="dxa"/>
            <w:tcBorders>
              <w:left w:val="single" w:sz="4" w:space="0" w:color="000000"/>
              <w:bottom w:val="single" w:sz="4" w:space="0" w:color="auto"/>
              <w:right w:val="single" w:sz="4" w:space="0" w:color="000000"/>
            </w:tcBorders>
          </w:tcPr>
          <w:p w:rsidR="00363670" w:rsidRPr="0023375B" w:rsidRDefault="00363670" w:rsidP="004D253A">
            <w:pPr>
              <w:jc w:val="center"/>
              <w:rPr>
                <w:sz w:val="18"/>
                <w:szCs w:val="18"/>
              </w:rPr>
            </w:pPr>
            <w:r w:rsidRPr="0023375B">
              <w:rPr>
                <w:sz w:val="18"/>
                <w:szCs w:val="18"/>
              </w:rPr>
              <w:t>Отраслевой показатель</w:t>
            </w:r>
          </w:p>
        </w:tc>
        <w:tc>
          <w:tcPr>
            <w:tcW w:w="1275" w:type="dxa"/>
            <w:tcBorders>
              <w:top w:val="single" w:sz="4" w:space="0" w:color="000000"/>
              <w:left w:val="single" w:sz="4" w:space="0" w:color="000000"/>
              <w:bottom w:val="single" w:sz="4" w:space="0" w:color="auto"/>
              <w:right w:val="single" w:sz="4" w:space="0" w:color="000000"/>
            </w:tcBorders>
          </w:tcPr>
          <w:p w:rsidR="00363670" w:rsidRPr="0023375B" w:rsidRDefault="00363670" w:rsidP="004D253A">
            <w:pPr>
              <w:jc w:val="center"/>
              <w:rPr>
                <w:sz w:val="20"/>
                <w:szCs w:val="20"/>
              </w:rPr>
            </w:pPr>
            <w:r w:rsidRPr="0023375B">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363670" w:rsidRPr="0023375B" w:rsidRDefault="00A013AA" w:rsidP="004D253A">
            <w:pPr>
              <w:jc w:val="center"/>
            </w:pPr>
            <w:r w:rsidRPr="0023375B">
              <w:t>_</w:t>
            </w:r>
          </w:p>
        </w:tc>
        <w:tc>
          <w:tcPr>
            <w:tcW w:w="1103" w:type="dxa"/>
            <w:tcBorders>
              <w:top w:val="single" w:sz="4" w:space="0" w:color="auto"/>
              <w:left w:val="single" w:sz="4" w:space="0" w:color="auto"/>
              <w:right w:val="single" w:sz="4" w:space="0" w:color="auto"/>
            </w:tcBorders>
            <w:shd w:val="clear" w:color="auto" w:fill="auto"/>
          </w:tcPr>
          <w:p w:rsidR="00363670" w:rsidRPr="0023375B" w:rsidRDefault="00A013AA" w:rsidP="004D253A">
            <w:pPr>
              <w:jc w:val="center"/>
              <w:rPr>
                <w:sz w:val="20"/>
                <w:szCs w:val="20"/>
              </w:rPr>
            </w:pPr>
            <w:r w:rsidRPr="0023375B">
              <w:rPr>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E34054" w:rsidP="004D253A">
            <w:pPr>
              <w:jc w:val="center"/>
              <w:rPr>
                <w:sz w:val="20"/>
                <w:szCs w:val="20"/>
              </w:rPr>
            </w:pPr>
            <w:r w:rsidRPr="0023375B">
              <w:rPr>
                <w:sz w:val="20"/>
                <w:szCs w:val="20"/>
              </w:rPr>
              <w:t>0,02</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E34054" w:rsidP="004D253A">
            <w:pPr>
              <w:jc w:val="center"/>
              <w:rPr>
                <w:rFonts w:eastAsia="Calibri"/>
                <w:sz w:val="20"/>
                <w:szCs w:val="20"/>
              </w:rPr>
            </w:pPr>
            <w:r w:rsidRPr="0023375B">
              <w:rPr>
                <w:rFonts w:eastAsia="Calibri"/>
                <w:sz w:val="20"/>
                <w:szCs w:val="20"/>
              </w:rPr>
              <w:t>0,077</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A013AA" w:rsidP="004D253A">
            <w:pPr>
              <w:tabs>
                <w:tab w:val="center" w:pos="4677"/>
                <w:tab w:val="right" w:pos="9355"/>
              </w:tabs>
              <w:jc w:val="center"/>
              <w:rPr>
                <w:rFonts w:eastAsia="Calibri"/>
                <w:sz w:val="20"/>
                <w:szCs w:val="20"/>
              </w:rPr>
            </w:pPr>
            <w:r w:rsidRPr="0023375B">
              <w:rPr>
                <w:rFonts w:eastAsia="Calibri"/>
                <w:sz w:val="20"/>
                <w:szCs w:val="20"/>
              </w:rPr>
              <w:t>0</w:t>
            </w:r>
          </w:p>
        </w:tc>
        <w:tc>
          <w:tcPr>
            <w:tcW w:w="1134" w:type="dxa"/>
            <w:tcBorders>
              <w:top w:val="single" w:sz="4" w:space="0" w:color="auto"/>
              <w:left w:val="single" w:sz="4" w:space="0" w:color="auto"/>
              <w:right w:val="single" w:sz="4" w:space="0" w:color="auto"/>
            </w:tcBorders>
            <w:shd w:val="clear" w:color="auto" w:fill="auto"/>
          </w:tcPr>
          <w:p w:rsidR="00363670" w:rsidRPr="0023375B" w:rsidRDefault="00A013AA" w:rsidP="004D253A">
            <w:pPr>
              <w:tabs>
                <w:tab w:val="center" w:pos="4677"/>
                <w:tab w:val="right" w:pos="9355"/>
              </w:tabs>
              <w:jc w:val="center"/>
              <w:rPr>
                <w:rFonts w:eastAsia="Calibri"/>
                <w:sz w:val="20"/>
                <w:szCs w:val="20"/>
              </w:rPr>
            </w:pPr>
            <w:r w:rsidRPr="0023375B">
              <w:rPr>
                <w:rFonts w:eastAsia="Calibri"/>
                <w:sz w:val="20"/>
                <w:szCs w:val="20"/>
              </w:rPr>
              <w:t>0</w:t>
            </w:r>
          </w:p>
        </w:tc>
        <w:tc>
          <w:tcPr>
            <w:tcW w:w="1843" w:type="dxa"/>
            <w:vMerge/>
            <w:tcBorders>
              <w:left w:val="single" w:sz="4" w:space="0" w:color="000000"/>
              <w:right w:val="single" w:sz="4" w:space="0" w:color="000000"/>
            </w:tcBorders>
            <w:vAlign w:val="center"/>
          </w:tcPr>
          <w:p w:rsidR="00363670" w:rsidRPr="0023375B" w:rsidRDefault="00363670" w:rsidP="00363670">
            <w:pPr>
              <w:rPr>
                <w:sz w:val="20"/>
                <w:szCs w:val="20"/>
              </w:rPr>
            </w:pPr>
          </w:p>
        </w:tc>
      </w:tr>
      <w:tr w:rsidR="00257185" w:rsidRPr="0023375B" w:rsidTr="00363670">
        <w:trPr>
          <w:gridAfter w:val="1"/>
          <w:wAfter w:w="12" w:type="dxa"/>
          <w:trHeight w:val="1194"/>
        </w:trPr>
        <w:tc>
          <w:tcPr>
            <w:tcW w:w="738" w:type="dxa"/>
            <w:tcBorders>
              <w:top w:val="single" w:sz="4" w:space="0" w:color="000000"/>
              <w:left w:val="single" w:sz="4" w:space="0" w:color="000000"/>
              <w:bottom w:val="single" w:sz="4" w:space="0" w:color="auto"/>
              <w:right w:val="single" w:sz="4" w:space="0" w:color="auto"/>
            </w:tcBorders>
          </w:tcPr>
          <w:p w:rsidR="00257185" w:rsidRPr="0023375B" w:rsidRDefault="00257185" w:rsidP="00257185">
            <w:pPr>
              <w:jc w:val="center"/>
              <w:rPr>
                <w:sz w:val="22"/>
              </w:rPr>
            </w:pPr>
            <w:r w:rsidRPr="0023375B">
              <w:rPr>
                <w:sz w:val="22"/>
              </w:rPr>
              <w:lastRenderedPageBreak/>
              <w:t>2.3</w:t>
            </w:r>
          </w:p>
        </w:tc>
        <w:tc>
          <w:tcPr>
            <w:tcW w:w="2694" w:type="dxa"/>
            <w:tcBorders>
              <w:top w:val="single" w:sz="4" w:space="0" w:color="000000"/>
              <w:left w:val="single" w:sz="4" w:space="0" w:color="auto"/>
              <w:bottom w:val="single" w:sz="4" w:space="0" w:color="000000"/>
              <w:right w:val="single" w:sz="4" w:space="0" w:color="000000"/>
            </w:tcBorders>
          </w:tcPr>
          <w:p w:rsidR="00257185" w:rsidRPr="0023375B" w:rsidRDefault="00257185" w:rsidP="00257185">
            <w:pPr>
              <w:ind w:left="-63"/>
              <w:rPr>
                <w:sz w:val="20"/>
                <w:szCs w:val="20"/>
              </w:rPr>
            </w:pPr>
            <w:r w:rsidRPr="0023375B">
              <w:rPr>
                <w:sz w:val="20"/>
                <w:szCs w:val="20"/>
              </w:rPr>
              <w:t>Количество квадратных метров расселенного аварийного жилищного фонда за счет муниципальных программ</w:t>
            </w:r>
          </w:p>
        </w:tc>
        <w:tc>
          <w:tcPr>
            <w:tcW w:w="1561" w:type="dxa"/>
            <w:tcBorders>
              <w:left w:val="single" w:sz="4" w:space="0" w:color="000000"/>
              <w:bottom w:val="single" w:sz="4" w:space="0" w:color="auto"/>
              <w:right w:val="single" w:sz="4" w:space="0" w:color="000000"/>
            </w:tcBorders>
          </w:tcPr>
          <w:p w:rsidR="00257185" w:rsidRPr="0023375B" w:rsidRDefault="00257185" w:rsidP="00257185">
            <w:pPr>
              <w:jc w:val="center"/>
              <w:rPr>
                <w:sz w:val="18"/>
                <w:szCs w:val="18"/>
              </w:rPr>
            </w:pPr>
            <w:r w:rsidRPr="0023375B">
              <w:rPr>
                <w:sz w:val="18"/>
                <w:szCs w:val="18"/>
              </w:rPr>
              <w:t>Отраслевой показатель</w:t>
            </w:r>
          </w:p>
        </w:tc>
        <w:tc>
          <w:tcPr>
            <w:tcW w:w="1275" w:type="dxa"/>
            <w:tcBorders>
              <w:top w:val="single" w:sz="4" w:space="0" w:color="000000"/>
              <w:left w:val="single" w:sz="4" w:space="0" w:color="000000"/>
              <w:bottom w:val="single" w:sz="4" w:space="0" w:color="auto"/>
              <w:right w:val="single" w:sz="4" w:space="0" w:color="000000"/>
            </w:tcBorders>
          </w:tcPr>
          <w:p w:rsidR="00257185" w:rsidRPr="0023375B" w:rsidRDefault="00257185" w:rsidP="00257185">
            <w:pPr>
              <w:jc w:val="center"/>
              <w:rPr>
                <w:sz w:val="20"/>
                <w:szCs w:val="20"/>
              </w:rPr>
            </w:pPr>
            <w:r w:rsidRPr="0023375B">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257185" w:rsidRPr="0023375B" w:rsidRDefault="00CD417E" w:rsidP="00257185">
            <w:pPr>
              <w:jc w:val="center"/>
            </w:pPr>
            <w:r w:rsidRPr="0023375B">
              <w:t>-</w:t>
            </w:r>
          </w:p>
        </w:tc>
        <w:tc>
          <w:tcPr>
            <w:tcW w:w="1103" w:type="dxa"/>
            <w:tcBorders>
              <w:top w:val="single" w:sz="4" w:space="0" w:color="auto"/>
              <w:left w:val="single" w:sz="4" w:space="0" w:color="auto"/>
              <w:right w:val="single" w:sz="4" w:space="0" w:color="auto"/>
            </w:tcBorders>
            <w:shd w:val="clear" w:color="auto" w:fill="auto"/>
          </w:tcPr>
          <w:p w:rsidR="00257185" w:rsidRPr="0023375B" w:rsidRDefault="00CD417E" w:rsidP="00257185">
            <w:pPr>
              <w:jc w:val="center"/>
              <w:rPr>
                <w:sz w:val="20"/>
                <w:szCs w:val="20"/>
              </w:rPr>
            </w:pPr>
            <w:r w:rsidRPr="0023375B">
              <w:rPr>
                <w:sz w:val="20"/>
                <w:szCs w:val="20"/>
              </w:rPr>
              <w:t>0</w:t>
            </w:r>
          </w:p>
        </w:tc>
        <w:tc>
          <w:tcPr>
            <w:tcW w:w="1134" w:type="dxa"/>
            <w:tcBorders>
              <w:top w:val="single" w:sz="4" w:space="0" w:color="auto"/>
              <w:left w:val="single" w:sz="4" w:space="0" w:color="auto"/>
              <w:right w:val="single" w:sz="4" w:space="0" w:color="auto"/>
            </w:tcBorders>
            <w:shd w:val="clear" w:color="auto" w:fill="auto"/>
          </w:tcPr>
          <w:p w:rsidR="00257185" w:rsidRPr="0023375B" w:rsidRDefault="00FD5CB6" w:rsidP="00257185">
            <w:pPr>
              <w:jc w:val="center"/>
              <w:rPr>
                <w:sz w:val="20"/>
                <w:szCs w:val="20"/>
              </w:rPr>
            </w:pPr>
            <w:r w:rsidRPr="0023375B">
              <w:rPr>
                <w:sz w:val="20"/>
                <w:szCs w:val="20"/>
              </w:rPr>
              <w:t>0,00</w:t>
            </w:r>
          </w:p>
        </w:tc>
        <w:tc>
          <w:tcPr>
            <w:tcW w:w="1134" w:type="dxa"/>
            <w:tcBorders>
              <w:top w:val="single" w:sz="4" w:space="0" w:color="auto"/>
              <w:left w:val="single" w:sz="4" w:space="0" w:color="auto"/>
              <w:right w:val="single" w:sz="4" w:space="0" w:color="auto"/>
            </w:tcBorders>
            <w:shd w:val="clear" w:color="auto" w:fill="auto"/>
          </w:tcPr>
          <w:p w:rsidR="00257185" w:rsidRPr="0023375B" w:rsidRDefault="00FD5CB6" w:rsidP="00257185">
            <w:pPr>
              <w:jc w:val="center"/>
              <w:rPr>
                <w:rFonts w:eastAsia="Calibri"/>
                <w:sz w:val="20"/>
                <w:szCs w:val="20"/>
              </w:rPr>
            </w:pPr>
            <w:r w:rsidRPr="0023375B">
              <w:rPr>
                <w:rFonts w:eastAsia="Calibri"/>
                <w:sz w:val="20"/>
                <w:szCs w:val="20"/>
              </w:rPr>
              <w:t>0,2156</w:t>
            </w:r>
          </w:p>
        </w:tc>
        <w:tc>
          <w:tcPr>
            <w:tcW w:w="1134" w:type="dxa"/>
            <w:tcBorders>
              <w:top w:val="single" w:sz="4" w:space="0" w:color="auto"/>
              <w:left w:val="single" w:sz="4" w:space="0" w:color="auto"/>
              <w:right w:val="single" w:sz="4" w:space="0" w:color="auto"/>
            </w:tcBorders>
            <w:shd w:val="clear" w:color="auto" w:fill="auto"/>
          </w:tcPr>
          <w:p w:rsidR="00257185" w:rsidRPr="0023375B" w:rsidRDefault="00FD5CB6" w:rsidP="00257185">
            <w:pPr>
              <w:tabs>
                <w:tab w:val="center" w:pos="4677"/>
                <w:tab w:val="right" w:pos="9355"/>
              </w:tabs>
              <w:jc w:val="center"/>
              <w:rPr>
                <w:rFonts w:eastAsia="Calibri"/>
                <w:sz w:val="20"/>
                <w:szCs w:val="20"/>
              </w:rPr>
            </w:pPr>
            <w:r w:rsidRPr="0023375B">
              <w:rPr>
                <w:rFonts w:eastAsia="Calibri"/>
                <w:sz w:val="20"/>
                <w:szCs w:val="20"/>
              </w:rPr>
              <w:t>0,23726</w:t>
            </w:r>
          </w:p>
        </w:tc>
        <w:tc>
          <w:tcPr>
            <w:tcW w:w="1134" w:type="dxa"/>
            <w:tcBorders>
              <w:top w:val="single" w:sz="4" w:space="0" w:color="auto"/>
              <w:left w:val="single" w:sz="4" w:space="0" w:color="auto"/>
              <w:right w:val="single" w:sz="4" w:space="0" w:color="auto"/>
            </w:tcBorders>
            <w:shd w:val="clear" w:color="auto" w:fill="auto"/>
          </w:tcPr>
          <w:p w:rsidR="00257185" w:rsidRPr="0023375B" w:rsidRDefault="00E34054" w:rsidP="00257185">
            <w:pPr>
              <w:jc w:val="center"/>
              <w:rPr>
                <w:sz w:val="20"/>
                <w:szCs w:val="20"/>
              </w:rPr>
            </w:pPr>
            <w:r w:rsidRPr="0023375B">
              <w:rPr>
                <w:sz w:val="20"/>
                <w:szCs w:val="20"/>
              </w:rPr>
              <w:t>0</w:t>
            </w:r>
          </w:p>
        </w:tc>
        <w:tc>
          <w:tcPr>
            <w:tcW w:w="1843" w:type="dxa"/>
            <w:vMerge/>
            <w:tcBorders>
              <w:left w:val="single" w:sz="4" w:space="0" w:color="000000"/>
              <w:right w:val="single" w:sz="4" w:space="0" w:color="000000"/>
            </w:tcBorders>
            <w:vAlign w:val="center"/>
          </w:tcPr>
          <w:p w:rsidR="00257185" w:rsidRPr="0023375B" w:rsidRDefault="00257185" w:rsidP="00257185">
            <w:pPr>
              <w:rPr>
                <w:sz w:val="20"/>
                <w:szCs w:val="20"/>
              </w:rPr>
            </w:pPr>
          </w:p>
        </w:tc>
      </w:tr>
      <w:tr w:rsidR="00257185" w:rsidRPr="0023375B" w:rsidTr="00363670">
        <w:trPr>
          <w:gridAfter w:val="1"/>
          <w:wAfter w:w="12" w:type="dxa"/>
          <w:trHeight w:val="1129"/>
        </w:trPr>
        <w:tc>
          <w:tcPr>
            <w:tcW w:w="738" w:type="dxa"/>
            <w:tcBorders>
              <w:top w:val="single" w:sz="4" w:space="0" w:color="auto"/>
              <w:left w:val="single" w:sz="4" w:space="0" w:color="000000"/>
              <w:bottom w:val="single" w:sz="4" w:space="0" w:color="auto"/>
              <w:right w:val="single" w:sz="4" w:space="0" w:color="000000"/>
            </w:tcBorders>
          </w:tcPr>
          <w:p w:rsidR="00257185" w:rsidRPr="0023375B" w:rsidRDefault="00257185" w:rsidP="00257185">
            <w:pPr>
              <w:jc w:val="center"/>
              <w:rPr>
                <w:sz w:val="22"/>
              </w:rPr>
            </w:pPr>
            <w:r w:rsidRPr="0023375B">
              <w:rPr>
                <w:sz w:val="22"/>
              </w:rPr>
              <w:t>2.4</w:t>
            </w:r>
          </w:p>
        </w:tc>
        <w:tc>
          <w:tcPr>
            <w:tcW w:w="2694" w:type="dxa"/>
            <w:tcBorders>
              <w:top w:val="single" w:sz="4" w:space="0" w:color="000000"/>
              <w:left w:val="single" w:sz="4" w:space="0" w:color="000000"/>
              <w:bottom w:val="single" w:sz="4" w:space="0" w:color="000000"/>
              <w:right w:val="single" w:sz="4" w:space="0" w:color="000000"/>
            </w:tcBorders>
          </w:tcPr>
          <w:p w:rsidR="00257185" w:rsidRPr="0023375B" w:rsidRDefault="00257185" w:rsidP="00257185">
            <w:pPr>
              <w:ind w:left="-63"/>
              <w:rPr>
                <w:sz w:val="20"/>
                <w:szCs w:val="20"/>
              </w:rPr>
            </w:pPr>
            <w:r w:rsidRPr="0023375B">
              <w:rPr>
                <w:sz w:val="20"/>
                <w:szCs w:val="20"/>
              </w:rPr>
              <w:t>Количество граждан, расселенных из аварийного жилищного фонда за счет муниципальных программ</w:t>
            </w:r>
          </w:p>
        </w:tc>
        <w:tc>
          <w:tcPr>
            <w:tcW w:w="1561" w:type="dxa"/>
            <w:tcBorders>
              <w:top w:val="single" w:sz="4" w:space="0" w:color="auto"/>
              <w:left w:val="single" w:sz="4" w:space="0" w:color="000000"/>
              <w:bottom w:val="single" w:sz="4" w:space="0" w:color="auto"/>
              <w:right w:val="single" w:sz="4" w:space="0" w:color="000000"/>
            </w:tcBorders>
          </w:tcPr>
          <w:p w:rsidR="00257185" w:rsidRPr="0023375B" w:rsidRDefault="00257185" w:rsidP="00257185">
            <w:pPr>
              <w:jc w:val="center"/>
              <w:rPr>
                <w:sz w:val="18"/>
                <w:szCs w:val="18"/>
              </w:rPr>
            </w:pPr>
            <w:r w:rsidRPr="0023375B">
              <w:rPr>
                <w:sz w:val="18"/>
                <w:szCs w:val="18"/>
              </w:rPr>
              <w:t>Отраслевой показатель</w:t>
            </w:r>
          </w:p>
        </w:tc>
        <w:tc>
          <w:tcPr>
            <w:tcW w:w="1275" w:type="dxa"/>
            <w:tcBorders>
              <w:top w:val="single" w:sz="4" w:space="0" w:color="auto"/>
              <w:left w:val="single" w:sz="4" w:space="0" w:color="000000"/>
              <w:bottom w:val="single" w:sz="4" w:space="0" w:color="auto"/>
              <w:right w:val="single" w:sz="4" w:space="0" w:color="000000"/>
            </w:tcBorders>
          </w:tcPr>
          <w:p w:rsidR="00257185" w:rsidRPr="0023375B" w:rsidRDefault="00257185" w:rsidP="00257185">
            <w:pPr>
              <w:jc w:val="center"/>
              <w:rPr>
                <w:sz w:val="20"/>
                <w:szCs w:val="20"/>
              </w:rPr>
            </w:pPr>
            <w:r w:rsidRPr="0023375B">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257185" w:rsidRPr="0023375B" w:rsidRDefault="00257185" w:rsidP="00257185">
            <w:pPr>
              <w:jc w:val="center"/>
            </w:pPr>
            <w:r w:rsidRPr="0023375B">
              <w:t>-</w:t>
            </w:r>
          </w:p>
        </w:tc>
        <w:tc>
          <w:tcPr>
            <w:tcW w:w="1103" w:type="dxa"/>
            <w:tcBorders>
              <w:top w:val="single" w:sz="4" w:space="0" w:color="000000"/>
              <w:left w:val="single" w:sz="4" w:space="0" w:color="000000"/>
              <w:bottom w:val="single" w:sz="4" w:space="0" w:color="000000"/>
              <w:right w:val="single" w:sz="4" w:space="0" w:color="000000"/>
            </w:tcBorders>
          </w:tcPr>
          <w:p w:rsidR="00257185" w:rsidRPr="0023375B" w:rsidRDefault="00CD417E" w:rsidP="00CD417E">
            <w:pPr>
              <w:jc w:val="center"/>
              <w:rPr>
                <w:sz w:val="20"/>
                <w:szCs w:val="20"/>
              </w:rPr>
            </w:pPr>
            <w:r w:rsidRPr="0023375B">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257185" w:rsidRPr="0023375B" w:rsidRDefault="00257185" w:rsidP="00257185">
            <w:pPr>
              <w:jc w:val="center"/>
              <w:rPr>
                <w:sz w:val="20"/>
                <w:szCs w:val="20"/>
              </w:rPr>
            </w:pPr>
            <w:r w:rsidRPr="0023375B">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257185" w:rsidRPr="0023375B" w:rsidRDefault="00257185" w:rsidP="00257185">
            <w:pPr>
              <w:jc w:val="center"/>
              <w:rPr>
                <w:sz w:val="20"/>
                <w:szCs w:val="20"/>
              </w:rPr>
            </w:pPr>
            <w:r w:rsidRPr="0023375B">
              <w:rPr>
                <w:sz w:val="20"/>
                <w:szCs w:val="20"/>
              </w:rPr>
              <w:t>0,017</w:t>
            </w:r>
          </w:p>
        </w:tc>
        <w:tc>
          <w:tcPr>
            <w:tcW w:w="1134" w:type="dxa"/>
            <w:tcBorders>
              <w:top w:val="single" w:sz="4" w:space="0" w:color="000000"/>
              <w:left w:val="single" w:sz="4" w:space="0" w:color="000000"/>
              <w:bottom w:val="single" w:sz="4" w:space="0" w:color="000000"/>
              <w:right w:val="single" w:sz="4" w:space="0" w:color="000000"/>
            </w:tcBorders>
          </w:tcPr>
          <w:p w:rsidR="00257185" w:rsidRPr="0023375B" w:rsidRDefault="00257185" w:rsidP="00257185">
            <w:pPr>
              <w:jc w:val="center"/>
              <w:rPr>
                <w:sz w:val="20"/>
                <w:szCs w:val="20"/>
              </w:rPr>
            </w:pPr>
            <w:r w:rsidRPr="0023375B">
              <w:rPr>
                <w:sz w:val="20"/>
                <w:szCs w:val="20"/>
              </w:rPr>
              <w:t>0,015</w:t>
            </w:r>
          </w:p>
        </w:tc>
        <w:tc>
          <w:tcPr>
            <w:tcW w:w="1134" w:type="dxa"/>
            <w:tcBorders>
              <w:top w:val="single" w:sz="4" w:space="0" w:color="000000"/>
              <w:left w:val="single" w:sz="4" w:space="0" w:color="000000"/>
              <w:bottom w:val="single" w:sz="4" w:space="0" w:color="000000"/>
              <w:right w:val="single" w:sz="4" w:space="0" w:color="000000"/>
            </w:tcBorders>
          </w:tcPr>
          <w:p w:rsidR="00257185" w:rsidRPr="0023375B" w:rsidRDefault="00E34054" w:rsidP="00257185">
            <w:pPr>
              <w:jc w:val="center"/>
              <w:rPr>
                <w:sz w:val="20"/>
                <w:szCs w:val="20"/>
              </w:rPr>
            </w:pPr>
            <w:r w:rsidRPr="0023375B">
              <w:rPr>
                <w:sz w:val="20"/>
                <w:szCs w:val="20"/>
              </w:rPr>
              <w:t>0</w:t>
            </w:r>
          </w:p>
        </w:tc>
        <w:tc>
          <w:tcPr>
            <w:tcW w:w="1843" w:type="dxa"/>
            <w:vMerge/>
            <w:tcBorders>
              <w:left w:val="single" w:sz="4" w:space="0" w:color="000000"/>
              <w:right w:val="single" w:sz="4" w:space="0" w:color="000000"/>
            </w:tcBorders>
            <w:vAlign w:val="center"/>
          </w:tcPr>
          <w:p w:rsidR="00257185" w:rsidRPr="0023375B" w:rsidRDefault="00257185" w:rsidP="00257185">
            <w:pPr>
              <w:rPr>
                <w:sz w:val="20"/>
                <w:szCs w:val="20"/>
              </w:rPr>
            </w:pPr>
          </w:p>
        </w:tc>
      </w:tr>
      <w:tr w:rsidR="00363670" w:rsidRPr="0023375B" w:rsidTr="004E7CDC">
        <w:trPr>
          <w:gridAfter w:val="1"/>
          <w:wAfter w:w="12" w:type="dxa"/>
          <w:trHeight w:val="343"/>
        </w:trPr>
        <w:tc>
          <w:tcPr>
            <w:tcW w:w="738" w:type="dxa"/>
            <w:tcBorders>
              <w:top w:val="single" w:sz="4" w:space="0" w:color="auto"/>
              <w:left w:val="single" w:sz="4" w:space="0" w:color="000000"/>
              <w:bottom w:val="single" w:sz="4" w:space="0" w:color="auto"/>
              <w:right w:val="single" w:sz="4" w:space="0" w:color="000000"/>
            </w:tcBorders>
          </w:tcPr>
          <w:p w:rsidR="00363670" w:rsidRPr="0023375B" w:rsidRDefault="003D3D66" w:rsidP="00363670">
            <w:pPr>
              <w:jc w:val="center"/>
              <w:rPr>
                <w:sz w:val="22"/>
              </w:rPr>
            </w:pPr>
            <w:r w:rsidRPr="0023375B">
              <w:rPr>
                <w:sz w:val="22"/>
              </w:rPr>
              <w:t>2.5</w:t>
            </w:r>
          </w:p>
        </w:tc>
        <w:tc>
          <w:tcPr>
            <w:tcW w:w="2694"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ind w:left="-63"/>
              <w:rPr>
                <w:sz w:val="20"/>
                <w:szCs w:val="20"/>
              </w:rPr>
            </w:pPr>
            <w:r w:rsidRPr="0023375B">
              <w:rPr>
                <w:sz w:val="20"/>
                <w:szCs w:val="20"/>
              </w:rPr>
              <w:t xml:space="preserve">Количество квадратных метров непригодного для проживания жилищного фонда, признанного аварийными после 01.01.2017, расселенного по Подпрограмме </w:t>
            </w:r>
            <w:r w:rsidRPr="0023375B">
              <w:rPr>
                <w:sz w:val="20"/>
                <w:szCs w:val="20"/>
                <w:lang w:val="en-US"/>
              </w:rPr>
              <w:t>II</w:t>
            </w:r>
          </w:p>
        </w:tc>
        <w:tc>
          <w:tcPr>
            <w:tcW w:w="1561" w:type="dxa"/>
            <w:tcBorders>
              <w:top w:val="single" w:sz="4" w:space="0" w:color="auto"/>
              <w:left w:val="single" w:sz="4" w:space="0" w:color="000000"/>
              <w:bottom w:val="single" w:sz="4" w:space="0" w:color="auto"/>
              <w:right w:val="single" w:sz="4" w:space="0" w:color="000000"/>
            </w:tcBorders>
          </w:tcPr>
          <w:p w:rsidR="00363670" w:rsidRPr="0023375B" w:rsidRDefault="00363670" w:rsidP="00363670">
            <w:pPr>
              <w:jc w:val="center"/>
              <w:rPr>
                <w:sz w:val="18"/>
                <w:szCs w:val="18"/>
              </w:rPr>
            </w:pPr>
            <w:r w:rsidRPr="0023375B">
              <w:rPr>
                <w:sz w:val="18"/>
                <w:szCs w:val="18"/>
              </w:rPr>
              <w:t>Отраслевой показатель</w:t>
            </w:r>
          </w:p>
        </w:tc>
        <w:tc>
          <w:tcPr>
            <w:tcW w:w="1275" w:type="dxa"/>
            <w:tcBorders>
              <w:top w:val="single" w:sz="4" w:space="0" w:color="auto"/>
              <w:left w:val="single" w:sz="4" w:space="0" w:color="000000"/>
              <w:bottom w:val="single" w:sz="4" w:space="0" w:color="auto"/>
              <w:right w:val="single" w:sz="4" w:space="0" w:color="000000"/>
            </w:tcBorders>
          </w:tcPr>
          <w:p w:rsidR="00363670" w:rsidRPr="0023375B" w:rsidRDefault="00363670" w:rsidP="00363670">
            <w:pPr>
              <w:jc w:val="center"/>
              <w:rPr>
                <w:sz w:val="20"/>
                <w:szCs w:val="20"/>
              </w:rPr>
            </w:pPr>
            <w:r w:rsidRPr="0023375B">
              <w:rPr>
                <w:sz w:val="20"/>
                <w:szCs w:val="20"/>
              </w:rPr>
              <w:t>Тысяча 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363670" w:rsidRPr="0023375B" w:rsidRDefault="00FD5CB6" w:rsidP="00363670">
            <w:pPr>
              <w:jc w:val="center"/>
            </w:pPr>
            <w:r w:rsidRPr="0023375B">
              <w:t>-</w:t>
            </w:r>
          </w:p>
        </w:tc>
        <w:tc>
          <w:tcPr>
            <w:tcW w:w="1103" w:type="dxa"/>
            <w:tcBorders>
              <w:top w:val="single" w:sz="4" w:space="0" w:color="000000"/>
              <w:left w:val="single" w:sz="4" w:space="0" w:color="000000"/>
              <w:bottom w:val="single" w:sz="4" w:space="0" w:color="000000"/>
              <w:right w:val="single" w:sz="4" w:space="0" w:color="000000"/>
            </w:tcBorders>
          </w:tcPr>
          <w:p w:rsidR="00363670" w:rsidRPr="0023375B" w:rsidRDefault="00E34054" w:rsidP="00363670">
            <w:pPr>
              <w:jc w:val="center"/>
              <w:rPr>
                <w:sz w:val="20"/>
                <w:szCs w:val="20"/>
              </w:rPr>
            </w:pPr>
            <w:r w:rsidRPr="0023375B">
              <w:rPr>
                <w:sz w:val="20"/>
                <w:szCs w:val="20"/>
              </w:rPr>
              <w:t>0,3105</w:t>
            </w:r>
          </w:p>
        </w:tc>
        <w:tc>
          <w:tcPr>
            <w:tcW w:w="1134" w:type="dxa"/>
            <w:tcBorders>
              <w:top w:val="single" w:sz="4" w:space="0" w:color="000000"/>
              <w:left w:val="single" w:sz="4" w:space="0" w:color="000000"/>
              <w:bottom w:val="single" w:sz="4" w:space="0" w:color="000000"/>
              <w:right w:val="single" w:sz="4" w:space="0" w:color="000000"/>
            </w:tcBorders>
          </w:tcPr>
          <w:p w:rsidR="00363670" w:rsidRPr="0023375B" w:rsidRDefault="00E34054" w:rsidP="00363670">
            <w:pPr>
              <w:jc w:val="center"/>
              <w:rPr>
                <w:sz w:val="20"/>
                <w:szCs w:val="20"/>
              </w:rPr>
            </w:pPr>
            <w:r w:rsidRPr="0023375B">
              <w:rPr>
                <w:sz w:val="20"/>
                <w:szCs w:val="20"/>
              </w:rPr>
              <w:t>1,074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3670" w:rsidRPr="0023375B" w:rsidRDefault="00E34054" w:rsidP="00363670">
            <w:pPr>
              <w:jc w:val="center"/>
              <w:rPr>
                <w:sz w:val="20"/>
                <w:szCs w:val="20"/>
              </w:rPr>
            </w:pPr>
            <w:r w:rsidRPr="0023375B">
              <w:rPr>
                <w:sz w:val="20"/>
                <w:szCs w:val="20"/>
              </w:rPr>
              <w:t>0,70085</w:t>
            </w:r>
          </w:p>
        </w:tc>
        <w:tc>
          <w:tcPr>
            <w:tcW w:w="1134" w:type="dxa"/>
            <w:tcBorders>
              <w:top w:val="single" w:sz="4" w:space="0" w:color="000000"/>
              <w:left w:val="single" w:sz="4" w:space="0" w:color="000000"/>
              <w:bottom w:val="single" w:sz="4" w:space="0" w:color="000000"/>
              <w:right w:val="single" w:sz="4" w:space="0" w:color="000000"/>
            </w:tcBorders>
          </w:tcPr>
          <w:p w:rsidR="00363670" w:rsidRPr="0023375B" w:rsidRDefault="00CD417E" w:rsidP="00363670">
            <w:pPr>
              <w:jc w:val="center"/>
              <w:rPr>
                <w:sz w:val="20"/>
                <w:szCs w:val="20"/>
              </w:rPr>
            </w:pPr>
            <w:r w:rsidRPr="0023375B">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363670" w:rsidRPr="0023375B" w:rsidRDefault="00E34054" w:rsidP="00363670">
            <w:pPr>
              <w:jc w:val="center"/>
              <w:rPr>
                <w:sz w:val="20"/>
                <w:szCs w:val="20"/>
              </w:rPr>
            </w:pPr>
            <w:r w:rsidRPr="0023375B">
              <w:rPr>
                <w:sz w:val="20"/>
                <w:szCs w:val="20"/>
              </w:rPr>
              <w:t>0,9319</w:t>
            </w:r>
          </w:p>
        </w:tc>
        <w:tc>
          <w:tcPr>
            <w:tcW w:w="1843" w:type="dxa"/>
            <w:tcBorders>
              <w:top w:val="single" w:sz="4" w:space="0" w:color="auto"/>
              <w:left w:val="single" w:sz="4" w:space="0" w:color="000000"/>
              <w:bottom w:val="single" w:sz="4" w:space="0" w:color="auto"/>
              <w:right w:val="single" w:sz="4" w:space="0" w:color="000000"/>
            </w:tcBorders>
          </w:tcPr>
          <w:p w:rsidR="00363670" w:rsidRPr="0023375B" w:rsidRDefault="00363670" w:rsidP="00363670">
            <w:pPr>
              <w:rPr>
                <w:sz w:val="20"/>
                <w:szCs w:val="20"/>
              </w:rPr>
            </w:pPr>
            <w:r w:rsidRPr="0023375B">
              <w:rPr>
                <w:sz w:val="20"/>
                <w:szCs w:val="20"/>
              </w:rPr>
              <w:t>Основное мероприятие 02</w:t>
            </w:r>
          </w:p>
        </w:tc>
      </w:tr>
      <w:tr w:rsidR="00363670" w:rsidRPr="0023375B" w:rsidTr="004E7CDC">
        <w:trPr>
          <w:gridAfter w:val="1"/>
          <w:wAfter w:w="12" w:type="dxa"/>
          <w:trHeight w:val="343"/>
        </w:trPr>
        <w:tc>
          <w:tcPr>
            <w:tcW w:w="738" w:type="dxa"/>
            <w:tcBorders>
              <w:top w:val="single" w:sz="4" w:space="0" w:color="auto"/>
              <w:left w:val="single" w:sz="4" w:space="0" w:color="000000"/>
              <w:bottom w:val="single" w:sz="4" w:space="0" w:color="auto"/>
              <w:right w:val="single" w:sz="4" w:space="0" w:color="000000"/>
            </w:tcBorders>
          </w:tcPr>
          <w:p w:rsidR="00363670" w:rsidRPr="0023375B" w:rsidRDefault="003D3D66" w:rsidP="00363670">
            <w:pPr>
              <w:jc w:val="center"/>
              <w:rPr>
                <w:sz w:val="22"/>
              </w:rPr>
            </w:pPr>
            <w:r w:rsidRPr="0023375B">
              <w:rPr>
                <w:sz w:val="22"/>
              </w:rPr>
              <w:t>2.6</w:t>
            </w:r>
          </w:p>
        </w:tc>
        <w:tc>
          <w:tcPr>
            <w:tcW w:w="2694"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ind w:left="-63"/>
              <w:rPr>
                <w:sz w:val="20"/>
                <w:szCs w:val="20"/>
              </w:rPr>
            </w:pPr>
            <w:r w:rsidRPr="0023375B">
              <w:rPr>
                <w:sz w:val="20"/>
                <w:szCs w:val="20"/>
              </w:rPr>
              <w:t xml:space="preserve">Количество граждан, расселенных из непригодного для проживания жилищного фонда, признанного аварийными после 01.01.2017, расселенного по Подпрограмме </w:t>
            </w:r>
            <w:r w:rsidRPr="0023375B">
              <w:rPr>
                <w:sz w:val="20"/>
                <w:szCs w:val="20"/>
                <w:lang w:val="en-US"/>
              </w:rPr>
              <w:t>II</w:t>
            </w:r>
          </w:p>
        </w:tc>
        <w:tc>
          <w:tcPr>
            <w:tcW w:w="1561" w:type="dxa"/>
            <w:tcBorders>
              <w:top w:val="single" w:sz="4" w:space="0" w:color="auto"/>
              <w:left w:val="single" w:sz="4" w:space="0" w:color="000000"/>
              <w:bottom w:val="single" w:sz="4" w:space="0" w:color="auto"/>
              <w:right w:val="single" w:sz="4" w:space="0" w:color="000000"/>
            </w:tcBorders>
          </w:tcPr>
          <w:p w:rsidR="00363670" w:rsidRPr="0023375B" w:rsidRDefault="00363670" w:rsidP="00363670">
            <w:pPr>
              <w:jc w:val="center"/>
              <w:rPr>
                <w:sz w:val="18"/>
                <w:szCs w:val="18"/>
              </w:rPr>
            </w:pPr>
            <w:r w:rsidRPr="0023375B">
              <w:rPr>
                <w:sz w:val="18"/>
                <w:szCs w:val="18"/>
              </w:rPr>
              <w:t>Отраслевой показатель</w:t>
            </w:r>
          </w:p>
        </w:tc>
        <w:tc>
          <w:tcPr>
            <w:tcW w:w="1275" w:type="dxa"/>
            <w:tcBorders>
              <w:top w:val="single" w:sz="4" w:space="0" w:color="auto"/>
              <w:left w:val="single" w:sz="4" w:space="0" w:color="000000"/>
              <w:bottom w:val="single" w:sz="4" w:space="0" w:color="auto"/>
              <w:right w:val="single" w:sz="4" w:space="0" w:color="000000"/>
            </w:tcBorders>
          </w:tcPr>
          <w:p w:rsidR="00363670" w:rsidRPr="0023375B" w:rsidRDefault="00363670" w:rsidP="00363670">
            <w:pPr>
              <w:jc w:val="center"/>
              <w:rPr>
                <w:sz w:val="20"/>
                <w:szCs w:val="20"/>
              </w:rPr>
            </w:pPr>
            <w:r w:rsidRPr="0023375B">
              <w:rPr>
                <w:sz w:val="20"/>
                <w:szCs w:val="20"/>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363670" w:rsidRPr="0023375B" w:rsidRDefault="00FD5CB6" w:rsidP="00363670">
            <w:pPr>
              <w:jc w:val="center"/>
            </w:pPr>
            <w:r w:rsidRPr="0023375B">
              <w:t>-</w:t>
            </w:r>
          </w:p>
        </w:tc>
        <w:tc>
          <w:tcPr>
            <w:tcW w:w="1103" w:type="dxa"/>
            <w:tcBorders>
              <w:top w:val="single" w:sz="4" w:space="0" w:color="000000"/>
              <w:left w:val="single" w:sz="4" w:space="0" w:color="000000"/>
              <w:bottom w:val="single" w:sz="4" w:space="0" w:color="000000"/>
              <w:right w:val="single" w:sz="4" w:space="0" w:color="000000"/>
            </w:tcBorders>
          </w:tcPr>
          <w:p w:rsidR="00363670" w:rsidRPr="0023375B" w:rsidRDefault="00E34054" w:rsidP="00363670">
            <w:pPr>
              <w:jc w:val="center"/>
              <w:rPr>
                <w:sz w:val="20"/>
                <w:szCs w:val="20"/>
              </w:rPr>
            </w:pPr>
            <w:r w:rsidRPr="0023375B">
              <w:rPr>
                <w:sz w:val="20"/>
                <w:szCs w:val="20"/>
              </w:rPr>
              <w:t>0,038</w:t>
            </w:r>
          </w:p>
        </w:tc>
        <w:tc>
          <w:tcPr>
            <w:tcW w:w="1134" w:type="dxa"/>
            <w:tcBorders>
              <w:top w:val="single" w:sz="4" w:space="0" w:color="000000"/>
              <w:left w:val="single" w:sz="4" w:space="0" w:color="000000"/>
              <w:bottom w:val="single" w:sz="4" w:space="0" w:color="000000"/>
              <w:right w:val="single" w:sz="4" w:space="0" w:color="000000"/>
            </w:tcBorders>
          </w:tcPr>
          <w:p w:rsidR="00363670" w:rsidRPr="0023375B" w:rsidRDefault="00E34054" w:rsidP="00363670">
            <w:pPr>
              <w:jc w:val="center"/>
              <w:rPr>
                <w:sz w:val="20"/>
                <w:szCs w:val="20"/>
              </w:rPr>
            </w:pPr>
            <w:r w:rsidRPr="0023375B">
              <w:rPr>
                <w:sz w:val="20"/>
                <w:szCs w:val="20"/>
              </w:rPr>
              <w:t>0,</w:t>
            </w:r>
            <w:r w:rsidR="00A26F22" w:rsidRPr="0023375B">
              <w:rPr>
                <w:sz w:val="20"/>
                <w:szCs w:val="20"/>
              </w:rPr>
              <w:t>0</w:t>
            </w:r>
            <w:r w:rsidRPr="0023375B">
              <w:rPr>
                <w:sz w:val="20"/>
                <w:szCs w:val="20"/>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3670" w:rsidRPr="0023375B" w:rsidRDefault="00E34054" w:rsidP="00363670">
            <w:pPr>
              <w:jc w:val="center"/>
              <w:rPr>
                <w:sz w:val="20"/>
                <w:szCs w:val="20"/>
              </w:rPr>
            </w:pPr>
            <w:r w:rsidRPr="0023375B">
              <w:rPr>
                <w:sz w:val="20"/>
                <w:szCs w:val="20"/>
              </w:rPr>
              <w:t>0,050</w:t>
            </w:r>
          </w:p>
        </w:tc>
        <w:tc>
          <w:tcPr>
            <w:tcW w:w="1134" w:type="dxa"/>
            <w:tcBorders>
              <w:top w:val="single" w:sz="4" w:space="0" w:color="000000"/>
              <w:left w:val="single" w:sz="4" w:space="0" w:color="000000"/>
              <w:bottom w:val="single" w:sz="4" w:space="0" w:color="000000"/>
              <w:right w:val="single" w:sz="4" w:space="0" w:color="000000"/>
            </w:tcBorders>
          </w:tcPr>
          <w:p w:rsidR="00363670" w:rsidRPr="0023375B" w:rsidRDefault="00CD417E" w:rsidP="00363670">
            <w:pPr>
              <w:jc w:val="center"/>
              <w:rPr>
                <w:sz w:val="20"/>
                <w:szCs w:val="20"/>
              </w:rPr>
            </w:pPr>
            <w:r w:rsidRPr="0023375B">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363670" w:rsidRPr="0023375B" w:rsidRDefault="00E34054" w:rsidP="00363670">
            <w:pPr>
              <w:jc w:val="center"/>
              <w:rPr>
                <w:sz w:val="20"/>
                <w:szCs w:val="20"/>
              </w:rPr>
            </w:pPr>
            <w:r w:rsidRPr="0023375B">
              <w:rPr>
                <w:sz w:val="20"/>
                <w:szCs w:val="20"/>
              </w:rPr>
              <w:t>0,075</w:t>
            </w:r>
          </w:p>
        </w:tc>
        <w:tc>
          <w:tcPr>
            <w:tcW w:w="1843" w:type="dxa"/>
            <w:tcBorders>
              <w:top w:val="single" w:sz="4" w:space="0" w:color="auto"/>
              <w:left w:val="single" w:sz="4" w:space="0" w:color="000000"/>
              <w:bottom w:val="single" w:sz="4" w:space="0" w:color="auto"/>
              <w:right w:val="single" w:sz="4" w:space="0" w:color="000000"/>
            </w:tcBorders>
          </w:tcPr>
          <w:p w:rsidR="00363670" w:rsidRPr="0023375B" w:rsidRDefault="00363670" w:rsidP="00363670">
            <w:pPr>
              <w:rPr>
                <w:sz w:val="20"/>
                <w:szCs w:val="20"/>
              </w:rPr>
            </w:pPr>
            <w:r w:rsidRPr="0023375B">
              <w:rPr>
                <w:sz w:val="20"/>
                <w:szCs w:val="20"/>
              </w:rPr>
              <w:t>Основное мероприятие 02</w:t>
            </w:r>
          </w:p>
        </w:tc>
      </w:tr>
    </w:tbl>
    <w:p w:rsidR="00140DC8" w:rsidRPr="0023375B" w:rsidRDefault="00140DC8">
      <w:pPr>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br w:type="page"/>
      </w:r>
    </w:p>
    <w:p w:rsidR="00814CC2" w:rsidRPr="0023375B" w:rsidRDefault="008E2B13"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lastRenderedPageBreak/>
        <w:t xml:space="preserve">7. Методика расчета значений планируемых результатов реализации </w:t>
      </w:r>
      <w:r w:rsidR="00814CC2" w:rsidRPr="0023375B">
        <w:rPr>
          <w:rFonts w:ascii="Times New Roman CYR" w:eastAsiaTheme="minorEastAsia" w:hAnsi="Times New Roman CYR" w:cs="Times New Roman CYR"/>
          <w:b/>
          <w:bCs/>
          <w:color w:val="26282F"/>
        </w:rPr>
        <w:t>м</w:t>
      </w:r>
      <w:r w:rsidR="00FE237D" w:rsidRPr="0023375B">
        <w:rPr>
          <w:rFonts w:ascii="Times New Roman CYR" w:eastAsiaTheme="minorEastAsia" w:hAnsi="Times New Roman CYR" w:cs="Times New Roman CYR"/>
          <w:b/>
          <w:bCs/>
          <w:color w:val="26282F"/>
        </w:rPr>
        <w:t>униципальной</w:t>
      </w:r>
      <w:r w:rsidRPr="0023375B">
        <w:rPr>
          <w:rFonts w:ascii="Times New Roman CYR" w:eastAsiaTheme="minorEastAsia" w:hAnsi="Times New Roman CYR" w:cs="Times New Roman CYR"/>
          <w:b/>
          <w:bCs/>
          <w:color w:val="26282F"/>
        </w:rPr>
        <w:t xml:space="preserve"> программы</w:t>
      </w:r>
      <w:r w:rsidR="00814CC2" w:rsidRPr="0023375B">
        <w:t xml:space="preserve"> </w:t>
      </w:r>
      <w:r w:rsidR="00814CC2" w:rsidRPr="0023375B">
        <w:rPr>
          <w:rFonts w:ascii="Times New Roman CYR" w:eastAsiaTheme="minorEastAsia" w:hAnsi="Times New Roman CYR" w:cs="Times New Roman CYR"/>
          <w:b/>
          <w:bCs/>
          <w:color w:val="26282F"/>
        </w:rPr>
        <w:t xml:space="preserve">городского округа Красногорск </w:t>
      </w:r>
    </w:p>
    <w:p w:rsidR="00814CC2" w:rsidRPr="0023375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 «Переселение граждан из аварийного жилищного фонда»</w:t>
      </w:r>
    </w:p>
    <w:p w:rsidR="008E2B13" w:rsidRPr="0023375B"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на 2020 - 2024 годы</w:t>
      </w:r>
    </w:p>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23375B"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23375B" w:rsidRDefault="00B101C6" w:rsidP="00614239">
            <w:pPr>
              <w:jc w:val="center"/>
              <w:rPr>
                <w:sz w:val="18"/>
                <w:szCs w:val="18"/>
              </w:rPr>
            </w:pPr>
            <w:r w:rsidRPr="0023375B">
              <w:rPr>
                <w:sz w:val="18"/>
                <w:szCs w:val="18"/>
              </w:rPr>
              <w:t>Методика</w:t>
            </w:r>
            <w:r w:rsidR="00814CC2" w:rsidRPr="0023375B">
              <w:rPr>
                <w:sz w:val="18"/>
                <w:szCs w:val="18"/>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23375B" w:rsidRDefault="00814CC2" w:rsidP="00614239">
            <w:pPr>
              <w:jc w:val="center"/>
              <w:rPr>
                <w:sz w:val="18"/>
                <w:szCs w:val="18"/>
              </w:rPr>
            </w:pPr>
            <w:r w:rsidRPr="0023375B">
              <w:rPr>
                <w:sz w:val="18"/>
                <w:szCs w:val="18"/>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23375B" w:rsidRDefault="00814CC2" w:rsidP="00614239">
            <w:pPr>
              <w:jc w:val="center"/>
              <w:rPr>
                <w:sz w:val="18"/>
                <w:szCs w:val="18"/>
              </w:rPr>
            </w:pPr>
            <w:r w:rsidRPr="0023375B">
              <w:rPr>
                <w:sz w:val="18"/>
                <w:szCs w:val="18"/>
              </w:rPr>
              <w:t>Период</w:t>
            </w:r>
            <w:r w:rsidR="00622945" w:rsidRPr="0023375B">
              <w:rPr>
                <w:sz w:val="18"/>
                <w:szCs w:val="18"/>
              </w:rPr>
              <w:t>ичность</w:t>
            </w:r>
            <w:r w:rsidRPr="0023375B">
              <w:rPr>
                <w:sz w:val="18"/>
                <w:szCs w:val="18"/>
              </w:rPr>
              <w:t xml:space="preserve"> предоставления отчетности</w:t>
            </w:r>
          </w:p>
        </w:tc>
      </w:tr>
      <w:tr w:rsidR="00814CC2" w:rsidRPr="0023375B"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2</w:t>
            </w:r>
          </w:p>
        </w:tc>
        <w:tc>
          <w:tcPr>
            <w:tcW w:w="1162" w:type="dxa"/>
            <w:tcBorders>
              <w:left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23375B" w:rsidRDefault="00814CC2" w:rsidP="00614239">
            <w:pPr>
              <w:jc w:val="center"/>
              <w:rPr>
                <w:sz w:val="18"/>
                <w:szCs w:val="18"/>
              </w:rPr>
            </w:pPr>
            <w:r w:rsidRPr="0023375B">
              <w:rPr>
                <w:sz w:val="18"/>
                <w:szCs w:val="18"/>
              </w:rPr>
              <w:t>5</w:t>
            </w:r>
          </w:p>
        </w:tc>
        <w:tc>
          <w:tcPr>
            <w:tcW w:w="1474" w:type="dxa"/>
            <w:vMerge/>
            <w:tcBorders>
              <w:left w:val="single" w:sz="4" w:space="0" w:color="000000"/>
              <w:bottom w:val="single" w:sz="4" w:space="0" w:color="000000"/>
              <w:right w:val="single" w:sz="4" w:space="0" w:color="auto"/>
            </w:tcBorders>
          </w:tcPr>
          <w:p w:rsidR="00814CC2" w:rsidRPr="0023375B" w:rsidRDefault="00814CC2" w:rsidP="00614239">
            <w:pPr>
              <w:jc w:val="center"/>
              <w:rPr>
                <w:sz w:val="18"/>
                <w:szCs w:val="18"/>
              </w:rPr>
            </w:pPr>
          </w:p>
        </w:tc>
      </w:tr>
      <w:tr w:rsidR="00814CC2" w:rsidRPr="0023375B"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23375B" w:rsidRDefault="00814CC2" w:rsidP="00814CC2">
            <w:pPr>
              <w:jc w:val="center"/>
              <w:rPr>
                <w:sz w:val="18"/>
                <w:szCs w:val="18"/>
              </w:rPr>
            </w:pPr>
            <w:r w:rsidRPr="0023375B">
              <w:rPr>
                <w:sz w:val="18"/>
                <w:szCs w:val="18"/>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23375B" w:rsidRDefault="00814CC2" w:rsidP="00814CC2">
            <w:pPr>
              <w:jc w:val="center"/>
              <w:rPr>
                <w:sz w:val="18"/>
                <w:szCs w:val="18"/>
              </w:rPr>
            </w:pPr>
            <w:r w:rsidRPr="0023375B">
              <w:rPr>
                <w:sz w:val="18"/>
                <w:szCs w:val="18"/>
              </w:rPr>
              <w:t xml:space="preserve">Подпрограмма </w:t>
            </w:r>
            <w:r w:rsidRPr="0023375B">
              <w:rPr>
                <w:sz w:val="18"/>
                <w:szCs w:val="18"/>
                <w:lang w:val="en-US"/>
              </w:rPr>
              <w:t>I</w:t>
            </w:r>
            <w:r w:rsidRPr="0023375B">
              <w:rPr>
                <w:sz w:val="18"/>
                <w:szCs w:val="18"/>
              </w:rPr>
              <w:t xml:space="preserve"> «Обеспечение устойчивого сокращения непригодного для проживания жилищного фонда»</w:t>
            </w:r>
          </w:p>
        </w:tc>
      </w:tr>
      <w:tr w:rsidR="00E03499" w:rsidRPr="0023375B"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23375B" w:rsidRDefault="00E03499" w:rsidP="00E03499">
            <w:pPr>
              <w:jc w:val="center"/>
              <w:rPr>
                <w:sz w:val="18"/>
                <w:szCs w:val="18"/>
              </w:rPr>
            </w:pPr>
            <w:r w:rsidRPr="0023375B">
              <w:rPr>
                <w:sz w:val="18"/>
                <w:szCs w:val="18"/>
              </w:rPr>
              <w:t>1.1</w:t>
            </w:r>
            <w:r w:rsidR="00C039FE" w:rsidRPr="0023375B">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23375B" w:rsidRDefault="00E03499" w:rsidP="00E03499">
            <w:pPr>
              <w:rPr>
                <w:sz w:val="20"/>
                <w:szCs w:val="20"/>
              </w:rPr>
            </w:pPr>
            <w:r w:rsidRPr="0023375B">
              <w:rPr>
                <w:sz w:val="20"/>
                <w:szCs w:val="20"/>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23375B" w:rsidRDefault="00E03499" w:rsidP="00E03499">
            <w:pPr>
              <w:jc w:val="center"/>
              <w:rPr>
                <w:sz w:val="18"/>
                <w:szCs w:val="18"/>
              </w:rPr>
            </w:pPr>
            <w:r w:rsidRPr="0023375B">
              <w:rPr>
                <w:sz w:val="18"/>
                <w:szCs w:val="18"/>
              </w:rPr>
              <w:t xml:space="preserve">Тысяча </w:t>
            </w:r>
          </w:p>
          <w:p w:rsidR="00E03499" w:rsidRPr="0023375B" w:rsidRDefault="00E03499" w:rsidP="00E03499">
            <w:pPr>
              <w:jc w:val="center"/>
              <w:rPr>
                <w:sz w:val="18"/>
                <w:szCs w:val="18"/>
              </w:rPr>
            </w:pPr>
            <w:r w:rsidRPr="0023375B">
              <w:rPr>
                <w:sz w:val="18"/>
                <w:szCs w:val="18"/>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23375B" w:rsidRDefault="00E03499" w:rsidP="00E03499">
            <w:pPr>
              <w:rPr>
                <w:sz w:val="18"/>
                <w:szCs w:val="18"/>
              </w:rPr>
            </w:pPr>
            <w:r w:rsidRPr="0023375B">
              <w:rPr>
                <w:sz w:val="18"/>
                <w:szCs w:val="18"/>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23375B" w:rsidRDefault="00E03499" w:rsidP="00E03499">
            <w:pPr>
              <w:jc w:val="center"/>
              <w:rPr>
                <w:sz w:val="18"/>
                <w:szCs w:val="18"/>
              </w:rPr>
            </w:pPr>
            <w:r w:rsidRPr="0023375B">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23375B" w:rsidRDefault="00E03499" w:rsidP="00E03499">
            <w:pPr>
              <w:jc w:val="center"/>
              <w:rPr>
                <w:sz w:val="18"/>
                <w:szCs w:val="18"/>
              </w:rPr>
            </w:pPr>
            <w:r w:rsidRPr="0023375B">
              <w:rPr>
                <w:sz w:val="18"/>
                <w:szCs w:val="18"/>
              </w:rPr>
              <w:t>ежегодно</w:t>
            </w:r>
          </w:p>
        </w:tc>
      </w:tr>
      <w:tr w:rsidR="00E03499" w:rsidRPr="0023375B"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23375B" w:rsidRDefault="00E03499" w:rsidP="00E03499">
            <w:pPr>
              <w:jc w:val="center"/>
              <w:rPr>
                <w:sz w:val="18"/>
                <w:szCs w:val="18"/>
                <w:lang w:val="en-US"/>
              </w:rPr>
            </w:pPr>
            <w:r w:rsidRPr="0023375B">
              <w:rPr>
                <w:sz w:val="18"/>
                <w:szCs w:val="18"/>
              </w:rPr>
              <w:t>1.2</w:t>
            </w:r>
            <w:r w:rsidR="00C039FE" w:rsidRPr="0023375B">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23375B" w:rsidRDefault="00E03499" w:rsidP="00E03499">
            <w:pPr>
              <w:ind w:left="-63"/>
              <w:rPr>
                <w:sz w:val="20"/>
                <w:szCs w:val="20"/>
              </w:rPr>
            </w:pPr>
            <w:r w:rsidRPr="0023375B">
              <w:rPr>
                <w:sz w:val="20"/>
                <w:szCs w:val="20"/>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E03499" w:rsidRPr="0023375B" w:rsidRDefault="00E03499" w:rsidP="00E03499">
            <w:pPr>
              <w:jc w:val="center"/>
              <w:rPr>
                <w:sz w:val="18"/>
                <w:szCs w:val="18"/>
              </w:rPr>
            </w:pPr>
            <w:r w:rsidRPr="0023375B">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E03499" w:rsidRPr="0023375B" w:rsidRDefault="00E03499" w:rsidP="00E03499">
            <w:pPr>
              <w:rPr>
                <w:sz w:val="18"/>
                <w:szCs w:val="18"/>
              </w:rPr>
            </w:pPr>
            <w:r w:rsidRPr="0023375B">
              <w:rPr>
                <w:sz w:val="18"/>
                <w:szCs w:val="18"/>
              </w:rPr>
              <w:t xml:space="preserve">Значение целевого показателя определяется исходя из количества переселенных граждан из аварийного фонда </w:t>
            </w:r>
            <w:r w:rsidR="00367F6A" w:rsidRPr="0023375B">
              <w:rPr>
                <w:sz w:val="18"/>
                <w:szCs w:val="18"/>
              </w:rPr>
              <w:t>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23375B" w:rsidRDefault="00E03499" w:rsidP="00E03499">
            <w:pPr>
              <w:jc w:val="center"/>
              <w:rPr>
                <w:sz w:val="18"/>
                <w:szCs w:val="18"/>
              </w:rPr>
            </w:pPr>
            <w:r w:rsidRPr="0023375B">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23375B" w:rsidRDefault="00E03499" w:rsidP="00E03499">
            <w:pPr>
              <w:jc w:val="center"/>
              <w:rPr>
                <w:sz w:val="18"/>
                <w:szCs w:val="18"/>
              </w:rPr>
            </w:pPr>
            <w:r w:rsidRPr="0023375B">
              <w:rPr>
                <w:sz w:val="18"/>
                <w:szCs w:val="18"/>
              </w:rPr>
              <w:t>ежегодно</w:t>
            </w:r>
          </w:p>
        </w:tc>
      </w:tr>
      <w:tr w:rsidR="00814CC2" w:rsidRPr="0023375B"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814CC2" w:rsidRPr="0023375B" w:rsidRDefault="00814CC2" w:rsidP="00814CC2">
            <w:pPr>
              <w:jc w:val="center"/>
              <w:rPr>
                <w:sz w:val="18"/>
                <w:szCs w:val="18"/>
              </w:rPr>
            </w:pPr>
            <w:r w:rsidRPr="0023375B">
              <w:rPr>
                <w:sz w:val="18"/>
                <w:szCs w:val="18"/>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814CC2" w:rsidRPr="0023375B" w:rsidRDefault="00814CC2" w:rsidP="00814CC2">
            <w:pPr>
              <w:jc w:val="center"/>
              <w:rPr>
                <w:sz w:val="18"/>
                <w:szCs w:val="18"/>
              </w:rPr>
            </w:pPr>
            <w:r w:rsidRPr="0023375B">
              <w:rPr>
                <w:sz w:val="18"/>
                <w:szCs w:val="18"/>
              </w:rPr>
              <w:t xml:space="preserve">Подпрограмма </w:t>
            </w:r>
            <w:r w:rsidRPr="0023375B">
              <w:rPr>
                <w:sz w:val="18"/>
                <w:szCs w:val="18"/>
                <w:lang w:val="en-US"/>
              </w:rPr>
              <w:t>II</w:t>
            </w:r>
            <w:r w:rsidRPr="0023375B">
              <w:rPr>
                <w:sz w:val="18"/>
                <w:szCs w:val="18"/>
              </w:rPr>
              <w:t xml:space="preserve"> «</w:t>
            </w:r>
            <w:r w:rsidR="00A143F7" w:rsidRPr="0023375B">
              <w:rPr>
                <w:sz w:val="18"/>
                <w:szCs w:val="18"/>
              </w:rPr>
              <w:t>Обеспечение м</w:t>
            </w:r>
            <w:r w:rsidRPr="0023375B">
              <w:rPr>
                <w:sz w:val="18"/>
                <w:szCs w:val="18"/>
              </w:rPr>
              <w:t>ероприяти</w:t>
            </w:r>
            <w:r w:rsidR="00A143F7" w:rsidRPr="0023375B">
              <w:rPr>
                <w:sz w:val="18"/>
                <w:szCs w:val="18"/>
              </w:rPr>
              <w:t>й</w:t>
            </w:r>
            <w:r w:rsidRPr="0023375B">
              <w:rPr>
                <w:sz w:val="18"/>
                <w:szCs w:val="18"/>
              </w:rPr>
              <w:t xml:space="preserve"> по переселению граждан из аварийного жилищного фонда </w:t>
            </w:r>
            <w:r w:rsidR="00A143F7" w:rsidRPr="0023375B">
              <w:rPr>
                <w:sz w:val="18"/>
                <w:szCs w:val="18"/>
              </w:rPr>
              <w:t>в Московской области</w:t>
            </w:r>
            <w:r w:rsidRPr="0023375B">
              <w:rPr>
                <w:sz w:val="18"/>
                <w:szCs w:val="18"/>
              </w:rPr>
              <w:t>»</w:t>
            </w:r>
          </w:p>
          <w:p w:rsidR="00814CC2" w:rsidRPr="0023375B" w:rsidRDefault="00814CC2" w:rsidP="00814CC2">
            <w:pPr>
              <w:jc w:val="center"/>
              <w:rPr>
                <w:sz w:val="18"/>
                <w:szCs w:val="18"/>
              </w:rPr>
            </w:pPr>
          </w:p>
        </w:tc>
      </w:tr>
      <w:tr w:rsidR="00543223" w:rsidRPr="0023375B"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2.1</w:t>
            </w:r>
            <w:r w:rsidR="00C039FE" w:rsidRPr="0023375B">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23375B" w:rsidRDefault="00543223" w:rsidP="00543223">
            <w:pPr>
              <w:ind w:left="-63"/>
              <w:rPr>
                <w:sz w:val="20"/>
                <w:szCs w:val="20"/>
              </w:rPr>
            </w:pPr>
            <w:r w:rsidRPr="0023375B">
              <w:rPr>
                <w:sz w:val="20"/>
                <w:szCs w:val="20"/>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rPr>
                <w:sz w:val="18"/>
                <w:szCs w:val="18"/>
              </w:rPr>
            </w:pPr>
            <w:r w:rsidRPr="0023375B">
              <w:rPr>
                <w:sz w:val="18"/>
                <w:szCs w:val="1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ежегодно</w:t>
            </w:r>
          </w:p>
        </w:tc>
      </w:tr>
      <w:tr w:rsidR="00543223" w:rsidRPr="0023375B"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2.2</w:t>
            </w:r>
            <w:r w:rsidR="00C039FE" w:rsidRPr="0023375B">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543223" w:rsidRPr="0023375B" w:rsidRDefault="00543223" w:rsidP="00543223">
            <w:pPr>
              <w:ind w:left="-63"/>
              <w:rPr>
                <w:sz w:val="20"/>
                <w:szCs w:val="20"/>
              </w:rPr>
            </w:pPr>
            <w:r w:rsidRPr="0023375B">
              <w:rPr>
                <w:sz w:val="20"/>
                <w:szCs w:val="20"/>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rPr>
                <w:sz w:val="18"/>
                <w:szCs w:val="18"/>
              </w:rPr>
            </w:pPr>
            <w:r w:rsidRPr="0023375B">
              <w:rPr>
                <w:sz w:val="18"/>
                <w:szCs w:val="18"/>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543223" w:rsidRPr="0023375B" w:rsidRDefault="00543223" w:rsidP="00543223">
            <w:pPr>
              <w:jc w:val="center"/>
              <w:rPr>
                <w:sz w:val="18"/>
                <w:szCs w:val="18"/>
              </w:rPr>
            </w:pPr>
            <w:r w:rsidRPr="0023375B">
              <w:rPr>
                <w:sz w:val="18"/>
                <w:szCs w:val="18"/>
              </w:rPr>
              <w:t>ежегодно</w:t>
            </w:r>
          </w:p>
        </w:tc>
      </w:tr>
      <w:tr w:rsidR="00367F6A" w:rsidRPr="0023375B"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367F6A" w:rsidRPr="0023375B" w:rsidRDefault="00367F6A" w:rsidP="00367F6A">
            <w:pPr>
              <w:jc w:val="center"/>
              <w:rPr>
                <w:sz w:val="18"/>
                <w:szCs w:val="18"/>
              </w:rPr>
            </w:pPr>
            <w:r w:rsidRPr="0023375B">
              <w:rPr>
                <w:sz w:val="18"/>
                <w:szCs w:val="18"/>
              </w:rPr>
              <w:t>2.3</w:t>
            </w:r>
            <w:r w:rsidR="00C039FE" w:rsidRPr="0023375B">
              <w:rPr>
                <w:sz w:val="18"/>
                <w:szCs w:val="18"/>
              </w:rPr>
              <w:t>.</w:t>
            </w:r>
          </w:p>
        </w:tc>
        <w:tc>
          <w:tcPr>
            <w:tcW w:w="2722" w:type="dxa"/>
            <w:tcBorders>
              <w:top w:val="single" w:sz="4" w:space="0" w:color="000000"/>
              <w:left w:val="single" w:sz="4" w:space="0" w:color="auto"/>
              <w:bottom w:val="single" w:sz="4" w:space="0" w:color="000000"/>
              <w:right w:val="single" w:sz="4" w:space="0" w:color="000000"/>
            </w:tcBorders>
          </w:tcPr>
          <w:p w:rsidR="00367F6A" w:rsidRPr="0023375B" w:rsidRDefault="00367F6A" w:rsidP="00367F6A">
            <w:pPr>
              <w:ind w:left="-63"/>
              <w:rPr>
                <w:sz w:val="20"/>
                <w:szCs w:val="20"/>
              </w:rPr>
            </w:pPr>
            <w:r w:rsidRPr="0023375B">
              <w:rPr>
                <w:sz w:val="20"/>
                <w:szCs w:val="20"/>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7F6A" w:rsidRPr="0023375B" w:rsidRDefault="00367F6A" w:rsidP="00367F6A">
            <w:pPr>
              <w:jc w:val="center"/>
              <w:rPr>
                <w:sz w:val="18"/>
                <w:szCs w:val="18"/>
              </w:rPr>
            </w:pPr>
            <w:r w:rsidRPr="0023375B">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7F6A" w:rsidRPr="0023375B" w:rsidRDefault="00367F6A" w:rsidP="00367F6A">
            <w:pPr>
              <w:rPr>
                <w:sz w:val="18"/>
                <w:szCs w:val="18"/>
              </w:rPr>
            </w:pPr>
            <w:r w:rsidRPr="0023375B">
              <w:rPr>
                <w:sz w:val="18"/>
                <w:szCs w:val="1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7F6A" w:rsidRPr="0023375B" w:rsidRDefault="00367F6A" w:rsidP="00367F6A">
            <w:pPr>
              <w:jc w:val="center"/>
              <w:rPr>
                <w:sz w:val="18"/>
                <w:szCs w:val="18"/>
              </w:rPr>
            </w:pPr>
            <w:r w:rsidRPr="0023375B">
              <w:rPr>
                <w:sz w:val="18"/>
                <w:szCs w:val="18"/>
              </w:rPr>
              <w:t xml:space="preserve">Ведомственные данные Министерства строительного комплекса Московской области; Ведомственные данные </w:t>
            </w:r>
            <w:r w:rsidR="00543223" w:rsidRPr="0023375B">
              <w:rPr>
                <w:sz w:val="18"/>
                <w:szCs w:val="18"/>
              </w:rPr>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7F6A" w:rsidRPr="0023375B" w:rsidRDefault="00367F6A" w:rsidP="00367F6A">
            <w:pPr>
              <w:jc w:val="center"/>
              <w:rPr>
                <w:sz w:val="18"/>
                <w:szCs w:val="18"/>
              </w:rPr>
            </w:pPr>
            <w:r w:rsidRPr="0023375B">
              <w:rPr>
                <w:sz w:val="18"/>
                <w:szCs w:val="18"/>
              </w:rPr>
              <w:t>ежегодно</w:t>
            </w:r>
          </w:p>
        </w:tc>
      </w:tr>
      <w:tr w:rsidR="00363670" w:rsidRPr="0023375B"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2.4.</w:t>
            </w:r>
          </w:p>
        </w:tc>
        <w:tc>
          <w:tcPr>
            <w:tcW w:w="2722"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ind w:left="-63"/>
              <w:rPr>
                <w:sz w:val="20"/>
                <w:szCs w:val="20"/>
              </w:rPr>
            </w:pPr>
            <w:r w:rsidRPr="0023375B">
              <w:rPr>
                <w:sz w:val="20"/>
                <w:szCs w:val="20"/>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rPr>
                <w:sz w:val="18"/>
                <w:szCs w:val="18"/>
              </w:rPr>
            </w:pPr>
            <w:r w:rsidRPr="0023375B">
              <w:rPr>
                <w:sz w:val="18"/>
                <w:szCs w:val="18"/>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ежегодно</w:t>
            </w:r>
          </w:p>
        </w:tc>
      </w:tr>
      <w:tr w:rsidR="00363670" w:rsidRPr="0023375B"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363670" w:rsidRPr="0023375B" w:rsidRDefault="003D3D66" w:rsidP="00363670">
            <w:pPr>
              <w:jc w:val="center"/>
              <w:rPr>
                <w:sz w:val="18"/>
                <w:szCs w:val="18"/>
              </w:rPr>
            </w:pPr>
            <w:r w:rsidRPr="0023375B">
              <w:rPr>
                <w:sz w:val="18"/>
                <w:szCs w:val="18"/>
              </w:rPr>
              <w:lastRenderedPageBreak/>
              <w:t>2.5</w:t>
            </w:r>
            <w:r w:rsidR="00363670" w:rsidRPr="0023375B">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rPr>
                <w:sz w:val="18"/>
                <w:szCs w:val="18"/>
              </w:rPr>
            </w:pPr>
            <w:r w:rsidRPr="0023375B">
              <w:rPr>
                <w:sz w:val="18"/>
                <w:szCs w:val="18"/>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23375B">
              <w:rPr>
                <w:sz w:val="18"/>
                <w:szCs w:val="18"/>
                <w:lang w:val="en-US"/>
              </w:rPr>
              <w:t>II</w:t>
            </w:r>
          </w:p>
        </w:tc>
        <w:tc>
          <w:tcPr>
            <w:tcW w:w="1162" w:type="dxa"/>
            <w:tcBorders>
              <w:left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rPr>
                <w:sz w:val="18"/>
                <w:szCs w:val="18"/>
              </w:rPr>
            </w:pPr>
            <w:r w:rsidRPr="0023375B">
              <w:rPr>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ежегодно</w:t>
            </w:r>
          </w:p>
        </w:tc>
      </w:tr>
      <w:tr w:rsidR="00363670" w:rsidRPr="0023375B"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23375B" w:rsidRDefault="003D3D66" w:rsidP="00363670">
            <w:pPr>
              <w:jc w:val="center"/>
              <w:rPr>
                <w:sz w:val="18"/>
                <w:szCs w:val="18"/>
              </w:rPr>
            </w:pPr>
            <w:r w:rsidRPr="0023375B">
              <w:rPr>
                <w:sz w:val="18"/>
                <w:szCs w:val="18"/>
              </w:rPr>
              <w:t>2.6</w:t>
            </w:r>
            <w:r w:rsidR="00363670" w:rsidRPr="0023375B">
              <w:rPr>
                <w:sz w:val="18"/>
                <w:szCs w:val="18"/>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rPr>
                <w:sz w:val="18"/>
                <w:szCs w:val="18"/>
              </w:rPr>
            </w:pPr>
            <w:r w:rsidRPr="0023375B">
              <w:rPr>
                <w:sz w:val="20"/>
                <w:szCs w:val="20"/>
              </w:rPr>
              <w:t>Количество граждан, расселенных из</w:t>
            </w:r>
            <w:r w:rsidRPr="0023375B">
              <w:rPr>
                <w:sz w:val="18"/>
                <w:szCs w:val="18"/>
              </w:rPr>
              <w:t xml:space="preserve"> непригодного для проживания жилищного фонда, признанного аварийным после 01.01.2017 года, расселенного по Подпрограмме </w:t>
            </w:r>
            <w:r w:rsidRPr="0023375B">
              <w:rPr>
                <w:sz w:val="18"/>
                <w:szCs w:val="18"/>
                <w:lang w:val="en-US"/>
              </w:rPr>
              <w:t>II</w:t>
            </w:r>
          </w:p>
        </w:tc>
        <w:tc>
          <w:tcPr>
            <w:tcW w:w="1162" w:type="dxa"/>
            <w:tcBorders>
              <w:left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rPr>
                <w:sz w:val="18"/>
                <w:szCs w:val="18"/>
              </w:rPr>
            </w:pPr>
            <w:r w:rsidRPr="0023375B">
              <w:rPr>
                <w:sz w:val="18"/>
                <w:szCs w:val="18"/>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23375B" w:rsidRDefault="00363670" w:rsidP="00363670">
            <w:pPr>
              <w:jc w:val="center"/>
              <w:rPr>
                <w:sz w:val="18"/>
                <w:szCs w:val="18"/>
              </w:rPr>
            </w:pPr>
            <w:r w:rsidRPr="0023375B">
              <w:rPr>
                <w:sz w:val="18"/>
                <w:szCs w:val="18"/>
              </w:rPr>
              <w:t>ежегодно</w:t>
            </w:r>
          </w:p>
        </w:tc>
      </w:tr>
    </w:tbl>
    <w:p w:rsidR="00B101C6" w:rsidRPr="0023375B" w:rsidRDefault="00B101C6"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 w:name="sub_1008"/>
      <w:r w:rsidRPr="0023375B">
        <w:rPr>
          <w:rFonts w:ascii="Times New Roman CYR" w:eastAsiaTheme="minorEastAsia" w:hAnsi="Times New Roman CYR" w:cs="Times New Roman CYR"/>
          <w:b/>
          <w:bCs/>
          <w:color w:val="26282F"/>
        </w:rPr>
        <w:br w:type="page"/>
      </w:r>
    </w:p>
    <w:p w:rsidR="00816EE9" w:rsidRPr="0023375B" w:rsidRDefault="00816EE9"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E2B13" w:rsidRPr="0023375B" w:rsidRDefault="008E2B13"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8. </w:t>
      </w:r>
      <w:r w:rsidR="00EF355C" w:rsidRPr="0023375B">
        <w:rPr>
          <w:b/>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EF355C" w:rsidRPr="0023375B" w:rsidRDefault="00377CEF" w:rsidP="00EF355C">
      <w:pPr>
        <w:spacing w:line="252" w:lineRule="auto"/>
        <w:ind w:firstLine="540"/>
        <w:jc w:val="both"/>
      </w:pPr>
      <w:r w:rsidRPr="0023375B">
        <w:t>Министерство строительного комплекса Московской области</w:t>
      </w:r>
      <w:r w:rsidR="00EF355C" w:rsidRPr="0023375B">
        <w:t xml:space="preserve"> осуществляет координацию деятельности государственных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государственной программы средств.</w:t>
      </w:r>
    </w:p>
    <w:p w:rsidR="00EF355C" w:rsidRPr="0023375B" w:rsidRDefault="00EF355C" w:rsidP="00EF355C">
      <w:pPr>
        <w:spacing w:line="252" w:lineRule="auto"/>
        <w:ind w:firstLine="540"/>
        <w:jc w:val="both"/>
      </w:pPr>
      <w:r w:rsidRPr="0023375B">
        <w:t>Государственный заказчик подпрограммы разрабатывает «дорожные карты» выполнения основных мероприятий подпрограммы                        в текущем году, содержащие перечень стандартных процедур, обеспечивающих их выполнение, с указанием предельных сроков исполнения и ответственных.</w:t>
      </w:r>
    </w:p>
    <w:p w:rsidR="00EF355C" w:rsidRPr="0023375B" w:rsidRDefault="00EF355C" w:rsidP="00EF355C">
      <w:pPr>
        <w:spacing w:line="252" w:lineRule="auto"/>
        <w:ind w:firstLine="540"/>
        <w:jc w:val="both"/>
      </w:pPr>
      <w:r w:rsidRPr="0023375B">
        <w:t>Требования и полномочия по формированию и утверждению «дорожных карт» установлены Порядком разработки и реализации государственных программ Московской области, утвержденн</w:t>
      </w:r>
      <w:r w:rsidR="00377CEF" w:rsidRPr="0023375B">
        <w:t>ым</w:t>
      </w:r>
      <w:r w:rsidRPr="0023375B">
        <w:t xml:space="preserve">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EF355C" w:rsidRPr="0023375B" w:rsidRDefault="00EF355C" w:rsidP="00EF355C">
      <w:pPr>
        <w:spacing w:line="252" w:lineRule="auto"/>
        <w:ind w:firstLine="709"/>
        <w:jc w:val="both"/>
      </w:pPr>
      <w:r w:rsidRPr="0023375B">
        <w:t>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 участниками государственной программы.</w:t>
      </w:r>
    </w:p>
    <w:p w:rsidR="00EF355C" w:rsidRPr="0023375B" w:rsidRDefault="00EF355C" w:rsidP="00EF355C">
      <w:pPr>
        <w:spacing w:line="252" w:lineRule="auto"/>
        <w:ind w:firstLine="709"/>
        <w:jc w:val="both"/>
      </w:pPr>
      <w:r w:rsidRPr="0023375B">
        <w:t>Министерство строительного комплекса Московской области осуществляет:</w:t>
      </w:r>
    </w:p>
    <w:p w:rsidR="00EF355C" w:rsidRPr="0023375B" w:rsidRDefault="00EF355C" w:rsidP="00EF355C">
      <w:pPr>
        <w:spacing w:line="252" w:lineRule="auto"/>
        <w:ind w:firstLine="709"/>
        <w:jc w:val="both"/>
      </w:pPr>
      <w:r w:rsidRPr="0023375B">
        <w:t>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w:t>
      </w:r>
    </w:p>
    <w:p w:rsidR="00EF355C" w:rsidRPr="0023375B" w:rsidRDefault="00EF355C" w:rsidP="00EF355C">
      <w:pPr>
        <w:spacing w:line="252" w:lineRule="auto"/>
        <w:ind w:firstLine="709"/>
        <w:jc w:val="both"/>
      </w:pPr>
      <w:r w:rsidRPr="0023375B">
        <w:t>представление ежемесячно, ежеквартально и ежегодно в Министерство экономики и финансов Московской области, в Фонд отчетов о ходе выполнения государственной программы.</w:t>
      </w:r>
    </w:p>
    <w:p w:rsidR="00EF355C" w:rsidRPr="0023375B" w:rsidRDefault="00614239" w:rsidP="00EF355C">
      <w:pPr>
        <w:spacing w:line="252" w:lineRule="auto"/>
        <w:ind w:firstLine="709"/>
        <w:jc w:val="both"/>
      </w:pPr>
      <w:r w:rsidRPr="0023375B">
        <w:t>Администрация городского округа Красногорск осуществляе</w:t>
      </w:r>
      <w:r w:rsidR="00EF355C" w:rsidRPr="0023375B">
        <w:t>т:</w:t>
      </w:r>
    </w:p>
    <w:p w:rsidR="00EF355C" w:rsidRPr="0023375B" w:rsidRDefault="00EF355C" w:rsidP="00EF355C">
      <w:pPr>
        <w:spacing w:line="252" w:lineRule="auto"/>
        <w:ind w:firstLine="709"/>
        <w:jc w:val="both"/>
      </w:pPr>
      <w:r w:rsidRPr="0023375B">
        <w:t>соблюдение предусмотренной частями 2,4,6-8 ст. 32 Жилищного кодекса Российской Федерации процедуры, предшествующей изъятию жилого помещения у собственника;</w:t>
      </w:r>
    </w:p>
    <w:p w:rsidR="00EF355C" w:rsidRPr="0023375B" w:rsidRDefault="00EF355C" w:rsidP="00EF355C">
      <w:pPr>
        <w:spacing w:line="252" w:lineRule="auto"/>
        <w:ind w:firstLine="709"/>
        <w:jc w:val="both"/>
      </w:pPr>
      <w:r w:rsidRPr="0023375B">
        <w:t xml:space="preserve">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 </w:t>
      </w:r>
    </w:p>
    <w:p w:rsidR="00EF355C" w:rsidRPr="0023375B" w:rsidRDefault="00EF355C" w:rsidP="00EF355C">
      <w:pPr>
        <w:spacing w:line="252" w:lineRule="auto"/>
        <w:ind w:firstLine="709"/>
        <w:jc w:val="both"/>
      </w:pPr>
      <w:r w:rsidRPr="0023375B">
        <w:t xml:space="preserve">выплату лицам, в чьей собственности находятся жилые помещения, входящие в аварийный жилищный фонд, выкупной цены                                      в соответствии со </w:t>
      </w:r>
      <w:hyperlink r:id="rId30" w:history="1">
        <w:r w:rsidRPr="0023375B">
          <w:t>статьей 32</w:t>
        </w:r>
      </w:hyperlink>
      <w:r w:rsidR="001F5632" w:rsidRPr="0023375B">
        <w:t xml:space="preserve"> Жилищного кодекса Российской Ф</w:t>
      </w:r>
      <w:r w:rsidRPr="0023375B">
        <w:t>едерации;</w:t>
      </w:r>
    </w:p>
    <w:p w:rsidR="00EF355C" w:rsidRPr="0023375B" w:rsidRDefault="00EF355C" w:rsidP="00EF355C">
      <w:pPr>
        <w:spacing w:line="252" w:lineRule="auto"/>
        <w:ind w:firstLine="709"/>
        <w:jc w:val="both"/>
      </w:pPr>
      <w:r w:rsidRPr="0023375B">
        <w:t>предоставление жилых помещений гражданам для переселения из аварийных многоквартирных жилых домов;</w:t>
      </w:r>
    </w:p>
    <w:p w:rsidR="00EF355C" w:rsidRPr="0023375B" w:rsidRDefault="00EF355C" w:rsidP="00EF355C">
      <w:pPr>
        <w:spacing w:line="252" w:lineRule="auto"/>
        <w:ind w:firstLine="709"/>
        <w:jc w:val="both"/>
      </w:pPr>
      <w:r w:rsidRPr="0023375B">
        <w:t>организацию и проведение информационно-разъяснительной работы по доведению до граждан целей государственной программы, условий, критериев вступления в государственную программу, а также освещение в средствах массовой информации итогов её реализации;</w:t>
      </w:r>
    </w:p>
    <w:p w:rsidR="00EF355C" w:rsidRPr="0023375B" w:rsidRDefault="00EF355C" w:rsidP="00EF355C">
      <w:pPr>
        <w:spacing w:line="252" w:lineRule="auto"/>
        <w:ind w:firstLine="709"/>
        <w:jc w:val="both"/>
      </w:pPr>
      <w:r w:rsidRPr="0023375B">
        <w:t>представление Министерству строительного комплекса Московской области отчетов о ходе реализации государственной программы                          и расходовании финансовых средств.</w:t>
      </w:r>
    </w:p>
    <w:p w:rsidR="00EF355C" w:rsidRPr="0023375B" w:rsidRDefault="00EF355C" w:rsidP="00EF355C">
      <w:pPr>
        <w:spacing w:line="252" w:lineRule="auto"/>
        <w:ind w:firstLine="540"/>
        <w:jc w:val="both"/>
      </w:pPr>
      <w:r w:rsidRPr="0023375B">
        <w:lastRenderedPageBreak/>
        <w:t xml:space="preserve">Мониторинг реализации государственной программы в части реализации региональной программы осуществляется </w:t>
      </w:r>
      <w:r w:rsidR="001E1FA7" w:rsidRPr="0023375B">
        <w:t>Министерством строительного комплекса Московской области</w:t>
      </w:r>
      <w:r w:rsidRPr="0023375B">
        <w:t xml:space="preserve"> в непрерывном режиме посредством автоматизированной информационной системы «Реформа ЖКХ». Муниципальные образования Московской области </w:t>
      </w:r>
      <w:r w:rsidRPr="0023375B">
        <w:softHyphen/>
        <w:t>– участники региональной программы обязаны поддерживать внесенные в автоматизированную информационную систему «Реформа ЖКХ» сведения в актуальном состоянии. Государственный заказчик региональной программы имеет право получить от участников региональной программы любого рода информацию, связанную</w:t>
      </w:r>
      <w:r w:rsidR="001F5632" w:rsidRPr="0023375B">
        <w:t xml:space="preserve"> </w:t>
      </w:r>
      <w:r w:rsidRPr="0023375B">
        <w:t>с использованием средств,</w:t>
      </w:r>
      <w:r w:rsidR="001F5632" w:rsidRPr="0023375B">
        <w:br/>
        <w:t>н</w:t>
      </w:r>
      <w:r w:rsidRPr="0023375B">
        <w:t>аправленных на реализацию программных мероприятий.</w:t>
      </w:r>
    </w:p>
    <w:p w:rsidR="008E2B13" w:rsidRPr="0023375B" w:rsidRDefault="008E2B13" w:rsidP="008E2B13">
      <w:pPr>
        <w:widowControl w:val="0"/>
        <w:autoSpaceDE w:val="0"/>
        <w:autoSpaceDN w:val="0"/>
        <w:adjustRightInd w:val="0"/>
        <w:ind w:firstLine="720"/>
        <w:jc w:val="both"/>
        <w:rPr>
          <w:rFonts w:ascii="Times New Roman CYR" w:eastAsiaTheme="minorEastAsia" w:hAnsi="Times New Roman CYR" w:cs="Times New Roman CYR"/>
        </w:rPr>
      </w:pPr>
    </w:p>
    <w:p w:rsidR="00816EE9" w:rsidRPr="0023375B" w:rsidRDefault="00816EE9" w:rsidP="008E2B13">
      <w:pPr>
        <w:widowControl w:val="0"/>
        <w:autoSpaceDE w:val="0"/>
        <w:autoSpaceDN w:val="0"/>
        <w:adjustRightInd w:val="0"/>
        <w:ind w:firstLine="720"/>
        <w:jc w:val="both"/>
        <w:rPr>
          <w:rFonts w:ascii="Times New Roman CYR" w:eastAsiaTheme="minorEastAsia" w:hAnsi="Times New Roman CYR" w:cs="Times New Roman CYR"/>
        </w:rPr>
      </w:pP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23375B">
        <w:rPr>
          <w:rFonts w:ascii="Times New Roman CYR" w:eastAsiaTheme="minorEastAsia" w:hAnsi="Times New Roman CYR" w:cs="Times New Roman CYR"/>
          <w:b/>
          <w:bCs/>
        </w:rPr>
        <w:t>Порядок взаимодействия ответственного за выполнение мероприятия муниципальной программы</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r w:rsidRPr="0023375B">
        <w:rPr>
          <w:rFonts w:ascii="Times New Roman CYR" w:eastAsiaTheme="minorEastAsia" w:hAnsi="Times New Roman CYR" w:cs="Times New Roman CYR"/>
          <w:b/>
          <w:bCs/>
        </w:rPr>
        <w:t xml:space="preserve"> с муниципальным заказчиком муниципальной программы/подпрограммы</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xml:space="preserve"> </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Ответственный за выполнение мероприятия:</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1) формирует прогноз расходов на реализацию мероприятия и направляет его заказчику муниципальной программы;</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2) направляет заказчику подпрограм</w:t>
      </w:r>
      <w:r w:rsidR="001F5632" w:rsidRPr="0023375B">
        <w:rPr>
          <w:rFonts w:ascii="Times New Roman CYR" w:eastAsiaTheme="minorEastAsia" w:hAnsi="Times New Roman CYR" w:cs="Times New Roman CYR"/>
        </w:rPr>
        <w:t>мы предложения по формированию «</w:t>
      </w:r>
      <w:r w:rsidRPr="0023375B">
        <w:rPr>
          <w:rFonts w:ascii="Times New Roman CYR" w:eastAsiaTheme="minorEastAsia" w:hAnsi="Times New Roman CYR" w:cs="Times New Roman CYR"/>
        </w:rPr>
        <w:t>Дорожных карт</w:t>
      </w:r>
      <w:r w:rsidR="001F5632" w:rsidRPr="0023375B">
        <w:rPr>
          <w:rFonts w:ascii="Times New Roman CYR" w:eastAsiaTheme="minorEastAsia" w:hAnsi="Times New Roman CYR" w:cs="Times New Roman CYR"/>
        </w:rPr>
        <w:t>»</w:t>
      </w:r>
      <w:r w:rsidRPr="0023375B">
        <w:rPr>
          <w:rFonts w:ascii="Times New Roman CYR" w:eastAsiaTheme="minorEastAsia" w:hAnsi="Times New Roman CYR" w:cs="Times New Roman CYR"/>
        </w:rPr>
        <w:t>;</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3) участвует в обсуждении вопросов, связанных с реализацией и финансированием в части соответствующего мероприятия;</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4) готовит и представляет заказчику муниципальной программы отчет о реализации мероприятия, отчет о выполнении мероприятий по объектам строительства, реконструкции и капитального ремонта.</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bookmarkStart w:id="7" w:name="P187"/>
      <w:bookmarkEnd w:id="7"/>
      <w:r w:rsidRPr="0023375B">
        <w:rPr>
          <w:rFonts w:ascii="Times New Roman CYR" w:eastAsiaTheme="minorEastAsia" w:hAnsi="Times New Roman CYR" w:cs="Times New Roman CYR"/>
        </w:rPr>
        <w:t>Заказчик муниципальной программы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6834F1" w:rsidRPr="0023375B" w:rsidRDefault="006834F1"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b/>
          <w:bCs/>
        </w:rPr>
      </w:pPr>
      <w:bookmarkStart w:id="8" w:name="P207"/>
      <w:bookmarkStart w:id="9" w:name="P209"/>
      <w:bookmarkStart w:id="10" w:name="P210"/>
      <w:bookmarkStart w:id="11" w:name="P213"/>
      <w:bookmarkEnd w:id="8"/>
      <w:bookmarkEnd w:id="9"/>
      <w:bookmarkEnd w:id="10"/>
      <w:bookmarkEnd w:id="11"/>
      <w:r w:rsidRPr="0023375B">
        <w:rPr>
          <w:rFonts w:ascii="Times New Roman CYR" w:eastAsiaTheme="minorEastAsia" w:hAnsi="Times New Roman CYR" w:cs="Times New Roman CYR"/>
          <w:b/>
          <w:bCs/>
        </w:rPr>
        <w:t>Состав, форма и сроки предоставления отчётности о ходе реализации мероприятий муниципальной программы</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а) оперативный отчет о реализации мероприятий муниципальной программы, который содержит:</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анализ причин несвоевременного выполнения мероприятий;</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б)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lastRenderedPageBreak/>
        <w:t>- наименование объекта, адрес объекта, планируемые работы;</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перечень фактически выполненных работ с указанием объемов, источников финансирования;</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анализ причин невыполнения (несвоевременного выполнения) работ.</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Ежегодно в срок до 1 февраля года, следующего за отчетным, направляет в экономическое управление годовой отчет о реализации муниципальной программы для оценки её эффективности (на бумажном носителе за своей подписью), который содержит:</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а) аналитическую записку, в которой указываются:</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степень достижения планируемых результатов реализации муниципальной программы и намеченной цели муниципальной программы;</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общий объем фактически произведенных расходов, в том числе в разрезе по источникам финансирования;</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б) таблицу, в которой указываются данные:</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3B6589"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по всем мероприятиям, из них п</w:t>
      </w:r>
      <w:r w:rsidR="001F5632" w:rsidRPr="0023375B">
        <w:rPr>
          <w:rFonts w:ascii="Times New Roman CYR" w:eastAsiaTheme="minorEastAsia" w:hAnsi="Times New Roman CYR" w:cs="Times New Roman CYR"/>
        </w:rPr>
        <w:t>о не завершенным</w:t>
      </w:r>
      <w:r w:rsidRPr="0023375B">
        <w:rPr>
          <w:rFonts w:ascii="Times New Roman CYR" w:eastAsiaTheme="minorEastAsia" w:hAnsi="Times New Roman CYR" w:cs="Times New Roman CYR"/>
        </w:rPr>
        <w:t xml:space="preserve"> в утвержденные сроки указываются причины их невыполнения и предложения по дальнейшей реализации;</w:t>
      </w:r>
    </w:p>
    <w:p w:rsidR="009551D7" w:rsidRPr="0023375B" w:rsidRDefault="003B6589" w:rsidP="003B6589">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9551D7" w:rsidRPr="0023375B"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23375B"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23375B"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9551D7" w:rsidRPr="0023375B" w:rsidRDefault="009551D7"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23375B"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23375B"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090320" w:rsidRPr="0023375B" w:rsidRDefault="00090320" w:rsidP="008E2B13">
      <w:pPr>
        <w:widowControl w:val="0"/>
        <w:autoSpaceDE w:val="0"/>
        <w:autoSpaceDN w:val="0"/>
        <w:adjustRightInd w:val="0"/>
        <w:ind w:firstLine="720"/>
        <w:jc w:val="both"/>
        <w:rPr>
          <w:rFonts w:ascii="Times New Roman CYR" w:eastAsiaTheme="minorEastAsia" w:hAnsi="Times New Roman CYR" w:cs="Times New Roman CYR"/>
        </w:rPr>
      </w:pPr>
    </w:p>
    <w:p w:rsidR="00AD1E5E" w:rsidRPr="0023375B" w:rsidRDefault="00AD1E5E" w:rsidP="008E2B13">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br w:type="page"/>
      </w:r>
    </w:p>
    <w:p w:rsidR="000F550D" w:rsidRPr="0023375B"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2" w:name="sub_1011"/>
      <w:r w:rsidRPr="0023375B">
        <w:rPr>
          <w:rFonts w:ascii="Times New Roman CYR" w:eastAsiaTheme="minorEastAsia" w:hAnsi="Times New Roman CYR" w:cs="Times New Roman CYR"/>
          <w:b/>
          <w:bCs/>
          <w:color w:val="26282F"/>
        </w:rPr>
        <w:lastRenderedPageBreak/>
        <w:t xml:space="preserve">9. Подпрограмма </w:t>
      </w:r>
      <w:r w:rsidR="00474183" w:rsidRPr="0023375B">
        <w:rPr>
          <w:rFonts w:ascii="Times New Roman CYR" w:eastAsiaTheme="minorEastAsia" w:hAnsi="Times New Roman CYR" w:cs="Times New Roman CYR"/>
          <w:b/>
          <w:bCs/>
          <w:color w:val="26282F"/>
          <w:lang w:val="en-US"/>
        </w:rPr>
        <w:t>I</w:t>
      </w:r>
      <w:r w:rsidRPr="0023375B">
        <w:rPr>
          <w:rFonts w:ascii="Times New Roman CYR" w:eastAsiaTheme="minorEastAsia" w:hAnsi="Times New Roman CYR" w:cs="Times New Roman CYR"/>
          <w:b/>
          <w:bCs/>
          <w:color w:val="26282F"/>
        </w:rPr>
        <w:t xml:space="preserve"> «</w:t>
      </w:r>
      <w:r w:rsidRPr="0023375B">
        <w:rPr>
          <w:b/>
        </w:rPr>
        <w:t>Обеспечение устойчивого сокращения непригодного для проживания жилищного фонда</w:t>
      </w:r>
      <w:r w:rsidRPr="0023375B">
        <w:rPr>
          <w:rFonts w:ascii="Times New Roman CYR" w:eastAsiaTheme="minorEastAsia" w:hAnsi="Times New Roman CYR" w:cs="Times New Roman CYR"/>
          <w:b/>
          <w:bCs/>
          <w:color w:val="26282F"/>
        </w:rPr>
        <w:t>»</w:t>
      </w:r>
    </w:p>
    <w:bookmarkEnd w:id="12"/>
    <w:p w:rsidR="000F550D" w:rsidRPr="0023375B"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9.1. Паспорт </w:t>
      </w:r>
      <w:r w:rsidR="00A3464F" w:rsidRPr="0023375B">
        <w:rPr>
          <w:rFonts w:ascii="Times New Roman CYR" w:eastAsiaTheme="minorEastAsia" w:hAnsi="Times New Roman CYR" w:cs="Times New Roman CYR"/>
          <w:b/>
          <w:bCs/>
          <w:color w:val="26282F"/>
        </w:rPr>
        <w:t>п</w:t>
      </w:r>
      <w:r w:rsidRPr="0023375B">
        <w:rPr>
          <w:rFonts w:ascii="Times New Roman CYR" w:eastAsiaTheme="minorEastAsia" w:hAnsi="Times New Roman CYR" w:cs="Times New Roman CYR"/>
          <w:b/>
          <w:bCs/>
          <w:color w:val="26282F"/>
        </w:rPr>
        <w:t xml:space="preserve">одпрограммы </w:t>
      </w:r>
      <w:r w:rsidR="00474183" w:rsidRPr="0023375B">
        <w:rPr>
          <w:rFonts w:ascii="Times New Roman CYR" w:eastAsiaTheme="minorEastAsia" w:hAnsi="Times New Roman CYR" w:cs="Times New Roman CYR"/>
          <w:b/>
          <w:bCs/>
          <w:color w:val="26282F"/>
          <w:lang w:val="en-US"/>
        </w:rPr>
        <w:t>I</w:t>
      </w:r>
      <w:r w:rsidRPr="0023375B">
        <w:rPr>
          <w:rFonts w:ascii="Times New Roman CYR" w:eastAsiaTheme="minorEastAsia" w:hAnsi="Times New Roman CYR" w:cs="Times New Roman CYR"/>
          <w:b/>
          <w:bCs/>
          <w:color w:val="26282F"/>
        </w:rPr>
        <w:t xml:space="preserve"> «</w:t>
      </w:r>
      <w:r w:rsidRPr="0023375B">
        <w:rPr>
          <w:b/>
        </w:rPr>
        <w:t>Обеспечение устойчивого сокращения непригодного для проживания жилищного фонда</w:t>
      </w:r>
      <w:r w:rsidRPr="0023375B">
        <w:rPr>
          <w:rFonts w:ascii="Times New Roman CYR" w:eastAsiaTheme="minorEastAsia" w:hAnsi="Times New Roman CYR" w:cs="Times New Roman CYR"/>
          <w:b/>
          <w:bCs/>
          <w:color w:val="26282F"/>
        </w:rPr>
        <w:t>»</w:t>
      </w:r>
    </w:p>
    <w:p w:rsidR="000F550D" w:rsidRPr="0023375B" w:rsidRDefault="000F550D" w:rsidP="000F550D">
      <w:pPr>
        <w:widowControl w:val="0"/>
        <w:autoSpaceDE w:val="0"/>
        <w:autoSpaceDN w:val="0"/>
        <w:adjustRightInd w:val="0"/>
        <w:ind w:firstLine="720"/>
        <w:jc w:val="both"/>
        <w:rPr>
          <w:rFonts w:ascii="Times New Roman CYR" w:eastAsiaTheme="minorEastAsia" w:hAnsi="Times New Roman CYR" w:cs="Times New Roman CYR"/>
          <w:sz w:val="22"/>
          <w:szCs w:val="22"/>
        </w:rPr>
      </w:pPr>
    </w:p>
    <w:tbl>
      <w:tblPr>
        <w:tblW w:w="1364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4"/>
        <w:gridCol w:w="1478"/>
        <w:gridCol w:w="1666"/>
        <w:gridCol w:w="851"/>
        <w:gridCol w:w="709"/>
        <w:gridCol w:w="1701"/>
        <w:gridCol w:w="2126"/>
        <w:gridCol w:w="850"/>
        <w:gridCol w:w="1713"/>
      </w:tblGrid>
      <w:tr w:rsidR="000F550D" w:rsidRPr="0023375B" w:rsidTr="00F37A69">
        <w:tc>
          <w:tcPr>
            <w:tcW w:w="2554" w:type="dxa"/>
            <w:tcBorders>
              <w:top w:val="single" w:sz="4" w:space="0" w:color="auto"/>
              <w:bottom w:val="single" w:sz="4" w:space="0" w:color="auto"/>
              <w:right w:val="single" w:sz="4" w:space="0" w:color="auto"/>
            </w:tcBorders>
          </w:tcPr>
          <w:p w:rsidR="000F550D" w:rsidRPr="0023375B" w:rsidRDefault="000F550D" w:rsidP="00384A48">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Муниципальный заказчик подпрограммы</w:t>
            </w:r>
          </w:p>
        </w:tc>
        <w:tc>
          <w:tcPr>
            <w:tcW w:w="11094" w:type="dxa"/>
            <w:gridSpan w:val="8"/>
            <w:tcBorders>
              <w:top w:val="single" w:sz="4" w:space="0" w:color="auto"/>
              <w:left w:val="single" w:sz="4" w:space="0" w:color="auto"/>
              <w:bottom w:val="single" w:sz="4" w:space="0" w:color="auto"/>
            </w:tcBorders>
            <w:vAlign w:val="center"/>
          </w:tcPr>
          <w:p w:rsidR="000F550D" w:rsidRPr="0023375B" w:rsidRDefault="000F550D" w:rsidP="004D3B20">
            <w:pPr>
              <w:widowControl w:val="0"/>
              <w:autoSpaceDE w:val="0"/>
              <w:autoSpaceDN w:val="0"/>
              <w:adjustRightInd w:val="0"/>
              <w:rPr>
                <w:rFonts w:ascii="Times New Roman CYR" w:eastAsiaTheme="minorEastAsia" w:hAnsi="Times New Roman CYR" w:cs="Times New Roman CYR"/>
                <w:sz w:val="20"/>
              </w:rPr>
            </w:pPr>
            <w:r w:rsidRPr="0023375B">
              <w:rPr>
                <w:rFonts w:ascii="Times New Roman CYR" w:eastAsiaTheme="minorEastAsia" w:hAnsi="Times New Roman CYR" w:cs="Times New Roman CYR"/>
                <w:sz w:val="20"/>
              </w:rPr>
              <w:t>Управление градостроительно</w:t>
            </w:r>
            <w:r w:rsidR="004D3B20" w:rsidRPr="0023375B">
              <w:rPr>
                <w:rFonts w:ascii="Times New Roman CYR" w:eastAsiaTheme="minorEastAsia" w:hAnsi="Times New Roman CYR" w:cs="Times New Roman CYR"/>
                <w:sz w:val="20"/>
              </w:rPr>
              <w:t>го</w:t>
            </w:r>
            <w:r w:rsidRPr="0023375B">
              <w:rPr>
                <w:rFonts w:ascii="Times New Roman CYR" w:eastAsiaTheme="minorEastAsia" w:hAnsi="Times New Roman CYR" w:cs="Times New Roman CYR"/>
                <w:sz w:val="20"/>
              </w:rPr>
              <w:t xml:space="preserve"> </w:t>
            </w:r>
            <w:r w:rsidR="004D3B20" w:rsidRPr="0023375B">
              <w:rPr>
                <w:rFonts w:ascii="Times New Roman CYR" w:eastAsiaTheme="minorEastAsia" w:hAnsi="Times New Roman CYR" w:cs="Times New Roman CYR"/>
                <w:sz w:val="20"/>
              </w:rPr>
              <w:t>комплекса</w:t>
            </w:r>
            <w:r w:rsidRPr="0023375B">
              <w:rPr>
                <w:rFonts w:ascii="Times New Roman CYR" w:eastAsiaTheme="minorEastAsia" w:hAnsi="Times New Roman CYR" w:cs="Times New Roman CYR"/>
                <w:sz w:val="20"/>
              </w:rPr>
              <w:t xml:space="preserve"> администрации городского округа Красногорск</w:t>
            </w:r>
          </w:p>
        </w:tc>
      </w:tr>
      <w:tr w:rsidR="000F550D" w:rsidRPr="0023375B" w:rsidTr="00053494">
        <w:tc>
          <w:tcPr>
            <w:tcW w:w="2554" w:type="dxa"/>
            <w:vMerge w:val="restart"/>
            <w:tcBorders>
              <w:top w:val="single" w:sz="4" w:space="0" w:color="auto"/>
              <w:right w:val="single" w:sz="4" w:space="0" w:color="auto"/>
            </w:tcBorders>
          </w:tcPr>
          <w:p w:rsidR="000F550D" w:rsidRPr="0023375B" w:rsidRDefault="00A3464F" w:rsidP="00A3464F">
            <w:pPr>
              <w:tabs>
                <w:tab w:val="center" w:pos="4677"/>
                <w:tab w:val="right" w:pos="9355"/>
              </w:tabs>
              <w:rPr>
                <w:sz w:val="20"/>
                <w:szCs w:val="18"/>
              </w:rPr>
            </w:pPr>
            <w:r w:rsidRPr="0023375B">
              <w:rPr>
                <w:sz w:val="20"/>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78" w:type="dxa"/>
            <w:vMerge w:val="restart"/>
            <w:tcBorders>
              <w:top w:val="single" w:sz="4" w:space="0" w:color="auto"/>
              <w:left w:val="single" w:sz="4" w:space="0" w:color="auto"/>
              <w:bottom w:val="single" w:sz="4" w:space="0" w:color="auto"/>
              <w:right w:val="single" w:sz="4" w:space="0" w:color="auto"/>
            </w:tcBorders>
          </w:tcPr>
          <w:p w:rsidR="000F550D" w:rsidRPr="0023375B" w:rsidRDefault="000F550D" w:rsidP="00384A48">
            <w:pPr>
              <w:widowControl w:val="0"/>
              <w:autoSpaceDE w:val="0"/>
              <w:autoSpaceDN w:val="0"/>
              <w:adjustRightInd w:val="0"/>
              <w:rPr>
                <w:rFonts w:ascii="Times New Roman CYR" w:eastAsiaTheme="minorEastAsia" w:hAnsi="Times New Roman CYR" w:cs="Times New Roman CYR"/>
                <w:sz w:val="20"/>
                <w:szCs w:val="18"/>
              </w:rPr>
            </w:pPr>
            <w:r w:rsidRPr="0023375B">
              <w:rPr>
                <w:rFonts w:ascii="Times New Roman CYR" w:eastAsiaTheme="minorEastAsia" w:hAnsi="Times New Roman CYR" w:cs="Times New Roman CYR"/>
                <w:sz w:val="20"/>
                <w:szCs w:val="18"/>
              </w:rPr>
              <w:t>Главный распорядитель бюджетных средств</w:t>
            </w:r>
          </w:p>
        </w:tc>
        <w:tc>
          <w:tcPr>
            <w:tcW w:w="1666" w:type="dxa"/>
            <w:vMerge w:val="restart"/>
            <w:tcBorders>
              <w:top w:val="single" w:sz="4" w:space="0" w:color="auto"/>
              <w:left w:val="single" w:sz="4" w:space="0" w:color="auto"/>
              <w:bottom w:val="single" w:sz="4" w:space="0" w:color="auto"/>
              <w:right w:val="single" w:sz="4" w:space="0" w:color="auto"/>
            </w:tcBorders>
          </w:tcPr>
          <w:p w:rsidR="000F550D" w:rsidRPr="0023375B" w:rsidRDefault="000F550D" w:rsidP="00384A48">
            <w:pPr>
              <w:widowControl w:val="0"/>
              <w:autoSpaceDE w:val="0"/>
              <w:autoSpaceDN w:val="0"/>
              <w:adjustRightInd w:val="0"/>
              <w:rPr>
                <w:rFonts w:ascii="Times New Roman CYR" w:eastAsiaTheme="minorEastAsia" w:hAnsi="Times New Roman CYR" w:cs="Times New Roman CYR"/>
                <w:sz w:val="20"/>
                <w:szCs w:val="18"/>
              </w:rPr>
            </w:pPr>
            <w:r w:rsidRPr="0023375B">
              <w:rPr>
                <w:rFonts w:ascii="Times New Roman CYR" w:eastAsiaTheme="minorEastAsia" w:hAnsi="Times New Roman CYR" w:cs="Times New Roman CYR"/>
                <w:sz w:val="20"/>
                <w:szCs w:val="18"/>
              </w:rPr>
              <w:t>Источник финансирования</w:t>
            </w:r>
          </w:p>
        </w:tc>
        <w:tc>
          <w:tcPr>
            <w:tcW w:w="7950" w:type="dxa"/>
            <w:gridSpan w:val="6"/>
            <w:tcBorders>
              <w:top w:val="single" w:sz="4" w:space="0" w:color="auto"/>
              <w:left w:val="single" w:sz="4" w:space="0" w:color="auto"/>
              <w:bottom w:val="single" w:sz="4" w:space="0" w:color="auto"/>
            </w:tcBorders>
          </w:tcPr>
          <w:p w:rsidR="000F550D" w:rsidRPr="0023375B" w:rsidRDefault="000F550D" w:rsidP="00384A48">
            <w:pPr>
              <w:widowControl w:val="0"/>
              <w:autoSpaceDE w:val="0"/>
              <w:autoSpaceDN w:val="0"/>
              <w:adjustRightInd w:val="0"/>
              <w:jc w:val="center"/>
              <w:rPr>
                <w:rFonts w:ascii="Times New Roman CYR" w:eastAsiaTheme="minorEastAsia" w:hAnsi="Times New Roman CYR" w:cs="Times New Roman CYR"/>
                <w:sz w:val="20"/>
                <w:szCs w:val="23"/>
              </w:rPr>
            </w:pPr>
            <w:r w:rsidRPr="0023375B">
              <w:rPr>
                <w:rFonts w:ascii="Times New Roman CYR" w:eastAsiaTheme="minorEastAsia" w:hAnsi="Times New Roman CYR" w:cs="Times New Roman CYR"/>
                <w:sz w:val="20"/>
                <w:szCs w:val="23"/>
              </w:rPr>
              <w:t>Расходы (тыс. рублей)</w:t>
            </w:r>
          </w:p>
        </w:tc>
      </w:tr>
      <w:tr w:rsidR="00F37A69" w:rsidRPr="0023375B" w:rsidTr="00053494">
        <w:tc>
          <w:tcPr>
            <w:tcW w:w="2554" w:type="dxa"/>
            <w:vMerge/>
            <w:tcBorders>
              <w:right w:val="single" w:sz="4" w:space="0" w:color="auto"/>
            </w:tcBorders>
          </w:tcPr>
          <w:p w:rsidR="00F37A69" w:rsidRPr="0023375B" w:rsidRDefault="00F37A69" w:rsidP="00384A48">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top w:val="nil"/>
              <w:left w:val="single" w:sz="4" w:space="0" w:color="auto"/>
              <w:bottom w:val="nil"/>
              <w:right w:val="nil"/>
            </w:tcBorders>
          </w:tcPr>
          <w:p w:rsidR="00F37A69" w:rsidRPr="0023375B" w:rsidRDefault="00F37A69" w:rsidP="00384A48">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vMerge/>
            <w:tcBorders>
              <w:top w:val="nil"/>
              <w:left w:val="single" w:sz="4" w:space="0" w:color="auto"/>
              <w:bottom w:val="nil"/>
              <w:right w:val="single" w:sz="4" w:space="0" w:color="auto"/>
            </w:tcBorders>
          </w:tcPr>
          <w:p w:rsidR="00F37A69" w:rsidRPr="0023375B" w:rsidRDefault="00F37A69" w:rsidP="00384A48">
            <w:pPr>
              <w:widowControl w:val="0"/>
              <w:autoSpaceDE w:val="0"/>
              <w:autoSpaceDN w:val="0"/>
              <w:adjustRightInd w:val="0"/>
              <w:jc w:val="both"/>
              <w:rPr>
                <w:rFonts w:ascii="Times New Roman CYR" w:eastAsiaTheme="minorEastAsia" w:hAnsi="Times New Roman CYR" w:cs="Times New Roman CYR"/>
                <w:sz w:val="20"/>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23375B"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23375B"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E69" w:rsidRPr="0023375B" w:rsidRDefault="00F37A69" w:rsidP="00E82E69">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2022</w:t>
            </w:r>
            <w:r w:rsidR="00E82E69" w:rsidRPr="0023375B">
              <w:rPr>
                <w:rFonts w:eastAsiaTheme="minorEastAsia"/>
                <w:sz w:val="20"/>
                <w:szCs w:val="20"/>
              </w:rPr>
              <w:t xml:space="preserve"> </w:t>
            </w:r>
          </w:p>
          <w:p w:rsidR="00F37A69" w:rsidRPr="0023375B" w:rsidRDefault="00F37A69" w:rsidP="00E82E69">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год</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23375B"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2023</w:t>
            </w:r>
          </w:p>
          <w:p w:rsidR="00F37A69" w:rsidRPr="0023375B"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A69" w:rsidRPr="0023375B"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2024</w:t>
            </w:r>
          </w:p>
          <w:p w:rsidR="00F37A69" w:rsidRPr="0023375B" w:rsidRDefault="00F37A69" w:rsidP="00384A48">
            <w:pPr>
              <w:widowControl w:val="0"/>
              <w:tabs>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год</w:t>
            </w:r>
          </w:p>
        </w:tc>
        <w:tc>
          <w:tcPr>
            <w:tcW w:w="1713" w:type="dxa"/>
            <w:tcBorders>
              <w:top w:val="single" w:sz="4" w:space="0" w:color="auto"/>
              <w:left w:val="single" w:sz="4" w:space="0" w:color="auto"/>
              <w:bottom w:val="single" w:sz="4" w:space="0" w:color="auto"/>
            </w:tcBorders>
            <w:shd w:val="clear" w:color="auto" w:fill="FFFFFF" w:themeFill="background1"/>
            <w:vAlign w:val="center"/>
          </w:tcPr>
          <w:p w:rsidR="00F37A69" w:rsidRPr="0023375B" w:rsidRDefault="00F37A69" w:rsidP="00384A48">
            <w:pPr>
              <w:widowControl w:val="0"/>
              <w:tabs>
                <w:tab w:val="left" w:pos="705"/>
                <w:tab w:val="center" w:pos="977"/>
                <w:tab w:val="center" w:pos="4677"/>
                <w:tab w:val="right" w:pos="9355"/>
              </w:tabs>
              <w:autoSpaceDE w:val="0"/>
              <w:autoSpaceDN w:val="0"/>
              <w:adjustRightInd w:val="0"/>
              <w:ind w:firstLine="34"/>
              <w:jc w:val="center"/>
              <w:rPr>
                <w:rFonts w:eastAsiaTheme="minorEastAsia"/>
                <w:sz w:val="20"/>
                <w:szCs w:val="20"/>
              </w:rPr>
            </w:pPr>
            <w:r w:rsidRPr="0023375B">
              <w:rPr>
                <w:rFonts w:eastAsiaTheme="minorEastAsia"/>
                <w:sz w:val="20"/>
                <w:szCs w:val="20"/>
              </w:rPr>
              <w:t>Итого</w:t>
            </w:r>
          </w:p>
        </w:tc>
      </w:tr>
      <w:tr w:rsidR="00E024CA" w:rsidRPr="0023375B" w:rsidTr="00053494">
        <w:tc>
          <w:tcPr>
            <w:tcW w:w="2554" w:type="dxa"/>
            <w:vMerge/>
            <w:tcBorders>
              <w:right w:val="single" w:sz="4" w:space="0" w:color="auto"/>
            </w:tcBorders>
          </w:tcPr>
          <w:p w:rsidR="00E024CA" w:rsidRPr="0023375B"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val="restart"/>
            <w:tcBorders>
              <w:top w:val="single" w:sz="4" w:space="0" w:color="auto"/>
              <w:left w:val="single" w:sz="4" w:space="0" w:color="auto"/>
              <w:right w:val="single" w:sz="4" w:space="0" w:color="auto"/>
            </w:tcBorders>
          </w:tcPr>
          <w:p w:rsidR="00E024CA" w:rsidRPr="0023375B"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23375B">
              <w:rPr>
                <w:rFonts w:ascii="Times New Roman CYR" w:eastAsiaTheme="minorEastAsia" w:hAnsi="Times New Roman CYR" w:cs="Times New Roman CYR"/>
                <w:sz w:val="20"/>
                <w:szCs w:val="18"/>
              </w:rPr>
              <w:t>Администрация городского округа Красногорск</w:t>
            </w:r>
          </w:p>
        </w:tc>
        <w:tc>
          <w:tcPr>
            <w:tcW w:w="1666" w:type="dxa"/>
            <w:tcBorders>
              <w:top w:val="single" w:sz="4" w:space="0" w:color="auto"/>
              <w:left w:val="single" w:sz="4" w:space="0" w:color="auto"/>
              <w:bottom w:val="single" w:sz="4" w:space="0" w:color="auto"/>
              <w:right w:val="single" w:sz="4" w:space="0" w:color="auto"/>
            </w:tcBorders>
          </w:tcPr>
          <w:p w:rsidR="00E024CA" w:rsidRPr="0023375B"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23375B">
              <w:rPr>
                <w:rFonts w:ascii="Times New Roman CYR" w:eastAsiaTheme="minorEastAsia" w:hAnsi="Times New Roman CYR" w:cs="Times New Roman CYR"/>
                <w:sz w:val="20"/>
                <w:szCs w:val="18"/>
              </w:rPr>
              <w:t>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5003BF" w:rsidP="00E024CA">
            <w:pPr>
              <w:jc w:val="center"/>
              <w:rPr>
                <w:sz w:val="20"/>
                <w:szCs w:val="20"/>
              </w:rPr>
            </w:pPr>
            <w:r w:rsidRPr="0023375B">
              <w:rPr>
                <w:sz w:val="20"/>
                <w:szCs w:val="20"/>
              </w:rPr>
              <w:t>159 520,66792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F12E1F" w:rsidP="00E024CA">
            <w:pPr>
              <w:jc w:val="center"/>
              <w:rPr>
                <w:color w:val="000000"/>
                <w:sz w:val="20"/>
                <w:szCs w:val="20"/>
              </w:rPr>
            </w:pPr>
            <w:r w:rsidRPr="0023375B">
              <w:rPr>
                <w:color w:val="000000"/>
                <w:sz w:val="20"/>
                <w:szCs w:val="20"/>
              </w:rPr>
              <w:t>458 392,72395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5003BF" w:rsidP="00E024CA">
            <w:pPr>
              <w:jc w:val="center"/>
              <w:rPr>
                <w:sz w:val="20"/>
                <w:szCs w:val="20"/>
              </w:rPr>
            </w:pPr>
            <w:r w:rsidRPr="0023375B">
              <w:rPr>
                <w:sz w:val="20"/>
                <w:szCs w:val="20"/>
              </w:rPr>
              <w:t>617 913 391,87</w:t>
            </w:r>
          </w:p>
        </w:tc>
      </w:tr>
      <w:tr w:rsidR="00E024CA" w:rsidRPr="0023375B" w:rsidTr="00053494">
        <w:tc>
          <w:tcPr>
            <w:tcW w:w="2554" w:type="dxa"/>
            <w:vMerge/>
            <w:tcBorders>
              <w:right w:val="single" w:sz="4" w:space="0" w:color="auto"/>
            </w:tcBorders>
          </w:tcPr>
          <w:p w:rsidR="00E024CA" w:rsidRPr="0023375B"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024CA" w:rsidRPr="0023375B" w:rsidRDefault="00E024CA" w:rsidP="00E024CA">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tcBorders>
              <w:top w:val="single" w:sz="4" w:space="0" w:color="auto"/>
              <w:left w:val="single" w:sz="4" w:space="0" w:color="auto"/>
              <w:bottom w:val="single" w:sz="4" w:space="0" w:color="auto"/>
              <w:right w:val="single" w:sz="4" w:space="0" w:color="auto"/>
            </w:tcBorders>
          </w:tcPr>
          <w:p w:rsidR="00E024CA" w:rsidRPr="0023375B"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23375B">
              <w:rPr>
                <w:rFonts w:eastAsia="Calibri"/>
                <w:sz w:val="20"/>
                <w:szCs w:val="18"/>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86179E" w:rsidP="00F12E1F">
            <w:pPr>
              <w:jc w:val="center"/>
              <w:rPr>
                <w:sz w:val="20"/>
                <w:szCs w:val="20"/>
              </w:rPr>
            </w:pPr>
            <w:r w:rsidRPr="0023375B">
              <w:rPr>
                <w:color w:val="000000"/>
                <w:sz w:val="20"/>
                <w:szCs w:val="20"/>
                <w:lang w:val="en-US"/>
              </w:rPr>
              <w:t>110 407</w:t>
            </w:r>
            <w:r w:rsidRPr="0023375B">
              <w:rPr>
                <w:color w:val="000000"/>
                <w:sz w:val="20"/>
                <w:szCs w:val="20"/>
              </w:rPr>
              <w:t>,16179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86179E" w:rsidP="00E024CA">
            <w:pPr>
              <w:jc w:val="center"/>
              <w:rPr>
                <w:color w:val="000000"/>
                <w:sz w:val="20"/>
                <w:szCs w:val="20"/>
              </w:rPr>
            </w:pPr>
            <w:r w:rsidRPr="0023375B">
              <w:rPr>
                <w:color w:val="000000"/>
                <w:sz w:val="20"/>
                <w:szCs w:val="20"/>
              </w:rPr>
              <w:t>257 616,71086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86179E" w:rsidP="00000656">
            <w:pPr>
              <w:jc w:val="center"/>
              <w:rPr>
                <w:sz w:val="20"/>
                <w:szCs w:val="20"/>
              </w:rPr>
            </w:pPr>
            <w:r w:rsidRPr="0023375B">
              <w:rPr>
                <w:color w:val="000000"/>
                <w:sz w:val="20"/>
                <w:szCs w:val="20"/>
              </w:rPr>
              <w:t>368 023,87265</w:t>
            </w:r>
          </w:p>
        </w:tc>
      </w:tr>
      <w:tr w:rsidR="00E024CA" w:rsidRPr="0023375B" w:rsidTr="00053494">
        <w:tc>
          <w:tcPr>
            <w:tcW w:w="2554" w:type="dxa"/>
            <w:vMerge/>
            <w:tcBorders>
              <w:right w:val="single" w:sz="4" w:space="0" w:color="auto"/>
            </w:tcBorders>
          </w:tcPr>
          <w:p w:rsidR="00E024CA" w:rsidRPr="0023375B"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024CA" w:rsidRPr="0023375B" w:rsidRDefault="00E024CA" w:rsidP="00E024CA">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tcBorders>
              <w:top w:val="single" w:sz="4" w:space="0" w:color="auto"/>
              <w:left w:val="single" w:sz="4" w:space="0" w:color="auto"/>
              <w:bottom w:val="single" w:sz="4" w:space="0" w:color="auto"/>
              <w:right w:val="single" w:sz="4" w:space="0" w:color="auto"/>
            </w:tcBorders>
          </w:tcPr>
          <w:p w:rsidR="00E024CA" w:rsidRPr="0023375B"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23375B">
              <w:rPr>
                <w:rFonts w:ascii="Times New Roman CYR" w:eastAsiaTheme="minorEastAsia" w:hAnsi="Times New Roman CYR" w:cs="Times New Roman CYR"/>
                <w:sz w:val="20"/>
                <w:szCs w:val="18"/>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127075" w:rsidP="00E024CA">
            <w:pPr>
              <w:jc w:val="center"/>
              <w:rPr>
                <w:sz w:val="20"/>
                <w:szCs w:val="20"/>
              </w:rPr>
            </w:pPr>
            <w:r w:rsidRPr="0023375B">
              <w:rPr>
                <w:color w:val="000000"/>
                <w:sz w:val="20"/>
                <w:szCs w:val="20"/>
              </w:rPr>
              <w:t>30 204,80627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86179E" w:rsidP="00E024CA">
            <w:pPr>
              <w:jc w:val="center"/>
              <w:rPr>
                <w:color w:val="000000"/>
                <w:sz w:val="20"/>
                <w:szCs w:val="20"/>
              </w:rPr>
            </w:pPr>
            <w:r w:rsidRPr="0023375B">
              <w:rPr>
                <w:color w:val="000000"/>
                <w:sz w:val="20"/>
                <w:szCs w:val="20"/>
              </w:rPr>
              <w:t>123 477,24805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86179E" w:rsidP="00073462">
            <w:pPr>
              <w:jc w:val="center"/>
              <w:rPr>
                <w:sz w:val="20"/>
                <w:szCs w:val="20"/>
              </w:rPr>
            </w:pPr>
            <w:r w:rsidRPr="0023375B">
              <w:rPr>
                <w:color w:val="000000"/>
                <w:sz w:val="20"/>
                <w:szCs w:val="20"/>
              </w:rPr>
              <w:t>153 682,05432</w:t>
            </w:r>
          </w:p>
        </w:tc>
      </w:tr>
      <w:tr w:rsidR="00E024CA" w:rsidRPr="0023375B" w:rsidTr="00053494">
        <w:tc>
          <w:tcPr>
            <w:tcW w:w="2554" w:type="dxa"/>
            <w:vMerge/>
            <w:tcBorders>
              <w:right w:val="single" w:sz="4" w:space="0" w:color="auto"/>
            </w:tcBorders>
          </w:tcPr>
          <w:p w:rsidR="00E024CA" w:rsidRPr="0023375B" w:rsidRDefault="00E024CA" w:rsidP="00E024CA">
            <w:pPr>
              <w:widowControl w:val="0"/>
              <w:autoSpaceDE w:val="0"/>
              <w:autoSpaceDN w:val="0"/>
              <w:adjustRightInd w:val="0"/>
              <w:jc w:val="both"/>
              <w:rPr>
                <w:rFonts w:ascii="Times New Roman CYR" w:eastAsiaTheme="minorEastAsia" w:hAnsi="Times New Roman CYR" w:cs="Times New Roman CYR"/>
                <w:sz w:val="23"/>
                <w:szCs w:val="23"/>
              </w:rPr>
            </w:pPr>
          </w:p>
        </w:tc>
        <w:tc>
          <w:tcPr>
            <w:tcW w:w="1478" w:type="dxa"/>
            <w:vMerge/>
            <w:tcBorders>
              <w:left w:val="single" w:sz="4" w:space="0" w:color="auto"/>
              <w:right w:val="single" w:sz="4" w:space="0" w:color="auto"/>
            </w:tcBorders>
          </w:tcPr>
          <w:p w:rsidR="00E024CA" w:rsidRPr="0023375B" w:rsidRDefault="00E024CA" w:rsidP="00E024CA">
            <w:pPr>
              <w:widowControl w:val="0"/>
              <w:autoSpaceDE w:val="0"/>
              <w:autoSpaceDN w:val="0"/>
              <w:adjustRightInd w:val="0"/>
              <w:jc w:val="both"/>
              <w:rPr>
                <w:rFonts w:ascii="Times New Roman CYR" w:eastAsiaTheme="minorEastAsia" w:hAnsi="Times New Roman CYR" w:cs="Times New Roman CYR"/>
                <w:sz w:val="20"/>
                <w:szCs w:val="18"/>
              </w:rPr>
            </w:pPr>
          </w:p>
        </w:tc>
        <w:tc>
          <w:tcPr>
            <w:tcW w:w="1666" w:type="dxa"/>
            <w:tcBorders>
              <w:top w:val="single" w:sz="4" w:space="0" w:color="auto"/>
              <w:left w:val="single" w:sz="4" w:space="0" w:color="auto"/>
              <w:bottom w:val="single" w:sz="4" w:space="0" w:color="auto"/>
              <w:right w:val="single" w:sz="4" w:space="0" w:color="auto"/>
            </w:tcBorders>
          </w:tcPr>
          <w:p w:rsidR="00E024CA" w:rsidRPr="0023375B" w:rsidRDefault="00E024CA" w:rsidP="00E024CA">
            <w:pPr>
              <w:widowControl w:val="0"/>
              <w:autoSpaceDE w:val="0"/>
              <w:autoSpaceDN w:val="0"/>
              <w:adjustRightInd w:val="0"/>
              <w:rPr>
                <w:rFonts w:ascii="Times New Roman CYR" w:eastAsiaTheme="minorEastAsia" w:hAnsi="Times New Roman CYR" w:cs="Times New Roman CYR"/>
                <w:sz w:val="20"/>
                <w:szCs w:val="18"/>
              </w:rPr>
            </w:pPr>
            <w:r w:rsidRPr="0023375B">
              <w:rPr>
                <w:rFonts w:ascii="Times New Roman CYR" w:eastAsiaTheme="minorEastAsia" w:hAnsi="Times New Roman CYR" w:cs="Times New Roman CYR"/>
                <w:sz w:val="20"/>
                <w:szCs w:val="18"/>
              </w:rPr>
              <w:t>Средства бюджета городского округа Красногорск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127075" w:rsidP="00E024CA">
            <w:pPr>
              <w:jc w:val="center"/>
              <w:rPr>
                <w:sz w:val="20"/>
                <w:szCs w:val="20"/>
              </w:rPr>
            </w:pPr>
            <w:r w:rsidRPr="0023375B">
              <w:rPr>
                <w:rFonts w:eastAsia="Calibri"/>
                <w:sz w:val="20"/>
                <w:szCs w:val="20"/>
              </w:rPr>
              <w:t>18 908,69986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86179E" w:rsidP="00921601">
            <w:pPr>
              <w:jc w:val="center"/>
              <w:rPr>
                <w:rFonts w:eastAsia="Calibri"/>
                <w:sz w:val="20"/>
                <w:szCs w:val="20"/>
              </w:rPr>
            </w:pPr>
            <w:r w:rsidRPr="0023375B">
              <w:rPr>
                <w:rFonts w:eastAsia="Calibri"/>
                <w:sz w:val="20"/>
                <w:szCs w:val="20"/>
              </w:rPr>
              <w:t>77 298,76504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E024CA" w:rsidP="00E024CA">
            <w:pPr>
              <w:jc w:val="center"/>
              <w:rPr>
                <w:sz w:val="20"/>
                <w:szCs w:val="20"/>
              </w:rPr>
            </w:pPr>
            <w:r w:rsidRPr="0023375B">
              <w:rPr>
                <w:sz w:val="20"/>
                <w:szCs w:val="20"/>
              </w:rPr>
              <w:t>0</w:t>
            </w: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024CA" w:rsidRPr="0023375B" w:rsidRDefault="005003BF" w:rsidP="00E024CA">
            <w:pPr>
              <w:jc w:val="center"/>
              <w:rPr>
                <w:sz w:val="20"/>
                <w:szCs w:val="20"/>
              </w:rPr>
            </w:pPr>
            <w:r w:rsidRPr="0023375B">
              <w:rPr>
                <w:sz w:val="20"/>
                <w:szCs w:val="20"/>
              </w:rPr>
              <w:t>96 207,46490</w:t>
            </w:r>
          </w:p>
        </w:tc>
      </w:tr>
    </w:tbl>
    <w:p w:rsidR="002C3A52" w:rsidRPr="0023375B" w:rsidRDefault="002C3A52"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12"/>
        </w:rPr>
      </w:pPr>
      <w:r w:rsidRPr="0023375B">
        <w:rPr>
          <w:rFonts w:ascii="Times New Roman CYR" w:eastAsiaTheme="minorEastAsia" w:hAnsi="Times New Roman CYR" w:cs="Times New Roman CYR"/>
          <w:b/>
          <w:bCs/>
          <w:color w:val="26282F"/>
          <w:sz w:val="12"/>
        </w:rPr>
        <w:br w:type="page"/>
      </w:r>
    </w:p>
    <w:p w:rsidR="00B73597" w:rsidRPr="0023375B" w:rsidRDefault="00B73597" w:rsidP="000F550D">
      <w:pPr>
        <w:widowControl w:val="0"/>
        <w:autoSpaceDE w:val="0"/>
        <w:autoSpaceDN w:val="0"/>
        <w:adjustRightInd w:val="0"/>
        <w:spacing w:before="108" w:after="108"/>
        <w:outlineLvl w:val="0"/>
        <w:rPr>
          <w:rFonts w:ascii="Times New Roman CYR" w:eastAsiaTheme="minorEastAsia" w:hAnsi="Times New Roman CYR" w:cs="Times New Roman CYR"/>
          <w:b/>
          <w:bCs/>
          <w:color w:val="26282F"/>
          <w:sz w:val="12"/>
        </w:rPr>
      </w:pPr>
    </w:p>
    <w:p w:rsidR="000F550D" w:rsidRPr="0023375B"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9.2. Характеристика проблем, решаемых посредством мероприятий Подпрограммы </w:t>
      </w:r>
      <w:r w:rsidR="00491B0C" w:rsidRPr="0023375B">
        <w:rPr>
          <w:rFonts w:ascii="Times New Roman CYR" w:eastAsiaTheme="minorEastAsia" w:hAnsi="Times New Roman CYR" w:cs="Times New Roman CYR"/>
          <w:b/>
          <w:bCs/>
          <w:color w:val="26282F"/>
          <w:lang w:val="en-US"/>
        </w:rPr>
        <w:t>I</w:t>
      </w:r>
    </w:p>
    <w:p w:rsidR="000F550D" w:rsidRPr="0023375B" w:rsidRDefault="000F550D" w:rsidP="000F550D">
      <w:pPr>
        <w:widowControl w:val="0"/>
        <w:autoSpaceDE w:val="0"/>
        <w:autoSpaceDN w:val="0"/>
        <w:adjustRightInd w:val="0"/>
        <w:ind w:firstLine="567"/>
        <w:jc w:val="both"/>
        <w:rPr>
          <w:rFonts w:eastAsiaTheme="minorEastAsia"/>
          <w:szCs w:val="28"/>
        </w:rPr>
      </w:pPr>
    </w:p>
    <w:p w:rsidR="000F550D" w:rsidRPr="0023375B" w:rsidRDefault="000F550D" w:rsidP="000F550D">
      <w:pPr>
        <w:pStyle w:val="ConsPlusNormal"/>
        <w:shd w:val="clear" w:color="auto" w:fill="FFFFFF" w:themeFill="background1"/>
        <w:suppressAutoHyphens/>
        <w:ind w:firstLine="709"/>
        <w:jc w:val="both"/>
        <w:rPr>
          <w:rFonts w:cs="Times New Roman"/>
          <w:sz w:val="24"/>
          <w:szCs w:val="24"/>
        </w:rPr>
      </w:pPr>
      <w:r w:rsidRPr="0023375B">
        <w:rPr>
          <w:rFonts w:ascii="Times New Roman" w:hAnsi="Times New Roman" w:cs="Times New Roman"/>
          <w:sz w:val="24"/>
          <w:szCs w:val="24"/>
        </w:rPr>
        <w:t xml:space="preserve">Реализация мероприятий Подпрограммы </w:t>
      </w:r>
      <w:r w:rsidR="00491B0C" w:rsidRPr="0023375B">
        <w:rPr>
          <w:rFonts w:ascii="Times New Roman" w:hAnsi="Times New Roman" w:cs="Times New Roman"/>
          <w:sz w:val="24"/>
          <w:szCs w:val="24"/>
          <w:lang w:val="en-US"/>
        </w:rPr>
        <w:t>I</w:t>
      </w:r>
      <w:r w:rsidRPr="0023375B">
        <w:rPr>
          <w:rFonts w:ascii="Times New Roman" w:hAnsi="Times New Roman" w:cs="Times New Roman"/>
          <w:sz w:val="24"/>
          <w:szCs w:val="24"/>
        </w:rPr>
        <w:t xml:space="preserve"> направлена на ликвидацию жилищного фонда, признанного </w:t>
      </w:r>
      <w:r w:rsidR="008732D0" w:rsidRPr="0023375B">
        <w:rPr>
          <w:rFonts w:ascii="Times New Roman" w:hAnsi="Times New Roman" w:cs="Times New Roman"/>
          <w:sz w:val="24"/>
          <w:szCs w:val="24"/>
        </w:rPr>
        <w:t>д</w:t>
      </w:r>
      <w:r w:rsidRPr="0023375B">
        <w:rPr>
          <w:rFonts w:ascii="Times New Roman" w:hAnsi="Times New Roman" w:cs="Times New Roman"/>
          <w:sz w:val="24"/>
          <w:szCs w:val="24"/>
        </w:rPr>
        <w:t>о 01.01.2017 аварийным                           и подлежащим сносу или реконструкции в связи с физическим износом в процессе эксплуатации.</w:t>
      </w:r>
    </w:p>
    <w:p w:rsidR="000F550D" w:rsidRPr="0023375B" w:rsidRDefault="000F550D" w:rsidP="000F550D">
      <w:pPr>
        <w:pStyle w:val="ConsPlusNormal"/>
        <w:shd w:val="clear" w:color="auto" w:fill="FFFFFF" w:themeFill="background1"/>
        <w:suppressAutoHyphens/>
        <w:ind w:firstLine="709"/>
        <w:jc w:val="both"/>
        <w:rPr>
          <w:rFonts w:ascii="Times New Roman" w:hAnsi="Times New Roman" w:cs="Times New Roman"/>
          <w:sz w:val="24"/>
          <w:szCs w:val="24"/>
        </w:rPr>
      </w:pPr>
      <w:r w:rsidRPr="0023375B">
        <w:rPr>
          <w:rFonts w:ascii="Times New Roman" w:hAnsi="Times New Roman" w:cs="Times New Roman"/>
          <w:sz w:val="24"/>
          <w:szCs w:val="24"/>
        </w:rPr>
        <w:t xml:space="preserve">Подпрограммой </w:t>
      </w:r>
      <w:r w:rsidR="00491B0C" w:rsidRPr="0023375B">
        <w:rPr>
          <w:rFonts w:ascii="Times New Roman" w:hAnsi="Times New Roman" w:cs="Times New Roman"/>
          <w:sz w:val="24"/>
          <w:szCs w:val="24"/>
          <w:lang w:val="en-US"/>
        </w:rPr>
        <w:t>I</w:t>
      </w:r>
      <w:r w:rsidRPr="0023375B">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7D5029" w:rsidRPr="0023375B">
        <w:rPr>
          <w:rFonts w:ascii="Times New Roman" w:hAnsi="Times New Roman" w:cs="Times New Roman"/>
          <w:sz w:val="24"/>
          <w:szCs w:val="24"/>
        </w:rPr>
        <w:t xml:space="preserve">городского округа Красногорск </w:t>
      </w:r>
      <w:r w:rsidRPr="0023375B">
        <w:rPr>
          <w:rFonts w:ascii="Times New Roman" w:hAnsi="Times New Roman" w:cs="Times New Roman"/>
          <w:sz w:val="24"/>
          <w:szCs w:val="24"/>
        </w:rPr>
        <w:t>Московской области</w:t>
      </w:r>
      <w:r w:rsidRPr="0023375B">
        <w:rPr>
          <w:rFonts w:ascii="Times New Roman" w:eastAsiaTheme="minorHAnsi" w:hAnsi="Times New Roman" w:cs="Times New Roman"/>
          <w:sz w:val="24"/>
          <w:szCs w:val="24"/>
          <w:lang w:eastAsia="en-US"/>
        </w:rPr>
        <w:t xml:space="preserve"> </w:t>
      </w:r>
      <w:r w:rsidRPr="0023375B">
        <w:rPr>
          <w:rFonts w:ascii="Times New Roman" w:hAnsi="Times New Roman" w:cs="Times New Roman"/>
          <w:sz w:val="24"/>
          <w:szCs w:val="24"/>
        </w:rPr>
        <w:t>посредством переселения граждан.</w:t>
      </w:r>
    </w:p>
    <w:p w:rsidR="000F550D" w:rsidRPr="0023375B" w:rsidRDefault="000F550D" w:rsidP="000F550D">
      <w:pPr>
        <w:ind w:firstLine="709"/>
        <w:jc w:val="both"/>
      </w:pPr>
      <w:r w:rsidRPr="0023375B">
        <w:t xml:space="preserve">Основное мероприятие направлено на переселение граждан из аварийного жилищного фонда, признанного таковым до 01.01.2017. </w:t>
      </w:r>
    </w:p>
    <w:p w:rsidR="000F550D" w:rsidRPr="0023375B" w:rsidRDefault="000F550D" w:rsidP="000F550D">
      <w:pPr>
        <w:ind w:firstLine="709"/>
        <w:jc w:val="both"/>
      </w:pPr>
      <w:r w:rsidRPr="0023375B">
        <w:t xml:space="preserve">В ходе реализации Подпрограммы </w:t>
      </w:r>
      <w:r w:rsidR="00491B0C" w:rsidRPr="0023375B">
        <w:rPr>
          <w:lang w:val="en-US"/>
        </w:rPr>
        <w:t>I</w:t>
      </w:r>
      <w:r w:rsidRPr="0023375B">
        <w:t xml:space="preserve"> осуществляются:</w:t>
      </w:r>
    </w:p>
    <w:p w:rsidR="000F550D" w:rsidRPr="0023375B" w:rsidRDefault="000F550D" w:rsidP="000F550D">
      <w:pPr>
        <w:ind w:firstLine="709"/>
        <w:jc w:val="both"/>
      </w:pPr>
      <w:r w:rsidRPr="0023375B">
        <w:t xml:space="preserve">- финансовое и организационное обеспечение </w:t>
      </w:r>
      <w:r w:rsidR="007D5029" w:rsidRPr="0023375B">
        <w:t>городского округа Красногорск</w:t>
      </w:r>
      <w:r w:rsidRPr="0023375B">
        <w:t xml:space="preserve"> Московской области в вопросе переселения граждан                        из аварийных многоквартирных домов;</w:t>
      </w:r>
    </w:p>
    <w:p w:rsidR="000F550D" w:rsidRPr="0023375B" w:rsidRDefault="000F550D" w:rsidP="000F550D">
      <w:pPr>
        <w:ind w:firstLine="709"/>
        <w:jc w:val="both"/>
      </w:pPr>
      <w:r w:rsidRPr="0023375B">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0F550D" w:rsidRPr="0023375B" w:rsidRDefault="000F550D" w:rsidP="000F550D">
      <w:pPr>
        <w:ind w:firstLine="709"/>
        <w:jc w:val="both"/>
      </w:pPr>
      <w:r w:rsidRPr="0023375B">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0F550D" w:rsidRPr="0023375B" w:rsidRDefault="000F550D" w:rsidP="000F550D">
      <w:pPr>
        <w:ind w:firstLine="709"/>
        <w:jc w:val="both"/>
      </w:pPr>
      <w:r w:rsidRPr="0023375B">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491B0C" w:rsidRPr="0023375B">
        <w:rPr>
          <w:lang w:val="en-US"/>
        </w:rPr>
        <w:t>I</w:t>
      </w:r>
      <w:r w:rsidRPr="0023375B">
        <w:t>, должны соответствовать Рекомендуемым требованиям к жилью, строящемуся или приобретаемому в рамках программы «Переселение граждан из аварийного жилищного фонда»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0F550D" w:rsidRPr="0023375B" w:rsidRDefault="000F550D" w:rsidP="000F550D">
      <w:pPr>
        <w:autoSpaceDE w:val="0"/>
        <w:autoSpaceDN w:val="0"/>
        <w:adjustRightInd w:val="0"/>
        <w:ind w:firstLine="708"/>
        <w:jc w:val="both"/>
      </w:pPr>
      <w:r w:rsidRPr="0023375B">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0F550D" w:rsidRPr="0023375B" w:rsidRDefault="000F550D" w:rsidP="000F550D">
      <w:pPr>
        <w:autoSpaceDE w:val="0"/>
        <w:autoSpaceDN w:val="0"/>
        <w:adjustRightInd w:val="0"/>
        <w:ind w:firstLine="708"/>
        <w:jc w:val="both"/>
      </w:pPr>
      <w:r w:rsidRPr="0023375B">
        <w:t>- установление единого порядка реализации в муниципальных образованиях мероприятий по переселению граждан из аварийного жилищного фонда.</w:t>
      </w:r>
    </w:p>
    <w:p w:rsidR="00500AFE" w:rsidRPr="0023375B" w:rsidRDefault="00500AFE" w:rsidP="00500AFE">
      <w:pPr>
        <w:widowControl w:val="0"/>
        <w:autoSpaceDE w:val="0"/>
        <w:autoSpaceDN w:val="0"/>
        <w:adjustRightInd w:val="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br w:type="page"/>
      </w:r>
    </w:p>
    <w:p w:rsidR="000F550D" w:rsidRPr="0023375B" w:rsidRDefault="000F550D" w:rsidP="000F550D">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3" w:name="sub_10113"/>
      <w:r w:rsidRPr="0023375B">
        <w:rPr>
          <w:rFonts w:ascii="Times New Roman CYR" w:eastAsiaTheme="minorEastAsia" w:hAnsi="Times New Roman CYR" w:cs="Times New Roman CYR"/>
          <w:b/>
          <w:bCs/>
          <w:color w:val="26282F"/>
        </w:rPr>
        <w:lastRenderedPageBreak/>
        <w:t>9.3. Концептуальные направления реформирования, модернизации</w:t>
      </w:r>
      <w:r w:rsidR="00466C0C" w:rsidRPr="0023375B">
        <w:rPr>
          <w:rFonts w:ascii="Times New Roman CYR" w:eastAsiaTheme="minorEastAsia" w:hAnsi="Times New Roman CYR" w:cs="Times New Roman CYR"/>
          <w:b/>
          <w:bCs/>
          <w:color w:val="26282F"/>
        </w:rPr>
        <w:t>, преобразования отдельных сфер</w:t>
      </w:r>
      <w:r w:rsidR="00B73597" w:rsidRPr="0023375B">
        <w:rPr>
          <w:rFonts w:ascii="Times New Roman CYR" w:eastAsiaTheme="minorEastAsia" w:hAnsi="Times New Roman CYR" w:cs="Times New Roman CYR"/>
          <w:b/>
          <w:bCs/>
          <w:color w:val="26282F"/>
        </w:rPr>
        <w:t xml:space="preserve"> </w:t>
      </w:r>
      <w:r w:rsidRPr="0023375B">
        <w:rPr>
          <w:rFonts w:ascii="Times New Roman CYR" w:eastAsiaTheme="minorEastAsia" w:hAnsi="Times New Roman CYR" w:cs="Times New Roman CYR"/>
        </w:rPr>
        <w:t>с</w:t>
      </w:r>
      <w:r w:rsidRPr="0023375B">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491B0C" w:rsidRPr="0023375B">
        <w:rPr>
          <w:rFonts w:ascii="Times New Roman CYR" w:eastAsiaTheme="minorEastAsia" w:hAnsi="Times New Roman CYR" w:cs="Times New Roman CYR"/>
          <w:b/>
          <w:bCs/>
          <w:color w:val="26282F"/>
          <w:lang w:val="en-US"/>
        </w:rPr>
        <w:t>I</w:t>
      </w:r>
    </w:p>
    <w:bookmarkEnd w:id="13"/>
    <w:p w:rsidR="000F550D" w:rsidRPr="0023375B" w:rsidRDefault="000F550D" w:rsidP="000F550D">
      <w:pPr>
        <w:widowControl w:val="0"/>
        <w:autoSpaceDE w:val="0"/>
        <w:autoSpaceDN w:val="0"/>
        <w:adjustRightInd w:val="0"/>
        <w:ind w:firstLine="720"/>
        <w:jc w:val="both"/>
        <w:rPr>
          <w:rFonts w:ascii="Times New Roman CYR" w:eastAsiaTheme="minorEastAsia" w:hAnsi="Times New Roman CYR" w:cs="Times New Roman CYR"/>
        </w:rPr>
      </w:pPr>
    </w:p>
    <w:p w:rsidR="000F550D" w:rsidRPr="0023375B" w:rsidRDefault="000F550D" w:rsidP="000F550D">
      <w:pPr>
        <w:ind w:firstLine="708"/>
        <w:jc w:val="both"/>
      </w:pPr>
      <w:r w:rsidRPr="0023375B">
        <w:t xml:space="preserve">Концепция Подпрограммы </w:t>
      </w:r>
      <w:r w:rsidR="00491B0C" w:rsidRPr="0023375B">
        <w:rPr>
          <w:lang w:val="en-US"/>
        </w:rPr>
        <w:t>I</w:t>
      </w:r>
      <w:r w:rsidRPr="0023375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7D5029" w:rsidRPr="0023375B">
        <w:t xml:space="preserve">городском округе Красногорск </w:t>
      </w:r>
      <w:r w:rsidRPr="0023375B">
        <w:t>Московской области, признанного таковым до 01.01.2017.</w:t>
      </w:r>
    </w:p>
    <w:p w:rsidR="000F550D" w:rsidRPr="0023375B" w:rsidRDefault="000F550D" w:rsidP="000F550D">
      <w:pPr>
        <w:ind w:firstLine="708"/>
        <w:jc w:val="both"/>
      </w:pPr>
      <w:r w:rsidRPr="0023375B">
        <w:t xml:space="preserve">Мероприятия Подпрограммы </w:t>
      </w:r>
      <w:r w:rsidR="00491B0C" w:rsidRPr="0023375B">
        <w:rPr>
          <w:lang w:val="en-US"/>
        </w:rPr>
        <w:t>I</w:t>
      </w:r>
      <w:r w:rsidRPr="0023375B">
        <w:t xml:space="preserve"> способствуют реализации на территории </w:t>
      </w:r>
      <w:r w:rsidR="007D5029" w:rsidRPr="0023375B">
        <w:t xml:space="preserve">городского округа Красногорск </w:t>
      </w:r>
      <w:r w:rsidRPr="0023375B">
        <w:t>Московской области в полном объеме положений Федерального закона.</w:t>
      </w:r>
    </w:p>
    <w:p w:rsidR="000F550D" w:rsidRPr="0023375B" w:rsidRDefault="000F550D" w:rsidP="000F550D">
      <w:pPr>
        <w:autoSpaceDE w:val="0"/>
        <w:autoSpaceDN w:val="0"/>
        <w:adjustRightInd w:val="0"/>
        <w:spacing w:line="252" w:lineRule="auto"/>
        <w:ind w:firstLine="709"/>
        <w:jc w:val="both"/>
      </w:pPr>
      <w:r w:rsidRPr="0023375B">
        <w:t>Механизм реализации региональной программы предполагает оказание организационной и финансовой поддержки муниципальным образованиям Московской области на переселение граждан из аварийных многоквартирных жилых домов.</w:t>
      </w:r>
    </w:p>
    <w:p w:rsidR="000F550D" w:rsidRPr="0023375B" w:rsidRDefault="000F550D" w:rsidP="000F550D">
      <w:pPr>
        <w:autoSpaceDE w:val="0"/>
        <w:autoSpaceDN w:val="0"/>
        <w:adjustRightInd w:val="0"/>
        <w:spacing w:line="252" w:lineRule="auto"/>
        <w:ind w:firstLine="709"/>
        <w:jc w:val="both"/>
      </w:pPr>
      <w:r w:rsidRPr="0023375B">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0F550D" w:rsidRPr="0023375B" w:rsidRDefault="000F550D" w:rsidP="000F550D">
      <w:pPr>
        <w:autoSpaceDE w:val="0"/>
        <w:autoSpaceDN w:val="0"/>
        <w:adjustRightInd w:val="0"/>
        <w:spacing w:line="252" w:lineRule="auto"/>
        <w:ind w:firstLine="709"/>
        <w:jc w:val="both"/>
      </w:pPr>
      <w:r w:rsidRPr="0023375B">
        <w:t xml:space="preserve">Размер этапа текущего года региональной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бюджетов муниципальных образований Московской области, рассчитанных с учетом доли софинансирования расходного обязательства субъекта Российской Федерации из федерального бюджета согласно распоряжению Правительства Российской Федерации от 01.12.2018 № 2648-р,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на I квартал 2019 года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Pr="0023375B">
        <w:rPr>
          <w:lang w:val="en-US"/>
        </w:rPr>
        <w:t>I</w:t>
      </w:r>
      <w:r w:rsidRPr="0023375B">
        <w:t xml:space="preserve"> квартал 2019 года». </w:t>
      </w:r>
    </w:p>
    <w:p w:rsidR="000F550D" w:rsidRPr="0023375B" w:rsidRDefault="000F550D" w:rsidP="000F550D">
      <w:pPr>
        <w:autoSpaceDE w:val="0"/>
        <w:autoSpaceDN w:val="0"/>
        <w:adjustRightInd w:val="0"/>
        <w:spacing w:line="252" w:lineRule="auto"/>
        <w:ind w:firstLine="709"/>
        <w:jc w:val="both"/>
      </w:pPr>
      <w:r w:rsidRPr="0023375B">
        <w:t xml:space="preserve">Расходование средств, предусмотренных на реализацию </w:t>
      </w:r>
      <w:r w:rsidR="008732D0" w:rsidRPr="0023375B">
        <w:t>муницип</w:t>
      </w:r>
      <w:r w:rsidRPr="0023375B">
        <w:t>альной программы, осуществляется на:</w:t>
      </w:r>
    </w:p>
    <w:p w:rsidR="000F550D" w:rsidRPr="0023375B" w:rsidRDefault="000F550D" w:rsidP="000F550D">
      <w:pPr>
        <w:autoSpaceDE w:val="0"/>
        <w:autoSpaceDN w:val="0"/>
        <w:adjustRightInd w:val="0"/>
        <w:spacing w:line="252" w:lineRule="auto"/>
        <w:ind w:firstLine="709"/>
        <w:jc w:val="both"/>
      </w:pPr>
      <w:r w:rsidRPr="0023375B">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rsidR="000F550D" w:rsidRPr="0023375B" w:rsidRDefault="000F550D" w:rsidP="000F550D">
      <w:pPr>
        <w:autoSpaceDE w:val="0"/>
        <w:autoSpaceDN w:val="0"/>
        <w:adjustRightInd w:val="0"/>
        <w:spacing w:line="252" w:lineRule="auto"/>
        <w:ind w:firstLine="709"/>
        <w:jc w:val="both"/>
      </w:pPr>
      <w:r w:rsidRPr="0023375B">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0F550D" w:rsidRPr="0023375B" w:rsidRDefault="000F550D" w:rsidP="000F550D">
      <w:pPr>
        <w:autoSpaceDE w:val="0"/>
        <w:autoSpaceDN w:val="0"/>
        <w:adjustRightInd w:val="0"/>
        <w:spacing w:line="252" w:lineRule="auto"/>
        <w:ind w:firstLine="709"/>
        <w:jc w:val="both"/>
      </w:pPr>
      <w:r w:rsidRPr="0023375B">
        <w:t>в) строительство многоквартирных домов;</w:t>
      </w:r>
    </w:p>
    <w:p w:rsidR="000F550D" w:rsidRPr="0023375B" w:rsidRDefault="000F550D" w:rsidP="000F550D">
      <w:pPr>
        <w:autoSpaceDE w:val="0"/>
        <w:autoSpaceDN w:val="0"/>
        <w:adjustRightInd w:val="0"/>
        <w:spacing w:line="252" w:lineRule="auto"/>
        <w:ind w:firstLine="709"/>
        <w:jc w:val="both"/>
      </w:pPr>
      <w:r w:rsidRPr="0023375B">
        <w:t>г) приобретение жилых помещений у лиц, не являющихся застройщиками в домах, введенных в эксплуатацию.</w:t>
      </w:r>
    </w:p>
    <w:p w:rsidR="000F550D" w:rsidRPr="0023375B" w:rsidRDefault="000F550D" w:rsidP="000F550D">
      <w:pPr>
        <w:autoSpaceDE w:val="0"/>
        <w:autoSpaceDN w:val="0"/>
        <w:adjustRightInd w:val="0"/>
        <w:spacing w:line="252" w:lineRule="auto"/>
        <w:ind w:firstLine="709"/>
        <w:jc w:val="both"/>
        <w:outlineLvl w:val="1"/>
      </w:pPr>
      <w:r w:rsidRPr="0023375B">
        <w:t>Иные способы переселения граждан из аварийного жилищного фонда в рамках региональной программы не допускаются.</w:t>
      </w:r>
    </w:p>
    <w:p w:rsidR="000F550D" w:rsidRPr="0023375B" w:rsidRDefault="000F550D" w:rsidP="000F550D">
      <w:pPr>
        <w:autoSpaceDE w:val="0"/>
        <w:autoSpaceDN w:val="0"/>
        <w:adjustRightInd w:val="0"/>
        <w:spacing w:line="252" w:lineRule="auto"/>
        <w:ind w:firstLine="709"/>
        <w:jc w:val="both"/>
        <w:outlineLvl w:val="1"/>
      </w:pPr>
      <w:r w:rsidRPr="0023375B">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0F550D" w:rsidRPr="0023375B" w:rsidRDefault="000F550D" w:rsidP="000F550D">
      <w:pPr>
        <w:autoSpaceDE w:val="0"/>
        <w:autoSpaceDN w:val="0"/>
        <w:adjustRightInd w:val="0"/>
        <w:spacing w:line="252" w:lineRule="auto"/>
        <w:ind w:firstLine="709"/>
        <w:jc w:val="both"/>
        <w:outlineLvl w:val="1"/>
      </w:pPr>
      <w:r w:rsidRPr="0023375B">
        <w:lastRenderedPageBreak/>
        <w:t xml:space="preserve">Главным распорядителем средств Фонда, поступивших в областной бюджет, и средств бюджета муниципальных образований Московской области, направленных на реализацию мероприятий региональной программы, является </w:t>
      </w:r>
      <w:r w:rsidR="008732D0" w:rsidRPr="0023375B">
        <w:t>Министерство строительного комплекса Московской области</w:t>
      </w:r>
      <w:r w:rsidRPr="0023375B">
        <w:t>.</w:t>
      </w:r>
    </w:p>
    <w:p w:rsidR="000F550D" w:rsidRPr="0023375B" w:rsidRDefault="000F550D" w:rsidP="000F550D">
      <w:pPr>
        <w:autoSpaceDE w:val="0"/>
        <w:autoSpaceDN w:val="0"/>
        <w:adjustRightInd w:val="0"/>
        <w:spacing w:line="252" w:lineRule="auto"/>
        <w:ind w:firstLine="709"/>
        <w:jc w:val="both"/>
        <w:outlineLvl w:val="1"/>
      </w:pPr>
      <w:r w:rsidRPr="0023375B">
        <w:t>Поступившие в местные бюджеты средства Фонда и средства областного бюджета используются в порядке, предусмотренном Федеральным законом и Соглашением.</w:t>
      </w:r>
    </w:p>
    <w:p w:rsidR="000F550D" w:rsidRPr="0023375B" w:rsidRDefault="000F550D" w:rsidP="000F550D">
      <w:pPr>
        <w:autoSpaceDE w:val="0"/>
        <w:autoSpaceDN w:val="0"/>
        <w:adjustRightInd w:val="0"/>
        <w:spacing w:line="252" w:lineRule="auto"/>
        <w:ind w:firstLine="709"/>
        <w:jc w:val="both"/>
        <w:outlineLvl w:val="1"/>
      </w:pPr>
    </w:p>
    <w:p w:rsidR="000F550D" w:rsidRPr="0023375B" w:rsidRDefault="000F550D" w:rsidP="000F550D">
      <w:pPr>
        <w:autoSpaceDE w:val="0"/>
        <w:autoSpaceDN w:val="0"/>
        <w:adjustRightInd w:val="0"/>
        <w:spacing w:line="252" w:lineRule="auto"/>
        <w:ind w:firstLine="709"/>
        <w:jc w:val="both"/>
        <w:outlineLvl w:val="1"/>
      </w:pPr>
    </w:p>
    <w:p w:rsidR="000F550D" w:rsidRPr="0023375B" w:rsidRDefault="000F550D"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1F5F5A" w:rsidRPr="0023375B" w:rsidRDefault="001F5F5A" w:rsidP="000F550D">
      <w:pPr>
        <w:autoSpaceDE w:val="0"/>
        <w:autoSpaceDN w:val="0"/>
        <w:adjustRightInd w:val="0"/>
        <w:spacing w:line="252" w:lineRule="auto"/>
        <w:ind w:firstLine="709"/>
        <w:jc w:val="both"/>
        <w:outlineLvl w:val="1"/>
      </w:pPr>
    </w:p>
    <w:p w:rsidR="007B744E" w:rsidRPr="0023375B" w:rsidRDefault="007B744E" w:rsidP="000F550D">
      <w:pPr>
        <w:autoSpaceDE w:val="0"/>
        <w:autoSpaceDN w:val="0"/>
        <w:adjustRightInd w:val="0"/>
        <w:spacing w:line="252" w:lineRule="auto"/>
        <w:ind w:firstLine="709"/>
        <w:jc w:val="both"/>
        <w:outlineLvl w:val="1"/>
      </w:pPr>
      <w:r w:rsidRPr="0023375B">
        <w:br w:type="page"/>
      </w:r>
    </w:p>
    <w:p w:rsidR="000F550D" w:rsidRPr="0023375B" w:rsidRDefault="000F550D" w:rsidP="000F550D">
      <w:pPr>
        <w:autoSpaceDE w:val="0"/>
        <w:autoSpaceDN w:val="0"/>
        <w:adjustRightInd w:val="0"/>
        <w:spacing w:line="252" w:lineRule="auto"/>
        <w:ind w:firstLine="709"/>
        <w:jc w:val="both"/>
        <w:outlineLvl w:val="1"/>
      </w:pPr>
    </w:p>
    <w:p w:rsidR="00296AFB" w:rsidRPr="0023375B" w:rsidRDefault="000F550D"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9.4. Перечень мероприятий </w:t>
      </w:r>
      <w:r w:rsidR="00B3584C" w:rsidRPr="0023375B">
        <w:rPr>
          <w:rFonts w:ascii="Times New Roman CYR" w:eastAsiaTheme="minorEastAsia" w:hAnsi="Times New Roman CYR" w:cs="Times New Roman CYR"/>
          <w:b/>
          <w:bCs/>
          <w:color w:val="26282F"/>
        </w:rPr>
        <w:t>п</w:t>
      </w:r>
      <w:r w:rsidRPr="0023375B">
        <w:rPr>
          <w:rFonts w:ascii="Times New Roman CYR" w:eastAsiaTheme="minorEastAsia" w:hAnsi="Times New Roman CYR" w:cs="Times New Roman CYR"/>
          <w:b/>
          <w:bCs/>
          <w:color w:val="26282F"/>
        </w:rPr>
        <w:t xml:space="preserve">одпрограммы </w:t>
      </w:r>
      <w:r w:rsidR="00491B0C" w:rsidRPr="0023375B">
        <w:rPr>
          <w:rFonts w:ascii="Times New Roman CYR" w:eastAsiaTheme="minorEastAsia" w:hAnsi="Times New Roman CYR" w:cs="Times New Roman CYR"/>
          <w:b/>
          <w:bCs/>
          <w:color w:val="26282F"/>
          <w:lang w:val="en-US"/>
        </w:rPr>
        <w:t>I</w:t>
      </w:r>
      <w:r w:rsidR="00B3584C" w:rsidRPr="0023375B">
        <w:rPr>
          <w:rFonts w:ascii="Times New Roman CYR" w:eastAsiaTheme="minorEastAsia" w:hAnsi="Times New Roman CYR" w:cs="Times New Roman CYR"/>
          <w:b/>
          <w:bCs/>
          <w:color w:val="26282F"/>
        </w:rPr>
        <w:t xml:space="preserve"> </w:t>
      </w:r>
      <w:r w:rsidR="00296AFB" w:rsidRPr="0023375B">
        <w:rPr>
          <w:rFonts w:ascii="Times New Roman CYR" w:eastAsiaTheme="minorEastAsia" w:hAnsi="Times New Roman CYR" w:cs="Times New Roman CYR"/>
          <w:b/>
          <w:bCs/>
          <w:color w:val="26282F"/>
        </w:rPr>
        <w:t>«Обеспечение устойчивого сокращения непригодного</w:t>
      </w:r>
    </w:p>
    <w:p w:rsidR="00B3584C" w:rsidRPr="0023375B"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для проживания жилищного фонда»</w:t>
      </w:r>
    </w:p>
    <w:p w:rsidR="000F550D" w:rsidRPr="0023375B" w:rsidRDefault="000F550D" w:rsidP="00B3584C">
      <w:pPr>
        <w:widowControl w:val="0"/>
        <w:autoSpaceDE w:val="0"/>
        <w:autoSpaceDN w:val="0"/>
        <w:adjustRightInd w:val="0"/>
        <w:spacing w:before="108" w:after="108"/>
        <w:jc w:val="center"/>
        <w:outlineLvl w:val="0"/>
        <w:rPr>
          <w:rFonts w:ascii="Times New Roman CYR" w:eastAsiaTheme="minorEastAsia" w:hAnsi="Times New Roman CYR" w:cs="Times New Roman CYR"/>
          <w:sz w:val="28"/>
          <w:szCs w:val="28"/>
        </w:rPr>
      </w:pPr>
    </w:p>
    <w:tbl>
      <w:tblPr>
        <w:tblStyle w:val="7"/>
        <w:tblW w:w="15141" w:type="dxa"/>
        <w:tblInd w:w="-34" w:type="dxa"/>
        <w:tblLayout w:type="fixed"/>
        <w:tblLook w:val="04A0" w:firstRow="1" w:lastRow="0" w:firstColumn="1" w:lastColumn="0" w:noHBand="0" w:noVBand="1"/>
      </w:tblPr>
      <w:tblGrid>
        <w:gridCol w:w="561"/>
        <w:gridCol w:w="1311"/>
        <w:gridCol w:w="992"/>
        <w:gridCol w:w="1843"/>
        <w:gridCol w:w="1305"/>
        <w:gridCol w:w="822"/>
        <w:gridCol w:w="992"/>
        <w:gridCol w:w="1559"/>
        <w:gridCol w:w="1417"/>
        <w:gridCol w:w="851"/>
        <w:gridCol w:w="1674"/>
        <w:gridCol w:w="1814"/>
      </w:tblGrid>
      <w:tr w:rsidR="00B3584C" w:rsidRPr="0023375B" w:rsidTr="00073462">
        <w:tc>
          <w:tcPr>
            <w:tcW w:w="561" w:type="dxa"/>
            <w:vMerge w:val="restart"/>
          </w:tcPr>
          <w:p w:rsidR="00B3584C" w:rsidRPr="0023375B" w:rsidRDefault="00B3584C" w:rsidP="00384A48">
            <w:pPr>
              <w:jc w:val="both"/>
              <w:rPr>
                <w:rFonts w:eastAsia="Calibri"/>
                <w:sz w:val="18"/>
                <w:szCs w:val="16"/>
              </w:rPr>
            </w:pPr>
            <w:r w:rsidRPr="0023375B">
              <w:rPr>
                <w:rFonts w:eastAsia="Calibri"/>
                <w:sz w:val="18"/>
                <w:szCs w:val="16"/>
              </w:rPr>
              <w:t>№</w:t>
            </w:r>
          </w:p>
          <w:p w:rsidR="00B3584C" w:rsidRPr="0023375B" w:rsidRDefault="00B3584C" w:rsidP="00384A48">
            <w:pPr>
              <w:jc w:val="both"/>
              <w:rPr>
                <w:rFonts w:eastAsia="Calibri"/>
                <w:sz w:val="18"/>
                <w:szCs w:val="16"/>
              </w:rPr>
            </w:pPr>
            <w:r w:rsidRPr="0023375B">
              <w:rPr>
                <w:rFonts w:eastAsia="Calibri"/>
                <w:sz w:val="18"/>
                <w:szCs w:val="16"/>
              </w:rPr>
              <w:t>п/п</w:t>
            </w:r>
          </w:p>
        </w:tc>
        <w:tc>
          <w:tcPr>
            <w:tcW w:w="1311" w:type="dxa"/>
            <w:vMerge w:val="restart"/>
          </w:tcPr>
          <w:p w:rsidR="00B3584C" w:rsidRPr="0023375B" w:rsidRDefault="00816719" w:rsidP="00474183">
            <w:pPr>
              <w:ind w:left="-73"/>
              <w:jc w:val="center"/>
              <w:rPr>
                <w:rFonts w:eastAsia="Calibri"/>
                <w:sz w:val="18"/>
                <w:szCs w:val="16"/>
                <w:lang w:val="en-US"/>
              </w:rPr>
            </w:pPr>
            <w:r w:rsidRPr="0023375B">
              <w:rPr>
                <w:rFonts w:eastAsia="Calibri"/>
                <w:sz w:val="18"/>
                <w:szCs w:val="16"/>
              </w:rPr>
              <w:t>Мероприятие п</w:t>
            </w:r>
            <w:r w:rsidR="00B3584C" w:rsidRPr="0023375B">
              <w:rPr>
                <w:rFonts w:eastAsia="Calibri"/>
                <w:sz w:val="18"/>
                <w:szCs w:val="16"/>
              </w:rPr>
              <w:t xml:space="preserve">одпрограммы </w:t>
            </w:r>
          </w:p>
        </w:tc>
        <w:tc>
          <w:tcPr>
            <w:tcW w:w="992" w:type="dxa"/>
            <w:vMerge w:val="restart"/>
          </w:tcPr>
          <w:p w:rsidR="00B3584C" w:rsidRPr="0023375B" w:rsidRDefault="00B3584C" w:rsidP="00384A48">
            <w:pPr>
              <w:ind w:left="-73" w:firstLine="73"/>
              <w:jc w:val="center"/>
              <w:rPr>
                <w:rFonts w:eastAsia="Calibri"/>
                <w:sz w:val="18"/>
                <w:szCs w:val="16"/>
              </w:rPr>
            </w:pPr>
            <w:r w:rsidRPr="0023375B">
              <w:rPr>
                <w:rFonts w:eastAsia="Calibri"/>
                <w:sz w:val="18"/>
                <w:szCs w:val="16"/>
              </w:rPr>
              <w:t>Сроки исполнения мероприя-тия</w:t>
            </w:r>
          </w:p>
        </w:tc>
        <w:tc>
          <w:tcPr>
            <w:tcW w:w="1843" w:type="dxa"/>
            <w:vMerge w:val="restart"/>
          </w:tcPr>
          <w:p w:rsidR="00B3584C" w:rsidRPr="0023375B" w:rsidRDefault="00B3584C" w:rsidP="00384A48">
            <w:pPr>
              <w:ind w:left="-73" w:firstLine="73"/>
              <w:jc w:val="center"/>
              <w:rPr>
                <w:rFonts w:eastAsia="Calibri"/>
                <w:sz w:val="18"/>
                <w:szCs w:val="16"/>
              </w:rPr>
            </w:pPr>
            <w:r w:rsidRPr="0023375B">
              <w:rPr>
                <w:rFonts w:eastAsia="Calibri"/>
                <w:sz w:val="18"/>
                <w:szCs w:val="16"/>
              </w:rPr>
              <w:t>Источники финансирования</w:t>
            </w:r>
          </w:p>
        </w:tc>
        <w:tc>
          <w:tcPr>
            <w:tcW w:w="1305" w:type="dxa"/>
            <w:vMerge w:val="restart"/>
          </w:tcPr>
          <w:p w:rsidR="00B3584C" w:rsidRPr="0023375B" w:rsidRDefault="00B3584C" w:rsidP="00384A48">
            <w:pPr>
              <w:jc w:val="center"/>
              <w:rPr>
                <w:rFonts w:eastAsia="Calibri"/>
                <w:sz w:val="18"/>
                <w:szCs w:val="16"/>
              </w:rPr>
            </w:pPr>
            <w:r w:rsidRPr="0023375B">
              <w:rPr>
                <w:rFonts w:eastAsia="Calibri"/>
                <w:sz w:val="18"/>
                <w:szCs w:val="16"/>
              </w:rPr>
              <w:t>Всего</w:t>
            </w:r>
            <w:r w:rsidRPr="0023375B">
              <w:rPr>
                <w:rFonts w:eastAsia="Calibri"/>
                <w:sz w:val="18"/>
                <w:szCs w:val="16"/>
              </w:rPr>
              <w:br/>
              <w:t>(тыс.руб.)</w:t>
            </w:r>
          </w:p>
        </w:tc>
        <w:tc>
          <w:tcPr>
            <w:tcW w:w="5641" w:type="dxa"/>
            <w:gridSpan w:val="5"/>
          </w:tcPr>
          <w:p w:rsidR="00B3584C" w:rsidRPr="0023375B" w:rsidRDefault="00B3584C" w:rsidP="00384A48">
            <w:pPr>
              <w:jc w:val="center"/>
              <w:rPr>
                <w:rFonts w:eastAsia="Calibri"/>
                <w:sz w:val="18"/>
                <w:szCs w:val="16"/>
              </w:rPr>
            </w:pPr>
            <w:r w:rsidRPr="0023375B">
              <w:rPr>
                <w:rFonts w:eastAsia="Calibri"/>
                <w:sz w:val="18"/>
                <w:szCs w:val="16"/>
              </w:rPr>
              <w:t>Объемы финансирования по годам*</w:t>
            </w:r>
            <w:r w:rsidRPr="0023375B">
              <w:rPr>
                <w:rFonts w:eastAsia="Calibri"/>
                <w:sz w:val="18"/>
                <w:szCs w:val="16"/>
              </w:rPr>
              <w:br/>
              <w:t>(тыс.руб.)</w:t>
            </w:r>
          </w:p>
          <w:p w:rsidR="00B3584C" w:rsidRPr="0023375B" w:rsidRDefault="00B3584C" w:rsidP="00384A48">
            <w:pPr>
              <w:rPr>
                <w:rFonts w:eastAsia="Calibri"/>
                <w:sz w:val="18"/>
                <w:szCs w:val="16"/>
              </w:rPr>
            </w:pPr>
          </w:p>
          <w:p w:rsidR="00B3584C" w:rsidRPr="0023375B" w:rsidRDefault="00B3584C" w:rsidP="00384A48">
            <w:pPr>
              <w:jc w:val="center"/>
              <w:rPr>
                <w:rFonts w:eastAsia="Calibri"/>
                <w:sz w:val="18"/>
                <w:szCs w:val="16"/>
              </w:rPr>
            </w:pPr>
          </w:p>
        </w:tc>
        <w:tc>
          <w:tcPr>
            <w:tcW w:w="1674" w:type="dxa"/>
            <w:vMerge w:val="restart"/>
          </w:tcPr>
          <w:p w:rsidR="00B3584C" w:rsidRPr="0023375B" w:rsidRDefault="00B3584C" w:rsidP="00474183">
            <w:pPr>
              <w:jc w:val="center"/>
              <w:rPr>
                <w:rFonts w:eastAsia="Calibri"/>
                <w:sz w:val="18"/>
                <w:szCs w:val="16"/>
              </w:rPr>
            </w:pPr>
            <w:r w:rsidRPr="0023375B">
              <w:rPr>
                <w:rFonts w:eastAsia="Calibri"/>
                <w:sz w:val="18"/>
                <w:szCs w:val="16"/>
              </w:rPr>
              <w:t xml:space="preserve">Ответственный за выполнение мероприятия Подпрограммы </w:t>
            </w:r>
            <w:r w:rsidRPr="0023375B">
              <w:rPr>
                <w:rFonts w:eastAsia="Calibri"/>
                <w:sz w:val="18"/>
                <w:szCs w:val="16"/>
                <w:lang w:val="en-US"/>
              </w:rPr>
              <w:t>I</w:t>
            </w:r>
          </w:p>
        </w:tc>
        <w:tc>
          <w:tcPr>
            <w:tcW w:w="1814" w:type="dxa"/>
            <w:vMerge w:val="restart"/>
          </w:tcPr>
          <w:p w:rsidR="00B3584C" w:rsidRPr="0023375B" w:rsidRDefault="00B3584C" w:rsidP="00474183">
            <w:pPr>
              <w:ind w:left="-108"/>
              <w:jc w:val="center"/>
              <w:rPr>
                <w:rFonts w:eastAsia="Calibri"/>
                <w:sz w:val="18"/>
                <w:szCs w:val="16"/>
              </w:rPr>
            </w:pPr>
            <w:r w:rsidRPr="0023375B">
              <w:rPr>
                <w:rFonts w:eastAsia="Calibri"/>
                <w:sz w:val="18"/>
                <w:szCs w:val="16"/>
              </w:rPr>
              <w:t>Результаты выполнения меропр</w:t>
            </w:r>
            <w:r w:rsidR="006B031B" w:rsidRPr="0023375B">
              <w:rPr>
                <w:rFonts w:eastAsia="Calibri"/>
                <w:sz w:val="18"/>
                <w:szCs w:val="16"/>
              </w:rPr>
              <w:t>иятия Подпрограм</w:t>
            </w:r>
            <w:r w:rsidRPr="0023375B">
              <w:rPr>
                <w:rFonts w:eastAsia="Calibri"/>
                <w:sz w:val="18"/>
                <w:szCs w:val="16"/>
              </w:rPr>
              <w:t xml:space="preserve">мы </w:t>
            </w:r>
            <w:r w:rsidRPr="0023375B">
              <w:rPr>
                <w:rFonts w:eastAsia="Calibri"/>
                <w:sz w:val="18"/>
                <w:szCs w:val="16"/>
                <w:lang w:val="en-US"/>
              </w:rPr>
              <w:t>I</w:t>
            </w:r>
          </w:p>
        </w:tc>
      </w:tr>
      <w:tr w:rsidR="00B3584C" w:rsidRPr="0023375B" w:rsidTr="00073462">
        <w:tc>
          <w:tcPr>
            <w:tcW w:w="561" w:type="dxa"/>
            <w:vMerge/>
          </w:tcPr>
          <w:p w:rsidR="00B3584C" w:rsidRPr="0023375B" w:rsidRDefault="00B3584C" w:rsidP="00384A48">
            <w:pPr>
              <w:jc w:val="both"/>
              <w:rPr>
                <w:rFonts w:eastAsia="Calibri"/>
                <w:sz w:val="16"/>
                <w:szCs w:val="16"/>
              </w:rPr>
            </w:pPr>
          </w:p>
        </w:tc>
        <w:tc>
          <w:tcPr>
            <w:tcW w:w="1311" w:type="dxa"/>
            <w:vMerge/>
          </w:tcPr>
          <w:p w:rsidR="00B3584C" w:rsidRPr="0023375B" w:rsidRDefault="00B3584C" w:rsidP="00384A48">
            <w:pPr>
              <w:ind w:left="-73"/>
              <w:jc w:val="both"/>
              <w:rPr>
                <w:rFonts w:eastAsia="Calibri"/>
                <w:sz w:val="16"/>
                <w:szCs w:val="16"/>
              </w:rPr>
            </w:pPr>
          </w:p>
        </w:tc>
        <w:tc>
          <w:tcPr>
            <w:tcW w:w="992" w:type="dxa"/>
            <w:vMerge/>
          </w:tcPr>
          <w:p w:rsidR="00B3584C" w:rsidRPr="0023375B" w:rsidRDefault="00B3584C" w:rsidP="00384A48">
            <w:pPr>
              <w:ind w:left="-73" w:firstLine="73"/>
              <w:jc w:val="both"/>
              <w:rPr>
                <w:rFonts w:eastAsia="Calibri"/>
                <w:sz w:val="16"/>
                <w:szCs w:val="16"/>
              </w:rPr>
            </w:pPr>
          </w:p>
        </w:tc>
        <w:tc>
          <w:tcPr>
            <w:tcW w:w="1843" w:type="dxa"/>
            <w:vMerge/>
          </w:tcPr>
          <w:p w:rsidR="00B3584C" w:rsidRPr="0023375B" w:rsidRDefault="00B3584C" w:rsidP="00384A48">
            <w:pPr>
              <w:ind w:left="-73" w:firstLine="73"/>
              <w:jc w:val="both"/>
              <w:rPr>
                <w:rFonts w:eastAsia="Calibri"/>
                <w:sz w:val="16"/>
                <w:szCs w:val="16"/>
              </w:rPr>
            </w:pPr>
          </w:p>
        </w:tc>
        <w:tc>
          <w:tcPr>
            <w:tcW w:w="1305" w:type="dxa"/>
            <w:vMerge/>
          </w:tcPr>
          <w:p w:rsidR="00B3584C" w:rsidRPr="0023375B" w:rsidRDefault="00B3584C" w:rsidP="00384A48">
            <w:pPr>
              <w:jc w:val="both"/>
              <w:rPr>
                <w:rFonts w:eastAsia="Calibri"/>
                <w:sz w:val="16"/>
                <w:szCs w:val="16"/>
              </w:rPr>
            </w:pPr>
          </w:p>
        </w:tc>
        <w:tc>
          <w:tcPr>
            <w:tcW w:w="822" w:type="dxa"/>
            <w:vAlign w:val="center"/>
          </w:tcPr>
          <w:p w:rsidR="00B3584C" w:rsidRPr="0023375B" w:rsidRDefault="00B3584C" w:rsidP="00384A48">
            <w:pPr>
              <w:jc w:val="center"/>
              <w:rPr>
                <w:sz w:val="18"/>
                <w:szCs w:val="16"/>
              </w:rPr>
            </w:pPr>
            <w:r w:rsidRPr="0023375B">
              <w:rPr>
                <w:sz w:val="18"/>
                <w:szCs w:val="16"/>
              </w:rPr>
              <w:t>2020 год</w:t>
            </w:r>
          </w:p>
        </w:tc>
        <w:tc>
          <w:tcPr>
            <w:tcW w:w="992" w:type="dxa"/>
            <w:vAlign w:val="center"/>
          </w:tcPr>
          <w:p w:rsidR="00B3584C" w:rsidRPr="0023375B" w:rsidRDefault="00B3584C" w:rsidP="00384A48">
            <w:pPr>
              <w:jc w:val="center"/>
              <w:rPr>
                <w:sz w:val="18"/>
                <w:szCs w:val="16"/>
              </w:rPr>
            </w:pPr>
            <w:r w:rsidRPr="0023375B">
              <w:rPr>
                <w:sz w:val="18"/>
                <w:szCs w:val="16"/>
              </w:rPr>
              <w:t>2021 год</w:t>
            </w:r>
          </w:p>
        </w:tc>
        <w:tc>
          <w:tcPr>
            <w:tcW w:w="1559" w:type="dxa"/>
            <w:vAlign w:val="center"/>
          </w:tcPr>
          <w:p w:rsidR="00B3584C" w:rsidRPr="0023375B" w:rsidRDefault="00B3584C" w:rsidP="00384A48">
            <w:pPr>
              <w:jc w:val="center"/>
              <w:rPr>
                <w:sz w:val="18"/>
                <w:szCs w:val="16"/>
              </w:rPr>
            </w:pPr>
            <w:r w:rsidRPr="0023375B">
              <w:rPr>
                <w:sz w:val="18"/>
                <w:szCs w:val="16"/>
              </w:rPr>
              <w:t>2022 год</w:t>
            </w:r>
          </w:p>
        </w:tc>
        <w:tc>
          <w:tcPr>
            <w:tcW w:w="1417" w:type="dxa"/>
            <w:vAlign w:val="center"/>
          </w:tcPr>
          <w:p w:rsidR="00B3584C" w:rsidRPr="0023375B" w:rsidRDefault="00B3584C" w:rsidP="00384A48">
            <w:pPr>
              <w:jc w:val="center"/>
              <w:rPr>
                <w:sz w:val="18"/>
                <w:szCs w:val="16"/>
              </w:rPr>
            </w:pPr>
            <w:r w:rsidRPr="0023375B">
              <w:rPr>
                <w:sz w:val="18"/>
                <w:szCs w:val="16"/>
              </w:rPr>
              <w:t>2023 год</w:t>
            </w:r>
          </w:p>
        </w:tc>
        <w:tc>
          <w:tcPr>
            <w:tcW w:w="851" w:type="dxa"/>
            <w:vAlign w:val="center"/>
          </w:tcPr>
          <w:p w:rsidR="00B3584C" w:rsidRPr="0023375B" w:rsidRDefault="00B3584C" w:rsidP="00384A48">
            <w:pPr>
              <w:tabs>
                <w:tab w:val="center" w:pos="4677"/>
                <w:tab w:val="right" w:pos="9355"/>
              </w:tabs>
              <w:jc w:val="center"/>
              <w:rPr>
                <w:sz w:val="18"/>
                <w:szCs w:val="16"/>
              </w:rPr>
            </w:pPr>
            <w:r w:rsidRPr="0023375B">
              <w:rPr>
                <w:sz w:val="18"/>
                <w:szCs w:val="16"/>
              </w:rPr>
              <w:t>2024 год</w:t>
            </w:r>
          </w:p>
        </w:tc>
        <w:tc>
          <w:tcPr>
            <w:tcW w:w="1674" w:type="dxa"/>
            <w:vMerge/>
          </w:tcPr>
          <w:p w:rsidR="00B3584C" w:rsidRPr="0023375B" w:rsidRDefault="00B3584C" w:rsidP="00384A48">
            <w:pPr>
              <w:jc w:val="both"/>
              <w:rPr>
                <w:rFonts w:eastAsia="Calibri"/>
                <w:sz w:val="16"/>
                <w:szCs w:val="16"/>
              </w:rPr>
            </w:pPr>
          </w:p>
        </w:tc>
        <w:tc>
          <w:tcPr>
            <w:tcW w:w="1814" w:type="dxa"/>
            <w:vMerge/>
          </w:tcPr>
          <w:p w:rsidR="00B3584C" w:rsidRPr="0023375B" w:rsidRDefault="00B3584C" w:rsidP="00384A48">
            <w:pPr>
              <w:jc w:val="both"/>
              <w:rPr>
                <w:rFonts w:eastAsia="Calibri"/>
                <w:sz w:val="16"/>
                <w:szCs w:val="16"/>
              </w:rPr>
            </w:pPr>
          </w:p>
        </w:tc>
      </w:tr>
      <w:tr w:rsidR="00B3584C" w:rsidRPr="0023375B" w:rsidTr="00073462">
        <w:tc>
          <w:tcPr>
            <w:tcW w:w="561" w:type="dxa"/>
          </w:tcPr>
          <w:p w:rsidR="00B3584C" w:rsidRPr="0023375B" w:rsidRDefault="00B3584C" w:rsidP="00384A48">
            <w:pPr>
              <w:jc w:val="center"/>
              <w:rPr>
                <w:rFonts w:eastAsia="Calibri"/>
                <w:sz w:val="20"/>
                <w:szCs w:val="20"/>
              </w:rPr>
            </w:pPr>
            <w:r w:rsidRPr="0023375B">
              <w:rPr>
                <w:rFonts w:eastAsia="Calibri"/>
                <w:sz w:val="20"/>
                <w:szCs w:val="20"/>
              </w:rPr>
              <w:t>1</w:t>
            </w:r>
          </w:p>
        </w:tc>
        <w:tc>
          <w:tcPr>
            <w:tcW w:w="1311" w:type="dxa"/>
          </w:tcPr>
          <w:p w:rsidR="00B3584C" w:rsidRPr="0023375B" w:rsidRDefault="00B3584C" w:rsidP="00384A48">
            <w:pPr>
              <w:ind w:left="-73"/>
              <w:jc w:val="center"/>
              <w:rPr>
                <w:rFonts w:eastAsia="Calibri"/>
                <w:sz w:val="20"/>
                <w:szCs w:val="20"/>
              </w:rPr>
            </w:pPr>
            <w:r w:rsidRPr="0023375B">
              <w:rPr>
                <w:rFonts w:eastAsia="Calibri"/>
                <w:sz w:val="20"/>
                <w:szCs w:val="20"/>
              </w:rPr>
              <w:t>2</w:t>
            </w:r>
          </w:p>
        </w:tc>
        <w:tc>
          <w:tcPr>
            <w:tcW w:w="992" w:type="dxa"/>
          </w:tcPr>
          <w:p w:rsidR="00B3584C" w:rsidRPr="0023375B" w:rsidRDefault="00B3584C" w:rsidP="00384A48">
            <w:pPr>
              <w:ind w:left="-73" w:firstLine="73"/>
              <w:jc w:val="center"/>
              <w:rPr>
                <w:rFonts w:eastAsia="Calibri"/>
                <w:sz w:val="20"/>
                <w:szCs w:val="20"/>
              </w:rPr>
            </w:pPr>
            <w:r w:rsidRPr="0023375B">
              <w:rPr>
                <w:rFonts w:eastAsia="Calibri"/>
                <w:sz w:val="20"/>
                <w:szCs w:val="20"/>
              </w:rPr>
              <w:t>3</w:t>
            </w:r>
          </w:p>
        </w:tc>
        <w:tc>
          <w:tcPr>
            <w:tcW w:w="1843" w:type="dxa"/>
          </w:tcPr>
          <w:p w:rsidR="00B3584C" w:rsidRPr="0023375B" w:rsidRDefault="00B3584C" w:rsidP="00384A48">
            <w:pPr>
              <w:ind w:left="-73" w:firstLine="73"/>
              <w:jc w:val="center"/>
              <w:rPr>
                <w:rFonts w:eastAsia="Calibri"/>
                <w:sz w:val="20"/>
                <w:szCs w:val="20"/>
              </w:rPr>
            </w:pPr>
            <w:r w:rsidRPr="0023375B">
              <w:rPr>
                <w:rFonts w:eastAsia="Calibri"/>
                <w:sz w:val="20"/>
                <w:szCs w:val="20"/>
              </w:rPr>
              <w:t>4</w:t>
            </w:r>
          </w:p>
        </w:tc>
        <w:tc>
          <w:tcPr>
            <w:tcW w:w="1305" w:type="dxa"/>
          </w:tcPr>
          <w:p w:rsidR="00B3584C" w:rsidRPr="0023375B" w:rsidRDefault="00B3584C" w:rsidP="00384A48">
            <w:pPr>
              <w:jc w:val="center"/>
              <w:rPr>
                <w:rFonts w:eastAsia="Calibri"/>
                <w:sz w:val="20"/>
                <w:szCs w:val="20"/>
              </w:rPr>
            </w:pPr>
            <w:r w:rsidRPr="0023375B">
              <w:rPr>
                <w:rFonts w:eastAsia="Calibri"/>
                <w:sz w:val="20"/>
                <w:szCs w:val="20"/>
              </w:rPr>
              <w:t>5</w:t>
            </w:r>
          </w:p>
        </w:tc>
        <w:tc>
          <w:tcPr>
            <w:tcW w:w="822" w:type="dxa"/>
          </w:tcPr>
          <w:p w:rsidR="00B3584C" w:rsidRPr="0023375B" w:rsidRDefault="00B3584C" w:rsidP="00384A48">
            <w:pPr>
              <w:jc w:val="center"/>
              <w:rPr>
                <w:rFonts w:eastAsia="Calibri"/>
                <w:sz w:val="20"/>
                <w:szCs w:val="20"/>
              </w:rPr>
            </w:pPr>
            <w:r w:rsidRPr="0023375B">
              <w:rPr>
                <w:rFonts w:eastAsia="Calibri"/>
                <w:sz w:val="20"/>
                <w:szCs w:val="20"/>
              </w:rPr>
              <w:t>6</w:t>
            </w:r>
          </w:p>
        </w:tc>
        <w:tc>
          <w:tcPr>
            <w:tcW w:w="992" w:type="dxa"/>
          </w:tcPr>
          <w:p w:rsidR="00B3584C" w:rsidRPr="0023375B" w:rsidRDefault="00B3584C" w:rsidP="00384A48">
            <w:pPr>
              <w:jc w:val="center"/>
              <w:rPr>
                <w:rFonts w:eastAsia="Calibri"/>
                <w:sz w:val="20"/>
                <w:szCs w:val="20"/>
              </w:rPr>
            </w:pPr>
            <w:r w:rsidRPr="0023375B">
              <w:rPr>
                <w:rFonts w:eastAsia="Calibri"/>
                <w:sz w:val="20"/>
                <w:szCs w:val="20"/>
              </w:rPr>
              <w:t>7</w:t>
            </w:r>
          </w:p>
        </w:tc>
        <w:tc>
          <w:tcPr>
            <w:tcW w:w="1559" w:type="dxa"/>
          </w:tcPr>
          <w:p w:rsidR="00B3584C" w:rsidRPr="0023375B" w:rsidRDefault="00B3584C" w:rsidP="00384A48">
            <w:pPr>
              <w:jc w:val="center"/>
              <w:rPr>
                <w:rFonts w:eastAsia="Calibri"/>
                <w:sz w:val="20"/>
                <w:szCs w:val="20"/>
              </w:rPr>
            </w:pPr>
            <w:r w:rsidRPr="0023375B">
              <w:rPr>
                <w:rFonts w:eastAsia="Calibri"/>
                <w:sz w:val="20"/>
                <w:szCs w:val="20"/>
              </w:rPr>
              <w:t>8</w:t>
            </w:r>
          </w:p>
        </w:tc>
        <w:tc>
          <w:tcPr>
            <w:tcW w:w="1417" w:type="dxa"/>
          </w:tcPr>
          <w:p w:rsidR="00B3584C" w:rsidRPr="0023375B" w:rsidRDefault="00B3584C" w:rsidP="00384A48">
            <w:pPr>
              <w:jc w:val="center"/>
              <w:rPr>
                <w:rFonts w:eastAsia="Calibri"/>
                <w:sz w:val="20"/>
                <w:szCs w:val="20"/>
              </w:rPr>
            </w:pPr>
            <w:r w:rsidRPr="0023375B">
              <w:rPr>
                <w:rFonts w:eastAsia="Calibri"/>
                <w:sz w:val="20"/>
                <w:szCs w:val="20"/>
              </w:rPr>
              <w:t>9</w:t>
            </w:r>
          </w:p>
        </w:tc>
        <w:tc>
          <w:tcPr>
            <w:tcW w:w="851" w:type="dxa"/>
          </w:tcPr>
          <w:p w:rsidR="00B3584C" w:rsidRPr="0023375B" w:rsidRDefault="00B3584C" w:rsidP="00B3584C">
            <w:pPr>
              <w:jc w:val="center"/>
              <w:rPr>
                <w:rFonts w:eastAsia="Calibri"/>
                <w:sz w:val="20"/>
                <w:szCs w:val="20"/>
              </w:rPr>
            </w:pPr>
            <w:r w:rsidRPr="0023375B">
              <w:rPr>
                <w:rFonts w:eastAsia="Calibri"/>
                <w:sz w:val="20"/>
                <w:szCs w:val="20"/>
              </w:rPr>
              <w:t>10</w:t>
            </w:r>
          </w:p>
        </w:tc>
        <w:tc>
          <w:tcPr>
            <w:tcW w:w="1674" w:type="dxa"/>
          </w:tcPr>
          <w:p w:rsidR="00B3584C" w:rsidRPr="0023375B" w:rsidRDefault="00B3584C" w:rsidP="00B3584C">
            <w:pPr>
              <w:jc w:val="center"/>
              <w:rPr>
                <w:rFonts w:eastAsia="Calibri"/>
                <w:sz w:val="20"/>
                <w:szCs w:val="20"/>
              </w:rPr>
            </w:pPr>
            <w:r w:rsidRPr="0023375B">
              <w:rPr>
                <w:rFonts w:eastAsia="Calibri"/>
                <w:sz w:val="20"/>
                <w:szCs w:val="20"/>
              </w:rPr>
              <w:t>11</w:t>
            </w:r>
          </w:p>
        </w:tc>
        <w:tc>
          <w:tcPr>
            <w:tcW w:w="1814" w:type="dxa"/>
          </w:tcPr>
          <w:p w:rsidR="00B3584C" w:rsidRPr="0023375B" w:rsidRDefault="00B3584C" w:rsidP="00B3584C">
            <w:pPr>
              <w:jc w:val="center"/>
              <w:rPr>
                <w:rFonts w:eastAsia="Calibri"/>
                <w:sz w:val="20"/>
                <w:szCs w:val="20"/>
              </w:rPr>
            </w:pPr>
            <w:r w:rsidRPr="0023375B">
              <w:rPr>
                <w:rFonts w:eastAsia="Calibri"/>
                <w:sz w:val="20"/>
                <w:szCs w:val="20"/>
              </w:rPr>
              <w:t>12</w:t>
            </w:r>
          </w:p>
        </w:tc>
      </w:tr>
      <w:tr w:rsidR="00AB6D7B" w:rsidRPr="0023375B" w:rsidTr="00073462">
        <w:trPr>
          <w:trHeight w:val="296"/>
        </w:trPr>
        <w:tc>
          <w:tcPr>
            <w:tcW w:w="561" w:type="dxa"/>
            <w:vMerge w:val="restart"/>
          </w:tcPr>
          <w:p w:rsidR="00AB6D7B" w:rsidRPr="0023375B" w:rsidRDefault="00AB6D7B" w:rsidP="00AB6D7B">
            <w:pPr>
              <w:jc w:val="center"/>
              <w:rPr>
                <w:rFonts w:eastAsia="Calibri"/>
                <w:sz w:val="16"/>
                <w:szCs w:val="18"/>
              </w:rPr>
            </w:pPr>
            <w:r w:rsidRPr="0023375B">
              <w:rPr>
                <w:rFonts w:eastAsia="Calibri"/>
                <w:sz w:val="16"/>
                <w:szCs w:val="18"/>
              </w:rPr>
              <w:t>1</w:t>
            </w:r>
          </w:p>
        </w:tc>
        <w:tc>
          <w:tcPr>
            <w:tcW w:w="1311" w:type="dxa"/>
            <w:vMerge w:val="restart"/>
          </w:tcPr>
          <w:p w:rsidR="00AB6D7B" w:rsidRPr="0023375B" w:rsidRDefault="00AB6D7B" w:rsidP="00AB6D7B">
            <w:pPr>
              <w:ind w:left="-73"/>
              <w:rPr>
                <w:rFonts w:eastAsia="Calibri"/>
                <w:sz w:val="18"/>
                <w:szCs w:val="18"/>
              </w:rPr>
            </w:pPr>
            <w:r w:rsidRPr="0023375B">
              <w:rPr>
                <w:rFonts w:eastAsia="Calibri"/>
                <w:sz w:val="18"/>
                <w:szCs w:val="18"/>
              </w:rPr>
              <w:t>Основное мероприятие F3. «Обеспечение устойчивого сокращения непригодного для проживания жилищного фонда»</w:t>
            </w:r>
          </w:p>
          <w:p w:rsidR="00AB6D7B" w:rsidRPr="0023375B" w:rsidRDefault="00AB6D7B" w:rsidP="00AB6D7B">
            <w:pPr>
              <w:autoSpaceDE w:val="0"/>
              <w:autoSpaceDN w:val="0"/>
              <w:adjustRightInd w:val="0"/>
              <w:ind w:left="-73"/>
              <w:rPr>
                <w:sz w:val="18"/>
                <w:szCs w:val="18"/>
              </w:rPr>
            </w:pPr>
          </w:p>
        </w:tc>
        <w:tc>
          <w:tcPr>
            <w:tcW w:w="992" w:type="dxa"/>
            <w:vMerge w:val="restart"/>
          </w:tcPr>
          <w:p w:rsidR="00AB6D7B" w:rsidRPr="0023375B" w:rsidRDefault="00AB6D7B" w:rsidP="00B07FA9">
            <w:pPr>
              <w:ind w:left="-73" w:firstLine="73"/>
              <w:jc w:val="center"/>
              <w:rPr>
                <w:rFonts w:eastAsia="Calibri"/>
                <w:sz w:val="18"/>
                <w:szCs w:val="18"/>
              </w:rPr>
            </w:pPr>
            <w:r w:rsidRPr="0023375B">
              <w:rPr>
                <w:rFonts w:eastAsia="Calibri"/>
                <w:sz w:val="18"/>
                <w:szCs w:val="18"/>
              </w:rPr>
              <w:t>202</w:t>
            </w:r>
            <w:r w:rsidR="00B07FA9" w:rsidRPr="0023375B">
              <w:rPr>
                <w:rFonts w:eastAsia="Calibri"/>
                <w:sz w:val="18"/>
                <w:szCs w:val="18"/>
              </w:rPr>
              <w:t>2</w:t>
            </w:r>
            <w:r w:rsidRPr="0023375B">
              <w:rPr>
                <w:rFonts w:eastAsia="Calibri"/>
                <w:sz w:val="18"/>
                <w:szCs w:val="18"/>
              </w:rPr>
              <w:t>-2023</w:t>
            </w:r>
          </w:p>
        </w:tc>
        <w:tc>
          <w:tcPr>
            <w:tcW w:w="1843" w:type="dxa"/>
          </w:tcPr>
          <w:p w:rsidR="00AB6D7B" w:rsidRPr="0023375B" w:rsidRDefault="00AB6D7B" w:rsidP="00AB6D7B">
            <w:pPr>
              <w:tabs>
                <w:tab w:val="center" w:pos="742"/>
              </w:tabs>
              <w:ind w:left="-108"/>
              <w:rPr>
                <w:rFonts w:eastAsia="Calibri"/>
                <w:sz w:val="18"/>
                <w:szCs w:val="18"/>
              </w:rPr>
            </w:pPr>
            <w:r w:rsidRPr="0023375B">
              <w:rPr>
                <w:rFonts w:eastAsia="Calibri"/>
                <w:sz w:val="18"/>
                <w:szCs w:val="18"/>
              </w:rPr>
              <w:t>Итого</w:t>
            </w:r>
          </w:p>
        </w:tc>
        <w:tc>
          <w:tcPr>
            <w:tcW w:w="1305" w:type="dxa"/>
          </w:tcPr>
          <w:p w:rsidR="00AB6D7B" w:rsidRPr="0023375B" w:rsidRDefault="001114BC" w:rsidP="00672628">
            <w:pPr>
              <w:jc w:val="center"/>
              <w:rPr>
                <w:color w:val="000000"/>
                <w:sz w:val="18"/>
                <w:szCs w:val="18"/>
              </w:rPr>
            </w:pPr>
            <w:r w:rsidRPr="0023375B">
              <w:rPr>
                <w:rFonts w:eastAsia="Calibri"/>
                <w:sz w:val="18"/>
                <w:szCs w:val="18"/>
              </w:rPr>
              <w:t>6</w:t>
            </w:r>
            <w:r w:rsidR="00672628" w:rsidRPr="0023375B">
              <w:rPr>
                <w:rFonts w:eastAsia="Calibri"/>
                <w:sz w:val="18"/>
                <w:szCs w:val="18"/>
              </w:rPr>
              <w:t>17</w:t>
            </w:r>
            <w:r w:rsidRPr="0023375B">
              <w:rPr>
                <w:rFonts w:eastAsia="Calibri"/>
                <w:sz w:val="18"/>
                <w:szCs w:val="18"/>
              </w:rPr>
              <w:t> </w:t>
            </w:r>
            <w:r w:rsidR="00672628" w:rsidRPr="0023375B">
              <w:rPr>
                <w:rFonts w:eastAsia="Calibri"/>
                <w:sz w:val="18"/>
                <w:szCs w:val="18"/>
              </w:rPr>
              <w:t>913</w:t>
            </w:r>
            <w:r w:rsidRPr="0023375B">
              <w:rPr>
                <w:rFonts w:eastAsia="Calibri"/>
                <w:sz w:val="18"/>
                <w:szCs w:val="18"/>
              </w:rPr>
              <w:t>,</w:t>
            </w:r>
            <w:r w:rsidR="00672628" w:rsidRPr="0023375B">
              <w:rPr>
                <w:rFonts w:eastAsia="Calibri"/>
                <w:sz w:val="18"/>
                <w:szCs w:val="18"/>
              </w:rPr>
              <w:t>39187</w:t>
            </w:r>
          </w:p>
        </w:tc>
        <w:tc>
          <w:tcPr>
            <w:tcW w:w="822" w:type="dxa"/>
          </w:tcPr>
          <w:p w:rsidR="00AB6D7B" w:rsidRPr="0023375B" w:rsidRDefault="00AB6D7B" w:rsidP="00AB6D7B">
            <w:pPr>
              <w:jc w:val="center"/>
              <w:rPr>
                <w:rFonts w:eastAsia="Calibri"/>
                <w:sz w:val="18"/>
                <w:szCs w:val="18"/>
              </w:rPr>
            </w:pPr>
            <w:r w:rsidRPr="0023375B">
              <w:rPr>
                <w:rFonts w:eastAsia="Calibri"/>
                <w:sz w:val="18"/>
                <w:szCs w:val="18"/>
              </w:rPr>
              <w:t>0</w:t>
            </w:r>
          </w:p>
        </w:tc>
        <w:tc>
          <w:tcPr>
            <w:tcW w:w="992" w:type="dxa"/>
          </w:tcPr>
          <w:p w:rsidR="00AB6D7B" w:rsidRPr="0023375B" w:rsidRDefault="00AB6D7B" w:rsidP="00AB6D7B">
            <w:pPr>
              <w:jc w:val="center"/>
              <w:rPr>
                <w:rFonts w:eastAsia="Calibri"/>
                <w:sz w:val="18"/>
                <w:szCs w:val="18"/>
              </w:rPr>
            </w:pPr>
            <w:r w:rsidRPr="0023375B">
              <w:rPr>
                <w:rFonts w:eastAsia="Calibri"/>
                <w:sz w:val="18"/>
                <w:szCs w:val="18"/>
              </w:rPr>
              <w:t>0</w:t>
            </w:r>
          </w:p>
        </w:tc>
        <w:tc>
          <w:tcPr>
            <w:tcW w:w="1559" w:type="dxa"/>
          </w:tcPr>
          <w:p w:rsidR="00AB6D7B" w:rsidRPr="0023375B" w:rsidRDefault="00A95494" w:rsidP="00AB6D7B">
            <w:pPr>
              <w:jc w:val="center"/>
              <w:rPr>
                <w:color w:val="000000"/>
                <w:sz w:val="18"/>
                <w:szCs w:val="18"/>
              </w:rPr>
            </w:pPr>
            <w:r w:rsidRPr="0023375B">
              <w:rPr>
                <w:rFonts w:eastAsia="Calibri"/>
                <w:sz w:val="18"/>
                <w:szCs w:val="18"/>
              </w:rPr>
              <w:t>159 520,66792</w:t>
            </w:r>
          </w:p>
        </w:tc>
        <w:tc>
          <w:tcPr>
            <w:tcW w:w="1417" w:type="dxa"/>
          </w:tcPr>
          <w:p w:rsidR="00AB6D7B" w:rsidRPr="0023375B" w:rsidRDefault="001114BC" w:rsidP="00AB6D7B">
            <w:pPr>
              <w:jc w:val="center"/>
              <w:rPr>
                <w:color w:val="000000"/>
                <w:sz w:val="18"/>
                <w:szCs w:val="18"/>
              </w:rPr>
            </w:pPr>
            <w:r w:rsidRPr="0023375B">
              <w:rPr>
                <w:color w:val="000000"/>
                <w:sz w:val="18"/>
                <w:szCs w:val="18"/>
              </w:rPr>
              <w:t>458 392,72395</w:t>
            </w:r>
          </w:p>
        </w:tc>
        <w:tc>
          <w:tcPr>
            <w:tcW w:w="851" w:type="dxa"/>
          </w:tcPr>
          <w:p w:rsidR="00AB6D7B" w:rsidRPr="0023375B" w:rsidRDefault="00AB6D7B" w:rsidP="00AB6D7B">
            <w:pPr>
              <w:jc w:val="center"/>
              <w:rPr>
                <w:sz w:val="18"/>
                <w:szCs w:val="18"/>
              </w:rPr>
            </w:pPr>
            <w:r w:rsidRPr="0023375B">
              <w:rPr>
                <w:sz w:val="18"/>
                <w:szCs w:val="18"/>
              </w:rPr>
              <w:t>0</w:t>
            </w:r>
          </w:p>
        </w:tc>
        <w:tc>
          <w:tcPr>
            <w:tcW w:w="1674" w:type="dxa"/>
            <w:vMerge w:val="restart"/>
          </w:tcPr>
          <w:p w:rsidR="00AB6D7B" w:rsidRPr="0023375B" w:rsidRDefault="00124F84" w:rsidP="00124F84">
            <w:pPr>
              <w:rPr>
                <w:rFonts w:eastAsia="Calibri"/>
                <w:sz w:val="18"/>
                <w:szCs w:val="16"/>
              </w:rPr>
            </w:pPr>
            <w:r w:rsidRPr="0023375B">
              <w:rPr>
                <w:rFonts w:eastAsia="Calibri"/>
                <w:sz w:val="18"/>
                <w:szCs w:val="16"/>
              </w:rPr>
              <w:t>Управление градостроительно-го комплекса</w:t>
            </w: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r w:rsidRPr="0023375B">
              <w:rPr>
                <w:rFonts w:eastAsia="Calibri"/>
                <w:sz w:val="18"/>
                <w:szCs w:val="16"/>
              </w:rPr>
              <w:t>Управление земельно-имущественных отношений</w:t>
            </w:r>
          </w:p>
        </w:tc>
        <w:tc>
          <w:tcPr>
            <w:tcW w:w="1814" w:type="dxa"/>
            <w:vMerge w:val="restart"/>
          </w:tcPr>
          <w:p w:rsidR="00AB6D7B" w:rsidRPr="0023375B" w:rsidRDefault="00AB6D7B" w:rsidP="00E3386B">
            <w:pPr>
              <w:rPr>
                <w:rFonts w:eastAsia="Calibri"/>
                <w:sz w:val="18"/>
                <w:szCs w:val="16"/>
              </w:rPr>
            </w:pPr>
            <w:r w:rsidRPr="0023375B">
              <w:rPr>
                <w:rFonts w:eastAsia="Calibri"/>
                <w:sz w:val="18"/>
                <w:szCs w:val="16"/>
              </w:rPr>
              <w:t>Количество квадратных метров расселенного аварийного жилищного фонда до 01.09.2025 – 7,</w:t>
            </w:r>
            <w:r w:rsidR="00E3386B" w:rsidRPr="0023375B">
              <w:rPr>
                <w:rFonts w:eastAsia="Calibri"/>
                <w:sz w:val="18"/>
                <w:szCs w:val="16"/>
              </w:rPr>
              <w:t>79923</w:t>
            </w:r>
            <w:r w:rsidRPr="0023375B">
              <w:rPr>
                <w:rFonts w:eastAsia="Calibri"/>
                <w:sz w:val="18"/>
                <w:szCs w:val="16"/>
              </w:rPr>
              <w:t xml:space="preserve"> тыс. кв.м</w:t>
            </w:r>
            <w:r w:rsidR="0035280A" w:rsidRPr="0023375B">
              <w:rPr>
                <w:rFonts w:eastAsia="Calibri"/>
                <w:sz w:val="18"/>
                <w:szCs w:val="16"/>
              </w:rPr>
              <w:t>;</w:t>
            </w:r>
          </w:p>
          <w:p w:rsidR="0035280A" w:rsidRPr="0023375B" w:rsidRDefault="0035280A" w:rsidP="00E3386B">
            <w:pPr>
              <w:rPr>
                <w:rFonts w:eastAsia="Calibri"/>
                <w:sz w:val="18"/>
                <w:szCs w:val="20"/>
              </w:rPr>
            </w:pPr>
            <w:r w:rsidRPr="0023375B">
              <w:rPr>
                <w:rFonts w:eastAsia="Calibri"/>
                <w:sz w:val="18"/>
                <w:szCs w:val="16"/>
              </w:rPr>
              <w:t>Количество граждан, расселенных из аварийного жилищного фонда - 0,528 тыс. чел.</w:t>
            </w:r>
          </w:p>
        </w:tc>
      </w:tr>
      <w:tr w:rsidR="00E024CA" w:rsidRPr="0023375B" w:rsidTr="00073462">
        <w:tc>
          <w:tcPr>
            <w:tcW w:w="561" w:type="dxa"/>
            <w:vMerge/>
          </w:tcPr>
          <w:p w:rsidR="00E024CA" w:rsidRPr="0023375B" w:rsidRDefault="00E024CA" w:rsidP="00E024CA">
            <w:pPr>
              <w:jc w:val="center"/>
              <w:rPr>
                <w:rFonts w:eastAsia="Calibri"/>
                <w:sz w:val="16"/>
                <w:szCs w:val="18"/>
              </w:rPr>
            </w:pPr>
          </w:p>
        </w:tc>
        <w:tc>
          <w:tcPr>
            <w:tcW w:w="1311" w:type="dxa"/>
            <w:vMerge/>
          </w:tcPr>
          <w:p w:rsidR="00E024CA" w:rsidRPr="0023375B" w:rsidRDefault="00E024CA" w:rsidP="00E024CA">
            <w:pPr>
              <w:ind w:left="-73"/>
              <w:rPr>
                <w:rFonts w:eastAsia="Calibri"/>
                <w:sz w:val="18"/>
                <w:szCs w:val="18"/>
              </w:rPr>
            </w:pPr>
          </w:p>
        </w:tc>
        <w:tc>
          <w:tcPr>
            <w:tcW w:w="992" w:type="dxa"/>
            <w:vMerge/>
          </w:tcPr>
          <w:p w:rsidR="00E024CA" w:rsidRPr="0023375B" w:rsidRDefault="00E024CA" w:rsidP="00E024CA">
            <w:pPr>
              <w:ind w:left="-73" w:firstLine="73"/>
              <w:jc w:val="center"/>
              <w:rPr>
                <w:rFonts w:eastAsia="Calibri"/>
                <w:sz w:val="18"/>
                <w:szCs w:val="18"/>
              </w:rPr>
            </w:pPr>
          </w:p>
        </w:tc>
        <w:tc>
          <w:tcPr>
            <w:tcW w:w="1843" w:type="dxa"/>
          </w:tcPr>
          <w:p w:rsidR="00E024CA" w:rsidRPr="0023375B" w:rsidRDefault="00E024CA" w:rsidP="00E024CA">
            <w:pPr>
              <w:tabs>
                <w:tab w:val="center" w:pos="742"/>
              </w:tabs>
              <w:ind w:left="-73"/>
              <w:rPr>
                <w:rFonts w:eastAsia="Calibri"/>
                <w:sz w:val="18"/>
                <w:szCs w:val="18"/>
              </w:rPr>
            </w:pPr>
            <w:r w:rsidRPr="0023375B">
              <w:rPr>
                <w:rFonts w:eastAsia="Calibri"/>
                <w:sz w:val="18"/>
                <w:szCs w:val="18"/>
              </w:rPr>
              <w:t>Средства федерального бюджета</w:t>
            </w:r>
          </w:p>
        </w:tc>
        <w:tc>
          <w:tcPr>
            <w:tcW w:w="1305" w:type="dxa"/>
          </w:tcPr>
          <w:p w:rsidR="00E024CA" w:rsidRPr="0023375B" w:rsidRDefault="001114BC" w:rsidP="00E3386B">
            <w:pPr>
              <w:jc w:val="center"/>
              <w:rPr>
                <w:color w:val="000000"/>
                <w:sz w:val="18"/>
                <w:szCs w:val="18"/>
              </w:rPr>
            </w:pPr>
            <w:r w:rsidRPr="0023375B">
              <w:rPr>
                <w:color w:val="000000"/>
                <w:sz w:val="18"/>
                <w:szCs w:val="18"/>
              </w:rPr>
              <w:t>368 023,87265</w:t>
            </w:r>
            <w:r w:rsidR="00E024CA" w:rsidRPr="0023375B" w:rsidDel="00D5135B">
              <w:rPr>
                <w:color w:val="000000"/>
                <w:sz w:val="18"/>
                <w:szCs w:val="18"/>
              </w:rPr>
              <w:t xml:space="preserve"> </w:t>
            </w:r>
          </w:p>
        </w:tc>
        <w:tc>
          <w:tcPr>
            <w:tcW w:w="822" w:type="dxa"/>
          </w:tcPr>
          <w:p w:rsidR="00E024CA" w:rsidRPr="0023375B" w:rsidRDefault="00E024CA" w:rsidP="00E024CA">
            <w:pPr>
              <w:jc w:val="center"/>
              <w:rPr>
                <w:rFonts w:eastAsia="Calibri"/>
                <w:sz w:val="18"/>
                <w:szCs w:val="18"/>
              </w:rPr>
            </w:pPr>
            <w:r w:rsidRPr="0023375B">
              <w:rPr>
                <w:rFonts w:eastAsia="Calibri"/>
                <w:sz w:val="18"/>
                <w:szCs w:val="18"/>
              </w:rPr>
              <w:t>0</w:t>
            </w:r>
          </w:p>
        </w:tc>
        <w:tc>
          <w:tcPr>
            <w:tcW w:w="992" w:type="dxa"/>
          </w:tcPr>
          <w:p w:rsidR="00E024CA" w:rsidRPr="0023375B" w:rsidRDefault="00E024CA" w:rsidP="00E024CA">
            <w:pPr>
              <w:jc w:val="center"/>
              <w:rPr>
                <w:rFonts w:eastAsia="Calibri"/>
                <w:sz w:val="18"/>
                <w:szCs w:val="18"/>
              </w:rPr>
            </w:pPr>
            <w:r w:rsidRPr="0023375B">
              <w:rPr>
                <w:rFonts w:eastAsia="Calibri"/>
                <w:sz w:val="18"/>
                <w:szCs w:val="18"/>
              </w:rPr>
              <w:t>0</w:t>
            </w:r>
          </w:p>
        </w:tc>
        <w:tc>
          <w:tcPr>
            <w:tcW w:w="1559" w:type="dxa"/>
          </w:tcPr>
          <w:p w:rsidR="00E024CA" w:rsidRPr="0023375B" w:rsidRDefault="00073462" w:rsidP="00E024CA">
            <w:pPr>
              <w:jc w:val="center"/>
              <w:rPr>
                <w:color w:val="000000"/>
                <w:sz w:val="18"/>
                <w:szCs w:val="18"/>
              </w:rPr>
            </w:pPr>
            <w:r w:rsidRPr="0023375B">
              <w:rPr>
                <w:color w:val="000000"/>
                <w:sz w:val="18"/>
                <w:szCs w:val="18"/>
              </w:rPr>
              <w:t>110 407,16179</w:t>
            </w:r>
            <w:r w:rsidR="00E024CA" w:rsidRPr="0023375B" w:rsidDel="00D5135B">
              <w:rPr>
                <w:color w:val="000000"/>
                <w:sz w:val="18"/>
                <w:szCs w:val="18"/>
              </w:rPr>
              <w:t xml:space="preserve"> </w:t>
            </w:r>
          </w:p>
        </w:tc>
        <w:tc>
          <w:tcPr>
            <w:tcW w:w="1417" w:type="dxa"/>
          </w:tcPr>
          <w:p w:rsidR="00E024CA" w:rsidRPr="0023375B" w:rsidRDefault="00073462" w:rsidP="00E024CA">
            <w:pPr>
              <w:jc w:val="center"/>
              <w:rPr>
                <w:color w:val="000000"/>
                <w:sz w:val="18"/>
                <w:szCs w:val="18"/>
              </w:rPr>
            </w:pPr>
            <w:r w:rsidRPr="0023375B">
              <w:rPr>
                <w:color w:val="000000"/>
                <w:sz w:val="18"/>
                <w:szCs w:val="18"/>
              </w:rPr>
              <w:t>257 616,71086</w:t>
            </w:r>
          </w:p>
        </w:tc>
        <w:tc>
          <w:tcPr>
            <w:tcW w:w="851" w:type="dxa"/>
          </w:tcPr>
          <w:p w:rsidR="00E024CA" w:rsidRPr="0023375B" w:rsidRDefault="00E024CA" w:rsidP="00E024CA">
            <w:pPr>
              <w:jc w:val="center"/>
              <w:rPr>
                <w:rFonts w:eastAsia="Calibri"/>
                <w:sz w:val="18"/>
                <w:szCs w:val="18"/>
              </w:rPr>
            </w:pPr>
            <w:r w:rsidRPr="0023375B">
              <w:rPr>
                <w:rFonts w:eastAsia="Calibri"/>
                <w:sz w:val="18"/>
                <w:szCs w:val="18"/>
              </w:rPr>
              <w:t>0</w:t>
            </w:r>
          </w:p>
        </w:tc>
        <w:tc>
          <w:tcPr>
            <w:tcW w:w="1674" w:type="dxa"/>
            <w:vMerge/>
          </w:tcPr>
          <w:p w:rsidR="00E024CA" w:rsidRPr="0023375B" w:rsidRDefault="00E024CA" w:rsidP="00E024CA">
            <w:pPr>
              <w:rPr>
                <w:rFonts w:eastAsia="Calibri"/>
                <w:sz w:val="18"/>
                <w:szCs w:val="16"/>
              </w:rPr>
            </w:pPr>
          </w:p>
        </w:tc>
        <w:tc>
          <w:tcPr>
            <w:tcW w:w="1814" w:type="dxa"/>
            <w:vMerge/>
          </w:tcPr>
          <w:p w:rsidR="00E024CA" w:rsidRPr="0023375B" w:rsidRDefault="00E024CA" w:rsidP="00E024CA">
            <w:pPr>
              <w:rPr>
                <w:rFonts w:eastAsia="Calibri"/>
                <w:sz w:val="18"/>
                <w:szCs w:val="16"/>
              </w:rPr>
            </w:pPr>
          </w:p>
        </w:tc>
      </w:tr>
      <w:tr w:rsidR="00E024CA" w:rsidRPr="0023375B" w:rsidTr="00073462">
        <w:trPr>
          <w:trHeight w:val="740"/>
        </w:trPr>
        <w:tc>
          <w:tcPr>
            <w:tcW w:w="561" w:type="dxa"/>
            <w:vMerge/>
            <w:tcBorders>
              <w:bottom w:val="single" w:sz="4" w:space="0" w:color="auto"/>
            </w:tcBorders>
          </w:tcPr>
          <w:p w:rsidR="00E024CA" w:rsidRPr="0023375B" w:rsidRDefault="00E024CA" w:rsidP="00E024CA">
            <w:pPr>
              <w:jc w:val="center"/>
              <w:rPr>
                <w:rFonts w:eastAsia="Calibri"/>
                <w:sz w:val="16"/>
                <w:szCs w:val="18"/>
              </w:rPr>
            </w:pPr>
          </w:p>
        </w:tc>
        <w:tc>
          <w:tcPr>
            <w:tcW w:w="1311" w:type="dxa"/>
            <w:vMerge/>
            <w:tcBorders>
              <w:bottom w:val="single" w:sz="4" w:space="0" w:color="auto"/>
            </w:tcBorders>
          </w:tcPr>
          <w:p w:rsidR="00E024CA" w:rsidRPr="0023375B" w:rsidRDefault="00E024CA" w:rsidP="00E024CA">
            <w:pPr>
              <w:autoSpaceDE w:val="0"/>
              <w:autoSpaceDN w:val="0"/>
              <w:adjustRightInd w:val="0"/>
              <w:ind w:left="-73"/>
              <w:rPr>
                <w:sz w:val="18"/>
                <w:szCs w:val="18"/>
              </w:rPr>
            </w:pPr>
          </w:p>
        </w:tc>
        <w:tc>
          <w:tcPr>
            <w:tcW w:w="992" w:type="dxa"/>
            <w:vMerge/>
            <w:tcBorders>
              <w:bottom w:val="single" w:sz="4" w:space="0" w:color="auto"/>
            </w:tcBorders>
          </w:tcPr>
          <w:p w:rsidR="00E024CA" w:rsidRPr="0023375B" w:rsidRDefault="00E024CA" w:rsidP="00E024CA">
            <w:pPr>
              <w:ind w:left="-73" w:firstLine="73"/>
              <w:jc w:val="center"/>
              <w:rPr>
                <w:rFonts w:eastAsia="Calibri"/>
                <w:sz w:val="18"/>
                <w:szCs w:val="18"/>
              </w:rPr>
            </w:pPr>
          </w:p>
        </w:tc>
        <w:tc>
          <w:tcPr>
            <w:tcW w:w="1843" w:type="dxa"/>
            <w:tcBorders>
              <w:bottom w:val="single" w:sz="4" w:space="0" w:color="auto"/>
            </w:tcBorders>
          </w:tcPr>
          <w:p w:rsidR="00E024CA" w:rsidRPr="0023375B" w:rsidRDefault="00E024CA" w:rsidP="00E024CA">
            <w:pPr>
              <w:tabs>
                <w:tab w:val="center" w:pos="742"/>
              </w:tabs>
              <w:ind w:left="-73"/>
              <w:rPr>
                <w:rFonts w:eastAsia="Calibri"/>
                <w:sz w:val="18"/>
                <w:szCs w:val="18"/>
              </w:rPr>
            </w:pPr>
            <w:r w:rsidRPr="0023375B">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E024CA" w:rsidRPr="0023375B" w:rsidRDefault="001114BC" w:rsidP="00672628">
            <w:pPr>
              <w:jc w:val="center"/>
              <w:rPr>
                <w:rFonts w:eastAsia="Calibri"/>
                <w:sz w:val="18"/>
                <w:szCs w:val="18"/>
              </w:rPr>
            </w:pPr>
            <w:r w:rsidRPr="0023375B">
              <w:rPr>
                <w:rFonts w:eastAsia="Calibri"/>
                <w:sz w:val="18"/>
                <w:szCs w:val="18"/>
              </w:rPr>
              <w:t>1</w:t>
            </w:r>
            <w:r w:rsidR="00672628" w:rsidRPr="0023375B">
              <w:rPr>
                <w:rFonts w:eastAsia="Calibri"/>
                <w:sz w:val="18"/>
                <w:szCs w:val="18"/>
              </w:rPr>
              <w:t>53</w:t>
            </w:r>
            <w:r w:rsidRPr="0023375B">
              <w:rPr>
                <w:rFonts w:eastAsia="Calibri"/>
                <w:sz w:val="18"/>
                <w:szCs w:val="18"/>
              </w:rPr>
              <w:t> </w:t>
            </w:r>
            <w:r w:rsidR="00672628" w:rsidRPr="0023375B">
              <w:rPr>
                <w:rFonts w:eastAsia="Calibri"/>
                <w:sz w:val="18"/>
                <w:szCs w:val="18"/>
              </w:rPr>
              <w:t>682,05432</w:t>
            </w:r>
          </w:p>
        </w:tc>
        <w:tc>
          <w:tcPr>
            <w:tcW w:w="822" w:type="dxa"/>
            <w:tcBorders>
              <w:bottom w:val="single" w:sz="4" w:space="0" w:color="auto"/>
            </w:tcBorders>
            <w:shd w:val="clear" w:color="auto" w:fill="auto"/>
          </w:tcPr>
          <w:p w:rsidR="00E024CA" w:rsidRPr="0023375B" w:rsidRDefault="00E024CA" w:rsidP="00E024CA">
            <w:pPr>
              <w:jc w:val="center"/>
              <w:rPr>
                <w:rFonts w:eastAsia="Calibri"/>
                <w:sz w:val="18"/>
                <w:szCs w:val="18"/>
              </w:rPr>
            </w:pPr>
            <w:r w:rsidRPr="0023375B">
              <w:rPr>
                <w:rFonts w:eastAsia="Calibri"/>
                <w:sz w:val="18"/>
                <w:szCs w:val="18"/>
              </w:rPr>
              <w:t>0</w:t>
            </w:r>
          </w:p>
        </w:tc>
        <w:tc>
          <w:tcPr>
            <w:tcW w:w="992" w:type="dxa"/>
            <w:tcBorders>
              <w:bottom w:val="single" w:sz="4" w:space="0" w:color="auto"/>
            </w:tcBorders>
            <w:shd w:val="clear" w:color="auto" w:fill="auto"/>
          </w:tcPr>
          <w:p w:rsidR="00E024CA" w:rsidRPr="0023375B" w:rsidRDefault="00E024CA" w:rsidP="00E024CA">
            <w:pPr>
              <w:jc w:val="center"/>
              <w:rPr>
                <w:rFonts w:eastAsia="Calibri"/>
                <w:sz w:val="18"/>
                <w:szCs w:val="18"/>
              </w:rPr>
            </w:pPr>
            <w:r w:rsidRPr="0023375B">
              <w:rPr>
                <w:rFonts w:eastAsia="Calibri"/>
                <w:sz w:val="18"/>
                <w:szCs w:val="18"/>
              </w:rPr>
              <w:t>0</w:t>
            </w:r>
          </w:p>
        </w:tc>
        <w:tc>
          <w:tcPr>
            <w:tcW w:w="1559" w:type="dxa"/>
            <w:tcBorders>
              <w:bottom w:val="single" w:sz="4" w:space="0" w:color="auto"/>
            </w:tcBorders>
            <w:shd w:val="clear" w:color="auto" w:fill="auto"/>
          </w:tcPr>
          <w:p w:rsidR="00E024CA" w:rsidRPr="0023375B" w:rsidRDefault="00672628" w:rsidP="00E024CA">
            <w:pPr>
              <w:jc w:val="center"/>
              <w:rPr>
                <w:rFonts w:eastAsia="Calibri"/>
                <w:sz w:val="18"/>
                <w:szCs w:val="18"/>
              </w:rPr>
            </w:pPr>
            <w:r w:rsidRPr="0023375B">
              <w:rPr>
                <w:rFonts w:eastAsia="Calibri"/>
                <w:sz w:val="18"/>
                <w:szCs w:val="18"/>
              </w:rPr>
              <w:t>30 204,80627</w:t>
            </w:r>
          </w:p>
        </w:tc>
        <w:tc>
          <w:tcPr>
            <w:tcW w:w="1417" w:type="dxa"/>
            <w:tcBorders>
              <w:bottom w:val="single" w:sz="4" w:space="0" w:color="auto"/>
            </w:tcBorders>
          </w:tcPr>
          <w:p w:rsidR="00E024CA" w:rsidRPr="0023375B" w:rsidRDefault="00073462" w:rsidP="00E024CA">
            <w:pPr>
              <w:jc w:val="center"/>
              <w:rPr>
                <w:rFonts w:eastAsia="Calibri"/>
                <w:sz w:val="18"/>
                <w:szCs w:val="18"/>
              </w:rPr>
            </w:pPr>
            <w:r w:rsidRPr="0023375B">
              <w:rPr>
                <w:rFonts w:eastAsia="Calibri"/>
                <w:sz w:val="18"/>
                <w:szCs w:val="18"/>
              </w:rPr>
              <w:t>123 477,24805</w:t>
            </w:r>
          </w:p>
        </w:tc>
        <w:tc>
          <w:tcPr>
            <w:tcW w:w="851" w:type="dxa"/>
            <w:tcBorders>
              <w:bottom w:val="single" w:sz="4" w:space="0" w:color="auto"/>
            </w:tcBorders>
          </w:tcPr>
          <w:p w:rsidR="00E024CA" w:rsidRPr="0023375B" w:rsidRDefault="00E024CA" w:rsidP="00E024CA">
            <w:pPr>
              <w:jc w:val="center"/>
              <w:rPr>
                <w:rFonts w:eastAsia="Calibri"/>
                <w:sz w:val="18"/>
                <w:szCs w:val="18"/>
              </w:rPr>
            </w:pPr>
            <w:r w:rsidRPr="0023375B">
              <w:rPr>
                <w:rFonts w:eastAsia="Calibri"/>
                <w:sz w:val="18"/>
                <w:szCs w:val="18"/>
              </w:rPr>
              <w:t>0</w:t>
            </w:r>
          </w:p>
        </w:tc>
        <w:tc>
          <w:tcPr>
            <w:tcW w:w="1674" w:type="dxa"/>
            <w:vMerge/>
            <w:tcBorders>
              <w:bottom w:val="single" w:sz="4" w:space="0" w:color="auto"/>
            </w:tcBorders>
          </w:tcPr>
          <w:p w:rsidR="00E024CA" w:rsidRPr="0023375B" w:rsidRDefault="00E024CA" w:rsidP="00E024CA">
            <w:pPr>
              <w:jc w:val="center"/>
              <w:rPr>
                <w:rFonts w:eastAsia="Calibri"/>
                <w:sz w:val="18"/>
                <w:szCs w:val="20"/>
              </w:rPr>
            </w:pPr>
          </w:p>
        </w:tc>
        <w:tc>
          <w:tcPr>
            <w:tcW w:w="1814" w:type="dxa"/>
            <w:vMerge/>
            <w:tcBorders>
              <w:bottom w:val="single" w:sz="4" w:space="0" w:color="auto"/>
            </w:tcBorders>
          </w:tcPr>
          <w:p w:rsidR="00E024CA" w:rsidRPr="0023375B" w:rsidRDefault="00E024CA" w:rsidP="00E024CA">
            <w:pPr>
              <w:jc w:val="center"/>
              <w:rPr>
                <w:rFonts w:eastAsia="Calibri"/>
                <w:sz w:val="18"/>
                <w:szCs w:val="20"/>
              </w:rPr>
            </w:pPr>
          </w:p>
        </w:tc>
      </w:tr>
      <w:tr w:rsidR="00E024CA" w:rsidRPr="0023375B" w:rsidTr="00073462">
        <w:tc>
          <w:tcPr>
            <w:tcW w:w="561" w:type="dxa"/>
            <w:vMerge/>
            <w:tcBorders>
              <w:top w:val="single" w:sz="4" w:space="0" w:color="auto"/>
            </w:tcBorders>
          </w:tcPr>
          <w:p w:rsidR="00E024CA" w:rsidRPr="0023375B" w:rsidRDefault="00E024CA" w:rsidP="00E024CA">
            <w:pPr>
              <w:jc w:val="center"/>
              <w:rPr>
                <w:rFonts w:eastAsia="Calibri"/>
                <w:sz w:val="16"/>
                <w:szCs w:val="18"/>
              </w:rPr>
            </w:pPr>
          </w:p>
        </w:tc>
        <w:tc>
          <w:tcPr>
            <w:tcW w:w="1311" w:type="dxa"/>
            <w:vMerge/>
            <w:tcBorders>
              <w:top w:val="single" w:sz="4" w:space="0" w:color="auto"/>
            </w:tcBorders>
          </w:tcPr>
          <w:p w:rsidR="00E024CA" w:rsidRPr="0023375B" w:rsidRDefault="00E024CA" w:rsidP="00E024CA">
            <w:pPr>
              <w:autoSpaceDE w:val="0"/>
              <w:autoSpaceDN w:val="0"/>
              <w:adjustRightInd w:val="0"/>
              <w:ind w:left="-73"/>
              <w:rPr>
                <w:sz w:val="18"/>
                <w:szCs w:val="18"/>
              </w:rPr>
            </w:pPr>
          </w:p>
        </w:tc>
        <w:tc>
          <w:tcPr>
            <w:tcW w:w="992" w:type="dxa"/>
            <w:vMerge/>
            <w:tcBorders>
              <w:top w:val="single" w:sz="4" w:space="0" w:color="auto"/>
            </w:tcBorders>
          </w:tcPr>
          <w:p w:rsidR="00E024CA" w:rsidRPr="0023375B" w:rsidRDefault="00E024CA" w:rsidP="00E024CA">
            <w:pPr>
              <w:ind w:left="-73" w:firstLine="73"/>
              <w:jc w:val="center"/>
              <w:rPr>
                <w:rFonts w:eastAsia="Calibri"/>
                <w:sz w:val="18"/>
                <w:szCs w:val="18"/>
              </w:rPr>
            </w:pPr>
          </w:p>
        </w:tc>
        <w:tc>
          <w:tcPr>
            <w:tcW w:w="1843" w:type="dxa"/>
            <w:tcBorders>
              <w:top w:val="single" w:sz="4" w:space="0" w:color="auto"/>
            </w:tcBorders>
          </w:tcPr>
          <w:p w:rsidR="00E024CA" w:rsidRPr="0023375B" w:rsidRDefault="00E024CA" w:rsidP="00E024CA">
            <w:pPr>
              <w:tabs>
                <w:tab w:val="center" w:pos="742"/>
              </w:tabs>
              <w:ind w:left="-73"/>
              <w:rPr>
                <w:rFonts w:eastAsia="Calibri"/>
                <w:sz w:val="18"/>
                <w:szCs w:val="18"/>
              </w:rPr>
            </w:pPr>
            <w:r w:rsidRPr="0023375B">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E024CA" w:rsidRPr="0023375B" w:rsidRDefault="00672628" w:rsidP="00E024CA">
            <w:pPr>
              <w:jc w:val="center"/>
              <w:rPr>
                <w:color w:val="000000"/>
                <w:sz w:val="18"/>
                <w:szCs w:val="18"/>
              </w:rPr>
            </w:pPr>
            <w:r w:rsidRPr="0023375B">
              <w:rPr>
                <w:color w:val="000000"/>
                <w:sz w:val="18"/>
                <w:szCs w:val="18"/>
              </w:rPr>
              <w:t>96 207,46490</w:t>
            </w:r>
          </w:p>
        </w:tc>
        <w:tc>
          <w:tcPr>
            <w:tcW w:w="822" w:type="dxa"/>
            <w:tcBorders>
              <w:top w:val="single" w:sz="4" w:space="0" w:color="auto"/>
            </w:tcBorders>
            <w:shd w:val="clear" w:color="auto" w:fill="auto"/>
          </w:tcPr>
          <w:p w:rsidR="00E024CA" w:rsidRPr="0023375B" w:rsidRDefault="00E024CA" w:rsidP="00E024CA">
            <w:pPr>
              <w:jc w:val="center"/>
              <w:rPr>
                <w:rFonts w:eastAsia="Calibri"/>
                <w:sz w:val="18"/>
                <w:szCs w:val="18"/>
              </w:rPr>
            </w:pPr>
            <w:r w:rsidRPr="0023375B">
              <w:rPr>
                <w:rFonts w:eastAsia="Calibri"/>
                <w:sz w:val="18"/>
                <w:szCs w:val="18"/>
              </w:rPr>
              <w:t>0</w:t>
            </w:r>
          </w:p>
        </w:tc>
        <w:tc>
          <w:tcPr>
            <w:tcW w:w="992" w:type="dxa"/>
            <w:tcBorders>
              <w:top w:val="single" w:sz="4" w:space="0" w:color="auto"/>
            </w:tcBorders>
            <w:shd w:val="clear" w:color="auto" w:fill="auto"/>
          </w:tcPr>
          <w:p w:rsidR="00E024CA" w:rsidRPr="0023375B" w:rsidRDefault="00E024CA" w:rsidP="00E024CA">
            <w:pPr>
              <w:jc w:val="center"/>
              <w:rPr>
                <w:rFonts w:eastAsia="Calibri"/>
                <w:sz w:val="18"/>
                <w:szCs w:val="18"/>
              </w:rPr>
            </w:pPr>
            <w:r w:rsidRPr="0023375B">
              <w:rPr>
                <w:rFonts w:eastAsia="Calibri"/>
                <w:sz w:val="18"/>
                <w:szCs w:val="18"/>
              </w:rPr>
              <w:t>0</w:t>
            </w:r>
          </w:p>
        </w:tc>
        <w:tc>
          <w:tcPr>
            <w:tcW w:w="1559" w:type="dxa"/>
            <w:tcBorders>
              <w:top w:val="single" w:sz="4" w:space="0" w:color="auto"/>
            </w:tcBorders>
            <w:shd w:val="clear" w:color="auto" w:fill="auto"/>
          </w:tcPr>
          <w:p w:rsidR="00E024CA" w:rsidRPr="0023375B" w:rsidRDefault="00672628" w:rsidP="00E024CA">
            <w:pPr>
              <w:jc w:val="center"/>
              <w:rPr>
                <w:color w:val="000000"/>
                <w:sz w:val="18"/>
                <w:szCs w:val="18"/>
              </w:rPr>
            </w:pPr>
            <w:r w:rsidRPr="0023375B">
              <w:rPr>
                <w:color w:val="000000"/>
                <w:sz w:val="18"/>
                <w:szCs w:val="18"/>
              </w:rPr>
              <w:t>18 908,69986</w:t>
            </w:r>
          </w:p>
        </w:tc>
        <w:tc>
          <w:tcPr>
            <w:tcW w:w="1417" w:type="dxa"/>
            <w:tcBorders>
              <w:top w:val="single" w:sz="4" w:space="0" w:color="auto"/>
            </w:tcBorders>
          </w:tcPr>
          <w:p w:rsidR="00E024CA" w:rsidRPr="0023375B" w:rsidRDefault="00073462" w:rsidP="00E024CA">
            <w:pPr>
              <w:jc w:val="center"/>
              <w:rPr>
                <w:color w:val="000000"/>
                <w:sz w:val="18"/>
                <w:szCs w:val="18"/>
              </w:rPr>
            </w:pPr>
            <w:r w:rsidRPr="0023375B">
              <w:rPr>
                <w:color w:val="000000"/>
                <w:sz w:val="18"/>
                <w:szCs w:val="18"/>
              </w:rPr>
              <w:t>77 298,76504</w:t>
            </w:r>
          </w:p>
        </w:tc>
        <w:tc>
          <w:tcPr>
            <w:tcW w:w="851" w:type="dxa"/>
            <w:tcBorders>
              <w:top w:val="single" w:sz="4" w:space="0" w:color="auto"/>
            </w:tcBorders>
          </w:tcPr>
          <w:p w:rsidR="00E024CA" w:rsidRPr="0023375B" w:rsidRDefault="00E024CA" w:rsidP="00E024CA">
            <w:pPr>
              <w:jc w:val="center"/>
              <w:rPr>
                <w:rFonts w:eastAsia="Calibri"/>
                <w:sz w:val="18"/>
                <w:szCs w:val="18"/>
              </w:rPr>
            </w:pPr>
            <w:r w:rsidRPr="0023375B">
              <w:rPr>
                <w:rFonts w:eastAsia="Calibri"/>
                <w:sz w:val="18"/>
                <w:szCs w:val="18"/>
              </w:rPr>
              <w:t>0</w:t>
            </w:r>
          </w:p>
        </w:tc>
        <w:tc>
          <w:tcPr>
            <w:tcW w:w="1674" w:type="dxa"/>
            <w:vMerge/>
            <w:tcBorders>
              <w:top w:val="single" w:sz="4" w:space="0" w:color="auto"/>
            </w:tcBorders>
          </w:tcPr>
          <w:p w:rsidR="00E024CA" w:rsidRPr="0023375B" w:rsidRDefault="00E024CA" w:rsidP="00E024CA">
            <w:pPr>
              <w:jc w:val="center"/>
              <w:rPr>
                <w:rFonts w:eastAsia="Calibri"/>
                <w:sz w:val="18"/>
                <w:szCs w:val="20"/>
              </w:rPr>
            </w:pPr>
          </w:p>
        </w:tc>
        <w:tc>
          <w:tcPr>
            <w:tcW w:w="1814" w:type="dxa"/>
            <w:vMerge/>
            <w:tcBorders>
              <w:top w:val="single" w:sz="4" w:space="0" w:color="auto"/>
            </w:tcBorders>
          </w:tcPr>
          <w:p w:rsidR="00E024CA" w:rsidRPr="0023375B" w:rsidRDefault="00E024CA" w:rsidP="00E024CA">
            <w:pPr>
              <w:jc w:val="center"/>
              <w:rPr>
                <w:rFonts w:eastAsia="Calibri"/>
                <w:sz w:val="18"/>
                <w:szCs w:val="20"/>
              </w:rPr>
            </w:pPr>
          </w:p>
        </w:tc>
      </w:tr>
      <w:tr w:rsidR="00124F84" w:rsidRPr="0023375B" w:rsidTr="0023375B">
        <w:trPr>
          <w:trHeight w:val="314"/>
        </w:trPr>
        <w:tc>
          <w:tcPr>
            <w:tcW w:w="561" w:type="dxa"/>
            <w:vMerge w:val="restart"/>
          </w:tcPr>
          <w:p w:rsidR="00124F84" w:rsidRPr="0023375B" w:rsidRDefault="00124F84" w:rsidP="00124F84">
            <w:pPr>
              <w:jc w:val="center"/>
              <w:rPr>
                <w:rFonts w:eastAsia="Calibri"/>
                <w:sz w:val="16"/>
                <w:szCs w:val="18"/>
              </w:rPr>
            </w:pPr>
            <w:r w:rsidRPr="0023375B">
              <w:rPr>
                <w:rFonts w:eastAsia="Calibri"/>
                <w:sz w:val="16"/>
                <w:szCs w:val="18"/>
              </w:rPr>
              <w:t>1.1</w:t>
            </w:r>
          </w:p>
        </w:tc>
        <w:tc>
          <w:tcPr>
            <w:tcW w:w="1311" w:type="dxa"/>
            <w:vMerge w:val="restart"/>
          </w:tcPr>
          <w:p w:rsidR="00124F84" w:rsidRPr="0023375B" w:rsidRDefault="00124F84" w:rsidP="00124F84">
            <w:pPr>
              <w:ind w:left="-73"/>
              <w:rPr>
                <w:rFonts w:eastAsia="Calibri"/>
                <w:sz w:val="18"/>
                <w:szCs w:val="18"/>
              </w:rPr>
            </w:pPr>
            <w:r w:rsidRPr="0023375B">
              <w:rPr>
                <w:rFonts w:eastAsia="Calibri"/>
                <w:sz w:val="18"/>
                <w:szCs w:val="18"/>
              </w:rPr>
              <w:t>Мероприятие F3.04 Переселение из непригодного для проживания жилищного фонда по I</w:t>
            </w:r>
            <w:r w:rsidRPr="0023375B">
              <w:rPr>
                <w:rFonts w:eastAsia="Calibri"/>
                <w:sz w:val="18"/>
                <w:szCs w:val="18"/>
                <w:lang w:val="en-US"/>
              </w:rPr>
              <w:t>V</w:t>
            </w:r>
            <w:r w:rsidRPr="0023375B">
              <w:rPr>
                <w:rFonts w:eastAsia="Calibri"/>
                <w:sz w:val="18"/>
                <w:szCs w:val="18"/>
              </w:rPr>
              <w:t xml:space="preserve"> этапу</w:t>
            </w:r>
          </w:p>
          <w:p w:rsidR="00124F84" w:rsidRPr="0023375B" w:rsidRDefault="00124F84" w:rsidP="00124F84">
            <w:pPr>
              <w:autoSpaceDE w:val="0"/>
              <w:autoSpaceDN w:val="0"/>
              <w:adjustRightInd w:val="0"/>
              <w:ind w:left="-73"/>
              <w:rPr>
                <w:sz w:val="18"/>
                <w:szCs w:val="18"/>
              </w:rPr>
            </w:pPr>
          </w:p>
        </w:tc>
        <w:tc>
          <w:tcPr>
            <w:tcW w:w="992" w:type="dxa"/>
            <w:vMerge w:val="restart"/>
          </w:tcPr>
          <w:p w:rsidR="00124F84" w:rsidRPr="0023375B" w:rsidRDefault="00124F84" w:rsidP="00124F84">
            <w:pPr>
              <w:ind w:left="-73" w:firstLine="73"/>
              <w:jc w:val="center"/>
              <w:rPr>
                <w:rFonts w:eastAsia="Calibri"/>
                <w:sz w:val="18"/>
                <w:szCs w:val="18"/>
              </w:rPr>
            </w:pPr>
            <w:r w:rsidRPr="0023375B">
              <w:rPr>
                <w:rFonts w:eastAsia="Calibri"/>
                <w:sz w:val="18"/>
                <w:szCs w:val="18"/>
              </w:rPr>
              <w:t>2022-2023</w:t>
            </w:r>
          </w:p>
        </w:tc>
        <w:tc>
          <w:tcPr>
            <w:tcW w:w="1843" w:type="dxa"/>
          </w:tcPr>
          <w:p w:rsidR="00124F84" w:rsidRPr="0023375B" w:rsidRDefault="00124F84" w:rsidP="00124F84">
            <w:pPr>
              <w:tabs>
                <w:tab w:val="center" w:pos="742"/>
              </w:tabs>
              <w:ind w:left="-73"/>
              <w:rPr>
                <w:rFonts w:eastAsia="Calibri"/>
                <w:sz w:val="18"/>
                <w:szCs w:val="18"/>
              </w:rPr>
            </w:pPr>
            <w:r w:rsidRPr="0023375B">
              <w:rPr>
                <w:rFonts w:eastAsia="Calibri"/>
                <w:sz w:val="18"/>
                <w:szCs w:val="18"/>
              </w:rPr>
              <w:t>Итого</w:t>
            </w:r>
          </w:p>
        </w:tc>
        <w:tc>
          <w:tcPr>
            <w:tcW w:w="1305" w:type="dxa"/>
          </w:tcPr>
          <w:p w:rsidR="00124F84" w:rsidRPr="0023375B" w:rsidRDefault="00124F84" w:rsidP="00124F84">
            <w:pPr>
              <w:jc w:val="center"/>
              <w:rPr>
                <w:color w:val="000000"/>
                <w:sz w:val="18"/>
                <w:szCs w:val="18"/>
              </w:rPr>
            </w:pPr>
            <w:r w:rsidRPr="0023375B">
              <w:rPr>
                <w:rFonts w:eastAsia="Calibri"/>
                <w:sz w:val="18"/>
                <w:szCs w:val="18"/>
              </w:rPr>
              <w:t>617 913,39187</w:t>
            </w:r>
          </w:p>
        </w:tc>
        <w:tc>
          <w:tcPr>
            <w:tcW w:w="822" w:type="dxa"/>
          </w:tcPr>
          <w:p w:rsidR="00124F84" w:rsidRPr="0023375B" w:rsidRDefault="00124F84" w:rsidP="00124F84">
            <w:pPr>
              <w:jc w:val="center"/>
              <w:rPr>
                <w:rFonts w:eastAsia="Calibri"/>
                <w:sz w:val="18"/>
                <w:szCs w:val="18"/>
              </w:rPr>
            </w:pPr>
            <w:r w:rsidRPr="0023375B">
              <w:rPr>
                <w:rFonts w:eastAsia="Calibri"/>
                <w:sz w:val="18"/>
                <w:szCs w:val="18"/>
              </w:rPr>
              <w:t>0</w:t>
            </w:r>
          </w:p>
        </w:tc>
        <w:tc>
          <w:tcPr>
            <w:tcW w:w="992" w:type="dxa"/>
          </w:tcPr>
          <w:p w:rsidR="00124F84" w:rsidRPr="0023375B" w:rsidRDefault="00124F84" w:rsidP="00124F84">
            <w:pPr>
              <w:jc w:val="center"/>
              <w:rPr>
                <w:rFonts w:eastAsia="Calibri"/>
                <w:sz w:val="18"/>
                <w:szCs w:val="18"/>
              </w:rPr>
            </w:pPr>
            <w:r w:rsidRPr="0023375B">
              <w:rPr>
                <w:rFonts w:eastAsia="Calibri"/>
                <w:sz w:val="18"/>
                <w:szCs w:val="18"/>
              </w:rPr>
              <w:t>0</w:t>
            </w:r>
          </w:p>
        </w:tc>
        <w:tc>
          <w:tcPr>
            <w:tcW w:w="1559" w:type="dxa"/>
          </w:tcPr>
          <w:p w:rsidR="00124F84" w:rsidRPr="0023375B" w:rsidRDefault="00124F84" w:rsidP="00124F84">
            <w:pPr>
              <w:jc w:val="center"/>
              <w:rPr>
                <w:color w:val="000000"/>
                <w:sz w:val="18"/>
                <w:szCs w:val="18"/>
              </w:rPr>
            </w:pPr>
            <w:r w:rsidRPr="0023375B">
              <w:rPr>
                <w:rFonts w:eastAsia="Calibri"/>
                <w:sz w:val="18"/>
                <w:szCs w:val="18"/>
              </w:rPr>
              <w:t>159 520,66792</w:t>
            </w:r>
          </w:p>
        </w:tc>
        <w:tc>
          <w:tcPr>
            <w:tcW w:w="1417" w:type="dxa"/>
          </w:tcPr>
          <w:p w:rsidR="00124F84" w:rsidRPr="0023375B" w:rsidRDefault="00124F84" w:rsidP="00124F84">
            <w:pPr>
              <w:jc w:val="center"/>
              <w:rPr>
                <w:color w:val="000000"/>
                <w:sz w:val="18"/>
                <w:szCs w:val="18"/>
              </w:rPr>
            </w:pPr>
            <w:r w:rsidRPr="0023375B">
              <w:rPr>
                <w:color w:val="000000"/>
                <w:sz w:val="18"/>
                <w:szCs w:val="18"/>
              </w:rPr>
              <w:t>458 392,72395</w:t>
            </w:r>
          </w:p>
        </w:tc>
        <w:tc>
          <w:tcPr>
            <w:tcW w:w="851" w:type="dxa"/>
          </w:tcPr>
          <w:p w:rsidR="00124F84" w:rsidRPr="0023375B" w:rsidRDefault="00124F84" w:rsidP="00124F84">
            <w:pPr>
              <w:jc w:val="center"/>
              <w:rPr>
                <w:rFonts w:eastAsia="Calibri"/>
                <w:sz w:val="18"/>
                <w:szCs w:val="18"/>
              </w:rPr>
            </w:pPr>
            <w:r w:rsidRPr="0023375B">
              <w:rPr>
                <w:rFonts w:eastAsia="Calibri"/>
                <w:sz w:val="18"/>
                <w:szCs w:val="18"/>
              </w:rPr>
              <w:t>0</w:t>
            </w:r>
          </w:p>
        </w:tc>
        <w:tc>
          <w:tcPr>
            <w:tcW w:w="1674" w:type="dxa"/>
            <w:vMerge w:val="restart"/>
          </w:tcPr>
          <w:p w:rsidR="00124F84" w:rsidRPr="0023375B" w:rsidRDefault="00124F84" w:rsidP="00124F84">
            <w:pPr>
              <w:rPr>
                <w:rFonts w:eastAsia="Calibri"/>
                <w:sz w:val="18"/>
                <w:szCs w:val="16"/>
              </w:rPr>
            </w:pPr>
            <w:r w:rsidRPr="0023375B">
              <w:rPr>
                <w:rFonts w:eastAsia="Calibri"/>
                <w:sz w:val="18"/>
                <w:szCs w:val="16"/>
              </w:rPr>
              <w:t>Управление градостроительно-го комплекса</w:t>
            </w: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r w:rsidRPr="0023375B">
              <w:rPr>
                <w:rFonts w:eastAsia="Calibri"/>
                <w:sz w:val="18"/>
                <w:szCs w:val="16"/>
              </w:rPr>
              <w:t>Управление земельно-имущественных отношений</w:t>
            </w:r>
          </w:p>
        </w:tc>
        <w:tc>
          <w:tcPr>
            <w:tcW w:w="1814" w:type="dxa"/>
            <w:vMerge w:val="restart"/>
          </w:tcPr>
          <w:p w:rsidR="00124F84" w:rsidRPr="0023375B" w:rsidRDefault="00124F84" w:rsidP="00124F84">
            <w:pPr>
              <w:rPr>
                <w:rFonts w:eastAsia="Calibri"/>
                <w:sz w:val="18"/>
                <w:szCs w:val="16"/>
              </w:rPr>
            </w:pPr>
            <w:r w:rsidRPr="0023375B">
              <w:rPr>
                <w:rFonts w:eastAsia="Calibri"/>
                <w:sz w:val="18"/>
                <w:szCs w:val="16"/>
              </w:rPr>
              <w:t xml:space="preserve">Количество квадратных метров расселенного аварийного жилищного фонда по итогам </w:t>
            </w:r>
            <w:r w:rsidRPr="0023375B">
              <w:rPr>
                <w:rFonts w:eastAsia="Calibri"/>
                <w:sz w:val="18"/>
                <w:szCs w:val="16"/>
                <w:lang w:val="en-US"/>
              </w:rPr>
              <w:t>IV</w:t>
            </w:r>
            <w:r w:rsidRPr="0023375B">
              <w:rPr>
                <w:rFonts w:eastAsia="Calibri"/>
                <w:sz w:val="18"/>
                <w:szCs w:val="16"/>
              </w:rPr>
              <w:t xml:space="preserve"> этапа – 7,79923 тыс. кв.м;</w:t>
            </w:r>
          </w:p>
          <w:p w:rsidR="00124F84" w:rsidRPr="0023375B" w:rsidRDefault="00124F84" w:rsidP="00124F84">
            <w:pPr>
              <w:rPr>
                <w:rFonts w:eastAsia="Calibri"/>
                <w:sz w:val="18"/>
                <w:szCs w:val="20"/>
              </w:rPr>
            </w:pPr>
            <w:r w:rsidRPr="0023375B">
              <w:rPr>
                <w:rFonts w:eastAsia="Calibri"/>
                <w:sz w:val="18"/>
                <w:szCs w:val="16"/>
              </w:rPr>
              <w:t>Количество граждан, расселенных из аварийного жилищного фонда - 0,528 тыс. чел</w:t>
            </w:r>
          </w:p>
        </w:tc>
      </w:tr>
      <w:tr w:rsidR="00A95494" w:rsidRPr="0023375B" w:rsidTr="0023375B">
        <w:tc>
          <w:tcPr>
            <w:tcW w:w="561" w:type="dxa"/>
            <w:vMerge/>
          </w:tcPr>
          <w:p w:rsidR="00A95494" w:rsidRPr="0023375B" w:rsidRDefault="00A95494" w:rsidP="00A95494">
            <w:pPr>
              <w:jc w:val="center"/>
              <w:rPr>
                <w:rFonts w:eastAsia="Calibri"/>
                <w:sz w:val="16"/>
                <w:szCs w:val="18"/>
              </w:rPr>
            </w:pPr>
          </w:p>
        </w:tc>
        <w:tc>
          <w:tcPr>
            <w:tcW w:w="1311" w:type="dxa"/>
            <w:vMerge/>
          </w:tcPr>
          <w:p w:rsidR="00A95494" w:rsidRPr="0023375B" w:rsidRDefault="00A95494" w:rsidP="00A95494">
            <w:pPr>
              <w:ind w:left="-73"/>
              <w:rPr>
                <w:rFonts w:eastAsia="Calibri"/>
                <w:sz w:val="18"/>
                <w:szCs w:val="18"/>
              </w:rPr>
            </w:pPr>
          </w:p>
        </w:tc>
        <w:tc>
          <w:tcPr>
            <w:tcW w:w="992" w:type="dxa"/>
            <w:vMerge/>
          </w:tcPr>
          <w:p w:rsidR="00A95494" w:rsidRPr="0023375B" w:rsidRDefault="00A95494" w:rsidP="00A95494">
            <w:pPr>
              <w:ind w:left="-73" w:firstLine="73"/>
              <w:jc w:val="center"/>
              <w:rPr>
                <w:rFonts w:eastAsia="Calibri"/>
                <w:sz w:val="18"/>
                <w:szCs w:val="18"/>
              </w:rPr>
            </w:pPr>
          </w:p>
        </w:tc>
        <w:tc>
          <w:tcPr>
            <w:tcW w:w="1843" w:type="dxa"/>
          </w:tcPr>
          <w:p w:rsidR="00A95494" w:rsidRPr="0023375B" w:rsidRDefault="00A95494" w:rsidP="00A95494">
            <w:pPr>
              <w:tabs>
                <w:tab w:val="center" w:pos="742"/>
              </w:tabs>
              <w:ind w:left="-73"/>
              <w:rPr>
                <w:rFonts w:eastAsia="Calibri"/>
                <w:sz w:val="18"/>
                <w:szCs w:val="18"/>
              </w:rPr>
            </w:pPr>
            <w:r w:rsidRPr="0023375B">
              <w:rPr>
                <w:rFonts w:eastAsia="Calibri"/>
                <w:sz w:val="18"/>
                <w:szCs w:val="18"/>
              </w:rPr>
              <w:t>Средства федерального бюджета</w:t>
            </w:r>
          </w:p>
        </w:tc>
        <w:tc>
          <w:tcPr>
            <w:tcW w:w="1305" w:type="dxa"/>
          </w:tcPr>
          <w:p w:rsidR="00A95494" w:rsidRPr="0023375B" w:rsidRDefault="00A95494" w:rsidP="00A95494">
            <w:pPr>
              <w:jc w:val="center"/>
              <w:rPr>
                <w:color w:val="000000"/>
                <w:sz w:val="18"/>
                <w:szCs w:val="18"/>
              </w:rPr>
            </w:pPr>
            <w:r w:rsidRPr="0023375B">
              <w:rPr>
                <w:color w:val="000000"/>
                <w:sz w:val="18"/>
                <w:szCs w:val="18"/>
              </w:rPr>
              <w:t>368 023,87265</w:t>
            </w:r>
            <w:r w:rsidRPr="0023375B" w:rsidDel="00D5135B">
              <w:rPr>
                <w:color w:val="000000"/>
                <w:sz w:val="18"/>
                <w:szCs w:val="18"/>
              </w:rPr>
              <w:t xml:space="preserve"> </w:t>
            </w:r>
          </w:p>
        </w:tc>
        <w:tc>
          <w:tcPr>
            <w:tcW w:w="822" w:type="dxa"/>
          </w:tcPr>
          <w:p w:rsidR="00A95494" w:rsidRPr="0023375B" w:rsidRDefault="00A95494" w:rsidP="00A95494">
            <w:pPr>
              <w:jc w:val="center"/>
              <w:rPr>
                <w:rFonts w:eastAsia="Calibri"/>
                <w:sz w:val="18"/>
                <w:szCs w:val="18"/>
              </w:rPr>
            </w:pPr>
            <w:r w:rsidRPr="0023375B">
              <w:rPr>
                <w:rFonts w:eastAsia="Calibri"/>
                <w:sz w:val="18"/>
                <w:szCs w:val="18"/>
              </w:rPr>
              <w:t>0</w:t>
            </w:r>
          </w:p>
        </w:tc>
        <w:tc>
          <w:tcPr>
            <w:tcW w:w="992" w:type="dxa"/>
          </w:tcPr>
          <w:p w:rsidR="00A95494" w:rsidRPr="0023375B" w:rsidRDefault="00A95494" w:rsidP="00A95494">
            <w:pPr>
              <w:jc w:val="center"/>
              <w:rPr>
                <w:rFonts w:eastAsia="Calibri"/>
                <w:sz w:val="18"/>
                <w:szCs w:val="18"/>
              </w:rPr>
            </w:pPr>
            <w:r w:rsidRPr="0023375B">
              <w:rPr>
                <w:rFonts w:eastAsia="Calibri"/>
                <w:sz w:val="18"/>
                <w:szCs w:val="18"/>
              </w:rPr>
              <w:t>0</w:t>
            </w:r>
          </w:p>
        </w:tc>
        <w:tc>
          <w:tcPr>
            <w:tcW w:w="1559" w:type="dxa"/>
          </w:tcPr>
          <w:p w:rsidR="00A95494" w:rsidRPr="0023375B" w:rsidRDefault="00A95494" w:rsidP="00A95494">
            <w:pPr>
              <w:jc w:val="center"/>
              <w:rPr>
                <w:color w:val="000000"/>
                <w:sz w:val="18"/>
                <w:szCs w:val="18"/>
              </w:rPr>
            </w:pPr>
            <w:r w:rsidRPr="0023375B">
              <w:rPr>
                <w:color w:val="000000"/>
                <w:sz w:val="18"/>
                <w:szCs w:val="18"/>
              </w:rPr>
              <w:t>110 407,16179</w:t>
            </w:r>
            <w:r w:rsidRPr="0023375B" w:rsidDel="00D5135B">
              <w:rPr>
                <w:color w:val="000000"/>
                <w:sz w:val="18"/>
                <w:szCs w:val="18"/>
              </w:rPr>
              <w:t xml:space="preserve"> </w:t>
            </w:r>
          </w:p>
        </w:tc>
        <w:tc>
          <w:tcPr>
            <w:tcW w:w="1417" w:type="dxa"/>
          </w:tcPr>
          <w:p w:rsidR="00A95494" w:rsidRPr="0023375B" w:rsidRDefault="00A95494" w:rsidP="00A95494">
            <w:pPr>
              <w:jc w:val="center"/>
              <w:rPr>
                <w:color w:val="000000"/>
                <w:sz w:val="18"/>
                <w:szCs w:val="18"/>
              </w:rPr>
            </w:pPr>
            <w:r w:rsidRPr="0023375B">
              <w:rPr>
                <w:color w:val="000000"/>
                <w:sz w:val="18"/>
                <w:szCs w:val="18"/>
              </w:rPr>
              <w:t>257 616,71086</w:t>
            </w:r>
          </w:p>
        </w:tc>
        <w:tc>
          <w:tcPr>
            <w:tcW w:w="851" w:type="dxa"/>
          </w:tcPr>
          <w:p w:rsidR="00A95494" w:rsidRPr="0023375B" w:rsidRDefault="00A95494" w:rsidP="00A95494">
            <w:pPr>
              <w:jc w:val="center"/>
              <w:rPr>
                <w:rFonts w:eastAsia="Calibri"/>
                <w:sz w:val="18"/>
                <w:szCs w:val="18"/>
              </w:rPr>
            </w:pPr>
            <w:r w:rsidRPr="0023375B">
              <w:rPr>
                <w:rFonts w:eastAsia="Calibri"/>
                <w:sz w:val="18"/>
                <w:szCs w:val="18"/>
              </w:rPr>
              <w:t>0</w:t>
            </w:r>
          </w:p>
        </w:tc>
        <w:tc>
          <w:tcPr>
            <w:tcW w:w="1674" w:type="dxa"/>
            <w:vMerge/>
          </w:tcPr>
          <w:p w:rsidR="00A95494" w:rsidRPr="0023375B" w:rsidRDefault="00A95494" w:rsidP="00A95494">
            <w:pPr>
              <w:rPr>
                <w:rFonts w:eastAsia="Calibri"/>
                <w:sz w:val="16"/>
                <w:szCs w:val="16"/>
              </w:rPr>
            </w:pPr>
          </w:p>
        </w:tc>
        <w:tc>
          <w:tcPr>
            <w:tcW w:w="1814" w:type="dxa"/>
            <w:vMerge/>
          </w:tcPr>
          <w:p w:rsidR="00A95494" w:rsidRPr="0023375B" w:rsidRDefault="00A95494" w:rsidP="00A95494">
            <w:pPr>
              <w:rPr>
                <w:rFonts w:eastAsia="Calibri"/>
                <w:sz w:val="16"/>
                <w:szCs w:val="16"/>
              </w:rPr>
            </w:pPr>
          </w:p>
        </w:tc>
      </w:tr>
      <w:tr w:rsidR="00A95494" w:rsidRPr="0023375B" w:rsidTr="00073462">
        <w:trPr>
          <w:trHeight w:val="774"/>
        </w:trPr>
        <w:tc>
          <w:tcPr>
            <w:tcW w:w="561" w:type="dxa"/>
            <w:vMerge/>
            <w:tcBorders>
              <w:bottom w:val="single" w:sz="4" w:space="0" w:color="auto"/>
            </w:tcBorders>
          </w:tcPr>
          <w:p w:rsidR="00A95494" w:rsidRPr="0023375B" w:rsidRDefault="00A95494" w:rsidP="00A95494">
            <w:pPr>
              <w:jc w:val="center"/>
              <w:rPr>
                <w:rFonts w:eastAsia="Calibri"/>
                <w:sz w:val="16"/>
                <w:szCs w:val="18"/>
              </w:rPr>
            </w:pPr>
          </w:p>
        </w:tc>
        <w:tc>
          <w:tcPr>
            <w:tcW w:w="1311" w:type="dxa"/>
            <w:vMerge/>
            <w:tcBorders>
              <w:bottom w:val="single" w:sz="4" w:space="0" w:color="auto"/>
            </w:tcBorders>
          </w:tcPr>
          <w:p w:rsidR="00A95494" w:rsidRPr="0023375B" w:rsidRDefault="00A95494" w:rsidP="00A95494">
            <w:pPr>
              <w:autoSpaceDE w:val="0"/>
              <w:autoSpaceDN w:val="0"/>
              <w:adjustRightInd w:val="0"/>
              <w:ind w:left="-73"/>
              <w:rPr>
                <w:sz w:val="18"/>
                <w:szCs w:val="18"/>
              </w:rPr>
            </w:pPr>
          </w:p>
        </w:tc>
        <w:tc>
          <w:tcPr>
            <w:tcW w:w="992" w:type="dxa"/>
            <w:vMerge/>
            <w:tcBorders>
              <w:bottom w:val="single" w:sz="4" w:space="0" w:color="auto"/>
            </w:tcBorders>
          </w:tcPr>
          <w:p w:rsidR="00A95494" w:rsidRPr="0023375B" w:rsidRDefault="00A95494" w:rsidP="00A95494">
            <w:pPr>
              <w:ind w:left="-73" w:firstLine="73"/>
              <w:jc w:val="center"/>
              <w:rPr>
                <w:rFonts w:eastAsia="Calibri"/>
                <w:sz w:val="18"/>
                <w:szCs w:val="18"/>
              </w:rPr>
            </w:pPr>
          </w:p>
        </w:tc>
        <w:tc>
          <w:tcPr>
            <w:tcW w:w="1843" w:type="dxa"/>
            <w:tcBorders>
              <w:bottom w:val="single" w:sz="4" w:space="0" w:color="auto"/>
            </w:tcBorders>
          </w:tcPr>
          <w:p w:rsidR="00A95494" w:rsidRPr="0023375B" w:rsidRDefault="00A95494" w:rsidP="00A95494">
            <w:pPr>
              <w:tabs>
                <w:tab w:val="center" w:pos="742"/>
              </w:tabs>
              <w:ind w:left="-73"/>
              <w:rPr>
                <w:rFonts w:eastAsia="Calibri"/>
                <w:sz w:val="18"/>
                <w:szCs w:val="18"/>
              </w:rPr>
            </w:pPr>
            <w:r w:rsidRPr="0023375B">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153 682,05432</w:t>
            </w:r>
          </w:p>
        </w:tc>
        <w:tc>
          <w:tcPr>
            <w:tcW w:w="822"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992"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1559"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30 204,80627</w:t>
            </w:r>
          </w:p>
        </w:tc>
        <w:tc>
          <w:tcPr>
            <w:tcW w:w="1417" w:type="dxa"/>
            <w:tcBorders>
              <w:bottom w:val="single" w:sz="4" w:space="0" w:color="auto"/>
            </w:tcBorders>
          </w:tcPr>
          <w:p w:rsidR="00A95494" w:rsidRPr="0023375B" w:rsidRDefault="00A95494" w:rsidP="00A95494">
            <w:pPr>
              <w:jc w:val="center"/>
              <w:rPr>
                <w:rFonts w:eastAsia="Calibri"/>
                <w:sz w:val="18"/>
                <w:szCs w:val="18"/>
              </w:rPr>
            </w:pPr>
            <w:r w:rsidRPr="0023375B">
              <w:rPr>
                <w:rFonts w:eastAsia="Calibri"/>
                <w:sz w:val="18"/>
                <w:szCs w:val="18"/>
              </w:rPr>
              <w:t>123 477,24805</w:t>
            </w:r>
          </w:p>
        </w:tc>
        <w:tc>
          <w:tcPr>
            <w:tcW w:w="851" w:type="dxa"/>
            <w:tcBorders>
              <w:bottom w:val="single" w:sz="4" w:space="0" w:color="auto"/>
            </w:tcBorders>
          </w:tcPr>
          <w:p w:rsidR="00A95494" w:rsidRPr="0023375B" w:rsidRDefault="00A95494" w:rsidP="00A95494">
            <w:pPr>
              <w:jc w:val="center"/>
              <w:rPr>
                <w:rFonts w:eastAsia="Calibri"/>
                <w:sz w:val="18"/>
                <w:szCs w:val="18"/>
              </w:rPr>
            </w:pPr>
            <w:r w:rsidRPr="0023375B">
              <w:rPr>
                <w:rFonts w:eastAsia="Calibri"/>
                <w:sz w:val="18"/>
                <w:szCs w:val="18"/>
              </w:rPr>
              <w:t>0</w:t>
            </w:r>
          </w:p>
        </w:tc>
        <w:tc>
          <w:tcPr>
            <w:tcW w:w="1674" w:type="dxa"/>
            <w:vMerge/>
            <w:tcBorders>
              <w:bottom w:val="single" w:sz="4" w:space="0" w:color="auto"/>
            </w:tcBorders>
          </w:tcPr>
          <w:p w:rsidR="00A95494" w:rsidRPr="0023375B" w:rsidRDefault="00A95494" w:rsidP="00A95494">
            <w:pPr>
              <w:jc w:val="center"/>
              <w:rPr>
                <w:rFonts w:eastAsia="Calibri"/>
                <w:sz w:val="20"/>
                <w:szCs w:val="20"/>
              </w:rPr>
            </w:pPr>
          </w:p>
        </w:tc>
        <w:tc>
          <w:tcPr>
            <w:tcW w:w="1814" w:type="dxa"/>
            <w:vMerge/>
            <w:tcBorders>
              <w:bottom w:val="single" w:sz="4" w:space="0" w:color="auto"/>
            </w:tcBorders>
          </w:tcPr>
          <w:p w:rsidR="00A95494" w:rsidRPr="0023375B" w:rsidRDefault="00A95494" w:rsidP="00A95494">
            <w:pPr>
              <w:jc w:val="center"/>
              <w:rPr>
                <w:rFonts w:eastAsia="Calibri"/>
                <w:sz w:val="20"/>
                <w:szCs w:val="20"/>
              </w:rPr>
            </w:pPr>
          </w:p>
        </w:tc>
      </w:tr>
      <w:tr w:rsidR="00A95494" w:rsidRPr="0023375B" w:rsidTr="0023375B">
        <w:trPr>
          <w:trHeight w:val="879"/>
        </w:trPr>
        <w:tc>
          <w:tcPr>
            <w:tcW w:w="561" w:type="dxa"/>
            <w:vMerge/>
            <w:tcBorders>
              <w:top w:val="single" w:sz="4" w:space="0" w:color="auto"/>
              <w:bottom w:val="single" w:sz="4" w:space="0" w:color="auto"/>
            </w:tcBorders>
          </w:tcPr>
          <w:p w:rsidR="00A95494" w:rsidRPr="0023375B" w:rsidRDefault="00A95494" w:rsidP="00A95494">
            <w:pPr>
              <w:jc w:val="center"/>
              <w:rPr>
                <w:rFonts w:eastAsia="Calibri"/>
                <w:sz w:val="16"/>
                <w:szCs w:val="18"/>
              </w:rPr>
            </w:pPr>
          </w:p>
        </w:tc>
        <w:tc>
          <w:tcPr>
            <w:tcW w:w="1311" w:type="dxa"/>
            <w:vMerge/>
            <w:tcBorders>
              <w:top w:val="single" w:sz="4" w:space="0" w:color="auto"/>
              <w:bottom w:val="single" w:sz="4" w:space="0" w:color="auto"/>
            </w:tcBorders>
          </w:tcPr>
          <w:p w:rsidR="00A95494" w:rsidRPr="0023375B" w:rsidRDefault="00A95494" w:rsidP="00A95494">
            <w:pPr>
              <w:autoSpaceDE w:val="0"/>
              <w:autoSpaceDN w:val="0"/>
              <w:adjustRightInd w:val="0"/>
              <w:ind w:left="-73"/>
              <w:rPr>
                <w:sz w:val="18"/>
                <w:szCs w:val="18"/>
              </w:rPr>
            </w:pPr>
          </w:p>
        </w:tc>
        <w:tc>
          <w:tcPr>
            <w:tcW w:w="992" w:type="dxa"/>
            <w:vMerge/>
            <w:tcBorders>
              <w:top w:val="single" w:sz="4" w:space="0" w:color="auto"/>
              <w:bottom w:val="single" w:sz="4" w:space="0" w:color="auto"/>
            </w:tcBorders>
          </w:tcPr>
          <w:p w:rsidR="00A95494" w:rsidRPr="0023375B" w:rsidRDefault="00A95494" w:rsidP="00A95494">
            <w:pPr>
              <w:ind w:left="-73" w:firstLine="73"/>
              <w:jc w:val="center"/>
              <w:rPr>
                <w:rFonts w:eastAsia="Calibri"/>
                <w:sz w:val="18"/>
                <w:szCs w:val="18"/>
              </w:rPr>
            </w:pPr>
          </w:p>
        </w:tc>
        <w:tc>
          <w:tcPr>
            <w:tcW w:w="1843" w:type="dxa"/>
            <w:tcBorders>
              <w:top w:val="single" w:sz="4" w:space="0" w:color="auto"/>
              <w:bottom w:val="single" w:sz="4" w:space="0" w:color="auto"/>
            </w:tcBorders>
          </w:tcPr>
          <w:p w:rsidR="00A95494" w:rsidRPr="0023375B" w:rsidRDefault="00A95494" w:rsidP="00A95494">
            <w:pPr>
              <w:tabs>
                <w:tab w:val="center" w:pos="742"/>
              </w:tabs>
              <w:ind w:left="-73"/>
              <w:rPr>
                <w:rFonts w:eastAsia="Calibri"/>
                <w:sz w:val="18"/>
                <w:szCs w:val="18"/>
              </w:rPr>
            </w:pPr>
            <w:r w:rsidRPr="0023375B">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A95494" w:rsidRPr="0023375B" w:rsidRDefault="00A95494" w:rsidP="00A95494">
            <w:pPr>
              <w:jc w:val="center"/>
              <w:rPr>
                <w:color w:val="000000"/>
                <w:sz w:val="18"/>
                <w:szCs w:val="18"/>
              </w:rPr>
            </w:pPr>
            <w:r w:rsidRPr="0023375B">
              <w:rPr>
                <w:color w:val="000000"/>
                <w:sz w:val="18"/>
                <w:szCs w:val="18"/>
              </w:rPr>
              <w:t>96 207,46490</w:t>
            </w:r>
          </w:p>
        </w:tc>
        <w:tc>
          <w:tcPr>
            <w:tcW w:w="822" w:type="dxa"/>
            <w:tcBorders>
              <w:top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992" w:type="dxa"/>
            <w:tcBorders>
              <w:top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1559" w:type="dxa"/>
            <w:tcBorders>
              <w:top w:val="single" w:sz="4" w:space="0" w:color="auto"/>
            </w:tcBorders>
            <w:shd w:val="clear" w:color="auto" w:fill="auto"/>
          </w:tcPr>
          <w:p w:rsidR="00A95494" w:rsidRPr="0023375B" w:rsidRDefault="00A95494" w:rsidP="00A95494">
            <w:pPr>
              <w:jc w:val="center"/>
              <w:rPr>
                <w:color w:val="000000"/>
                <w:sz w:val="18"/>
                <w:szCs w:val="18"/>
              </w:rPr>
            </w:pPr>
            <w:r w:rsidRPr="0023375B">
              <w:rPr>
                <w:color w:val="000000"/>
                <w:sz w:val="18"/>
                <w:szCs w:val="18"/>
              </w:rPr>
              <w:t>18 908,69986</w:t>
            </w:r>
          </w:p>
        </w:tc>
        <w:tc>
          <w:tcPr>
            <w:tcW w:w="1417" w:type="dxa"/>
            <w:tcBorders>
              <w:top w:val="single" w:sz="4" w:space="0" w:color="auto"/>
            </w:tcBorders>
          </w:tcPr>
          <w:p w:rsidR="00A95494" w:rsidRPr="0023375B" w:rsidRDefault="00A95494" w:rsidP="00A95494">
            <w:pPr>
              <w:jc w:val="center"/>
              <w:rPr>
                <w:color w:val="000000"/>
                <w:sz w:val="18"/>
                <w:szCs w:val="18"/>
              </w:rPr>
            </w:pPr>
            <w:r w:rsidRPr="0023375B">
              <w:rPr>
                <w:color w:val="000000"/>
                <w:sz w:val="18"/>
                <w:szCs w:val="18"/>
              </w:rPr>
              <w:t>77 298,76504</w:t>
            </w:r>
          </w:p>
        </w:tc>
        <w:tc>
          <w:tcPr>
            <w:tcW w:w="851" w:type="dxa"/>
            <w:tcBorders>
              <w:top w:val="single" w:sz="4" w:space="0" w:color="auto"/>
              <w:bottom w:val="single" w:sz="4" w:space="0" w:color="auto"/>
            </w:tcBorders>
          </w:tcPr>
          <w:p w:rsidR="00A95494" w:rsidRPr="0023375B" w:rsidRDefault="00A95494" w:rsidP="00A95494">
            <w:pPr>
              <w:jc w:val="center"/>
              <w:rPr>
                <w:rFonts w:eastAsia="Calibri"/>
                <w:sz w:val="18"/>
                <w:szCs w:val="18"/>
              </w:rPr>
            </w:pPr>
            <w:r w:rsidRPr="0023375B">
              <w:rPr>
                <w:rFonts w:eastAsia="Calibri"/>
                <w:sz w:val="18"/>
                <w:szCs w:val="18"/>
              </w:rPr>
              <w:t>0</w:t>
            </w:r>
          </w:p>
        </w:tc>
        <w:tc>
          <w:tcPr>
            <w:tcW w:w="1674" w:type="dxa"/>
            <w:vMerge/>
            <w:tcBorders>
              <w:top w:val="single" w:sz="4" w:space="0" w:color="auto"/>
              <w:bottom w:val="single" w:sz="4" w:space="0" w:color="auto"/>
            </w:tcBorders>
          </w:tcPr>
          <w:p w:rsidR="00A95494" w:rsidRPr="0023375B" w:rsidRDefault="00A95494" w:rsidP="00A95494">
            <w:pPr>
              <w:jc w:val="center"/>
              <w:rPr>
                <w:rFonts w:eastAsia="Calibri"/>
                <w:sz w:val="20"/>
                <w:szCs w:val="20"/>
              </w:rPr>
            </w:pPr>
          </w:p>
        </w:tc>
        <w:tc>
          <w:tcPr>
            <w:tcW w:w="1814" w:type="dxa"/>
            <w:vMerge/>
            <w:tcBorders>
              <w:top w:val="single" w:sz="4" w:space="0" w:color="auto"/>
              <w:bottom w:val="single" w:sz="4" w:space="0" w:color="auto"/>
            </w:tcBorders>
          </w:tcPr>
          <w:p w:rsidR="00A95494" w:rsidRPr="0023375B" w:rsidRDefault="00A95494" w:rsidP="00A95494">
            <w:pPr>
              <w:jc w:val="center"/>
              <w:rPr>
                <w:rFonts w:eastAsia="Calibri"/>
                <w:sz w:val="20"/>
                <w:szCs w:val="20"/>
              </w:rPr>
            </w:pPr>
          </w:p>
        </w:tc>
      </w:tr>
      <w:tr w:rsidR="00124F84" w:rsidRPr="0023375B" w:rsidTr="0023375B">
        <w:trPr>
          <w:trHeight w:val="1001"/>
        </w:trPr>
        <w:tc>
          <w:tcPr>
            <w:tcW w:w="561" w:type="dxa"/>
            <w:vMerge w:val="restart"/>
            <w:tcBorders>
              <w:top w:val="single" w:sz="4" w:space="0" w:color="auto"/>
            </w:tcBorders>
          </w:tcPr>
          <w:p w:rsidR="00124F84" w:rsidRPr="0023375B" w:rsidRDefault="00124F84" w:rsidP="00124F84">
            <w:pPr>
              <w:jc w:val="center"/>
              <w:rPr>
                <w:rFonts w:eastAsia="Calibri"/>
                <w:sz w:val="16"/>
                <w:szCs w:val="18"/>
              </w:rPr>
            </w:pPr>
            <w:r w:rsidRPr="0023375B">
              <w:rPr>
                <w:rFonts w:eastAsia="Calibri"/>
                <w:sz w:val="16"/>
                <w:szCs w:val="18"/>
              </w:rPr>
              <w:t>1.1.1</w:t>
            </w:r>
          </w:p>
        </w:tc>
        <w:tc>
          <w:tcPr>
            <w:tcW w:w="1311" w:type="dxa"/>
            <w:vMerge w:val="restart"/>
            <w:tcBorders>
              <w:top w:val="single" w:sz="4" w:space="0" w:color="auto"/>
            </w:tcBorders>
          </w:tcPr>
          <w:p w:rsidR="00124F84" w:rsidRPr="0023375B" w:rsidRDefault="00124F84" w:rsidP="00124F84">
            <w:pPr>
              <w:autoSpaceDE w:val="0"/>
              <w:autoSpaceDN w:val="0"/>
              <w:adjustRightInd w:val="0"/>
              <w:ind w:left="-73"/>
              <w:rPr>
                <w:rFonts w:eastAsia="Calibri"/>
                <w:sz w:val="18"/>
                <w:szCs w:val="18"/>
              </w:rPr>
            </w:pPr>
            <w:r w:rsidRPr="0023375B">
              <w:rPr>
                <w:rFonts w:eastAsia="Calibri"/>
                <w:sz w:val="18"/>
                <w:szCs w:val="18"/>
              </w:rPr>
              <w:t>Мероприятие F3.04.01</w:t>
            </w:r>
          </w:p>
          <w:p w:rsidR="00124F84" w:rsidRPr="0023375B" w:rsidRDefault="00124F84" w:rsidP="00124F84">
            <w:pPr>
              <w:autoSpaceDE w:val="0"/>
              <w:autoSpaceDN w:val="0"/>
              <w:adjustRightInd w:val="0"/>
              <w:ind w:left="-73"/>
              <w:rPr>
                <w:sz w:val="18"/>
                <w:szCs w:val="18"/>
              </w:rPr>
            </w:pPr>
            <w:r w:rsidRPr="0023375B">
              <w:rPr>
                <w:rFonts w:eastAsia="Calibri"/>
                <w:sz w:val="18"/>
                <w:szCs w:val="18"/>
              </w:rPr>
              <w:t xml:space="preserve">Переселение из </w:t>
            </w:r>
            <w:r w:rsidRPr="0023375B">
              <w:rPr>
                <w:rFonts w:eastAsia="Calibri"/>
                <w:sz w:val="18"/>
                <w:szCs w:val="18"/>
              </w:rPr>
              <w:lastRenderedPageBreak/>
              <w:t>непригодного для проживания жилищного фонда по адресу: Московская область, г. Красногорск, ул. Первомайская, дд. 7, 11, 12</w:t>
            </w:r>
          </w:p>
        </w:tc>
        <w:tc>
          <w:tcPr>
            <w:tcW w:w="992" w:type="dxa"/>
            <w:vMerge w:val="restart"/>
            <w:tcBorders>
              <w:top w:val="single" w:sz="4" w:space="0" w:color="auto"/>
            </w:tcBorders>
          </w:tcPr>
          <w:p w:rsidR="00124F84" w:rsidRPr="0023375B" w:rsidRDefault="00124F84" w:rsidP="00124F84">
            <w:pPr>
              <w:ind w:left="-73" w:firstLine="73"/>
              <w:jc w:val="center"/>
              <w:rPr>
                <w:rFonts w:eastAsia="Calibri"/>
                <w:sz w:val="18"/>
                <w:szCs w:val="18"/>
              </w:rPr>
            </w:pPr>
            <w:r w:rsidRPr="0023375B">
              <w:rPr>
                <w:rFonts w:eastAsia="Calibri"/>
                <w:sz w:val="18"/>
                <w:szCs w:val="18"/>
              </w:rPr>
              <w:lastRenderedPageBreak/>
              <w:t>2022-2023</w:t>
            </w:r>
          </w:p>
        </w:tc>
        <w:tc>
          <w:tcPr>
            <w:tcW w:w="1843" w:type="dxa"/>
          </w:tcPr>
          <w:p w:rsidR="00124F84" w:rsidRPr="0023375B" w:rsidRDefault="00124F84" w:rsidP="00124F84">
            <w:pPr>
              <w:tabs>
                <w:tab w:val="center" w:pos="742"/>
              </w:tabs>
              <w:ind w:left="-73"/>
              <w:rPr>
                <w:rFonts w:eastAsia="Calibri"/>
                <w:sz w:val="18"/>
                <w:szCs w:val="18"/>
              </w:rPr>
            </w:pPr>
            <w:r w:rsidRPr="0023375B">
              <w:rPr>
                <w:rFonts w:eastAsia="Calibri"/>
                <w:sz w:val="18"/>
                <w:szCs w:val="18"/>
              </w:rPr>
              <w:t>Итого</w:t>
            </w:r>
          </w:p>
        </w:tc>
        <w:tc>
          <w:tcPr>
            <w:tcW w:w="1305" w:type="dxa"/>
          </w:tcPr>
          <w:p w:rsidR="00124F84" w:rsidRPr="0023375B" w:rsidRDefault="00124F84" w:rsidP="00124F84">
            <w:pPr>
              <w:jc w:val="center"/>
              <w:rPr>
                <w:color w:val="000000"/>
                <w:sz w:val="18"/>
                <w:szCs w:val="18"/>
              </w:rPr>
            </w:pPr>
            <w:r w:rsidRPr="0023375B">
              <w:rPr>
                <w:rFonts w:eastAsia="Calibri"/>
                <w:sz w:val="18"/>
                <w:szCs w:val="18"/>
              </w:rPr>
              <w:t>617 913,39187</w:t>
            </w:r>
          </w:p>
        </w:tc>
        <w:tc>
          <w:tcPr>
            <w:tcW w:w="822" w:type="dxa"/>
          </w:tcPr>
          <w:p w:rsidR="00124F84" w:rsidRPr="0023375B" w:rsidRDefault="00124F84" w:rsidP="00124F84">
            <w:pPr>
              <w:jc w:val="center"/>
              <w:rPr>
                <w:rFonts w:eastAsia="Calibri"/>
                <w:sz w:val="18"/>
                <w:szCs w:val="18"/>
              </w:rPr>
            </w:pPr>
            <w:r w:rsidRPr="0023375B">
              <w:rPr>
                <w:rFonts w:eastAsia="Calibri"/>
                <w:sz w:val="18"/>
                <w:szCs w:val="18"/>
              </w:rPr>
              <w:t>0</w:t>
            </w:r>
          </w:p>
        </w:tc>
        <w:tc>
          <w:tcPr>
            <w:tcW w:w="992" w:type="dxa"/>
          </w:tcPr>
          <w:p w:rsidR="00124F84" w:rsidRPr="0023375B" w:rsidRDefault="00124F84" w:rsidP="00124F84">
            <w:pPr>
              <w:jc w:val="center"/>
              <w:rPr>
                <w:rFonts w:eastAsia="Calibri"/>
                <w:sz w:val="18"/>
                <w:szCs w:val="18"/>
              </w:rPr>
            </w:pPr>
            <w:r w:rsidRPr="0023375B">
              <w:rPr>
                <w:rFonts w:eastAsia="Calibri"/>
                <w:sz w:val="18"/>
                <w:szCs w:val="18"/>
              </w:rPr>
              <w:t>0</w:t>
            </w:r>
          </w:p>
        </w:tc>
        <w:tc>
          <w:tcPr>
            <w:tcW w:w="1559" w:type="dxa"/>
          </w:tcPr>
          <w:p w:rsidR="00124F84" w:rsidRPr="0023375B" w:rsidRDefault="00124F84" w:rsidP="00124F84">
            <w:pPr>
              <w:jc w:val="center"/>
              <w:rPr>
                <w:color w:val="000000"/>
                <w:sz w:val="18"/>
                <w:szCs w:val="18"/>
              </w:rPr>
            </w:pPr>
            <w:r w:rsidRPr="0023375B">
              <w:rPr>
                <w:rFonts w:eastAsia="Calibri"/>
                <w:sz w:val="18"/>
                <w:szCs w:val="18"/>
              </w:rPr>
              <w:t>159 520,66792</w:t>
            </w:r>
          </w:p>
        </w:tc>
        <w:tc>
          <w:tcPr>
            <w:tcW w:w="1417" w:type="dxa"/>
          </w:tcPr>
          <w:p w:rsidR="00124F84" w:rsidRPr="0023375B" w:rsidRDefault="00124F84" w:rsidP="00124F84">
            <w:pPr>
              <w:jc w:val="center"/>
              <w:rPr>
                <w:color w:val="000000"/>
                <w:sz w:val="18"/>
                <w:szCs w:val="18"/>
              </w:rPr>
            </w:pPr>
            <w:r w:rsidRPr="0023375B">
              <w:rPr>
                <w:color w:val="000000"/>
                <w:sz w:val="18"/>
                <w:szCs w:val="18"/>
              </w:rPr>
              <w:t>458 392,72395</w:t>
            </w:r>
          </w:p>
        </w:tc>
        <w:tc>
          <w:tcPr>
            <w:tcW w:w="851" w:type="dxa"/>
          </w:tcPr>
          <w:p w:rsidR="00124F84" w:rsidRPr="0023375B" w:rsidRDefault="00124F84" w:rsidP="00124F84">
            <w:pPr>
              <w:jc w:val="center"/>
              <w:rPr>
                <w:rFonts w:eastAsia="Calibri"/>
                <w:sz w:val="18"/>
                <w:szCs w:val="18"/>
              </w:rPr>
            </w:pPr>
            <w:r w:rsidRPr="0023375B">
              <w:rPr>
                <w:rFonts w:eastAsia="Calibri"/>
                <w:sz w:val="18"/>
                <w:szCs w:val="18"/>
              </w:rPr>
              <w:t>0</w:t>
            </w:r>
          </w:p>
        </w:tc>
        <w:tc>
          <w:tcPr>
            <w:tcW w:w="1674" w:type="dxa"/>
            <w:vMerge w:val="restart"/>
            <w:tcBorders>
              <w:top w:val="single" w:sz="4" w:space="0" w:color="auto"/>
            </w:tcBorders>
          </w:tcPr>
          <w:p w:rsidR="00124F84" w:rsidRPr="0023375B" w:rsidRDefault="00124F84" w:rsidP="00124F84">
            <w:pPr>
              <w:rPr>
                <w:rFonts w:eastAsia="Calibri"/>
                <w:sz w:val="18"/>
                <w:szCs w:val="16"/>
              </w:rPr>
            </w:pPr>
            <w:r w:rsidRPr="0023375B">
              <w:rPr>
                <w:rFonts w:eastAsia="Calibri"/>
                <w:sz w:val="18"/>
                <w:szCs w:val="16"/>
              </w:rPr>
              <w:t>Управление градостроительно-го комплекса</w:t>
            </w: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p>
          <w:p w:rsidR="00124F84" w:rsidRPr="0023375B" w:rsidRDefault="00124F84" w:rsidP="00124F84">
            <w:pPr>
              <w:rPr>
                <w:rFonts w:eastAsia="Calibri"/>
                <w:sz w:val="18"/>
                <w:szCs w:val="16"/>
              </w:rPr>
            </w:pPr>
            <w:r w:rsidRPr="0023375B">
              <w:rPr>
                <w:rFonts w:eastAsia="Calibri"/>
                <w:sz w:val="18"/>
                <w:szCs w:val="16"/>
              </w:rPr>
              <w:t>Управление земельно-имущественных отношений</w:t>
            </w:r>
          </w:p>
        </w:tc>
        <w:tc>
          <w:tcPr>
            <w:tcW w:w="1814" w:type="dxa"/>
            <w:vMerge w:val="restart"/>
            <w:tcBorders>
              <w:top w:val="single" w:sz="4" w:space="0" w:color="auto"/>
            </w:tcBorders>
          </w:tcPr>
          <w:p w:rsidR="00124F84" w:rsidRPr="0023375B" w:rsidRDefault="00124F84" w:rsidP="00124F84">
            <w:pPr>
              <w:rPr>
                <w:rFonts w:eastAsia="Calibri"/>
                <w:sz w:val="18"/>
                <w:szCs w:val="16"/>
              </w:rPr>
            </w:pPr>
            <w:r w:rsidRPr="0023375B">
              <w:rPr>
                <w:rFonts w:eastAsia="Calibri"/>
                <w:sz w:val="18"/>
                <w:szCs w:val="16"/>
              </w:rPr>
              <w:lastRenderedPageBreak/>
              <w:t xml:space="preserve">Количество квадратных метров расселенного аварийного </w:t>
            </w:r>
            <w:r w:rsidRPr="0023375B">
              <w:rPr>
                <w:rFonts w:eastAsia="Calibri"/>
                <w:sz w:val="18"/>
                <w:szCs w:val="16"/>
              </w:rPr>
              <w:lastRenderedPageBreak/>
              <w:t xml:space="preserve">жилищного фонда по итогам </w:t>
            </w:r>
            <w:r w:rsidRPr="0023375B">
              <w:rPr>
                <w:rFonts w:eastAsia="Calibri"/>
                <w:sz w:val="18"/>
                <w:szCs w:val="16"/>
                <w:lang w:val="en-US"/>
              </w:rPr>
              <w:t>IV</w:t>
            </w:r>
            <w:r w:rsidRPr="0023375B">
              <w:rPr>
                <w:rFonts w:eastAsia="Calibri"/>
                <w:sz w:val="18"/>
                <w:szCs w:val="16"/>
              </w:rPr>
              <w:t xml:space="preserve"> этапа – 7,79923 тыс. кв.м; </w:t>
            </w:r>
          </w:p>
          <w:p w:rsidR="00124F84" w:rsidRPr="0023375B" w:rsidRDefault="00124F84" w:rsidP="00124F84">
            <w:pPr>
              <w:rPr>
                <w:rFonts w:eastAsia="Calibri"/>
                <w:sz w:val="18"/>
                <w:szCs w:val="20"/>
              </w:rPr>
            </w:pPr>
            <w:r w:rsidRPr="0023375B">
              <w:rPr>
                <w:rFonts w:eastAsia="Calibri"/>
                <w:sz w:val="18"/>
                <w:szCs w:val="16"/>
              </w:rPr>
              <w:t>Количество граждан, расселенных из аварийного жилищного фонда - 0,528 тыс. чел</w:t>
            </w:r>
          </w:p>
        </w:tc>
      </w:tr>
      <w:tr w:rsidR="00A95494" w:rsidRPr="0023375B" w:rsidTr="0023375B">
        <w:trPr>
          <w:trHeight w:val="879"/>
        </w:trPr>
        <w:tc>
          <w:tcPr>
            <w:tcW w:w="561" w:type="dxa"/>
            <w:vMerge/>
          </w:tcPr>
          <w:p w:rsidR="00A95494" w:rsidRPr="0023375B" w:rsidRDefault="00A95494" w:rsidP="00A95494">
            <w:pPr>
              <w:jc w:val="center"/>
              <w:rPr>
                <w:rFonts w:eastAsia="Calibri"/>
                <w:sz w:val="16"/>
                <w:szCs w:val="18"/>
              </w:rPr>
            </w:pPr>
          </w:p>
        </w:tc>
        <w:tc>
          <w:tcPr>
            <w:tcW w:w="1311" w:type="dxa"/>
            <w:vMerge/>
          </w:tcPr>
          <w:p w:rsidR="00A95494" w:rsidRPr="0023375B" w:rsidRDefault="00A95494" w:rsidP="00A95494">
            <w:pPr>
              <w:autoSpaceDE w:val="0"/>
              <w:autoSpaceDN w:val="0"/>
              <w:adjustRightInd w:val="0"/>
              <w:ind w:left="-73"/>
              <w:rPr>
                <w:sz w:val="18"/>
                <w:szCs w:val="18"/>
              </w:rPr>
            </w:pPr>
          </w:p>
        </w:tc>
        <w:tc>
          <w:tcPr>
            <w:tcW w:w="992" w:type="dxa"/>
            <w:vMerge/>
          </w:tcPr>
          <w:p w:rsidR="00A95494" w:rsidRPr="0023375B" w:rsidRDefault="00A95494" w:rsidP="00A95494">
            <w:pPr>
              <w:ind w:left="-73" w:firstLine="73"/>
              <w:jc w:val="center"/>
              <w:rPr>
                <w:rFonts w:eastAsia="Calibri"/>
                <w:sz w:val="18"/>
                <w:szCs w:val="18"/>
              </w:rPr>
            </w:pPr>
          </w:p>
        </w:tc>
        <w:tc>
          <w:tcPr>
            <w:tcW w:w="1843" w:type="dxa"/>
          </w:tcPr>
          <w:p w:rsidR="00A95494" w:rsidRPr="0023375B" w:rsidRDefault="00A95494" w:rsidP="00A95494">
            <w:pPr>
              <w:tabs>
                <w:tab w:val="center" w:pos="742"/>
              </w:tabs>
              <w:ind w:left="-73"/>
              <w:rPr>
                <w:rFonts w:eastAsia="Calibri"/>
                <w:sz w:val="18"/>
                <w:szCs w:val="18"/>
              </w:rPr>
            </w:pPr>
            <w:r w:rsidRPr="0023375B">
              <w:rPr>
                <w:rFonts w:eastAsia="Calibri"/>
                <w:sz w:val="18"/>
                <w:szCs w:val="18"/>
              </w:rPr>
              <w:t>Средства федерального бюджета</w:t>
            </w:r>
          </w:p>
        </w:tc>
        <w:tc>
          <w:tcPr>
            <w:tcW w:w="1305" w:type="dxa"/>
          </w:tcPr>
          <w:p w:rsidR="00A95494" w:rsidRPr="0023375B" w:rsidRDefault="00A95494" w:rsidP="00A95494">
            <w:pPr>
              <w:jc w:val="center"/>
              <w:rPr>
                <w:color w:val="000000"/>
                <w:sz w:val="18"/>
                <w:szCs w:val="18"/>
              </w:rPr>
            </w:pPr>
            <w:r w:rsidRPr="0023375B">
              <w:rPr>
                <w:color w:val="000000"/>
                <w:sz w:val="18"/>
                <w:szCs w:val="18"/>
              </w:rPr>
              <w:t>368 023,87265</w:t>
            </w:r>
            <w:r w:rsidRPr="0023375B" w:rsidDel="00D5135B">
              <w:rPr>
                <w:color w:val="000000"/>
                <w:sz w:val="18"/>
                <w:szCs w:val="18"/>
              </w:rPr>
              <w:t xml:space="preserve"> </w:t>
            </w:r>
          </w:p>
        </w:tc>
        <w:tc>
          <w:tcPr>
            <w:tcW w:w="822" w:type="dxa"/>
          </w:tcPr>
          <w:p w:rsidR="00A95494" w:rsidRPr="0023375B" w:rsidRDefault="00A95494" w:rsidP="00A95494">
            <w:pPr>
              <w:jc w:val="center"/>
              <w:rPr>
                <w:rFonts w:eastAsia="Calibri"/>
                <w:sz w:val="18"/>
                <w:szCs w:val="18"/>
              </w:rPr>
            </w:pPr>
            <w:r w:rsidRPr="0023375B">
              <w:rPr>
                <w:rFonts w:eastAsia="Calibri"/>
                <w:sz w:val="18"/>
                <w:szCs w:val="18"/>
              </w:rPr>
              <w:t>0</w:t>
            </w:r>
          </w:p>
        </w:tc>
        <w:tc>
          <w:tcPr>
            <w:tcW w:w="992" w:type="dxa"/>
          </w:tcPr>
          <w:p w:rsidR="00A95494" w:rsidRPr="0023375B" w:rsidRDefault="00A95494" w:rsidP="00A95494">
            <w:pPr>
              <w:jc w:val="center"/>
              <w:rPr>
                <w:rFonts w:eastAsia="Calibri"/>
                <w:sz w:val="18"/>
                <w:szCs w:val="18"/>
              </w:rPr>
            </w:pPr>
            <w:r w:rsidRPr="0023375B">
              <w:rPr>
                <w:rFonts w:eastAsia="Calibri"/>
                <w:sz w:val="18"/>
                <w:szCs w:val="18"/>
              </w:rPr>
              <w:t>0</w:t>
            </w:r>
          </w:p>
        </w:tc>
        <w:tc>
          <w:tcPr>
            <w:tcW w:w="1559" w:type="dxa"/>
          </w:tcPr>
          <w:p w:rsidR="00A95494" w:rsidRPr="0023375B" w:rsidRDefault="00A95494" w:rsidP="00A95494">
            <w:pPr>
              <w:jc w:val="center"/>
              <w:rPr>
                <w:color w:val="000000"/>
                <w:sz w:val="18"/>
                <w:szCs w:val="18"/>
              </w:rPr>
            </w:pPr>
            <w:r w:rsidRPr="0023375B">
              <w:rPr>
                <w:color w:val="000000"/>
                <w:sz w:val="18"/>
                <w:szCs w:val="18"/>
              </w:rPr>
              <w:t>110 407,16179</w:t>
            </w:r>
            <w:r w:rsidRPr="0023375B" w:rsidDel="00D5135B">
              <w:rPr>
                <w:color w:val="000000"/>
                <w:sz w:val="18"/>
                <w:szCs w:val="18"/>
              </w:rPr>
              <w:t xml:space="preserve"> </w:t>
            </w:r>
          </w:p>
        </w:tc>
        <w:tc>
          <w:tcPr>
            <w:tcW w:w="1417" w:type="dxa"/>
          </w:tcPr>
          <w:p w:rsidR="00A95494" w:rsidRPr="0023375B" w:rsidRDefault="00A95494" w:rsidP="00A95494">
            <w:pPr>
              <w:jc w:val="center"/>
              <w:rPr>
                <w:color w:val="000000"/>
                <w:sz w:val="18"/>
                <w:szCs w:val="18"/>
              </w:rPr>
            </w:pPr>
            <w:r w:rsidRPr="0023375B">
              <w:rPr>
                <w:color w:val="000000"/>
                <w:sz w:val="18"/>
                <w:szCs w:val="18"/>
              </w:rPr>
              <w:t>257 616,71086</w:t>
            </w:r>
          </w:p>
        </w:tc>
        <w:tc>
          <w:tcPr>
            <w:tcW w:w="851" w:type="dxa"/>
          </w:tcPr>
          <w:p w:rsidR="00A95494" w:rsidRPr="0023375B" w:rsidRDefault="00A95494" w:rsidP="00A95494">
            <w:pPr>
              <w:jc w:val="center"/>
              <w:rPr>
                <w:rFonts w:eastAsia="Calibri"/>
                <w:sz w:val="18"/>
                <w:szCs w:val="18"/>
              </w:rPr>
            </w:pPr>
            <w:r w:rsidRPr="0023375B">
              <w:rPr>
                <w:rFonts w:eastAsia="Calibri"/>
                <w:sz w:val="18"/>
                <w:szCs w:val="18"/>
              </w:rPr>
              <w:t>0</w:t>
            </w:r>
          </w:p>
        </w:tc>
        <w:tc>
          <w:tcPr>
            <w:tcW w:w="1674" w:type="dxa"/>
            <w:vMerge/>
          </w:tcPr>
          <w:p w:rsidR="00A95494" w:rsidRPr="0023375B" w:rsidRDefault="00A95494" w:rsidP="00A95494">
            <w:pPr>
              <w:jc w:val="center"/>
              <w:rPr>
                <w:rFonts w:eastAsia="Calibri"/>
                <w:sz w:val="20"/>
                <w:szCs w:val="20"/>
              </w:rPr>
            </w:pPr>
          </w:p>
        </w:tc>
        <w:tc>
          <w:tcPr>
            <w:tcW w:w="1814" w:type="dxa"/>
            <w:vMerge/>
          </w:tcPr>
          <w:p w:rsidR="00A95494" w:rsidRPr="0023375B" w:rsidRDefault="00A95494" w:rsidP="00A95494">
            <w:pPr>
              <w:jc w:val="center"/>
              <w:rPr>
                <w:rFonts w:eastAsia="Calibri"/>
                <w:sz w:val="20"/>
                <w:szCs w:val="20"/>
              </w:rPr>
            </w:pPr>
          </w:p>
        </w:tc>
      </w:tr>
      <w:tr w:rsidR="00A95494" w:rsidRPr="0023375B" w:rsidTr="00073462">
        <w:trPr>
          <w:trHeight w:val="879"/>
        </w:trPr>
        <w:tc>
          <w:tcPr>
            <w:tcW w:w="561" w:type="dxa"/>
            <w:vMerge/>
          </w:tcPr>
          <w:p w:rsidR="00A95494" w:rsidRPr="0023375B" w:rsidRDefault="00A95494" w:rsidP="00A95494">
            <w:pPr>
              <w:jc w:val="center"/>
              <w:rPr>
                <w:rFonts w:eastAsia="Calibri"/>
                <w:sz w:val="16"/>
                <w:szCs w:val="18"/>
              </w:rPr>
            </w:pPr>
          </w:p>
        </w:tc>
        <w:tc>
          <w:tcPr>
            <w:tcW w:w="1311" w:type="dxa"/>
            <w:vMerge/>
          </w:tcPr>
          <w:p w:rsidR="00A95494" w:rsidRPr="0023375B" w:rsidRDefault="00A95494" w:rsidP="00A95494">
            <w:pPr>
              <w:autoSpaceDE w:val="0"/>
              <w:autoSpaceDN w:val="0"/>
              <w:adjustRightInd w:val="0"/>
              <w:ind w:left="-73"/>
              <w:rPr>
                <w:sz w:val="18"/>
                <w:szCs w:val="18"/>
              </w:rPr>
            </w:pPr>
          </w:p>
        </w:tc>
        <w:tc>
          <w:tcPr>
            <w:tcW w:w="992" w:type="dxa"/>
            <w:vMerge/>
          </w:tcPr>
          <w:p w:rsidR="00A95494" w:rsidRPr="0023375B" w:rsidRDefault="00A95494" w:rsidP="00A95494">
            <w:pPr>
              <w:ind w:left="-73" w:firstLine="73"/>
              <w:jc w:val="center"/>
              <w:rPr>
                <w:rFonts w:eastAsia="Calibri"/>
                <w:sz w:val="18"/>
                <w:szCs w:val="18"/>
              </w:rPr>
            </w:pPr>
          </w:p>
        </w:tc>
        <w:tc>
          <w:tcPr>
            <w:tcW w:w="1843" w:type="dxa"/>
            <w:tcBorders>
              <w:bottom w:val="single" w:sz="4" w:space="0" w:color="auto"/>
            </w:tcBorders>
          </w:tcPr>
          <w:p w:rsidR="00A95494" w:rsidRPr="0023375B" w:rsidRDefault="00A95494" w:rsidP="00A95494">
            <w:pPr>
              <w:tabs>
                <w:tab w:val="center" w:pos="742"/>
              </w:tabs>
              <w:ind w:left="-73"/>
              <w:rPr>
                <w:rFonts w:eastAsia="Calibri"/>
                <w:sz w:val="18"/>
                <w:szCs w:val="18"/>
              </w:rPr>
            </w:pPr>
            <w:r w:rsidRPr="0023375B">
              <w:rPr>
                <w:rFonts w:eastAsia="Calibri"/>
                <w:sz w:val="18"/>
                <w:szCs w:val="18"/>
              </w:rPr>
              <w:t xml:space="preserve">Средства бюджета Московской области </w:t>
            </w:r>
          </w:p>
        </w:tc>
        <w:tc>
          <w:tcPr>
            <w:tcW w:w="1305"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153 682,05432</w:t>
            </w:r>
          </w:p>
        </w:tc>
        <w:tc>
          <w:tcPr>
            <w:tcW w:w="822"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992"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1559" w:type="dxa"/>
            <w:tcBorders>
              <w:bottom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30 204,80627</w:t>
            </w:r>
          </w:p>
        </w:tc>
        <w:tc>
          <w:tcPr>
            <w:tcW w:w="1417" w:type="dxa"/>
            <w:tcBorders>
              <w:bottom w:val="single" w:sz="4" w:space="0" w:color="auto"/>
            </w:tcBorders>
          </w:tcPr>
          <w:p w:rsidR="00A95494" w:rsidRPr="0023375B" w:rsidRDefault="00A95494" w:rsidP="00A95494">
            <w:pPr>
              <w:jc w:val="center"/>
              <w:rPr>
                <w:rFonts w:eastAsia="Calibri"/>
                <w:sz w:val="18"/>
                <w:szCs w:val="18"/>
              </w:rPr>
            </w:pPr>
            <w:r w:rsidRPr="0023375B">
              <w:rPr>
                <w:rFonts w:eastAsia="Calibri"/>
                <w:sz w:val="18"/>
                <w:szCs w:val="18"/>
              </w:rPr>
              <w:t>123 477,24805</w:t>
            </w:r>
          </w:p>
        </w:tc>
        <w:tc>
          <w:tcPr>
            <w:tcW w:w="851" w:type="dxa"/>
            <w:tcBorders>
              <w:bottom w:val="single" w:sz="4" w:space="0" w:color="auto"/>
            </w:tcBorders>
          </w:tcPr>
          <w:p w:rsidR="00A95494" w:rsidRPr="0023375B" w:rsidRDefault="00A95494" w:rsidP="00A95494">
            <w:pPr>
              <w:jc w:val="center"/>
              <w:rPr>
                <w:rFonts w:eastAsia="Calibri"/>
                <w:sz w:val="18"/>
                <w:szCs w:val="18"/>
              </w:rPr>
            </w:pPr>
            <w:r w:rsidRPr="0023375B">
              <w:rPr>
                <w:rFonts w:eastAsia="Calibri"/>
                <w:sz w:val="18"/>
                <w:szCs w:val="18"/>
              </w:rPr>
              <w:t>0</w:t>
            </w:r>
          </w:p>
        </w:tc>
        <w:tc>
          <w:tcPr>
            <w:tcW w:w="1674" w:type="dxa"/>
            <w:vMerge/>
          </w:tcPr>
          <w:p w:rsidR="00A95494" w:rsidRPr="0023375B" w:rsidRDefault="00A95494" w:rsidP="00A95494">
            <w:pPr>
              <w:jc w:val="center"/>
              <w:rPr>
                <w:rFonts w:eastAsia="Calibri"/>
                <w:sz w:val="20"/>
                <w:szCs w:val="20"/>
              </w:rPr>
            </w:pPr>
          </w:p>
        </w:tc>
        <w:tc>
          <w:tcPr>
            <w:tcW w:w="1814" w:type="dxa"/>
            <w:vMerge/>
          </w:tcPr>
          <w:p w:rsidR="00A95494" w:rsidRPr="0023375B" w:rsidRDefault="00A95494" w:rsidP="00A95494">
            <w:pPr>
              <w:jc w:val="center"/>
              <w:rPr>
                <w:rFonts w:eastAsia="Calibri"/>
                <w:sz w:val="20"/>
                <w:szCs w:val="20"/>
              </w:rPr>
            </w:pPr>
          </w:p>
        </w:tc>
      </w:tr>
      <w:tr w:rsidR="00A95494" w:rsidRPr="0023375B" w:rsidTr="0023375B">
        <w:trPr>
          <w:trHeight w:val="879"/>
        </w:trPr>
        <w:tc>
          <w:tcPr>
            <w:tcW w:w="561" w:type="dxa"/>
            <w:vMerge/>
          </w:tcPr>
          <w:p w:rsidR="00A95494" w:rsidRPr="0023375B" w:rsidRDefault="00A95494" w:rsidP="00A95494">
            <w:pPr>
              <w:jc w:val="center"/>
              <w:rPr>
                <w:rFonts w:eastAsia="Calibri"/>
                <w:sz w:val="16"/>
                <w:szCs w:val="18"/>
              </w:rPr>
            </w:pPr>
          </w:p>
        </w:tc>
        <w:tc>
          <w:tcPr>
            <w:tcW w:w="1311" w:type="dxa"/>
            <w:vMerge/>
          </w:tcPr>
          <w:p w:rsidR="00A95494" w:rsidRPr="0023375B" w:rsidRDefault="00A95494" w:rsidP="00A95494">
            <w:pPr>
              <w:autoSpaceDE w:val="0"/>
              <w:autoSpaceDN w:val="0"/>
              <w:adjustRightInd w:val="0"/>
              <w:ind w:left="-73"/>
              <w:rPr>
                <w:sz w:val="18"/>
                <w:szCs w:val="18"/>
              </w:rPr>
            </w:pPr>
          </w:p>
        </w:tc>
        <w:tc>
          <w:tcPr>
            <w:tcW w:w="992" w:type="dxa"/>
            <w:vMerge/>
          </w:tcPr>
          <w:p w:rsidR="00A95494" w:rsidRPr="0023375B" w:rsidRDefault="00A95494" w:rsidP="00A95494">
            <w:pPr>
              <w:ind w:left="-73" w:firstLine="73"/>
              <w:jc w:val="center"/>
              <w:rPr>
                <w:rFonts w:eastAsia="Calibri"/>
                <w:sz w:val="18"/>
                <w:szCs w:val="18"/>
              </w:rPr>
            </w:pPr>
          </w:p>
        </w:tc>
        <w:tc>
          <w:tcPr>
            <w:tcW w:w="1843" w:type="dxa"/>
            <w:tcBorders>
              <w:top w:val="single" w:sz="4" w:space="0" w:color="auto"/>
              <w:bottom w:val="single" w:sz="4" w:space="0" w:color="auto"/>
            </w:tcBorders>
          </w:tcPr>
          <w:p w:rsidR="00A95494" w:rsidRPr="0023375B" w:rsidRDefault="00A95494" w:rsidP="00A95494">
            <w:pPr>
              <w:tabs>
                <w:tab w:val="center" w:pos="742"/>
              </w:tabs>
              <w:ind w:left="-73"/>
              <w:rPr>
                <w:rFonts w:eastAsia="Calibri"/>
                <w:sz w:val="18"/>
                <w:szCs w:val="18"/>
              </w:rPr>
            </w:pPr>
            <w:r w:rsidRPr="0023375B">
              <w:rPr>
                <w:rFonts w:eastAsia="Calibri"/>
                <w:sz w:val="18"/>
                <w:szCs w:val="18"/>
              </w:rPr>
              <w:t>Средства бюджета городского округа Красногорск</w:t>
            </w:r>
          </w:p>
        </w:tc>
        <w:tc>
          <w:tcPr>
            <w:tcW w:w="1305" w:type="dxa"/>
            <w:tcBorders>
              <w:top w:val="single" w:sz="4" w:space="0" w:color="auto"/>
            </w:tcBorders>
            <w:shd w:val="clear" w:color="auto" w:fill="auto"/>
          </w:tcPr>
          <w:p w:rsidR="00A95494" w:rsidRPr="0023375B" w:rsidRDefault="00A95494" w:rsidP="00A95494">
            <w:pPr>
              <w:jc w:val="center"/>
              <w:rPr>
                <w:color w:val="000000"/>
                <w:sz w:val="18"/>
                <w:szCs w:val="18"/>
              </w:rPr>
            </w:pPr>
            <w:r w:rsidRPr="0023375B">
              <w:rPr>
                <w:color w:val="000000"/>
                <w:sz w:val="18"/>
                <w:szCs w:val="18"/>
              </w:rPr>
              <w:t>96 207,46490</w:t>
            </w:r>
          </w:p>
        </w:tc>
        <w:tc>
          <w:tcPr>
            <w:tcW w:w="822" w:type="dxa"/>
            <w:tcBorders>
              <w:top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992" w:type="dxa"/>
            <w:tcBorders>
              <w:top w:val="single" w:sz="4" w:space="0" w:color="auto"/>
            </w:tcBorders>
            <w:shd w:val="clear" w:color="auto" w:fill="auto"/>
          </w:tcPr>
          <w:p w:rsidR="00A95494" w:rsidRPr="0023375B" w:rsidRDefault="00A95494" w:rsidP="00A95494">
            <w:pPr>
              <w:jc w:val="center"/>
              <w:rPr>
                <w:rFonts w:eastAsia="Calibri"/>
                <w:sz w:val="18"/>
                <w:szCs w:val="18"/>
              </w:rPr>
            </w:pPr>
            <w:r w:rsidRPr="0023375B">
              <w:rPr>
                <w:rFonts w:eastAsia="Calibri"/>
                <w:sz w:val="18"/>
                <w:szCs w:val="18"/>
              </w:rPr>
              <w:t>0</w:t>
            </w:r>
          </w:p>
        </w:tc>
        <w:tc>
          <w:tcPr>
            <w:tcW w:w="1559" w:type="dxa"/>
            <w:tcBorders>
              <w:top w:val="single" w:sz="4" w:space="0" w:color="auto"/>
            </w:tcBorders>
            <w:shd w:val="clear" w:color="auto" w:fill="auto"/>
          </w:tcPr>
          <w:p w:rsidR="00A95494" w:rsidRPr="0023375B" w:rsidRDefault="00A95494" w:rsidP="00A95494">
            <w:pPr>
              <w:jc w:val="center"/>
              <w:rPr>
                <w:color w:val="000000"/>
                <w:sz w:val="18"/>
                <w:szCs w:val="18"/>
              </w:rPr>
            </w:pPr>
            <w:r w:rsidRPr="0023375B">
              <w:rPr>
                <w:color w:val="000000"/>
                <w:sz w:val="18"/>
                <w:szCs w:val="18"/>
              </w:rPr>
              <w:t>18 908,69986</w:t>
            </w:r>
          </w:p>
        </w:tc>
        <w:tc>
          <w:tcPr>
            <w:tcW w:w="1417" w:type="dxa"/>
            <w:tcBorders>
              <w:top w:val="single" w:sz="4" w:space="0" w:color="auto"/>
            </w:tcBorders>
          </w:tcPr>
          <w:p w:rsidR="00A95494" w:rsidRPr="0023375B" w:rsidRDefault="00A95494" w:rsidP="00A95494">
            <w:pPr>
              <w:jc w:val="center"/>
              <w:rPr>
                <w:color w:val="000000"/>
                <w:sz w:val="18"/>
                <w:szCs w:val="18"/>
              </w:rPr>
            </w:pPr>
            <w:r w:rsidRPr="0023375B">
              <w:rPr>
                <w:color w:val="000000"/>
                <w:sz w:val="18"/>
                <w:szCs w:val="18"/>
              </w:rPr>
              <w:t>77 298,76504</w:t>
            </w:r>
          </w:p>
        </w:tc>
        <w:tc>
          <w:tcPr>
            <w:tcW w:w="851" w:type="dxa"/>
            <w:tcBorders>
              <w:top w:val="single" w:sz="4" w:space="0" w:color="auto"/>
              <w:bottom w:val="single" w:sz="4" w:space="0" w:color="auto"/>
            </w:tcBorders>
          </w:tcPr>
          <w:p w:rsidR="00A95494" w:rsidRPr="0023375B" w:rsidRDefault="00A95494" w:rsidP="00A95494">
            <w:pPr>
              <w:jc w:val="center"/>
              <w:rPr>
                <w:rFonts w:eastAsia="Calibri"/>
                <w:sz w:val="18"/>
                <w:szCs w:val="18"/>
              </w:rPr>
            </w:pPr>
            <w:r w:rsidRPr="0023375B">
              <w:rPr>
                <w:rFonts w:eastAsia="Calibri"/>
                <w:sz w:val="18"/>
                <w:szCs w:val="18"/>
              </w:rPr>
              <w:t>0</w:t>
            </w:r>
          </w:p>
        </w:tc>
        <w:tc>
          <w:tcPr>
            <w:tcW w:w="1674" w:type="dxa"/>
            <w:vMerge/>
          </w:tcPr>
          <w:p w:rsidR="00A95494" w:rsidRPr="0023375B" w:rsidRDefault="00A95494" w:rsidP="00A95494">
            <w:pPr>
              <w:jc w:val="center"/>
              <w:rPr>
                <w:rFonts w:eastAsia="Calibri"/>
                <w:sz w:val="20"/>
                <w:szCs w:val="20"/>
              </w:rPr>
            </w:pPr>
          </w:p>
        </w:tc>
        <w:tc>
          <w:tcPr>
            <w:tcW w:w="1814" w:type="dxa"/>
            <w:vMerge/>
          </w:tcPr>
          <w:p w:rsidR="00A95494" w:rsidRPr="0023375B" w:rsidRDefault="00A95494" w:rsidP="00A95494">
            <w:pPr>
              <w:jc w:val="center"/>
              <w:rPr>
                <w:rFonts w:eastAsia="Calibri"/>
                <w:sz w:val="20"/>
                <w:szCs w:val="20"/>
              </w:rPr>
            </w:pPr>
          </w:p>
        </w:tc>
      </w:tr>
    </w:tbl>
    <w:p w:rsidR="0029192A" w:rsidRPr="0023375B" w:rsidRDefault="0029192A" w:rsidP="008E2B13">
      <w:pPr>
        <w:widowControl w:val="0"/>
        <w:autoSpaceDE w:val="0"/>
        <w:autoSpaceDN w:val="0"/>
        <w:adjustRightInd w:val="0"/>
        <w:ind w:firstLine="720"/>
        <w:jc w:val="both"/>
        <w:rPr>
          <w:rFonts w:ascii="Times New Roman CYR" w:eastAsiaTheme="minorEastAsia" w:hAnsi="Times New Roman CYR" w:cs="Times New Roman CYR"/>
        </w:rPr>
      </w:pPr>
      <w:r w:rsidRPr="0023375B">
        <w:rPr>
          <w:rFonts w:ascii="Times New Roman CYR" w:eastAsiaTheme="minorEastAsia" w:hAnsi="Times New Roman CYR" w:cs="Times New Roman CYR"/>
        </w:rPr>
        <w:br w:type="page"/>
      </w:r>
    </w:p>
    <w:p w:rsidR="00C62B64" w:rsidRPr="0023375B" w:rsidRDefault="00384A48" w:rsidP="008C52D1">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4" w:name="sub_1012"/>
      <w:r w:rsidRPr="0023375B">
        <w:rPr>
          <w:rFonts w:ascii="Times New Roman CYR" w:eastAsiaTheme="minorEastAsia" w:hAnsi="Times New Roman CYR" w:cs="Times New Roman CYR"/>
          <w:b/>
          <w:bCs/>
          <w:color w:val="26282F"/>
        </w:rPr>
        <w:lastRenderedPageBreak/>
        <w:t xml:space="preserve">10. Подпрограмма </w:t>
      </w:r>
      <w:r w:rsidR="00491B0C" w:rsidRPr="0023375B">
        <w:rPr>
          <w:rFonts w:ascii="Times New Roman CYR" w:eastAsiaTheme="minorEastAsia" w:hAnsi="Times New Roman CYR" w:cs="Times New Roman CYR"/>
          <w:b/>
          <w:bCs/>
          <w:color w:val="26282F"/>
          <w:lang w:val="en-US"/>
        </w:rPr>
        <w:t>II</w:t>
      </w:r>
      <w:r w:rsidRPr="0023375B">
        <w:rPr>
          <w:rFonts w:ascii="Times New Roman CYR" w:eastAsiaTheme="minorEastAsia" w:hAnsi="Times New Roman CYR" w:cs="Times New Roman CYR"/>
          <w:b/>
          <w:bCs/>
          <w:color w:val="26282F"/>
        </w:rPr>
        <w:t xml:space="preserve"> «</w:t>
      </w:r>
      <w:r w:rsidRPr="0023375B">
        <w:rPr>
          <w:b/>
        </w:rPr>
        <w:t>Обеспечение мероприятий по переселению граждан из аварийного жилищного фонда</w:t>
      </w:r>
      <w:r w:rsidR="00146B76" w:rsidRPr="0023375B">
        <w:rPr>
          <w:b/>
        </w:rPr>
        <w:t xml:space="preserve"> в Московской области</w:t>
      </w:r>
      <w:r w:rsidRPr="0023375B">
        <w:rPr>
          <w:rFonts w:ascii="Times New Roman CYR" w:eastAsiaTheme="minorEastAsia" w:hAnsi="Times New Roman CYR" w:cs="Times New Roman CYR"/>
          <w:b/>
          <w:bCs/>
          <w:color w:val="26282F"/>
        </w:rPr>
        <w:t>»</w:t>
      </w:r>
      <w:r w:rsidR="00C62B64" w:rsidRPr="0023375B">
        <w:rPr>
          <w:rFonts w:ascii="Times New Roman CYR" w:eastAsiaTheme="minorEastAsia" w:hAnsi="Times New Roman CYR" w:cs="Times New Roman CYR"/>
          <w:b/>
          <w:bCs/>
          <w:color w:val="26282F"/>
        </w:rPr>
        <w:t xml:space="preserve"> </w:t>
      </w:r>
    </w:p>
    <w:p w:rsidR="00384A48" w:rsidRPr="0023375B"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8C52D1" w:rsidRPr="0023375B" w:rsidRDefault="008C52D1"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bookmarkEnd w:id="14"/>
    <w:p w:rsidR="00384A48" w:rsidRPr="0023375B"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 xml:space="preserve">10.1. Паспорт </w:t>
      </w:r>
      <w:r w:rsidR="00C62B64" w:rsidRPr="0023375B">
        <w:rPr>
          <w:rFonts w:ascii="Times New Roman CYR" w:eastAsiaTheme="minorEastAsia" w:hAnsi="Times New Roman CYR" w:cs="Times New Roman CYR"/>
          <w:b/>
          <w:bCs/>
          <w:color w:val="26282F"/>
        </w:rPr>
        <w:t>п</w:t>
      </w:r>
      <w:r w:rsidRPr="0023375B">
        <w:rPr>
          <w:rFonts w:ascii="Times New Roman CYR" w:eastAsiaTheme="minorEastAsia" w:hAnsi="Times New Roman CYR" w:cs="Times New Roman CYR"/>
          <w:b/>
          <w:bCs/>
          <w:color w:val="26282F"/>
        </w:rPr>
        <w:t xml:space="preserve">одпрограммы </w:t>
      </w:r>
      <w:r w:rsidR="00491B0C" w:rsidRPr="0023375B">
        <w:rPr>
          <w:rFonts w:ascii="Times New Roman CYR" w:eastAsiaTheme="minorEastAsia" w:hAnsi="Times New Roman CYR" w:cs="Times New Roman CYR"/>
          <w:b/>
          <w:bCs/>
          <w:color w:val="26282F"/>
          <w:lang w:val="en-US"/>
        </w:rPr>
        <w:t>II</w:t>
      </w:r>
      <w:r w:rsidRPr="0023375B">
        <w:rPr>
          <w:rFonts w:ascii="Times New Roman CYR" w:eastAsiaTheme="minorEastAsia" w:hAnsi="Times New Roman CYR" w:cs="Times New Roman CYR"/>
          <w:b/>
          <w:bCs/>
          <w:color w:val="26282F"/>
        </w:rPr>
        <w:t xml:space="preserve"> «</w:t>
      </w:r>
      <w:r w:rsidRPr="0023375B">
        <w:rPr>
          <w:b/>
        </w:rPr>
        <w:t>Обеспечение мероприятий по переселению граждан из аварийного жилищного</w:t>
      </w:r>
      <w:r w:rsidR="00622EAA" w:rsidRPr="0023375B">
        <w:rPr>
          <w:b/>
        </w:rPr>
        <w:t xml:space="preserve"> фонда</w:t>
      </w:r>
      <w:r w:rsidR="00146B76" w:rsidRPr="0023375B">
        <w:rPr>
          <w:b/>
        </w:rPr>
        <w:t xml:space="preserve"> в Московской области</w:t>
      </w:r>
      <w:r w:rsidRPr="0023375B">
        <w:rPr>
          <w:rFonts w:ascii="Times New Roman CYR" w:eastAsiaTheme="minorEastAsia" w:hAnsi="Times New Roman CYR" w:cs="Times New Roman CYR"/>
          <w:b/>
          <w:bCs/>
          <w:color w:val="26282F"/>
        </w:rPr>
        <w:t>»</w:t>
      </w:r>
    </w:p>
    <w:p w:rsidR="00384A48" w:rsidRPr="0023375B"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tbl>
      <w:tblPr>
        <w:tblW w:w="1460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1355"/>
        <w:gridCol w:w="1407"/>
        <w:gridCol w:w="1589"/>
        <w:gridCol w:w="1559"/>
        <w:gridCol w:w="1559"/>
        <w:gridCol w:w="1559"/>
        <w:gridCol w:w="1559"/>
        <w:gridCol w:w="1844"/>
      </w:tblGrid>
      <w:tr w:rsidR="00384A48" w:rsidRPr="0023375B" w:rsidTr="00F41234">
        <w:tc>
          <w:tcPr>
            <w:tcW w:w="2170" w:type="dxa"/>
            <w:tcBorders>
              <w:top w:val="single" w:sz="4" w:space="0" w:color="auto"/>
              <w:bottom w:val="single" w:sz="4" w:space="0" w:color="auto"/>
              <w:right w:val="single" w:sz="4" w:space="0" w:color="auto"/>
            </w:tcBorders>
          </w:tcPr>
          <w:p w:rsidR="00384A48" w:rsidRPr="0023375B" w:rsidRDefault="00384A48" w:rsidP="00C62B64">
            <w:pPr>
              <w:widowControl w:val="0"/>
              <w:autoSpaceDE w:val="0"/>
              <w:autoSpaceDN w:val="0"/>
              <w:adjustRightInd w:val="0"/>
              <w:rPr>
                <w:rFonts w:ascii="Times New Roman CYR" w:eastAsiaTheme="minorEastAsia" w:hAnsi="Times New Roman CYR" w:cs="Times New Roman CYR"/>
                <w:sz w:val="20"/>
                <w:szCs w:val="20"/>
                <w:lang w:val="en-US"/>
              </w:rPr>
            </w:pPr>
            <w:r w:rsidRPr="0023375B">
              <w:rPr>
                <w:rFonts w:ascii="Times New Roman CYR" w:eastAsiaTheme="minorEastAsia" w:hAnsi="Times New Roman CYR" w:cs="Times New Roman CYR"/>
                <w:sz w:val="20"/>
                <w:szCs w:val="20"/>
              </w:rPr>
              <w:t xml:space="preserve">Муниципальный заказчик подпрограммы </w:t>
            </w:r>
          </w:p>
        </w:tc>
        <w:tc>
          <w:tcPr>
            <w:tcW w:w="12431" w:type="dxa"/>
            <w:gridSpan w:val="8"/>
            <w:tcBorders>
              <w:top w:val="single" w:sz="4" w:space="0" w:color="auto"/>
              <w:left w:val="single" w:sz="4" w:space="0" w:color="auto"/>
              <w:bottom w:val="single" w:sz="4" w:space="0" w:color="auto"/>
            </w:tcBorders>
            <w:vAlign w:val="center"/>
          </w:tcPr>
          <w:p w:rsidR="00384A48" w:rsidRPr="0023375B" w:rsidRDefault="00384A48" w:rsidP="00F67F98">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Управление градостроительно</w:t>
            </w:r>
            <w:r w:rsidR="00F67F98" w:rsidRPr="0023375B">
              <w:rPr>
                <w:rFonts w:ascii="Times New Roman CYR" w:eastAsiaTheme="minorEastAsia" w:hAnsi="Times New Roman CYR" w:cs="Times New Roman CYR"/>
                <w:sz w:val="20"/>
                <w:szCs w:val="20"/>
              </w:rPr>
              <w:t>го</w:t>
            </w:r>
            <w:r w:rsidRPr="0023375B">
              <w:rPr>
                <w:rFonts w:ascii="Times New Roman CYR" w:eastAsiaTheme="minorEastAsia" w:hAnsi="Times New Roman CYR" w:cs="Times New Roman CYR"/>
                <w:sz w:val="20"/>
                <w:szCs w:val="20"/>
              </w:rPr>
              <w:t xml:space="preserve"> </w:t>
            </w:r>
            <w:r w:rsidR="00F67F98" w:rsidRPr="0023375B">
              <w:rPr>
                <w:rFonts w:ascii="Times New Roman CYR" w:eastAsiaTheme="minorEastAsia" w:hAnsi="Times New Roman CYR" w:cs="Times New Roman CYR"/>
                <w:sz w:val="20"/>
                <w:szCs w:val="20"/>
              </w:rPr>
              <w:t>комплекса</w:t>
            </w:r>
            <w:r w:rsidRPr="0023375B">
              <w:rPr>
                <w:rFonts w:ascii="Times New Roman CYR" w:eastAsiaTheme="minorEastAsia" w:hAnsi="Times New Roman CYR" w:cs="Times New Roman CYR"/>
                <w:sz w:val="20"/>
                <w:szCs w:val="20"/>
              </w:rPr>
              <w:t xml:space="preserve"> администрации городского округа Красногорск</w:t>
            </w:r>
            <w:r w:rsidR="00140DC8" w:rsidRPr="0023375B">
              <w:rPr>
                <w:rFonts w:ascii="Times New Roman CYR" w:eastAsiaTheme="minorEastAsia" w:hAnsi="Times New Roman CYR" w:cs="Times New Roman CYR"/>
                <w:sz w:val="20"/>
                <w:szCs w:val="20"/>
              </w:rPr>
              <w:t>, Управление земельно-имущественных отношений</w:t>
            </w:r>
          </w:p>
        </w:tc>
      </w:tr>
      <w:tr w:rsidR="00962A1E" w:rsidRPr="0023375B" w:rsidTr="00B01DB1">
        <w:trPr>
          <w:trHeight w:val="348"/>
        </w:trPr>
        <w:tc>
          <w:tcPr>
            <w:tcW w:w="2170" w:type="dxa"/>
            <w:vMerge w:val="restart"/>
            <w:tcBorders>
              <w:top w:val="single" w:sz="4" w:space="0" w:color="auto"/>
              <w:right w:val="nil"/>
            </w:tcBorders>
          </w:tcPr>
          <w:p w:rsidR="00962A1E" w:rsidRPr="0023375B" w:rsidRDefault="00962A1E" w:rsidP="00C62B64">
            <w:pPr>
              <w:widowControl w:val="0"/>
              <w:autoSpaceDE w:val="0"/>
              <w:autoSpaceDN w:val="0"/>
              <w:adjustRightInd w:val="0"/>
              <w:rPr>
                <w:rFonts w:ascii="Times New Roman CYR" w:eastAsiaTheme="minorEastAsia" w:hAnsi="Times New Roman CYR" w:cs="Times New Roman CYR"/>
                <w:sz w:val="20"/>
                <w:szCs w:val="20"/>
              </w:rPr>
            </w:pPr>
            <w:bookmarkStart w:id="15" w:name="sub_10632"/>
            <w:r w:rsidRPr="0023375B">
              <w:rPr>
                <w:rFonts w:ascii="Times New Roman CYR" w:eastAsiaTheme="minorEastAsia" w:hAnsi="Times New Roman CYR" w:cs="Times New Roman CYR"/>
                <w:sz w:val="20"/>
                <w:szCs w:val="20"/>
              </w:rPr>
              <w:t>Источники финансирования подпрограммы по годам реализации и главным распорядителям бюджетных средств, в том числе по годам:</w:t>
            </w:r>
            <w:bookmarkEnd w:id="15"/>
          </w:p>
        </w:tc>
        <w:tc>
          <w:tcPr>
            <w:tcW w:w="1355" w:type="dxa"/>
            <w:vMerge w:val="restart"/>
            <w:tcBorders>
              <w:top w:val="single" w:sz="4" w:space="0" w:color="auto"/>
              <w:left w:val="single" w:sz="4" w:space="0" w:color="auto"/>
              <w:bottom w:val="nil"/>
              <w:right w:val="nil"/>
            </w:tcBorders>
          </w:tcPr>
          <w:p w:rsidR="00962A1E" w:rsidRPr="0023375B"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Главный распорядитель бюджетных средств</w:t>
            </w:r>
          </w:p>
        </w:tc>
        <w:tc>
          <w:tcPr>
            <w:tcW w:w="1407" w:type="dxa"/>
            <w:vMerge w:val="restart"/>
            <w:tcBorders>
              <w:top w:val="single" w:sz="4" w:space="0" w:color="auto"/>
              <w:left w:val="single" w:sz="4" w:space="0" w:color="auto"/>
              <w:bottom w:val="nil"/>
              <w:right w:val="nil"/>
            </w:tcBorders>
          </w:tcPr>
          <w:p w:rsidR="00962A1E" w:rsidRPr="0023375B"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Источник финансирования</w:t>
            </w:r>
          </w:p>
        </w:tc>
        <w:tc>
          <w:tcPr>
            <w:tcW w:w="9669" w:type="dxa"/>
            <w:gridSpan w:val="6"/>
            <w:tcBorders>
              <w:top w:val="single" w:sz="4" w:space="0" w:color="auto"/>
              <w:left w:val="single" w:sz="4" w:space="0" w:color="auto"/>
              <w:bottom w:val="nil"/>
            </w:tcBorders>
            <w:vAlign w:val="center"/>
          </w:tcPr>
          <w:p w:rsidR="00962A1E" w:rsidRPr="0023375B"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Расходы (тыс. рублей)</w:t>
            </w:r>
          </w:p>
        </w:tc>
      </w:tr>
      <w:tr w:rsidR="00962A1E" w:rsidRPr="0023375B" w:rsidTr="00B01DB1">
        <w:trPr>
          <w:trHeight w:val="567"/>
        </w:trPr>
        <w:tc>
          <w:tcPr>
            <w:tcW w:w="2170" w:type="dxa"/>
            <w:vMerge/>
            <w:tcBorders>
              <w:right w:val="nil"/>
            </w:tcBorders>
          </w:tcPr>
          <w:p w:rsidR="00962A1E" w:rsidRPr="0023375B"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top w:val="nil"/>
              <w:left w:val="single" w:sz="4" w:space="0" w:color="auto"/>
              <w:bottom w:val="nil"/>
              <w:right w:val="nil"/>
            </w:tcBorders>
          </w:tcPr>
          <w:p w:rsidR="00962A1E" w:rsidRPr="0023375B"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vMerge/>
            <w:tcBorders>
              <w:top w:val="nil"/>
              <w:left w:val="single" w:sz="4" w:space="0" w:color="auto"/>
              <w:bottom w:val="nil"/>
              <w:right w:val="nil"/>
            </w:tcBorders>
          </w:tcPr>
          <w:p w:rsidR="00962A1E" w:rsidRPr="0023375B"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589" w:type="dxa"/>
            <w:tcBorders>
              <w:top w:val="single" w:sz="4" w:space="0" w:color="auto"/>
              <w:left w:val="single" w:sz="4" w:space="0" w:color="auto"/>
              <w:bottom w:val="single" w:sz="4" w:space="0" w:color="auto"/>
              <w:right w:val="nil"/>
            </w:tcBorders>
            <w:vAlign w:val="center"/>
          </w:tcPr>
          <w:p w:rsidR="00962A1E" w:rsidRPr="0023375B"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2020 год</w:t>
            </w:r>
          </w:p>
        </w:tc>
        <w:tc>
          <w:tcPr>
            <w:tcW w:w="1559" w:type="dxa"/>
            <w:tcBorders>
              <w:top w:val="single" w:sz="4" w:space="0" w:color="auto"/>
              <w:left w:val="single" w:sz="4" w:space="0" w:color="auto"/>
              <w:bottom w:val="single" w:sz="4" w:space="0" w:color="auto"/>
              <w:right w:val="nil"/>
            </w:tcBorders>
            <w:vAlign w:val="center"/>
          </w:tcPr>
          <w:p w:rsidR="00962A1E" w:rsidRPr="0023375B"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2021 год</w:t>
            </w:r>
          </w:p>
        </w:tc>
        <w:tc>
          <w:tcPr>
            <w:tcW w:w="1559" w:type="dxa"/>
            <w:tcBorders>
              <w:top w:val="single" w:sz="4" w:space="0" w:color="auto"/>
              <w:left w:val="single" w:sz="4" w:space="0" w:color="auto"/>
              <w:bottom w:val="single" w:sz="4" w:space="0" w:color="auto"/>
              <w:right w:val="nil"/>
            </w:tcBorders>
            <w:vAlign w:val="center"/>
          </w:tcPr>
          <w:p w:rsidR="00962A1E" w:rsidRPr="0023375B"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2022 год</w:t>
            </w:r>
          </w:p>
        </w:tc>
        <w:tc>
          <w:tcPr>
            <w:tcW w:w="1559" w:type="dxa"/>
            <w:tcBorders>
              <w:top w:val="single" w:sz="4" w:space="0" w:color="auto"/>
              <w:left w:val="single" w:sz="4" w:space="0" w:color="auto"/>
              <w:bottom w:val="single" w:sz="4" w:space="0" w:color="auto"/>
              <w:right w:val="nil"/>
            </w:tcBorders>
            <w:vAlign w:val="center"/>
          </w:tcPr>
          <w:p w:rsidR="00962A1E" w:rsidRPr="0023375B"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2023 год</w:t>
            </w:r>
          </w:p>
        </w:tc>
        <w:tc>
          <w:tcPr>
            <w:tcW w:w="1559" w:type="dxa"/>
            <w:tcBorders>
              <w:top w:val="single" w:sz="4" w:space="0" w:color="auto"/>
              <w:left w:val="single" w:sz="4" w:space="0" w:color="auto"/>
              <w:bottom w:val="single" w:sz="4" w:space="0" w:color="auto"/>
              <w:right w:val="nil"/>
            </w:tcBorders>
            <w:vAlign w:val="center"/>
          </w:tcPr>
          <w:p w:rsidR="00962A1E" w:rsidRPr="0023375B"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2024 год</w:t>
            </w:r>
          </w:p>
        </w:tc>
        <w:tc>
          <w:tcPr>
            <w:tcW w:w="1844" w:type="dxa"/>
            <w:tcBorders>
              <w:top w:val="single" w:sz="4" w:space="0" w:color="auto"/>
              <w:left w:val="single" w:sz="4" w:space="0" w:color="auto"/>
              <w:bottom w:val="single" w:sz="4" w:space="0" w:color="auto"/>
            </w:tcBorders>
            <w:vAlign w:val="center"/>
          </w:tcPr>
          <w:p w:rsidR="00962A1E" w:rsidRPr="0023375B" w:rsidRDefault="00962A1E" w:rsidP="00384A48">
            <w:pPr>
              <w:widowControl w:val="0"/>
              <w:autoSpaceDE w:val="0"/>
              <w:autoSpaceDN w:val="0"/>
              <w:adjustRightInd w:val="0"/>
              <w:jc w:val="center"/>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Итого</w:t>
            </w:r>
          </w:p>
        </w:tc>
      </w:tr>
      <w:tr w:rsidR="00EC786A" w:rsidRPr="0023375B" w:rsidTr="00B01DB1">
        <w:trPr>
          <w:trHeight w:val="459"/>
        </w:trPr>
        <w:tc>
          <w:tcPr>
            <w:tcW w:w="2170" w:type="dxa"/>
            <w:vMerge/>
            <w:tcBorders>
              <w:right w:val="nil"/>
            </w:tcBorders>
          </w:tcPr>
          <w:p w:rsidR="00EC786A" w:rsidRPr="0023375B" w:rsidRDefault="00EC786A" w:rsidP="00EC786A">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val="restart"/>
            <w:tcBorders>
              <w:top w:val="single" w:sz="4" w:space="0" w:color="auto"/>
              <w:left w:val="single" w:sz="4" w:space="0" w:color="auto"/>
              <w:right w:val="nil"/>
            </w:tcBorders>
          </w:tcPr>
          <w:p w:rsidR="00EC786A" w:rsidRPr="0023375B" w:rsidRDefault="00EC786A" w:rsidP="00EC786A">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Администрация городского округа Красногорск</w:t>
            </w:r>
          </w:p>
        </w:tc>
        <w:tc>
          <w:tcPr>
            <w:tcW w:w="1407" w:type="dxa"/>
            <w:tcBorders>
              <w:top w:val="single" w:sz="4" w:space="0" w:color="auto"/>
              <w:left w:val="single" w:sz="4" w:space="0" w:color="auto"/>
              <w:bottom w:val="nil"/>
              <w:right w:val="single" w:sz="4" w:space="0" w:color="auto"/>
            </w:tcBorders>
          </w:tcPr>
          <w:p w:rsidR="00EC786A" w:rsidRPr="0023375B" w:rsidRDefault="00EC786A" w:rsidP="00EC786A">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Всего: в том числе:</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EC786A" w:rsidRPr="0023375B" w:rsidRDefault="00EC786A" w:rsidP="00EC786A">
            <w:pPr>
              <w:jc w:val="center"/>
              <w:rPr>
                <w:sz w:val="20"/>
                <w:szCs w:val="20"/>
              </w:rPr>
            </w:pPr>
            <w:r w:rsidRPr="0023375B">
              <w:rPr>
                <w:sz w:val="20"/>
                <w:szCs w:val="20"/>
              </w:rPr>
              <w:t>42 000,00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23375B" w:rsidRDefault="00EC786A" w:rsidP="00EC786A">
            <w:pPr>
              <w:jc w:val="center"/>
              <w:rPr>
                <w:sz w:val="20"/>
                <w:szCs w:val="20"/>
              </w:rPr>
            </w:pPr>
            <w:r w:rsidRPr="0023375B">
              <w:rPr>
                <w:sz w:val="20"/>
                <w:szCs w:val="20"/>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23375B" w:rsidRDefault="00EC786A" w:rsidP="00EC786A">
            <w:pPr>
              <w:jc w:val="center"/>
              <w:rPr>
                <w:sz w:val="20"/>
                <w:szCs w:val="20"/>
              </w:rPr>
            </w:pPr>
            <w:r w:rsidRPr="0023375B">
              <w:rPr>
                <w:sz w:val="20"/>
                <w:szCs w:val="20"/>
              </w:rPr>
              <w:t>220 000,00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23375B" w:rsidRDefault="00EC786A" w:rsidP="00EC786A">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786A" w:rsidRPr="0023375B" w:rsidRDefault="00EC786A" w:rsidP="00EC786A">
            <w:pPr>
              <w:jc w:val="center"/>
              <w:rPr>
                <w:sz w:val="20"/>
                <w:szCs w:val="20"/>
              </w:rPr>
            </w:pPr>
            <w:r w:rsidRPr="0023375B">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EC786A" w:rsidRPr="0023375B" w:rsidRDefault="00EC786A" w:rsidP="00EC786A">
            <w:pPr>
              <w:jc w:val="center"/>
              <w:rPr>
                <w:sz w:val="20"/>
                <w:szCs w:val="20"/>
              </w:rPr>
            </w:pPr>
            <w:r w:rsidRPr="0023375B">
              <w:rPr>
                <w:sz w:val="20"/>
                <w:szCs w:val="20"/>
              </w:rPr>
              <w:t>362 000,00</w:t>
            </w:r>
          </w:p>
        </w:tc>
      </w:tr>
      <w:tr w:rsidR="00962A1E" w:rsidRPr="0023375B" w:rsidTr="00B01DB1">
        <w:tc>
          <w:tcPr>
            <w:tcW w:w="2170" w:type="dxa"/>
            <w:vMerge/>
            <w:tcBorders>
              <w:right w:val="nil"/>
            </w:tcBorders>
          </w:tcPr>
          <w:p w:rsidR="00962A1E" w:rsidRPr="0023375B"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23375B"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nil"/>
              <w:right w:val="single" w:sz="4" w:space="0" w:color="auto"/>
            </w:tcBorders>
          </w:tcPr>
          <w:p w:rsidR="00962A1E" w:rsidRPr="0023375B"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Средства федерального бюджета</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r>
      <w:tr w:rsidR="00962A1E" w:rsidRPr="0023375B" w:rsidTr="00B01DB1">
        <w:trPr>
          <w:trHeight w:val="746"/>
        </w:trPr>
        <w:tc>
          <w:tcPr>
            <w:tcW w:w="2170" w:type="dxa"/>
            <w:vMerge/>
            <w:tcBorders>
              <w:right w:val="nil"/>
            </w:tcBorders>
          </w:tcPr>
          <w:p w:rsidR="00962A1E" w:rsidRPr="0023375B"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23375B" w:rsidRDefault="00962A1E" w:rsidP="00384A48">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23375B" w:rsidRDefault="00962A1E" w:rsidP="00384A48">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Средства бюджета Московской области</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384A48">
            <w:pPr>
              <w:jc w:val="center"/>
              <w:rPr>
                <w:sz w:val="20"/>
                <w:szCs w:val="20"/>
              </w:rPr>
            </w:pPr>
            <w:r w:rsidRPr="0023375B">
              <w:rPr>
                <w:sz w:val="20"/>
                <w:szCs w:val="20"/>
              </w:rPr>
              <w:t>0,00</w:t>
            </w:r>
          </w:p>
        </w:tc>
      </w:tr>
      <w:tr w:rsidR="00962A1E" w:rsidRPr="0023375B" w:rsidTr="00B01DB1">
        <w:trPr>
          <w:trHeight w:val="746"/>
        </w:trPr>
        <w:tc>
          <w:tcPr>
            <w:tcW w:w="2170" w:type="dxa"/>
            <w:vMerge/>
            <w:tcBorders>
              <w:right w:val="nil"/>
            </w:tcBorders>
          </w:tcPr>
          <w:p w:rsidR="00962A1E" w:rsidRPr="0023375B"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right w:val="nil"/>
            </w:tcBorders>
          </w:tcPr>
          <w:p w:rsidR="00962A1E" w:rsidRPr="0023375B"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23375B" w:rsidRDefault="00962A1E" w:rsidP="00962A1E">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Средства бюджета городского округа Красногорск</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962A1E">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962A1E">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962A1E">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962A1E">
            <w:pPr>
              <w:jc w:val="center"/>
              <w:rPr>
                <w:sz w:val="20"/>
                <w:szCs w:val="20"/>
              </w:rPr>
            </w:pPr>
            <w:r w:rsidRPr="0023375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962A1E">
            <w:pPr>
              <w:jc w:val="center"/>
              <w:rPr>
                <w:sz w:val="20"/>
                <w:szCs w:val="20"/>
              </w:rPr>
            </w:pPr>
            <w:r w:rsidRPr="0023375B">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962A1E" w:rsidP="00962A1E">
            <w:pPr>
              <w:jc w:val="center"/>
              <w:rPr>
                <w:sz w:val="20"/>
                <w:szCs w:val="20"/>
              </w:rPr>
            </w:pPr>
            <w:r w:rsidRPr="0023375B">
              <w:rPr>
                <w:sz w:val="20"/>
                <w:szCs w:val="20"/>
              </w:rPr>
              <w:t>0,00</w:t>
            </w:r>
          </w:p>
        </w:tc>
      </w:tr>
      <w:tr w:rsidR="00962A1E" w:rsidRPr="0023375B" w:rsidTr="00962A1E">
        <w:trPr>
          <w:trHeight w:val="606"/>
        </w:trPr>
        <w:tc>
          <w:tcPr>
            <w:tcW w:w="2170" w:type="dxa"/>
            <w:vMerge/>
            <w:tcBorders>
              <w:bottom w:val="single" w:sz="4" w:space="0" w:color="auto"/>
              <w:right w:val="nil"/>
            </w:tcBorders>
          </w:tcPr>
          <w:p w:rsidR="00962A1E" w:rsidRPr="0023375B"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355" w:type="dxa"/>
            <w:vMerge/>
            <w:tcBorders>
              <w:left w:val="single" w:sz="4" w:space="0" w:color="auto"/>
              <w:bottom w:val="single" w:sz="4" w:space="0" w:color="auto"/>
              <w:right w:val="nil"/>
            </w:tcBorders>
          </w:tcPr>
          <w:p w:rsidR="00962A1E" w:rsidRPr="0023375B" w:rsidRDefault="00962A1E" w:rsidP="00962A1E">
            <w:pPr>
              <w:widowControl w:val="0"/>
              <w:autoSpaceDE w:val="0"/>
              <w:autoSpaceDN w:val="0"/>
              <w:adjustRightInd w:val="0"/>
              <w:jc w:val="both"/>
              <w:rPr>
                <w:rFonts w:ascii="Times New Roman CYR" w:eastAsiaTheme="minorEastAsia" w:hAnsi="Times New Roman CYR" w:cs="Times New Roman CYR"/>
                <w:sz w:val="20"/>
                <w:szCs w:val="20"/>
              </w:rPr>
            </w:pPr>
          </w:p>
        </w:tc>
        <w:tc>
          <w:tcPr>
            <w:tcW w:w="1407" w:type="dxa"/>
            <w:tcBorders>
              <w:top w:val="single" w:sz="4" w:space="0" w:color="auto"/>
              <w:left w:val="single" w:sz="4" w:space="0" w:color="auto"/>
              <w:bottom w:val="single" w:sz="4" w:space="0" w:color="auto"/>
              <w:right w:val="single" w:sz="4" w:space="0" w:color="auto"/>
            </w:tcBorders>
          </w:tcPr>
          <w:p w:rsidR="00962A1E" w:rsidRPr="0023375B" w:rsidRDefault="00962A1E" w:rsidP="002E0F4D">
            <w:pPr>
              <w:widowControl w:val="0"/>
              <w:autoSpaceDE w:val="0"/>
              <w:autoSpaceDN w:val="0"/>
              <w:adjustRightInd w:val="0"/>
              <w:rPr>
                <w:rFonts w:ascii="Times New Roman CYR" w:eastAsiaTheme="minorEastAsia" w:hAnsi="Times New Roman CYR" w:cs="Times New Roman CYR"/>
                <w:sz w:val="20"/>
                <w:szCs w:val="20"/>
              </w:rPr>
            </w:pPr>
            <w:r w:rsidRPr="0023375B">
              <w:rPr>
                <w:rFonts w:ascii="Times New Roman CYR" w:eastAsiaTheme="minorEastAsia" w:hAnsi="Times New Roman CYR" w:cs="Times New Roman CYR"/>
                <w:sz w:val="20"/>
                <w:szCs w:val="20"/>
              </w:rPr>
              <w:t xml:space="preserve">Внебюджетные </w:t>
            </w:r>
            <w:r w:rsidR="002E0F4D" w:rsidRPr="0023375B">
              <w:rPr>
                <w:rFonts w:ascii="Times New Roman CYR" w:eastAsiaTheme="minorEastAsia" w:hAnsi="Times New Roman CYR" w:cs="Times New Roman CYR"/>
                <w:sz w:val="20"/>
                <w:szCs w:val="20"/>
              </w:rPr>
              <w:t>средства</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BA3269" w:rsidP="00962A1E">
            <w:pPr>
              <w:jc w:val="center"/>
              <w:rPr>
                <w:sz w:val="20"/>
                <w:szCs w:val="20"/>
              </w:rPr>
            </w:pPr>
            <w:r w:rsidRPr="0023375B">
              <w:rPr>
                <w:sz w:val="20"/>
                <w:szCs w:val="20"/>
              </w:rPr>
              <w:t>42 000</w:t>
            </w:r>
            <w:r w:rsidR="00962A1E" w:rsidRPr="0023375B">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A1755E" w:rsidP="00962A1E">
            <w:pPr>
              <w:jc w:val="center"/>
              <w:rPr>
                <w:sz w:val="20"/>
                <w:szCs w:val="20"/>
              </w:rPr>
            </w:pPr>
            <w:r w:rsidRPr="0023375B">
              <w:rPr>
                <w:sz w:val="20"/>
                <w:szCs w:val="20"/>
              </w:rPr>
              <w:t>10</w:t>
            </w:r>
            <w:r w:rsidR="001827A5" w:rsidRPr="0023375B">
              <w:rPr>
                <w:sz w:val="20"/>
                <w:szCs w:val="20"/>
              </w:rPr>
              <w:t>0</w:t>
            </w:r>
            <w:r w:rsidR="00962A1E" w:rsidRPr="0023375B">
              <w:rPr>
                <w:sz w:val="20"/>
                <w:szCs w:val="20"/>
              </w:rPr>
              <w:t xml:space="preserve">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1827A5" w:rsidP="00A1755E">
            <w:pPr>
              <w:jc w:val="center"/>
              <w:rPr>
                <w:sz w:val="20"/>
                <w:szCs w:val="20"/>
              </w:rPr>
            </w:pPr>
            <w:r w:rsidRPr="0023375B">
              <w:rPr>
                <w:sz w:val="20"/>
                <w:szCs w:val="20"/>
              </w:rPr>
              <w:t>2</w:t>
            </w:r>
            <w:r w:rsidR="00A1755E" w:rsidRPr="0023375B">
              <w:rPr>
                <w:sz w:val="20"/>
                <w:szCs w:val="20"/>
              </w:rPr>
              <w:t>2</w:t>
            </w:r>
            <w:r w:rsidRPr="0023375B">
              <w:rPr>
                <w:sz w:val="20"/>
                <w:szCs w:val="20"/>
              </w:rPr>
              <w:t>0</w:t>
            </w:r>
            <w:r w:rsidR="00962A1E" w:rsidRPr="0023375B">
              <w:rPr>
                <w:sz w:val="20"/>
                <w:szCs w:val="20"/>
              </w:rPr>
              <w:t xml:space="preserve"> 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1827A5" w:rsidP="00962A1E">
            <w:pPr>
              <w:jc w:val="center"/>
              <w:rPr>
                <w:sz w:val="20"/>
                <w:szCs w:val="20"/>
              </w:rPr>
            </w:pPr>
            <w:r w:rsidRPr="0023375B">
              <w:rPr>
                <w:sz w:val="20"/>
                <w:szCs w:val="20"/>
              </w:rPr>
              <w:t>0</w:t>
            </w:r>
            <w:r w:rsidR="00962A1E" w:rsidRPr="0023375B">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EC786A" w:rsidP="00962A1E">
            <w:pPr>
              <w:jc w:val="center"/>
              <w:rPr>
                <w:sz w:val="20"/>
                <w:szCs w:val="20"/>
              </w:rPr>
            </w:pPr>
            <w:r w:rsidRPr="0023375B">
              <w:rPr>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62A1E" w:rsidRPr="0023375B" w:rsidRDefault="001827A5" w:rsidP="00EC786A">
            <w:pPr>
              <w:jc w:val="center"/>
              <w:rPr>
                <w:sz w:val="20"/>
                <w:szCs w:val="20"/>
              </w:rPr>
            </w:pPr>
            <w:r w:rsidRPr="0023375B">
              <w:rPr>
                <w:sz w:val="20"/>
                <w:szCs w:val="20"/>
              </w:rPr>
              <w:t>3</w:t>
            </w:r>
            <w:r w:rsidR="00EC786A" w:rsidRPr="0023375B">
              <w:rPr>
                <w:sz w:val="20"/>
                <w:szCs w:val="20"/>
              </w:rPr>
              <w:t>62</w:t>
            </w:r>
            <w:r w:rsidR="00962A1E" w:rsidRPr="0023375B">
              <w:rPr>
                <w:sz w:val="20"/>
                <w:szCs w:val="20"/>
              </w:rPr>
              <w:t xml:space="preserve"> 000,00</w:t>
            </w:r>
          </w:p>
        </w:tc>
      </w:tr>
    </w:tbl>
    <w:p w:rsidR="00B73597" w:rsidRPr="0023375B" w:rsidRDefault="00B73597" w:rsidP="00384A48">
      <w:pPr>
        <w:widowControl w:val="0"/>
        <w:autoSpaceDE w:val="0"/>
        <w:autoSpaceDN w:val="0"/>
        <w:adjustRightInd w:val="0"/>
        <w:jc w:val="both"/>
        <w:rPr>
          <w:rFonts w:ascii="Times New Roman CYR" w:eastAsiaTheme="minorEastAsia" w:hAnsi="Times New Roman CYR" w:cs="Times New Roman CYR"/>
        </w:rPr>
      </w:pPr>
    </w:p>
    <w:p w:rsidR="00384A48" w:rsidRPr="0023375B"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t>10.2. Характеристика проблем, решаемых посредством мероприятий Подпрограммы </w:t>
      </w:r>
      <w:r w:rsidR="00491B0C" w:rsidRPr="0023375B">
        <w:rPr>
          <w:rFonts w:ascii="Times New Roman CYR" w:eastAsiaTheme="minorEastAsia" w:hAnsi="Times New Roman CYR" w:cs="Times New Roman CYR"/>
          <w:b/>
          <w:bCs/>
          <w:color w:val="26282F"/>
          <w:lang w:val="en-US"/>
        </w:rPr>
        <w:t>II</w:t>
      </w:r>
    </w:p>
    <w:p w:rsidR="00384A48" w:rsidRPr="0023375B"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23375B" w:rsidRDefault="00384A48" w:rsidP="00384A48">
      <w:pPr>
        <w:pStyle w:val="ConsPlusNormal"/>
        <w:shd w:val="clear" w:color="auto" w:fill="FFFFFF" w:themeFill="background1"/>
        <w:suppressAutoHyphens/>
        <w:spacing w:line="252" w:lineRule="auto"/>
        <w:ind w:firstLine="709"/>
        <w:jc w:val="both"/>
        <w:rPr>
          <w:rFonts w:cs="Times New Roman"/>
          <w:sz w:val="24"/>
          <w:szCs w:val="24"/>
        </w:rPr>
      </w:pPr>
      <w:r w:rsidRPr="0023375B">
        <w:rPr>
          <w:rFonts w:ascii="Times New Roman" w:hAnsi="Times New Roman" w:cs="Times New Roman"/>
          <w:sz w:val="24"/>
          <w:szCs w:val="24"/>
        </w:rPr>
        <w:t xml:space="preserve">Реализация мероприятий Подпрограммы </w:t>
      </w:r>
      <w:r w:rsidR="00491B0C" w:rsidRPr="0023375B">
        <w:rPr>
          <w:rFonts w:ascii="Times New Roman" w:hAnsi="Times New Roman" w:cs="Times New Roman"/>
          <w:sz w:val="24"/>
          <w:szCs w:val="24"/>
          <w:lang w:val="en-US"/>
        </w:rPr>
        <w:t>II</w:t>
      </w:r>
      <w:r w:rsidRPr="0023375B">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384A48" w:rsidRPr="0023375B"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rPr>
      </w:pPr>
      <w:r w:rsidRPr="0023375B">
        <w:rPr>
          <w:rFonts w:ascii="Times New Roman" w:hAnsi="Times New Roman" w:cs="Times New Roman"/>
          <w:sz w:val="24"/>
          <w:szCs w:val="24"/>
        </w:rPr>
        <w:lastRenderedPageBreak/>
        <w:t xml:space="preserve">Подпрограммой </w:t>
      </w:r>
      <w:r w:rsidR="00491B0C" w:rsidRPr="0023375B">
        <w:rPr>
          <w:rFonts w:ascii="Times New Roman" w:hAnsi="Times New Roman" w:cs="Times New Roman"/>
          <w:sz w:val="24"/>
          <w:szCs w:val="24"/>
          <w:lang w:val="en-US"/>
        </w:rPr>
        <w:t>II</w:t>
      </w:r>
      <w:r w:rsidRPr="0023375B">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Красногорск</w:t>
      </w:r>
      <w:r w:rsidRPr="0023375B">
        <w:rPr>
          <w:rFonts w:ascii="Times New Roman" w:eastAsiaTheme="minorHAnsi" w:hAnsi="Times New Roman" w:cs="Times New Roman"/>
          <w:sz w:val="24"/>
          <w:szCs w:val="24"/>
          <w:lang w:eastAsia="en-US"/>
        </w:rPr>
        <w:t xml:space="preserve"> </w:t>
      </w:r>
      <w:r w:rsidRPr="0023375B">
        <w:rPr>
          <w:rFonts w:ascii="Times New Roman" w:hAnsi="Times New Roman" w:cs="Times New Roman"/>
          <w:sz w:val="24"/>
          <w:szCs w:val="24"/>
        </w:rPr>
        <w:t>посредством переселения граждан.</w:t>
      </w:r>
    </w:p>
    <w:p w:rsidR="00384A48" w:rsidRPr="0023375B" w:rsidRDefault="00384A48" w:rsidP="00384A48">
      <w:pPr>
        <w:pStyle w:val="ConsPlusNormal"/>
        <w:shd w:val="clear" w:color="auto" w:fill="FFFFFF" w:themeFill="background1"/>
        <w:suppressAutoHyphens/>
        <w:spacing w:line="252" w:lineRule="auto"/>
        <w:ind w:firstLine="709"/>
        <w:jc w:val="both"/>
        <w:rPr>
          <w:rFonts w:ascii="Times New Roman" w:hAnsi="Times New Roman" w:cs="Times New Roman"/>
          <w:sz w:val="24"/>
          <w:szCs w:val="24"/>
          <w:lang w:eastAsia="en-US"/>
        </w:rPr>
      </w:pPr>
      <w:r w:rsidRPr="0023375B">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23375B">
        <w:rPr>
          <w:rFonts w:ascii="Times New Roman" w:hAnsi="Times New Roman" w:cs="Times New Roman"/>
          <w:sz w:val="24"/>
          <w:szCs w:val="24"/>
        </w:rPr>
        <w:t>только за счет средств консолидированного бюджета Московской области</w:t>
      </w:r>
      <w:r w:rsidRPr="0023375B">
        <w:rPr>
          <w:rFonts w:ascii="Times New Roman" w:hAnsi="Times New Roman" w:cs="Times New Roman"/>
          <w:sz w:val="24"/>
          <w:szCs w:val="24"/>
          <w:lang w:eastAsia="en-US"/>
        </w:rPr>
        <w:t>.</w:t>
      </w:r>
    </w:p>
    <w:p w:rsidR="00384A48" w:rsidRPr="0023375B" w:rsidRDefault="00384A48" w:rsidP="00384A48">
      <w:pPr>
        <w:spacing w:line="252" w:lineRule="auto"/>
        <w:ind w:firstLine="709"/>
        <w:jc w:val="both"/>
      </w:pPr>
      <w:r w:rsidRPr="0023375B">
        <w:t xml:space="preserve">В ходе реализации Подпрограммы </w:t>
      </w:r>
      <w:r w:rsidR="00491B0C" w:rsidRPr="0023375B">
        <w:rPr>
          <w:lang w:val="en-US"/>
        </w:rPr>
        <w:t>II</w:t>
      </w:r>
      <w:r w:rsidRPr="0023375B">
        <w:t xml:space="preserve"> осуществляются:</w:t>
      </w:r>
    </w:p>
    <w:p w:rsidR="00384A48" w:rsidRPr="0023375B" w:rsidRDefault="00384A48" w:rsidP="00384A48">
      <w:pPr>
        <w:spacing w:line="252" w:lineRule="auto"/>
        <w:ind w:firstLine="709"/>
        <w:jc w:val="both"/>
      </w:pPr>
      <w:r w:rsidRPr="0023375B">
        <w:t xml:space="preserve">- финансовое и организационное обеспечение </w:t>
      </w:r>
      <w:r w:rsidR="00760FDE" w:rsidRPr="0023375B">
        <w:t>городского округа Красногорск</w:t>
      </w:r>
      <w:r w:rsidRPr="0023375B">
        <w:t xml:space="preserve"> в вопросе переселения граждан из аварийных многоквартирных домов;</w:t>
      </w:r>
    </w:p>
    <w:p w:rsidR="00384A48" w:rsidRPr="0023375B" w:rsidRDefault="00384A48" w:rsidP="00384A48">
      <w:pPr>
        <w:spacing w:line="252" w:lineRule="auto"/>
        <w:ind w:firstLine="709"/>
        <w:jc w:val="both"/>
      </w:pPr>
      <w:r w:rsidRPr="0023375B">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384A48" w:rsidRPr="0023375B" w:rsidRDefault="00384A48" w:rsidP="00384A48">
      <w:pPr>
        <w:spacing w:line="252" w:lineRule="auto"/>
        <w:ind w:firstLine="709"/>
        <w:jc w:val="both"/>
      </w:pPr>
      <w:r w:rsidRPr="0023375B">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384A48" w:rsidRPr="0023375B" w:rsidRDefault="00384A48" w:rsidP="00384A48">
      <w:pPr>
        <w:spacing w:line="252" w:lineRule="auto"/>
        <w:ind w:firstLine="709"/>
        <w:jc w:val="both"/>
      </w:pPr>
      <w:r w:rsidRPr="0023375B">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384A48" w:rsidRPr="0023375B" w:rsidRDefault="00384A48" w:rsidP="00384A48">
      <w:pPr>
        <w:autoSpaceDE w:val="0"/>
        <w:autoSpaceDN w:val="0"/>
        <w:adjustRightInd w:val="0"/>
        <w:spacing w:line="252" w:lineRule="auto"/>
        <w:ind w:firstLine="708"/>
        <w:jc w:val="both"/>
      </w:pPr>
      <w:r w:rsidRPr="0023375B">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384A48" w:rsidRPr="0023375B" w:rsidRDefault="00384A48" w:rsidP="00384A48">
      <w:pPr>
        <w:autoSpaceDE w:val="0"/>
        <w:autoSpaceDN w:val="0"/>
        <w:adjustRightInd w:val="0"/>
        <w:spacing w:line="252" w:lineRule="auto"/>
        <w:ind w:firstLine="708"/>
        <w:jc w:val="both"/>
      </w:pPr>
      <w:r w:rsidRPr="0023375B">
        <w:t>- установление единого порядка реализации в муниципальных образованиях мероприятий по переселению граждан из аварийного жилищного фонда.</w:t>
      </w:r>
    </w:p>
    <w:p w:rsidR="00384A48" w:rsidRPr="0023375B" w:rsidRDefault="00384A48" w:rsidP="00384A48">
      <w:pPr>
        <w:autoSpaceDE w:val="0"/>
        <w:autoSpaceDN w:val="0"/>
        <w:adjustRightInd w:val="0"/>
        <w:spacing w:line="252" w:lineRule="auto"/>
        <w:ind w:firstLine="708"/>
        <w:jc w:val="both"/>
      </w:pPr>
    </w:p>
    <w:p w:rsidR="00384A48" w:rsidRPr="0023375B"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23375B" w:rsidRDefault="00384A48" w:rsidP="00384A4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6" w:name="sub_10123"/>
      <w:r w:rsidRPr="0023375B">
        <w:rPr>
          <w:rFonts w:ascii="Times New Roman CYR" w:eastAsiaTheme="minorEastAsia" w:hAnsi="Times New Roman CYR" w:cs="Times New Roman CYR"/>
          <w:b/>
          <w:bCs/>
          <w:color w:val="26282F"/>
        </w:rPr>
        <w:t xml:space="preserve">10.3. Концептуальные направления реформирования, модернизации, преобразования отдельных сфер </w:t>
      </w:r>
      <w:r w:rsidRPr="0023375B">
        <w:rPr>
          <w:rFonts w:ascii="Times New Roman CYR" w:eastAsiaTheme="minorEastAsia" w:hAnsi="Times New Roman CYR" w:cs="Times New Roman CYR"/>
        </w:rPr>
        <w:t>с</w:t>
      </w:r>
      <w:r w:rsidRPr="0023375B">
        <w:rPr>
          <w:rFonts w:ascii="Times New Roman CYR" w:eastAsiaTheme="minorEastAsia" w:hAnsi="Times New Roman CYR" w:cs="Times New Roman CYR"/>
          <w:b/>
          <w:bCs/>
          <w:color w:val="26282F"/>
        </w:rPr>
        <w:t xml:space="preserve">оциально-экономического развития городского округа Красногорск, реализуемых в рамках Подпрограммы </w:t>
      </w:r>
      <w:r w:rsidR="00491B0C" w:rsidRPr="0023375B">
        <w:rPr>
          <w:rFonts w:ascii="Times New Roman CYR" w:eastAsiaTheme="minorEastAsia" w:hAnsi="Times New Roman CYR" w:cs="Times New Roman CYR"/>
          <w:b/>
          <w:bCs/>
          <w:color w:val="26282F"/>
          <w:lang w:val="en-US"/>
        </w:rPr>
        <w:t>II</w:t>
      </w:r>
    </w:p>
    <w:bookmarkEnd w:id="16"/>
    <w:p w:rsidR="00384A48" w:rsidRPr="0023375B" w:rsidRDefault="00384A48" w:rsidP="00384A48">
      <w:pPr>
        <w:widowControl w:val="0"/>
        <w:autoSpaceDE w:val="0"/>
        <w:autoSpaceDN w:val="0"/>
        <w:adjustRightInd w:val="0"/>
        <w:ind w:firstLine="720"/>
        <w:jc w:val="both"/>
        <w:rPr>
          <w:rFonts w:ascii="Times New Roman CYR" w:eastAsiaTheme="minorEastAsia" w:hAnsi="Times New Roman CYR" w:cs="Times New Roman CYR"/>
        </w:rPr>
      </w:pPr>
    </w:p>
    <w:p w:rsidR="00384A48" w:rsidRPr="0023375B" w:rsidRDefault="00384A48" w:rsidP="00384A48">
      <w:pPr>
        <w:spacing w:line="252" w:lineRule="auto"/>
        <w:ind w:firstLine="708"/>
        <w:jc w:val="both"/>
      </w:pPr>
      <w:r w:rsidRPr="0023375B">
        <w:t xml:space="preserve">Основными целями Подпрограммы </w:t>
      </w:r>
      <w:r w:rsidR="00491B0C" w:rsidRPr="0023375B">
        <w:rPr>
          <w:lang w:val="en-US"/>
        </w:rPr>
        <w:t>II</w:t>
      </w:r>
      <w:r w:rsidRPr="0023375B">
        <w:t xml:space="preserve"> являются:</w:t>
      </w:r>
    </w:p>
    <w:p w:rsidR="00384A48" w:rsidRPr="0023375B" w:rsidRDefault="00384A48" w:rsidP="00384A48">
      <w:pPr>
        <w:spacing w:line="252" w:lineRule="auto"/>
        <w:ind w:firstLine="708"/>
        <w:jc w:val="both"/>
      </w:pPr>
      <w:r w:rsidRPr="0023375B">
        <w:t>создание безопасных и благоприятных условий проживания граждан и внедрение ресурсосберегающих, энергоэффективных технологий;</w:t>
      </w:r>
    </w:p>
    <w:p w:rsidR="00384A48" w:rsidRPr="0023375B" w:rsidRDefault="00384A48" w:rsidP="00384A48">
      <w:pPr>
        <w:spacing w:line="252" w:lineRule="auto"/>
        <w:ind w:firstLine="708"/>
        <w:jc w:val="both"/>
      </w:pPr>
      <w:r w:rsidRPr="0023375B">
        <w:t>финансовое и организационное обеспечение переселения граждан из аварийных многоквартирных жилых домов.</w:t>
      </w:r>
    </w:p>
    <w:p w:rsidR="00384A48" w:rsidRPr="0023375B" w:rsidRDefault="00384A48" w:rsidP="00384A48">
      <w:pPr>
        <w:spacing w:line="252" w:lineRule="auto"/>
        <w:ind w:firstLine="708"/>
        <w:jc w:val="both"/>
      </w:pPr>
      <w:r w:rsidRPr="0023375B">
        <w:t xml:space="preserve">Основными задачами Подпрограммы </w:t>
      </w:r>
      <w:r w:rsidR="00A01739" w:rsidRPr="0023375B">
        <w:rPr>
          <w:lang w:val="en-US"/>
        </w:rPr>
        <w:t>II</w:t>
      </w:r>
      <w:r w:rsidRPr="0023375B">
        <w:t xml:space="preserve"> являются: </w:t>
      </w:r>
    </w:p>
    <w:p w:rsidR="00384A48" w:rsidRPr="0023375B" w:rsidRDefault="00384A48" w:rsidP="00384A48">
      <w:pPr>
        <w:spacing w:line="252" w:lineRule="auto"/>
        <w:ind w:firstLine="708"/>
        <w:jc w:val="both"/>
      </w:pPr>
      <w:r w:rsidRPr="0023375B">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384A48" w:rsidRPr="0023375B" w:rsidRDefault="00384A48" w:rsidP="00384A48">
      <w:pPr>
        <w:spacing w:line="252" w:lineRule="auto"/>
        <w:ind w:firstLine="708"/>
        <w:jc w:val="both"/>
      </w:pPr>
      <w:r w:rsidRPr="0023375B">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Красногорск Московской области;</w:t>
      </w:r>
    </w:p>
    <w:p w:rsidR="00384A48" w:rsidRPr="0023375B" w:rsidRDefault="00384A48" w:rsidP="00384A48">
      <w:pPr>
        <w:spacing w:line="252" w:lineRule="auto"/>
        <w:ind w:firstLine="708"/>
        <w:jc w:val="both"/>
      </w:pPr>
      <w:r w:rsidRPr="0023375B">
        <w:lastRenderedPageBreak/>
        <w:t>переселение граждан, проживающих в признанных аварийными многоквартирных жилых домах.</w:t>
      </w:r>
    </w:p>
    <w:p w:rsidR="00384A48" w:rsidRPr="0023375B" w:rsidRDefault="00384A48" w:rsidP="00384A48">
      <w:pPr>
        <w:autoSpaceDE w:val="0"/>
        <w:autoSpaceDN w:val="0"/>
        <w:adjustRightInd w:val="0"/>
        <w:spacing w:line="252" w:lineRule="auto"/>
        <w:ind w:firstLine="709"/>
        <w:jc w:val="both"/>
      </w:pPr>
      <w:r w:rsidRPr="0023375B">
        <w:t xml:space="preserve">Перечень аварийных многоквартирных домов Подпрограммы </w:t>
      </w:r>
      <w:r w:rsidR="00A01739" w:rsidRPr="0023375B">
        <w:rPr>
          <w:lang w:val="en-US"/>
        </w:rPr>
        <w:t>II</w:t>
      </w:r>
      <w:r w:rsidRPr="0023375B">
        <w:t xml:space="preserve"> включает в себя аварийный жилищный фонд на территории Московской области, признанный таковым в порядке, </w:t>
      </w:r>
      <w:r w:rsidRPr="0023375B">
        <w:rPr>
          <w:color w:val="000000"/>
        </w:rPr>
        <w:t>утвержденном постановлением Правительства Российской Федерации от 28.01.2006</w:t>
      </w:r>
      <w:r w:rsidR="00466C0C" w:rsidRPr="0023375B">
        <w:rPr>
          <w:color w:val="000000"/>
        </w:rPr>
        <w:br/>
      </w:r>
      <w:r w:rsidRPr="0023375B">
        <w:rPr>
          <w:color w:val="000000"/>
        </w:rPr>
        <w:t xml:space="preserve">№ 47 </w:t>
      </w:r>
      <w:r w:rsidRPr="0023375B">
        <w:t xml:space="preserve">«Об утверждении </w:t>
      </w:r>
      <w:r w:rsidRPr="0023375B">
        <w:rPr>
          <w:color w:val="000000"/>
        </w:rPr>
        <w:t xml:space="preserve">Положения о признании помещения жилым помещением, жилого помещения непригодным для проживания, </w:t>
      </w:r>
      <w:r w:rsidR="00377CEF" w:rsidRPr="0023375B">
        <w:rPr>
          <w:color w:val="000000"/>
        </w:rPr>
        <w:t>и</w:t>
      </w:r>
      <w:r w:rsidRPr="0023375B">
        <w:rPr>
          <w:color w:val="000000"/>
        </w:rPr>
        <w:t xml:space="preserve"> многоквартирного дома аварийным и подлежащим сносу или реконструкции, садового дома жилым домом и жилого дома садовым домом»</w:t>
      </w:r>
      <w:r w:rsidRPr="0023375B">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
    <w:p w:rsidR="00384A48" w:rsidRPr="0023375B" w:rsidRDefault="00384A48" w:rsidP="00384A48">
      <w:pPr>
        <w:autoSpaceDE w:val="0"/>
        <w:autoSpaceDN w:val="0"/>
        <w:adjustRightInd w:val="0"/>
        <w:spacing w:line="252" w:lineRule="auto"/>
        <w:ind w:firstLine="709"/>
        <w:jc w:val="both"/>
      </w:pPr>
      <w:r w:rsidRPr="0023375B">
        <w:t xml:space="preserve">Механизм реализации Подпрограммы </w:t>
      </w:r>
      <w:r w:rsidR="000B599A" w:rsidRPr="0023375B">
        <w:rPr>
          <w:lang w:val="en-US"/>
        </w:rPr>
        <w:t>II</w:t>
      </w:r>
      <w:r w:rsidRPr="0023375B">
        <w:t xml:space="preserve"> предполагает оказание организационной и финансовой поддержки муниципальным образованиям Московской области – участникам Подпрограммы </w:t>
      </w:r>
      <w:r w:rsidR="000B599A" w:rsidRPr="0023375B">
        <w:rPr>
          <w:lang w:val="en-US"/>
        </w:rPr>
        <w:t>II</w:t>
      </w:r>
      <w:r w:rsidRPr="0023375B">
        <w:t xml:space="preserve"> на переселение граждан из аварийных многоквартирных жилых домов.</w:t>
      </w:r>
    </w:p>
    <w:p w:rsidR="00384A48" w:rsidRPr="0023375B" w:rsidRDefault="00384A48" w:rsidP="00384A48">
      <w:pPr>
        <w:autoSpaceDE w:val="0"/>
        <w:autoSpaceDN w:val="0"/>
        <w:adjustRightInd w:val="0"/>
        <w:spacing w:line="252" w:lineRule="auto"/>
        <w:ind w:firstLine="709"/>
        <w:jc w:val="both"/>
      </w:pPr>
      <w:r w:rsidRPr="0023375B">
        <w:t>Предоставление жилых помещений осуществляется в соответствии со статьями 32, 86 и 89 Жилищного кодекса.</w:t>
      </w:r>
    </w:p>
    <w:p w:rsidR="00384A48" w:rsidRPr="0023375B" w:rsidRDefault="00384A48" w:rsidP="00384A48">
      <w:pPr>
        <w:autoSpaceDE w:val="0"/>
        <w:autoSpaceDN w:val="0"/>
        <w:adjustRightInd w:val="0"/>
        <w:spacing w:line="252" w:lineRule="auto"/>
        <w:ind w:firstLine="708"/>
        <w:jc w:val="both"/>
      </w:pPr>
      <w:r w:rsidRPr="0023375B">
        <w:t xml:space="preserve">При корректировке Подпрограммы </w:t>
      </w:r>
      <w:r w:rsidR="000B599A" w:rsidRPr="0023375B">
        <w:rPr>
          <w:lang w:val="en-US"/>
        </w:rPr>
        <w:t>II</w:t>
      </w:r>
      <w:r w:rsidRPr="0023375B">
        <w:t xml:space="preserve"> на основании письменных предложений органов местного самоуправления, а также согл</w:t>
      </w:r>
      <w:r w:rsidR="008732D0" w:rsidRPr="0023375B">
        <w:t>асно перечню, рекомендованному Г</w:t>
      </w:r>
      <w:r w:rsidRPr="0023375B">
        <w:t>осударственной жилищной инспекцией</w:t>
      </w:r>
      <w:r w:rsidR="008732D0" w:rsidRPr="0023375B">
        <w:t>,</w:t>
      </w:r>
      <w:r w:rsidRPr="0023375B">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w:t>
      </w:r>
      <w:r w:rsidR="000B599A" w:rsidRPr="0023375B">
        <w:rPr>
          <w:lang w:val="en-US"/>
        </w:rPr>
        <w:t>II</w:t>
      </w:r>
      <w:r w:rsidRPr="0023375B">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w:t>
      </w:r>
      <w:r w:rsidR="000B599A" w:rsidRPr="0023375B">
        <w:rPr>
          <w:lang w:val="en-US"/>
        </w:rPr>
        <w:t>II</w:t>
      </w:r>
      <w:r w:rsidRPr="0023375B">
        <w:t>.</w:t>
      </w:r>
    </w:p>
    <w:p w:rsidR="00384A48" w:rsidRPr="0023375B" w:rsidRDefault="00384A48" w:rsidP="00384A48">
      <w:pPr>
        <w:spacing w:line="252" w:lineRule="auto"/>
        <w:ind w:firstLine="708"/>
        <w:jc w:val="both"/>
      </w:pPr>
    </w:p>
    <w:p w:rsidR="0029192A" w:rsidRPr="0023375B" w:rsidRDefault="0029192A" w:rsidP="00384A48">
      <w:pPr>
        <w:spacing w:line="252" w:lineRule="auto"/>
        <w:ind w:firstLine="708"/>
        <w:jc w:val="both"/>
      </w:pPr>
      <w:r w:rsidRPr="0023375B">
        <w:br w:type="page"/>
      </w:r>
    </w:p>
    <w:p w:rsidR="00384A48" w:rsidRPr="0023375B" w:rsidRDefault="00384A48" w:rsidP="005356C2">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23375B">
        <w:rPr>
          <w:rFonts w:ascii="Times New Roman CYR" w:eastAsiaTheme="minorEastAsia" w:hAnsi="Times New Roman CYR" w:cs="Times New Roman CYR"/>
          <w:b/>
          <w:bCs/>
          <w:color w:val="26282F"/>
        </w:rPr>
        <w:lastRenderedPageBreak/>
        <w:t xml:space="preserve">10.4. Перечень мероприятий </w:t>
      </w:r>
      <w:r w:rsidR="00C62B64" w:rsidRPr="0023375B">
        <w:rPr>
          <w:rFonts w:ascii="Times New Roman CYR" w:eastAsiaTheme="minorEastAsia" w:hAnsi="Times New Roman CYR" w:cs="Times New Roman CYR"/>
          <w:b/>
          <w:bCs/>
          <w:color w:val="26282F"/>
        </w:rPr>
        <w:t>п</w:t>
      </w:r>
      <w:r w:rsidRPr="0023375B">
        <w:rPr>
          <w:rFonts w:ascii="Times New Roman CYR" w:eastAsiaTheme="minorEastAsia" w:hAnsi="Times New Roman CYR" w:cs="Times New Roman CYR"/>
          <w:b/>
          <w:bCs/>
          <w:color w:val="26282F"/>
        </w:rPr>
        <w:t xml:space="preserve">одпрограммы </w:t>
      </w:r>
      <w:r w:rsidR="000B599A" w:rsidRPr="0023375B">
        <w:rPr>
          <w:rFonts w:ascii="Times New Roman CYR" w:eastAsiaTheme="minorEastAsia" w:hAnsi="Times New Roman CYR" w:cs="Times New Roman CYR"/>
          <w:b/>
          <w:bCs/>
          <w:color w:val="26282F"/>
          <w:lang w:val="en-US"/>
        </w:rPr>
        <w:t>II</w:t>
      </w:r>
      <w:r w:rsidR="005356C2" w:rsidRPr="0023375B">
        <w:rPr>
          <w:rFonts w:ascii="Times New Roman CYR" w:eastAsiaTheme="minorEastAsia" w:hAnsi="Times New Roman CYR" w:cs="Times New Roman CYR"/>
          <w:b/>
          <w:bCs/>
          <w:color w:val="26282F"/>
        </w:rPr>
        <w:t xml:space="preserve"> «</w:t>
      </w:r>
      <w:r w:rsidR="005356C2" w:rsidRPr="0023375B">
        <w:rPr>
          <w:b/>
        </w:rPr>
        <w:t>Обеспечение мероприятий по переселению граждан из аварийного жилищного фонда в Московской области</w:t>
      </w:r>
      <w:r w:rsidR="005356C2" w:rsidRPr="0023375B">
        <w:rPr>
          <w:rFonts w:ascii="Times New Roman CYR" w:eastAsiaTheme="minorEastAsia" w:hAnsi="Times New Roman CYR" w:cs="Times New Roman CYR"/>
          <w:b/>
          <w:bCs/>
          <w:color w:val="26282F"/>
        </w:rPr>
        <w:t>»</w:t>
      </w:r>
    </w:p>
    <w:p w:rsidR="00384A48" w:rsidRPr="0023375B" w:rsidRDefault="00384A48" w:rsidP="00384A48">
      <w:pPr>
        <w:jc w:val="center"/>
        <w:rPr>
          <w:rFonts w:eastAsia="Calibri"/>
          <w:b/>
          <w:sz w:val="22"/>
          <w:szCs w:val="28"/>
        </w:rPr>
      </w:pPr>
      <w:r w:rsidRPr="0023375B">
        <w:rPr>
          <w:rFonts w:ascii="Times New Roman CYR" w:eastAsiaTheme="minorEastAsia" w:hAnsi="Times New Roman CYR" w:cs="Times New Roman CYR"/>
        </w:rPr>
        <w:t xml:space="preserve">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701"/>
        <w:gridCol w:w="851"/>
        <w:gridCol w:w="1417"/>
        <w:gridCol w:w="1164"/>
        <w:gridCol w:w="1134"/>
        <w:gridCol w:w="1134"/>
        <w:gridCol w:w="1134"/>
        <w:gridCol w:w="1134"/>
        <w:gridCol w:w="1104"/>
        <w:gridCol w:w="1559"/>
        <w:gridCol w:w="1843"/>
      </w:tblGrid>
      <w:tr w:rsidR="005356C2" w:rsidRPr="0023375B" w:rsidTr="000E43A3">
        <w:tc>
          <w:tcPr>
            <w:tcW w:w="709" w:type="dxa"/>
            <w:vMerge w:val="restart"/>
          </w:tcPr>
          <w:p w:rsidR="005356C2" w:rsidRPr="0023375B" w:rsidRDefault="005356C2" w:rsidP="00384A48">
            <w:pPr>
              <w:jc w:val="both"/>
              <w:rPr>
                <w:rFonts w:eastAsia="Calibri"/>
                <w:sz w:val="18"/>
                <w:szCs w:val="16"/>
              </w:rPr>
            </w:pPr>
            <w:r w:rsidRPr="0023375B">
              <w:rPr>
                <w:rFonts w:eastAsia="Calibri"/>
                <w:sz w:val="18"/>
                <w:szCs w:val="16"/>
              </w:rPr>
              <w:t>№</w:t>
            </w:r>
          </w:p>
          <w:p w:rsidR="005356C2" w:rsidRPr="0023375B" w:rsidRDefault="005356C2" w:rsidP="00384A48">
            <w:pPr>
              <w:jc w:val="both"/>
              <w:rPr>
                <w:rFonts w:eastAsia="Calibri"/>
                <w:sz w:val="18"/>
                <w:szCs w:val="16"/>
              </w:rPr>
            </w:pPr>
            <w:r w:rsidRPr="0023375B">
              <w:rPr>
                <w:rFonts w:eastAsia="Calibri"/>
                <w:sz w:val="18"/>
                <w:szCs w:val="16"/>
              </w:rPr>
              <w:t>п/п</w:t>
            </w:r>
          </w:p>
        </w:tc>
        <w:tc>
          <w:tcPr>
            <w:tcW w:w="1701" w:type="dxa"/>
            <w:vMerge w:val="restart"/>
          </w:tcPr>
          <w:p w:rsidR="005356C2" w:rsidRPr="0023375B" w:rsidRDefault="005356C2" w:rsidP="005356C2">
            <w:pPr>
              <w:jc w:val="center"/>
              <w:rPr>
                <w:rFonts w:eastAsia="Calibri"/>
                <w:sz w:val="18"/>
                <w:szCs w:val="16"/>
                <w:lang w:val="en-US"/>
              </w:rPr>
            </w:pPr>
            <w:r w:rsidRPr="0023375B">
              <w:rPr>
                <w:rFonts w:eastAsia="Calibri"/>
                <w:sz w:val="18"/>
                <w:szCs w:val="16"/>
              </w:rPr>
              <w:t>Мероприятие подпрограммы</w:t>
            </w:r>
          </w:p>
        </w:tc>
        <w:tc>
          <w:tcPr>
            <w:tcW w:w="851" w:type="dxa"/>
            <w:vMerge w:val="restart"/>
          </w:tcPr>
          <w:p w:rsidR="005356C2" w:rsidRPr="0023375B" w:rsidRDefault="005356C2" w:rsidP="00E600C9">
            <w:pPr>
              <w:ind w:left="-31"/>
              <w:jc w:val="center"/>
              <w:rPr>
                <w:rFonts w:eastAsia="Calibri"/>
                <w:sz w:val="18"/>
                <w:szCs w:val="16"/>
              </w:rPr>
            </w:pPr>
            <w:r w:rsidRPr="0023375B">
              <w:rPr>
                <w:rFonts w:eastAsia="Calibri"/>
                <w:sz w:val="18"/>
                <w:szCs w:val="16"/>
              </w:rPr>
              <w:t>Срок исполне-ния мероприя-тия</w:t>
            </w:r>
          </w:p>
        </w:tc>
        <w:tc>
          <w:tcPr>
            <w:tcW w:w="1417" w:type="dxa"/>
            <w:vMerge w:val="restart"/>
          </w:tcPr>
          <w:p w:rsidR="005356C2" w:rsidRPr="0023375B" w:rsidRDefault="005356C2" w:rsidP="00DC4CA5">
            <w:pPr>
              <w:jc w:val="center"/>
              <w:rPr>
                <w:rFonts w:eastAsia="Calibri"/>
                <w:sz w:val="18"/>
                <w:szCs w:val="16"/>
              </w:rPr>
            </w:pPr>
            <w:r w:rsidRPr="0023375B">
              <w:rPr>
                <w:rFonts w:eastAsia="Calibri"/>
                <w:sz w:val="18"/>
                <w:szCs w:val="16"/>
              </w:rPr>
              <w:t>Источники финансирования</w:t>
            </w:r>
          </w:p>
        </w:tc>
        <w:tc>
          <w:tcPr>
            <w:tcW w:w="1164" w:type="dxa"/>
            <w:vMerge w:val="restart"/>
          </w:tcPr>
          <w:p w:rsidR="005356C2" w:rsidRPr="0023375B" w:rsidRDefault="005356C2" w:rsidP="00384A48">
            <w:pPr>
              <w:jc w:val="center"/>
              <w:rPr>
                <w:rFonts w:eastAsia="Calibri"/>
                <w:sz w:val="18"/>
                <w:szCs w:val="16"/>
              </w:rPr>
            </w:pPr>
            <w:r w:rsidRPr="0023375B">
              <w:rPr>
                <w:rFonts w:eastAsia="Calibri"/>
                <w:sz w:val="18"/>
                <w:szCs w:val="16"/>
              </w:rPr>
              <w:t>Всего</w:t>
            </w:r>
            <w:r w:rsidRPr="0023375B">
              <w:rPr>
                <w:rFonts w:eastAsia="Calibri"/>
                <w:sz w:val="18"/>
                <w:szCs w:val="16"/>
              </w:rPr>
              <w:br/>
              <w:t>(тыс.руб.)</w:t>
            </w:r>
          </w:p>
        </w:tc>
        <w:tc>
          <w:tcPr>
            <w:tcW w:w="5640" w:type="dxa"/>
            <w:gridSpan w:val="5"/>
          </w:tcPr>
          <w:p w:rsidR="005356C2" w:rsidRPr="0023375B" w:rsidRDefault="005356C2" w:rsidP="00384A48">
            <w:pPr>
              <w:jc w:val="center"/>
              <w:rPr>
                <w:rFonts w:eastAsia="Calibri"/>
                <w:sz w:val="18"/>
                <w:szCs w:val="16"/>
              </w:rPr>
            </w:pPr>
            <w:r w:rsidRPr="0023375B">
              <w:rPr>
                <w:rFonts w:eastAsia="Calibri"/>
                <w:sz w:val="18"/>
                <w:szCs w:val="16"/>
              </w:rPr>
              <w:t>Объемы финансирования по годам</w:t>
            </w:r>
            <w:r w:rsidRPr="0023375B">
              <w:rPr>
                <w:rFonts w:eastAsia="Calibri"/>
                <w:sz w:val="18"/>
                <w:szCs w:val="16"/>
              </w:rPr>
              <w:br/>
              <w:t>(тыс.руб.)</w:t>
            </w:r>
          </w:p>
        </w:tc>
        <w:tc>
          <w:tcPr>
            <w:tcW w:w="1559" w:type="dxa"/>
            <w:vMerge w:val="restart"/>
          </w:tcPr>
          <w:p w:rsidR="005356C2" w:rsidRPr="0023375B" w:rsidRDefault="005356C2" w:rsidP="00EB5FBF">
            <w:pPr>
              <w:jc w:val="center"/>
              <w:rPr>
                <w:rFonts w:eastAsia="Calibri"/>
                <w:sz w:val="18"/>
                <w:szCs w:val="16"/>
              </w:rPr>
            </w:pPr>
            <w:r w:rsidRPr="0023375B">
              <w:rPr>
                <w:rFonts w:eastAsia="Calibri"/>
                <w:sz w:val="18"/>
                <w:szCs w:val="16"/>
              </w:rPr>
              <w:t xml:space="preserve">Ответственный за выполнение мероприятия </w:t>
            </w:r>
            <w:r w:rsidR="00EB5FBF" w:rsidRPr="0023375B">
              <w:rPr>
                <w:rFonts w:eastAsia="Calibri"/>
                <w:sz w:val="18"/>
                <w:szCs w:val="16"/>
              </w:rPr>
              <w:t>п</w:t>
            </w:r>
            <w:r w:rsidRPr="0023375B">
              <w:rPr>
                <w:rFonts w:eastAsia="Calibri"/>
                <w:sz w:val="18"/>
                <w:szCs w:val="16"/>
              </w:rPr>
              <w:t>одпрограммы</w:t>
            </w:r>
          </w:p>
        </w:tc>
        <w:tc>
          <w:tcPr>
            <w:tcW w:w="1843" w:type="dxa"/>
            <w:vMerge w:val="restart"/>
          </w:tcPr>
          <w:p w:rsidR="005356C2" w:rsidRPr="0023375B" w:rsidRDefault="005356C2" w:rsidP="00EB5FBF">
            <w:pPr>
              <w:jc w:val="center"/>
              <w:rPr>
                <w:rFonts w:eastAsia="Calibri"/>
                <w:sz w:val="18"/>
                <w:szCs w:val="16"/>
              </w:rPr>
            </w:pPr>
            <w:r w:rsidRPr="0023375B">
              <w:rPr>
                <w:rFonts w:eastAsia="Calibri"/>
                <w:sz w:val="18"/>
                <w:szCs w:val="16"/>
              </w:rPr>
              <w:t>Рез</w:t>
            </w:r>
            <w:r w:rsidR="00EB5FBF" w:rsidRPr="0023375B">
              <w:rPr>
                <w:rFonts w:eastAsia="Calibri"/>
                <w:sz w:val="18"/>
                <w:szCs w:val="16"/>
              </w:rPr>
              <w:t>ультаты выполнения мероприятия п</w:t>
            </w:r>
            <w:r w:rsidRPr="0023375B">
              <w:rPr>
                <w:rFonts w:eastAsia="Calibri"/>
                <w:sz w:val="18"/>
                <w:szCs w:val="16"/>
              </w:rPr>
              <w:t>одпрограммы</w:t>
            </w:r>
          </w:p>
        </w:tc>
      </w:tr>
      <w:tr w:rsidR="005356C2" w:rsidRPr="0023375B" w:rsidTr="000E43A3">
        <w:trPr>
          <w:trHeight w:val="955"/>
        </w:trPr>
        <w:tc>
          <w:tcPr>
            <w:tcW w:w="709" w:type="dxa"/>
            <w:vMerge/>
          </w:tcPr>
          <w:p w:rsidR="005356C2" w:rsidRPr="0023375B" w:rsidRDefault="005356C2" w:rsidP="00384A48">
            <w:pPr>
              <w:jc w:val="center"/>
              <w:rPr>
                <w:rFonts w:eastAsia="Calibri"/>
                <w:sz w:val="18"/>
                <w:szCs w:val="18"/>
              </w:rPr>
            </w:pPr>
          </w:p>
        </w:tc>
        <w:tc>
          <w:tcPr>
            <w:tcW w:w="1701" w:type="dxa"/>
            <w:vMerge/>
          </w:tcPr>
          <w:p w:rsidR="005356C2" w:rsidRPr="0023375B" w:rsidRDefault="005356C2" w:rsidP="00384A48">
            <w:pPr>
              <w:jc w:val="both"/>
              <w:rPr>
                <w:rFonts w:eastAsia="Calibri"/>
                <w:sz w:val="18"/>
                <w:szCs w:val="18"/>
              </w:rPr>
            </w:pPr>
          </w:p>
        </w:tc>
        <w:tc>
          <w:tcPr>
            <w:tcW w:w="851" w:type="dxa"/>
            <w:vMerge/>
          </w:tcPr>
          <w:p w:rsidR="005356C2" w:rsidRPr="0023375B" w:rsidRDefault="005356C2" w:rsidP="00384A48">
            <w:pPr>
              <w:jc w:val="both"/>
              <w:rPr>
                <w:rFonts w:eastAsia="Calibri"/>
                <w:sz w:val="18"/>
                <w:szCs w:val="18"/>
              </w:rPr>
            </w:pPr>
          </w:p>
        </w:tc>
        <w:tc>
          <w:tcPr>
            <w:tcW w:w="1417" w:type="dxa"/>
            <w:vMerge/>
          </w:tcPr>
          <w:p w:rsidR="005356C2" w:rsidRPr="0023375B" w:rsidRDefault="005356C2" w:rsidP="00384A48">
            <w:pPr>
              <w:jc w:val="both"/>
              <w:rPr>
                <w:rFonts w:eastAsia="Calibri"/>
                <w:sz w:val="18"/>
                <w:szCs w:val="18"/>
              </w:rPr>
            </w:pPr>
          </w:p>
        </w:tc>
        <w:tc>
          <w:tcPr>
            <w:tcW w:w="1164" w:type="dxa"/>
            <w:vMerge/>
          </w:tcPr>
          <w:p w:rsidR="005356C2" w:rsidRPr="0023375B" w:rsidRDefault="005356C2" w:rsidP="00384A48">
            <w:pPr>
              <w:jc w:val="both"/>
              <w:rPr>
                <w:rFonts w:eastAsia="Calibri"/>
                <w:sz w:val="18"/>
                <w:szCs w:val="18"/>
              </w:rPr>
            </w:pPr>
          </w:p>
        </w:tc>
        <w:tc>
          <w:tcPr>
            <w:tcW w:w="1134" w:type="dxa"/>
          </w:tcPr>
          <w:p w:rsidR="005356C2" w:rsidRPr="0023375B" w:rsidRDefault="005356C2" w:rsidP="00384A48">
            <w:pPr>
              <w:jc w:val="center"/>
              <w:rPr>
                <w:rFonts w:eastAsia="Calibri"/>
                <w:sz w:val="18"/>
                <w:szCs w:val="16"/>
              </w:rPr>
            </w:pPr>
            <w:r w:rsidRPr="0023375B">
              <w:rPr>
                <w:rFonts w:eastAsia="Calibri"/>
                <w:sz w:val="18"/>
                <w:szCs w:val="16"/>
              </w:rPr>
              <w:t xml:space="preserve">2020 </w:t>
            </w:r>
          </w:p>
          <w:p w:rsidR="005356C2" w:rsidRPr="0023375B" w:rsidRDefault="005356C2" w:rsidP="00384A48">
            <w:pPr>
              <w:jc w:val="center"/>
              <w:rPr>
                <w:rFonts w:eastAsia="Calibri"/>
                <w:b/>
                <w:sz w:val="18"/>
              </w:rPr>
            </w:pPr>
            <w:r w:rsidRPr="0023375B">
              <w:rPr>
                <w:rFonts w:eastAsia="Calibri"/>
                <w:sz w:val="18"/>
                <w:szCs w:val="16"/>
              </w:rPr>
              <w:t>год</w:t>
            </w:r>
          </w:p>
        </w:tc>
        <w:tc>
          <w:tcPr>
            <w:tcW w:w="1134" w:type="dxa"/>
          </w:tcPr>
          <w:p w:rsidR="005356C2" w:rsidRPr="0023375B" w:rsidRDefault="005356C2" w:rsidP="00384A48">
            <w:pPr>
              <w:jc w:val="center"/>
              <w:rPr>
                <w:rFonts w:eastAsia="Calibri"/>
                <w:sz w:val="18"/>
                <w:szCs w:val="16"/>
              </w:rPr>
            </w:pPr>
            <w:r w:rsidRPr="0023375B">
              <w:rPr>
                <w:rFonts w:eastAsia="Calibri"/>
                <w:sz w:val="18"/>
                <w:szCs w:val="16"/>
              </w:rPr>
              <w:t xml:space="preserve">2021 </w:t>
            </w:r>
          </w:p>
          <w:p w:rsidR="005356C2" w:rsidRPr="0023375B" w:rsidRDefault="005356C2" w:rsidP="00384A48">
            <w:pPr>
              <w:jc w:val="center"/>
              <w:rPr>
                <w:rFonts w:eastAsia="Calibri"/>
                <w:b/>
                <w:sz w:val="18"/>
              </w:rPr>
            </w:pPr>
            <w:r w:rsidRPr="0023375B">
              <w:rPr>
                <w:rFonts w:eastAsia="Calibri"/>
                <w:sz w:val="18"/>
                <w:szCs w:val="16"/>
              </w:rPr>
              <w:t>год</w:t>
            </w:r>
          </w:p>
        </w:tc>
        <w:tc>
          <w:tcPr>
            <w:tcW w:w="1134" w:type="dxa"/>
          </w:tcPr>
          <w:p w:rsidR="005356C2" w:rsidRPr="0023375B" w:rsidRDefault="005356C2" w:rsidP="00384A48">
            <w:pPr>
              <w:jc w:val="center"/>
              <w:rPr>
                <w:rFonts w:eastAsia="Calibri"/>
                <w:sz w:val="18"/>
                <w:szCs w:val="16"/>
              </w:rPr>
            </w:pPr>
            <w:r w:rsidRPr="0023375B">
              <w:rPr>
                <w:rFonts w:eastAsia="Calibri"/>
                <w:sz w:val="18"/>
                <w:szCs w:val="16"/>
              </w:rPr>
              <w:t xml:space="preserve">2022 </w:t>
            </w:r>
          </w:p>
          <w:p w:rsidR="005356C2" w:rsidRPr="0023375B" w:rsidRDefault="005356C2" w:rsidP="00384A48">
            <w:pPr>
              <w:jc w:val="center"/>
              <w:rPr>
                <w:rFonts w:eastAsia="Calibri"/>
                <w:sz w:val="18"/>
                <w:szCs w:val="16"/>
              </w:rPr>
            </w:pPr>
            <w:r w:rsidRPr="0023375B">
              <w:rPr>
                <w:rFonts w:eastAsia="Calibri"/>
                <w:sz w:val="18"/>
                <w:szCs w:val="16"/>
              </w:rPr>
              <w:t>год</w:t>
            </w:r>
          </w:p>
        </w:tc>
        <w:tc>
          <w:tcPr>
            <w:tcW w:w="1134" w:type="dxa"/>
          </w:tcPr>
          <w:p w:rsidR="005356C2" w:rsidRPr="0023375B" w:rsidRDefault="005356C2" w:rsidP="00384A48">
            <w:pPr>
              <w:jc w:val="center"/>
              <w:rPr>
                <w:rFonts w:eastAsia="Calibri"/>
                <w:sz w:val="18"/>
                <w:szCs w:val="16"/>
              </w:rPr>
            </w:pPr>
            <w:r w:rsidRPr="0023375B">
              <w:rPr>
                <w:rFonts w:eastAsia="Calibri"/>
                <w:sz w:val="18"/>
                <w:szCs w:val="16"/>
              </w:rPr>
              <w:t xml:space="preserve">2023 </w:t>
            </w:r>
          </w:p>
          <w:p w:rsidR="005356C2" w:rsidRPr="0023375B" w:rsidRDefault="005356C2" w:rsidP="00384A48">
            <w:pPr>
              <w:jc w:val="center"/>
              <w:rPr>
                <w:rFonts w:eastAsia="Calibri"/>
                <w:sz w:val="18"/>
                <w:szCs w:val="16"/>
              </w:rPr>
            </w:pPr>
            <w:r w:rsidRPr="0023375B">
              <w:rPr>
                <w:rFonts w:eastAsia="Calibri"/>
                <w:sz w:val="18"/>
                <w:szCs w:val="16"/>
              </w:rPr>
              <w:t>год</w:t>
            </w:r>
          </w:p>
        </w:tc>
        <w:tc>
          <w:tcPr>
            <w:tcW w:w="1104" w:type="dxa"/>
          </w:tcPr>
          <w:p w:rsidR="005356C2" w:rsidRPr="0023375B" w:rsidRDefault="005356C2" w:rsidP="00384A48">
            <w:pPr>
              <w:jc w:val="center"/>
              <w:rPr>
                <w:rFonts w:eastAsia="Calibri"/>
                <w:sz w:val="18"/>
                <w:szCs w:val="16"/>
              </w:rPr>
            </w:pPr>
            <w:r w:rsidRPr="0023375B">
              <w:rPr>
                <w:rFonts w:eastAsia="Calibri"/>
                <w:sz w:val="18"/>
                <w:szCs w:val="16"/>
              </w:rPr>
              <w:t xml:space="preserve">2024 </w:t>
            </w:r>
          </w:p>
          <w:p w:rsidR="005356C2" w:rsidRPr="0023375B" w:rsidRDefault="005356C2" w:rsidP="00384A48">
            <w:pPr>
              <w:jc w:val="center"/>
              <w:rPr>
                <w:rFonts w:eastAsia="Calibri"/>
                <w:sz w:val="18"/>
                <w:szCs w:val="16"/>
              </w:rPr>
            </w:pPr>
            <w:r w:rsidRPr="0023375B">
              <w:rPr>
                <w:rFonts w:eastAsia="Calibri"/>
                <w:sz w:val="18"/>
                <w:szCs w:val="16"/>
              </w:rPr>
              <w:t>год</w:t>
            </w:r>
          </w:p>
          <w:p w:rsidR="005356C2" w:rsidRPr="0023375B" w:rsidRDefault="005356C2" w:rsidP="00384A48">
            <w:pPr>
              <w:jc w:val="center"/>
              <w:rPr>
                <w:rFonts w:eastAsia="Calibri"/>
                <w:sz w:val="18"/>
                <w:szCs w:val="16"/>
              </w:rPr>
            </w:pPr>
            <w:r w:rsidRPr="0023375B">
              <w:rPr>
                <w:rFonts w:eastAsia="Calibri"/>
                <w:sz w:val="18"/>
                <w:szCs w:val="16"/>
              </w:rPr>
              <w:t xml:space="preserve"> </w:t>
            </w:r>
          </w:p>
        </w:tc>
        <w:tc>
          <w:tcPr>
            <w:tcW w:w="1559" w:type="dxa"/>
            <w:vMerge/>
          </w:tcPr>
          <w:p w:rsidR="005356C2" w:rsidRPr="0023375B" w:rsidRDefault="005356C2" w:rsidP="00384A48">
            <w:pPr>
              <w:jc w:val="both"/>
              <w:rPr>
                <w:rFonts w:eastAsia="Calibri"/>
                <w:sz w:val="18"/>
                <w:szCs w:val="18"/>
              </w:rPr>
            </w:pPr>
          </w:p>
        </w:tc>
        <w:tc>
          <w:tcPr>
            <w:tcW w:w="1843" w:type="dxa"/>
            <w:vMerge/>
          </w:tcPr>
          <w:p w:rsidR="005356C2" w:rsidRPr="0023375B" w:rsidRDefault="005356C2" w:rsidP="00384A48">
            <w:pPr>
              <w:jc w:val="both"/>
              <w:rPr>
                <w:rFonts w:eastAsia="Calibri"/>
                <w:sz w:val="18"/>
                <w:szCs w:val="18"/>
              </w:rPr>
            </w:pPr>
          </w:p>
        </w:tc>
      </w:tr>
      <w:tr w:rsidR="005356C2" w:rsidRPr="0023375B" w:rsidTr="000E43A3">
        <w:trPr>
          <w:trHeight w:val="266"/>
        </w:trPr>
        <w:tc>
          <w:tcPr>
            <w:tcW w:w="709" w:type="dxa"/>
          </w:tcPr>
          <w:p w:rsidR="005356C2" w:rsidRPr="0023375B" w:rsidRDefault="005356C2" w:rsidP="00384A48">
            <w:pPr>
              <w:jc w:val="center"/>
              <w:rPr>
                <w:rFonts w:eastAsia="Calibri"/>
                <w:sz w:val="20"/>
                <w:szCs w:val="20"/>
              </w:rPr>
            </w:pPr>
            <w:r w:rsidRPr="0023375B">
              <w:rPr>
                <w:rFonts w:eastAsia="Calibri"/>
                <w:sz w:val="20"/>
                <w:szCs w:val="20"/>
              </w:rPr>
              <w:t>1</w:t>
            </w:r>
          </w:p>
        </w:tc>
        <w:tc>
          <w:tcPr>
            <w:tcW w:w="1701" w:type="dxa"/>
          </w:tcPr>
          <w:p w:rsidR="005356C2" w:rsidRPr="0023375B" w:rsidRDefault="005356C2" w:rsidP="00384A48">
            <w:pPr>
              <w:jc w:val="center"/>
              <w:rPr>
                <w:rFonts w:eastAsia="Calibri"/>
                <w:sz w:val="20"/>
                <w:szCs w:val="20"/>
              </w:rPr>
            </w:pPr>
            <w:r w:rsidRPr="0023375B">
              <w:rPr>
                <w:rFonts w:eastAsia="Calibri"/>
                <w:sz w:val="20"/>
                <w:szCs w:val="20"/>
              </w:rPr>
              <w:t>2</w:t>
            </w:r>
          </w:p>
        </w:tc>
        <w:tc>
          <w:tcPr>
            <w:tcW w:w="851" w:type="dxa"/>
          </w:tcPr>
          <w:p w:rsidR="005356C2" w:rsidRPr="0023375B" w:rsidRDefault="005356C2" w:rsidP="00384A48">
            <w:pPr>
              <w:jc w:val="center"/>
              <w:rPr>
                <w:rFonts w:eastAsia="Calibri"/>
                <w:sz w:val="20"/>
                <w:szCs w:val="20"/>
              </w:rPr>
            </w:pPr>
            <w:r w:rsidRPr="0023375B">
              <w:rPr>
                <w:rFonts w:eastAsia="Calibri"/>
                <w:sz w:val="20"/>
                <w:szCs w:val="20"/>
              </w:rPr>
              <w:t>3</w:t>
            </w:r>
          </w:p>
        </w:tc>
        <w:tc>
          <w:tcPr>
            <w:tcW w:w="1417" w:type="dxa"/>
          </w:tcPr>
          <w:p w:rsidR="005356C2" w:rsidRPr="0023375B" w:rsidRDefault="005356C2" w:rsidP="00384A48">
            <w:pPr>
              <w:jc w:val="center"/>
              <w:rPr>
                <w:rFonts w:eastAsia="Calibri"/>
                <w:sz w:val="20"/>
                <w:szCs w:val="20"/>
              </w:rPr>
            </w:pPr>
            <w:r w:rsidRPr="0023375B">
              <w:rPr>
                <w:rFonts w:eastAsia="Calibri"/>
                <w:sz w:val="20"/>
                <w:szCs w:val="20"/>
              </w:rPr>
              <w:t>4</w:t>
            </w:r>
          </w:p>
        </w:tc>
        <w:tc>
          <w:tcPr>
            <w:tcW w:w="1164" w:type="dxa"/>
          </w:tcPr>
          <w:p w:rsidR="005356C2" w:rsidRPr="0023375B" w:rsidRDefault="003A1F67" w:rsidP="00384A48">
            <w:pPr>
              <w:jc w:val="center"/>
              <w:rPr>
                <w:rFonts w:eastAsia="Calibri"/>
                <w:sz w:val="20"/>
                <w:szCs w:val="20"/>
              </w:rPr>
            </w:pPr>
            <w:r w:rsidRPr="0023375B">
              <w:rPr>
                <w:rFonts w:eastAsia="Calibri"/>
                <w:sz w:val="20"/>
                <w:szCs w:val="20"/>
              </w:rPr>
              <w:t>5</w:t>
            </w:r>
          </w:p>
        </w:tc>
        <w:tc>
          <w:tcPr>
            <w:tcW w:w="1134" w:type="dxa"/>
          </w:tcPr>
          <w:p w:rsidR="005356C2" w:rsidRPr="0023375B" w:rsidRDefault="003A1F67" w:rsidP="00EA3938">
            <w:pPr>
              <w:jc w:val="center"/>
              <w:rPr>
                <w:rFonts w:eastAsia="Calibri"/>
                <w:sz w:val="20"/>
                <w:szCs w:val="20"/>
              </w:rPr>
            </w:pPr>
            <w:r w:rsidRPr="0023375B">
              <w:rPr>
                <w:rFonts w:eastAsia="Calibri"/>
                <w:sz w:val="20"/>
                <w:szCs w:val="20"/>
              </w:rPr>
              <w:t>6</w:t>
            </w:r>
          </w:p>
        </w:tc>
        <w:tc>
          <w:tcPr>
            <w:tcW w:w="1134" w:type="dxa"/>
          </w:tcPr>
          <w:p w:rsidR="005356C2" w:rsidRPr="0023375B" w:rsidRDefault="003A1F67" w:rsidP="00384A48">
            <w:pPr>
              <w:jc w:val="center"/>
              <w:rPr>
                <w:rFonts w:eastAsia="Calibri"/>
                <w:sz w:val="20"/>
                <w:szCs w:val="20"/>
              </w:rPr>
            </w:pPr>
            <w:r w:rsidRPr="0023375B">
              <w:rPr>
                <w:rFonts w:eastAsia="Calibri"/>
                <w:sz w:val="20"/>
                <w:szCs w:val="20"/>
              </w:rPr>
              <w:t>7</w:t>
            </w:r>
          </w:p>
        </w:tc>
        <w:tc>
          <w:tcPr>
            <w:tcW w:w="1134" w:type="dxa"/>
          </w:tcPr>
          <w:p w:rsidR="005356C2" w:rsidRPr="0023375B" w:rsidRDefault="003A1F67" w:rsidP="00384A48">
            <w:pPr>
              <w:jc w:val="center"/>
              <w:rPr>
                <w:rFonts w:eastAsia="Calibri"/>
                <w:sz w:val="20"/>
                <w:szCs w:val="20"/>
              </w:rPr>
            </w:pPr>
            <w:r w:rsidRPr="0023375B">
              <w:rPr>
                <w:rFonts w:eastAsia="Calibri"/>
                <w:sz w:val="20"/>
                <w:szCs w:val="20"/>
              </w:rPr>
              <w:t>8</w:t>
            </w:r>
          </w:p>
        </w:tc>
        <w:tc>
          <w:tcPr>
            <w:tcW w:w="1134" w:type="dxa"/>
          </w:tcPr>
          <w:p w:rsidR="005356C2" w:rsidRPr="0023375B" w:rsidRDefault="003A1F67" w:rsidP="003A1F67">
            <w:pPr>
              <w:jc w:val="center"/>
              <w:rPr>
                <w:rFonts w:eastAsia="Calibri"/>
                <w:sz w:val="20"/>
                <w:szCs w:val="20"/>
              </w:rPr>
            </w:pPr>
            <w:r w:rsidRPr="0023375B">
              <w:rPr>
                <w:rFonts w:eastAsia="Calibri"/>
                <w:sz w:val="20"/>
                <w:szCs w:val="20"/>
              </w:rPr>
              <w:t>9</w:t>
            </w:r>
          </w:p>
        </w:tc>
        <w:tc>
          <w:tcPr>
            <w:tcW w:w="1104" w:type="dxa"/>
          </w:tcPr>
          <w:p w:rsidR="005356C2" w:rsidRPr="0023375B" w:rsidRDefault="005356C2" w:rsidP="00384A48">
            <w:pPr>
              <w:jc w:val="center"/>
              <w:rPr>
                <w:rFonts w:eastAsia="Calibri"/>
                <w:sz w:val="20"/>
                <w:szCs w:val="20"/>
              </w:rPr>
            </w:pPr>
            <w:r w:rsidRPr="0023375B">
              <w:rPr>
                <w:rFonts w:eastAsia="Calibri"/>
                <w:sz w:val="20"/>
                <w:szCs w:val="20"/>
              </w:rPr>
              <w:t>1</w:t>
            </w:r>
            <w:r w:rsidR="003A1F67" w:rsidRPr="0023375B">
              <w:rPr>
                <w:rFonts w:eastAsia="Calibri"/>
                <w:sz w:val="20"/>
                <w:szCs w:val="20"/>
              </w:rPr>
              <w:t>0</w:t>
            </w:r>
          </w:p>
        </w:tc>
        <w:tc>
          <w:tcPr>
            <w:tcW w:w="1559" w:type="dxa"/>
          </w:tcPr>
          <w:p w:rsidR="005356C2" w:rsidRPr="0023375B" w:rsidRDefault="005356C2" w:rsidP="003A1F67">
            <w:pPr>
              <w:jc w:val="center"/>
              <w:rPr>
                <w:rFonts w:eastAsia="Calibri"/>
                <w:sz w:val="20"/>
                <w:szCs w:val="20"/>
              </w:rPr>
            </w:pPr>
            <w:r w:rsidRPr="0023375B">
              <w:rPr>
                <w:rFonts w:eastAsia="Calibri"/>
                <w:sz w:val="20"/>
                <w:szCs w:val="20"/>
              </w:rPr>
              <w:t>1</w:t>
            </w:r>
            <w:r w:rsidR="003A1F67" w:rsidRPr="0023375B">
              <w:rPr>
                <w:rFonts w:eastAsia="Calibri"/>
                <w:sz w:val="20"/>
                <w:szCs w:val="20"/>
              </w:rPr>
              <w:t>1</w:t>
            </w:r>
          </w:p>
        </w:tc>
        <w:tc>
          <w:tcPr>
            <w:tcW w:w="1843" w:type="dxa"/>
          </w:tcPr>
          <w:p w:rsidR="005356C2" w:rsidRPr="0023375B" w:rsidRDefault="005356C2" w:rsidP="00E600C9">
            <w:pPr>
              <w:jc w:val="center"/>
              <w:rPr>
                <w:rFonts w:eastAsia="Calibri"/>
                <w:sz w:val="20"/>
                <w:szCs w:val="20"/>
              </w:rPr>
            </w:pPr>
            <w:r w:rsidRPr="0023375B">
              <w:rPr>
                <w:rFonts w:eastAsia="Calibri"/>
                <w:sz w:val="20"/>
                <w:szCs w:val="20"/>
              </w:rPr>
              <w:t>1</w:t>
            </w:r>
            <w:r w:rsidR="003A1F67" w:rsidRPr="0023375B">
              <w:rPr>
                <w:rFonts w:eastAsia="Calibri"/>
                <w:sz w:val="20"/>
                <w:szCs w:val="20"/>
              </w:rPr>
              <w:t>2</w:t>
            </w:r>
          </w:p>
        </w:tc>
      </w:tr>
      <w:tr w:rsidR="00F72F95" w:rsidRPr="0023375B" w:rsidTr="000E43A3">
        <w:trPr>
          <w:trHeight w:val="424"/>
        </w:trPr>
        <w:tc>
          <w:tcPr>
            <w:tcW w:w="709" w:type="dxa"/>
            <w:vAlign w:val="center"/>
          </w:tcPr>
          <w:p w:rsidR="00F72F95" w:rsidRPr="0023375B" w:rsidRDefault="00F72F95" w:rsidP="00F72F95">
            <w:pPr>
              <w:jc w:val="center"/>
              <w:rPr>
                <w:rFonts w:eastAsia="Calibri"/>
                <w:sz w:val="18"/>
                <w:szCs w:val="18"/>
              </w:rPr>
            </w:pPr>
          </w:p>
        </w:tc>
        <w:tc>
          <w:tcPr>
            <w:tcW w:w="1701" w:type="dxa"/>
            <w:vAlign w:val="center"/>
          </w:tcPr>
          <w:p w:rsidR="00F72F95" w:rsidRPr="0023375B" w:rsidRDefault="00F72F95" w:rsidP="00F72F95">
            <w:pPr>
              <w:rPr>
                <w:rFonts w:eastAsia="Calibri"/>
                <w:sz w:val="18"/>
                <w:szCs w:val="18"/>
              </w:rPr>
            </w:pPr>
          </w:p>
        </w:tc>
        <w:tc>
          <w:tcPr>
            <w:tcW w:w="851" w:type="dxa"/>
          </w:tcPr>
          <w:p w:rsidR="00F72F95" w:rsidRPr="0023375B" w:rsidRDefault="00F72F95" w:rsidP="00F72F95">
            <w:pPr>
              <w:rPr>
                <w:rFonts w:eastAsia="Calibri"/>
                <w:sz w:val="18"/>
                <w:szCs w:val="18"/>
              </w:rPr>
            </w:pPr>
          </w:p>
        </w:tc>
        <w:tc>
          <w:tcPr>
            <w:tcW w:w="1417" w:type="dxa"/>
            <w:vAlign w:val="center"/>
          </w:tcPr>
          <w:p w:rsidR="00F72F95" w:rsidRPr="0023375B" w:rsidRDefault="00F72F95" w:rsidP="00F72F95">
            <w:pPr>
              <w:jc w:val="center"/>
              <w:rPr>
                <w:rFonts w:eastAsia="Calibri"/>
                <w:sz w:val="16"/>
                <w:szCs w:val="18"/>
              </w:rPr>
            </w:pPr>
            <w:r w:rsidRPr="0023375B">
              <w:rPr>
                <w:rFonts w:eastAsia="Calibri"/>
                <w:b/>
                <w:sz w:val="18"/>
                <w:szCs w:val="18"/>
              </w:rPr>
              <w:t>Всего</w:t>
            </w:r>
          </w:p>
        </w:tc>
        <w:tc>
          <w:tcPr>
            <w:tcW w:w="1164" w:type="dxa"/>
            <w:shd w:val="clear" w:color="auto" w:fill="auto"/>
            <w:vAlign w:val="center"/>
          </w:tcPr>
          <w:p w:rsidR="00F72F95" w:rsidRPr="0023375B" w:rsidRDefault="00B6040A" w:rsidP="00B6040A">
            <w:pPr>
              <w:jc w:val="center"/>
              <w:rPr>
                <w:rFonts w:eastAsia="Calibri"/>
                <w:b/>
                <w:sz w:val="18"/>
                <w:szCs w:val="18"/>
              </w:rPr>
            </w:pPr>
            <w:r w:rsidRPr="0023375B">
              <w:rPr>
                <w:rFonts w:eastAsia="Calibri"/>
                <w:b/>
                <w:sz w:val="18"/>
                <w:szCs w:val="18"/>
              </w:rPr>
              <w:t>362</w:t>
            </w:r>
            <w:r w:rsidR="00F72F95" w:rsidRPr="0023375B">
              <w:rPr>
                <w:rFonts w:eastAsia="Calibri"/>
                <w:b/>
                <w:sz w:val="18"/>
                <w:szCs w:val="18"/>
              </w:rPr>
              <w:t xml:space="preserve"> 000,00</w:t>
            </w:r>
          </w:p>
        </w:tc>
        <w:tc>
          <w:tcPr>
            <w:tcW w:w="1134" w:type="dxa"/>
            <w:vAlign w:val="center"/>
          </w:tcPr>
          <w:p w:rsidR="00F72F95" w:rsidRPr="0023375B" w:rsidRDefault="00F72F95" w:rsidP="00F72F95">
            <w:pPr>
              <w:jc w:val="center"/>
              <w:rPr>
                <w:rFonts w:eastAsia="Calibri"/>
                <w:b/>
                <w:sz w:val="18"/>
                <w:szCs w:val="18"/>
              </w:rPr>
            </w:pPr>
            <w:r w:rsidRPr="0023375B">
              <w:rPr>
                <w:rFonts w:eastAsia="Calibri"/>
                <w:b/>
                <w:sz w:val="18"/>
                <w:szCs w:val="18"/>
              </w:rPr>
              <w:t>42000</w:t>
            </w:r>
          </w:p>
        </w:tc>
        <w:tc>
          <w:tcPr>
            <w:tcW w:w="1134" w:type="dxa"/>
            <w:vAlign w:val="center"/>
          </w:tcPr>
          <w:p w:rsidR="00F72F95" w:rsidRPr="0023375B" w:rsidRDefault="00F72F95" w:rsidP="00F72F95">
            <w:pPr>
              <w:jc w:val="center"/>
              <w:rPr>
                <w:rFonts w:eastAsia="Calibri"/>
                <w:b/>
                <w:sz w:val="18"/>
                <w:szCs w:val="18"/>
              </w:rPr>
            </w:pPr>
            <w:r w:rsidRPr="0023375B">
              <w:rPr>
                <w:rFonts w:eastAsia="Calibri"/>
                <w:b/>
                <w:sz w:val="18"/>
                <w:szCs w:val="18"/>
              </w:rPr>
              <w:t>100 000,0</w:t>
            </w:r>
          </w:p>
        </w:tc>
        <w:tc>
          <w:tcPr>
            <w:tcW w:w="1134" w:type="dxa"/>
            <w:vAlign w:val="center"/>
          </w:tcPr>
          <w:p w:rsidR="00F72F95" w:rsidRPr="0023375B" w:rsidRDefault="00F72F95" w:rsidP="00F72F95">
            <w:pPr>
              <w:jc w:val="center"/>
              <w:rPr>
                <w:rFonts w:eastAsia="Calibri"/>
                <w:b/>
                <w:sz w:val="18"/>
                <w:szCs w:val="18"/>
              </w:rPr>
            </w:pPr>
            <w:r w:rsidRPr="0023375B">
              <w:rPr>
                <w:rFonts w:eastAsia="Calibri"/>
                <w:b/>
                <w:sz w:val="18"/>
                <w:szCs w:val="18"/>
              </w:rPr>
              <w:t>220 000,0</w:t>
            </w:r>
          </w:p>
        </w:tc>
        <w:tc>
          <w:tcPr>
            <w:tcW w:w="1134" w:type="dxa"/>
            <w:vAlign w:val="center"/>
          </w:tcPr>
          <w:p w:rsidR="00F72F95" w:rsidRPr="0023375B" w:rsidRDefault="00F72F95" w:rsidP="00F72F95">
            <w:pPr>
              <w:jc w:val="center"/>
              <w:rPr>
                <w:rFonts w:eastAsia="Calibri"/>
                <w:b/>
                <w:sz w:val="18"/>
                <w:szCs w:val="18"/>
              </w:rPr>
            </w:pPr>
            <w:r w:rsidRPr="0023375B">
              <w:rPr>
                <w:rFonts w:eastAsia="Calibri"/>
                <w:b/>
                <w:sz w:val="18"/>
                <w:szCs w:val="18"/>
              </w:rPr>
              <w:t>0</w:t>
            </w:r>
          </w:p>
        </w:tc>
        <w:tc>
          <w:tcPr>
            <w:tcW w:w="1104" w:type="dxa"/>
            <w:vAlign w:val="center"/>
          </w:tcPr>
          <w:p w:rsidR="00F72F95" w:rsidRPr="0023375B" w:rsidRDefault="00B6040A" w:rsidP="00F72F95">
            <w:pPr>
              <w:jc w:val="center"/>
              <w:rPr>
                <w:rFonts w:eastAsia="Calibri"/>
                <w:b/>
                <w:sz w:val="18"/>
                <w:szCs w:val="18"/>
              </w:rPr>
            </w:pPr>
            <w:r w:rsidRPr="0023375B">
              <w:rPr>
                <w:rFonts w:eastAsia="Calibri"/>
                <w:b/>
                <w:sz w:val="18"/>
                <w:szCs w:val="18"/>
              </w:rPr>
              <w:t>0</w:t>
            </w:r>
          </w:p>
        </w:tc>
        <w:tc>
          <w:tcPr>
            <w:tcW w:w="1559" w:type="dxa"/>
            <w:vAlign w:val="center"/>
          </w:tcPr>
          <w:p w:rsidR="00F72F95" w:rsidRPr="0023375B" w:rsidRDefault="00F72F95" w:rsidP="00F72F95">
            <w:pPr>
              <w:jc w:val="center"/>
              <w:rPr>
                <w:rFonts w:eastAsia="Calibri"/>
                <w:sz w:val="18"/>
                <w:szCs w:val="18"/>
              </w:rPr>
            </w:pPr>
          </w:p>
        </w:tc>
        <w:tc>
          <w:tcPr>
            <w:tcW w:w="1843" w:type="dxa"/>
            <w:vAlign w:val="center"/>
          </w:tcPr>
          <w:p w:rsidR="00F72F95" w:rsidRPr="0023375B" w:rsidRDefault="00F72F95" w:rsidP="00F72F95">
            <w:pPr>
              <w:jc w:val="center"/>
              <w:rPr>
                <w:rFonts w:eastAsia="Calibri"/>
                <w:sz w:val="18"/>
                <w:szCs w:val="18"/>
              </w:rPr>
            </w:pPr>
          </w:p>
        </w:tc>
      </w:tr>
      <w:tr w:rsidR="00B6040A" w:rsidRPr="0023375B" w:rsidTr="000E43A3">
        <w:trPr>
          <w:trHeight w:val="274"/>
        </w:trPr>
        <w:tc>
          <w:tcPr>
            <w:tcW w:w="709" w:type="dxa"/>
            <w:vMerge w:val="restart"/>
          </w:tcPr>
          <w:p w:rsidR="00B6040A" w:rsidRPr="0023375B" w:rsidRDefault="00B6040A" w:rsidP="00B6040A">
            <w:pPr>
              <w:jc w:val="center"/>
              <w:rPr>
                <w:rFonts w:eastAsia="Calibri"/>
                <w:sz w:val="18"/>
                <w:szCs w:val="18"/>
              </w:rPr>
            </w:pPr>
            <w:r w:rsidRPr="0023375B">
              <w:rPr>
                <w:rFonts w:eastAsia="Calibri"/>
                <w:sz w:val="18"/>
                <w:szCs w:val="18"/>
              </w:rPr>
              <w:t>1.</w:t>
            </w:r>
          </w:p>
        </w:tc>
        <w:tc>
          <w:tcPr>
            <w:tcW w:w="1701" w:type="dxa"/>
            <w:vMerge w:val="restart"/>
          </w:tcPr>
          <w:p w:rsidR="00B6040A" w:rsidRPr="0023375B" w:rsidRDefault="00B6040A" w:rsidP="00B6040A">
            <w:pPr>
              <w:rPr>
                <w:rFonts w:eastAsia="Calibri"/>
                <w:sz w:val="18"/>
                <w:szCs w:val="18"/>
              </w:rPr>
            </w:pPr>
            <w:r w:rsidRPr="0023375B">
              <w:rPr>
                <w:rFonts w:eastAsia="Calibri"/>
                <w:sz w:val="18"/>
                <w:szCs w:val="18"/>
              </w:rPr>
              <w:t xml:space="preserve">Основное мероприятие 02. </w:t>
            </w:r>
            <w:r w:rsidR="00AA63AD" w:rsidRPr="0023375B">
              <w:rPr>
                <w:rFonts w:eastAsia="Calibri"/>
                <w:sz w:val="18"/>
                <w:szCs w:val="18"/>
              </w:rPr>
              <w:t>«</w:t>
            </w:r>
            <w:r w:rsidRPr="0023375B">
              <w:rPr>
                <w:rFonts w:eastAsia="Calibri"/>
                <w:sz w:val="18"/>
                <w:szCs w:val="18"/>
              </w:rPr>
              <w:t>Переселение граждан из аварийного жилищного фонда</w:t>
            </w:r>
            <w:r w:rsidR="00AA63AD" w:rsidRPr="0023375B">
              <w:rPr>
                <w:rFonts w:eastAsia="Calibri"/>
                <w:sz w:val="18"/>
                <w:szCs w:val="18"/>
              </w:rPr>
              <w:t>»</w:t>
            </w:r>
          </w:p>
        </w:tc>
        <w:tc>
          <w:tcPr>
            <w:tcW w:w="851" w:type="dxa"/>
            <w:vMerge w:val="restart"/>
          </w:tcPr>
          <w:p w:rsidR="00B6040A" w:rsidRPr="0023375B" w:rsidRDefault="00B6040A" w:rsidP="00B6040A">
            <w:pPr>
              <w:rPr>
                <w:rFonts w:eastAsia="Calibri"/>
                <w:sz w:val="18"/>
                <w:szCs w:val="18"/>
              </w:rPr>
            </w:pPr>
            <w:r w:rsidRPr="0023375B">
              <w:rPr>
                <w:rFonts w:eastAsia="Calibri"/>
                <w:sz w:val="18"/>
                <w:szCs w:val="18"/>
              </w:rPr>
              <w:t>2020-2024</w:t>
            </w:r>
          </w:p>
        </w:tc>
        <w:tc>
          <w:tcPr>
            <w:tcW w:w="1417" w:type="dxa"/>
          </w:tcPr>
          <w:p w:rsidR="00B6040A" w:rsidRPr="0023375B" w:rsidRDefault="00B6040A" w:rsidP="00B6040A">
            <w:pPr>
              <w:jc w:val="center"/>
              <w:rPr>
                <w:rFonts w:eastAsia="Calibri"/>
                <w:sz w:val="16"/>
                <w:szCs w:val="18"/>
              </w:rPr>
            </w:pPr>
            <w:r w:rsidRPr="0023375B">
              <w:rPr>
                <w:rFonts w:eastAsia="Calibri"/>
                <w:b/>
                <w:sz w:val="18"/>
                <w:szCs w:val="18"/>
              </w:rPr>
              <w:t>Итого</w:t>
            </w:r>
          </w:p>
        </w:tc>
        <w:tc>
          <w:tcPr>
            <w:tcW w:w="1164" w:type="dxa"/>
          </w:tcPr>
          <w:p w:rsidR="00B6040A" w:rsidRPr="0023375B" w:rsidRDefault="00B6040A" w:rsidP="00B6040A">
            <w:pPr>
              <w:jc w:val="center"/>
              <w:rPr>
                <w:rFonts w:eastAsia="Calibri"/>
                <w:b/>
                <w:sz w:val="18"/>
                <w:szCs w:val="18"/>
              </w:rPr>
            </w:pPr>
            <w:r w:rsidRPr="0023375B">
              <w:rPr>
                <w:rFonts w:eastAsia="Calibri"/>
                <w:b/>
                <w:sz w:val="18"/>
                <w:szCs w:val="18"/>
              </w:rPr>
              <w:t>212 000,00</w:t>
            </w:r>
          </w:p>
        </w:tc>
        <w:tc>
          <w:tcPr>
            <w:tcW w:w="1134" w:type="dxa"/>
          </w:tcPr>
          <w:p w:rsidR="00B6040A" w:rsidRPr="0023375B" w:rsidRDefault="00B6040A" w:rsidP="00B6040A">
            <w:pPr>
              <w:jc w:val="center"/>
              <w:rPr>
                <w:rFonts w:eastAsia="Calibri"/>
                <w:b/>
                <w:sz w:val="18"/>
                <w:szCs w:val="18"/>
              </w:rPr>
            </w:pPr>
            <w:r w:rsidRPr="0023375B">
              <w:rPr>
                <w:rFonts w:eastAsia="Calibri"/>
                <w:b/>
                <w:sz w:val="18"/>
                <w:szCs w:val="18"/>
              </w:rPr>
              <w:t>42000</w:t>
            </w:r>
          </w:p>
        </w:tc>
        <w:tc>
          <w:tcPr>
            <w:tcW w:w="1134" w:type="dxa"/>
          </w:tcPr>
          <w:p w:rsidR="00B6040A" w:rsidRPr="0023375B" w:rsidRDefault="00B6040A" w:rsidP="00B6040A">
            <w:pPr>
              <w:jc w:val="center"/>
              <w:rPr>
                <w:rFonts w:eastAsia="Calibri"/>
                <w:b/>
                <w:sz w:val="18"/>
                <w:szCs w:val="18"/>
              </w:rPr>
            </w:pPr>
            <w:r w:rsidRPr="0023375B">
              <w:rPr>
                <w:rFonts w:eastAsia="Calibri"/>
                <w:b/>
                <w:sz w:val="18"/>
                <w:szCs w:val="18"/>
              </w:rPr>
              <w:t>70 000,0</w:t>
            </w:r>
          </w:p>
        </w:tc>
        <w:tc>
          <w:tcPr>
            <w:tcW w:w="1134" w:type="dxa"/>
          </w:tcPr>
          <w:p w:rsidR="00B6040A" w:rsidRPr="0023375B" w:rsidRDefault="00B6040A" w:rsidP="00B6040A">
            <w:pPr>
              <w:jc w:val="center"/>
              <w:rPr>
                <w:rFonts w:eastAsia="Calibri"/>
                <w:b/>
                <w:sz w:val="18"/>
                <w:szCs w:val="18"/>
              </w:rPr>
            </w:pPr>
            <w:r w:rsidRPr="0023375B">
              <w:rPr>
                <w:rFonts w:eastAsia="Calibri"/>
                <w:b/>
                <w:sz w:val="18"/>
                <w:szCs w:val="18"/>
              </w:rPr>
              <w:t>100 000,0</w:t>
            </w:r>
          </w:p>
        </w:tc>
        <w:tc>
          <w:tcPr>
            <w:tcW w:w="1134" w:type="dxa"/>
          </w:tcPr>
          <w:p w:rsidR="00B6040A" w:rsidRPr="0023375B" w:rsidRDefault="00B6040A" w:rsidP="00B6040A">
            <w:pPr>
              <w:jc w:val="center"/>
              <w:rPr>
                <w:rFonts w:eastAsia="Calibri"/>
                <w:b/>
                <w:sz w:val="18"/>
                <w:szCs w:val="18"/>
              </w:rPr>
            </w:pPr>
            <w:r w:rsidRPr="0023375B">
              <w:rPr>
                <w:rFonts w:eastAsia="Calibri"/>
                <w:b/>
                <w:sz w:val="18"/>
                <w:szCs w:val="18"/>
              </w:rPr>
              <w:t>0</w:t>
            </w:r>
          </w:p>
        </w:tc>
        <w:tc>
          <w:tcPr>
            <w:tcW w:w="1104" w:type="dxa"/>
            <w:vAlign w:val="center"/>
          </w:tcPr>
          <w:p w:rsidR="00B6040A" w:rsidRPr="0023375B" w:rsidRDefault="00B6040A" w:rsidP="00B6040A">
            <w:pPr>
              <w:jc w:val="center"/>
              <w:rPr>
                <w:rFonts w:eastAsia="Calibri"/>
                <w:b/>
                <w:sz w:val="18"/>
                <w:szCs w:val="18"/>
              </w:rPr>
            </w:pPr>
            <w:r w:rsidRPr="0023375B">
              <w:rPr>
                <w:rFonts w:eastAsia="Calibri"/>
                <w:b/>
                <w:sz w:val="18"/>
                <w:szCs w:val="18"/>
              </w:rPr>
              <w:t>0</w:t>
            </w:r>
          </w:p>
        </w:tc>
        <w:tc>
          <w:tcPr>
            <w:tcW w:w="1559" w:type="dxa"/>
            <w:vMerge w:val="restart"/>
          </w:tcPr>
          <w:p w:rsidR="00B6040A" w:rsidRPr="0023375B" w:rsidRDefault="00B6040A" w:rsidP="00704E54">
            <w:pPr>
              <w:jc w:val="center"/>
              <w:rPr>
                <w:rFonts w:eastAsia="Calibri"/>
                <w:sz w:val="18"/>
                <w:szCs w:val="18"/>
              </w:rPr>
            </w:pPr>
            <w:r w:rsidRPr="0023375B">
              <w:rPr>
                <w:rFonts w:eastAsia="Calibri"/>
                <w:sz w:val="18"/>
                <w:szCs w:val="18"/>
              </w:rPr>
              <w:t>Управление градостроительно</w:t>
            </w:r>
            <w:r w:rsidR="00704E54" w:rsidRPr="0023375B">
              <w:rPr>
                <w:rFonts w:eastAsia="Calibri"/>
                <w:sz w:val="18"/>
                <w:szCs w:val="18"/>
              </w:rPr>
              <w:t>го</w:t>
            </w:r>
            <w:r w:rsidRPr="0023375B">
              <w:rPr>
                <w:rFonts w:eastAsia="Calibri"/>
                <w:sz w:val="18"/>
                <w:szCs w:val="18"/>
              </w:rPr>
              <w:t xml:space="preserve"> </w:t>
            </w:r>
            <w:r w:rsidR="00704E54" w:rsidRPr="0023375B">
              <w:rPr>
                <w:rFonts w:eastAsia="Calibri"/>
                <w:sz w:val="18"/>
                <w:szCs w:val="18"/>
              </w:rPr>
              <w:t>комплекса</w:t>
            </w:r>
            <w:r w:rsidRPr="0023375B">
              <w:rPr>
                <w:rFonts w:eastAsia="Calibri"/>
                <w:sz w:val="18"/>
                <w:szCs w:val="18"/>
              </w:rPr>
              <w:t>, Управление земельно-имущественных отношений</w:t>
            </w:r>
          </w:p>
        </w:tc>
        <w:tc>
          <w:tcPr>
            <w:tcW w:w="1843" w:type="dxa"/>
            <w:vMerge w:val="restart"/>
          </w:tcPr>
          <w:p w:rsidR="00CE1046" w:rsidRPr="0023375B" w:rsidRDefault="00CE1046" w:rsidP="0006396C">
            <w:pPr>
              <w:rPr>
                <w:rFonts w:eastAsia="Calibri"/>
                <w:sz w:val="18"/>
                <w:szCs w:val="16"/>
              </w:rPr>
            </w:pPr>
            <w:r w:rsidRPr="0023375B">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- 3,01725 тыс. кв. м;</w:t>
            </w:r>
          </w:p>
          <w:p w:rsidR="00B6040A" w:rsidRPr="0023375B" w:rsidRDefault="00CE1046" w:rsidP="0006396C">
            <w:pPr>
              <w:rPr>
                <w:rFonts w:eastAsia="Calibri"/>
                <w:sz w:val="18"/>
                <w:szCs w:val="18"/>
              </w:rPr>
            </w:pPr>
            <w:r w:rsidRPr="0023375B">
              <w:rPr>
                <w:rFonts w:eastAsia="Calibri"/>
                <w:sz w:val="18"/>
                <w:szCs w:val="16"/>
              </w:rPr>
              <w:t xml:space="preserve">Количество граждан, расселенных из непригодного для проживания жилищного фонда, признанного аварийными после 01.01.2017, расселенного по Подпрограмме II </w:t>
            </w:r>
            <w:r w:rsidR="0006396C" w:rsidRPr="0023375B">
              <w:rPr>
                <w:rFonts w:eastAsia="Calibri"/>
                <w:sz w:val="18"/>
                <w:szCs w:val="16"/>
              </w:rPr>
              <w:t>– 0,208</w:t>
            </w:r>
            <w:r w:rsidR="00B6040A" w:rsidRPr="0023375B">
              <w:rPr>
                <w:rFonts w:eastAsia="Calibri"/>
                <w:sz w:val="18"/>
                <w:szCs w:val="16"/>
              </w:rPr>
              <w:t xml:space="preserve"> тыс. человек</w:t>
            </w:r>
          </w:p>
        </w:tc>
      </w:tr>
      <w:tr w:rsidR="003A1F67" w:rsidRPr="0023375B" w:rsidTr="000E43A3">
        <w:trPr>
          <w:trHeight w:val="542"/>
        </w:trPr>
        <w:tc>
          <w:tcPr>
            <w:tcW w:w="709" w:type="dxa"/>
            <w:vMerge/>
          </w:tcPr>
          <w:p w:rsidR="003A1F67" w:rsidRPr="0023375B" w:rsidRDefault="003A1F67" w:rsidP="003A1F67">
            <w:pPr>
              <w:jc w:val="center"/>
              <w:rPr>
                <w:rFonts w:eastAsia="Calibri"/>
                <w:sz w:val="18"/>
                <w:szCs w:val="18"/>
              </w:rPr>
            </w:pPr>
          </w:p>
        </w:tc>
        <w:tc>
          <w:tcPr>
            <w:tcW w:w="1701" w:type="dxa"/>
            <w:vMerge/>
          </w:tcPr>
          <w:p w:rsidR="003A1F67" w:rsidRPr="0023375B" w:rsidRDefault="003A1F67" w:rsidP="003A1F67">
            <w:pPr>
              <w:rPr>
                <w:rFonts w:eastAsia="Calibri"/>
                <w:sz w:val="18"/>
                <w:szCs w:val="18"/>
              </w:rPr>
            </w:pPr>
          </w:p>
        </w:tc>
        <w:tc>
          <w:tcPr>
            <w:tcW w:w="851" w:type="dxa"/>
            <w:vMerge/>
          </w:tcPr>
          <w:p w:rsidR="003A1F67" w:rsidRPr="0023375B" w:rsidRDefault="003A1F67" w:rsidP="003A1F67">
            <w:pPr>
              <w:pStyle w:val="afb"/>
              <w:rPr>
                <w:rFonts w:ascii="Times New Roman" w:hAnsi="Times New Roman"/>
                <w:sz w:val="18"/>
                <w:szCs w:val="18"/>
              </w:rPr>
            </w:pPr>
          </w:p>
        </w:tc>
        <w:tc>
          <w:tcPr>
            <w:tcW w:w="1417" w:type="dxa"/>
          </w:tcPr>
          <w:p w:rsidR="003A1F67" w:rsidRPr="0023375B" w:rsidRDefault="003A1F67" w:rsidP="003A1F67">
            <w:pPr>
              <w:jc w:val="center"/>
              <w:rPr>
                <w:rFonts w:eastAsia="Calibri"/>
                <w:sz w:val="16"/>
                <w:szCs w:val="18"/>
              </w:rPr>
            </w:pPr>
            <w:r w:rsidRPr="0023375B">
              <w:rPr>
                <w:sz w:val="18"/>
                <w:szCs w:val="18"/>
              </w:rPr>
              <w:t>Средства федерального бюджета</w:t>
            </w:r>
          </w:p>
        </w:tc>
        <w:tc>
          <w:tcPr>
            <w:tcW w:w="116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0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559" w:type="dxa"/>
            <w:vMerge/>
          </w:tcPr>
          <w:p w:rsidR="003A1F67" w:rsidRPr="0023375B" w:rsidRDefault="003A1F67" w:rsidP="003A1F67">
            <w:pPr>
              <w:jc w:val="center"/>
              <w:rPr>
                <w:rFonts w:eastAsia="Calibri"/>
                <w:sz w:val="18"/>
                <w:szCs w:val="18"/>
              </w:rPr>
            </w:pPr>
          </w:p>
        </w:tc>
        <w:tc>
          <w:tcPr>
            <w:tcW w:w="1843" w:type="dxa"/>
            <w:vMerge/>
          </w:tcPr>
          <w:p w:rsidR="003A1F67" w:rsidRPr="0023375B" w:rsidRDefault="003A1F67" w:rsidP="003A1F67">
            <w:pPr>
              <w:jc w:val="center"/>
              <w:rPr>
                <w:rFonts w:eastAsia="Calibri"/>
                <w:sz w:val="18"/>
                <w:szCs w:val="18"/>
              </w:rPr>
            </w:pPr>
          </w:p>
        </w:tc>
      </w:tr>
      <w:tr w:rsidR="005356C2" w:rsidRPr="0023375B" w:rsidTr="000E43A3">
        <w:trPr>
          <w:trHeight w:val="691"/>
        </w:trPr>
        <w:tc>
          <w:tcPr>
            <w:tcW w:w="709" w:type="dxa"/>
            <w:vMerge/>
          </w:tcPr>
          <w:p w:rsidR="005356C2" w:rsidRPr="0023375B" w:rsidRDefault="005356C2" w:rsidP="00A119C4">
            <w:pPr>
              <w:jc w:val="center"/>
              <w:rPr>
                <w:rFonts w:eastAsia="Calibri"/>
                <w:sz w:val="18"/>
                <w:szCs w:val="18"/>
              </w:rPr>
            </w:pPr>
          </w:p>
        </w:tc>
        <w:tc>
          <w:tcPr>
            <w:tcW w:w="1701" w:type="dxa"/>
            <w:vMerge/>
          </w:tcPr>
          <w:p w:rsidR="005356C2" w:rsidRPr="0023375B" w:rsidRDefault="005356C2" w:rsidP="00A119C4">
            <w:pPr>
              <w:rPr>
                <w:rFonts w:eastAsia="Calibri"/>
                <w:sz w:val="18"/>
                <w:szCs w:val="18"/>
              </w:rPr>
            </w:pPr>
          </w:p>
        </w:tc>
        <w:tc>
          <w:tcPr>
            <w:tcW w:w="851" w:type="dxa"/>
            <w:vMerge/>
          </w:tcPr>
          <w:p w:rsidR="005356C2" w:rsidRPr="0023375B" w:rsidRDefault="005356C2" w:rsidP="00A119C4">
            <w:pPr>
              <w:pStyle w:val="afb"/>
              <w:rPr>
                <w:rFonts w:ascii="Times New Roman" w:hAnsi="Times New Roman"/>
                <w:sz w:val="18"/>
                <w:szCs w:val="18"/>
              </w:rPr>
            </w:pPr>
          </w:p>
        </w:tc>
        <w:tc>
          <w:tcPr>
            <w:tcW w:w="1417" w:type="dxa"/>
          </w:tcPr>
          <w:p w:rsidR="005356C2" w:rsidRPr="0023375B" w:rsidRDefault="005356C2" w:rsidP="00A119C4">
            <w:pPr>
              <w:jc w:val="center"/>
              <w:rPr>
                <w:rFonts w:eastAsia="Calibri"/>
                <w:sz w:val="16"/>
                <w:szCs w:val="18"/>
              </w:rPr>
            </w:pPr>
            <w:r w:rsidRPr="0023375B">
              <w:rPr>
                <w:sz w:val="18"/>
                <w:szCs w:val="18"/>
              </w:rPr>
              <w:t>Средства бюджета Московской области</w:t>
            </w:r>
          </w:p>
        </w:tc>
        <w:tc>
          <w:tcPr>
            <w:tcW w:w="1164" w:type="dxa"/>
          </w:tcPr>
          <w:p w:rsidR="005356C2" w:rsidRPr="0023375B" w:rsidRDefault="005356C2" w:rsidP="00A119C4">
            <w:pPr>
              <w:jc w:val="center"/>
              <w:rPr>
                <w:rFonts w:eastAsia="Calibri"/>
                <w:b/>
                <w:sz w:val="18"/>
                <w:szCs w:val="18"/>
              </w:rPr>
            </w:pPr>
            <w:r w:rsidRPr="0023375B">
              <w:rPr>
                <w:rFonts w:eastAsia="Calibri"/>
                <w:b/>
                <w:sz w:val="18"/>
                <w:szCs w:val="18"/>
              </w:rPr>
              <w:t>0</w:t>
            </w:r>
          </w:p>
        </w:tc>
        <w:tc>
          <w:tcPr>
            <w:tcW w:w="1134" w:type="dxa"/>
          </w:tcPr>
          <w:p w:rsidR="005356C2" w:rsidRPr="0023375B" w:rsidRDefault="005356C2" w:rsidP="00A119C4">
            <w:pPr>
              <w:jc w:val="center"/>
              <w:rPr>
                <w:rFonts w:eastAsia="Calibri"/>
                <w:b/>
                <w:sz w:val="18"/>
                <w:szCs w:val="18"/>
              </w:rPr>
            </w:pPr>
            <w:r w:rsidRPr="0023375B">
              <w:rPr>
                <w:rFonts w:eastAsia="Calibri"/>
                <w:b/>
                <w:sz w:val="18"/>
                <w:szCs w:val="18"/>
              </w:rPr>
              <w:t>0</w:t>
            </w:r>
          </w:p>
        </w:tc>
        <w:tc>
          <w:tcPr>
            <w:tcW w:w="1134" w:type="dxa"/>
          </w:tcPr>
          <w:p w:rsidR="005356C2" w:rsidRPr="0023375B" w:rsidRDefault="005356C2" w:rsidP="00A119C4">
            <w:pPr>
              <w:jc w:val="center"/>
              <w:rPr>
                <w:rFonts w:eastAsia="Calibri"/>
                <w:b/>
                <w:sz w:val="18"/>
                <w:szCs w:val="18"/>
              </w:rPr>
            </w:pPr>
            <w:r w:rsidRPr="0023375B">
              <w:rPr>
                <w:rFonts w:eastAsia="Calibri"/>
                <w:b/>
                <w:sz w:val="18"/>
                <w:szCs w:val="18"/>
              </w:rPr>
              <w:t>0</w:t>
            </w:r>
          </w:p>
        </w:tc>
        <w:tc>
          <w:tcPr>
            <w:tcW w:w="1134" w:type="dxa"/>
          </w:tcPr>
          <w:p w:rsidR="005356C2" w:rsidRPr="0023375B" w:rsidRDefault="005356C2" w:rsidP="00A119C4">
            <w:pPr>
              <w:jc w:val="center"/>
              <w:rPr>
                <w:rFonts w:eastAsia="Calibri"/>
                <w:b/>
                <w:sz w:val="18"/>
                <w:szCs w:val="18"/>
              </w:rPr>
            </w:pPr>
            <w:r w:rsidRPr="0023375B">
              <w:rPr>
                <w:rFonts w:eastAsia="Calibri"/>
                <w:b/>
                <w:sz w:val="18"/>
                <w:szCs w:val="18"/>
              </w:rPr>
              <w:t>0</w:t>
            </w:r>
          </w:p>
        </w:tc>
        <w:tc>
          <w:tcPr>
            <w:tcW w:w="1134" w:type="dxa"/>
          </w:tcPr>
          <w:p w:rsidR="005356C2" w:rsidRPr="0023375B" w:rsidRDefault="005356C2" w:rsidP="00A119C4">
            <w:pPr>
              <w:jc w:val="center"/>
              <w:rPr>
                <w:rFonts w:eastAsia="Calibri"/>
                <w:b/>
                <w:sz w:val="18"/>
                <w:szCs w:val="18"/>
              </w:rPr>
            </w:pPr>
            <w:r w:rsidRPr="0023375B">
              <w:rPr>
                <w:rFonts w:eastAsia="Calibri"/>
                <w:b/>
                <w:sz w:val="18"/>
                <w:szCs w:val="18"/>
              </w:rPr>
              <w:t>0</w:t>
            </w:r>
          </w:p>
        </w:tc>
        <w:tc>
          <w:tcPr>
            <w:tcW w:w="1104" w:type="dxa"/>
          </w:tcPr>
          <w:p w:rsidR="005356C2" w:rsidRPr="0023375B" w:rsidRDefault="005356C2" w:rsidP="00A119C4">
            <w:pPr>
              <w:jc w:val="center"/>
              <w:rPr>
                <w:rFonts w:eastAsia="Calibri"/>
                <w:b/>
                <w:sz w:val="18"/>
                <w:szCs w:val="18"/>
              </w:rPr>
            </w:pPr>
            <w:r w:rsidRPr="0023375B">
              <w:rPr>
                <w:rFonts w:eastAsia="Calibri"/>
                <w:b/>
                <w:sz w:val="18"/>
                <w:szCs w:val="18"/>
              </w:rPr>
              <w:t>0</w:t>
            </w:r>
          </w:p>
        </w:tc>
        <w:tc>
          <w:tcPr>
            <w:tcW w:w="1559" w:type="dxa"/>
            <w:vMerge/>
          </w:tcPr>
          <w:p w:rsidR="005356C2" w:rsidRPr="0023375B" w:rsidRDefault="005356C2" w:rsidP="00A119C4">
            <w:pPr>
              <w:jc w:val="center"/>
              <w:rPr>
                <w:rFonts w:eastAsia="Calibri"/>
                <w:sz w:val="18"/>
                <w:szCs w:val="18"/>
              </w:rPr>
            </w:pPr>
          </w:p>
        </w:tc>
        <w:tc>
          <w:tcPr>
            <w:tcW w:w="1843" w:type="dxa"/>
            <w:vMerge/>
          </w:tcPr>
          <w:p w:rsidR="005356C2" w:rsidRPr="0023375B" w:rsidRDefault="005356C2" w:rsidP="00A119C4">
            <w:pPr>
              <w:jc w:val="center"/>
              <w:rPr>
                <w:rFonts w:eastAsia="Calibri"/>
                <w:sz w:val="18"/>
                <w:szCs w:val="18"/>
              </w:rPr>
            </w:pPr>
          </w:p>
        </w:tc>
      </w:tr>
      <w:tr w:rsidR="003A1F67" w:rsidRPr="0023375B" w:rsidTr="000E43A3">
        <w:trPr>
          <w:trHeight w:val="701"/>
        </w:trPr>
        <w:tc>
          <w:tcPr>
            <w:tcW w:w="709" w:type="dxa"/>
            <w:vMerge/>
          </w:tcPr>
          <w:p w:rsidR="003A1F67" w:rsidRPr="0023375B" w:rsidRDefault="003A1F67" w:rsidP="003A1F67">
            <w:pPr>
              <w:jc w:val="center"/>
              <w:rPr>
                <w:rFonts w:eastAsia="Calibri"/>
                <w:sz w:val="18"/>
                <w:szCs w:val="18"/>
              </w:rPr>
            </w:pPr>
          </w:p>
        </w:tc>
        <w:tc>
          <w:tcPr>
            <w:tcW w:w="1701" w:type="dxa"/>
            <w:vMerge/>
          </w:tcPr>
          <w:p w:rsidR="003A1F67" w:rsidRPr="0023375B" w:rsidRDefault="003A1F67" w:rsidP="003A1F67">
            <w:pPr>
              <w:rPr>
                <w:rFonts w:eastAsia="Calibri"/>
                <w:sz w:val="18"/>
                <w:szCs w:val="18"/>
              </w:rPr>
            </w:pPr>
          </w:p>
        </w:tc>
        <w:tc>
          <w:tcPr>
            <w:tcW w:w="851" w:type="dxa"/>
            <w:vMerge/>
          </w:tcPr>
          <w:p w:rsidR="003A1F67" w:rsidRPr="0023375B" w:rsidRDefault="003A1F67" w:rsidP="003A1F67">
            <w:pPr>
              <w:pStyle w:val="afb"/>
              <w:rPr>
                <w:rFonts w:ascii="Times New Roman" w:hAnsi="Times New Roman"/>
                <w:sz w:val="18"/>
                <w:szCs w:val="18"/>
              </w:rPr>
            </w:pPr>
          </w:p>
        </w:tc>
        <w:tc>
          <w:tcPr>
            <w:tcW w:w="1417" w:type="dxa"/>
          </w:tcPr>
          <w:p w:rsidR="003A1F67" w:rsidRPr="0023375B" w:rsidRDefault="003A1F67" w:rsidP="003A1F67">
            <w:pPr>
              <w:jc w:val="center"/>
              <w:rPr>
                <w:rFonts w:eastAsia="Calibri"/>
                <w:sz w:val="16"/>
                <w:szCs w:val="18"/>
              </w:rPr>
            </w:pPr>
            <w:r w:rsidRPr="0023375B">
              <w:rPr>
                <w:sz w:val="18"/>
                <w:szCs w:val="18"/>
              </w:rPr>
              <w:t>Средства бюджета городского округа Красногорск</w:t>
            </w:r>
          </w:p>
        </w:tc>
        <w:tc>
          <w:tcPr>
            <w:tcW w:w="116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3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104" w:type="dxa"/>
          </w:tcPr>
          <w:p w:rsidR="003A1F67" w:rsidRPr="0023375B" w:rsidRDefault="003A1F67" w:rsidP="003A1F67">
            <w:pPr>
              <w:jc w:val="center"/>
              <w:rPr>
                <w:rFonts w:eastAsia="Calibri"/>
                <w:b/>
                <w:sz w:val="18"/>
                <w:szCs w:val="18"/>
              </w:rPr>
            </w:pPr>
            <w:r w:rsidRPr="0023375B">
              <w:rPr>
                <w:rFonts w:eastAsia="Calibri"/>
                <w:b/>
                <w:sz w:val="18"/>
                <w:szCs w:val="18"/>
              </w:rPr>
              <w:t>0</w:t>
            </w:r>
          </w:p>
        </w:tc>
        <w:tc>
          <w:tcPr>
            <w:tcW w:w="1559" w:type="dxa"/>
            <w:vMerge/>
          </w:tcPr>
          <w:p w:rsidR="003A1F67" w:rsidRPr="0023375B" w:rsidRDefault="003A1F67" w:rsidP="003A1F67">
            <w:pPr>
              <w:jc w:val="center"/>
              <w:rPr>
                <w:rFonts w:eastAsia="Calibri"/>
                <w:sz w:val="18"/>
                <w:szCs w:val="18"/>
              </w:rPr>
            </w:pPr>
          </w:p>
        </w:tc>
        <w:tc>
          <w:tcPr>
            <w:tcW w:w="1843" w:type="dxa"/>
            <w:vMerge/>
          </w:tcPr>
          <w:p w:rsidR="003A1F67" w:rsidRPr="0023375B" w:rsidRDefault="003A1F67" w:rsidP="003A1F67">
            <w:pPr>
              <w:jc w:val="center"/>
              <w:rPr>
                <w:rFonts w:eastAsia="Calibri"/>
                <w:sz w:val="18"/>
                <w:szCs w:val="18"/>
              </w:rPr>
            </w:pPr>
          </w:p>
        </w:tc>
      </w:tr>
      <w:tr w:rsidR="00B6040A" w:rsidRPr="0023375B" w:rsidTr="000E43A3">
        <w:trPr>
          <w:trHeight w:val="555"/>
        </w:trPr>
        <w:tc>
          <w:tcPr>
            <w:tcW w:w="709" w:type="dxa"/>
            <w:vMerge/>
          </w:tcPr>
          <w:p w:rsidR="00B6040A" w:rsidRPr="0023375B" w:rsidRDefault="00B6040A" w:rsidP="00B6040A">
            <w:pPr>
              <w:jc w:val="center"/>
              <w:rPr>
                <w:rFonts w:eastAsia="Calibri"/>
                <w:sz w:val="18"/>
                <w:szCs w:val="18"/>
              </w:rPr>
            </w:pPr>
          </w:p>
        </w:tc>
        <w:tc>
          <w:tcPr>
            <w:tcW w:w="1701" w:type="dxa"/>
            <w:vMerge/>
          </w:tcPr>
          <w:p w:rsidR="00B6040A" w:rsidRPr="0023375B" w:rsidRDefault="00B6040A" w:rsidP="00B6040A">
            <w:pPr>
              <w:jc w:val="center"/>
              <w:rPr>
                <w:rFonts w:eastAsia="Calibri"/>
                <w:sz w:val="18"/>
                <w:szCs w:val="18"/>
              </w:rPr>
            </w:pPr>
          </w:p>
        </w:tc>
        <w:tc>
          <w:tcPr>
            <w:tcW w:w="851" w:type="dxa"/>
            <w:vMerge/>
          </w:tcPr>
          <w:p w:rsidR="00B6040A" w:rsidRPr="0023375B" w:rsidRDefault="00B6040A" w:rsidP="00B6040A">
            <w:pPr>
              <w:pStyle w:val="afb"/>
              <w:rPr>
                <w:rFonts w:ascii="Times New Roman" w:hAnsi="Times New Roman"/>
                <w:sz w:val="18"/>
                <w:szCs w:val="18"/>
              </w:rPr>
            </w:pPr>
          </w:p>
        </w:tc>
        <w:tc>
          <w:tcPr>
            <w:tcW w:w="1417" w:type="dxa"/>
          </w:tcPr>
          <w:p w:rsidR="00B6040A" w:rsidRPr="0023375B" w:rsidRDefault="00B6040A" w:rsidP="00B6040A">
            <w:pPr>
              <w:jc w:val="center"/>
              <w:rPr>
                <w:rFonts w:eastAsia="Calibri"/>
                <w:sz w:val="16"/>
                <w:szCs w:val="18"/>
              </w:rPr>
            </w:pPr>
            <w:r w:rsidRPr="0023375B">
              <w:rPr>
                <w:sz w:val="18"/>
                <w:szCs w:val="18"/>
              </w:rPr>
              <w:t>Внебюджетные источники</w:t>
            </w:r>
          </w:p>
        </w:tc>
        <w:tc>
          <w:tcPr>
            <w:tcW w:w="1164" w:type="dxa"/>
          </w:tcPr>
          <w:p w:rsidR="00B6040A" w:rsidRPr="0023375B" w:rsidRDefault="00B6040A" w:rsidP="00B6040A">
            <w:pPr>
              <w:jc w:val="center"/>
              <w:rPr>
                <w:rFonts w:eastAsia="Calibri"/>
                <w:sz w:val="18"/>
                <w:szCs w:val="18"/>
              </w:rPr>
            </w:pPr>
            <w:r w:rsidRPr="0023375B">
              <w:rPr>
                <w:rFonts w:eastAsia="Calibri"/>
                <w:sz w:val="18"/>
                <w:szCs w:val="18"/>
              </w:rPr>
              <w:t>212 000,00</w:t>
            </w:r>
          </w:p>
        </w:tc>
        <w:tc>
          <w:tcPr>
            <w:tcW w:w="1134" w:type="dxa"/>
          </w:tcPr>
          <w:p w:rsidR="00B6040A" w:rsidRPr="0023375B" w:rsidRDefault="00B6040A" w:rsidP="00B6040A">
            <w:pPr>
              <w:jc w:val="center"/>
              <w:rPr>
                <w:rFonts w:eastAsia="Calibri"/>
                <w:sz w:val="18"/>
                <w:szCs w:val="18"/>
              </w:rPr>
            </w:pPr>
            <w:r w:rsidRPr="0023375B">
              <w:rPr>
                <w:rFonts w:eastAsia="Calibri"/>
                <w:sz w:val="18"/>
                <w:szCs w:val="18"/>
              </w:rPr>
              <w:t>42000</w:t>
            </w:r>
          </w:p>
        </w:tc>
        <w:tc>
          <w:tcPr>
            <w:tcW w:w="1134" w:type="dxa"/>
          </w:tcPr>
          <w:p w:rsidR="00B6040A" w:rsidRPr="0023375B" w:rsidRDefault="00B6040A" w:rsidP="00B6040A">
            <w:pPr>
              <w:jc w:val="center"/>
              <w:rPr>
                <w:rFonts w:eastAsia="Calibri"/>
                <w:sz w:val="18"/>
                <w:szCs w:val="18"/>
              </w:rPr>
            </w:pPr>
            <w:r w:rsidRPr="0023375B">
              <w:rPr>
                <w:rFonts w:eastAsia="Calibri"/>
                <w:sz w:val="18"/>
                <w:szCs w:val="18"/>
              </w:rPr>
              <w:t>70 000,0</w:t>
            </w:r>
          </w:p>
        </w:tc>
        <w:tc>
          <w:tcPr>
            <w:tcW w:w="1134" w:type="dxa"/>
          </w:tcPr>
          <w:p w:rsidR="00B6040A" w:rsidRPr="0023375B" w:rsidRDefault="00B6040A" w:rsidP="00B6040A">
            <w:pPr>
              <w:jc w:val="center"/>
              <w:rPr>
                <w:rFonts w:eastAsia="Calibri"/>
                <w:sz w:val="18"/>
                <w:szCs w:val="18"/>
              </w:rPr>
            </w:pPr>
            <w:r w:rsidRPr="0023375B">
              <w:rPr>
                <w:rFonts w:eastAsia="Calibri"/>
                <w:sz w:val="18"/>
                <w:szCs w:val="18"/>
              </w:rPr>
              <w:t>100 000,0</w:t>
            </w:r>
          </w:p>
        </w:tc>
        <w:tc>
          <w:tcPr>
            <w:tcW w:w="1134" w:type="dxa"/>
          </w:tcPr>
          <w:p w:rsidR="00B6040A" w:rsidRPr="0023375B" w:rsidRDefault="00B6040A" w:rsidP="00B6040A">
            <w:pPr>
              <w:jc w:val="center"/>
              <w:rPr>
                <w:rFonts w:eastAsia="Calibri"/>
                <w:b/>
                <w:sz w:val="18"/>
                <w:szCs w:val="18"/>
              </w:rPr>
            </w:pPr>
            <w:r w:rsidRPr="0023375B">
              <w:rPr>
                <w:rFonts w:eastAsia="Calibri"/>
                <w:b/>
                <w:sz w:val="18"/>
                <w:szCs w:val="18"/>
              </w:rPr>
              <w:t>0</w:t>
            </w:r>
          </w:p>
        </w:tc>
        <w:tc>
          <w:tcPr>
            <w:tcW w:w="1104" w:type="dxa"/>
          </w:tcPr>
          <w:p w:rsidR="00B6040A" w:rsidRPr="0023375B" w:rsidRDefault="00B6040A" w:rsidP="00B6040A">
            <w:pPr>
              <w:jc w:val="center"/>
              <w:rPr>
                <w:rFonts w:eastAsia="Calibri"/>
                <w:b/>
                <w:sz w:val="18"/>
                <w:szCs w:val="18"/>
              </w:rPr>
            </w:pPr>
            <w:r w:rsidRPr="0023375B">
              <w:rPr>
                <w:rFonts w:eastAsia="Calibri"/>
                <w:b/>
                <w:sz w:val="18"/>
                <w:szCs w:val="18"/>
              </w:rPr>
              <w:t>0</w:t>
            </w:r>
          </w:p>
        </w:tc>
        <w:tc>
          <w:tcPr>
            <w:tcW w:w="1559" w:type="dxa"/>
            <w:vMerge/>
          </w:tcPr>
          <w:p w:rsidR="00B6040A" w:rsidRPr="0023375B" w:rsidRDefault="00B6040A" w:rsidP="00B6040A">
            <w:pPr>
              <w:jc w:val="center"/>
              <w:rPr>
                <w:rFonts w:eastAsia="Calibri"/>
                <w:sz w:val="18"/>
                <w:szCs w:val="18"/>
              </w:rPr>
            </w:pPr>
          </w:p>
        </w:tc>
        <w:tc>
          <w:tcPr>
            <w:tcW w:w="1843" w:type="dxa"/>
            <w:vMerge/>
          </w:tcPr>
          <w:p w:rsidR="00B6040A" w:rsidRPr="0023375B" w:rsidRDefault="00B6040A" w:rsidP="00B6040A">
            <w:pPr>
              <w:jc w:val="center"/>
              <w:rPr>
                <w:rFonts w:eastAsia="Calibri"/>
                <w:sz w:val="18"/>
                <w:szCs w:val="18"/>
              </w:rPr>
            </w:pPr>
          </w:p>
        </w:tc>
      </w:tr>
      <w:tr w:rsidR="00704E54" w:rsidRPr="0023375B" w:rsidTr="000E43A3">
        <w:trPr>
          <w:trHeight w:val="282"/>
        </w:trPr>
        <w:tc>
          <w:tcPr>
            <w:tcW w:w="709" w:type="dxa"/>
            <w:vMerge w:val="restart"/>
          </w:tcPr>
          <w:p w:rsidR="00704E54" w:rsidRPr="0023375B" w:rsidRDefault="00704E54" w:rsidP="00704E54">
            <w:pPr>
              <w:jc w:val="center"/>
              <w:rPr>
                <w:rFonts w:eastAsia="Calibri"/>
                <w:sz w:val="18"/>
                <w:szCs w:val="18"/>
              </w:rPr>
            </w:pPr>
            <w:r w:rsidRPr="0023375B">
              <w:rPr>
                <w:rFonts w:eastAsia="Calibri"/>
                <w:sz w:val="18"/>
                <w:szCs w:val="18"/>
              </w:rPr>
              <w:t>1.1.</w:t>
            </w:r>
          </w:p>
        </w:tc>
        <w:tc>
          <w:tcPr>
            <w:tcW w:w="1701" w:type="dxa"/>
            <w:vMerge w:val="restart"/>
          </w:tcPr>
          <w:p w:rsidR="00704E54" w:rsidRPr="0023375B" w:rsidRDefault="00704E54" w:rsidP="00704E54">
            <w:pPr>
              <w:rPr>
                <w:rFonts w:eastAsia="Calibri"/>
                <w:sz w:val="18"/>
                <w:szCs w:val="18"/>
              </w:rPr>
            </w:pPr>
            <w:r w:rsidRPr="0023375B">
              <w:rPr>
                <w:rFonts w:eastAsia="Calibri"/>
                <w:sz w:val="18"/>
                <w:szCs w:val="18"/>
              </w:rPr>
              <w:t xml:space="preserve">Мероприятие 02.01. Обеспечение мероприятий по переселению граждан из аварийного жилищного фонда, признанного </w:t>
            </w:r>
            <w:r w:rsidRPr="0023375B">
              <w:rPr>
                <w:rFonts w:eastAsia="Calibri"/>
                <w:sz w:val="18"/>
                <w:szCs w:val="18"/>
              </w:rPr>
              <w:lastRenderedPageBreak/>
              <w:t>таковым после 01.01.2017</w:t>
            </w:r>
          </w:p>
        </w:tc>
        <w:tc>
          <w:tcPr>
            <w:tcW w:w="851" w:type="dxa"/>
            <w:vMerge w:val="restart"/>
          </w:tcPr>
          <w:p w:rsidR="00704E54" w:rsidRPr="0023375B" w:rsidRDefault="00704E54" w:rsidP="00704E54">
            <w:pPr>
              <w:pStyle w:val="afb"/>
              <w:rPr>
                <w:rFonts w:ascii="Times New Roman" w:hAnsi="Times New Roman"/>
                <w:sz w:val="18"/>
                <w:szCs w:val="18"/>
              </w:rPr>
            </w:pPr>
            <w:r w:rsidRPr="0023375B">
              <w:rPr>
                <w:rFonts w:ascii="Times New Roman" w:hAnsi="Times New Roman"/>
                <w:sz w:val="18"/>
                <w:szCs w:val="18"/>
              </w:rPr>
              <w:lastRenderedPageBreak/>
              <w:t>2020-2024</w:t>
            </w:r>
          </w:p>
        </w:tc>
        <w:tc>
          <w:tcPr>
            <w:tcW w:w="1417" w:type="dxa"/>
          </w:tcPr>
          <w:p w:rsidR="00704E54" w:rsidRPr="0023375B" w:rsidRDefault="00704E54" w:rsidP="00704E54">
            <w:pPr>
              <w:jc w:val="center"/>
              <w:rPr>
                <w:rFonts w:eastAsia="Calibri"/>
                <w:b/>
                <w:sz w:val="18"/>
                <w:szCs w:val="18"/>
              </w:rPr>
            </w:pPr>
            <w:r w:rsidRPr="0023375B">
              <w:rPr>
                <w:rFonts w:eastAsia="Calibri"/>
                <w:b/>
                <w:sz w:val="18"/>
                <w:szCs w:val="18"/>
              </w:rPr>
              <w:t>Итого</w:t>
            </w:r>
          </w:p>
        </w:tc>
        <w:tc>
          <w:tcPr>
            <w:tcW w:w="1164" w:type="dxa"/>
          </w:tcPr>
          <w:p w:rsidR="00704E54" w:rsidRPr="0023375B" w:rsidRDefault="00704E54" w:rsidP="00704E54">
            <w:pPr>
              <w:jc w:val="center"/>
              <w:rPr>
                <w:rFonts w:eastAsia="Calibri"/>
                <w:b/>
                <w:sz w:val="18"/>
                <w:szCs w:val="18"/>
              </w:rPr>
            </w:pPr>
            <w:r w:rsidRPr="0023375B">
              <w:rPr>
                <w:rFonts w:eastAsia="Calibri"/>
                <w:b/>
                <w:sz w:val="18"/>
                <w:szCs w:val="18"/>
              </w:rPr>
              <w:t>212 000,00</w:t>
            </w:r>
          </w:p>
        </w:tc>
        <w:tc>
          <w:tcPr>
            <w:tcW w:w="1134" w:type="dxa"/>
          </w:tcPr>
          <w:p w:rsidR="00704E54" w:rsidRPr="0023375B" w:rsidRDefault="00704E54" w:rsidP="00704E54">
            <w:pPr>
              <w:jc w:val="center"/>
              <w:rPr>
                <w:rFonts w:eastAsia="Calibri"/>
                <w:b/>
                <w:sz w:val="18"/>
                <w:szCs w:val="18"/>
              </w:rPr>
            </w:pPr>
            <w:r w:rsidRPr="0023375B">
              <w:rPr>
                <w:rFonts w:eastAsia="Calibri"/>
                <w:b/>
                <w:sz w:val="18"/>
                <w:szCs w:val="18"/>
              </w:rPr>
              <w:t>42000</w:t>
            </w:r>
          </w:p>
        </w:tc>
        <w:tc>
          <w:tcPr>
            <w:tcW w:w="1134" w:type="dxa"/>
          </w:tcPr>
          <w:p w:rsidR="00704E54" w:rsidRPr="0023375B" w:rsidRDefault="00704E54" w:rsidP="00704E54">
            <w:pPr>
              <w:jc w:val="center"/>
              <w:rPr>
                <w:rFonts w:eastAsia="Calibri"/>
                <w:b/>
                <w:sz w:val="18"/>
                <w:szCs w:val="18"/>
              </w:rPr>
            </w:pPr>
            <w:r w:rsidRPr="0023375B">
              <w:rPr>
                <w:rFonts w:eastAsia="Calibri"/>
                <w:b/>
                <w:sz w:val="18"/>
                <w:szCs w:val="18"/>
              </w:rPr>
              <w:t>70 000,0</w:t>
            </w:r>
          </w:p>
        </w:tc>
        <w:tc>
          <w:tcPr>
            <w:tcW w:w="1134" w:type="dxa"/>
          </w:tcPr>
          <w:p w:rsidR="00704E54" w:rsidRPr="0023375B" w:rsidRDefault="00704E54" w:rsidP="00704E54">
            <w:pPr>
              <w:jc w:val="center"/>
              <w:rPr>
                <w:rFonts w:eastAsia="Calibri"/>
                <w:b/>
                <w:sz w:val="18"/>
                <w:szCs w:val="18"/>
              </w:rPr>
            </w:pPr>
            <w:r w:rsidRPr="0023375B">
              <w:rPr>
                <w:rFonts w:eastAsia="Calibri"/>
                <w:b/>
                <w:sz w:val="18"/>
                <w:szCs w:val="18"/>
              </w:rPr>
              <w:t>100 000,0</w:t>
            </w:r>
          </w:p>
        </w:tc>
        <w:tc>
          <w:tcPr>
            <w:tcW w:w="1134" w:type="dxa"/>
          </w:tcPr>
          <w:p w:rsidR="00704E54" w:rsidRPr="0023375B" w:rsidRDefault="00704E54" w:rsidP="00704E54">
            <w:pPr>
              <w:jc w:val="center"/>
              <w:rPr>
                <w:rFonts w:eastAsia="Calibri"/>
                <w:b/>
                <w:sz w:val="18"/>
                <w:szCs w:val="18"/>
              </w:rPr>
            </w:pPr>
            <w:r w:rsidRPr="0023375B">
              <w:rPr>
                <w:rFonts w:eastAsia="Calibri"/>
                <w:b/>
                <w:sz w:val="18"/>
                <w:szCs w:val="18"/>
              </w:rPr>
              <w:t>0</w:t>
            </w:r>
          </w:p>
        </w:tc>
        <w:tc>
          <w:tcPr>
            <w:tcW w:w="1104" w:type="dxa"/>
          </w:tcPr>
          <w:p w:rsidR="00704E54" w:rsidRPr="0023375B" w:rsidRDefault="00704E54" w:rsidP="00704E54">
            <w:pPr>
              <w:jc w:val="center"/>
              <w:rPr>
                <w:rFonts w:eastAsia="Calibri"/>
                <w:b/>
                <w:sz w:val="18"/>
                <w:szCs w:val="18"/>
              </w:rPr>
            </w:pPr>
            <w:r w:rsidRPr="0023375B">
              <w:rPr>
                <w:rFonts w:eastAsia="Calibri"/>
                <w:b/>
                <w:sz w:val="18"/>
                <w:szCs w:val="18"/>
              </w:rPr>
              <w:t>0</w:t>
            </w:r>
          </w:p>
        </w:tc>
        <w:tc>
          <w:tcPr>
            <w:tcW w:w="1559" w:type="dxa"/>
            <w:vMerge w:val="restart"/>
          </w:tcPr>
          <w:p w:rsidR="00704E54" w:rsidRPr="0023375B" w:rsidRDefault="00704E54" w:rsidP="00704E54">
            <w:pPr>
              <w:jc w:val="center"/>
              <w:rPr>
                <w:rFonts w:eastAsia="Calibri"/>
                <w:sz w:val="18"/>
                <w:szCs w:val="18"/>
              </w:rPr>
            </w:pPr>
            <w:r w:rsidRPr="0023375B">
              <w:rPr>
                <w:rFonts w:eastAsia="Calibri"/>
                <w:sz w:val="18"/>
                <w:szCs w:val="18"/>
              </w:rPr>
              <w:t>Управление градостроительного комплекса, Управление земельно-имущественных отношений</w:t>
            </w:r>
          </w:p>
        </w:tc>
        <w:tc>
          <w:tcPr>
            <w:tcW w:w="1843" w:type="dxa"/>
            <w:vMerge w:val="restart"/>
          </w:tcPr>
          <w:p w:rsidR="00704E54" w:rsidRPr="0023375B" w:rsidRDefault="00704E54" w:rsidP="00704E54">
            <w:pPr>
              <w:rPr>
                <w:rFonts w:eastAsia="Calibri"/>
                <w:sz w:val="18"/>
                <w:szCs w:val="16"/>
              </w:rPr>
            </w:pPr>
            <w:r w:rsidRPr="0023375B">
              <w:rPr>
                <w:rFonts w:eastAsia="Calibri"/>
                <w:sz w:val="18"/>
                <w:szCs w:val="16"/>
              </w:rPr>
              <w:t xml:space="preserve">Количество квадратных метров непригодного для проживания жилищного фонда, признанного аварийными после 01.01.2017, </w:t>
            </w:r>
            <w:r w:rsidRPr="0023375B">
              <w:rPr>
                <w:rFonts w:eastAsia="Calibri"/>
                <w:sz w:val="18"/>
                <w:szCs w:val="16"/>
              </w:rPr>
              <w:lastRenderedPageBreak/>
              <w:t>расселенного по Подпрограмме II - 3,01725 тыс. кв. м;</w:t>
            </w:r>
          </w:p>
          <w:p w:rsidR="00704E54" w:rsidRPr="0023375B" w:rsidRDefault="00704E54" w:rsidP="00704E54">
            <w:pPr>
              <w:rPr>
                <w:rFonts w:eastAsia="Calibri"/>
                <w:sz w:val="18"/>
                <w:szCs w:val="18"/>
              </w:rPr>
            </w:pPr>
            <w:r w:rsidRPr="0023375B">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0,208 тыс. человек</w:t>
            </w:r>
          </w:p>
        </w:tc>
      </w:tr>
      <w:tr w:rsidR="005356C2" w:rsidRPr="0023375B" w:rsidTr="000E43A3">
        <w:trPr>
          <w:trHeight w:val="527"/>
        </w:trPr>
        <w:tc>
          <w:tcPr>
            <w:tcW w:w="709" w:type="dxa"/>
            <w:vMerge/>
          </w:tcPr>
          <w:p w:rsidR="005356C2" w:rsidRPr="0023375B" w:rsidRDefault="005356C2" w:rsidP="00A119C4">
            <w:pPr>
              <w:jc w:val="center"/>
              <w:rPr>
                <w:rFonts w:eastAsia="Calibri"/>
                <w:sz w:val="18"/>
                <w:szCs w:val="18"/>
              </w:rPr>
            </w:pPr>
          </w:p>
        </w:tc>
        <w:tc>
          <w:tcPr>
            <w:tcW w:w="1701" w:type="dxa"/>
            <w:vMerge/>
          </w:tcPr>
          <w:p w:rsidR="005356C2" w:rsidRPr="0023375B" w:rsidRDefault="005356C2" w:rsidP="00A119C4">
            <w:pPr>
              <w:rPr>
                <w:rFonts w:eastAsia="Calibri"/>
                <w:sz w:val="18"/>
                <w:szCs w:val="18"/>
              </w:rPr>
            </w:pPr>
          </w:p>
        </w:tc>
        <w:tc>
          <w:tcPr>
            <w:tcW w:w="851" w:type="dxa"/>
            <w:vMerge/>
          </w:tcPr>
          <w:p w:rsidR="005356C2" w:rsidRPr="0023375B" w:rsidRDefault="005356C2" w:rsidP="00A119C4">
            <w:pPr>
              <w:pStyle w:val="afb"/>
              <w:rPr>
                <w:rFonts w:ascii="Times New Roman" w:hAnsi="Times New Roman"/>
                <w:sz w:val="18"/>
                <w:szCs w:val="18"/>
              </w:rPr>
            </w:pPr>
          </w:p>
        </w:tc>
        <w:tc>
          <w:tcPr>
            <w:tcW w:w="1417" w:type="dxa"/>
          </w:tcPr>
          <w:p w:rsidR="005356C2" w:rsidRPr="0023375B" w:rsidRDefault="005356C2" w:rsidP="00A119C4">
            <w:pPr>
              <w:jc w:val="center"/>
              <w:rPr>
                <w:rFonts w:eastAsia="Calibri"/>
                <w:sz w:val="16"/>
                <w:szCs w:val="18"/>
              </w:rPr>
            </w:pPr>
            <w:r w:rsidRPr="0023375B">
              <w:rPr>
                <w:sz w:val="18"/>
                <w:szCs w:val="18"/>
              </w:rPr>
              <w:t>Средства бюджета округа</w:t>
            </w:r>
          </w:p>
        </w:tc>
        <w:tc>
          <w:tcPr>
            <w:tcW w:w="116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04" w:type="dxa"/>
          </w:tcPr>
          <w:p w:rsidR="005356C2" w:rsidRPr="0023375B" w:rsidRDefault="005356C2" w:rsidP="00B01DB1">
            <w:pPr>
              <w:jc w:val="center"/>
              <w:rPr>
                <w:rFonts w:eastAsia="Calibri"/>
                <w:sz w:val="18"/>
                <w:szCs w:val="18"/>
              </w:rPr>
            </w:pPr>
            <w:r w:rsidRPr="0023375B">
              <w:rPr>
                <w:rFonts w:eastAsia="Calibri"/>
                <w:sz w:val="18"/>
                <w:szCs w:val="18"/>
              </w:rPr>
              <w:t>0</w:t>
            </w:r>
          </w:p>
        </w:tc>
        <w:tc>
          <w:tcPr>
            <w:tcW w:w="1559" w:type="dxa"/>
            <w:vMerge/>
          </w:tcPr>
          <w:p w:rsidR="005356C2" w:rsidRPr="0023375B" w:rsidRDefault="005356C2" w:rsidP="00A119C4">
            <w:pPr>
              <w:rPr>
                <w:rFonts w:eastAsia="Calibri"/>
                <w:sz w:val="18"/>
                <w:szCs w:val="18"/>
              </w:rPr>
            </w:pPr>
          </w:p>
        </w:tc>
        <w:tc>
          <w:tcPr>
            <w:tcW w:w="1843" w:type="dxa"/>
            <w:vMerge/>
          </w:tcPr>
          <w:p w:rsidR="005356C2" w:rsidRPr="0023375B" w:rsidRDefault="005356C2" w:rsidP="00A119C4">
            <w:pPr>
              <w:rPr>
                <w:rFonts w:eastAsia="Calibri"/>
                <w:sz w:val="18"/>
                <w:szCs w:val="18"/>
              </w:rPr>
            </w:pPr>
          </w:p>
        </w:tc>
      </w:tr>
      <w:tr w:rsidR="005356C2" w:rsidRPr="0023375B" w:rsidTr="000E43A3">
        <w:trPr>
          <w:trHeight w:val="705"/>
        </w:trPr>
        <w:tc>
          <w:tcPr>
            <w:tcW w:w="709" w:type="dxa"/>
            <w:vMerge/>
          </w:tcPr>
          <w:p w:rsidR="005356C2" w:rsidRPr="0023375B" w:rsidRDefault="005356C2" w:rsidP="00A119C4">
            <w:pPr>
              <w:jc w:val="center"/>
              <w:rPr>
                <w:rFonts w:eastAsia="Calibri"/>
                <w:sz w:val="18"/>
                <w:szCs w:val="18"/>
              </w:rPr>
            </w:pPr>
          </w:p>
        </w:tc>
        <w:tc>
          <w:tcPr>
            <w:tcW w:w="1701" w:type="dxa"/>
            <w:vMerge/>
          </w:tcPr>
          <w:p w:rsidR="005356C2" w:rsidRPr="0023375B" w:rsidRDefault="005356C2" w:rsidP="00A119C4">
            <w:pPr>
              <w:rPr>
                <w:rFonts w:eastAsia="Calibri"/>
                <w:sz w:val="18"/>
                <w:szCs w:val="18"/>
              </w:rPr>
            </w:pPr>
          </w:p>
        </w:tc>
        <w:tc>
          <w:tcPr>
            <w:tcW w:w="851" w:type="dxa"/>
            <w:vMerge/>
          </w:tcPr>
          <w:p w:rsidR="005356C2" w:rsidRPr="0023375B" w:rsidRDefault="005356C2" w:rsidP="00A119C4">
            <w:pPr>
              <w:pStyle w:val="afb"/>
              <w:rPr>
                <w:rFonts w:ascii="Times New Roman" w:hAnsi="Times New Roman"/>
                <w:sz w:val="18"/>
                <w:szCs w:val="18"/>
              </w:rPr>
            </w:pPr>
          </w:p>
        </w:tc>
        <w:tc>
          <w:tcPr>
            <w:tcW w:w="1417" w:type="dxa"/>
          </w:tcPr>
          <w:p w:rsidR="005356C2" w:rsidRPr="0023375B" w:rsidRDefault="005356C2" w:rsidP="00A119C4">
            <w:pPr>
              <w:jc w:val="center"/>
              <w:rPr>
                <w:rFonts w:eastAsia="Calibri"/>
                <w:sz w:val="16"/>
                <w:szCs w:val="18"/>
              </w:rPr>
            </w:pPr>
            <w:r w:rsidRPr="0023375B">
              <w:rPr>
                <w:sz w:val="18"/>
                <w:szCs w:val="18"/>
              </w:rPr>
              <w:t>Средства бюджета Московской области</w:t>
            </w:r>
          </w:p>
        </w:tc>
        <w:tc>
          <w:tcPr>
            <w:tcW w:w="116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04" w:type="dxa"/>
          </w:tcPr>
          <w:p w:rsidR="005356C2" w:rsidRPr="0023375B" w:rsidRDefault="005356C2" w:rsidP="00B01DB1">
            <w:pPr>
              <w:jc w:val="center"/>
              <w:rPr>
                <w:rFonts w:eastAsia="Calibri"/>
                <w:sz w:val="18"/>
                <w:szCs w:val="18"/>
              </w:rPr>
            </w:pPr>
            <w:r w:rsidRPr="0023375B">
              <w:rPr>
                <w:rFonts w:eastAsia="Calibri"/>
                <w:sz w:val="18"/>
                <w:szCs w:val="18"/>
              </w:rPr>
              <w:t>0</w:t>
            </w:r>
          </w:p>
        </w:tc>
        <w:tc>
          <w:tcPr>
            <w:tcW w:w="1559" w:type="dxa"/>
            <w:vMerge/>
          </w:tcPr>
          <w:p w:rsidR="005356C2" w:rsidRPr="0023375B" w:rsidRDefault="005356C2" w:rsidP="00A119C4">
            <w:pPr>
              <w:rPr>
                <w:rFonts w:eastAsia="Calibri"/>
                <w:sz w:val="18"/>
                <w:szCs w:val="18"/>
              </w:rPr>
            </w:pPr>
          </w:p>
        </w:tc>
        <w:tc>
          <w:tcPr>
            <w:tcW w:w="1843" w:type="dxa"/>
            <w:vMerge/>
          </w:tcPr>
          <w:p w:rsidR="005356C2" w:rsidRPr="0023375B" w:rsidRDefault="005356C2" w:rsidP="00A119C4">
            <w:pPr>
              <w:rPr>
                <w:rFonts w:eastAsia="Calibri"/>
                <w:sz w:val="18"/>
                <w:szCs w:val="18"/>
              </w:rPr>
            </w:pPr>
          </w:p>
        </w:tc>
      </w:tr>
      <w:tr w:rsidR="005356C2" w:rsidRPr="0023375B" w:rsidTr="000E43A3">
        <w:trPr>
          <w:trHeight w:val="701"/>
        </w:trPr>
        <w:tc>
          <w:tcPr>
            <w:tcW w:w="709" w:type="dxa"/>
            <w:vMerge/>
          </w:tcPr>
          <w:p w:rsidR="005356C2" w:rsidRPr="0023375B" w:rsidRDefault="005356C2" w:rsidP="00A119C4">
            <w:pPr>
              <w:jc w:val="center"/>
              <w:rPr>
                <w:rFonts w:eastAsia="Calibri"/>
                <w:sz w:val="18"/>
                <w:szCs w:val="18"/>
              </w:rPr>
            </w:pPr>
          </w:p>
        </w:tc>
        <w:tc>
          <w:tcPr>
            <w:tcW w:w="1701" w:type="dxa"/>
            <w:vMerge/>
          </w:tcPr>
          <w:p w:rsidR="005356C2" w:rsidRPr="0023375B" w:rsidRDefault="005356C2" w:rsidP="00A119C4">
            <w:pPr>
              <w:rPr>
                <w:rFonts w:eastAsia="Calibri"/>
                <w:sz w:val="18"/>
                <w:szCs w:val="18"/>
              </w:rPr>
            </w:pPr>
          </w:p>
        </w:tc>
        <w:tc>
          <w:tcPr>
            <w:tcW w:w="851" w:type="dxa"/>
            <w:vMerge/>
          </w:tcPr>
          <w:p w:rsidR="005356C2" w:rsidRPr="0023375B" w:rsidRDefault="005356C2" w:rsidP="00A119C4">
            <w:pPr>
              <w:pStyle w:val="afb"/>
              <w:rPr>
                <w:rFonts w:ascii="Times New Roman" w:hAnsi="Times New Roman"/>
                <w:sz w:val="18"/>
                <w:szCs w:val="18"/>
              </w:rPr>
            </w:pPr>
          </w:p>
        </w:tc>
        <w:tc>
          <w:tcPr>
            <w:tcW w:w="1417" w:type="dxa"/>
            <w:tcBorders>
              <w:bottom w:val="single" w:sz="4" w:space="0" w:color="auto"/>
            </w:tcBorders>
          </w:tcPr>
          <w:p w:rsidR="005356C2" w:rsidRPr="0023375B" w:rsidRDefault="005356C2" w:rsidP="00A119C4">
            <w:pPr>
              <w:jc w:val="center"/>
              <w:rPr>
                <w:rFonts w:eastAsia="Calibri"/>
                <w:sz w:val="16"/>
                <w:szCs w:val="18"/>
              </w:rPr>
            </w:pPr>
            <w:r w:rsidRPr="0023375B">
              <w:rPr>
                <w:sz w:val="18"/>
                <w:szCs w:val="18"/>
              </w:rPr>
              <w:t>Средства федерального бюджета</w:t>
            </w:r>
          </w:p>
        </w:tc>
        <w:tc>
          <w:tcPr>
            <w:tcW w:w="116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34" w:type="dxa"/>
          </w:tcPr>
          <w:p w:rsidR="005356C2" w:rsidRPr="0023375B" w:rsidRDefault="005356C2" w:rsidP="00A119C4">
            <w:pPr>
              <w:jc w:val="center"/>
              <w:rPr>
                <w:rFonts w:eastAsia="Calibri"/>
                <w:sz w:val="18"/>
                <w:szCs w:val="18"/>
              </w:rPr>
            </w:pPr>
            <w:r w:rsidRPr="0023375B">
              <w:rPr>
                <w:rFonts w:eastAsia="Calibri"/>
                <w:sz w:val="18"/>
                <w:szCs w:val="18"/>
              </w:rPr>
              <w:t>0</w:t>
            </w:r>
          </w:p>
        </w:tc>
        <w:tc>
          <w:tcPr>
            <w:tcW w:w="1104" w:type="dxa"/>
          </w:tcPr>
          <w:p w:rsidR="005356C2" w:rsidRPr="0023375B" w:rsidRDefault="005356C2" w:rsidP="00B01DB1">
            <w:pPr>
              <w:jc w:val="center"/>
              <w:rPr>
                <w:rFonts w:eastAsia="Calibri"/>
                <w:sz w:val="18"/>
                <w:szCs w:val="18"/>
              </w:rPr>
            </w:pPr>
            <w:r w:rsidRPr="0023375B">
              <w:rPr>
                <w:rFonts w:eastAsia="Calibri"/>
                <w:sz w:val="18"/>
                <w:szCs w:val="18"/>
              </w:rPr>
              <w:t>0</w:t>
            </w:r>
          </w:p>
        </w:tc>
        <w:tc>
          <w:tcPr>
            <w:tcW w:w="1559" w:type="dxa"/>
            <w:vMerge/>
          </w:tcPr>
          <w:p w:rsidR="005356C2" w:rsidRPr="0023375B" w:rsidRDefault="005356C2" w:rsidP="00A119C4">
            <w:pPr>
              <w:rPr>
                <w:rFonts w:eastAsia="Calibri"/>
                <w:sz w:val="18"/>
                <w:szCs w:val="18"/>
              </w:rPr>
            </w:pPr>
          </w:p>
        </w:tc>
        <w:tc>
          <w:tcPr>
            <w:tcW w:w="1843" w:type="dxa"/>
            <w:vMerge/>
          </w:tcPr>
          <w:p w:rsidR="005356C2" w:rsidRPr="0023375B" w:rsidRDefault="005356C2" w:rsidP="00A119C4">
            <w:pPr>
              <w:rPr>
                <w:rFonts w:eastAsia="Calibri"/>
                <w:sz w:val="18"/>
                <w:szCs w:val="18"/>
              </w:rPr>
            </w:pPr>
          </w:p>
        </w:tc>
      </w:tr>
      <w:tr w:rsidR="00DA3C3A" w:rsidRPr="0023375B" w:rsidTr="000E43A3">
        <w:trPr>
          <w:trHeight w:val="485"/>
        </w:trPr>
        <w:tc>
          <w:tcPr>
            <w:tcW w:w="709" w:type="dxa"/>
            <w:vMerge/>
          </w:tcPr>
          <w:p w:rsidR="00DA3C3A" w:rsidRPr="0023375B" w:rsidRDefault="00DA3C3A" w:rsidP="00DA3C3A">
            <w:pPr>
              <w:jc w:val="center"/>
              <w:rPr>
                <w:rFonts w:eastAsia="Calibri"/>
                <w:sz w:val="18"/>
                <w:szCs w:val="18"/>
              </w:rPr>
            </w:pPr>
          </w:p>
        </w:tc>
        <w:tc>
          <w:tcPr>
            <w:tcW w:w="1701" w:type="dxa"/>
            <w:vMerge/>
          </w:tcPr>
          <w:p w:rsidR="00DA3C3A" w:rsidRPr="0023375B" w:rsidRDefault="00DA3C3A" w:rsidP="00DA3C3A">
            <w:pPr>
              <w:rPr>
                <w:rFonts w:eastAsia="Calibri"/>
                <w:sz w:val="18"/>
                <w:szCs w:val="18"/>
              </w:rPr>
            </w:pPr>
          </w:p>
        </w:tc>
        <w:tc>
          <w:tcPr>
            <w:tcW w:w="851" w:type="dxa"/>
            <w:vMerge/>
          </w:tcPr>
          <w:p w:rsidR="00DA3C3A" w:rsidRPr="0023375B" w:rsidRDefault="00DA3C3A" w:rsidP="00DA3C3A">
            <w:pPr>
              <w:pStyle w:val="afb"/>
              <w:rPr>
                <w:rFonts w:ascii="Times New Roman" w:hAnsi="Times New Roman"/>
                <w:sz w:val="18"/>
                <w:szCs w:val="18"/>
              </w:rPr>
            </w:pPr>
          </w:p>
        </w:tc>
        <w:tc>
          <w:tcPr>
            <w:tcW w:w="1417" w:type="dxa"/>
          </w:tcPr>
          <w:p w:rsidR="00DA3C3A" w:rsidRPr="0023375B" w:rsidRDefault="00DA3C3A" w:rsidP="005959DB">
            <w:pPr>
              <w:pStyle w:val="afb"/>
              <w:jc w:val="center"/>
              <w:rPr>
                <w:rFonts w:ascii="Times New Roman" w:hAnsi="Times New Roman"/>
                <w:sz w:val="18"/>
                <w:szCs w:val="18"/>
              </w:rPr>
            </w:pPr>
            <w:r w:rsidRPr="0023375B">
              <w:rPr>
                <w:rFonts w:ascii="Times New Roman" w:hAnsi="Times New Roman"/>
                <w:sz w:val="18"/>
                <w:szCs w:val="18"/>
              </w:rPr>
              <w:t>Внебюджетные источники</w:t>
            </w:r>
          </w:p>
          <w:p w:rsidR="00DA3C3A" w:rsidRPr="0023375B" w:rsidRDefault="00DA3C3A" w:rsidP="005959DB">
            <w:pPr>
              <w:jc w:val="center"/>
              <w:rPr>
                <w:rFonts w:eastAsiaTheme="minorEastAsia"/>
                <w:sz w:val="18"/>
                <w:szCs w:val="18"/>
                <w:lang w:eastAsia="en-US"/>
              </w:rPr>
            </w:pPr>
          </w:p>
        </w:tc>
        <w:tc>
          <w:tcPr>
            <w:tcW w:w="1164" w:type="dxa"/>
          </w:tcPr>
          <w:p w:rsidR="00DA3C3A" w:rsidRPr="0023375B" w:rsidRDefault="00736F9E" w:rsidP="00B6040A">
            <w:pPr>
              <w:jc w:val="center"/>
              <w:rPr>
                <w:rFonts w:eastAsia="Calibri"/>
                <w:sz w:val="18"/>
                <w:szCs w:val="18"/>
              </w:rPr>
            </w:pPr>
            <w:r w:rsidRPr="0023375B">
              <w:rPr>
                <w:rFonts w:eastAsia="Calibri"/>
                <w:sz w:val="18"/>
                <w:szCs w:val="18"/>
              </w:rPr>
              <w:t>2</w:t>
            </w:r>
            <w:r w:rsidR="00B6040A" w:rsidRPr="0023375B">
              <w:rPr>
                <w:rFonts w:eastAsia="Calibri"/>
                <w:sz w:val="18"/>
                <w:szCs w:val="18"/>
              </w:rPr>
              <w:t>12</w:t>
            </w:r>
            <w:r w:rsidR="00DA3C3A" w:rsidRPr="0023375B">
              <w:rPr>
                <w:rFonts w:eastAsia="Calibri"/>
                <w:sz w:val="18"/>
                <w:szCs w:val="18"/>
              </w:rPr>
              <w:t xml:space="preserve"> 000,00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42000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70 000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100 000,0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0</w:t>
            </w:r>
          </w:p>
        </w:tc>
        <w:tc>
          <w:tcPr>
            <w:tcW w:w="1104" w:type="dxa"/>
          </w:tcPr>
          <w:p w:rsidR="00DA3C3A" w:rsidRPr="0023375B" w:rsidRDefault="00B6040A" w:rsidP="00DA3C3A">
            <w:pPr>
              <w:jc w:val="center"/>
              <w:rPr>
                <w:rFonts w:eastAsia="Calibri"/>
                <w:b/>
                <w:sz w:val="18"/>
                <w:szCs w:val="18"/>
              </w:rPr>
            </w:pPr>
            <w:r w:rsidRPr="0023375B">
              <w:rPr>
                <w:rFonts w:eastAsia="Calibri"/>
                <w:b/>
                <w:sz w:val="18"/>
                <w:szCs w:val="18"/>
              </w:rPr>
              <w:t>0</w:t>
            </w:r>
          </w:p>
        </w:tc>
        <w:tc>
          <w:tcPr>
            <w:tcW w:w="1559" w:type="dxa"/>
            <w:vMerge/>
          </w:tcPr>
          <w:p w:rsidR="00DA3C3A" w:rsidRPr="0023375B" w:rsidRDefault="00DA3C3A" w:rsidP="00DA3C3A">
            <w:pPr>
              <w:rPr>
                <w:rFonts w:eastAsia="Calibri"/>
                <w:sz w:val="18"/>
                <w:szCs w:val="18"/>
              </w:rPr>
            </w:pPr>
          </w:p>
        </w:tc>
        <w:tc>
          <w:tcPr>
            <w:tcW w:w="1843" w:type="dxa"/>
            <w:vMerge/>
          </w:tcPr>
          <w:p w:rsidR="00DA3C3A" w:rsidRPr="0023375B" w:rsidRDefault="00DA3C3A" w:rsidP="00DA3C3A">
            <w:pPr>
              <w:rPr>
                <w:rFonts w:eastAsia="Calibri"/>
                <w:sz w:val="18"/>
                <w:szCs w:val="18"/>
              </w:rPr>
            </w:pPr>
          </w:p>
        </w:tc>
      </w:tr>
      <w:tr w:rsidR="003C5E74" w:rsidRPr="0023375B" w:rsidTr="000E43A3">
        <w:trPr>
          <w:trHeight w:val="769"/>
        </w:trPr>
        <w:tc>
          <w:tcPr>
            <w:tcW w:w="709" w:type="dxa"/>
            <w:vMerge w:val="restart"/>
          </w:tcPr>
          <w:p w:rsidR="003C5E74" w:rsidRPr="0023375B" w:rsidRDefault="003C5E74" w:rsidP="003C5E74">
            <w:pPr>
              <w:jc w:val="center"/>
              <w:rPr>
                <w:rFonts w:eastAsia="Calibri"/>
                <w:sz w:val="18"/>
                <w:szCs w:val="18"/>
              </w:rPr>
            </w:pPr>
            <w:r w:rsidRPr="0023375B">
              <w:rPr>
                <w:rFonts w:eastAsia="Calibri"/>
                <w:sz w:val="18"/>
                <w:szCs w:val="18"/>
              </w:rPr>
              <w:t>1.1.1</w:t>
            </w:r>
          </w:p>
        </w:tc>
        <w:tc>
          <w:tcPr>
            <w:tcW w:w="1701" w:type="dxa"/>
            <w:vMerge w:val="restart"/>
          </w:tcPr>
          <w:p w:rsidR="003C5E74" w:rsidRPr="0023375B" w:rsidRDefault="003C5E74" w:rsidP="003C5E74">
            <w:pPr>
              <w:rPr>
                <w:rFonts w:eastAsia="Calibri"/>
                <w:sz w:val="18"/>
                <w:szCs w:val="18"/>
              </w:rPr>
            </w:pPr>
            <w:r w:rsidRPr="0023375B">
              <w:rPr>
                <w:rFonts w:eastAsia="Calibri"/>
                <w:sz w:val="18"/>
                <w:szCs w:val="18"/>
              </w:rPr>
              <w:t>Мероприятие 02.01.01.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851" w:type="dxa"/>
            <w:vMerge w:val="restart"/>
          </w:tcPr>
          <w:p w:rsidR="003C5E74" w:rsidRPr="0023375B" w:rsidRDefault="003C5E74" w:rsidP="003C5E74">
            <w:pPr>
              <w:jc w:val="center"/>
              <w:rPr>
                <w:rFonts w:eastAsia="Calibri"/>
                <w:sz w:val="18"/>
                <w:szCs w:val="18"/>
              </w:rPr>
            </w:pPr>
            <w:r w:rsidRPr="0023375B">
              <w:rPr>
                <w:rFonts w:eastAsia="Calibri"/>
                <w:sz w:val="18"/>
                <w:szCs w:val="18"/>
              </w:rPr>
              <w:t>2020-2022</w:t>
            </w:r>
          </w:p>
        </w:tc>
        <w:tc>
          <w:tcPr>
            <w:tcW w:w="1417" w:type="dxa"/>
          </w:tcPr>
          <w:p w:rsidR="003C5E74" w:rsidRPr="0023375B" w:rsidRDefault="003C5E74" w:rsidP="003C5E74">
            <w:pPr>
              <w:jc w:val="center"/>
              <w:rPr>
                <w:rFonts w:eastAsia="Calibri"/>
                <w:b/>
                <w:sz w:val="18"/>
                <w:szCs w:val="18"/>
              </w:rPr>
            </w:pPr>
            <w:r w:rsidRPr="0023375B">
              <w:rPr>
                <w:rFonts w:eastAsia="Calibri"/>
                <w:b/>
                <w:sz w:val="18"/>
                <w:szCs w:val="18"/>
              </w:rPr>
              <w:t>Итого</w:t>
            </w:r>
          </w:p>
          <w:p w:rsidR="003C5E74" w:rsidRPr="0023375B" w:rsidRDefault="003C5E74" w:rsidP="003C5E74">
            <w:pPr>
              <w:jc w:val="center"/>
              <w:rPr>
                <w:rFonts w:eastAsia="Calibri"/>
                <w:b/>
                <w:sz w:val="18"/>
                <w:szCs w:val="18"/>
              </w:rPr>
            </w:pPr>
          </w:p>
        </w:tc>
        <w:tc>
          <w:tcPr>
            <w:tcW w:w="1164" w:type="dxa"/>
          </w:tcPr>
          <w:p w:rsidR="003C5E74" w:rsidRPr="0023375B" w:rsidRDefault="003C5E74" w:rsidP="003C5E74">
            <w:pPr>
              <w:jc w:val="center"/>
              <w:rPr>
                <w:rFonts w:eastAsia="Calibri"/>
                <w:b/>
                <w:sz w:val="18"/>
                <w:szCs w:val="18"/>
              </w:rPr>
            </w:pPr>
            <w:r w:rsidRPr="0023375B">
              <w:rPr>
                <w:rFonts w:eastAsia="Calibri"/>
                <w:b/>
                <w:sz w:val="18"/>
                <w:szCs w:val="18"/>
              </w:rPr>
              <w:t>170 000</w:t>
            </w:r>
          </w:p>
        </w:tc>
        <w:tc>
          <w:tcPr>
            <w:tcW w:w="1134" w:type="dxa"/>
          </w:tcPr>
          <w:p w:rsidR="003C5E74" w:rsidRPr="0023375B" w:rsidRDefault="003C5E74" w:rsidP="003C5E74">
            <w:pPr>
              <w:jc w:val="center"/>
              <w:rPr>
                <w:rFonts w:eastAsia="Calibri"/>
                <w:sz w:val="18"/>
                <w:szCs w:val="18"/>
              </w:rPr>
            </w:pPr>
            <w:r w:rsidRPr="0023375B">
              <w:rPr>
                <w:rFonts w:eastAsia="Calibri"/>
                <w:sz w:val="18"/>
                <w:szCs w:val="18"/>
              </w:rPr>
              <w:t>0</w:t>
            </w:r>
          </w:p>
        </w:tc>
        <w:tc>
          <w:tcPr>
            <w:tcW w:w="1134" w:type="dxa"/>
          </w:tcPr>
          <w:p w:rsidR="003C5E74" w:rsidRPr="0023375B" w:rsidRDefault="003C5E74" w:rsidP="003C5E74">
            <w:pPr>
              <w:jc w:val="center"/>
              <w:rPr>
                <w:rFonts w:eastAsia="Calibri"/>
                <w:b/>
                <w:sz w:val="18"/>
                <w:szCs w:val="18"/>
              </w:rPr>
            </w:pPr>
            <w:r w:rsidRPr="0023375B">
              <w:rPr>
                <w:rFonts w:eastAsia="Calibri"/>
                <w:b/>
                <w:sz w:val="18"/>
                <w:szCs w:val="18"/>
              </w:rPr>
              <w:t>70 000</w:t>
            </w:r>
          </w:p>
        </w:tc>
        <w:tc>
          <w:tcPr>
            <w:tcW w:w="1134" w:type="dxa"/>
          </w:tcPr>
          <w:p w:rsidR="003C5E74" w:rsidRPr="0023375B" w:rsidRDefault="003C5E74" w:rsidP="003C5E74">
            <w:pPr>
              <w:jc w:val="center"/>
              <w:rPr>
                <w:rFonts w:eastAsia="Calibri"/>
                <w:b/>
                <w:sz w:val="18"/>
                <w:szCs w:val="18"/>
              </w:rPr>
            </w:pPr>
            <w:r w:rsidRPr="0023375B">
              <w:rPr>
                <w:rFonts w:eastAsia="Calibri"/>
                <w:b/>
                <w:sz w:val="18"/>
                <w:szCs w:val="18"/>
              </w:rPr>
              <w:t>100 000</w:t>
            </w:r>
          </w:p>
        </w:tc>
        <w:tc>
          <w:tcPr>
            <w:tcW w:w="1134" w:type="dxa"/>
          </w:tcPr>
          <w:p w:rsidR="003C5E74" w:rsidRPr="0023375B" w:rsidRDefault="003C5E74" w:rsidP="003C5E74">
            <w:pPr>
              <w:jc w:val="center"/>
              <w:rPr>
                <w:rFonts w:eastAsia="Calibri"/>
                <w:sz w:val="18"/>
                <w:szCs w:val="18"/>
              </w:rPr>
            </w:pPr>
            <w:r w:rsidRPr="0023375B">
              <w:rPr>
                <w:rFonts w:eastAsia="Calibri"/>
                <w:sz w:val="18"/>
                <w:szCs w:val="18"/>
              </w:rPr>
              <w:t>0</w:t>
            </w:r>
          </w:p>
        </w:tc>
        <w:tc>
          <w:tcPr>
            <w:tcW w:w="1104" w:type="dxa"/>
          </w:tcPr>
          <w:p w:rsidR="003C5E74" w:rsidRPr="0023375B" w:rsidRDefault="003C5E74" w:rsidP="003C5E74">
            <w:pPr>
              <w:jc w:val="center"/>
              <w:rPr>
                <w:rFonts w:eastAsia="Calibri"/>
                <w:b/>
                <w:sz w:val="18"/>
                <w:szCs w:val="18"/>
              </w:rPr>
            </w:pPr>
            <w:r w:rsidRPr="0023375B">
              <w:rPr>
                <w:rFonts w:eastAsia="Calibri"/>
                <w:b/>
                <w:sz w:val="18"/>
                <w:szCs w:val="18"/>
              </w:rPr>
              <w:t>0</w:t>
            </w:r>
          </w:p>
        </w:tc>
        <w:tc>
          <w:tcPr>
            <w:tcW w:w="1559" w:type="dxa"/>
            <w:vMerge w:val="restart"/>
          </w:tcPr>
          <w:p w:rsidR="003C5E74" w:rsidRPr="0023375B" w:rsidRDefault="003C5E74" w:rsidP="003C5E74">
            <w:pPr>
              <w:rPr>
                <w:rFonts w:eastAsia="Calibri"/>
                <w:sz w:val="18"/>
                <w:szCs w:val="18"/>
              </w:rPr>
            </w:pPr>
            <w:r w:rsidRPr="0023375B">
              <w:rPr>
                <w:rFonts w:eastAsia="Calibri"/>
                <w:sz w:val="18"/>
                <w:szCs w:val="18"/>
              </w:rPr>
              <w:t>Управление градостроительно</w:t>
            </w:r>
            <w:r w:rsidR="00704E54" w:rsidRPr="0023375B">
              <w:rPr>
                <w:rFonts w:eastAsia="Calibri"/>
                <w:sz w:val="18"/>
                <w:szCs w:val="18"/>
              </w:rPr>
              <w:t>го</w:t>
            </w:r>
            <w:r w:rsidRPr="0023375B">
              <w:rPr>
                <w:rFonts w:eastAsia="Calibri"/>
                <w:sz w:val="18"/>
                <w:szCs w:val="18"/>
              </w:rPr>
              <w:t xml:space="preserve"> </w:t>
            </w:r>
            <w:r w:rsidR="00704E54" w:rsidRPr="0023375B">
              <w:rPr>
                <w:rFonts w:eastAsia="Calibri"/>
                <w:sz w:val="18"/>
                <w:szCs w:val="18"/>
              </w:rPr>
              <w:t>комплекса</w:t>
            </w:r>
            <w:r w:rsidRPr="0023375B">
              <w:rPr>
                <w:rFonts w:eastAsia="Calibri"/>
                <w:sz w:val="18"/>
                <w:szCs w:val="18"/>
              </w:rPr>
              <w:t>,</w:t>
            </w:r>
          </w:p>
          <w:p w:rsidR="003C5E74" w:rsidRPr="0023375B" w:rsidRDefault="003C5E74" w:rsidP="003C5E74">
            <w:pPr>
              <w:rPr>
                <w:rFonts w:eastAsia="Calibri"/>
                <w:sz w:val="18"/>
                <w:szCs w:val="18"/>
              </w:rPr>
            </w:pPr>
            <w:r w:rsidRPr="0023375B">
              <w:rPr>
                <w:rFonts w:eastAsia="Calibri"/>
                <w:sz w:val="18"/>
                <w:szCs w:val="18"/>
              </w:rPr>
              <w:t>ООО «Факт», Управление земельно-имущественных отношений</w:t>
            </w:r>
          </w:p>
          <w:p w:rsidR="003C5E74" w:rsidRPr="0023375B" w:rsidRDefault="003C5E74" w:rsidP="003C5E74">
            <w:pPr>
              <w:rPr>
                <w:rFonts w:eastAsia="Calibri"/>
                <w:sz w:val="18"/>
                <w:szCs w:val="18"/>
              </w:rPr>
            </w:pPr>
          </w:p>
        </w:tc>
        <w:tc>
          <w:tcPr>
            <w:tcW w:w="1843" w:type="dxa"/>
            <w:vMerge w:val="restart"/>
          </w:tcPr>
          <w:p w:rsidR="003C5E74" w:rsidRPr="0023375B" w:rsidRDefault="003C5E74" w:rsidP="003C5E74">
            <w:pPr>
              <w:rPr>
                <w:rFonts w:eastAsia="Calibri"/>
                <w:sz w:val="18"/>
                <w:szCs w:val="16"/>
              </w:rPr>
            </w:pPr>
            <w:r w:rsidRPr="0023375B">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- 1,77485 тыс. кв. м;</w:t>
            </w:r>
          </w:p>
          <w:p w:rsidR="003C5E74" w:rsidRPr="0023375B" w:rsidRDefault="003C5E74" w:rsidP="003C5E74">
            <w:pPr>
              <w:rPr>
                <w:rFonts w:eastAsia="Calibri"/>
                <w:sz w:val="18"/>
                <w:szCs w:val="18"/>
              </w:rPr>
            </w:pPr>
            <w:r w:rsidRPr="0023375B">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8241BA" w:rsidRPr="0023375B" w:rsidTr="000E43A3">
        <w:trPr>
          <w:trHeight w:val="1403"/>
        </w:trPr>
        <w:tc>
          <w:tcPr>
            <w:tcW w:w="709" w:type="dxa"/>
            <w:vMerge/>
          </w:tcPr>
          <w:p w:rsidR="008241BA" w:rsidRPr="0023375B" w:rsidRDefault="008241BA" w:rsidP="00A119C4">
            <w:pPr>
              <w:jc w:val="center"/>
              <w:rPr>
                <w:rFonts w:eastAsia="Calibri"/>
                <w:sz w:val="18"/>
                <w:szCs w:val="18"/>
              </w:rPr>
            </w:pPr>
          </w:p>
        </w:tc>
        <w:tc>
          <w:tcPr>
            <w:tcW w:w="1701" w:type="dxa"/>
            <w:vMerge/>
          </w:tcPr>
          <w:p w:rsidR="008241BA" w:rsidRPr="0023375B" w:rsidRDefault="008241BA" w:rsidP="00A119C4">
            <w:pPr>
              <w:jc w:val="both"/>
              <w:rPr>
                <w:rFonts w:eastAsia="Calibri"/>
                <w:sz w:val="18"/>
                <w:szCs w:val="18"/>
              </w:rPr>
            </w:pPr>
          </w:p>
        </w:tc>
        <w:tc>
          <w:tcPr>
            <w:tcW w:w="851" w:type="dxa"/>
            <w:vMerge/>
          </w:tcPr>
          <w:p w:rsidR="008241BA" w:rsidRPr="0023375B" w:rsidRDefault="008241BA" w:rsidP="00E32900">
            <w:pPr>
              <w:jc w:val="center"/>
              <w:rPr>
                <w:rFonts w:eastAsia="Calibri"/>
                <w:sz w:val="18"/>
                <w:szCs w:val="18"/>
              </w:rPr>
            </w:pPr>
          </w:p>
        </w:tc>
        <w:tc>
          <w:tcPr>
            <w:tcW w:w="1417" w:type="dxa"/>
          </w:tcPr>
          <w:p w:rsidR="008241BA" w:rsidRPr="0023375B" w:rsidRDefault="008241BA" w:rsidP="005959DB">
            <w:pPr>
              <w:pStyle w:val="afb"/>
              <w:jc w:val="center"/>
              <w:rPr>
                <w:rFonts w:ascii="Times New Roman" w:hAnsi="Times New Roman"/>
                <w:sz w:val="18"/>
                <w:szCs w:val="18"/>
              </w:rPr>
            </w:pPr>
            <w:r w:rsidRPr="0023375B">
              <w:rPr>
                <w:rFonts w:ascii="Times New Roman" w:hAnsi="Times New Roman"/>
                <w:sz w:val="18"/>
                <w:szCs w:val="18"/>
              </w:rPr>
              <w:t>Внебюджетные источники</w:t>
            </w:r>
          </w:p>
        </w:tc>
        <w:tc>
          <w:tcPr>
            <w:tcW w:w="1164" w:type="dxa"/>
          </w:tcPr>
          <w:p w:rsidR="008241BA" w:rsidRPr="0023375B" w:rsidRDefault="008241BA" w:rsidP="00E32900">
            <w:pPr>
              <w:jc w:val="center"/>
              <w:rPr>
                <w:rFonts w:eastAsia="Calibri"/>
                <w:sz w:val="18"/>
                <w:szCs w:val="18"/>
              </w:rPr>
            </w:pPr>
            <w:r w:rsidRPr="0023375B">
              <w:rPr>
                <w:rFonts w:eastAsia="Calibri"/>
                <w:sz w:val="18"/>
                <w:szCs w:val="18"/>
              </w:rPr>
              <w:t>170 000</w:t>
            </w:r>
          </w:p>
        </w:tc>
        <w:tc>
          <w:tcPr>
            <w:tcW w:w="1134" w:type="dxa"/>
          </w:tcPr>
          <w:p w:rsidR="008241BA" w:rsidRPr="0023375B" w:rsidRDefault="008241BA" w:rsidP="00A119C4">
            <w:pPr>
              <w:jc w:val="center"/>
              <w:rPr>
                <w:rFonts w:eastAsia="Calibri"/>
                <w:sz w:val="18"/>
                <w:szCs w:val="18"/>
              </w:rPr>
            </w:pPr>
            <w:r w:rsidRPr="0023375B">
              <w:rPr>
                <w:rFonts w:eastAsia="Calibri"/>
                <w:sz w:val="18"/>
                <w:szCs w:val="18"/>
              </w:rPr>
              <w:t>0</w:t>
            </w:r>
          </w:p>
        </w:tc>
        <w:tc>
          <w:tcPr>
            <w:tcW w:w="1134" w:type="dxa"/>
          </w:tcPr>
          <w:p w:rsidR="008241BA" w:rsidRPr="0023375B" w:rsidRDefault="008241BA" w:rsidP="00A119C4">
            <w:pPr>
              <w:jc w:val="center"/>
              <w:rPr>
                <w:rFonts w:eastAsia="Calibri"/>
                <w:sz w:val="18"/>
                <w:szCs w:val="18"/>
              </w:rPr>
            </w:pPr>
            <w:r w:rsidRPr="0023375B">
              <w:rPr>
                <w:rFonts w:eastAsia="Calibri"/>
                <w:sz w:val="18"/>
                <w:szCs w:val="18"/>
              </w:rPr>
              <w:t>70 000</w:t>
            </w:r>
          </w:p>
        </w:tc>
        <w:tc>
          <w:tcPr>
            <w:tcW w:w="1134" w:type="dxa"/>
          </w:tcPr>
          <w:p w:rsidR="008241BA" w:rsidRPr="0023375B" w:rsidRDefault="008241BA" w:rsidP="00A119C4">
            <w:pPr>
              <w:jc w:val="center"/>
              <w:rPr>
                <w:rFonts w:eastAsia="Calibri"/>
                <w:sz w:val="18"/>
                <w:szCs w:val="18"/>
              </w:rPr>
            </w:pPr>
            <w:r w:rsidRPr="0023375B">
              <w:rPr>
                <w:rFonts w:eastAsia="Calibri"/>
                <w:sz w:val="18"/>
                <w:szCs w:val="18"/>
              </w:rPr>
              <w:t>100 000</w:t>
            </w:r>
          </w:p>
        </w:tc>
        <w:tc>
          <w:tcPr>
            <w:tcW w:w="1134" w:type="dxa"/>
          </w:tcPr>
          <w:p w:rsidR="008241BA" w:rsidRPr="0023375B" w:rsidRDefault="008241BA" w:rsidP="00A119C4">
            <w:pPr>
              <w:jc w:val="center"/>
              <w:rPr>
                <w:rFonts w:eastAsia="Calibri"/>
                <w:sz w:val="18"/>
                <w:szCs w:val="18"/>
              </w:rPr>
            </w:pPr>
            <w:r w:rsidRPr="0023375B">
              <w:rPr>
                <w:rFonts w:eastAsia="Calibri"/>
                <w:sz w:val="18"/>
                <w:szCs w:val="18"/>
              </w:rPr>
              <w:t>0</w:t>
            </w:r>
          </w:p>
        </w:tc>
        <w:tc>
          <w:tcPr>
            <w:tcW w:w="1104" w:type="dxa"/>
          </w:tcPr>
          <w:p w:rsidR="008241BA" w:rsidRPr="0023375B" w:rsidRDefault="008241BA" w:rsidP="00B01DB1">
            <w:pPr>
              <w:jc w:val="center"/>
              <w:rPr>
                <w:rFonts w:eastAsia="Calibri"/>
                <w:sz w:val="18"/>
                <w:szCs w:val="18"/>
              </w:rPr>
            </w:pPr>
            <w:r w:rsidRPr="0023375B">
              <w:rPr>
                <w:rFonts w:eastAsia="Calibri"/>
                <w:sz w:val="18"/>
                <w:szCs w:val="18"/>
              </w:rPr>
              <w:t>0</w:t>
            </w:r>
          </w:p>
        </w:tc>
        <w:tc>
          <w:tcPr>
            <w:tcW w:w="1559" w:type="dxa"/>
            <w:vMerge/>
          </w:tcPr>
          <w:p w:rsidR="008241BA" w:rsidRPr="0023375B" w:rsidRDefault="008241BA" w:rsidP="00A119C4">
            <w:pPr>
              <w:rPr>
                <w:rFonts w:eastAsia="Calibri"/>
                <w:sz w:val="18"/>
                <w:szCs w:val="18"/>
              </w:rPr>
            </w:pPr>
          </w:p>
        </w:tc>
        <w:tc>
          <w:tcPr>
            <w:tcW w:w="1843" w:type="dxa"/>
            <w:vMerge/>
          </w:tcPr>
          <w:p w:rsidR="008241BA" w:rsidRPr="0023375B" w:rsidRDefault="008241BA" w:rsidP="00A119C4">
            <w:pPr>
              <w:rPr>
                <w:rFonts w:eastAsia="Calibri"/>
                <w:sz w:val="18"/>
                <w:szCs w:val="18"/>
              </w:rPr>
            </w:pPr>
          </w:p>
        </w:tc>
      </w:tr>
      <w:tr w:rsidR="006128B4" w:rsidRPr="0023375B" w:rsidTr="000E43A3">
        <w:tblPrEx>
          <w:tblCellMar>
            <w:left w:w="108" w:type="dxa"/>
            <w:right w:w="108" w:type="dxa"/>
          </w:tblCellMar>
        </w:tblPrEx>
        <w:trPr>
          <w:trHeight w:val="2403"/>
        </w:trPr>
        <w:tc>
          <w:tcPr>
            <w:tcW w:w="709" w:type="dxa"/>
          </w:tcPr>
          <w:p w:rsidR="006128B4" w:rsidRPr="0023375B" w:rsidRDefault="006128B4" w:rsidP="00DA3C3A">
            <w:pPr>
              <w:ind w:left="-108" w:right="-113"/>
              <w:jc w:val="center"/>
              <w:rPr>
                <w:rFonts w:eastAsia="Calibri"/>
                <w:sz w:val="18"/>
                <w:szCs w:val="18"/>
              </w:rPr>
            </w:pPr>
            <w:r w:rsidRPr="0023375B">
              <w:rPr>
                <w:rFonts w:eastAsia="Calibri"/>
                <w:sz w:val="18"/>
                <w:szCs w:val="18"/>
              </w:rPr>
              <w:lastRenderedPageBreak/>
              <w:t>1.1.</w:t>
            </w:r>
            <w:r w:rsidR="00DA3C3A" w:rsidRPr="0023375B">
              <w:rPr>
                <w:rFonts w:eastAsia="Calibri"/>
                <w:sz w:val="18"/>
                <w:szCs w:val="18"/>
              </w:rPr>
              <w:t>2</w:t>
            </w:r>
          </w:p>
        </w:tc>
        <w:tc>
          <w:tcPr>
            <w:tcW w:w="1701" w:type="dxa"/>
          </w:tcPr>
          <w:p w:rsidR="006128B4" w:rsidRPr="0023375B" w:rsidRDefault="006128B4" w:rsidP="006128B4">
            <w:pPr>
              <w:ind w:left="-97"/>
              <w:rPr>
                <w:rFonts w:eastAsia="Calibri"/>
                <w:sz w:val="18"/>
                <w:szCs w:val="18"/>
              </w:rPr>
            </w:pPr>
            <w:r w:rsidRPr="0023375B">
              <w:rPr>
                <w:rFonts w:eastAsia="Calibri"/>
                <w:sz w:val="18"/>
                <w:szCs w:val="18"/>
              </w:rPr>
              <w:t>Мероприятие 02.01.0</w:t>
            </w:r>
            <w:r w:rsidR="00DA3C3A" w:rsidRPr="0023375B">
              <w:rPr>
                <w:rFonts w:eastAsia="Calibri"/>
                <w:sz w:val="18"/>
                <w:szCs w:val="18"/>
              </w:rPr>
              <w:t>2</w:t>
            </w:r>
            <w:r w:rsidRPr="0023375B">
              <w:rPr>
                <w:rFonts w:eastAsia="Calibri"/>
                <w:sz w:val="18"/>
                <w:szCs w:val="18"/>
              </w:rPr>
              <w:t>.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6128B4" w:rsidRPr="0023375B" w:rsidRDefault="006128B4" w:rsidP="006128B4">
            <w:pPr>
              <w:ind w:left="-97"/>
              <w:rPr>
                <w:rFonts w:eastAsia="Calibri"/>
                <w:sz w:val="18"/>
                <w:szCs w:val="18"/>
              </w:rPr>
            </w:pPr>
          </w:p>
        </w:tc>
        <w:tc>
          <w:tcPr>
            <w:tcW w:w="851" w:type="dxa"/>
          </w:tcPr>
          <w:p w:rsidR="006128B4" w:rsidRPr="0023375B" w:rsidRDefault="006128B4" w:rsidP="006128B4">
            <w:pPr>
              <w:ind w:right="-114" w:hanging="104"/>
              <w:jc w:val="center"/>
              <w:rPr>
                <w:rFonts w:eastAsia="Calibri"/>
                <w:sz w:val="18"/>
                <w:szCs w:val="18"/>
              </w:rPr>
            </w:pPr>
            <w:r w:rsidRPr="0023375B">
              <w:rPr>
                <w:rFonts w:eastAsia="Calibri"/>
                <w:sz w:val="18"/>
                <w:szCs w:val="18"/>
              </w:rPr>
              <w:t>2020-2024</w:t>
            </w:r>
          </w:p>
        </w:tc>
        <w:tc>
          <w:tcPr>
            <w:tcW w:w="8221" w:type="dxa"/>
            <w:gridSpan w:val="7"/>
          </w:tcPr>
          <w:p w:rsidR="006128B4" w:rsidRPr="0023375B" w:rsidRDefault="006128B4" w:rsidP="006128B4">
            <w:pPr>
              <w:pStyle w:val="afb"/>
              <w:jc w:val="center"/>
              <w:rPr>
                <w:rFonts w:ascii="Times New Roman" w:hAnsi="Times New Roman"/>
                <w:sz w:val="18"/>
                <w:szCs w:val="18"/>
                <w:u w:val="single"/>
              </w:rPr>
            </w:pPr>
            <w:r w:rsidRPr="0023375B">
              <w:rPr>
                <w:rFonts w:ascii="Times New Roman" w:hAnsi="Times New Roman"/>
                <w:sz w:val="18"/>
                <w:szCs w:val="18"/>
                <w:u w:val="single"/>
              </w:rPr>
              <w:t>Осуществить переселение планируется за счет</w:t>
            </w:r>
          </w:p>
          <w:p w:rsidR="006128B4" w:rsidRPr="0023375B" w:rsidRDefault="006128B4" w:rsidP="006128B4">
            <w:pPr>
              <w:pStyle w:val="afb"/>
              <w:jc w:val="center"/>
              <w:rPr>
                <w:rFonts w:ascii="Times New Roman" w:hAnsi="Times New Roman"/>
                <w:sz w:val="18"/>
                <w:szCs w:val="18"/>
                <w:u w:val="single"/>
              </w:rPr>
            </w:pPr>
            <w:r w:rsidRPr="0023375B">
              <w:rPr>
                <w:rFonts w:ascii="Times New Roman" w:hAnsi="Times New Roman"/>
                <w:sz w:val="18"/>
                <w:szCs w:val="18"/>
                <w:u w:val="single"/>
              </w:rPr>
              <w:t>муниципального имущества:</w:t>
            </w:r>
          </w:p>
          <w:p w:rsidR="006128B4" w:rsidRPr="0023375B" w:rsidRDefault="006128B4" w:rsidP="006128B4">
            <w:pPr>
              <w:rPr>
                <w:rFonts w:eastAsia="Calibri"/>
                <w:sz w:val="18"/>
                <w:szCs w:val="18"/>
              </w:rPr>
            </w:pPr>
            <w:r w:rsidRPr="0023375B">
              <w:rPr>
                <w:sz w:val="18"/>
                <w:szCs w:val="18"/>
              </w:rPr>
              <w:t>- в иное муниципальное жилье (имеющееся / планируемое к строительству / приобретаемое).</w:t>
            </w:r>
          </w:p>
        </w:tc>
        <w:tc>
          <w:tcPr>
            <w:tcW w:w="1559" w:type="dxa"/>
          </w:tcPr>
          <w:p w:rsidR="006128B4" w:rsidRPr="0023375B" w:rsidRDefault="00CE4A16" w:rsidP="002A0306">
            <w:pPr>
              <w:rPr>
                <w:rFonts w:eastAsia="Calibri"/>
                <w:sz w:val="18"/>
                <w:szCs w:val="18"/>
              </w:rPr>
            </w:pPr>
            <w:r w:rsidRPr="0023375B">
              <w:rPr>
                <w:rFonts w:eastAsia="Calibri"/>
                <w:sz w:val="18"/>
                <w:szCs w:val="18"/>
              </w:rPr>
              <w:t xml:space="preserve">Управление земельно-имущественных отношений, </w:t>
            </w:r>
            <w:r w:rsidR="002A0306" w:rsidRPr="0023375B">
              <w:rPr>
                <w:rFonts w:eastAsia="Calibri"/>
                <w:sz w:val="18"/>
                <w:szCs w:val="18"/>
              </w:rPr>
              <w:t>Управление градостроительного комплекса</w:t>
            </w:r>
          </w:p>
        </w:tc>
        <w:tc>
          <w:tcPr>
            <w:tcW w:w="1843" w:type="dxa"/>
          </w:tcPr>
          <w:p w:rsidR="00D32B5D" w:rsidRPr="0023375B" w:rsidRDefault="00D32B5D" w:rsidP="00351987">
            <w:pPr>
              <w:ind w:left="-108"/>
              <w:rPr>
                <w:rFonts w:eastAsia="Calibri"/>
                <w:sz w:val="18"/>
                <w:szCs w:val="16"/>
              </w:rPr>
            </w:pPr>
            <w:r w:rsidRPr="0023375B">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- 0,9319 тыс. кв. м;</w:t>
            </w:r>
          </w:p>
          <w:p w:rsidR="006128B4" w:rsidRPr="0023375B" w:rsidRDefault="00D32B5D" w:rsidP="00D32B5D">
            <w:pPr>
              <w:ind w:left="-110"/>
              <w:rPr>
                <w:rFonts w:eastAsia="Calibri"/>
                <w:sz w:val="18"/>
                <w:szCs w:val="18"/>
              </w:rPr>
            </w:pPr>
            <w:r w:rsidRPr="0023375B">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0,095 тыс. человек</w:t>
            </w:r>
          </w:p>
        </w:tc>
      </w:tr>
      <w:tr w:rsidR="00736F9E" w:rsidRPr="0023375B" w:rsidTr="000E43A3">
        <w:tblPrEx>
          <w:tblCellMar>
            <w:left w:w="108" w:type="dxa"/>
            <w:right w:w="108" w:type="dxa"/>
          </w:tblCellMar>
        </w:tblPrEx>
        <w:trPr>
          <w:trHeight w:val="482"/>
        </w:trPr>
        <w:tc>
          <w:tcPr>
            <w:tcW w:w="709" w:type="dxa"/>
            <w:vMerge w:val="restart"/>
          </w:tcPr>
          <w:p w:rsidR="00736F9E" w:rsidRPr="0023375B" w:rsidRDefault="00736F9E" w:rsidP="00736F9E">
            <w:pPr>
              <w:ind w:left="-108" w:right="-113"/>
              <w:jc w:val="center"/>
              <w:rPr>
                <w:rFonts w:eastAsia="Calibri"/>
                <w:sz w:val="18"/>
                <w:szCs w:val="18"/>
              </w:rPr>
            </w:pPr>
            <w:r w:rsidRPr="0023375B">
              <w:rPr>
                <w:rFonts w:eastAsia="Calibri"/>
                <w:sz w:val="18"/>
                <w:szCs w:val="18"/>
              </w:rPr>
              <w:t>1.1.3</w:t>
            </w:r>
          </w:p>
        </w:tc>
        <w:tc>
          <w:tcPr>
            <w:tcW w:w="1701" w:type="dxa"/>
            <w:vMerge w:val="restart"/>
          </w:tcPr>
          <w:p w:rsidR="00736F9E" w:rsidRPr="0023375B" w:rsidRDefault="00736F9E" w:rsidP="00736F9E">
            <w:pPr>
              <w:ind w:left="-97"/>
              <w:rPr>
                <w:rFonts w:eastAsia="Calibri"/>
                <w:sz w:val="18"/>
                <w:szCs w:val="18"/>
              </w:rPr>
            </w:pPr>
            <w:r w:rsidRPr="0023375B">
              <w:rPr>
                <w:rFonts w:eastAsia="Calibri"/>
                <w:sz w:val="18"/>
                <w:szCs w:val="18"/>
              </w:rPr>
              <w:t>Мероприятие 02.01.03. Переселение граждан из аварийного жилищного фонда по адресу: Московская область, р.п. Нахабино, ул. Железнодорожная, д. 15</w:t>
            </w:r>
          </w:p>
        </w:tc>
        <w:tc>
          <w:tcPr>
            <w:tcW w:w="851" w:type="dxa"/>
            <w:vMerge w:val="restart"/>
          </w:tcPr>
          <w:p w:rsidR="00736F9E" w:rsidRPr="0023375B" w:rsidRDefault="00736F9E" w:rsidP="00736F9E">
            <w:pPr>
              <w:ind w:right="-114" w:hanging="104"/>
              <w:jc w:val="center"/>
              <w:rPr>
                <w:rFonts w:eastAsia="Calibri"/>
                <w:sz w:val="18"/>
                <w:szCs w:val="18"/>
              </w:rPr>
            </w:pPr>
          </w:p>
          <w:p w:rsidR="00736F9E" w:rsidRPr="0023375B" w:rsidRDefault="00736F9E" w:rsidP="00736F9E">
            <w:pPr>
              <w:ind w:right="-114" w:hanging="104"/>
              <w:rPr>
                <w:rFonts w:eastAsia="Calibri"/>
                <w:sz w:val="18"/>
                <w:szCs w:val="18"/>
              </w:rPr>
            </w:pPr>
            <w:r w:rsidRPr="0023375B">
              <w:rPr>
                <w:rFonts w:eastAsia="Calibri"/>
                <w:sz w:val="18"/>
                <w:szCs w:val="18"/>
              </w:rPr>
              <w:t>2020</w:t>
            </w:r>
          </w:p>
        </w:tc>
        <w:tc>
          <w:tcPr>
            <w:tcW w:w="1417" w:type="dxa"/>
          </w:tcPr>
          <w:p w:rsidR="00736F9E" w:rsidRPr="0023375B" w:rsidRDefault="00736F9E" w:rsidP="005959DB">
            <w:pPr>
              <w:jc w:val="center"/>
              <w:rPr>
                <w:rFonts w:eastAsia="Calibri"/>
                <w:b/>
                <w:sz w:val="18"/>
                <w:szCs w:val="18"/>
              </w:rPr>
            </w:pPr>
            <w:r w:rsidRPr="0023375B">
              <w:rPr>
                <w:rFonts w:eastAsia="Calibri"/>
                <w:b/>
                <w:sz w:val="18"/>
                <w:szCs w:val="18"/>
              </w:rPr>
              <w:t>Итого</w:t>
            </w:r>
          </w:p>
          <w:p w:rsidR="00736F9E" w:rsidRPr="0023375B" w:rsidRDefault="00736F9E" w:rsidP="005959DB">
            <w:pPr>
              <w:pStyle w:val="afb"/>
              <w:jc w:val="center"/>
              <w:rPr>
                <w:rFonts w:ascii="Times New Roman" w:eastAsia="Calibri" w:hAnsi="Times New Roman"/>
                <w:b/>
                <w:sz w:val="18"/>
                <w:szCs w:val="18"/>
                <w:lang w:eastAsia="ru-RU"/>
              </w:rPr>
            </w:pPr>
          </w:p>
        </w:tc>
        <w:tc>
          <w:tcPr>
            <w:tcW w:w="1164" w:type="dxa"/>
          </w:tcPr>
          <w:p w:rsidR="00736F9E" w:rsidRPr="0023375B" w:rsidRDefault="00736F9E" w:rsidP="00736F9E">
            <w:pPr>
              <w:pStyle w:val="afb"/>
              <w:jc w:val="center"/>
              <w:rPr>
                <w:rFonts w:ascii="Times New Roman" w:hAnsi="Times New Roman"/>
                <w:b/>
                <w:sz w:val="18"/>
                <w:szCs w:val="18"/>
              </w:rPr>
            </w:pPr>
            <w:r w:rsidRPr="0023375B">
              <w:rPr>
                <w:rFonts w:ascii="Times New Roman" w:hAnsi="Times New Roman"/>
                <w:b/>
                <w:sz w:val="18"/>
                <w:szCs w:val="18"/>
              </w:rPr>
              <w:t>42000</w:t>
            </w:r>
          </w:p>
        </w:tc>
        <w:tc>
          <w:tcPr>
            <w:tcW w:w="1134" w:type="dxa"/>
          </w:tcPr>
          <w:p w:rsidR="00736F9E" w:rsidRPr="0023375B" w:rsidRDefault="00736F9E" w:rsidP="00736F9E">
            <w:pPr>
              <w:pStyle w:val="afb"/>
              <w:jc w:val="center"/>
              <w:rPr>
                <w:rFonts w:ascii="Times New Roman" w:hAnsi="Times New Roman"/>
                <w:b/>
                <w:sz w:val="18"/>
                <w:szCs w:val="18"/>
              </w:rPr>
            </w:pPr>
            <w:r w:rsidRPr="0023375B">
              <w:rPr>
                <w:rFonts w:ascii="Times New Roman" w:hAnsi="Times New Roman"/>
                <w:b/>
                <w:sz w:val="18"/>
                <w:szCs w:val="18"/>
              </w:rPr>
              <w:t>42000</w:t>
            </w:r>
          </w:p>
        </w:tc>
        <w:tc>
          <w:tcPr>
            <w:tcW w:w="113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13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13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10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559" w:type="dxa"/>
            <w:vMerge w:val="restart"/>
          </w:tcPr>
          <w:p w:rsidR="00736F9E" w:rsidRPr="0023375B" w:rsidRDefault="00736F9E" w:rsidP="002A0306">
            <w:pPr>
              <w:ind w:left="-110"/>
              <w:rPr>
                <w:rFonts w:eastAsia="Calibri"/>
                <w:sz w:val="18"/>
                <w:szCs w:val="18"/>
              </w:rPr>
            </w:pPr>
            <w:r w:rsidRPr="0023375B">
              <w:rPr>
                <w:rFonts w:eastAsia="Calibri"/>
                <w:sz w:val="18"/>
                <w:szCs w:val="18"/>
              </w:rPr>
              <w:t>Управление градостроительно</w:t>
            </w:r>
            <w:r w:rsidR="002A0306" w:rsidRPr="0023375B">
              <w:rPr>
                <w:rFonts w:eastAsia="Calibri"/>
                <w:sz w:val="18"/>
                <w:szCs w:val="18"/>
              </w:rPr>
              <w:t>го</w:t>
            </w:r>
            <w:r w:rsidRPr="0023375B">
              <w:rPr>
                <w:rFonts w:eastAsia="Calibri"/>
                <w:sz w:val="18"/>
                <w:szCs w:val="18"/>
              </w:rPr>
              <w:t xml:space="preserve"> </w:t>
            </w:r>
            <w:r w:rsidR="002A0306" w:rsidRPr="0023375B">
              <w:rPr>
                <w:rFonts w:eastAsia="Calibri"/>
                <w:sz w:val="18"/>
                <w:szCs w:val="18"/>
              </w:rPr>
              <w:t>комплекса</w:t>
            </w:r>
            <w:r w:rsidRPr="0023375B">
              <w:rPr>
                <w:rFonts w:eastAsia="Calibri"/>
                <w:sz w:val="18"/>
                <w:szCs w:val="18"/>
              </w:rPr>
              <w:t>, ОАО «РЖД»</w:t>
            </w:r>
          </w:p>
        </w:tc>
        <w:tc>
          <w:tcPr>
            <w:tcW w:w="1843" w:type="dxa"/>
            <w:vMerge w:val="restart"/>
          </w:tcPr>
          <w:p w:rsidR="00D32B5D" w:rsidRPr="0023375B" w:rsidRDefault="00D32B5D" w:rsidP="00351987">
            <w:pPr>
              <w:ind w:left="-108"/>
              <w:rPr>
                <w:rFonts w:eastAsia="Calibri"/>
                <w:sz w:val="18"/>
                <w:szCs w:val="16"/>
              </w:rPr>
            </w:pPr>
            <w:r w:rsidRPr="0023375B">
              <w:rPr>
                <w:rFonts w:eastAsia="Calibri"/>
                <w:sz w:val="18"/>
                <w:szCs w:val="16"/>
              </w:rPr>
              <w:t>Количество квадратных метров непригодного для проживания жилищного фонда, признанного аварийными после 01.01.2017, расселенного по Подпрограмме II - 0,3105 тыс. кв. м;</w:t>
            </w:r>
          </w:p>
          <w:p w:rsidR="00736F9E" w:rsidRPr="0023375B" w:rsidRDefault="00D32B5D" w:rsidP="00D32B5D">
            <w:pPr>
              <w:ind w:left="-110"/>
              <w:rPr>
                <w:rFonts w:eastAsia="Calibri"/>
                <w:sz w:val="18"/>
                <w:szCs w:val="16"/>
              </w:rPr>
            </w:pPr>
            <w:r w:rsidRPr="0023375B">
              <w:rPr>
                <w:rFonts w:eastAsia="Calibri"/>
                <w:sz w:val="18"/>
                <w:szCs w:val="16"/>
              </w:rPr>
              <w:t>Количество граждан, расселенных из непригодного для проживания жилищного фонда, признанного аварийными после 01.01.2017, расселенного по Подпрограмме II – 0,038 тыс. человек</w:t>
            </w:r>
          </w:p>
        </w:tc>
      </w:tr>
      <w:tr w:rsidR="00736F9E" w:rsidRPr="0023375B" w:rsidTr="000E43A3">
        <w:tblPrEx>
          <w:tblCellMar>
            <w:left w:w="108" w:type="dxa"/>
            <w:right w:w="108" w:type="dxa"/>
          </w:tblCellMar>
        </w:tblPrEx>
        <w:trPr>
          <w:trHeight w:val="1035"/>
        </w:trPr>
        <w:tc>
          <w:tcPr>
            <w:tcW w:w="709" w:type="dxa"/>
            <w:vMerge/>
          </w:tcPr>
          <w:p w:rsidR="00736F9E" w:rsidRPr="0023375B" w:rsidRDefault="00736F9E" w:rsidP="00736F9E">
            <w:pPr>
              <w:ind w:left="-108" w:right="-113"/>
              <w:jc w:val="center"/>
              <w:rPr>
                <w:rFonts w:eastAsia="Calibri"/>
                <w:sz w:val="18"/>
                <w:szCs w:val="18"/>
              </w:rPr>
            </w:pPr>
          </w:p>
        </w:tc>
        <w:tc>
          <w:tcPr>
            <w:tcW w:w="1701" w:type="dxa"/>
            <w:vMerge/>
          </w:tcPr>
          <w:p w:rsidR="00736F9E" w:rsidRPr="0023375B" w:rsidRDefault="00736F9E" w:rsidP="00736F9E">
            <w:pPr>
              <w:ind w:left="-97"/>
              <w:rPr>
                <w:rFonts w:eastAsia="Calibri"/>
                <w:sz w:val="18"/>
                <w:szCs w:val="18"/>
              </w:rPr>
            </w:pPr>
          </w:p>
        </w:tc>
        <w:tc>
          <w:tcPr>
            <w:tcW w:w="851" w:type="dxa"/>
            <w:vMerge/>
          </w:tcPr>
          <w:p w:rsidR="00736F9E" w:rsidRPr="0023375B" w:rsidRDefault="00736F9E" w:rsidP="00736F9E">
            <w:pPr>
              <w:ind w:right="-114" w:hanging="104"/>
              <w:jc w:val="center"/>
              <w:rPr>
                <w:rFonts w:eastAsia="Calibri"/>
                <w:sz w:val="18"/>
                <w:szCs w:val="18"/>
              </w:rPr>
            </w:pPr>
          </w:p>
        </w:tc>
        <w:tc>
          <w:tcPr>
            <w:tcW w:w="1417" w:type="dxa"/>
          </w:tcPr>
          <w:p w:rsidR="00736F9E" w:rsidRPr="0023375B" w:rsidRDefault="00736F9E" w:rsidP="005959DB">
            <w:pPr>
              <w:pStyle w:val="afb"/>
              <w:jc w:val="center"/>
              <w:rPr>
                <w:rFonts w:ascii="Times New Roman" w:hAnsi="Times New Roman"/>
                <w:sz w:val="18"/>
                <w:szCs w:val="18"/>
              </w:rPr>
            </w:pPr>
            <w:r w:rsidRPr="0023375B">
              <w:rPr>
                <w:rFonts w:ascii="Times New Roman" w:hAnsi="Times New Roman"/>
                <w:sz w:val="18"/>
                <w:szCs w:val="18"/>
              </w:rPr>
              <w:t>Внебюджетные</w:t>
            </w:r>
          </w:p>
          <w:p w:rsidR="00736F9E" w:rsidRPr="0023375B" w:rsidRDefault="00736F9E" w:rsidP="005959DB">
            <w:pPr>
              <w:pStyle w:val="afb"/>
              <w:jc w:val="center"/>
              <w:rPr>
                <w:rFonts w:ascii="Times New Roman" w:hAnsi="Times New Roman"/>
                <w:sz w:val="18"/>
                <w:szCs w:val="18"/>
              </w:rPr>
            </w:pPr>
            <w:r w:rsidRPr="0023375B">
              <w:rPr>
                <w:rFonts w:ascii="Times New Roman" w:hAnsi="Times New Roman"/>
                <w:sz w:val="18"/>
                <w:szCs w:val="18"/>
              </w:rPr>
              <w:t>источники</w:t>
            </w:r>
          </w:p>
        </w:tc>
        <w:tc>
          <w:tcPr>
            <w:tcW w:w="116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42000</w:t>
            </w:r>
          </w:p>
        </w:tc>
        <w:tc>
          <w:tcPr>
            <w:tcW w:w="113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42000</w:t>
            </w:r>
          </w:p>
        </w:tc>
        <w:tc>
          <w:tcPr>
            <w:tcW w:w="113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13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13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104" w:type="dxa"/>
          </w:tcPr>
          <w:p w:rsidR="00736F9E" w:rsidRPr="0023375B" w:rsidRDefault="00736F9E" w:rsidP="00736F9E">
            <w:pPr>
              <w:pStyle w:val="afb"/>
              <w:jc w:val="center"/>
              <w:rPr>
                <w:rFonts w:ascii="Times New Roman" w:hAnsi="Times New Roman"/>
                <w:sz w:val="18"/>
                <w:szCs w:val="18"/>
              </w:rPr>
            </w:pPr>
            <w:r w:rsidRPr="0023375B">
              <w:rPr>
                <w:rFonts w:ascii="Times New Roman" w:hAnsi="Times New Roman"/>
                <w:sz w:val="18"/>
                <w:szCs w:val="18"/>
              </w:rPr>
              <w:t>0</w:t>
            </w:r>
          </w:p>
        </w:tc>
        <w:tc>
          <w:tcPr>
            <w:tcW w:w="1559" w:type="dxa"/>
            <w:vMerge/>
          </w:tcPr>
          <w:p w:rsidR="00736F9E" w:rsidRPr="0023375B" w:rsidRDefault="00736F9E" w:rsidP="00736F9E">
            <w:pPr>
              <w:ind w:left="-110"/>
              <w:rPr>
                <w:rFonts w:eastAsia="Calibri"/>
                <w:sz w:val="18"/>
                <w:szCs w:val="18"/>
              </w:rPr>
            </w:pPr>
          </w:p>
        </w:tc>
        <w:tc>
          <w:tcPr>
            <w:tcW w:w="1843" w:type="dxa"/>
            <w:vMerge/>
          </w:tcPr>
          <w:p w:rsidR="00736F9E" w:rsidRPr="0023375B" w:rsidRDefault="00736F9E" w:rsidP="00736F9E">
            <w:pPr>
              <w:ind w:left="-110"/>
              <w:rPr>
                <w:rFonts w:eastAsia="Calibri"/>
                <w:sz w:val="18"/>
                <w:szCs w:val="18"/>
              </w:rPr>
            </w:pPr>
          </w:p>
        </w:tc>
      </w:tr>
      <w:tr w:rsidR="00DA3C3A" w:rsidRPr="0023375B" w:rsidTr="000E43A3">
        <w:tblPrEx>
          <w:tblCellMar>
            <w:left w:w="108" w:type="dxa"/>
            <w:right w:w="108" w:type="dxa"/>
          </w:tblCellMar>
        </w:tblPrEx>
        <w:trPr>
          <w:trHeight w:val="3068"/>
        </w:trPr>
        <w:tc>
          <w:tcPr>
            <w:tcW w:w="709" w:type="dxa"/>
            <w:vMerge w:val="restart"/>
          </w:tcPr>
          <w:p w:rsidR="00DA3C3A" w:rsidRPr="0023375B" w:rsidRDefault="00DA3C3A" w:rsidP="00DA3C3A">
            <w:pPr>
              <w:ind w:left="-108" w:right="-113"/>
              <w:jc w:val="center"/>
              <w:rPr>
                <w:rFonts w:eastAsia="Calibri"/>
                <w:sz w:val="18"/>
                <w:szCs w:val="18"/>
              </w:rPr>
            </w:pPr>
            <w:r w:rsidRPr="0023375B">
              <w:rPr>
                <w:rFonts w:eastAsia="Calibri"/>
                <w:sz w:val="18"/>
                <w:szCs w:val="18"/>
              </w:rPr>
              <w:lastRenderedPageBreak/>
              <w:t>2</w:t>
            </w:r>
          </w:p>
        </w:tc>
        <w:tc>
          <w:tcPr>
            <w:tcW w:w="1701" w:type="dxa"/>
            <w:vMerge w:val="restart"/>
          </w:tcPr>
          <w:p w:rsidR="00DA3C3A" w:rsidRPr="0023375B" w:rsidRDefault="00DA3C3A" w:rsidP="00DA3C3A">
            <w:pPr>
              <w:rPr>
                <w:rFonts w:eastAsia="Calibri"/>
                <w:sz w:val="18"/>
                <w:szCs w:val="18"/>
              </w:rPr>
            </w:pPr>
            <w:r w:rsidRPr="0023375B">
              <w:rPr>
                <w:rFonts w:eastAsia="Calibri"/>
                <w:sz w:val="18"/>
                <w:szCs w:val="18"/>
              </w:rPr>
              <w:t xml:space="preserve">Основное мероприятие </w:t>
            </w:r>
            <w:r w:rsidRPr="0023375B">
              <w:rPr>
                <w:rFonts w:eastAsia="Calibri"/>
                <w:sz w:val="18"/>
                <w:szCs w:val="18"/>
                <w:lang w:val="en-US"/>
              </w:rPr>
              <w:t>F</w:t>
            </w:r>
            <w:r w:rsidRPr="0023375B">
              <w:rPr>
                <w:rFonts w:eastAsia="Calibri"/>
                <w:sz w:val="18"/>
                <w:szCs w:val="18"/>
              </w:rPr>
              <w:t>3. Обеспечение устойчивого сокращения непригодного для проживания жилищного фонда</w:t>
            </w:r>
          </w:p>
          <w:p w:rsidR="00DA3C3A" w:rsidRPr="0023375B" w:rsidRDefault="00DA3C3A" w:rsidP="00DA3C3A">
            <w:pPr>
              <w:rPr>
                <w:rFonts w:eastAsia="Calibri"/>
                <w:sz w:val="18"/>
                <w:szCs w:val="18"/>
              </w:rPr>
            </w:pPr>
          </w:p>
        </w:tc>
        <w:tc>
          <w:tcPr>
            <w:tcW w:w="851" w:type="dxa"/>
            <w:vMerge w:val="restart"/>
          </w:tcPr>
          <w:p w:rsidR="00DA3C3A" w:rsidRPr="0023375B" w:rsidRDefault="008241BA" w:rsidP="00DA3C3A">
            <w:pPr>
              <w:ind w:right="-114" w:hanging="104"/>
              <w:jc w:val="center"/>
              <w:rPr>
                <w:rFonts w:eastAsia="Calibri"/>
                <w:sz w:val="18"/>
                <w:szCs w:val="18"/>
              </w:rPr>
            </w:pPr>
            <w:r w:rsidRPr="0023375B">
              <w:rPr>
                <w:rFonts w:eastAsia="Calibri"/>
                <w:sz w:val="18"/>
                <w:szCs w:val="18"/>
              </w:rPr>
              <w:t>2020-2024</w:t>
            </w:r>
          </w:p>
        </w:tc>
        <w:tc>
          <w:tcPr>
            <w:tcW w:w="1417" w:type="dxa"/>
          </w:tcPr>
          <w:p w:rsidR="00DA3C3A" w:rsidRPr="0023375B" w:rsidRDefault="00DA3C3A" w:rsidP="005959DB">
            <w:pPr>
              <w:jc w:val="center"/>
              <w:rPr>
                <w:rFonts w:eastAsia="Calibri"/>
                <w:b/>
                <w:sz w:val="18"/>
                <w:szCs w:val="18"/>
              </w:rPr>
            </w:pPr>
            <w:r w:rsidRPr="0023375B">
              <w:rPr>
                <w:rFonts w:eastAsia="Calibri"/>
                <w:b/>
                <w:sz w:val="18"/>
                <w:szCs w:val="18"/>
              </w:rPr>
              <w:t>Итого</w:t>
            </w:r>
          </w:p>
        </w:tc>
        <w:tc>
          <w:tcPr>
            <w:tcW w:w="1164" w:type="dxa"/>
          </w:tcPr>
          <w:p w:rsidR="00DA3C3A" w:rsidRPr="0023375B" w:rsidRDefault="00DA3C3A" w:rsidP="00DA3C3A">
            <w:pPr>
              <w:jc w:val="center"/>
              <w:rPr>
                <w:rFonts w:eastAsia="Calibri"/>
                <w:b/>
                <w:sz w:val="18"/>
                <w:szCs w:val="18"/>
              </w:rPr>
            </w:pPr>
            <w:r w:rsidRPr="0023375B">
              <w:rPr>
                <w:rFonts w:eastAsia="Calibri"/>
                <w:b/>
                <w:sz w:val="18"/>
                <w:szCs w:val="18"/>
              </w:rPr>
              <w:t>150 000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0</w:t>
            </w:r>
          </w:p>
        </w:tc>
        <w:tc>
          <w:tcPr>
            <w:tcW w:w="1134" w:type="dxa"/>
          </w:tcPr>
          <w:p w:rsidR="00DA3C3A" w:rsidRPr="0023375B" w:rsidRDefault="00DA3C3A" w:rsidP="00DA3C3A">
            <w:pPr>
              <w:jc w:val="center"/>
              <w:rPr>
                <w:rFonts w:eastAsia="Calibri"/>
                <w:b/>
                <w:sz w:val="18"/>
                <w:szCs w:val="18"/>
              </w:rPr>
            </w:pPr>
            <w:r w:rsidRPr="0023375B">
              <w:rPr>
                <w:rFonts w:eastAsia="Calibri"/>
                <w:b/>
                <w:sz w:val="18"/>
                <w:szCs w:val="18"/>
              </w:rPr>
              <w:t>30000</w:t>
            </w:r>
          </w:p>
        </w:tc>
        <w:tc>
          <w:tcPr>
            <w:tcW w:w="1134" w:type="dxa"/>
          </w:tcPr>
          <w:p w:rsidR="00DA3C3A" w:rsidRPr="0023375B" w:rsidRDefault="00DA3C3A" w:rsidP="00DA3C3A">
            <w:pPr>
              <w:jc w:val="center"/>
              <w:rPr>
                <w:rFonts w:eastAsia="Calibri"/>
                <w:b/>
                <w:sz w:val="18"/>
                <w:szCs w:val="18"/>
              </w:rPr>
            </w:pPr>
            <w:r w:rsidRPr="0023375B">
              <w:rPr>
                <w:rFonts w:eastAsia="Calibri"/>
                <w:b/>
                <w:sz w:val="18"/>
                <w:szCs w:val="18"/>
              </w:rPr>
              <w:t>120 000</w:t>
            </w:r>
          </w:p>
        </w:tc>
        <w:tc>
          <w:tcPr>
            <w:tcW w:w="113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10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559" w:type="dxa"/>
            <w:vMerge w:val="restart"/>
          </w:tcPr>
          <w:p w:rsidR="00DA3C3A" w:rsidRPr="0023375B" w:rsidRDefault="00DA3C3A" w:rsidP="002A0306">
            <w:pPr>
              <w:ind w:left="-110"/>
              <w:rPr>
                <w:rFonts w:eastAsia="Calibri"/>
                <w:sz w:val="18"/>
                <w:szCs w:val="18"/>
              </w:rPr>
            </w:pPr>
            <w:r w:rsidRPr="0023375B">
              <w:rPr>
                <w:rFonts w:eastAsia="Calibri"/>
                <w:sz w:val="18"/>
                <w:szCs w:val="18"/>
              </w:rPr>
              <w:t>Управление градостроительно</w:t>
            </w:r>
            <w:r w:rsidR="002A0306" w:rsidRPr="0023375B">
              <w:rPr>
                <w:rFonts w:eastAsia="Calibri"/>
                <w:sz w:val="18"/>
                <w:szCs w:val="18"/>
              </w:rPr>
              <w:t>го</w:t>
            </w:r>
            <w:r w:rsidRPr="0023375B">
              <w:rPr>
                <w:rFonts w:eastAsia="Calibri"/>
                <w:sz w:val="18"/>
                <w:szCs w:val="18"/>
              </w:rPr>
              <w:t xml:space="preserve"> </w:t>
            </w:r>
            <w:r w:rsidR="002A0306" w:rsidRPr="0023375B">
              <w:rPr>
                <w:rFonts w:eastAsia="Calibri"/>
                <w:sz w:val="18"/>
                <w:szCs w:val="18"/>
              </w:rPr>
              <w:t>комплекса</w:t>
            </w:r>
            <w:r w:rsidR="002C7917" w:rsidRPr="0023375B">
              <w:rPr>
                <w:rFonts w:eastAsia="Calibri"/>
                <w:sz w:val="18"/>
                <w:szCs w:val="18"/>
              </w:rPr>
              <w:t>, Управление земельно-имущественных отношений</w:t>
            </w:r>
          </w:p>
        </w:tc>
        <w:tc>
          <w:tcPr>
            <w:tcW w:w="1843" w:type="dxa"/>
            <w:vMerge w:val="restart"/>
          </w:tcPr>
          <w:p w:rsidR="00351987" w:rsidRPr="0023375B" w:rsidRDefault="00351987" w:rsidP="00DA3C3A">
            <w:pPr>
              <w:ind w:left="-102"/>
              <w:rPr>
                <w:rFonts w:eastAsia="Calibri"/>
                <w:sz w:val="18"/>
                <w:szCs w:val="16"/>
              </w:rPr>
            </w:pPr>
            <w:r w:rsidRPr="0023375B">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тыс.кв.м; </w:t>
            </w:r>
          </w:p>
          <w:p w:rsidR="00351987" w:rsidRPr="0023375B" w:rsidRDefault="00351987" w:rsidP="00DA3C3A">
            <w:pPr>
              <w:ind w:left="-102"/>
              <w:rPr>
                <w:rFonts w:eastAsia="Calibri"/>
                <w:sz w:val="18"/>
                <w:szCs w:val="16"/>
              </w:rPr>
            </w:pPr>
            <w:r w:rsidRPr="0023375B">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p w:rsidR="00351987" w:rsidRPr="0023375B" w:rsidRDefault="00344D9B" w:rsidP="00DA3C3A">
            <w:pPr>
              <w:ind w:left="-102"/>
              <w:rPr>
                <w:rFonts w:eastAsia="Calibri"/>
                <w:sz w:val="18"/>
                <w:szCs w:val="16"/>
              </w:rPr>
            </w:pPr>
            <w:r w:rsidRPr="0023375B">
              <w:rPr>
                <w:rFonts w:eastAsia="Calibri"/>
                <w:sz w:val="18"/>
                <w:szCs w:val="16"/>
              </w:rPr>
              <w:t>Количество квадратных метров расселенного аварийного жилищного фонда за счет муниципальных программ - 0,45286 тыс.кв.м;</w:t>
            </w:r>
          </w:p>
          <w:p w:rsidR="00DA3C3A" w:rsidRPr="0023375B" w:rsidRDefault="000F6B59" w:rsidP="000F6B59">
            <w:pPr>
              <w:ind w:left="-102"/>
              <w:rPr>
                <w:rFonts w:eastAsia="Calibri"/>
                <w:sz w:val="18"/>
                <w:szCs w:val="16"/>
              </w:rPr>
            </w:pPr>
            <w:r w:rsidRPr="0023375B">
              <w:rPr>
                <w:rFonts w:eastAsia="Calibri"/>
                <w:sz w:val="18"/>
                <w:szCs w:val="16"/>
              </w:rPr>
              <w:t>Количество граждан, расселенных из аварийного жилищного фонда за счет муниципальных программ - 0,032 тыс. чел.</w:t>
            </w:r>
          </w:p>
        </w:tc>
      </w:tr>
      <w:tr w:rsidR="00DA3C3A" w:rsidRPr="0023375B" w:rsidTr="000E43A3">
        <w:tblPrEx>
          <w:tblCellMar>
            <w:left w:w="108" w:type="dxa"/>
            <w:right w:w="108" w:type="dxa"/>
          </w:tblCellMar>
        </w:tblPrEx>
        <w:trPr>
          <w:trHeight w:val="344"/>
        </w:trPr>
        <w:tc>
          <w:tcPr>
            <w:tcW w:w="709" w:type="dxa"/>
            <w:vMerge/>
          </w:tcPr>
          <w:p w:rsidR="00DA3C3A" w:rsidRPr="0023375B" w:rsidRDefault="00DA3C3A" w:rsidP="00DA3C3A">
            <w:pPr>
              <w:ind w:left="-108" w:right="-113"/>
              <w:jc w:val="center"/>
              <w:rPr>
                <w:rFonts w:eastAsia="Calibri"/>
                <w:sz w:val="18"/>
                <w:szCs w:val="18"/>
              </w:rPr>
            </w:pPr>
          </w:p>
        </w:tc>
        <w:tc>
          <w:tcPr>
            <w:tcW w:w="1701" w:type="dxa"/>
            <w:vMerge/>
          </w:tcPr>
          <w:p w:rsidR="00DA3C3A" w:rsidRPr="0023375B" w:rsidRDefault="00DA3C3A" w:rsidP="00DA3C3A">
            <w:pPr>
              <w:rPr>
                <w:rFonts w:eastAsia="Calibri"/>
                <w:sz w:val="18"/>
                <w:szCs w:val="18"/>
              </w:rPr>
            </w:pPr>
          </w:p>
        </w:tc>
        <w:tc>
          <w:tcPr>
            <w:tcW w:w="851" w:type="dxa"/>
            <w:vMerge/>
          </w:tcPr>
          <w:p w:rsidR="00DA3C3A" w:rsidRPr="0023375B" w:rsidRDefault="00DA3C3A" w:rsidP="00DA3C3A">
            <w:pPr>
              <w:ind w:right="-114" w:hanging="104"/>
              <w:jc w:val="center"/>
              <w:rPr>
                <w:rFonts w:eastAsia="Calibri"/>
                <w:sz w:val="18"/>
                <w:szCs w:val="18"/>
              </w:rPr>
            </w:pPr>
          </w:p>
        </w:tc>
        <w:tc>
          <w:tcPr>
            <w:tcW w:w="1417" w:type="dxa"/>
          </w:tcPr>
          <w:p w:rsidR="00DA3C3A" w:rsidRPr="0023375B" w:rsidRDefault="00DA3C3A" w:rsidP="00DA3C3A">
            <w:pPr>
              <w:pStyle w:val="afb"/>
              <w:jc w:val="center"/>
              <w:rPr>
                <w:rFonts w:ascii="Times New Roman" w:hAnsi="Times New Roman"/>
                <w:sz w:val="16"/>
                <w:szCs w:val="18"/>
              </w:rPr>
            </w:pPr>
            <w:r w:rsidRPr="0023375B">
              <w:rPr>
                <w:rFonts w:ascii="Times New Roman" w:hAnsi="Times New Roman"/>
                <w:sz w:val="18"/>
                <w:szCs w:val="18"/>
              </w:rPr>
              <w:t>Внебюджетные источники</w:t>
            </w:r>
          </w:p>
        </w:tc>
        <w:tc>
          <w:tcPr>
            <w:tcW w:w="1164" w:type="dxa"/>
          </w:tcPr>
          <w:p w:rsidR="00DA3C3A" w:rsidRPr="0023375B" w:rsidRDefault="00DA3C3A" w:rsidP="00DA3C3A">
            <w:pPr>
              <w:jc w:val="center"/>
              <w:rPr>
                <w:rFonts w:eastAsia="Calibri"/>
                <w:sz w:val="18"/>
                <w:szCs w:val="18"/>
              </w:rPr>
            </w:pPr>
            <w:r w:rsidRPr="0023375B">
              <w:rPr>
                <w:rFonts w:eastAsia="Calibri"/>
                <w:sz w:val="18"/>
                <w:szCs w:val="18"/>
              </w:rPr>
              <w:t>150 000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30000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120 000</w:t>
            </w:r>
          </w:p>
        </w:tc>
        <w:tc>
          <w:tcPr>
            <w:tcW w:w="113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10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559" w:type="dxa"/>
            <w:vMerge/>
          </w:tcPr>
          <w:p w:rsidR="00DA3C3A" w:rsidRPr="0023375B" w:rsidRDefault="00DA3C3A" w:rsidP="00DA3C3A">
            <w:pPr>
              <w:rPr>
                <w:rFonts w:eastAsia="Calibri"/>
                <w:sz w:val="18"/>
                <w:szCs w:val="18"/>
              </w:rPr>
            </w:pPr>
          </w:p>
        </w:tc>
        <w:tc>
          <w:tcPr>
            <w:tcW w:w="1843" w:type="dxa"/>
            <w:vMerge/>
          </w:tcPr>
          <w:p w:rsidR="00DA3C3A" w:rsidRPr="0023375B" w:rsidRDefault="00DA3C3A" w:rsidP="00DA3C3A">
            <w:pPr>
              <w:rPr>
                <w:rFonts w:eastAsia="Calibri"/>
                <w:sz w:val="18"/>
                <w:szCs w:val="16"/>
              </w:rPr>
            </w:pPr>
          </w:p>
        </w:tc>
      </w:tr>
      <w:tr w:rsidR="00DA3C3A" w:rsidRPr="0023375B" w:rsidTr="000E43A3">
        <w:tblPrEx>
          <w:tblCellMar>
            <w:left w:w="108" w:type="dxa"/>
            <w:right w:w="108" w:type="dxa"/>
          </w:tblCellMar>
        </w:tblPrEx>
        <w:trPr>
          <w:trHeight w:val="344"/>
        </w:trPr>
        <w:tc>
          <w:tcPr>
            <w:tcW w:w="709" w:type="dxa"/>
            <w:vMerge w:val="restart"/>
          </w:tcPr>
          <w:p w:rsidR="00DA3C3A" w:rsidRPr="0023375B" w:rsidRDefault="00DA3C3A" w:rsidP="00DA3C3A">
            <w:pPr>
              <w:ind w:left="-108" w:right="-113"/>
              <w:jc w:val="center"/>
              <w:rPr>
                <w:rFonts w:eastAsia="Calibri"/>
                <w:sz w:val="18"/>
                <w:szCs w:val="18"/>
              </w:rPr>
            </w:pPr>
            <w:r w:rsidRPr="0023375B">
              <w:rPr>
                <w:rFonts w:eastAsia="Calibri"/>
                <w:sz w:val="18"/>
                <w:szCs w:val="18"/>
              </w:rPr>
              <w:t>2.1</w:t>
            </w:r>
          </w:p>
        </w:tc>
        <w:tc>
          <w:tcPr>
            <w:tcW w:w="1701" w:type="dxa"/>
            <w:vMerge w:val="restart"/>
          </w:tcPr>
          <w:p w:rsidR="00DA3C3A" w:rsidRPr="0023375B" w:rsidRDefault="00DA3C3A" w:rsidP="00DA3C3A">
            <w:pPr>
              <w:rPr>
                <w:rFonts w:eastAsia="Calibri"/>
                <w:sz w:val="18"/>
                <w:szCs w:val="18"/>
              </w:rPr>
            </w:pPr>
            <w:r w:rsidRPr="0023375B">
              <w:rPr>
                <w:rFonts w:eastAsia="Calibri"/>
                <w:sz w:val="18"/>
                <w:szCs w:val="18"/>
              </w:rPr>
              <w:t xml:space="preserve">Мероприятие </w:t>
            </w:r>
            <w:r w:rsidRPr="0023375B">
              <w:rPr>
                <w:rFonts w:eastAsia="Calibri"/>
                <w:sz w:val="18"/>
                <w:szCs w:val="18"/>
                <w:lang w:val="en-US"/>
              </w:rPr>
              <w:t>F</w:t>
            </w:r>
            <w:r w:rsidRPr="0023375B">
              <w:rPr>
                <w:rFonts w:eastAsia="Calibri"/>
                <w:sz w:val="18"/>
                <w:szCs w:val="18"/>
              </w:rPr>
              <w:t>3.01.</w:t>
            </w:r>
          </w:p>
          <w:p w:rsidR="00DA3C3A" w:rsidRPr="0023375B" w:rsidRDefault="00DA3C3A" w:rsidP="00DA3C3A">
            <w:pPr>
              <w:rPr>
                <w:rFonts w:eastAsia="Calibri"/>
                <w:sz w:val="18"/>
                <w:szCs w:val="18"/>
              </w:rPr>
            </w:pPr>
            <w:r w:rsidRPr="0023375B">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851" w:type="dxa"/>
            <w:vMerge w:val="restart"/>
          </w:tcPr>
          <w:p w:rsidR="00DA3C3A" w:rsidRPr="0023375B" w:rsidRDefault="008241BA" w:rsidP="00DA3C3A">
            <w:pPr>
              <w:ind w:right="-114" w:hanging="104"/>
              <w:jc w:val="center"/>
              <w:rPr>
                <w:rFonts w:eastAsia="Calibri"/>
                <w:sz w:val="18"/>
                <w:szCs w:val="18"/>
              </w:rPr>
            </w:pPr>
            <w:r w:rsidRPr="0023375B">
              <w:rPr>
                <w:rFonts w:eastAsia="Calibri"/>
                <w:sz w:val="18"/>
                <w:szCs w:val="18"/>
              </w:rPr>
              <w:t>202</w:t>
            </w:r>
            <w:r w:rsidR="00180372" w:rsidRPr="0023375B">
              <w:rPr>
                <w:rFonts w:eastAsia="Calibri"/>
                <w:sz w:val="18"/>
                <w:szCs w:val="18"/>
              </w:rPr>
              <w:t>1</w:t>
            </w:r>
            <w:r w:rsidRPr="0023375B">
              <w:rPr>
                <w:rFonts w:eastAsia="Calibri"/>
                <w:sz w:val="18"/>
                <w:szCs w:val="18"/>
              </w:rPr>
              <w:t>-2024</w:t>
            </w:r>
          </w:p>
        </w:tc>
        <w:tc>
          <w:tcPr>
            <w:tcW w:w="1417" w:type="dxa"/>
          </w:tcPr>
          <w:p w:rsidR="00DA3C3A" w:rsidRPr="0023375B" w:rsidRDefault="00DA3C3A" w:rsidP="005959DB">
            <w:pPr>
              <w:jc w:val="center"/>
              <w:rPr>
                <w:rFonts w:eastAsia="Calibri"/>
                <w:b/>
                <w:sz w:val="18"/>
                <w:szCs w:val="18"/>
              </w:rPr>
            </w:pPr>
            <w:r w:rsidRPr="0023375B">
              <w:rPr>
                <w:rFonts w:eastAsia="Calibri"/>
                <w:b/>
                <w:sz w:val="18"/>
                <w:szCs w:val="18"/>
              </w:rPr>
              <w:t>Итого</w:t>
            </w:r>
          </w:p>
        </w:tc>
        <w:tc>
          <w:tcPr>
            <w:tcW w:w="1164" w:type="dxa"/>
          </w:tcPr>
          <w:p w:rsidR="00DA3C3A" w:rsidRPr="0023375B" w:rsidRDefault="00DA3C3A" w:rsidP="00DA3C3A">
            <w:pPr>
              <w:jc w:val="center"/>
              <w:rPr>
                <w:rFonts w:eastAsia="Calibri"/>
                <w:b/>
                <w:sz w:val="18"/>
                <w:szCs w:val="18"/>
              </w:rPr>
            </w:pPr>
            <w:r w:rsidRPr="0023375B">
              <w:rPr>
                <w:rFonts w:eastAsia="Calibri"/>
                <w:b/>
                <w:sz w:val="18"/>
                <w:szCs w:val="18"/>
              </w:rPr>
              <w:t>150 000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0</w:t>
            </w:r>
          </w:p>
        </w:tc>
        <w:tc>
          <w:tcPr>
            <w:tcW w:w="1134" w:type="dxa"/>
          </w:tcPr>
          <w:p w:rsidR="00DA3C3A" w:rsidRPr="0023375B" w:rsidRDefault="00DA3C3A" w:rsidP="00DA3C3A">
            <w:pPr>
              <w:jc w:val="center"/>
              <w:rPr>
                <w:rFonts w:eastAsia="Calibri"/>
                <w:b/>
                <w:sz w:val="18"/>
                <w:szCs w:val="18"/>
              </w:rPr>
            </w:pPr>
            <w:r w:rsidRPr="0023375B">
              <w:rPr>
                <w:rFonts w:eastAsia="Calibri"/>
                <w:b/>
                <w:sz w:val="18"/>
                <w:szCs w:val="18"/>
              </w:rPr>
              <w:t>30000</w:t>
            </w:r>
          </w:p>
        </w:tc>
        <w:tc>
          <w:tcPr>
            <w:tcW w:w="1134" w:type="dxa"/>
          </w:tcPr>
          <w:p w:rsidR="00DA3C3A" w:rsidRPr="0023375B" w:rsidRDefault="00DA3C3A" w:rsidP="00DA3C3A">
            <w:pPr>
              <w:jc w:val="center"/>
              <w:rPr>
                <w:rFonts w:eastAsia="Calibri"/>
                <w:b/>
                <w:sz w:val="18"/>
                <w:szCs w:val="18"/>
              </w:rPr>
            </w:pPr>
            <w:r w:rsidRPr="0023375B">
              <w:rPr>
                <w:rFonts w:eastAsia="Calibri"/>
                <w:b/>
                <w:sz w:val="18"/>
                <w:szCs w:val="18"/>
              </w:rPr>
              <w:t>120 000</w:t>
            </w:r>
          </w:p>
        </w:tc>
        <w:tc>
          <w:tcPr>
            <w:tcW w:w="113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10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559" w:type="dxa"/>
            <w:vMerge w:val="restart"/>
          </w:tcPr>
          <w:p w:rsidR="00DA3C3A" w:rsidRPr="0023375B" w:rsidRDefault="002A0306" w:rsidP="002A0306">
            <w:pPr>
              <w:ind w:left="-110"/>
              <w:rPr>
                <w:rFonts w:eastAsia="Calibri"/>
                <w:sz w:val="18"/>
                <w:szCs w:val="18"/>
              </w:rPr>
            </w:pPr>
            <w:r w:rsidRPr="0023375B">
              <w:rPr>
                <w:rFonts w:eastAsia="Calibri"/>
                <w:sz w:val="18"/>
                <w:szCs w:val="18"/>
              </w:rPr>
              <w:t>Управление градостроительного</w:t>
            </w:r>
            <w:r w:rsidR="00DA3C3A" w:rsidRPr="0023375B">
              <w:rPr>
                <w:rFonts w:eastAsia="Calibri"/>
                <w:sz w:val="18"/>
                <w:szCs w:val="18"/>
              </w:rPr>
              <w:t xml:space="preserve"> </w:t>
            </w:r>
            <w:r w:rsidRPr="0023375B">
              <w:rPr>
                <w:rFonts w:eastAsia="Calibri"/>
                <w:sz w:val="18"/>
                <w:szCs w:val="18"/>
              </w:rPr>
              <w:t>комплекса</w:t>
            </w:r>
            <w:r w:rsidR="002C7917" w:rsidRPr="0023375B">
              <w:rPr>
                <w:rFonts w:eastAsia="Calibri"/>
                <w:sz w:val="18"/>
                <w:szCs w:val="18"/>
              </w:rPr>
              <w:t>, Управление земельно-имущественных отношений</w:t>
            </w:r>
          </w:p>
        </w:tc>
        <w:tc>
          <w:tcPr>
            <w:tcW w:w="1843" w:type="dxa"/>
            <w:vMerge w:val="restart"/>
          </w:tcPr>
          <w:p w:rsidR="000F6B59" w:rsidRPr="0023375B" w:rsidRDefault="000F6B59" w:rsidP="000F6B59">
            <w:pPr>
              <w:ind w:left="-102"/>
              <w:rPr>
                <w:rFonts w:eastAsia="Calibri"/>
                <w:sz w:val="18"/>
                <w:szCs w:val="16"/>
              </w:rPr>
            </w:pPr>
            <w:r w:rsidRPr="0023375B">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тыс.кв.м; </w:t>
            </w:r>
          </w:p>
          <w:p w:rsidR="000F6B59" w:rsidRPr="0023375B" w:rsidRDefault="000F6B59" w:rsidP="000F6B59">
            <w:pPr>
              <w:ind w:left="-102"/>
              <w:rPr>
                <w:rFonts w:eastAsia="Calibri"/>
                <w:sz w:val="18"/>
                <w:szCs w:val="16"/>
              </w:rPr>
            </w:pPr>
            <w:r w:rsidRPr="0023375B">
              <w:rPr>
                <w:rFonts w:eastAsia="Calibri"/>
                <w:sz w:val="18"/>
                <w:szCs w:val="16"/>
              </w:rPr>
              <w:t xml:space="preserve">Количество граждан, расселенных из аварийного жилищного фонда за счет средств </w:t>
            </w:r>
            <w:r w:rsidRPr="0023375B">
              <w:rPr>
                <w:rFonts w:eastAsia="Calibri"/>
                <w:sz w:val="18"/>
                <w:szCs w:val="16"/>
              </w:rPr>
              <w:lastRenderedPageBreak/>
              <w:t>внебюджетных источников - 0, 097 тыс. чел.;</w:t>
            </w:r>
          </w:p>
          <w:p w:rsidR="000F6B59" w:rsidRPr="0023375B" w:rsidRDefault="000F6B59" w:rsidP="000F6B59">
            <w:pPr>
              <w:ind w:left="-102"/>
              <w:rPr>
                <w:rFonts w:eastAsia="Calibri"/>
                <w:sz w:val="18"/>
                <w:szCs w:val="16"/>
              </w:rPr>
            </w:pPr>
            <w:r w:rsidRPr="0023375B">
              <w:rPr>
                <w:rFonts w:eastAsia="Calibri"/>
                <w:sz w:val="18"/>
                <w:szCs w:val="16"/>
              </w:rPr>
              <w:t>Количество квадратных метров расселенного аварийного жилищного фонда за счет муниципальных программ - 0,45286 тыс.кв.м;</w:t>
            </w:r>
          </w:p>
          <w:p w:rsidR="00DA3C3A" w:rsidRPr="0023375B" w:rsidRDefault="000F6B59" w:rsidP="000F6B59">
            <w:pPr>
              <w:ind w:left="-102"/>
              <w:rPr>
                <w:rFonts w:eastAsia="Calibri"/>
                <w:sz w:val="18"/>
                <w:szCs w:val="16"/>
              </w:rPr>
            </w:pPr>
            <w:r w:rsidRPr="0023375B">
              <w:rPr>
                <w:rFonts w:eastAsia="Calibri"/>
                <w:sz w:val="18"/>
                <w:szCs w:val="16"/>
              </w:rPr>
              <w:t>Количество граждан, расселенных из аварийного жилищного фонда за счет муниципальных программ - 0,032 тыс. чел.</w:t>
            </w:r>
          </w:p>
        </w:tc>
      </w:tr>
      <w:tr w:rsidR="00DA3C3A" w:rsidRPr="0023375B" w:rsidTr="000E43A3">
        <w:tblPrEx>
          <w:tblCellMar>
            <w:left w:w="108" w:type="dxa"/>
            <w:right w:w="108" w:type="dxa"/>
          </w:tblCellMar>
        </w:tblPrEx>
        <w:trPr>
          <w:trHeight w:val="566"/>
        </w:trPr>
        <w:tc>
          <w:tcPr>
            <w:tcW w:w="709" w:type="dxa"/>
            <w:vMerge/>
          </w:tcPr>
          <w:p w:rsidR="00DA3C3A" w:rsidRPr="0023375B" w:rsidRDefault="00DA3C3A" w:rsidP="00DA3C3A">
            <w:pPr>
              <w:ind w:left="-108" w:right="-113"/>
              <w:jc w:val="center"/>
              <w:rPr>
                <w:rFonts w:eastAsia="Calibri"/>
                <w:sz w:val="18"/>
                <w:szCs w:val="18"/>
              </w:rPr>
            </w:pPr>
          </w:p>
        </w:tc>
        <w:tc>
          <w:tcPr>
            <w:tcW w:w="1701" w:type="dxa"/>
            <w:vMerge/>
          </w:tcPr>
          <w:p w:rsidR="00DA3C3A" w:rsidRPr="0023375B" w:rsidRDefault="00DA3C3A" w:rsidP="00DA3C3A">
            <w:pPr>
              <w:rPr>
                <w:rFonts w:eastAsia="Calibri"/>
                <w:sz w:val="18"/>
                <w:szCs w:val="18"/>
              </w:rPr>
            </w:pPr>
          </w:p>
        </w:tc>
        <w:tc>
          <w:tcPr>
            <w:tcW w:w="851" w:type="dxa"/>
            <w:vMerge/>
          </w:tcPr>
          <w:p w:rsidR="00DA3C3A" w:rsidRPr="0023375B" w:rsidRDefault="00DA3C3A" w:rsidP="00DA3C3A">
            <w:pPr>
              <w:ind w:right="-114" w:hanging="104"/>
              <w:jc w:val="center"/>
              <w:rPr>
                <w:rFonts w:eastAsia="Calibri"/>
                <w:sz w:val="18"/>
                <w:szCs w:val="18"/>
              </w:rPr>
            </w:pPr>
          </w:p>
        </w:tc>
        <w:tc>
          <w:tcPr>
            <w:tcW w:w="1417" w:type="dxa"/>
          </w:tcPr>
          <w:p w:rsidR="00DA3C3A" w:rsidRPr="0023375B" w:rsidRDefault="00DA3C3A" w:rsidP="00DA3C3A">
            <w:pPr>
              <w:pStyle w:val="afb"/>
              <w:jc w:val="center"/>
              <w:rPr>
                <w:rFonts w:ascii="Times New Roman" w:hAnsi="Times New Roman"/>
                <w:sz w:val="16"/>
                <w:szCs w:val="18"/>
              </w:rPr>
            </w:pPr>
            <w:r w:rsidRPr="0023375B">
              <w:rPr>
                <w:rFonts w:ascii="Times New Roman" w:hAnsi="Times New Roman"/>
                <w:sz w:val="18"/>
                <w:szCs w:val="18"/>
              </w:rPr>
              <w:t>Внебюджетные источники</w:t>
            </w:r>
          </w:p>
        </w:tc>
        <w:tc>
          <w:tcPr>
            <w:tcW w:w="1164" w:type="dxa"/>
          </w:tcPr>
          <w:p w:rsidR="00DA3C3A" w:rsidRPr="0023375B" w:rsidRDefault="00DA3C3A" w:rsidP="00DA3C3A">
            <w:pPr>
              <w:jc w:val="center"/>
              <w:rPr>
                <w:rFonts w:eastAsia="Calibri"/>
                <w:sz w:val="18"/>
                <w:szCs w:val="18"/>
              </w:rPr>
            </w:pPr>
            <w:r w:rsidRPr="0023375B">
              <w:rPr>
                <w:rFonts w:eastAsia="Calibri"/>
                <w:sz w:val="18"/>
                <w:szCs w:val="18"/>
              </w:rPr>
              <w:t>150 000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30000</w:t>
            </w:r>
          </w:p>
        </w:tc>
        <w:tc>
          <w:tcPr>
            <w:tcW w:w="1134" w:type="dxa"/>
          </w:tcPr>
          <w:p w:rsidR="00DA3C3A" w:rsidRPr="0023375B" w:rsidRDefault="00DA3C3A" w:rsidP="00DA3C3A">
            <w:pPr>
              <w:jc w:val="center"/>
              <w:rPr>
                <w:rFonts w:eastAsia="Calibri"/>
                <w:sz w:val="18"/>
                <w:szCs w:val="18"/>
              </w:rPr>
            </w:pPr>
            <w:r w:rsidRPr="0023375B">
              <w:rPr>
                <w:rFonts w:eastAsia="Calibri"/>
                <w:sz w:val="18"/>
                <w:szCs w:val="18"/>
              </w:rPr>
              <w:t>120 000</w:t>
            </w:r>
          </w:p>
        </w:tc>
        <w:tc>
          <w:tcPr>
            <w:tcW w:w="113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104" w:type="dxa"/>
          </w:tcPr>
          <w:p w:rsidR="00DA3C3A" w:rsidRPr="0023375B" w:rsidRDefault="00DA3C3A" w:rsidP="00DA3C3A">
            <w:pPr>
              <w:pStyle w:val="afb"/>
              <w:jc w:val="center"/>
              <w:rPr>
                <w:rFonts w:ascii="Times New Roman" w:hAnsi="Times New Roman"/>
                <w:sz w:val="18"/>
                <w:szCs w:val="18"/>
              </w:rPr>
            </w:pPr>
            <w:r w:rsidRPr="0023375B">
              <w:rPr>
                <w:rFonts w:ascii="Times New Roman" w:hAnsi="Times New Roman"/>
                <w:sz w:val="18"/>
                <w:szCs w:val="18"/>
              </w:rPr>
              <w:t>0</w:t>
            </w:r>
          </w:p>
        </w:tc>
        <w:tc>
          <w:tcPr>
            <w:tcW w:w="1559" w:type="dxa"/>
            <w:vMerge/>
          </w:tcPr>
          <w:p w:rsidR="00DA3C3A" w:rsidRPr="0023375B" w:rsidRDefault="00DA3C3A" w:rsidP="00DA3C3A">
            <w:pPr>
              <w:rPr>
                <w:rFonts w:eastAsia="Calibri"/>
                <w:sz w:val="18"/>
                <w:szCs w:val="18"/>
              </w:rPr>
            </w:pPr>
          </w:p>
        </w:tc>
        <w:tc>
          <w:tcPr>
            <w:tcW w:w="1843" w:type="dxa"/>
            <w:vMerge/>
          </w:tcPr>
          <w:p w:rsidR="00DA3C3A" w:rsidRPr="0023375B" w:rsidRDefault="00DA3C3A" w:rsidP="00DA3C3A">
            <w:pPr>
              <w:rPr>
                <w:rFonts w:eastAsia="Calibri"/>
                <w:sz w:val="18"/>
                <w:szCs w:val="16"/>
              </w:rPr>
            </w:pPr>
          </w:p>
        </w:tc>
      </w:tr>
      <w:tr w:rsidR="005959DB" w:rsidRPr="0023375B" w:rsidTr="000E43A3">
        <w:tc>
          <w:tcPr>
            <w:tcW w:w="709" w:type="dxa"/>
            <w:vMerge w:val="restart"/>
          </w:tcPr>
          <w:p w:rsidR="005959DB" w:rsidRPr="0023375B" w:rsidRDefault="005959DB" w:rsidP="00187129">
            <w:pPr>
              <w:jc w:val="center"/>
              <w:rPr>
                <w:rFonts w:eastAsia="Calibri"/>
                <w:sz w:val="18"/>
                <w:szCs w:val="18"/>
              </w:rPr>
            </w:pPr>
            <w:r w:rsidRPr="0023375B">
              <w:rPr>
                <w:rFonts w:eastAsia="Calibri"/>
                <w:sz w:val="18"/>
                <w:szCs w:val="18"/>
              </w:rPr>
              <w:lastRenderedPageBreak/>
              <w:t>2.1.1</w:t>
            </w:r>
          </w:p>
        </w:tc>
        <w:tc>
          <w:tcPr>
            <w:tcW w:w="1701" w:type="dxa"/>
            <w:vMerge w:val="restart"/>
          </w:tcPr>
          <w:p w:rsidR="005959DB" w:rsidRPr="0023375B" w:rsidRDefault="005959DB" w:rsidP="00DA3C3A">
            <w:pPr>
              <w:ind w:right="-108"/>
              <w:rPr>
                <w:rFonts w:eastAsia="Calibri"/>
                <w:sz w:val="18"/>
                <w:szCs w:val="18"/>
              </w:rPr>
            </w:pPr>
            <w:r w:rsidRPr="0023375B">
              <w:rPr>
                <w:rFonts w:eastAsia="Calibri"/>
                <w:sz w:val="18"/>
                <w:szCs w:val="18"/>
              </w:rPr>
              <w:t xml:space="preserve">Мероприятие </w:t>
            </w:r>
            <w:r w:rsidRPr="0023375B">
              <w:rPr>
                <w:rFonts w:eastAsia="Calibri"/>
                <w:sz w:val="16"/>
                <w:szCs w:val="16"/>
                <w:lang w:val="en-US"/>
              </w:rPr>
              <w:t>F</w:t>
            </w:r>
            <w:r w:rsidRPr="0023375B">
              <w:rPr>
                <w:rFonts w:eastAsia="Calibri"/>
                <w:sz w:val="16"/>
                <w:szCs w:val="16"/>
              </w:rPr>
              <w:t>3.01.01</w:t>
            </w:r>
            <w:r w:rsidRPr="0023375B">
              <w:rPr>
                <w:rFonts w:eastAsia="Calibri"/>
                <w:sz w:val="18"/>
                <w:szCs w:val="18"/>
              </w:rPr>
              <w:t xml:space="preserve"> Переселение граждан из аварийного жилищного фонда по адресу: Московская область, г. Красногорск,</w:t>
            </w:r>
            <w:r w:rsidRPr="0023375B">
              <w:rPr>
                <w:rFonts w:eastAsia="Calibri"/>
                <w:b/>
                <w:sz w:val="18"/>
                <w:szCs w:val="18"/>
              </w:rPr>
              <w:t xml:space="preserve"> </w:t>
            </w:r>
            <w:r w:rsidRPr="0023375B">
              <w:rPr>
                <w:rFonts w:eastAsia="Calibri"/>
                <w:sz w:val="18"/>
                <w:szCs w:val="18"/>
              </w:rPr>
              <w:t>ул. Почтовая, д. 39</w:t>
            </w:r>
          </w:p>
        </w:tc>
        <w:tc>
          <w:tcPr>
            <w:tcW w:w="851" w:type="dxa"/>
            <w:vMerge w:val="restart"/>
          </w:tcPr>
          <w:p w:rsidR="005959DB" w:rsidRPr="0023375B" w:rsidRDefault="005959DB" w:rsidP="00187129">
            <w:pPr>
              <w:jc w:val="center"/>
              <w:rPr>
                <w:rFonts w:eastAsia="Calibri"/>
                <w:sz w:val="18"/>
                <w:szCs w:val="18"/>
              </w:rPr>
            </w:pPr>
            <w:r w:rsidRPr="0023375B">
              <w:rPr>
                <w:rFonts w:eastAsia="Calibri"/>
                <w:sz w:val="18"/>
                <w:szCs w:val="18"/>
              </w:rPr>
              <w:t>2021-2022</w:t>
            </w:r>
          </w:p>
        </w:tc>
        <w:tc>
          <w:tcPr>
            <w:tcW w:w="1417" w:type="dxa"/>
          </w:tcPr>
          <w:p w:rsidR="005959DB" w:rsidRPr="0023375B" w:rsidRDefault="005959DB" w:rsidP="005959DB">
            <w:pPr>
              <w:jc w:val="center"/>
              <w:rPr>
                <w:rFonts w:eastAsia="Calibri"/>
                <w:b/>
                <w:sz w:val="18"/>
                <w:szCs w:val="18"/>
              </w:rPr>
            </w:pPr>
            <w:r w:rsidRPr="0023375B">
              <w:rPr>
                <w:rFonts w:eastAsia="Calibri"/>
                <w:b/>
                <w:sz w:val="18"/>
                <w:szCs w:val="18"/>
              </w:rPr>
              <w:t>Итого</w:t>
            </w:r>
          </w:p>
          <w:p w:rsidR="005959DB" w:rsidRPr="0023375B" w:rsidRDefault="005959DB" w:rsidP="005959DB">
            <w:pPr>
              <w:jc w:val="center"/>
              <w:rPr>
                <w:rFonts w:eastAsia="Calibri"/>
                <w:b/>
                <w:sz w:val="18"/>
                <w:szCs w:val="18"/>
              </w:rPr>
            </w:pPr>
          </w:p>
        </w:tc>
        <w:tc>
          <w:tcPr>
            <w:tcW w:w="1164" w:type="dxa"/>
          </w:tcPr>
          <w:p w:rsidR="005959DB" w:rsidRPr="0023375B" w:rsidRDefault="005959DB" w:rsidP="00187129">
            <w:pPr>
              <w:jc w:val="center"/>
              <w:rPr>
                <w:rFonts w:eastAsia="Calibri"/>
                <w:b/>
                <w:sz w:val="18"/>
                <w:szCs w:val="18"/>
              </w:rPr>
            </w:pPr>
            <w:r w:rsidRPr="0023375B">
              <w:rPr>
                <w:rFonts w:eastAsia="Calibri"/>
                <w:b/>
                <w:sz w:val="18"/>
                <w:szCs w:val="18"/>
              </w:rPr>
              <w:t>150 000</w:t>
            </w:r>
          </w:p>
        </w:tc>
        <w:tc>
          <w:tcPr>
            <w:tcW w:w="1134" w:type="dxa"/>
          </w:tcPr>
          <w:p w:rsidR="005959DB" w:rsidRPr="0023375B" w:rsidRDefault="005959DB" w:rsidP="00187129">
            <w:pPr>
              <w:jc w:val="center"/>
              <w:rPr>
                <w:rFonts w:eastAsia="Calibri"/>
                <w:b/>
                <w:sz w:val="18"/>
                <w:szCs w:val="18"/>
              </w:rPr>
            </w:pPr>
            <w:r w:rsidRPr="0023375B">
              <w:rPr>
                <w:rFonts w:eastAsia="Calibri"/>
                <w:b/>
                <w:sz w:val="18"/>
                <w:szCs w:val="18"/>
              </w:rPr>
              <w:t>0</w:t>
            </w:r>
          </w:p>
        </w:tc>
        <w:tc>
          <w:tcPr>
            <w:tcW w:w="1134" w:type="dxa"/>
          </w:tcPr>
          <w:p w:rsidR="005959DB" w:rsidRPr="0023375B" w:rsidRDefault="005959DB" w:rsidP="00187129">
            <w:pPr>
              <w:jc w:val="center"/>
              <w:rPr>
                <w:rFonts w:eastAsia="Calibri"/>
                <w:b/>
                <w:sz w:val="18"/>
                <w:szCs w:val="18"/>
              </w:rPr>
            </w:pPr>
            <w:r w:rsidRPr="0023375B">
              <w:rPr>
                <w:rFonts w:eastAsia="Calibri"/>
                <w:b/>
                <w:sz w:val="18"/>
                <w:szCs w:val="18"/>
              </w:rPr>
              <w:t>30000</w:t>
            </w:r>
          </w:p>
        </w:tc>
        <w:tc>
          <w:tcPr>
            <w:tcW w:w="1134" w:type="dxa"/>
          </w:tcPr>
          <w:p w:rsidR="005959DB" w:rsidRPr="0023375B" w:rsidRDefault="005959DB" w:rsidP="00187129">
            <w:pPr>
              <w:jc w:val="center"/>
              <w:rPr>
                <w:rFonts w:eastAsia="Calibri"/>
                <w:b/>
                <w:sz w:val="18"/>
                <w:szCs w:val="18"/>
              </w:rPr>
            </w:pPr>
            <w:r w:rsidRPr="0023375B">
              <w:rPr>
                <w:rFonts w:eastAsia="Calibri"/>
                <w:b/>
                <w:sz w:val="18"/>
                <w:szCs w:val="18"/>
              </w:rPr>
              <w:t>120 000</w:t>
            </w:r>
          </w:p>
        </w:tc>
        <w:tc>
          <w:tcPr>
            <w:tcW w:w="1134" w:type="dxa"/>
          </w:tcPr>
          <w:p w:rsidR="005959DB" w:rsidRPr="0023375B" w:rsidRDefault="005959DB" w:rsidP="00187129">
            <w:pPr>
              <w:jc w:val="center"/>
              <w:rPr>
                <w:rFonts w:eastAsia="Calibri"/>
                <w:sz w:val="18"/>
                <w:szCs w:val="18"/>
              </w:rPr>
            </w:pPr>
            <w:r w:rsidRPr="0023375B">
              <w:rPr>
                <w:rFonts w:eastAsia="Calibri"/>
                <w:sz w:val="18"/>
                <w:szCs w:val="18"/>
              </w:rPr>
              <w:t>0</w:t>
            </w:r>
          </w:p>
        </w:tc>
        <w:tc>
          <w:tcPr>
            <w:tcW w:w="1104" w:type="dxa"/>
          </w:tcPr>
          <w:p w:rsidR="005959DB" w:rsidRPr="0023375B" w:rsidRDefault="005959DB" w:rsidP="00187129">
            <w:pPr>
              <w:jc w:val="center"/>
              <w:rPr>
                <w:rFonts w:eastAsia="Calibri"/>
                <w:sz w:val="18"/>
                <w:szCs w:val="18"/>
              </w:rPr>
            </w:pPr>
            <w:r w:rsidRPr="0023375B">
              <w:rPr>
                <w:rFonts w:eastAsia="Calibri"/>
                <w:sz w:val="18"/>
                <w:szCs w:val="18"/>
              </w:rPr>
              <w:t>0</w:t>
            </w:r>
          </w:p>
        </w:tc>
        <w:tc>
          <w:tcPr>
            <w:tcW w:w="1559" w:type="dxa"/>
            <w:vMerge w:val="restart"/>
          </w:tcPr>
          <w:p w:rsidR="005959DB" w:rsidRPr="0023375B" w:rsidRDefault="005959DB" w:rsidP="00187129">
            <w:pPr>
              <w:rPr>
                <w:rFonts w:eastAsia="Calibri"/>
                <w:sz w:val="18"/>
                <w:szCs w:val="18"/>
              </w:rPr>
            </w:pPr>
            <w:r w:rsidRPr="0023375B">
              <w:rPr>
                <w:rFonts w:eastAsia="Calibri"/>
                <w:sz w:val="18"/>
                <w:szCs w:val="18"/>
              </w:rPr>
              <w:t>Управление градостроительно</w:t>
            </w:r>
            <w:r w:rsidR="002A0306" w:rsidRPr="0023375B">
              <w:rPr>
                <w:rFonts w:eastAsia="Calibri"/>
                <w:sz w:val="18"/>
                <w:szCs w:val="18"/>
              </w:rPr>
              <w:t>гокомплекса</w:t>
            </w:r>
            <w:r w:rsidRPr="0023375B">
              <w:rPr>
                <w:rFonts w:eastAsia="Calibri"/>
                <w:sz w:val="18"/>
                <w:szCs w:val="18"/>
              </w:rPr>
              <w:t>, ООО «Садовое кольцо МПС», Управление земельно-имущественных отношений</w:t>
            </w:r>
          </w:p>
          <w:p w:rsidR="005959DB" w:rsidRPr="0023375B" w:rsidRDefault="005959DB" w:rsidP="00187129">
            <w:pPr>
              <w:rPr>
                <w:rFonts w:eastAsia="Calibri"/>
                <w:sz w:val="18"/>
                <w:szCs w:val="18"/>
              </w:rPr>
            </w:pPr>
          </w:p>
        </w:tc>
        <w:tc>
          <w:tcPr>
            <w:tcW w:w="1843" w:type="dxa"/>
            <w:vMerge w:val="restart"/>
          </w:tcPr>
          <w:p w:rsidR="000F6B59" w:rsidRPr="0023375B" w:rsidRDefault="000F6B59" w:rsidP="000F6B59">
            <w:pPr>
              <w:rPr>
                <w:rFonts w:eastAsia="Calibri"/>
                <w:sz w:val="18"/>
                <w:szCs w:val="16"/>
              </w:rPr>
            </w:pPr>
            <w:r w:rsidRPr="0023375B">
              <w:rPr>
                <w:rFonts w:eastAsia="Calibri"/>
                <w:sz w:val="18"/>
                <w:szCs w:val="16"/>
              </w:rPr>
              <w:t xml:space="preserve">Количество квадратных метров расселенного аварийного жилищного фонда за счет средств внебюджетных источников - 1,63494 тыс.кв.м; </w:t>
            </w:r>
          </w:p>
          <w:p w:rsidR="005959DB" w:rsidRPr="0023375B" w:rsidRDefault="000F6B59" w:rsidP="000F6B59">
            <w:pPr>
              <w:rPr>
                <w:rFonts w:eastAsia="Calibri"/>
                <w:sz w:val="18"/>
                <w:szCs w:val="18"/>
              </w:rPr>
            </w:pPr>
            <w:r w:rsidRPr="0023375B">
              <w:rPr>
                <w:rFonts w:eastAsia="Calibri"/>
                <w:sz w:val="18"/>
                <w:szCs w:val="16"/>
              </w:rPr>
              <w:t>Количество граждан, расселенных из аварийного жилищного фонда за счет средств внебюджетных источников - 0, 097 тыс. чел.;</w:t>
            </w:r>
          </w:p>
        </w:tc>
      </w:tr>
      <w:tr w:rsidR="005959DB" w:rsidRPr="0023375B" w:rsidTr="000E43A3">
        <w:tc>
          <w:tcPr>
            <w:tcW w:w="709" w:type="dxa"/>
            <w:vMerge/>
          </w:tcPr>
          <w:p w:rsidR="005959DB" w:rsidRPr="0023375B" w:rsidRDefault="005959DB" w:rsidP="00187129">
            <w:pPr>
              <w:jc w:val="center"/>
              <w:rPr>
                <w:rFonts w:eastAsia="Calibri"/>
                <w:sz w:val="18"/>
                <w:szCs w:val="18"/>
              </w:rPr>
            </w:pPr>
          </w:p>
        </w:tc>
        <w:tc>
          <w:tcPr>
            <w:tcW w:w="1701" w:type="dxa"/>
            <w:vMerge/>
          </w:tcPr>
          <w:p w:rsidR="005959DB" w:rsidRPr="0023375B" w:rsidRDefault="005959DB" w:rsidP="00187129">
            <w:pPr>
              <w:jc w:val="both"/>
              <w:rPr>
                <w:rFonts w:eastAsia="Calibri"/>
                <w:sz w:val="18"/>
                <w:szCs w:val="18"/>
              </w:rPr>
            </w:pPr>
          </w:p>
        </w:tc>
        <w:tc>
          <w:tcPr>
            <w:tcW w:w="851" w:type="dxa"/>
            <w:vMerge/>
          </w:tcPr>
          <w:p w:rsidR="005959DB" w:rsidRPr="0023375B" w:rsidRDefault="005959DB" w:rsidP="00187129">
            <w:pPr>
              <w:jc w:val="center"/>
              <w:rPr>
                <w:rFonts w:eastAsia="Calibri"/>
                <w:sz w:val="18"/>
                <w:szCs w:val="18"/>
              </w:rPr>
            </w:pPr>
          </w:p>
        </w:tc>
        <w:tc>
          <w:tcPr>
            <w:tcW w:w="1417" w:type="dxa"/>
          </w:tcPr>
          <w:p w:rsidR="005959DB" w:rsidRPr="0023375B" w:rsidRDefault="005959DB" w:rsidP="00187129">
            <w:pPr>
              <w:jc w:val="center"/>
              <w:rPr>
                <w:rFonts w:eastAsia="Calibri"/>
                <w:sz w:val="18"/>
                <w:szCs w:val="18"/>
              </w:rPr>
            </w:pPr>
            <w:r w:rsidRPr="0023375B">
              <w:rPr>
                <w:rFonts w:eastAsia="Calibri"/>
                <w:sz w:val="18"/>
                <w:szCs w:val="18"/>
              </w:rPr>
              <w:t>Внебюджетные источники</w:t>
            </w:r>
          </w:p>
        </w:tc>
        <w:tc>
          <w:tcPr>
            <w:tcW w:w="1164" w:type="dxa"/>
          </w:tcPr>
          <w:p w:rsidR="005959DB" w:rsidRPr="0023375B" w:rsidRDefault="005959DB" w:rsidP="00187129">
            <w:pPr>
              <w:jc w:val="center"/>
              <w:rPr>
                <w:rFonts w:eastAsia="Calibri"/>
                <w:sz w:val="18"/>
                <w:szCs w:val="18"/>
              </w:rPr>
            </w:pPr>
            <w:r w:rsidRPr="0023375B">
              <w:rPr>
                <w:rFonts w:eastAsia="Calibri"/>
                <w:sz w:val="18"/>
                <w:szCs w:val="18"/>
              </w:rPr>
              <w:t>150 000</w:t>
            </w:r>
          </w:p>
        </w:tc>
        <w:tc>
          <w:tcPr>
            <w:tcW w:w="1134" w:type="dxa"/>
          </w:tcPr>
          <w:p w:rsidR="005959DB" w:rsidRPr="0023375B" w:rsidRDefault="005959DB" w:rsidP="00187129">
            <w:pPr>
              <w:jc w:val="center"/>
              <w:rPr>
                <w:rFonts w:eastAsia="Calibri"/>
                <w:sz w:val="18"/>
                <w:szCs w:val="18"/>
              </w:rPr>
            </w:pPr>
            <w:r w:rsidRPr="0023375B">
              <w:rPr>
                <w:rFonts w:eastAsia="Calibri"/>
                <w:sz w:val="18"/>
                <w:szCs w:val="18"/>
              </w:rPr>
              <w:t>0</w:t>
            </w:r>
          </w:p>
        </w:tc>
        <w:tc>
          <w:tcPr>
            <w:tcW w:w="1134" w:type="dxa"/>
          </w:tcPr>
          <w:p w:rsidR="005959DB" w:rsidRPr="0023375B" w:rsidRDefault="005959DB" w:rsidP="00187129">
            <w:pPr>
              <w:jc w:val="center"/>
              <w:rPr>
                <w:rFonts w:eastAsia="Calibri"/>
                <w:sz w:val="18"/>
                <w:szCs w:val="18"/>
              </w:rPr>
            </w:pPr>
            <w:r w:rsidRPr="0023375B">
              <w:rPr>
                <w:rFonts w:eastAsia="Calibri"/>
                <w:sz w:val="18"/>
                <w:szCs w:val="18"/>
              </w:rPr>
              <w:t>30000</w:t>
            </w:r>
          </w:p>
        </w:tc>
        <w:tc>
          <w:tcPr>
            <w:tcW w:w="1134" w:type="dxa"/>
          </w:tcPr>
          <w:p w:rsidR="005959DB" w:rsidRPr="0023375B" w:rsidRDefault="005959DB" w:rsidP="00187129">
            <w:pPr>
              <w:jc w:val="center"/>
              <w:rPr>
                <w:rFonts w:eastAsia="Calibri"/>
                <w:sz w:val="18"/>
                <w:szCs w:val="18"/>
              </w:rPr>
            </w:pPr>
            <w:r w:rsidRPr="0023375B">
              <w:rPr>
                <w:rFonts w:eastAsia="Calibri"/>
                <w:sz w:val="18"/>
                <w:szCs w:val="18"/>
              </w:rPr>
              <w:t>120 000</w:t>
            </w:r>
          </w:p>
        </w:tc>
        <w:tc>
          <w:tcPr>
            <w:tcW w:w="1134" w:type="dxa"/>
          </w:tcPr>
          <w:p w:rsidR="005959DB" w:rsidRPr="0023375B" w:rsidRDefault="005959DB" w:rsidP="00187129">
            <w:pPr>
              <w:jc w:val="center"/>
              <w:rPr>
                <w:rFonts w:eastAsia="Calibri"/>
                <w:sz w:val="18"/>
                <w:szCs w:val="18"/>
              </w:rPr>
            </w:pPr>
            <w:r w:rsidRPr="0023375B">
              <w:rPr>
                <w:rFonts w:eastAsia="Calibri"/>
                <w:sz w:val="18"/>
                <w:szCs w:val="18"/>
              </w:rPr>
              <w:t>0</w:t>
            </w:r>
          </w:p>
        </w:tc>
        <w:tc>
          <w:tcPr>
            <w:tcW w:w="1104" w:type="dxa"/>
          </w:tcPr>
          <w:p w:rsidR="005959DB" w:rsidRPr="0023375B" w:rsidRDefault="005959DB" w:rsidP="00187129">
            <w:pPr>
              <w:jc w:val="center"/>
              <w:rPr>
                <w:rFonts w:eastAsia="Calibri"/>
                <w:sz w:val="18"/>
                <w:szCs w:val="18"/>
              </w:rPr>
            </w:pPr>
            <w:r w:rsidRPr="0023375B">
              <w:rPr>
                <w:rFonts w:eastAsia="Calibri"/>
                <w:sz w:val="18"/>
                <w:szCs w:val="18"/>
              </w:rPr>
              <w:t>0</w:t>
            </w:r>
          </w:p>
        </w:tc>
        <w:tc>
          <w:tcPr>
            <w:tcW w:w="1559" w:type="dxa"/>
            <w:vMerge/>
          </w:tcPr>
          <w:p w:rsidR="005959DB" w:rsidRPr="0023375B" w:rsidRDefault="005959DB" w:rsidP="00187129">
            <w:pPr>
              <w:rPr>
                <w:rFonts w:eastAsia="Calibri"/>
                <w:sz w:val="18"/>
                <w:szCs w:val="18"/>
              </w:rPr>
            </w:pPr>
          </w:p>
        </w:tc>
        <w:tc>
          <w:tcPr>
            <w:tcW w:w="1843" w:type="dxa"/>
            <w:vMerge/>
          </w:tcPr>
          <w:p w:rsidR="005959DB" w:rsidRPr="0023375B" w:rsidRDefault="005959DB" w:rsidP="00187129">
            <w:pPr>
              <w:rPr>
                <w:rFonts w:eastAsia="Calibri"/>
                <w:sz w:val="18"/>
                <w:szCs w:val="18"/>
              </w:rPr>
            </w:pPr>
          </w:p>
        </w:tc>
      </w:tr>
      <w:tr w:rsidR="00CE4A16" w:rsidRPr="0023375B" w:rsidTr="000E43A3">
        <w:tblPrEx>
          <w:tblCellMar>
            <w:left w:w="108" w:type="dxa"/>
            <w:right w:w="108" w:type="dxa"/>
          </w:tblCellMar>
        </w:tblPrEx>
        <w:trPr>
          <w:trHeight w:val="566"/>
        </w:trPr>
        <w:tc>
          <w:tcPr>
            <w:tcW w:w="709" w:type="dxa"/>
          </w:tcPr>
          <w:p w:rsidR="00CE4A16" w:rsidRPr="0023375B" w:rsidRDefault="00CE4A16" w:rsidP="00DA3C3A">
            <w:pPr>
              <w:jc w:val="center"/>
              <w:rPr>
                <w:rFonts w:eastAsia="Calibri"/>
                <w:sz w:val="18"/>
                <w:szCs w:val="18"/>
              </w:rPr>
            </w:pPr>
            <w:r w:rsidRPr="0023375B">
              <w:rPr>
                <w:rFonts w:eastAsia="Calibri"/>
                <w:sz w:val="18"/>
                <w:szCs w:val="18"/>
              </w:rPr>
              <w:t>2.1.</w:t>
            </w:r>
            <w:r w:rsidR="00DA3C3A" w:rsidRPr="0023375B">
              <w:rPr>
                <w:rFonts w:eastAsia="Calibri"/>
                <w:sz w:val="18"/>
                <w:szCs w:val="18"/>
              </w:rPr>
              <w:t>2</w:t>
            </w:r>
          </w:p>
        </w:tc>
        <w:tc>
          <w:tcPr>
            <w:tcW w:w="1701" w:type="dxa"/>
          </w:tcPr>
          <w:p w:rsidR="00DA3C3A" w:rsidRPr="0023375B" w:rsidRDefault="00CE4A16" w:rsidP="00CE4A16">
            <w:pPr>
              <w:rPr>
                <w:rFonts w:eastAsia="Calibri"/>
                <w:sz w:val="18"/>
                <w:szCs w:val="18"/>
              </w:rPr>
            </w:pPr>
            <w:r w:rsidRPr="0023375B">
              <w:rPr>
                <w:rFonts w:eastAsia="Calibri"/>
                <w:sz w:val="18"/>
                <w:szCs w:val="18"/>
              </w:rPr>
              <w:t xml:space="preserve">Мероприятие </w:t>
            </w:r>
            <w:r w:rsidR="00DA3C3A" w:rsidRPr="0023375B">
              <w:rPr>
                <w:rFonts w:eastAsia="Calibri"/>
                <w:sz w:val="18"/>
                <w:szCs w:val="18"/>
                <w:lang w:val="en-US"/>
              </w:rPr>
              <w:t>F</w:t>
            </w:r>
            <w:r w:rsidR="00DA3C3A" w:rsidRPr="0023375B">
              <w:rPr>
                <w:rFonts w:eastAsia="Calibri"/>
                <w:sz w:val="18"/>
                <w:szCs w:val="18"/>
              </w:rPr>
              <w:t>3.01.02</w:t>
            </w:r>
          </w:p>
          <w:p w:rsidR="00CE4A16" w:rsidRPr="0023375B" w:rsidRDefault="00CE4A16" w:rsidP="00CE4A16">
            <w:pPr>
              <w:rPr>
                <w:rFonts w:eastAsia="Calibri"/>
                <w:sz w:val="18"/>
                <w:szCs w:val="18"/>
              </w:rPr>
            </w:pPr>
            <w:r w:rsidRPr="0023375B">
              <w:rPr>
                <w:rFonts w:eastAsia="Calibri"/>
                <w:sz w:val="18"/>
                <w:szCs w:val="18"/>
              </w:rPr>
              <w:t xml:space="preserve">Переселение граждан из аварийного жилищного фонда по адресу: Московская область, г. Красногорск, улица Парковая № </w:t>
            </w:r>
            <w:r w:rsidRPr="0023375B">
              <w:rPr>
                <w:rFonts w:eastAsia="Calibri"/>
                <w:sz w:val="18"/>
                <w:szCs w:val="18"/>
              </w:rPr>
              <w:lastRenderedPageBreak/>
              <w:t>12; по Центральный проезд, дом № 26</w:t>
            </w:r>
          </w:p>
        </w:tc>
        <w:tc>
          <w:tcPr>
            <w:tcW w:w="851" w:type="dxa"/>
          </w:tcPr>
          <w:p w:rsidR="00CE4A16" w:rsidRPr="0023375B" w:rsidRDefault="00CE4A16" w:rsidP="00CE4A16">
            <w:pPr>
              <w:jc w:val="center"/>
              <w:rPr>
                <w:rFonts w:eastAsia="Calibri"/>
                <w:sz w:val="18"/>
                <w:szCs w:val="18"/>
              </w:rPr>
            </w:pPr>
            <w:r w:rsidRPr="0023375B">
              <w:rPr>
                <w:rFonts w:eastAsia="Calibri"/>
                <w:sz w:val="18"/>
                <w:szCs w:val="18"/>
              </w:rPr>
              <w:lastRenderedPageBreak/>
              <w:t>2020-2024</w:t>
            </w:r>
          </w:p>
        </w:tc>
        <w:tc>
          <w:tcPr>
            <w:tcW w:w="8221" w:type="dxa"/>
            <w:gridSpan w:val="7"/>
          </w:tcPr>
          <w:p w:rsidR="00CE4A16" w:rsidRPr="0023375B" w:rsidRDefault="00CE4A16" w:rsidP="00CE4A16">
            <w:pPr>
              <w:pStyle w:val="afb"/>
              <w:ind w:left="250" w:right="149" w:hanging="141"/>
              <w:jc w:val="center"/>
              <w:rPr>
                <w:rFonts w:ascii="Times New Roman" w:hAnsi="Times New Roman"/>
                <w:sz w:val="18"/>
                <w:szCs w:val="18"/>
                <w:u w:val="single"/>
              </w:rPr>
            </w:pPr>
            <w:r w:rsidRPr="0023375B">
              <w:rPr>
                <w:rFonts w:ascii="Times New Roman" w:hAnsi="Times New Roman"/>
                <w:sz w:val="18"/>
                <w:szCs w:val="18"/>
                <w:u w:val="single"/>
              </w:rPr>
              <w:t>Осуществить переселение планируется за счет</w:t>
            </w:r>
          </w:p>
          <w:p w:rsidR="00CE4A16" w:rsidRPr="0023375B" w:rsidRDefault="00CE4A16" w:rsidP="00CE4A16">
            <w:pPr>
              <w:pStyle w:val="afb"/>
              <w:ind w:left="250" w:right="149" w:hanging="141"/>
              <w:jc w:val="center"/>
              <w:rPr>
                <w:rFonts w:ascii="Times New Roman" w:hAnsi="Times New Roman"/>
                <w:sz w:val="18"/>
                <w:szCs w:val="18"/>
                <w:u w:val="single"/>
              </w:rPr>
            </w:pPr>
            <w:r w:rsidRPr="0023375B">
              <w:rPr>
                <w:rFonts w:ascii="Times New Roman" w:hAnsi="Times New Roman"/>
                <w:sz w:val="18"/>
                <w:szCs w:val="18"/>
                <w:u w:val="single"/>
              </w:rPr>
              <w:t>муниципального имущества:</w:t>
            </w:r>
          </w:p>
          <w:p w:rsidR="00CE4A16" w:rsidRPr="0023375B" w:rsidRDefault="00CE4A16" w:rsidP="00CE4A16">
            <w:pPr>
              <w:jc w:val="center"/>
              <w:rPr>
                <w:sz w:val="18"/>
                <w:szCs w:val="18"/>
              </w:rPr>
            </w:pPr>
          </w:p>
          <w:p w:rsidR="00CE4A16" w:rsidRPr="0023375B" w:rsidRDefault="00CE4A16" w:rsidP="00CE4A16">
            <w:pPr>
              <w:jc w:val="center"/>
              <w:rPr>
                <w:rFonts w:eastAsia="Calibri"/>
                <w:b/>
                <w:sz w:val="18"/>
                <w:szCs w:val="18"/>
              </w:rPr>
            </w:pPr>
            <w:r w:rsidRPr="0023375B">
              <w:rPr>
                <w:sz w:val="18"/>
                <w:szCs w:val="18"/>
              </w:rPr>
              <w:t>- в иное муниципальное жилье (имеющееся / планируемое к строительству / приобретаемое).</w:t>
            </w:r>
          </w:p>
        </w:tc>
        <w:tc>
          <w:tcPr>
            <w:tcW w:w="1559" w:type="dxa"/>
          </w:tcPr>
          <w:p w:rsidR="00CE4A16" w:rsidRPr="0023375B" w:rsidRDefault="00CE4A16" w:rsidP="002A0306">
            <w:pPr>
              <w:rPr>
                <w:rFonts w:eastAsia="Calibri"/>
                <w:sz w:val="18"/>
                <w:szCs w:val="18"/>
              </w:rPr>
            </w:pPr>
            <w:r w:rsidRPr="0023375B">
              <w:rPr>
                <w:rFonts w:eastAsia="Calibri"/>
                <w:sz w:val="18"/>
                <w:szCs w:val="18"/>
              </w:rPr>
              <w:t>Управление земельно-имущественных отношен</w:t>
            </w:r>
            <w:r w:rsidR="002A0306" w:rsidRPr="0023375B">
              <w:rPr>
                <w:rFonts w:eastAsia="Calibri"/>
                <w:sz w:val="18"/>
                <w:szCs w:val="18"/>
              </w:rPr>
              <w:t>ий, Управление градостроительного</w:t>
            </w:r>
            <w:r w:rsidRPr="0023375B">
              <w:rPr>
                <w:rFonts w:eastAsia="Calibri"/>
                <w:sz w:val="18"/>
                <w:szCs w:val="18"/>
              </w:rPr>
              <w:t xml:space="preserve"> </w:t>
            </w:r>
            <w:r w:rsidR="002A0306" w:rsidRPr="0023375B">
              <w:rPr>
                <w:rFonts w:eastAsia="Calibri"/>
                <w:sz w:val="18"/>
                <w:szCs w:val="18"/>
              </w:rPr>
              <w:t>комплекса</w:t>
            </w:r>
          </w:p>
        </w:tc>
        <w:tc>
          <w:tcPr>
            <w:tcW w:w="1843" w:type="dxa"/>
          </w:tcPr>
          <w:p w:rsidR="00EE3930" w:rsidRPr="0023375B" w:rsidRDefault="00EE3930" w:rsidP="00EE3930">
            <w:pPr>
              <w:rPr>
                <w:rFonts w:eastAsia="Calibri"/>
                <w:sz w:val="18"/>
                <w:szCs w:val="16"/>
              </w:rPr>
            </w:pPr>
            <w:r w:rsidRPr="0023375B">
              <w:rPr>
                <w:rFonts w:eastAsia="Calibri"/>
                <w:sz w:val="18"/>
                <w:szCs w:val="16"/>
              </w:rPr>
              <w:t xml:space="preserve">Количество квадратных метров расселенного аварийного жилищного фонда за счет муниципальных программ - </w:t>
            </w:r>
            <w:r w:rsidR="00200985" w:rsidRPr="0023375B">
              <w:rPr>
                <w:rFonts w:eastAsia="Calibri"/>
                <w:sz w:val="18"/>
                <w:szCs w:val="16"/>
              </w:rPr>
              <w:t>0,09016</w:t>
            </w:r>
            <w:r w:rsidRPr="0023375B">
              <w:rPr>
                <w:rFonts w:eastAsia="Calibri"/>
                <w:sz w:val="18"/>
                <w:szCs w:val="16"/>
              </w:rPr>
              <w:t xml:space="preserve"> тыс.кв.м;</w:t>
            </w:r>
          </w:p>
          <w:p w:rsidR="00CE4A16" w:rsidRPr="0023375B" w:rsidRDefault="00EE3930" w:rsidP="00EE3930">
            <w:pPr>
              <w:rPr>
                <w:rFonts w:eastAsia="Calibri"/>
                <w:sz w:val="18"/>
                <w:szCs w:val="18"/>
              </w:rPr>
            </w:pPr>
            <w:r w:rsidRPr="0023375B">
              <w:rPr>
                <w:rFonts w:eastAsia="Calibri"/>
                <w:sz w:val="18"/>
                <w:szCs w:val="16"/>
              </w:rPr>
              <w:t xml:space="preserve">Количество граждан, расселенных из аварийного </w:t>
            </w:r>
            <w:r w:rsidRPr="0023375B">
              <w:rPr>
                <w:rFonts w:eastAsia="Calibri"/>
                <w:sz w:val="18"/>
                <w:szCs w:val="16"/>
              </w:rPr>
              <w:lastRenderedPageBreak/>
              <w:t>жилищного фонда за счет муниципальных программ - 0,006 тыс. чел.</w:t>
            </w:r>
          </w:p>
        </w:tc>
      </w:tr>
      <w:tr w:rsidR="00200985" w:rsidRPr="0023375B" w:rsidTr="000E43A3">
        <w:tblPrEx>
          <w:tblCellMar>
            <w:left w:w="108" w:type="dxa"/>
            <w:right w:w="108" w:type="dxa"/>
          </w:tblCellMar>
        </w:tblPrEx>
        <w:trPr>
          <w:trHeight w:val="566"/>
        </w:trPr>
        <w:tc>
          <w:tcPr>
            <w:tcW w:w="709" w:type="dxa"/>
          </w:tcPr>
          <w:p w:rsidR="00200985" w:rsidRPr="0023375B" w:rsidRDefault="00200985" w:rsidP="00200985">
            <w:pPr>
              <w:jc w:val="center"/>
              <w:rPr>
                <w:rFonts w:eastAsia="Calibri"/>
                <w:sz w:val="18"/>
                <w:szCs w:val="18"/>
              </w:rPr>
            </w:pPr>
            <w:r w:rsidRPr="0023375B">
              <w:rPr>
                <w:rFonts w:eastAsia="Calibri"/>
                <w:sz w:val="18"/>
                <w:szCs w:val="18"/>
              </w:rPr>
              <w:lastRenderedPageBreak/>
              <w:t>2.1.3</w:t>
            </w:r>
          </w:p>
        </w:tc>
        <w:tc>
          <w:tcPr>
            <w:tcW w:w="1701" w:type="dxa"/>
          </w:tcPr>
          <w:p w:rsidR="00200985" w:rsidRPr="0023375B" w:rsidRDefault="00200985" w:rsidP="00200985">
            <w:pPr>
              <w:ind w:right="-108"/>
              <w:rPr>
                <w:rFonts w:eastAsia="Calibri"/>
                <w:sz w:val="18"/>
                <w:szCs w:val="18"/>
              </w:rPr>
            </w:pPr>
            <w:r w:rsidRPr="0023375B">
              <w:rPr>
                <w:rFonts w:eastAsia="Calibri"/>
                <w:sz w:val="18"/>
                <w:szCs w:val="18"/>
              </w:rPr>
              <w:t xml:space="preserve">Мероприятие </w:t>
            </w:r>
            <w:r w:rsidRPr="0023375B">
              <w:rPr>
                <w:rFonts w:eastAsia="Calibri"/>
                <w:sz w:val="18"/>
                <w:szCs w:val="18"/>
                <w:lang w:val="en-US"/>
              </w:rPr>
              <w:t>F</w:t>
            </w:r>
            <w:r w:rsidRPr="0023375B">
              <w:rPr>
                <w:rFonts w:eastAsia="Calibri"/>
                <w:sz w:val="18"/>
                <w:szCs w:val="18"/>
              </w:rPr>
              <w:t>3.01.03 Переселение граждан из аварийного жилищного фонда по адресу: Московская область, г. Красногорск, ул. Первомайская, д. 10</w:t>
            </w:r>
          </w:p>
        </w:tc>
        <w:tc>
          <w:tcPr>
            <w:tcW w:w="851" w:type="dxa"/>
          </w:tcPr>
          <w:p w:rsidR="00200985" w:rsidRPr="0023375B" w:rsidRDefault="00200985" w:rsidP="00200985">
            <w:pPr>
              <w:jc w:val="center"/>
              <w:rPr>
                <w:rFonts w:eastAsia="Calibri"/>
                <w:sz w:val="18"/>
                <w:szCs w:val="18"/>
              </w:rPr>
            </w:pPr>
            <w:r w:rsidRPr="0023375B">
              <w:rPr>
                <w:rFonts w:eastAsia="Calibri"/>
                <w:sz w:val="18"/>
                <w:szCs w:val="18"/>
              </w:rPr>
              <w:t>2020-2024</w:t>
            </w:r>
          </w:p>
        </w:tc>
        <w:tc>
          <w:tcPr>
            <w:tcW w:w="8221" w:type="dxa"/>
            <w:gridSpan w:val="7"/>
          </w:tcPr>
          <w:p w:rsidR="00200985" w:rsidRPr="0023375B" w:rsidRDefault="00200985" w:rsidP="00200985">
            <w:pPr>
              <w:pStyle w:val="afb"/>
              <w:ind w:left="250" w:right="149" w:hanging="141"/>
              <w:jc w:val="center"/>
              <w:rPr>
                <w:rFonts w:ascii="Times New Roman" w:hAnsi="Times New Roman"/>
                <w:sz w:val="18"/>
                <w:szCs w:val="18"/>
                <w:u w:val="single"/>
              </w:rPr>
            </w:pPr>
            <w:r w:rsidRPr="0023375B">
              <w:rPr>
                <w:rFonts w:ascii="Times New Roman" w:hAnsi="Times New Roman"/>
                <w:sz w:val="18"/>
                <w:szCs w:val="18"/>
                <w:u w:val="single"/>
              </w:rPr>
              <w:t>Осуществить переселение планируется за счет</w:t>
            </w:r>
          </w:p>
          <w:p w:rsidR="00200985" w:rsidRPr="0023375B" w:rsidRDefault="00200985" w:rsidP="00200985">
            <w:pPr>
              <w:pStyle w:val="afb"/>
              <w:ind w:left="250" w:right="149" w:hanging="141"/>
              <w:jc w:val="center"/>
              <w:rPr>
                <w:rFonts w:ascii="Times New Roman" w:hAnsi="Times New Roman"/>
                <w:sz w:val="18"/>
                <w:szCs w:val="18"/>
                <w:u w:val="single"/>
              </w:rPr>
            </w:pPr>
            <w:r w:rsidRPr="0023375B">
              <w:rPr>
                <w:rFonts w:ascii="Times New Roman" w:hAnsi="Times New Roman"/>
                <w:sz w:val="18"/>
                <w:szCs w:val="18"/>
                <w:u w:val="single"/>
              </w:rPr>
              <w:t>муниципального имущества:</w:t>
            </w:r>
          </w:p>
          <w:p w:rsidR="00200985" w:rsidRPr="0023375B" w:rsidRDefault="00200985" w:rsidP="00200985">
            <w:pPr>
              <w:rPr>
                <w:rFonts w:eastAsia="Calibri"/>
                <w:sz w:val="18"/>
                <w:szCs w:val="18"/>
              </w:rPr>
            </w:pPr>
            <w:r w:rsidRPr="0023375B">
              <w:rPr>
                <w:sz w:val="18"/>
                <w:szCs w:val="18"/>
              </w:rPr>
              <w:t>- в иное муниципальное жилье (имеющееся / планируемое к строительству / приобретаемое).</w:t>
            </w:r>
          </w:p>
        </w:tc>
        <w:tc>
          <w:tcPr>
            <w:tcW w:w="1559" w:type="dxa"/>
          </w:tcPr>
          <w:p w:rsidR="00200985" w:rsidRPr="0023375B" w:rsidRDefault="00200985" w:rsidP="002A0306">
            <w:pPr>
              <w:rPr>
                <w:rFonts w:eastAsia="Calibri"/>
                <w:sz w:val="18"/>
                <w:szCs w:val="18"/>
              </w:rPr>
            </w:pPr>
            <w:r w:rsidRPr="0023375B">
              <w:rPr>
                <w:rFonts w:eastAsia="Calibri"/>
                <w:sz w:val="18"/>
                <w:szCs w:val="18"/>
              </w:rPr>
              <w:t>Управление земельно-имущественных отношений, Управление градостроительно</w:t>
            </w:r>
            <w:r w:rsidR="002A0306" w:rsidRPr="0023375B">
              <w:rPr>
                <w:rFonts w:eastAsia="Calibri"/>
                <w:sz w:val="18"/>
                <w:szCs w:val="18"/>
              </w:rPr>
              <w:t>го</w:t>
            </w:r>
            <w:r w:rsidRPr="0023375B">
              <w:rPr>
                <w:rFonts w:eastAsia="Calibri"/>
                <w:sz w:val="18"/>
                <w:szCs w:val="18"/>
              </w:rPr>
              <w:t xml:space="preserve"> </w:t>
            </w:r>
            <w:r w:rsidR="002A0306" w:rsidRPr="0023375B">
              <w:rPr>
                <w:rFonts w:eastAsia="Calibri"/>
                <w:sz w:val="18"/>
                <w:szCs w:val="18"/>
              </w:rPr>
              <w:t>комплекса</w:t>
            </w:r>
          </w:p>
        </w:tc>
        <w:tc>
          <w:tcPr>
            <w:tcW w:w="1843" w:type="dxa"/>
          </w:tcPr>
          <w:p w:rsidR="00200985" w:rsidRPr="0023375B" w:rsidRDefault="00200985" w:rsidP="00200985">
            <w:pPr>
              <w:rPr>
                <w:rFonts w:eastAsia="Calibri"/>
                <w:sz w:val="18"/>
                <w:szCs w:val="16"/>
              </w:rPr>
            </w:pPr>
            <w:r w:rsidRPr="0023375B">
              <w:rPr>
                <w:rFonts w:eastAsia="Calibri"/>
                <w:sz w:val="18"/>
                <w:szCs w:val="16"/>
              </w:rPr>
              <w:t>Количество квадратных метров расселенного аварийного жилищного фонда за счет муниципальных программ - 0,0758 тыс.кв.м;</w:t>
            </w:r>
          </w:p>
          <w:p w:rsidR="00200985" w:rsidRPr="0023375B" w:rsidRDefault="00200985" w:rsidP="00200985">
            <w:pPr>
              <w:rPr>
                <w:rFonts w:eastAsia="Calibri"/>
                <w:sz w:val="18"/>
                <w:szCs w:val="18"/>
              </w:rPr>
            </w:pPr>
            <w:r w:rsidRPr="0023375B">
              <w:rPr>
                <w:rFonts w:eastAsia="Calibri"/>
                <w:sz w:val="18"/>
                <w:szCs w:val="16"/>
              </w:rPr>
              <w:t>Количество граждан, расселенных из аварийного жилищного фонда за счет муниципальных программ - 0,007 тыс. чел.</w:t>
            </w:r>
          </w:p>
        </w:tc>
      </w:tr>
      <w:tr w:rsidR="00200985" w:rsidRPr="00D81B7C" w:rsidTr="000E43A3">
        <w:tblPrEx>
          <w:tblCellMar>
            <w:left w:w="108" w:type="dxa"/>
            <w:right w:w="108" w:type="dxa"/>
          </w:tblCellMar>
        </w:tblPrEx>
        <w:trPr>
          <w:trHeight w:val="566"/>
        </w:trPr>
        <w:tc>
          <w:tcPr>
            <w:tcW w:w="709" w:type="dxa"/>
          </w:tcPr>
          <w:p w:rsidR="00200985" w:rsidRPr="0023375B" w:rsidRDefault="00200985" w:rsidP="00200985">
            <w:pPr>
              <w:jc w:val="center"/>
              <w:rPr>
                <w:rFonts w:eastAsia="Calibri"/>
                <w:sz w:val="18"/>
                <w:szCs w:val="18"/>
              </w:rPr>
            </w:pPr>
            <w:r w:rsidRPr="0023375B">
              <w:rPr>
                <w:rFonts w:eastAsia="Calibri"/>
                <w:sz w:val="18"/>
                <w:szCs w:val="18"/>
              </w:rPr>
              <w:t>2.1.4</w:t>
            </w:r>
          </w:p>
        </w:tc>
        <w:tc>
          <w:tcPr>
            <w:tcW w:w="1701" w:type="dxa"/>
          </w:tcPr>
          <w:p w:rsidR="00200985" w:rsidRPr="0023375B" w:rsidRDefault="00200985" w:rsidP="00200985">
            <w:pPr>
              <w:rPr>
                <w:rFonts w:eastAsia="Calibri"/>
                <w:b/>
                <w:sz w:val="18"/>
                <w:szCs w:val="18"/>
              </w:rPr>
            </w:pPr>
            <w:r w:rsidRPr="0023375B">
              <w:rPr>
                <w:rFonts w:eastAsia="Calibri"/>
                <w:sz w:val="18"/>
                <w:szCs w:val="18"/>
              </w:rPr>
              <w:t xml:space="preserve">Мероприятие </w:t>
            </w:r>
            <w:r w:rsidRPr="0023375B">
              <w:rPr>
                <w:rFonts w:eastAsia="Calibri"/>
                <w:sz w:val="18"/>
                <w:szCs w:val="18"/>
                <w:lang w:val="en-US"/>
              </w:rPr>
              <w:t>F</w:t>
            </w:r>
            <w:r w:rsidRPr="0023375B">
              <w:rPr>
                <w:rFonts w:eastAsia="Calibri"/>
                <w:sz w:val="18"/>
                <w:szCs w:val="18"/>
              </w:rPr>
              <w:t>3.01.04 Переселение граждан из аварийного жилищного фонда по адресу: Московская область, г. Красногорск, мкр. Опалиха, ул. Опалиха,</w:t>
            </w:r>
            <w:r w:rsidRPr="0023375B">
              <w:rPr>
                <w:rFonts w:eastAsia="Calibri"/>
                <w:b/>
                <w:sz w:val="18"/>
                <w:szCs w:val="18"/>
              </w:rPr>
              <w:t xml:space="preserve"> </w:t>
            </w:r>
            <w:r w:rsidRPr="0023375B">
              <w:rPr>
                <w:rFonts w:eastAsia="Calibri"/>
                <w:sz w:val="18"/>
                <w:szCs w:val="18"/>
              </w:rPr>
              <w:t>дома №№ 2,4,6,14</w:t>
            </w:r>
          </w:p>
        </w:tc>
        <w:tc>
          <w:tcPr>
            <w:tcW w:w="851" w:type="dxa"/>
          </w:tcPr>
          <w:p w:rsidR="00200985" w:rsidRPr="0023375B" w:rsidRDefault="00200985" w:rsidP="00200985">
            <w:pPr>
              <w:jc w:val="center"/>
              <w:rPr>
                <w:rFonts w:eastAsia="Calibri"/>
                <w:sz w:val="18"/>
                <w:szCs w:val="18"/>
              </w:rPr>
            </w:pPr>
            <w:r w:rsidRPr="0023375B">
              <w:rPr>
                <w:rFonts w:eastAsia="Calibri"/>
                <w:sz w:val="18"/>
                <w:szCs w:val="18"/>
              </w:rPr>
              <w:t>2020-2024</w:t>
            </w:r>
          </w:p>
        </w:tc>
        <w:tc>
          <w:tcPr>
            <w:tcW w:w="8221" w:type="dxa"/>
            <w:gridSpan w:val="7"/>
          </w:tcPr>
          <w:p w:rsidR="00200985" w:rsidRPr="0023375B" w:rsidRDefault="00200985" w:rsidP="00200985">
            <w:pPr>
              <w:pStyle w:val="afb"/>
              <w:ind w:left="250" w:right="149" w:hanging="141"/>
              <w:jc w:val="center"/>
              <w:rPr>
                <w:rFonts w:ascii="Times New Roman" w:hAnsi="Times New Roman"/>
                <w:sz w:val="18"/>
                <w:szCs w:val="18"/>
                <w:u w:val="single"/>
              </w:rPr>
            </w:pPr>
            <w:r w:rsidRPr="0023375B">
              <w:rPr>
                <w:rFonts w:ascii="Times New Roman" w:hAnsi="Times New Roman"/>
                <w:sz w:val="18"/>
                <w:szCs w:val="18"/>
                <w:u w:val="single"/>
              </w:rPr>
              <w:t>Осуществить переселение планируется за счет</w:t>
            </w:r>
          </w:p>
          <w:p w:rsidR="00200985" w:rsidRPr="0023375B" w:rsidRDefault="00200985" w:rsidP="00200985">
            <w:pPr>
              <w:pStyle w:val="afb"/>
              <w:ind w:left="250" w:right="149" w:hanging="141"/>
              <w:jc w:val="center"/>
              <w:rPr>
                <w:rFonts w:ascii="Times New Roman" w:hAnsi="Times New Roman"/>
                <w:sz w:val="18"/>
                <w:szCs w:val="18"/>
                <w:u w:val="single"/>
              </w:rPr>
            </w:pPr>
            <w:r w:rsidRPr="0023375B">
              <w:rPr>
                <w:rFonts w:ascii="Times New Roman" w:hAnsi="Times New Roman"/>
                <w:sz w:val="18"/>
                <w:szCs w:val="18"/>
                <w:u w:val="single"/>
              </w:rPr>
              <w:t>муниципального имущества:</w:t>
            </w:r>
          </w:p>
          <w:p w:rsidR="00200985" w:rsidRPr="0023375B" w:rsidRDefault="00200985" w:rsidP="00200985">
            <w:pPr>
              <w:rPr>
                <w:rFonts w:eastAsia="Calibri"/>
                <w:sz w:val="18"/>
                <w:szCs w:val="18"/>
              </w:rPr>
            </w:pPr>
            <w:r w:rsidRPr="0023375B">
              <w:rPr>
                <w:sz w:val="18"/>
                <w:szCs w:val="18"/>
              </w:rPr>
              <w:t>- в иное муниципальное жилье (имеющееся / планируемое к строительству / приобретаемое).</w:t>
            </w:r>
          </w:p>
        </w:tc>
        <w:tc>
          <w:tcPr>
            <w:tcW w:w="1559" w:type="dxa"/>
          </w:tcPr>
          <w:p w:rsidR="00200985" w:rsidRPr="0023375B" w:rsidRDefault="00200985" w:rsidP="002A0306">
            <w:pPr>
              <w:rPr>
                <w:rFonts w:eastAsia="Calibri"/>
                <w:sz w:val="18"/>
                <w:szCs w:val="18"/>
              </w:rPr>
            </w:pPr>
            <w:r w:rsidRPr="0023375B">
              <w:rPr>
                <w:rFonts w:eastAsia="Calibri"/>
                <w:sz w:val="18"/>
                <w:szCs w:val="18"/>
              </w:rPr>
              <w:t>Управление земельно-имущественных отношен</w:t>
            </w:r>
            <w:r w:rsidR="002A0306" w:rsidRPr="0023375B">
              <w:rPr>
                <w:rFonts w:eastAsia="Calibri"/>
                <w:sz w:val="18"/>
                <w:szCs w:val="18"/>
              </w:rPr>
              <w:t>ий, Управление градостроительного комплекса</w:t>
            </w:r>
          </w:p>
        </w:tc>
        <w:tc>
          <w:tcPr>
            <w:tcW w:w="1843" w:type="dxa"/>
          </w:tcPr>
          <w:p w:rsidR="00200985" w:rsidRPr="0023375B" w:rsidRDefault="00200985" w:rsidP="00200985">
            <w:pPr>
              <w:rPr>
                <w:rFonts w:eastAsia="Calibri"/>
                <w:sz w:val="18"/>
                <w:szCs w:val="16"/>
              </w:rPr>
            </w:pPr>
            <w:r w:rsidRPr="0023375B">
              <w:rPr>
                <w:rFonts w:eastAsia="Calibri"/>
                <w:sz w:val="18"/>
                <w:szCs w:val="16"/>
              </w:rPr>
              <w:t>Количество квадратных метров расселенного аварийного жилищного фонда за счет муниципальных программ - 0,2869 тыс.кв.м;</w:t>
            </w:r>
          </w:p>
          <w:p w:rsidR="00200985" w:rsidRPr="006959BF" w:rsidRDefault="00200985" w:rsidP="00200985">
            <w:pPr>
              <w:rPr>
                <w:rFonts w:eastAsia="Calibri"/>
                <w:sz w:val="18"/>
                <w:szCs w:val="18"/>
              </w:rPr>
            </w:pPr>
            <w:r w:rsidRPr="0023375B">
              <w:rPr>
                <w:rFonts w:eastAsia="Calibri"/>
                <w:sz w:val="18"/>
                <w:szCs w:val="16"/>
              </w:rPr>
              <w:t>Количество граждан, расселенных из аварийного жилищного фонда за счет муниципальных программ - 0,019 тыс. чел.</w:t>
            </w:r>
          </w:p>
        </w:tc>
      </w:tr>
    </w:tbl>
    <w:p w:rsidR="00384A48" w:rsidRDefault="00384A48" w:rsidP="006F6BD9">
      <w:pPr>
        <w:contextualSpacing/>
        <w:rPr>
          <w:rFonts w:eastAsia="Calibri"/>
          <w:b/>
          <w:sz w:val="18"/>
          <w:szCs w:val="18"/>
        </w:rPr>
      </w:pPr>
    </w:p>
    <w:sectPr w:rsidR="00384A48" w:rsidSect="006B031B">
      <w:headerReference w:type="default" r:id="rId31"/>
      <w:footerReference w:type="default" r:id="rId32"/>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24" w:rsidRDefault="00741824" w:rsidP="00BE2323">
      <w:r>
        <w:separator/>
      </w:r>
    </w:p>
  </w:endnote>
  <w:endnote w:type="continuationSeparator" w:id="0">
    <w:p w:rsidR="00741824" w:rsidRDefault="00741824"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5B" w:rsidRDefault="002337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24" w:rsidRDefault="00741824" w:rsidP="00BE2323">
      <w:r>
        <w:separator/>
      </w:r>
    </w:p>
  </w:footnote>
  <w:footnote w:type="continuationSeparator" w:id="0">
    <w:p w:rsidR="00741824" w:rsidRDefault="00741824"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95311"/>
      <w:docPartObj>
        <w:docPartGallery w:val="Page Numbers (Top of Page)"/>
        <w:docPartUnique/>
      </w:docPartObj>
    </w:sdtPr>
    <w:sdtEndPr/>
    <w:sdtContent>
      <w:p w:rsidR="0023375B" w:rsidRDefault="0023375B">
        <w:pPr>
          <w:pStyle w:val="ae"/>
          <w:jc w:val="center"/>
        </w:pPr>
        <w:r>
          <w:rPr>
            <w:noProof/>
          </w:rPr>
          <w:fldChar w:fldCharType="begin"/>
        </w:r>
        <w:r>
          <w:rPr>
            <w:noProof/>
          </w:rPr>
          <w:instrText>PAGE   \* MERGEFORMAT</w:instrText>
        </w:r>
        <w:r>
          <w:rPr>
            <w:noProof/>
          </w:rPr>
          <w:fldChar w:fldCharType="separate"/>
        </w:r>
        <w:r w:rsidR="000A7B99">
          <w:rPr>
            <w:noProof/>
          </w:rPr>
          <w:t>37</w:t>
        </w:r>
        <w:r>
          <w:rPr>
            <w:noProof/>
          </w:rPr>
          <w:fldChar w:fldCharType="end"/>
        </w:r>
      </w:p>
    </w:sdtContent>
  </w:sdt>
  <w:p w:rsidR="0023375B" w:rsidRPr="005F439C" w:rsidRDefault="0023375B" w:rsidP="00CF35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13"/>
    <w:rsid w:val="00000656"/>
    <w:rsid w:val="00000B4D"/>
    <w:rsid w:val="00005FEA"/>
    <w:rsid w:val="00006049"/>
    <w:rsid w:val="00012599"/>
    <w:rsid w:val="0001281A"/>
    <w:rsid w:val="00014380"/>
    <w:rsid w:val="00014FFE"/>
    <w:rsid w:val="000176F2"/>
    <w:rsid w:val="00021107"/>
    <w:rsid w:val="000349F5"/>
    <w:rsid w:val="00042640"/>
    <w:rsid w:val="00053494"/>
    <w:rsid w:val="00055771"/>
    <w:rsid w:val="00056805"/>
    <w:rsid w:val="0006062B"/>
    <w:rsid w:val="00060763"/>
    <w:rsid w:val="000638C9"/>
    <w:rsid w:val="0006396C"/>
    <w:rsid w:val="00073462"/>
    <w:rsid w:val="000739FD"/>
    <w:rsid w:val="00074D1B"/>
    <w:rsid w:val="00084E5B"/>
    <w:rsid w:val="00090320"/>
    <w:rsid w:val="00095AEF"/>
    <w:rsid w:val="000A0669"/>
    <w:rsid w:val="000A1327"/>
    <w:rsid w:val="000A3606"/>
    <w:rsid w:val="000A4AE4"/>
    <w:rsid w:val="000A7B99"/>
    <w:rsid w:val="000B1063"/>
    <w:rsid w:val="000B2AB5"/>
    <w:rsid w:val="000B599A"/>
    <w:rsid w:val="000C4954"/>
    <w:rsid w:val="000E2F9F"/>
    <w:rsid w:val="000E43A3"/>
    <w:rsid w:val="000E5FD8"/>
    <w:rsid w:val="000E7B66"/>
    <w:rsid w:val="000F33D1"/>
    <w:rsid w:val="000F550D"/>
    <w:rsid w:val="000F5C6F"/>
    <w:rsid w:val="000F6B59"/>
    <w:rsid w:val="000F6E0D"/>
    <w:rsid w:val="000F76AC"/>
    <w:rsid w:val="0010341B"/>
    <w:rsid w:val="001114BC"/>
    <w:rsid w:val="001117B1"/>
    <w:rsid w:val="00112B7A"/>
    <w:rsid w:val="00116AB0"/>
    <w:rsid w:val="00120AED"/>
    <w:rsid w:val="00124B86"/>
    <w:rsid w:val="00124F84"/>
    <w:rsid w:val="00127075"/>
    <w:rsid w:val="001310CC"/>
    <w:rsid w:val="00131E04"/>
    <w:rsid w:val="001340EB"/>
    <w:rsid w:val="0014014F"/>
    <w:rsid w:val="00140DC8"/>
    <w:rsid w:val="00141579"/>
    <w:rsid w:val="0014430D"/>
    <w:rsid w:val="00146B76"/>
    <w:rsid w:val="001479FB"/>
    <w:rsid w:val="00151E42"/>
    <w:rsid w:val="00152404"/>
    <w:rsid w:val="001544D4"/>
    <w:rsid w:val="00161CEB"/>
    <w:rsid w:val="0016360E"/>
    <w:rsid w:val="0016541C"/>
    <w:rsid w:val="001672F0"/>
    <w:rsid w:val="00170173"/>
    <w:rsid w:val="00177471"/>
    <w:rsid w:val="00180372"/>
    <w:rsid w:val="001827A5"/>
    <w:rsid w:val="001867FC"/>
    <w:rsid w:val="00187129"/>
    <w:rsid w:val="00190838"/>
    <w:rsid w:val="00195FB2"/>
    <w:rsid w:val="00196DAB"/>
    <w:rsid w:val="001A288A"/>
    <w:rsid w:val="001A3E6A"/>
    <w:rsid w:val="001B2D44"/>
    <w:rsid w:val="001B554E"/>
    <w:rsid w:val="001B6D88"/>
    <w:rsid w:val="001B7096"/>
    <w:rsid w:val="001C2C0B"/>
    <w:rsid w:val="001C312B"/>
    <w:rsid w:val="001D12E8"/>
    <w:rsid w:val="001D29B7"/>
    <w:rsid w:val="001E0863"/>
    <w:rsid w:val="001E125D"/>
    <w:rsid w:val="001E1FA7"/>
    <w:rsid w:val="001E65FE"/>
    <w:rsid w:val="001F5632"/>
    <w:rsid w:val="001F5F5A"/>
    <w:rsid w:val="001F63B8"/>
    <w:rsid w:val="001F6AD4"/>
    <w:rsid w:val="001F78CC"/>
    <w:rsid w:val="00200985"/>
    <w:rsid w:val="00202044"/>
    <w:rsid w:val="00202DB6"/>
    <w:rsid w:val="00207692"/>
    <w:rsid w:val="0021498E"/>
    <w:rsid w:val="002174FA"/>
    <w:rsid w:val="00217D66"/>
    <w:rsid w:val="00226704"/>
    <w:rsid w:val="0023375B"/>
    <w:rsid w:val="00235451"/>
    <w:rsid w:val="00241011"/>
    <w:rsid w:val="00241917"/>
    <w:rsid w:val="00253470"/>
    <w:rsid w:val="00257185"/>
    <w:rsid w:val="00263443"/>
    <w:rsid w:val="0027062B"/>
    <w:rsid w:val="00284094"/>
    <w:rsid w:val="0029192A"/>
    <w:rsid w:val="00292F00"/>
    <w:rsid w:val="00296AFB"/>
    <w:rsid w:val="00296EAF"/>
    <w:rsid w:val="002973BC"/>
    <w:rsid w:val="002A0306"/>
    <w:rsid w:val="002B4720"/>
    <w:rsid w:val="002C0041"/>
    <w:rsid w:val="002C174D"/>
    <w:rsid w:val="002C3A52"/>
    <w:rsid w:val="002C7917"/>
    <w:rsid w:val="002D1CB4"/>
    <w:rsid w:val="002D776A"/>
    <w:rsid w:val="002E0F4D"/>
    <w:rsid w:val="002E4868"/>
    <w:rsid w:val="002E6F3C"/>
    <w:rsid w:val="002F0834"/>
    <w:rsid w:val="002F35F1"/>
    <w:rsid w:val="002F5DE6"/>
    <w:rsid w:val="003036ED"/>
    <w:rsid w:val="003042EE"/>
    <w:rsid w:val="00305803"/>
    <w:rsid w:val="0031422D"/>
    <w:rsid w:val="00314EE5"/>
    <w:rsid w:val="0032104A"/>
    <w:rsid w:val="00333776"/>
    <w:rsid w:val="00336031"/>
    <w:rsid w:val="00344D30"/>
    <w:rsid w:val="00344D9B"/>
    <w:rsid w:val="00345419"/>
    <w:rsid w:val="00351987"/>
    <w:rsid w:val="0035280A"/>
    <w:rsid w:val="00352A7F"/>
    <w:rsid w:val="003546E1"/>
    <w:rsid w:val="00362674"/>
    <w:rsid w:val="00363407"/>
    <w:rsid w:val="00363670"/>
    <w:rsid w:val="003656A6"/>
    <w:rsid w:val="003670A8"/>
    <w:rsid w:val="00367F6A"/>
    <w:rsid w:val="00370E8A"/>
    <w:rsid w:val="00374084"/>
    <w:rsid w:val="00376487"/>
    <w:rsid w:val="00377CEF"/>
    <w:rsid w:val="00384A48"/>
    <w:rsid w:val="00385C78"/>
    <w:rsid w:val="00393132"/>
    <w:rsid w:val="003A1B09"/>
    <w:rsid w:val="003A1F67"/>
    <w:rsid w:val="003B3B68"/>
    <w:rsid w:val="003B6589"/>
    <w:rsid w:val="003C4ACA"/>
    <w:rsid w:val="003C5E74"/>
    <w:rsid w:val="003D253A"/>
    <w:rsid w:val="003D2CC3"/>
    <w:rsid w:val="003D3D66"/>
    <w:rsid w:val="003E34EB"/>
    <w:rsid w:val="003F3996"/>
    <w:rsid w:val="003F5140"/>
    <w:rsid w:val="003F608F"/>
    <w:rsid w:val="00402953"/>
    <w:rsid w:val="0040359F"/>
    <w:rsid w:val="00406123"/>
    <w:rsid w:val="004070BD"/>
    <w:rsid w:val="00410F1E"/>
    <w:rsid w:val="00413609"/>
    <w:rsid w:val="00414963"/>
    <w:rsid w:val="00421086"/>
    <w:rsid w:val="00425490"/>
    <w:rsid w:val="0045241A"/>
    <w:rsid w:val="004526CB"/>
    <w:rsid w:val="0045538B"/>
    <w:rsid w:val="00455F38"/>
    <w:rsid w:val="00457ED1"/>
    <w:rsid w:val="00466B88"/>
    <w:rsid w:val="00466C0C"/>
    <w:rsid w:val="004706F2"/>
    <w:rsid w:val="00470D98"/>
    <w:rsid w:val="00474183"/>
    <w:rsid w:val="00475CD4"/>
    <w:rsid w:val="00476577"/>
    <w:rsid w:val="0048079D"/>
    <w:rsid w:val="00483F5C"/>
    <w:rsid w:val="00487645"/>
    <w:rsid w:val="0049009A"/>
    <w:rsid w:val="00491220"/>
    <w:rsid w:val="00491B0C"/>
    <w:rsid w:val="004952FB"/>
    <w:rsid w:val="00495B78"/>
    <w:rsid w:val="004A2DF1"/>
    <w:rsid w:val="004A317D"/>
    <w:rsid w:val="004B676E"/>
    <w:rsid w:val="004C6844"/>
    <w:rsid w:val="004D0A73"/>
    <w:rsid w:val="004D1D3A"/>
    <w:rsid w:val="004D1E4D"/>
    <w:rsid w:val="004D253A"/>
    <w:rsid w:val="004D34A3"/>
    <w:rsid w:val="004D3B20"/>
    <w:rsid w:val="004E0ABB"/>
    <w:rsid w:val="004E7CDC"/>
    <w:rsid w:val="004F311F"/>
    <w:rsid w:val="004F7557"/>
    <w:rsid w:val="005003BF"/>
    <w:rsid w:val="00500AFE"/>
    <w:rsid w:val="00501D25"/>
    <w:rsid w:val="00507ACC"/>
    <w:rsid w:val="00512A8D"/>
    <w:rsid w:val="005223ED"/>
    <w:rsid w:val="00534D41"/>
    <w:rsid w:val="005356C2"/>
    <w:rsid w:val="0054136A"/>
    <w:rsid w:val="00543223"/>
    <w:rsid w:val="00566A75"/>
    <w:rsid w:val="00567E25"/>
    <w:rsid w:val="00580C55"/>
    <w:rsid w:val="0059425F"/>
    <w:rsid w:val="005959DB"/>
    <w:rsid w:val="005B0883"/>
    <w:rsid w:val="005B10EF"/>
    <w:rsid w:val="005C2075"/>
    <w:rsid w:val="005C5349"/>
    <w:rsid w:val="005D1511"/>
    <w:rsid w:val="005D78B4"/>
    <w:rsid w:val="005E2588"/>
    <w:rsid w:val="005E4093"/>
    <w:rsid w:val="005E729A"/>
    <w:rsid w:val="00600DCA"/>
    <w:rsid w:val="006128B4"/>
    <w:rsid w:val="00614239"/>
    <w:rsid w:val="00622945"/>
    <w:rsid w:val="00622D1D"/>
    <w:rsid w:val="00622E0E"/>
    <w:rsid w:val="00622EAA"/>
    <w:rsid w:val="00624BCB"/>
    <w:rsid w:val="006302A5"/>
    <w:rsid w:val="00631982"/>
    <w:rsid w:val="006334CB"/>
    <w:rsid w:val="00640561"/>
    <w:rsid w:val="00641CE6"/>
    <w:rsid w:val="00642D76"/>
    <w:rsid w:val="00644692"/>
    <w:rsid w:val="006471FE"/>
    <w:rsid w:val="00657471"/>
    <w:rsid w:val="00661B34"/>
    <w:rsid w:val="00664979"/>
    <w:rsid w:val="00672628"/>
    <w:rsid w:val="006748EB"/>
    <w:rsid w:val="00682B93"/>
    <w:rsid w:val="00682D86"/>
    <w:rsid w:val="0068348B"/>
    <w:rsid w:val="006834F1"/>
    <w:rsid w:val="006878C9"/>
    <w:rsid w:val="00687D45"/>
    <w:rsid w:val="00695250"/>
    <w:rsid w:val="006959BF"/>
    <w:rsid w:val="006976F3"/>
    <w:rsid w:val="006A1753"/>
    <w:rsid w:val="006A5702"/>
    <w:rsid w:val="006B031B"/>
    <w:rsid w:val="006B0907"/>
    <w:rsid w:val="006B1462"/>
    <w:rsid w:val="006B2F62"/>
    <w:rsid w:val="006B3166"/>
    <w:rsid w:val="006B3926"/>
    <w:rsid w:val="006C307E"/>
    <w:rsid w:val="006C7C92"/>
    <w:rsid w:val="006D0708"/>
    <w:rsid w:val="006D2622"/>
    <w:rsid w:val="006E0190"/>
    <w:rsid w:val="006E3F61"/>
    <w:rsid w:val="006E4C23"/>
    <w:rsid w:val="006F10EB"/>
    <w:rsid w:val="006F1D42"/>
    <w:rsid w:val="006F6BD9"/>
    <w:rsid w:val="00700802"/>
    <w:rsid w:val="00704310"/>
    <w:rsid w:val="00704E54"/>
    <w:rsid w:val="00710244"/>
    <w:rsid w:val="00715E8B"/>
    <w:rsid w:val="007207A4"/>
    <w:rsid w:val="0072409E"/>
    <w:rsid w:val="007257D2"/>
    <w:rsid w:val="00735C58"/>
    <w:rsid w:val="00736F9E"/>
    <w:rsid w:val="007370BA"/>
    <w:rsid w:val="00741824"/>
    <w:rsid w:val="0074598F"/>
    <w:rsid w:val="00746C7C"/>
    <w:rsid w:val="00755512"/>
    <w:rsid w:val="007579A9"/>
    <w:rsid w:val="00760FDE"/>
    <w:rsid w:val="00764EBC"/>
    <w:rsid w:val="0077050C"/>
    <w:rsid w:val="0077118B"/>
    <w:rsid w:val="0077392C"/>
    <w:rsid w:val="00780694"/>
    <w:rsid w:val="00780BD5"/>
    <w:rsid w:val="007841A6"/>
    <w:rsid w:val="0078488B"/>
    <w:rsid w:val="00786099"/>
    <w:rsid w:val="00790FB1"/>
    <w:rsid w:val="00791FC2"/>
    <w:rsid w:val="0079302C"/>
    <w:rsid w:val="00793AE8"/>
    <w:rsid w:val="007A2681"/>
    <w:rsid w:val="007A347D"/>
    <w:rsid w:val="007A3C97"/>
    <w:rsid w:val="007B744E"/>
    <w:rsid w:val="007D5029"/>
    <w:rsid w:val="007E2BFD"/>
    <w:rsid w:val="007E44EC"/>
    <w:rsid w:val="007F1BF7"/>
    <w:rsid w:val="007F29A0"/>
    <w:rsid w:val="007F2D63"/>
    <w:rsid w:val="008037D2"/>
    <w:rsid w:val="008062EE"/>
    <w:rsid w:val="00810EFF"/>
    <w:rsid w:val="00814287"/>
    <w:rsid w:val="00814CC2"/>
    <w:rsid w:val="00816719"/>
    <w:rsid w:val="00816742"/>
    <w:rsid w:val="00816EE9"/>
    <w:rsid w:val="008241BA"/>
    <w:rsid w:val="0082512E"/>
    <w:rsid w:val="008362D7"/>
    <w:rsid w:val="0085444A"/>
    <w:rsid w:val="0086179E"/>
    <w:rsid w:val="008732D0"/>
    <w:rsid w:val="00876067"/>
    <w:rsid w:val="008771A2"/>
    <w:rsid w:val="00880761"/>
    <w:rsid w:val="00882050"/>
    <w:rsid w:val="00882B4C"/>
    <w:rsid w:val="008839DE"/>
    <w:rsid w:val="00883B25"/>
    <w:rsid w:val="00887F25"/>
    <w:rsid w:val="0089018D"/>
    <w:rsid w:val="008929EB"/>
    <w:rsid w:val="0089668B"/>
    <w:rsid w:val="00897C0E"/>
    <w:rsid w:val="008A04C9"/>
    <w:rsid w:val="008A2729"/>
    <w:rsid w:val="008A30C5"/>
    <w:rsid w:val="008A4EB4"/>
    <w:rsid w:val="008B5054"/>
    <w:rsid w:val="008C0612"/>
    <w:rsid w:val="008C52D1"/>
    <w:rsid w:val="008C62E6"/>
    <w:rsid w:val="008C6492"/>
    <w:rsid w:val="008D3373"/>
    <w:rsid w:val="008D76A8"/>
    <w:rsid w:val="008E2B13"/>
    <w:rsid w:val="008E3767"/>
    <w:rsid w:val="008E5876"/>
    <w:rsid w:val="008E649E"/>
    <w:rsid w:val="008F1441"/>
    <w:rsid w:val="008F3878"/>
    <w:rsid w:val="008F4541"/>
    <w:rsid w:val="009001C9"/>
    <w:rsid w:val="00904DDB"/>
    <w:rsid w:val="00906899"/>
    <w:rsid w:val="009141A1"/>
    <w:rsid w:val="00914262"/>
    <w:rsid w:val="00921601"/>
    <w:rsid w:val="00922762"/>
    <w:rsid w:val="00924B3D"/>
    <w:rsid w:val="00932048"/>
    <w:rsid w:val="009337E0"/>
    <w:rsid w:val="00936EC6"/>
    <w:rsid w:val="00943112"/>
    <w:rsid w:val="00943D04"/>
    <w:rsid w:val="00947F5B"/>
    <w:rsid w:val="009521C0"/>
    <w:rsid w:val="00954708"/>
    <w:rsid w:val="009551D7"/>
    <w:rsid w:val="0095540C"/>
    <w:rsid w:val="00960C0F"/>
    <w:rsid w:val="00962A1E"/>
    <w:rsid w:val="00971CB0"/>
    <w:rsid w:val="00974480"/>
    <w:rsid w:val="009832A0"/>
    <w:rsid w:val="009868C4"/>
    <w:rsid w:val="00993956"/>
    <w:rsid w:val="0099674C"/>
    <w:rsid w:val="009A3058"/>
    <w:rsid w:val="009B4E62"/>
    <w:rsid w:val="009B784C"/>
    <w:rsid w:val="009C1F22"/>
    <w:rsid w:val="009C2A60"/>
    <w:rsid w:val="009C3466"/>
    <w:rsid w:val="009C4F57"/>
    <w:rsid w:val="009C6709"/>
    <w:rsid w:val="009E235F"/>
    <w:rsid w:val="009E49BB"/>
    <w:rsid w:val="009E6A0B"/>
    <w:rsid w:val="009F5940"/>
    <w:rsid w:val="009F5EE2"/>
    <w:rsid w:val="00A013AA"/>
    <w:rsid w:val="00A01739"/>
    <w:rsid w:val="00A0231E"/>
    <w:rsid w:val="00A02B06"/>
    <w:rsid w:val="00A118E0"/>
    <w:rsid w:val="00A119C4"/>
    <w:rsid w:val="00A143F7"/>
    <w:rsid w:val="00A1690F"/>
    <w:rsid w:val="00A16C10"/>
    <w:rsid w:val="00A17283"/>
    <w:rsid w:val="00A17506"/>
    <w:rsid w:val="00A1755E"/>
    <w:rsid w:val="00A26F22"/>
    <w:rsid w:val="00A3464F"/>
    <w:rsid w:val="00A35115"/>
    <w:rsid w:val="00A46805"/>
    <w:rsid w:val="00A51A06"/>
    <w:rsid w:val="00A553DD"/>
    <w:rsid w:val="00A61820"/>
    <w:rsid w:val="00A61CD4"/>
    <w:rsid w:val="00A62482"/>
    <w:rsid w:val="00A668B8"/>
    <w:rsid w:val="00A70E6F"/>
    <w:rsid w:val="00A72774"/>
    <w:rsid w:val="00A8156C"/>
    <w:rsid w:val="00A95494"/>
    <w:rsid w:val="00A9664D"/>
    <w:rsid w:val="00AA2908"/>
    <w:rsid w:val="00AA30D3"/>
    <w:rsid w:val="00AA5B8A"/>
    <w:rsid w:val="00AA63AD"/>
    <w:rsid w:val="00AA7254"/>
    <w:rsid w:val="00AA735D"/>
    <w:rsid w:val="00AB6D7B"/>
    <w:rsid w:val="00AC658A"/>
    <w:rsid w:val="00AC7EC6"/>
    <w:rsid w:val="00AD0343"/>
    <w:rsid w:val="00AD1E5E"/>
    <w:rsid w:val="00AD32FD"/>
    <w:rsid w:val="00AE140D"/>
    <w:rsid w:val="00AF3C37"/>
    <w:rsid w:val="00AF6B3E"/>
    <w:rsid w:val="00B0036D"/>
    <w:rsid w:val="00B01DB1"/>
    <w:rsid w:val="00B07FA9"/>
    <w:rsid w:val="00B101C6"/>
    <w:rsid w:val="00B11311"/>
    <w:rsid w:val="00B1195A"/>
    <w:rsid w:val="00B1264F"/>
    <w:rsid w:val="00B1356A"/>
    <w:rsid w:val="00B141C4"/>
    <w:rsid w:val="00B2207F"/>
    <w:rsid w:val="00B26981"/>
    <w:rsid w:val="00B3584C"/>
    <w:rsid w:val="00B364E9"/>
    <w:rsid w:val="00B36570"/>
    <w:rsid w:val="00B42AA6"/>
    <w:rsid w:val="00B43E82"/>
    <w:rsid w:val="00B45136"/>
    <w:rsid w:val="00B45DB2"/>
    <w:rsid w:val="00B540B7"/>
    <w:rsid w:val="00B5414C"/>
    <w:rsid w:val="00B56254"/>
    <w:rsid w:val="00B6040A"/>
    <w:rsid w:val="00B72008"/>
    <w:rsid w:val="00B72328"/>
    <w:rsid w:val="00B73597"/>
    <w:rsid w:val="00B81F66"/>
    <w:rsid w:val="00B95D91"/>
    <w:rsid w:val="00BA0850"/>
    <w:rsid w:val="00BA0A7B"/>
    <w:rsid w:val="00BA3269"/>
    <w:rsid w:val="00BA37B4"/>
    <w:rsid w:val="00BA5074"/>
    <w:rsid w:val="00BB0318"/>
    <w:rsid w:val="00BB22A8"/>
    <w:rsid w:val="00BB3BB9"/>
    <w:rsid w:val="00BB4692"/>
    <w:rsid w:val="00BB558E"/>
    <w:rsid w:val="00BB6951"/>
    <w:rsid w:val="00BC684E"/>
    <w:rsid w:val="00BC734A"/>
    <w:rsid w:val="00BD100B"/>
    <w:rsid w:val="00BE2323"/>
    <w:rsid w:val="00BE40FB"/>
    <w:rsid w:val="00BE412B"/>
    <w:rsid w:val="00BE4AF3"/>
    <w:rsid w:val="00BF1499"/>
    <w:rsid w:val="00BF61F2"/>
    <w:rsid w:val="00BF776E"/>
    <w:rsid w:val="00C039FE"/>
    <w:rsid w:val="00C0584F"/>
    <w:rsid w:val="00C11571"/>
    <w:rsid w:val="00C20C02"/>
    <w:rsid w:val="00C22689"/>
    <w:rsid w:val="00C306EB"/>
    <w:rsid w:val="00C308C9"/>
    <w:rsid w:val="00C31244"/>
    <w:rsid w:val="00C33EBE"/>
    <w:rsid w:val="00C37671"/>
    <w:rsid w:val="00C40680"/>
    <w:rsid w:val="00C4114B"/>
    <w:rsid w:val="00C429CA"/>
    <w:rsid w:val="00C42C9A"/>
    <w:rsid w:val="00C52D0F"/>
    <w:rsid w:val="00C62B64"/>
    <w:rsid w:val="00C655B1"/>
    <w:rsid w:val="00C75A5D"/>
    <w:rsid w:val="00C7642C"/>
    <w:rsid w:val="00C80E2B"/>
    <w:rsid w:val="00C81C01"/>
    <w:rsid w:val="00C8569B"/>
    <w:rsid w:val="00C90006"/>
    <w:rsid w:val="00C93F76"/>
    <w:rsid w:val="00CC00EF"/>
    <w:rsid w:val="00CC278F"/>
    <w:rsid w:val="00CC43AE"/>
    <w:rsid w:val="00CC53A3"/>
    <w:rsid w:val="00CD417E"/>
    <w:rsid w:val="00CD7A44"/>
    <w:rsid w:val="00CE1046"/>
    <w:rsid w:val="00CE22FB"/>
    <w:rsid w:val="00CE4A16"/>
    <w:rsid w:val="00CE767E"/>
    <w:rsid w:val="00CF19DA"/>
    <w:rsid w:val="00CF3525"/>
    <w:rsid w:val="00CF7919"/>
    <w:rsid w:val="00D020D8"/>
    <w:rsid w:val="00D041DF"/>
    <w:rsid w:val="00D06FA1"/>
    <w:rsid w:val="00D13E52"/>
    <w:rsid w:val="00D17E0E"/>
    <w:rsid w:val="00D2454A"/>
    <w:rsid w:val="00D24E7D"/>
    <w:rsid w:val="00D25118"/>
    <w:rsid w:val="00D300ED"/>
    <w:rsid w:val="00D3170E"/>
    <w:rsid w:val="00D32B5D"/>
    <w:rsid w:val="00D4461D"/>
    <w:rsid w:val="00D44D7B"/>
    <w:rsid w:val="00D5135B"/>
    <w:rsid w:val="00D624F1"/>
    <w:rsid w:val="00D637CD"/>
    <w:rsid w:val="00D72ED8"/>
    <w:rsid w:val="00D73B20"/>
    <w:rsid w:val="00D73CB8"/>
    <w:rsid w:val="00D82411"/>
    <w:rsid w:val="00D84566"/>
    <w:rsid w:val="00D870CC"/>
    <w:rsid w:val="00D930D9"/>
    <w:rsid w:val="00D952EF"/>
    <w:rsid w:val="00DA06D5"/>
    <w:rsid w:val="00DA1EFF"/>
    <w:rsid w:val="00DA3C3A"/>
    <w:rsid w:val="00DA5A78"/>
    <w:rsid w:val="00DA5F58"/>
    <w:rsid w:val="00DB1798"/>
    <w:rsid w:val="00DB45F6"/>
    <w:rsid w:val="00DB55F3"/>
    <w:rsid w:val="00DB5F40"/>
    <w:rsid w:val="00DC251A"/>
    <w:rsid w:val="00DC40AE"/>
    <w:rsid w:val="00DC4CA5"/>
    <w:rsid w:val="00DC702B"/>
    <w:rsid w:val="00DC77C5"/>
    <w:rsid w:val="00DD1019"/>
    <w:rsid w:val="00DD1E42"/>
    <w:rsid w:val="00DE1F2C"/>
    <w:rsid w:val="00DE54EA"/>
    <w:rsid w:val="00DF0C51"/>
    <w:rsid w:val="00DF12F3"/>
    <w:rsid w:val="00DF3C4A"/>
    <w:rsid w:val="00DF6763"/>
    <w:rsid w:val="00DF7201"/>
    <w:rsid w:val="00E024CA"/>
    <w:rsid w:val="00E02EC2"/>
    <w:rsid w:val="00E03499"/>
    <w:rsid w:val="00E07AC4"/>
    <w:rsid w:val="00E13EEB"/>
    <w:rsid w:val="00E15CB0"/>
    <w:rsid w:val="00E162C3"/>
    <w:rsid w:val="00E16CFE"/>
    <w:rsid w:val="00E201DD"/>
    <w:rsid w:val="00E221A6"/>
    <w:rsid w:val="00E270C3"/>
    <w:rsid w:val="00E32900"/>
    <w:rsid w:val="00E3386B"/>
    <w:rsid w:val="00E34054"/>
    <w:rsid w:val="00E3559B"/>
    <w:rsid w:val="00E35769"/>
    <w:rsid w:val="00E36A8F"/>
    <w:rsid w:val="00E37AF4"/>
    <w:rsid w:val="00E40860"/>
    <w:rsid w:val="00E44B02"/>
    <w:rsid w:val="00E600C9"/>
    <w:rsid w:val="00E605DF"/>
    <w:rsid w:val="00E62460"/>
    <w:rsid w:val="00E64328"/>
    <w:rsid w:val="00E662AA"/>
    <w:rsid w:val="00E718F8"/>
    <w:rsid w:val="00E72F6C"/>
    <w:rsid w:val="00E829F2"/>
    <w:rsid w:val="00E82E69"/>
    <w:rsid w:val="00E91498"/>
    <w:rsid w:val="00E92159"/>
    <w:rsid w:val="00E934FB"/>
    <w:rsid w:val="00E9403A"/>
    <w:rsid w:val="00EA3938"/>
    <w:rsid w:val="00EB08CF"/>
    <w:rsid w:val="00EB5FBF"/>
    <w:rsid w:val="00EC751C"/>
    <w:rsid w:val="00EC786A"/>
    <w:rsid w:val="00ED36C5"/>
    <w:rsid w:val="00ED5837"/>
    <w:rsid w:val="00ED77A5"/>
    <w:rsid w:val="00ED7D80"/>
    <w:rsid w:val="00EE3930"/>
    <w:rsid w:val="00EF0E95"/>
    <w:rsid w:val="00EF1382"/>
    <w:rsid w:val="00EF355C"/>
    <w:rsid w:val="00F003A7"/>
    <w:rsid w:val="00F00CFE"/>
    <w:rsid w:val="00F0460C"/>
    <w:rsid w:val="00F07EC9"/>
    <w:rsid w:val="00F10EDE"/>
    <w:rsid w:val="00F12E1F"/>
    <w:rsid w:val="00F170DC"/>
    <w:rsid w:val="00F27F55"/>
    <w:rsid w:val="00F36B3B"/>
    <w:rsid w:val="00F37A69"/>
    <w:rsid w:val="00F41234"/>
    <w:rsid w:val="00F42D8E"/>
    <w:rsid w:val="00F43880"/>
    <w:rsid w:val="00F44A32"/>
    <w:rsid w:val="00F44DE9"/>
    <w:rsid w:val="00F516B2"/>
    <w:rsid w:val="00F542E3"/>
    <w:rsid w:val="00F55418"/>
    <w:rsid w:val="00F55CE3"/>
    <w:rsid w:val="00F5645D"/>
    <w:rsid w:val="00F61AE1"/>
    <w:rsid w:val="00F67F25"/>
    <w:rsid w:val="00F67F98"/>
    <w:rsid w:val="00F72DA1"/>
    <w:rsid w:val="00F72F95"/>
    <w:rsid w:val="00F8635A"/>
    <w:rsid w:val="00F876C9"/>
    <w:rsid w:val="00F90279"/>
    <w:rsid w:val="00F9215D"/>
    <w:rsid w:val="00F94038"/>
    <w:rsid w:val="00FB3DA6"/>
    <w:rsid w:val="00FC0862"/>
    <w:rsid w:val="00FC67C9"/>
    <w:rsid w:val="00FC6ADA"/>
    <w:rsid w:val="00FD5CB6"/>
    <w:rsid w:val="00FE237D"/>
    <w:rsid w:val="00FE5AA7"/>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uiPriority w:val="99"/>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uiPriority w:val="99"/>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basedOn w:val="a"/>
    <w:uiPriority w:val="34"/>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1674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consultantplus://offline/ref=5E66534A832BD4E471B118572118F2871A4D2C1E809EFCC3A53A16AD75B5DD4715AE6322903A5056N1p6H"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99FC3-B2D9-4C36-A2AC-D254D29E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3813</TotalTime>
  <Pages>37</Pages>
  <Words>10394</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Новиков И</cp:lastModifiedBy>
  <cp:revision>181</cp:revision>
  <cp:lastPrinted>2022-07-05T06:02:00Z</cp:lastPrinted>
  <dcterms:created xsi:type="dcterms:W3CDTF">2020-12-03T12:19:00Z</dcterms:created>
  <dcterms:modified xsi:type="dcterms:W3CDTF">2022-07-06T11:37:00Z</dcterms:modified>
</cp:coreProperties>
</file>