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E2" w:rsidRDefault="00762669" w:rsidP="00FE2043">
      <w:pPr>
        <w:rPr>
          <w:szCs w:val="28"/>
        </w:rPr>
      </w:pPr>
      <w:r>
        <w:rPr>
          <w:szCs w:val="28"/>
        </w:rPr>
        <w:t xml:space="preserve">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03"/>
      </w:tblGrid>
      <w:tr w:rsidR="002916E2" w:rsidRPr="008D2DA6" w:rsidTr="008D2DA6">
        <w:trPr>
          <w:trHeight w:val="1644"/>
          <w:jc w:val="right"/>
        </w:trPr>
        <w:tc>
          <w:tcPr>
            <w:tcW w:w="4303" w:type="dxa"/>
            <w:shd w:val="clear" w:color="auto" w:fill="auto"/>
          </w:tcPr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Приложение</w:t>
            </w:r>
          </w:p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к постановлению администрации</w:t>
            </w:r>
          </w:p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городского округа Красногорск</w:t>
            </w:r>
          </w:p>
          <w:p w:rsidR="001C61CB" w:rsidRPr="001C61CB" w:rsidRDefault="001C61CB" w:rsidP="001C61CB">
            <w:pPr>
              <w:rPr>
                <w:szCs w:val="28"/>
              </w:rPr>
            </w:pPr>
            <w:r w:rsidRPr="001C61CB">
              <w:rPr>
                <w:szCs w:val="28"/>
              </w:rPr>
              <w:t>от 14.10.2019 № 251</w:t>
            </w:r>
            <w:r>
              <w:rPr>
                <w:szCs w:val="28"/>
              </w:rPr>
              <w:t>2</w:t>
            </w:r>
            <w:r w:rsidRPr="001C61CB">
              <w:rPr>
                <w:szCs w:val="28"/>
              </w:rPr>
              <w:t>/10</w:t>
            </w:r>
          </w:p>
          <w:p w:rsidR="00245D47" w:rsidRPr="00245D47" w:rsidRDefault="00245D47" w:rsidP="00245D47">
            <w:pPr>
              <w:rPr>
                <w:szCs w:val="28"/>
              </w:rPr>
            </w:pPr>
            <w:r w:rsidRPr="00245D47">
              <w:rPr>
                <w:szCs w:val="28"/>
              </w:rPr>
              <w:t>(с изменениями, внесенными постановлением администрации от 30.12.2019 № 3358/12, от 26.03.2020 № 622/3</w:t>
            </w:r>
          </w:p>
          <w:p w:rsidR="002B75A8" w:rsidRDefault="00245D47" w:rsidP="002B75A8">
            <w:pPr>
              <w:rPr>
                <w:szCs w:val="28"/>
              </w:rPr>
            </w:pPr>
            <w:r w:rsidRPr="00245D47">
              <w:rPr>
                <w:szCs w:val="28"/>
              </w:rPr>
              <w:t xml:space="preserve">от </w:t>
            </w:r>
            <w:r w:rsidR="002B75A8">
              <w:rPr>
                <w:szCs w:val="28"/>
              </w:rPr>
              <w:t>17.04.2020</w:t>
            </w:r>
            <w:r w:rsidRPr="00245D47">
              <w:rPr>
                <w:szCs w:val="28"/>
              </w:rPr>
              <w:t xml:space="preserve"> № </w:t>
            </w:r>
            <w:r w:rsidR="002B75A8">
              <w:rPr>
                <w:szCs w:val="28"/>
              </w:rPr>
              <w:t>770/4</w:t>
            </w:r>
            <w:r w:rsidR="00141CA7">
              <w:rPr>
                <w:szCs w:val="28"/>
              </w:rPr>
              <w:t>, от 15.06.2020 № 1034/6</w:t>
            </w:r>
          </w:p>
          <w:p w:rsidR="002916E2" w:rsidRPr="008D2DA6" w:rsidRDefault="002B75A8" w:rsidP="002B75A8">
            <w:pPr>
              <w:rPr>
                <w:szCs w:val="28"/>
              </w:rPr>
            </w:pPr>
            <w:r>
              <w:rPr>
                <w:szCs w:val="28"/>
              </w:rPr>
              <w:t>от ____________ № _________</w:t>
            </w:r>
            <w:r w:rsidR="00245D47" w:rsidRPr="00245D47">
              <w:rPr>
                <w:szCs w:val="28"/>
              </w:rPr>
              <w:t>)</w:t>
            </w:r>
          </w:p>
        </w:tc>
      </w:tr>
    </w:tbl>
    <w:p w:rsidR="00856C57" w:rsidRPr="00560F05" w:rsidRDefault="00856C57" w:rsidP="002916E2">
      <w:pPr>
        <w:rPr>
          <w:szCs w:val="28"/>
        </w:rPr>
      </w:pPr>
    </w:p>
    <w:p w:rsidR="002916E2" w:rsidRPr="005B0ADD" w:rsidRDefault="002916E2" w:rsidP="00416616">
      <w:pPr>
        <w:spacing w:before="120" w:after="120"/>
        <w:jc w:val="center"/>
        <w:rPr>
          <w:b/>
          <w:szCs w:val="28"/>
        </w:rPr>
      </w:pPr>
    </w:p>
    <w:p w:rsidR="00A91F23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Муниципальная программа</w:t>
      </w:r>
    </w:p>
    <w:p w:rsidR="005B0427" w:rsidRPr="005B0ADD" w:rsidRDefault="005B0427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городского округа Красногорск</w:t>
      </w:r>
    </w:p>
    <w:p w:rsidR="005B0427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«</w:t>
      </w:r>
      <w:r w:rsidR="00D94E50">
        <w:rPr>
          <w:b/>
          <w:szCs w:val="28"/>
        </w:rPr>
        <w:t>Экология и окружающая среда</w:t>
      </w:r>
      <w:r w:rsidRPr="005B0ADD">
        <w:rPr>
          <w:b/>
          <w:szCs w:val="28"/>
        </w:rPr>
        <w:t>»</w:t>
      </w:r>
    </w:p>
    <w:p w:rsidR="00C644BB" w:rsidRPr="00FF56AF" w:rsidRDefault="00FF56AF" w:rsidP="00BF7349">
      <w:pPr>
        <w:spacing w:before="120" w:after="120"/>
        <w:jc w:val="center"/>
        <w:rPr>
          <w:b/>
          <w:szCs w:val="28"/>
        </w:rPr>
      </w:pPr>
      <w:r w:rsidRPr="00FF56AF">
        <w:rPr>
          <w:b/>
          <w:szCs w:val="28"/>
        </w:rPr>
        <w:t>на 2020-2024 годы</w:t>
      </w: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DD523F">
      <w:pPr>
        <w:spacing w:before="120" w:after="120"/>
        <w:rPr>
          <w:szCs w:val="28"/>
        </w:rPr>
      </w:pPr>
    </w:p>
    <w:p w:rsidR="006E13F5" w:rsidRDefault="006E13F5" w:rsidP="00DD523F">
      <w:pPr>
        <w:spacing w:before="120" w:after="120"/>
        <w:rPr>
          <w:szCs w:val="28"/>
        </w:rPr>
      </w:pPr>
    </w:p>
    <w:p w:rsidR="00AC141C" w:rsidRPr="00BF7349" w:rsidRDefault="007005B6" w:rsidP="00AC141C">
      <w:pPr>
        <w:spacing w:before="120" w:after="120"/>
        <w:jc w:val="center"/>
        <w:rPr>
          <w:szCs w:val="28"/>
        </w:rPr>
        <w:sectPr w:rsidR="00AC141C" w:rsidRPr="00BF7349" w:rsidSect="00C6572B">
          <w:footerReference w:type="default" r:id="rId8"/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>
        <w:rPr>
          <w:szCs w:val="28"/>
        </w:rPr>
        <w:t>20</w:t>
      </w:r>
      <w:r w:rsidR="00210EC5">
        <w:rPr>
          <w:szCs w:val="28"/>
        </w:rPr>
        <w:t>19</w:t>
      </w:r>
      <w:r w:rsidR="00A12A60">
        <w:rPr>
          <w:szCs w:val="28"/>
        </w:rPr>
        <w:t xml:space="preserve"> г.</w:t>
      </w:r>
    </w:p>
    <w:p w:rsidR="00A12A60" w:rsidRPr="00B853A1" w:rsidRDefault="00A91F23" w:rsidP="00AC141C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lastRenderedPageBreak/>
        <w:t>Паспорт</w:t>
      </w:r>
    </w:p>
    <w:p w:rsidR="009357CF" w:rsidRPr="00B853A1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муниципальной программы</w:t>
      </w:r>
      <w:r w:rsidR="0098022A" w:rsidRPr="00B853A1">
        <w:rPr>
          <w:b/>
          <w:sz w:val="27"/>
          <w:szCs w:val="27"/>
        </w:rPr>
        <w:t xml:space="preserve"> </w:t>
      </w:r>
      <w:r w:rsidR="00A417AE" w:rsidRPr="00B853A1">
        <w:rPr>
          <w:b/>
          <w:sz w:val="27"/>
          <w:szCs w:val="27"/>
        </w:rPr>
        <w:t>городского округа Красногорск</w:t>
      </w:r>
      <w:r w:rsidR="00C6572B" w:rsidRPr="00B853A1">
        <w:rPr>
          <w:b/>
          <w:sz w:val="27"/>
          <w:szCs w:val="27"/>
        </w:rPr>
        <w:t xml:space="preserve"> </w:t>
      </w:r>
    </w:p>
    <w:p w:rsidR="00A91F23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«</w:t>
      </w:r>
      <w:r w:rsidR="00D94E50">
        <w:rPr>
          <w:b/>
          <w:sz w:val="27"/>
          <w:szCs w:val="27"/>
        </w:rPr>
        <w:t>Экология и окружающая среда</w:t>
      </w:r>
      <w:r w:rsidR="00FE2043" w:rsidRPr="00B853A1">
        <w:rPr>
          <w:b/>
          <w:sz w:val="27"/>
          <w:szCs w:val="27"/>
        </w:rPr>
        <w:t xml:space="preserve">» </w:t>
      </w:r>
      <w:r w:rsidR="005D3980" w:rsidRPr="00B853A1">
        <w:rPr>
          <w:b/>
          <w:sz w:val="27"/>
          <w:szCs w:val="27"/>
        </w:rPr>
        <w:t>на 20</w:t>
      </w:r>
      <w:r w:rsidR="00210EC5">
        <w:rPr>
          <w:b/>
          <w:sz w:val="27"/>
          <w:szCs w:val="27"/>
        </w:rPr>
        <w:t>20</w:t>
      </w:r>
      <w:r w:rsidR="005D3980" w:rsidRPr="00B853A1">
        <w:rPr>
          <w:b/>
          <w:sz w:val="27"/>
          <w:szCs w:val="27"/>
        </w:rPr>
        <w:t>-2024 годы</w:t>
      </w:r>
    </w:p>
    <w:p w:rsidR="005B0FD2" w:rsidRPr="00B853A1" w:rsidRDefault="005B0FD2" w:rsidP="00085A00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18073D" w:rsidTr="00365390">
        <w:trPr>
          <w:trHeight w:val="373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1C61CB" w:rsidP="00FE06D8">
            <w:pPr>
              <w:spacing w:before="120" w:after="120"/>
              <w:rPr>
                <w:sz w:val="20"/>
                <w:szCs w:val="20"/>
              </w:rPr>
            </w:pPr>
            <w:r w:rsidRPr="001C61CB">
              <w:rPr>
                <w:sz w:val="20"/>
                <w:szCs w:val="20"/>
              </w:rPr>
              <w:t>Заместитель главы администрации городского округа Красногорск по транспорту, связи, дорожной деятельности и благоустройству</w:t>
            </w:r>
          </w:p>
        </w:tc>
      </w:tr>
      <w:tr w:rsidR="00A96271" w:rsidRPr="0018073D" w:rsidTr="002624AF">
        <w:trPr>
          <w:trHeight w:val="449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761B7B" w:rsidRPr="002624AF" w:rsidRDefault="00A96271" w:rsidP="001C61CB">
            <w:pPr>
              <w:pStyle w:val="ConsPlusCell"/>
              <w:ind w:left="63"/>
              <w:rPr>
                <w:rFonts w:ascii="Times New Roman" w:eastAsia="Calibri" w:hAnsi="Times New Roman" w:cs="Times New Roman"/>
                <w:lang w:eastAsia="en-US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Управление благоустройства администрации городского округа Красногорск</w:t>
            </w:r>
          </w:p>
        </w:tc>
      </w:tr>
      <w:tr w:rsidR="00A96271" w:rsidRPr="0018073D" w:rsidTr="004A5F02">
        <w:trPr>
          <w:trHeight w:val="1356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BF1DB6">
            <w:pPr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B249E4" w:rsidRDefault="00B249E4" w:rsidP="008B322E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249E4">
              <w:rPr>
                <w:sz w:val="20"/>
                <w:szCs w:val="20"/>
              </w:rPr>
              <w:t>оздание комфортных и безопасных условий для жи</w:t>
            </w:r>
            <w:r w:rsidR="00D975E7">
              <w:rPr>
                <w:sz w:val="20"/>
                <w:szCs w:val="20"/>
              </w:rPr>
              <w:t>зни</w:t>
            </w:r>
            <w:r w:rsidRPr="00B249E4">
              <w:rPr>
                <w:sz w:val="20"/>
                <w:szCs w:val="20"/>
              </w:rPr>
              <w:t xml:space="preserve"> и отдыха граждан; </w:t>
            </w:r>
          </w:p>
          <w:p w:rsid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безаварийной эксплуатации гидротехнических сооружений</w:t>
            </w:r>
            <w:r w:rsidR="00F9683D">
              <w:rPr>
                <w:sz w:val="20"/>
                <w:szCs w:val="20"/>
              </w:rPr>
              <w:t>;</w:t>
            </w:r>
          </w:p>
          <w:p w:rsidR="00E065CF" w:rsidRP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Совершенствование системы обращения с отходами производства и потребления;</w:t>
            </w:r>
          </w:p>
          <w:p w:rsidR="00C66990" w:rsidRPr="002A0515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экологической безопасности на территории городского округа Красногорск и конституционных прав граждан на благоприятную окружающую среду.</w:t>
            </w:r>
          </w:p>
        </w:tc>
      </w:tr>
      <w:tr w:rsidR="00A96271" w:rsidRPr="0018073D" w:rsidTr="00365390">
        <w:trPr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 w:rsidRPr="00E065CF">
              <w:rPr>
                <w:rFonts w:ascii="Times New Roman" w:eastAsia="Calibri" w:hAnsi="Times New Roman" w:cs="Times New Roman"/>
                <w:lang w:eastAsia="en-US"/>
              </w:rPr>
              <w:t>I «Охрана окружающей среды»</w:t>
            </w:r>
          </w:p>
          <w:p w:rsidR="00A96271" w:rsidRPr="00E065CF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E065CF">
              <w:rPr>
                <w:rFonts w:ascii="Times New Roman" w:eastAsia="Calibri" w:hAnsi="Times New Roman" w:cs="Times New Roman"/>
                <w:lang w:eastAsia="en-US"/>
              </w:rPr>
              <w:t xml:space="preserve"> «Развитие водохозяйственного комплекса»</w:t>
            </w:r>
          </w:p>
          <w:p w:rsidR="00E065CF" w:rsidRPr="00A16246" w:rsidRDefault="002A0515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Подпрограмма</w:t>
            </w:r>
            <w:r w:rsidRPr="002A051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96271" w:rsidRPr="0018073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18073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18073D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8073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85530" w:rsidRPr="0018073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585530" w:rsidRPr="0018073D" w:rsidRDefault="00585530" w:rsidP="00585530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30" w:rsidRPr="009B6E54" w:rsidRDefault="009B6E54" w:rsidP="00C16529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 xml:space="preserve">146 </w:t>
            </w:r>
            <w:r w:rsidR="00C16529">
              <w:rPr>
                <w:sz w:val="24"/>
              </w:rPr>
              <w:t>349</w:t>
            </w:r>
            <w:r w:rsidR="00996539" w:rsidRPr="009B6E54">
              <w:rPr>
                <w:sz w:val="24"/>
              </w:rPr>
              <w:t>,3</w:t>
            </w:r>
            <w:r w:rsidR="00585530" w:rsidRPr="009B6E54">
              <w:rPr>
                <w:sz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30" w:rsidRPr="009B6E54" w:rsidRDefault="009B6E54" w:rsidP="00C16529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 xml:space="preserve">34 </w:t>
            </w:r>
            <w:r w:rsidR="00C16529">
              <w:rPr>
                <w:sz w:val="24"/>
              </w:rPr>
              <w:t>936</w:t>
            </w:r>
            <w:r w:rsidR="00585530" w:rsidRPr="009B6E54">
              <w:rPr>
                <w:sz w:val="24"/>
              </w:rPr>
              <w:t>,</w:t>
            </w:r>
            <w:r w:rsidR="00996539" w:rsidRPr="009B6E54">
              <w:rPr>
                <w:sz w:val="24"/>
              </w:rPr>
              <w:t>3</w:t>
            </w:r>
            <w:r w:rsidR="00585530" w:rsidRPr="009B6E54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30" w:rsidRPr="009B6E54" w:rsidRDefault="009B6E54" w:rsidP="00585530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30 050,00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30" w:rsidRPr="009B6E54" w:rsidRDefault="009B6E54" w:rsidP="00585530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30 050,00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30" w:rsidRPr="009B6E54" w:rsidRDefault="00585530" w:rsidP="00585530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51 313,00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30" w:rsidRPr="00112483" w:rsidRDefault="00585530" w:rsidP="00585530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0,00</w:t>
            </w:r>
          </w:p>
        </w:tc>
      </w:tr>
      <w:tr w:rsidR="009B6E54" w:rsidRPr="0018073D" w:rsidTr="002624AF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9B6E54" w:rsidRPr="0018073D" w:rsidRDefault="009B6E54" w:rsidP="009B6E54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4" w:rsidRPr="009B6E54" w:rsidRDefault="009B6E54" w:rsidP="00C16529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 xml:space="preserve">146 </w:t>
            </w:r>
            <w:r w:rsidR="00C16529">
              <w:rPr>
                <w:sz w:val="24"/>
              </w:rPr>
              <w:t>349</w:t>
            </w:r>
            <w:r w:rsidRPr="009B6E54">
              <w:rPr>
                <w:sz w:val="24"/>
              </w:rPr>
              <w:t>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4" w:rsidRPr="009B6E54" w:rsidRDefault="009B6E54" w:rsidP="00C16529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 xml:space="preserve">34 </w:t>
            </w:r>
            <w:r w:rsidR="00C16529">
              <w:rPr>
                <w:sz w:val="24"/>
              </w:rPr>
              <w:t>936</w:t>
            </w:r>
            <w:r w:rsidRPr="009B6E54">
              <w:rPr>
                <w:sz w:val="24"/>
              </w:rPr>
              <w:t>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4" w:rsidRPr="009B6E54" w:rsidRDefault="009B6E54" w:rsidP="009B6E54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30 050,00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4" w:rsidRPr="009B6E54" w:rsidRDefault="009B6E54" w:rsidP="009B6E54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30 050,00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4" w:rsidRPr="009B6E54" w:rsidRDefault="009B6E54" w:rsidP="009B6E54">
            <w:pPr>
              <w:jc w:val="center"/>
              <w:rPr>
                <w:sz w:val="24"/>
              </w:rPr>
            </w:pPr>
            <w:r w:rsidRPr="009B6E54">
              <w:rPr>
                <w:sz w:val="24"/>
              </w:rPr>
              <w:t>51 313,00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E54" w:rsidRPr="00112483" w:rsidRDefault="009B6E54" w:rsidP="009B6E54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0,00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16246" w:rsidRDefault="00A1624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141CA7" w:rsidRDefault="00141CA7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281CA2" w:rsidRPr="00C41CE4" w:rsidRDefault="00253631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C41CE4">
        <w:rPr>
          <w:b/>
          <w:sz w:val="24"/>
          <w:szCs w:val="24"/>
        </w:rPr>
        <w:lastRenderedPageBreak/>
        <w:t>Общая х</w:t>
      </w:r>
      <w:r w:rsidR="00BD4C07" w:rsidRPr="00C41CE4">
        <w:rPr>
          <w:b/>
          <w:sz w:val="24"/>
          <w:szCs w:val="24"/>
        </w:rPr>
        <w:t xml:space="preserve">арактеристика сферы реализации </w:t>
      </w:r>
      <w:r w:rsidRPr="00C41CE4">
        <w:rPr>
          <w:b/>
          <w:sz w:val="24"/>
          <w:szCs w:val="24"/>
        </w:rPr>
        <w:t xml:space="preserve">муниципальной </w:t>
      </w:r>
      <w:r w:rsidR="003A0BA5" w:rsidRPr="00C41CE4">
        <w:rPr>
          <w:b/>
          <w:sz w:val="24"/>
          <w:szCs w:val="24"/>
        </w:rPr>
        <w:t>п</w:t>
      </w:r>
      <w:r w:rsidRPr="00C41CE4">
        <w:rPr>
          <w:b/>
          <w:sz w:val="24"/>
          <w:szCs w:val="24"/>
        </w:rPr>
        <w:t>рограммы</w:t>
      </w:r>
      <w:r w:rsidR="00154C95" w:rsidRPr="00C41CE4">
        <w:rPr>
          <w:b/>
          <w:sz w:val="24"/>
          <w:szCs w:val="24"/>
        </w:rPr>
        <w:t xml:space="preserve"> </w:t>
      </w:r>
    </w:p>
    <w:p w:rsidR="0094710B" w:rsidRPr="00C41CE4" w:rsidRDefault="002A0515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2A0515">
        <w:rPr>
          <w:b/>
          <w:sz w:val="24"/>
          <w:szCs w:val="24"/>
        </w:rPr>
        <w:t>«Экология и окружающая среда»</w:t>
      </w:r>
      <w:r w:rsidR="003A0BA5" w:rsidRPr="00C41CE4">
        <w:rPr>
          <w:b/>
          <w:sz w:val="24"/>
          <w:szCs w:val="24"/>
        </w:rPr>
        <w:t>.</w:t>
      </w:r>
    </w:p>
    <w:p w:rsidR="00253631" w:rsidRPr="00C41CE4" w:rsidRDefault="00253631" w:rsidP="006D3F03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257F" w:rsidRDefault="0098257F" w:rsidP="00787CF4">
      <w:pPr>
        <w:ind w:firstLine="567"/>
        <w:rPr>
          <w:sz w:val="24"/>
        </w:rPr>
      </w:pP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="00572DAD">
        <w:rPr>
          <w:sz w:val="24"/>
        </w:rPr>
        <w:t xml:space="preserve"> Московской области (далее-</w:t>
      </w: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Pr="0098257F">
        <w:rPr>
          <w:sz w:val="24"/>
        </w:rPr>
        <w:t xml:space="preserve">) - один из самых урбанизированных и густонаселенных районов Московской области. Территория городского округа </w:t>
      </w:r>
      <w:r>
        <w:rPr>
          <w:sz w:val="24"/>
        </w:rPr>
        <w:t>Красногорск</w:t>
      </w:r>
      <w:r w:rsidRPr="0098257F">
        <w:rPr>
          <w:sz w:val="24"/>
        </w:rPr>
        <w:t xml:space="preserve"> составляет 223 квадратных километр</w:t>
      </w:r>
      <w:r w:rsidR="008008BE">
        <w:rPr>
          <w:sz w:val="24"/>
        </w:rPr>
        <w:t>а</w:t>
      </w:r>
      <w:r w:rsidRPr="0098257F">
        <w:rPr>
          <w:sz w:val="24"/>
        </w:rPr>
        <w:t xml:space="preserve">. По территории </w:t>
      </w:r>
      <w:r w:rsidR="00572DAD">
        <w:rPr>
          <w:sz w:val="24"/>
        </w:rPr>
        <w:t xml:space="preserve">городского </w:t>
      </w:r>
      <w:r w:rsidRPr="0098257F">
        <w:rPr>
          <w:sz w:val="24"/>
        </w:rPr>
        <w:t xml:space="preserve">округа проходят два автомобильных шоссе федерального значения </w:t>
      </w:r>
      <w:r>
        <w:rPr>
          <w:sz w:val="24"/>
        </w:rPr>
        <w:t>–</w:t>
      </w:r>
      <w:r w:rsidRPr="0098257F">
        <w:rPr>
          <w:sz w:val="24"/>
        </w:rPr>
        <w:t xml:space="preserve"> </w:t>
      </w:r>
      <w:r>
        <w:rPr>
          <w:sz w:val="24"/>
        </w:rPr>
        <w:t xml:space="preserve">Волоколамское и </w:t>
      </w:r>
      <w:proofErr w:type="spellStart"/>
      <w:r>
        <w:rPr>
          <w:sz w:val="24"/>
        </w:rPr>
        <w:t>Новорижское</w:t>
      </w:r>
      <w:proofErr w:type="spellEnd"/>
      <w:r w:rsidRPr="0098257F">
        <w:rPr>
          <w:sz w:val="24"/>
        </w:rPr>
        <w:t xml:space="preserve">, </w:t>
      </w:r>
      <w:r>
        <w:rPr>
          <w:sz w:val="24"/>
        </w:rPr>
        <w:t xml:space="preserve">а также </w:t>
      </w:r>
      <w:r w:rsidRPr="0098257F">
        <w:rPr>
          <w:sz w:val="24"/>
        </w:rPr>
        <w:t>Московская кольцевая автодорога, железнодорожн</w:t>
      </w:r>
      <w:r>
        <w:rPr>
          <w:sz w:val="24"/>
        </w:rPr>
        <w:t>ая</w:t>
      </w:r>
      <w:r w:rsidRPr="0098257F">
        <w:rPr>
          <w:sz w:val="24"/>
        </w:rPr>
        <w:t xml:space="preserve"> магистрал</w:t>
      </w:r>
      <w:r w:rsidR="008008BE">
        <w:rPr>
          <w:sz w:val="24"/>
        </w:rPr>
        <w:t>ь</w:t>
      </w:r>
      <w:r w:rsidRPr="0098257F">
        <w:rPr>
          <w:sz w:val="24"/>
        </w:rPr>
        <w:t xml:space="preserve"> север</w:t>
      </w:r>
      <w:r w:rsidR="00A561F4">
        <w:rPr>
          <w:sz w:val="24"/>
        </w:rPr>
        <w:t>о-запа</w:t>
      </w:r>
      <w:r>
        <w:rPr>
          <w:sz w:val="24"/>
        </w:rPr>
        <w:t>дного</w:t>
      </w:r>
      <w:r w:rsidR="00A561F4">
        <w:rPr>
          <w:sz w:val="24"/>
        </w:rPr>
        <w:t xml:space="preserve"> направления</w:t>
      </w:r>
      <w:r w:rsidRPr="0098257F">
        <w:rPr>
          <w:sz w:val="24"/>
        </w:rPr>
        <w:t xml:space="preserve">. </w:t>
      </w:r>
    </w:p>
    <w:p w:rsidR="00787CF4" w:rsidRPr="00C41CE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Состояние окружающей среды – одна из наиболее острых социально-экономических проблем, прямо или косвенно затрагивающих интересы каждого человека. </w:t>
      </w:r>
      <w:r w:rsidR="00A561F4" w:rsidRPr="00A561F4">
        <w:rPr>
          <w:sz w:val="24"/>
        </w:rPr>
        <w:t>Высокая концентрация населения, промышленного потенциала, т</w:t>
      </w:r>
      <w:r w:rsidR="00A561F4">
        <w:rPr>
          <w:sz w:val="24"/>
        </w:rPr>
        <w:t>ранспортных узлов и магистралей</w:t>
      </w:r>
      <w:r w:rsidR="00A561F4" w:rsidRPr="00A561F4">
        <w:rPr>
          <w:sz w:val="24"/>
        </w:rPr>
        <w:t xml:space="preserve"> - главные причины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</w:t>
      </w:r>
      <w:r w:rsidR="00A561F4" w:rsidRPr="00A561F4">
        <w:t xml:space="preserve"> </w:t>
      </w:r>
      <w:r w:rsidR="00A561F4" w:rsidRPr="00A561F4">
        <w:rPr>
          <w:sz w:val="24"/>
        </w:rPr>
        <w:t>Города Московской области, примыкающие к МКAД, помимо собственных достаточно мощных источников влияния на окружающую среду, постоянно испытывают еще большее негативное воздействие от Москвы. Именно здесь оседает большая часть выбросов в атмосферу от столичных предприятий, здесь размещаются полигоны по захоронению бытовых отходов, сюда стекают сточные воды из московской канализации.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Экологические проблемы городского округа Красногорск типичны для многих районов ближайшего Подмосковья. К их числу относятся нерешенные проблемы утилизации и переработки отходов производства и потребления, загрязнение территорий несанкционированными свалками, неудовлетворительное состояние деревьев и кустарников, загрязнение </w:t>
      </w:r>
      <w:r w:rsidR="00A561F4" w:rsidRPr="00A561F4">
        <w:rPr>
          <w:sz w:val="24"/>
        </w:rPr>
        <w:t>атмосферного воздуха</w:t>
      </w:r>
      <w:r w:rsidR="00A561F4">
        <w:rPr>
          <w:sz w:val="24"/>
        </w:rPr>
        <w:t>,</w:t>
      </w:r>
      <w:r w:rsidR="00A561F4" w:rsidRPr="00C41CE4">
        <w:rPr>
          <w:sz w:val="24"/>
        </w:rPr>
        <w:t xml:space="preserve"> </w:t>
      </w:r>
      <w:r w:rsidRPr="00C41CE4">
        <w:rPr>
          <w:sz w:val="24"/>
        </w:rPr>
        <w:t>почв, поверхностных и подземных вод</w:t>
      </w:r>
      <w:r w:rsidR="0017712B">
        <w:rPr>
          <w:sz w:val="24"/>
        </w:rPr>
        <w:t>,</w:t>
      </w:r>
      <w:r w:rsidR="00A561F4" w:rsidRPr="00A561F4">
        <w:rPr>
          <w:sz w:val="24"/>
        </w:rPr>
        <w:t xml:space="preserve"> загрязнение водных объектов недостаточно очищенными сточными водами и бытовыми отходами и, как следствие, сокращение биологического разнообразия водоемов</w:t>
      </w:r>
      <w:r w:rsidRPr="00C41CE4">
        <w:rPr>
          <w:sz w:val="24"/>
        </w:rPr>
        <w:t>.</w:t>
      </w:r>
      <w:r w:rsidR="002B5C93">
        <w:rPr>
          <w:sz w:val="24"/>
        </w:rPr>
        <w:t xml:space="preserve"> </w:t>
      </w:r>
      <w:r w:rsidRPr="00C41CE4">
        <w:rPr>
          <w:sz w:val="24"/>
        </w:rPr>
        <w:t>Повышение качества окружающей среды неотделимо от повышения экологической культуры населения.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>В связи с этим возрастает значимость разработки и реализации мер по улучшению качества окружающей среды, проведению воспитательной и образовательной работы с населением города.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Атмосферный воздух является одним из важнейших факторов среды обитания человека. Проблема загрязнения атмосферного воздуха - одна из ведущих экологических проблем в Московской области, в том числе в городском округе </w:t>
      </w:r>
      <w:r w:rsidR="0017712B">
        <w:rPr>
          <w:sz w:val="24"/>
        </w:rPr>
        <w:t>Красногорск</w:t>
      </w:r>
      <w:r w:rsidRPr="00A561F4">
        <w:rPr>
          <w:sz w:val="24"/>
        </w:rPr>
        <w:t>.</w:t>
      </w:r>
    </w:p>
    <w:p w:rsid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Наибольший объем выбросов загрязняющих веществ в атмосферу приходится на </w:t>
      </w:r>
      <w:r w:rsidR="0017712B">
        <w:rPr>
          <w:sz w:val="24"/>
        </w:rPr>
        <w:t xml:space="preserve">промышленные </w:t>
      </w:r>
      <w:r w:rsidRPr="00A561F4">
        <w:rPr>
          <w:sz w:val="24"/>
        </w:rPr>
        <w:t>предприятия. Причем соседство с крупными автомагистралями и городом Москвой приводит к увеличению интенсивности автомобильного потока, и, как следствие, к усилению степени загрязнения воздуха. Все это обуславливает необходимость постоянного мониторинга за состоянием атмосферного воздуха в округе.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Поверхность водоемов в городском округе </w:t>
      </w:r>
      <w:r>
        <w:rPr>
          <w:sz w:val="24"/>
        </w:rPr>
        <w:t>Красногорск</w:t>
      </w:r>
      <w:r w:rsidRPr="0017712B">
        <w:rPr>
          <w:sz w:val="24"/>
        </w:rPr>
        <w:t xml:space="preserve"> занимает более 1</w:t>
      </w:r>
      <w:r w:rsidR="00151258">
        <w:rPr>
          <w:sz w:val="24"/>
        </w:rPr>
        <w:t xml:space="preserve">5 </w:t>
      </w:r>
      <w:r w:rsidRPr="0017712B">
        <w:rPr>
          <w:sz w:val="24"/>
        </w:rPr>
        <w:t xml:space="preserve">% всей его территории. По территории </w:t>
      </w:r>
      <w:r>
        <w:rPr>
          <w:sz w:val="24"/>
        </w:rPr>
        <w:t xml:space="preserve">округа </w:t>
      </w:r>
      <w:r w:rsidRPr="0017712B">
        <w:rPr>
          <w:sz w:val="24"/>
        </w:rPr>
        <w:t>про</w:t>
      </w:r>
      <w:r w:rsidR="008008BE">
        <w:rPr>
          <w:sz w:val="24"/>
        </w:rPr>
        <w:t xml:space="preserve">текают </w:t>
      </w:r>
      <w:r w:rsidR="00572DAD">
        <w:rPr>
          <w:sz w:val="24"/>
        </w:rPr>
        <w:t xml:space="preserve">    </w:t>
      </w:r>
      <w:r w:rsidRPr="0017712B">
        <w:rPr>
          <w:sz w:val="24"/>
        </w:rPr>
        <w:t xml:space="preserve">р. </w:t>
      </w:r>
      <w:r>
        <w:rPr>
          <w:sz w:val="24"/>
        </w:rPr>
        <w:t>Москва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Сходня, </w:t>
      </w:r>
      <w:r w:rsidRPr="0017712B">
        <w:rPr>
          <w:sz w:val="24"/>
        </w:rPr>
        <w:t xml:space="preserve">р. </w:t>
      </w:r>
      <w:r>
        <w:rPr>
          <w:sz w:val="24"/>
        </w:rPr>
        <w:t>Банька</w:t>
      </w:r>
      <w:r w:rsidRPr="0017712B">
        <w:rPr>
          <w:sz w:val="24"/>
        </w:rPr>
        <w:t xml:space="preserve">, р. </w:t>
      </w:r>
      <w:r>
        <w:rPr>
          <w:sz w:val="24"/>
        </w:rPr>
        <w:t>Липка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Синичка, </w:t>
      </w:r>
      <w:r w:rsidRPr="0017712B">
        <w:rPr>
          <w:sz w:val="24"/>
        </w:rPr>
        <w:t xml:space="preserve">р. </w:t>
      </w:r>
      <w:proofErr w:type="spellStart"/>
      <w:r>
        <w:rPr>
          <w:sz w:val="24"/>
        </w:rPr>
        <w:t>Нахабинка</w:t>
      </w:r>
      <w:proofErr w:type="spellEnd"/>
      <w:r w:rsidRPr="0017712B">
        <w:rPr>
          <w:sz w:val="24"/>
        </w:rPr>
        <w:t xml:space="preserve">, р. </w:t>
      </w:r>
      <w:r>
        <w:rPr>
          <w:sz w:val="24"/>
        </w:rPr>
        <w:t>Истра</w:t>
      </w:r>
      <w:r w:rsidRPr="0017712B">
        <w:rPr>
          <w:sz w:val="24"/>
        </w:rPr>
        <w:t xml:space="preserve">, р. </w:t>
      </w:r>
      <w:proofErr w:type="spellStart"/>
      <w:r w:rsidR="00151258">
        <w:rPr>
          <w:sz w:val="24"/>
        </w:rPr>
        <w:t>Праслиха</w:t>
      </w:r>
      <w:proofErr w:type="spellEnd"/>
      <w:r w:rsidRPr="0017712B">
        <w:rPr>
          <w:sz w:val="24"/>
        </w:rPr>
        <w:t xml:space="preserve">, р. </w:t>
      </w:r>
      <w:r w:rsidR="00151258">
        <w:rPr>
          <w:sz w:val="24"/>
        </w:rPr>
        <w:t>Вороной Брод</w:t>
      </w:r>
      <w:r w:rsidRPr="0017712B">
        <w:rPr>
          <w:sz w:val="24"/>
        </w:rPr>
        <w:t>,</w:t>
      </w:r>
      <w:r w:rsidR="00151258">
        <w:rPr>
          <w:sz w:val="24"/>
        </w:rPr>
        <w:t xml:space="preserve"> р. Курица, р. </w:t>
      </w:r>
      <w:proofErr w:type="spellStart"/>
      <w:r w:rsidR="00151258">
        <w:rPr>
          <w:sz w:val="24"/>
        </w:rPr>
        <w:t>Грязева</w:t>
      </w:r>
      <w:proofErr w:type="spellEnd"/>
      <w:r w:rsidR="00151258">
        <w:rPr>
          <w:sz w:val="24"/>
        </w:rPr>
        <w:t xml:space="preserve">, р. </w:t>
      </w:r>
      <w:proofErr w:type="spellStart"/>
      <w:r w:rsidR="00151258">
        <w:rPr>
          <w:sz w:val="24"/>
        </w:rPr>
        <w:t>Мидка</w:t>
      </w:r>
      <w:proofErr w:type="spellEnd"/>
      <w:r w:rsidR="00151258">
        <w:rPr>
          <w:sz w:val="24"/>
        </w:rPr>
        <w:t>, р. Журавка,</w:t>
      </w:r>
      <w:r w:rsidRPr="0017712B">
        <w:rPr>
          <w:sz w:val="24"/>
        </w:rPr>
        <w:t xml:space="preserve"> а также </w:t>
      </w:r>
      <w:r w:rsidR="00151258">
        <w:rPr>
          <w:sz w:val="24"/>
        </w:rPr>
        <w:t>большое количество мелких рек, безымянных притоков, закрытых водоемов и природных родников</w:t>
      </w:r>
      <w:r w:rsidRPr="0017712B">
        <w:rPr>
          <w:sz w:val="24"/>
        </w:rPr>
        <w:t>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Основными причинами неудовлетворительного состояния водных объектов </w:t>
      </w:r>
      <w:r w:rsidR="00151258">
        <w:rPr>
          <w:sz w:val="24"/>
        </w:rPr>
        <w:t>округа</w:t>
      </w:r>
      <w:r w:rsidRPr="0017712B">
        <w:rPr>
          <w:sz w:val="24"/>
        </w:rPr>
        <w:t xml:space="preserve"> являются: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физический износ очистных сооружений;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нарушение норм содержания и эксплуатации автотранспорта, вызывающее распространение нефтепродуктов в водные объекты;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</w:t>
      </w:r>
      <w:r w:rsidR="00DD4471">
        <w:rPr>
          <w:sz w:val="24"/>
        </w:rPr>
        <w:t xml:space="preserve"> </w:t>
      </w:r>
      <w:r w:rsidRPr="0017712B">
        <w:rPr>
          <w:sz w:val="24"/>
        </w:rPr>
        <w:t>несоблюдение санитарных норм населением, предприятиями местной промышленности, торговли, общественного питания и бытового обслуживания.</w:t>
      </w:r>
    </w:p>
    <w:p w:rsidR="00C968F7" w:rsidRDefault="0017712B" w:rsidP="00C968F7">
      <w:pPr>
        <w:ind w:firstLine="567"/>
        <w:rPr>
          <w:sz w:val="24"/>
        </w:rPr>
      </w:pPr>
      <w:r w:rsidRPr="0017712B">
        <w:rPr>
          <w:sz w:val="24"/>
        </w:rPr>
        <w:t>Таким образом, целесообразно проведение мероприятий, направленных на предотвращение чрезвычайных ситуаций на водных объектах, в том числе постановка на учет гидротехнических сооружений (</w:t>
      </w:r>
      <w:r w:rsidR="004B65B5">
        <w:rPr>
          <w:sz w:val="24"/>
        </w:rPr>
        <w:t>далее-</w:t>
      </w:r>
      <w:r w:rsidRPr="0017712B">
        <w:rPr>
          <w:sz w:val="24"/>
        </w:rPr>
        <w:t>ГТС) как бесхозяйных</w:t>
      </w:r>
      <w:r w:rsidR="00151258">
        <w:rPr>
          <w:sz w:val="24"/>
        </w:rPr>
        <w:t>, проведение капитального ремонта ГТС, а также</w:t>
      </w:r>
      <w:r w:rsidRPr="0017712B">
        <w:rPr>
          <w:sz w:val="24"/>
        </w:rPr>
        <w:t xml:space="preserve"> </w:t>
      </w:r>
      <w:r w:rsidRPr="0017712B">
        <w:rPr>
          <w:sz w:val="24"/>
        </w:rPr>
        <w:lastRenderedPageBreak/>
        <w:t>проведение работы с водопользователями с целью реализации ими планов по снижению объема загрязняющих веществ в стоках.</w:t>
      </w:r>
      <w:r w:rsidR="00C968F7" w:rsidRPr="00C968F7">
        <w:t xml:space="preserve"> </w:t>
      </w:r>
      <w:r w:rsidR="00C968F7" w:rsidRPr="00C968F7">
        <w:rPr>
          <w:sz w:val="24"/>
        </w:rPr>
        <w:t>В соответствии со ст. 5 Федерального закона от 21.07.1997 N 117-ФЗ "О безопасности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гидротехнических сооружений" органы исполнительной власти субъектов Российской Федерации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обеспечивают безопасность ГТС, находящихся в собственности субъектов Российской Федерации, 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также капитальный ремонт, консервацию и ликвидацию ГТС</w:t>
      </w:r>
      <w:r w:rsidR="00C968F7">
        <w:rPr>
          <w:sz w:val="24"/>
        </w:rPr>
        <w:t xml:space="preserve">. </w:t>
      </w:r>
      <w:r w:rsidR="00C968F7" w:rsidRPr="00C968F7">
        <w:rPr>
          <w:sz w:val="24"/>
        </w:rPr>
        <w:t xml:space="preserve">В ходе реализации </w:t>
      </w:r>
      <w:r w:rsidR="00C968F7">
        <w:rPr>
          <w:sz w:val="24"/>
        </w:rPr>
        <w:t>муниципальной</w:t>
      </w:r>
      <w:r w:rsidR="00C968F7" w:rsidRPr="00C968F7">
        <w:rPr>
          <w:sz w:val="24"/>
        </w:rPr>
        <w:t xml:space="preserve"> программы планируется выявить все бесхозяйные ГТС, на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которых необходимо проведение капитального ремонта, и провести капитальный ремонт наиболее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опасных бесхозяйных ГТС</w:t>
      </w:r>
      <w:r w:rsidR="00C968F7">
        <w:rPr>
          <w:sz w:val="24"/>
        </w:rPr>
        <w:t xml:space="preserve">. 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Одной из социально-экологических проблем городского округа Красногорск в настоящее время является утилизация отходов производства и потребления. С учетом сложившейся ситуации в вопросе обращения с отходами, необходимо </w:t>
      </w:r>
      <w:r w:rsidR="002B5C93">
        <w:rPr>
          <w:sz w:val="24"/>
        </w:rPr>
        <w:t xml:space="preserve">проводить ремонт контейнерных площадок, </w:t>
      </w:r>
      <w:r w:rsidRPr="00C41CE4">
        <w:rPr>
          <w:sz w:val="24"/>
        </w:rPr>
        <w:t>устан</w:t>
      </w:r>
      <w:r w:rsidR="002B5C93">
        <w:rPr>
          <w:sz w:val="24"/>
        </w:rPr>
        <w:t>авливать</w:t>
      </w:r>
      <w:r w:rsidRPr="00C41CE4">
        <w:rPr>
          <w:sz w:val="24"/>
        </w:rPr>
        <w:t xml:space="preserve"> контейнер</w:t>
      </w:r>
      <w:r w:rsidR="002B5C93">
        <w:rPr>
          <w:sz w:val="24"/>
        </w:rPr>
        <w:t xml:space="preserve">ы на необорудованных площадках </w:t>
      </w:r>
      <w:r w:rsidRPr="00C41CE4">
        <w:rPr>
          <w:sz w:val="24"/>
        </w:rPr>
        <w:t>с целью реализации проекта по раздельному сбору отходов от населения.</w:t>
      </w:r>
    </w:p>
    <w:p w:rsidR="001D44CC" w:rsidRDefault="001D44CC" w:rsidP="00787CF4">
      <w:pPr>
        <w:ind w:firstLine="567"/>
        <w:rPr>
          <w:sz w:val="24"/>
        </w:rPr>
      </w:pPr>
      <w:r w:rsidRPr="001D44CC">
        <w:rPr>
          <w:sz w:val="24"/>
        </w:rPr>
        <w:t>Сегодня стоит задача построения современной отрасли обращения с отходами, разработки устойчивой финансовой и правовой модели ее развития, внедрения инновационных передовых технологий, разработки новых методов переработки и уничтожения отходов, приходящих на смену методам прямого захоронения</w:t>
      </w:r>
      <w:r>
        <w:rPr>
          <w:sz w:val="24"/>
        </w:rPr>
        <w:t>.</w:t>
      </w:r>
    </w:p>
    <w:p w:rsidR="00C968F7" w:rsidRPr="00C41CE4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 xml:space="preserve">Значительный ущерб экологической безопасности городского округа </w:t>
      </w:r>
      <w:r>
        <w:rPr>
          <w:sz w:val="24"/>
        </w:rPr>
        <w:t>Красногорск</w:t>
      </w:r>
      <w:r w:rsidRPr="00C968F7">
        <w:rPr>
          <w:sz w:val="24"/>
        </w:rPr>
        <w:t xml:space="preserve"> нан</w:t>
      </w:r>
      <w:r>
        <w:rPr>
          <w:sz w:val="24"/>
        </w:rPr>
        <w:t xml:space="preserve">осят несанкционированные свалки </w:t>
      </w:r>
      <w:r w:rsidR="004B65B5">
        <w:rPr>
          <w:sz w:val="24"/>
        </w:rPr>
        <w:t>твердых коммунальных отходов (далее-</w:t>
      </w:r>
      <w:r>
        <w:rPr>
          <w:sz w:val="24"/>
        </w:rPr>
        <w:t>ТК</w:t>
      </w:r>
      <w:r w:rsidRPr="00C968F7">
        <w:rPr>
          <w:sz w:val="24"/>
        </w:rPr>
        <w:t>О</w:t>
      </w:r>
      <w:r w:rsidR="004B65B5">
        <w:rPr>
          <w:sz w:val="24"/>
        </w:rPr>
        <w:t>)</w:t>
      </w:r>
      <w:r>
        <w:rPr>
          <w:sz w:val="24"/>
        </w:rPr>
        <w:t xml:space="preserve"> и строительного мусора</w:t>
      </w:r>
      <w:r w:rsidRPr="00C968F7">
        <w:rPr>
          <w:sz w:val="24"/>
        </w:rPr>
        <w:t xml:space="preserve">. В связи с этим необходимо </w:t>
      </w:r>
      <w:r w:rsidR="00DD4471">
        <w:rPr>
          <w:sz w:val="24"/>
        </w:rPr>
        <w:t xml:space="preserve">постоянно </w:t>
      </w:r>
      <w:r w:rsidRPr="00C968F7">
        <w:rPr>
          <w:sz w:val="24"/>
        </w:rPr>
        <w:t>проводить мероприятия, направленные на ликвидацию стихийных свалок на территории округа.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Большое значение в сохранении экологического равновесия в городском округе Красногорск играют зеленые насаждения. В результате воздействия вредителей и болезней зеленых насаждений, антропогенных факторов, неблагоприятных погодных условий зеленые насаждения теряют свою биологическую устойчивость, становятся больными и аварийными. </w:t>
      </w:r>
      <w:r w:rsidR="004B65B5">
        <w:rPr>
          <w:sz w:val="24"/>
        </w:rPr>
        <w:t>Их н</w:t>
      </w:r>
      <w:r w:rsidRPr="00C41CE4">
        <w:rPr>
          <w:sz w:val="24"/>
        </w:rPr>
        <w:t>еобходимо удал</w:t>
      </w:r>
      <w:r w:rsidR="00DD4471">
        <w:rPr>
          <w:sz w:val="24"/>
        </w:rPr>
        <w:t>я</w:t>
      </w:r>
      <w:r w:rsidRPr="00C41CE4">
        <w:rPr>
          <w:sz w:val="24"/>
        </w:rPr>
        <w:t>ть и произв</w:t>
      </w:r>
      <w:r w:rsidR="00DD4471">
        <w:rPr>
          <w:sz w:val="24"/>
        </w:rPr>
        <w:t>одить</w:t>
      </w:r>
      <w:r w:rsidRPr="00C41CE4">
        <w:rPr>
          <w:sz w:val="24"/>
        </w:rPr>
        <w:t xml:space="preserve"> посадку новых зеленых насаждений, что будет способствовать восстановлению и санитарному оздоровлению лесов.</w:t>
      </w:r>
    </w:p>
    <w:p w:rsidR="00C968F7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N 7-ФЗ "Об охране окружающей среды".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:rsidR="009A4E4F" w:rsidRDefault="009A4E4F" w:rsidP="00787CF4">
      <w:pPr>
        <w:ind w:firstLine="567"/>
        <w:rPr>
          <w:sz w:val="24"/>
        </w:rPr>
      </w:pPr>
      <w:r>
        <w:rPr>
          <w:sz w:val="24"/>
        </w:rPr>
        <w:t xml:space="preserve">На территории округа создано 57 общественных объединений, школьных лесничеств, кружков экологической направленности. </w:t>
      </w:r>
      <w:r w:rsidRPr="009A4E4F">
        <w:rPr>
          <w:sz w:val="24"/>
        </w:rPr>
        <w:t xml:space="preserve">В школах регулярно проводятся </w:t>
      </w:r>
      <w:proofErr w:type="spellStart"/>
      <w:r w:rsidRPr="009A4E4F">
        <w:rPr>
          <w:sz w:val="24"/>
        </w:rPr>
        <w:t>эко</w:t>
      </w:r>
      <w:r>
        <w:rPr>
          <w:sz w:val="24"/>
        </w:rPr>
        <w:t>уроки</w:t>
      </w:r>
      <w:proofErr w:type="spellEnd"/>
      <w:r>
        <w:rPr>
          <w:sz w:val="24"/>
        </w:rPr>
        <w:t>, посвященные</w:t>
      </w:r>
      <w:r w:rsidRPr="009A4E4F">
        <w:rPr>
          <w:sz w:val="24"/>
        </w:rPr>
        <w:t xml:space="preserve"> вопросам </w:t>
      </w:r>
      <w:r>
        <w:rPr>
          <w:sz w:val="24"/>
        </w:rPr>
        <w:t xml:space="preserve">охраны природы, основам экологической грамотности, а также вопросам </w:t>
      </w:r>
      <w:r w:rsidRPr="009A4E4F">
        <w:rPr>
          <w:sz w:val="24"/>
        </w:rPr>
        <w:t>обращения с отходами.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Реализация мероприятий муниципальной программы обеспечит комплексный подход к решению вопросов, направленных на обеспечение благоприятной экологической обстановки на территории городского округа </w:t>
      </w:r>
      <w:r>
        <w:rPr>
          <w:sz w:val="24"/>
        </w:rPr>
        <w:t>Красногорск</w:t>
      </w:r>
      <w:r w:rsidRPr="009A4E4F">
        <w:rPr>
          <w:sz w:val="24"/>
        </w:rPr>
        <w:t>.</w:t>
      </w:r>
    </w:p>
    <w:p w:rsidR="00F9683D" w:rsidRPr="00D97C1F" w:rsidRDefault="009A4E4F" w:rsidP="00787CF4">
      <w:pPr>
        <w:ind w:firstLine="567"/>
        <w:rPr>
          <w:sz w:val="24"/>
        </w:rPr>
      </w:pPr>
      <w:r w:rsidRPr="00D97C1F">
        <w:rPr>
          <w:sz w:val="24"/>
        </w:rPr>
        <w:t xml:space="preserve">Целями </w:t>
      </w:r>
      <w:r w:rsidR="00F9683D" w:rsidRPr="00D97C1F">
        <w:rPr>
          <w:sz w:val="24"/>
        </w:rPr>
        <w:t>муниципальной</w:t>
      </w:r>
      <w:r w:rsidRPr="00D97C1F">
        <w:rPr>
          <w:sz w:val="24"/>
        </w:rPr>
        <w:t xml:space="preserve"> программы является обеспечение конституционных прав граждан на благоприятную окружающую среду </w:t>
      </w:r>
      <w:r w:rsidR="009F0BC0">
        <w:rPr>
          <w:sz w:val="24"/>
        </w:rPr>
        <w:t xml:space="preserve">путем </w:t>
      </w:r>
      <w:r w:rsidRPr="00D97C1F">
        <w:rPr>
          <w:sz w:val="24"/>
        </w:rPr>
        <w:t>стабилизации экологической обстановки в городском округе Красногорск</w:t>
      </w:r>
      <w:r w:rsidR="009F0BC0">
        <w:rPr>
          <w:sz w:val="24"/>
        </w:rPr>
        <w:t>,</w:t>
      </w:r>
      <w:r w:rsidRPr="00D97C1F">
        <w:rPr>
          <w:sz w:val="24"/>
        </w:rPr>
        <w:t xml:space="preserve"> ее улучшения на территориях с высокими уровнями загрязнения воздуха, водных объектов</w:t>
      </w:r>
      <w:r w:rsidR="00D037B9">
        <w:rPr>
          <w:sz w:val="24"/>
        </w:rPr>
        <w:t>, а так</w:t>
      </w:r>
      <w:r w:rsidR="009F0BC0">
        <w:rPr>
          <w:sz w:val="24"/>
        </w:rPr>
        <w:t>же</w:t>
      </w:r>
      <w:r w:rsidRPr="00D97C1F">
        <w:rPr>
          <w:sz w:val="24"/>
        </w:rPr>
        <w:t xml:space="preserve"> повышение эффективности использования, </w:t>
      </w:r>
      <w:r w:rsidR="009F0BC0">
        <w:rPr>
          <w:sz w:val="24"/>
        </w:rPr>
        <w:t>о</w:t>
      </w:r>
      <w:r w:rsidRPr="00D97C1F">
        <w:rPr>
          <w:sz w:val="24"/>
        </w:rPr>
        <w:t xml:space="preserve">храны, защиты и воспроизводства лесов. 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lastRenderedPageBreak/>
        <w:t xml:space="preserve">Основные мероприятия </w:t>
      </w:r>
      <w:r w:rsidR="00F9683D">
        <w:rPr>
          <w:sz w:val="24"/>
        </w:rPr>
        <w:t>муниципальной</w:t>
      </w:r>
      <w:r w:rsidRPr="009A4E4F">
        <w:rPr>
          <w:sz w:val="24"/>
        </w:rPr>
        <w:t xml:space="preserve"> программы предусматривают: создание безопасной, благоприятной для обитания человека окружающей среды, отвечающей его базовым биологическим и эстетическим потребностям; предотвращение и минимизацию негативного воздействия хозяйственной и иной деятельности на человека и окружающую среду; сохранение и восстановление природной среды, оздоровление нарушенных природных экосистем; сохранение биоразнообразия животного и растительного мира Московской области; ликвидацию накопленного экологического ущерба, связанного с прошлой хозяйственной деятельностью; обеспечение баланса потребностей экономического благосостояния и экологического благополучия общества; создание качественной социальной инфраструктуры с целью обеспечения социальных потребностей человека; обеспечение участия и учет мнения граждан при принятии всех экологически значимых решений</w:t>
      </w:r>
      <w:r w:rsidR="00CF031A">
        <w:rPr>
          <w:sz w:val="24"/>
        </w:rPr>
        <w:t>.</w:t>
      </w:r>
    </w:p>
    <w:p w:rsidR="00CF031A" w:rsidRDefault="00CF031A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jc w:val="center"/>
        <w:rPr>
          <w:b/>
          <w:sz w:val="24"/>
        </w:rPr>
      </w:pPr>
      <w:r w:rsidRPr="00C41CE4">
        <w:rPr>
          <w:b/>
          <w:sz w:val="24"/>
        </w:rPr>
        <w:t xml:space="preserve">Перечень подпрограмм муниципальной программы </w:t>
      </w:r>
    </w:p>
    <w:p w:rsidR="00281CA2" w:rsidRPr="00C41CE4" w:rsidRDefault="002A0515" w:rsidP="00281CA2">
      <w:pPr>
        <w:ind w:firstLine="567"/>
        <w:jc w:val="center"/>
        <w:rPr>
          <w:b/>
          <w:sz w:val="24"/>
        </w:rPr>
      </w:pPr>
      <w:r w:rsidRPr="002A0515">
        <w:rPr>
          <w:b/>
          <w:sz w:val="24"/>
        </w:rPr>
        <w:t>«Экология и окружающая среда»</w:t>
      </w:r>
      <w:r w:rsidR="00281CA2" w:rsidRPr="00C41CE4">
        <w:rPr>
          <w:b/>
          <w:sz w:val="24"/>
        </w:rPr>
        <w:t xml:space="preserve"> </w:t>
      </w:r>
    </w:p>
    <w:p w:rsidR="00281CA2" w:rsidRPr="00C41CE4" w:rsidRDefault="00281CA2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rPr>
          <w:sz w:val="24"/>
        </w:rPr>
      </w:pPr>
      <w:bookmarkStart w:id="0" w:name="Par431"/>
      <w:bookmarkEnd w:id="0"/>
      <w:r w:rsidRPr="00C41CE4">
        <w:rPr>
          <w:sz w:val="24"/>
        </w:rPr>
        <w:t xml:space="preserve">Муниципальная программа </w:t>
      </w:r>
      <w:r w:rsidR="002A0515" w:rsidRPr="002A0515">
        <w:rPr>
          <w:sz w:val="24"/>
        </w:rPr>
        <w:t>«Экология и окружающая среда»</w:t>
      </w:r>
      <w:r w:rsidRPr="00C41CE4">
        <w:rPr>
          <w:sz w:val="24"/>
        </w:rPr>
        <w:t xml:space="preserve"> городского округа Красногорск состоит из </w:t>
      </w:r>
      <w:r w:rsidR="002A0515">
        <w:rPr>
          <w:sz w:val="24"/>
        </w:rPr>
        <w:t>четырех</w:t>
      </w:r>
      <w:r w:rsidRPr="00C41CE4">
        <w:rPr>
          <w:sz w:val="24"/>
        </w:rPr>
        <w:t xml:space="preserve"> подпрограмм:</w:t>
      </w:r>
    </w:p>
    <w:p w:rsidR="002A0515" w:rsidRP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1.</w:t>
      </w:r>
      <w:r w:rsidRPr="002A0515">
        <w:rPr>
          <w:sz w:val="24"/>
        </w:rPr>
        <w:tab/>
        <w:t>Подпрограмма I «Охрана окружающей среды»</w:t>
      </w:r>
    </w:p>
    <w:p w:rsidR="002A0515" w:rsidRP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2.</w:t>
      </w:r>
      <w:r w:rsidRPr="002A0515">
        <w:rPr>
          <w:sz w:val="24"/>
        </w:rPr>
        <w:tab/>
        <w:t>Подпрограмма II «Развитие водохозяйственного комплекса»</w:t>
      </w:r>
    </w:p>
    <w:p w:rsidR="00281CA2" w:rsidRPr="00C41CE4" w:rsidRDefault="00141CA7" w:rsidP="002A0515">
      <w:pPr>
        <w:ind w:firstLine="567"/>
        <w:rPr>
          <w:sz w:val="24"/>
        </w:rPr>
      </w:pPr>
      <w:r>
        <w:rPr>
          <w:sz w:val="24"/>
        </w:rPr>
        <w:t>3.</w:t>
      </w:r>
      <w:r w:rsidR="00601F00">
        <w:rPr>
          <w:sz w:val="24"/>
        </w:rPr>
        <w:tab/>
        <w:t xml:space="preserve">Подпрограмма </w:t>
      </w:r>
      <w:r w:rsidR="002A0515" w:rsidRPr="002A0515">
        <w:rPr>
          <w:sz w:val="24"/>
        </w:rPr>
        <w:t>V «Региональная программа в области обращения с отходами, в том числе с твердыми коммунальными отходами»</w:t>
      </w:r>
      <w:r w:rsidR="00281CA2" w:rsidRPr="00C41CE4">
        <w:rPr>
          <w:sz w:val="24"/>
        </w:rPr>
        <w:t>.</w:t>
      </w:r>
    </w:p>
    <w:p w:rsidR="00281CA2" w:rsidRPr="00C41CE4" w:rsidRDefault="00281CA2" w:rsidP="00281CA2">
      <w:pPr>
        <w:rPr>
          <w:b/>
          <w:sz w:val="24"/>
        </w:rPr>
      </w:pPr>
    </w:p>
    <w:p w:rsidR="003135CD" w:rsidRPr="003135CD" w:rsidRDefault="003135CD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3135CD">
        <w:rPr>
          <w:rFonts w:eastAsia="Times New Roman"/>
          <w:b/>
          <w:sz w:val="24"/>
        </w:rPr>
        <w:t xml:space="preserve">Подпрограмма </w:t>
      </w:r>
      <w:r w:rsidRPr="003135CD">
        <w:rPr>
          <w:rFonts w:eastAsia="Times New Roman"/>
          <w:b/>
          <w:sz w:val="24"/>
          <w:lang w:val="en-US"/>
        </w:rPr>
        <w:t>I</w:t>
      </w:r>
      <w:r w:rsidRPr="003135CD">
        <w:rPr>
          <w:rFonts w:eastAsia="Times New Roman"/>
          <w:b/>
          <w:sz w:val="24"/>
        </w:rPr>
        <w:t xml:space="preserve"> «Охрана окружающей среды»</w:t>
      </w:r>
    </w:p>
    <w:p w:rsidR="003135CD" w:rsidRPr="003135CD" w:rsidRDefault="003135CD" w:rsidP="003135CD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3135CD" w:rsidRPr="003135CD" w:rsidRDefault="003135CD" w:rsidP="001B639C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 w:rsidR="001B639C"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="001B639C" w:rsidRPr="001B639C">
        <w:rPr>
          <w:sz w:val="24"/>
        </w:rPr>
        <w:t>увеличение протяженности реабилитированных и расчищенных водных объектов</w:t>
      </w:r>
      <w:r w:rsidR="001B639C">
        <w:rPr>
          <w:sz w:val="24"/>
        </w:rPr>
        <w:t xml:space="preserve"> </w:t>
      </w:r>
      <w:r w:rsidR="001B639C" w:rsidRPr="001B639C">
        <w:rPr>
          <w:sz w:val="24"/>
        </w:rPr>
        <w:t>(участков)</w:t>
      </w:r>
      <w:r w:rsidR="001B639C">
        <w:rPr>
          <w:sz w:val="24"/>
        </w:rPr>
        <w:t>.</w:t>
      </w:r>
    </w:p>
    <w:p w:rsidR="003135CD" w:rsidRPr="003135CD" w:rsidRDefault="006B0B22" w:rsidP="006B0B22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="003135CD"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 w:rsidR="001B639C">
        <w:rPr>
          <w:rFonts w:eastAsia="Times New Roman"/>
          <w:sz w:val="24"/>
          <w:lang w:eastAsia="ru-RU"/>
        </w:rPr>
        <w:t>и городского округа Красногорск.</w:t>
      </w:r>
      <w:r w:rsidR="003135CD" w:rsidRPr="003135CD">
        <w:rPr>
          <w:rFonts w:eastAsia="Times New Roman"/>
          <w:sz w:val="24"/>
          <w:lang w:eastAsia="ru-RU"/>
        </w:rPr>
        <w:t xml:space="preserve"> </w:t>
      </w:r>
    </w:p>
    <w:p w:rsidR="003135CD" w:rsidRDefault="006F5BCA" w:rsidP="003135CD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>М</w:t>
      </w:r>
      <w:r w:rsidR="003135CD" w:rsidRPr="003135CD">
        <w:rPr>
          <w:sz w:val="24"/>
        </w:rPr>
        <w:t>ероприятиями Подпрограммы, которые обеспечивают достижение цели подпрограммы, являются: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обследований состояния окружающей среды</w:t>
      </w:r>
      <w:r>
        <w:rPr>
          <w:sz w:val="24"/>
        </w:rPr>
        <w:t>;</w:t>
      </w:r>
      <w:r w:rsidRPr="001B639C">
        <w:rPr>
          <w:sz w:val="24"/>
        </w:rPr>
        <w:t xml:space="preserve"> 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экологических мероприятий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Расходы на очистку береговых зон водоемов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Вовлечение населения в экологические мероприятия</w:t>
      </w:r>
      <w:r>
        <w:rPr>
          <w:sz w:val="24"/>
        </w:rPr>
        <w:t>.</w:t>
      </w: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Подпрограмма </w:t>
      </w:r>
      <w:r w:rsidRPr="00C41CE4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135CD" w:rsidRPr="003135CD">
        <w:rPr>
          <w:rFonts w:ascii="Times New Roman" w:hAnsi="Times New Roman" w:cs="Times New Roman"/>
          <w:b/>
          <w:sz w:val="24"/>
          <w:szCs w:val="24"/>
          <w:lang w:eastAsia="en-US"/>
        </w:rPr>
        <w:t>«Развитие водохозяйственного комплекса»</w:t>
      </w:r>
    </w:p>
    <w:p w:rsidR="003A0BA5" w:rsidRPr="00C41CE4" w:rsidRDefault="003A0BA5" w:rsidP="003A0BA5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B639C" w:rsidRPr="001B639C" w:rsidRDefault="003135CD" w:rsidP="006B0B22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направлена </w:t>
      </w:r>
      <w:r w:rsidR="003A0BA5" w:rsidRPr="00323127">
        <w:rPr>
          <w:sz w:val="24"/>
        </w:rPr>
        <w:t>на</w:t>
      </w:r>
      <w:r w:rsidR="006B5A77" w:rsidRPr="00323127">
        <w:rPr>
          <w:sz w:val="24"/>
        </w:rPr>
        <w:t xml:space="preserve"> </w:t>
      </w:r>
      <w:r w:rsidR="001B639C" w:rsidRPr="001B639C">
        <w:rPr>
          <w:sz w:val="24"/>
        </w:rPr>
        <w:t>повышение доли гидротехнических сооружений, находящихся в</w:t>
      </w:r>
      <w:r w:rsidR="001B639C">
        <w:rPr>
          <w:sz w:val="24"/>
        </w:rPr>
        <w:t xml:space="preserve"> </w:t>
      </w:r>
      <w:r w:rsidR="006B0B22">
        <w:rPr>
          <w:sz w:val="24"/>
        </w:rPr>
        <w:t>нормативном состоянии.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По итогам реализации мероприятий Подпрограммы II планируется снижение количества</w:t>
      </w:r>
      <w:r w:rsidR="006B0B22">
        <w:rPr>
          <w:sz w:val="24"/>
        </w:rPr>
        <w:t xml:space="preserve"> </w:t>
      </w:r>
      <w:r w:rsidRPr="001B639C">
        <w:rPr>
          <w:sz w:val="24"/>
        </w:rPr>
        <w:t>гидротехнических сооружений с неудовлетворительным и опасным уровнем безопасности, а также</w:t>
      </w:r>
      <w:r w:rsidR="006B0B22">
        <w:rPr>
          <w:sz w:val="24"/>
        </w:rPr>
        <w:t xml:space="preserve"> </w:t>
      </w:r>
      <w:r w:rsidRPr="001B639C">
        <w:rPr>
          <w:sz w:val="24"/>
        </w:rPr>
        <w:t>уменьшение рисков возникновения аварий на таких объектах.</w:t>
      </w:r>
    </w:p>
    <w:p w:rsidR="006B0B22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Кроме того, в результате выполнения мероприятий, предусмотренных Подпрограммой II, ожидается</w:t>
      </w:r>
      <w:r w:rsidR="006B0B22">
        <w:rPr>
          <w:sz w:val="24"/>
        </w:rPr>
        <w:t xml:space="preserve"> </w:t>
      </w:r>
      <w:r w:rsidRPr="001B639C">
        <w:rPr>
          <w:sz w:val="24"/>
        </w:rPr>
        <w:t>увеличение рекреационного потенциала и улучшение экологического состояния водных объектов, что</w:t>
      </w:r>
      <w:r w:rsidR="006B0B22">
        <w:rPr>
          <w:sz w:val="24"/>
        </w:rPr>
        <w:t xml:space="preserve"> </w:t>
      </w:r>
      <w:r w:rsidRPr="001B639C">
        <w:rPr>
          <w:sz w:val="24"/>
        </w:rPr>
        <w:t>позитивно отразится на социально-экономических условиях жизни населения.</w:t>
      </w:r>
      <w:r w:rsidR="006B0B22">
        <w:rPr>
          <w:sz w:val="24"/>
        </w:rPr>
        <w:t xml:space="preserve"> </w:t>
      </w:r>
    </w:p>
    <w:p w:rsidR="003A0BA5" w:rsidRDefault="006B0B22" w:rsidP="001B639C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</w:t>
      </w:r>
      <w:r w:rsidR="00323127" w:rsidRPr="006B0B22">
        <w:rPr>
          <w:sz w:val="24"/>
        </w:rPr>
        <w:t>включает в себя</w:t>
      </w:r>
      <w:r w:rsidR="008D6F5C" w:rsidRPr="006B0B22">
        <w:rPr>
          <w:sz w:val="24"/>
        </w:rPr>
        <w:t xml:space="preserve"> мероприятия</w:t>
      </w:r>
      <w:r w:rsidR="00323127" w:rsidRPr="006B0B22">
        <w:rPr>
          <w:sz w:val="24"/>
        </w:rPr>
        <w:t>:</w:t>
      </w:r>
    </w:p>
    <w:p w:rsidR="008D6635" w:rsidRPr="006B0B22" w:rsidRDefault="008D6635" w:rsidP="001B639C">
      <w:pPr>
        <w:tabs>
          <w:tab w:val="left" w:pos="993"/>
        </w:tabs>
        <w:ind w:firstLine="540"/>
        <w:rPr>
          <w:sz w:val="24"/>
        </w:rPr>
      </w:pPr>
      <w:r w:rsidRPr="008D6635">
        <w:rPr>
          <w:sz w:val="24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8D6635">
        <w:rPr>
          <w:sz w:val="24"/>
        </w:rPr>
        <w:t>берегоукреплению</w:t>
      </w:r>
      <w:proofErr w:type="spellEnd"/>
      <w:r>
        <w:rPr>
          <w:sz w:val="24"/>
        </w:rPr>
        <w:t>;</w:t>
      </w:r>
    </w:p>
    <w:p w:rsidR="008D6635" w:rsidRDefault="008D6635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Расходы на эксплуатацию гидротехнических сооружений, находящихся в собственности му</w:t>
      </w:r>
      <w:r>
        <w:rPr>
          <w:sz w:val="24"/>
        </w:rPr>
        <w:t>ниципального образования, включа</w:t>
      </w:r>
      <w:r w:rsidRPr="001B639C">
        <w:rPr>
          <w:sz w:val="24"/>
        </w:rPr>
        <w:t>я разработку необходимой для эксплуатации документации</w:t>
      </w:r>
      <w:r>
        <w:rPr>
          <w:sz w:val="24"/>
        </w:rPr>
        <w:t>;</w:t>
      </w:r>
    </w:p>
    <w:p w:rsidR="001B639C" w:rsidRPr="001B639C" w:rsidRDefault="008D6635" w:rsidP="001B639C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>Проведение к</w:t>
      </w:r>
      <w:r w:rsidR="001B639C" w:rsidRPr="001B639C">
        <w:rPr>
          <w:sz w:val="24"/>
        </w:rPr>
        <w:t>апитальн</w:t>
      </w:r>
      <w:r>
        <w:rPr>
          <w:sz w:val="24"/>
        </w:rPr>
        <w:t>ого</w:t>
      </w:r>
      <w:r w:rsidR="001B639C" w:rsidRPr="001B639C">
        <w:rPr>
          <w:sz w:val="24"/>
        </w:rPr>
        <w:t xml:space="preserve"> ремонт</w:t>
      </w:r>
      <w:r>
        <w:rPr>
          <w:sz w:val="24"/>
        </w:rPr>
        <w:t>а</w:t>
      </w:r>
      <w:r w:rsidR="001B639C" w:rsidRPr="001B639C">
        <w:rPr>
          <w:sz w:val="24"/>
        </w:rPr>
        <w:t xml:space="preserve"> гидротехнических сооружений, находящихся в муниципальной собственности, в том числе разработка проектной документации</w:t>
      </w:r>
      <w:r>
        <w:rPr>
          <w:sz w:val="24"/>
        </w:rPr>
        <w:t>.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</w:p>
    <w:p w:rsidR="002036CA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3135CD">
        <w:rPr>
          <w:rFonts w:eastAsia="Times New Roman"/>
          <w:b/>
          <w:sz w:val="24"/>
          <w:lang w:eastAsia="ru-RU" w:bidi="ru-RU"/>
        </w:rPr>
        <w:t xml:space="preserve">V «Региональная программа в области обращения с отходами, 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в том числе с твердыми коммунальными отходами»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Default="003135CD" w:rsidP="006B0B22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 w:rsidR="0017086E" w:rsidRPr="0017086E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 xml:space="preserve">решение проблемы создания эффективной системы обращения с отходами, </w:t>
      </w:r>
      <w:r w:rsidR="006B0B22" w:rsidRPr="006B0B22">
        <w:rPr>
          <w:sz w:val="24"/>
        </w:rPr>
        <w:t>сокраще</w:t>
      </w:r>
      <w:r w:rsidR="006B0B22">
        <w:rPr>
          <w:sz w:val="24"/>
        </w:rPr>
        <w:t xml:space="preserve">ние объемов захоронения отходов, </w:t>
      </w:r>
      <w:r w:rsidR="006B0B22" w:rsidRPr="006B0B22">
        <w:rPr>
          <w:sz w:val="24"/>
        </w:rPr>
        <w:t>ликвидацию накопленного экологического ущерба</w:t>
      </w:r>
      <w:r w:rsidR="006B0B22" w:rsidRPr="003135CD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>особо опасных ртутьсодержащих отх</w:t>
      </w:r>
      <w:r w:rsidR="0017086E">
        <w:rPr>
          <w:rFonts w:eastAsia="Times New Roman"/>
          <w:sz w:val="24"/>
          <w:lang w:eastAsia="ru-RU"/>
        </w:rPr>
        <w:t>одов, которая в настоящее время</w:t>
      </w:r>
      <w:r w:rsidR="0017086E" w:rsidRPr="003135CD">
        <w:rPr>
          <w:rFonts w:eastAsia="Times New Roman"/>
          <w:sz w:val="24"/>
          <w:lang w:eastAsia="ru-RU"/>
        </w:rPr>
        <w:t xml:space="preserve"> признана многогранной и социально значимой.</w:t>
      </w:r>
      <w:r w:rsidR="001B639C" w:rsidRPr="001B639C">
        <w:rPr>
          <w:rFonts w:eastAsia="Times New Roman"/>
          <w:sz w:val="24"/>
          <w:lang w:eastAsia="ru-RU"/>
        </w:rPr>
        <w:t xml:space="preserve"> </w:t>
      </w:r>
      <w:r w:rsidR="005C6C2D">
        <w:rPr>
          <w:rFonts w:eastAsia="Times New Roman"/>
          <w:sz w:val="24"/>
          <w:lang w:eastAsia="ru-RU"/>
        </w:rPr>
        <w:t>С</w:t>
      </w:r>
      <w:r w:rsidR="001B639C" w:rsidRPr="003135CD">
        <w:rPr>
          <w:rFonts w:eastAsia="Times New Roman"/>
          <w:sz w:val="24"/>
          <w:lang w:eastAsia="ru-RU"/>
        </w:rPr>
        <w:t>окращение несанкционированной утилизации рту</w:t>
      </w:r>
      <w:r w:rsidR="002036CA">
        <w:rPr>
          <w:rFonts w:eastAsia="Times New Roman"/>
          <w:sz w:val="24"/>
          <w:lang w:eastAsia="ru-RU"/>
        </w:rPr>
        <w:t>тьсодержащих отходов вместе с ТК</w:t>
      </w:r>
      <w:r w:rsidR="001B639C" w:rsidRPr="003135CD">
        <w:rPr>
          <w:rFonts w:eastAsia="Times New Roman"/>
          <w:sz w:val="24"/>
          <w:lang w:eastAsia="ru-RU"/>
        </w:rPr>
        <w:t>О и использование от</w:t>
      </w:r>
      <w:r w:rsidR="006B0B22">
        <w:rPr>
          <w:rFonts w:eastAsia="Times New Roman"/>
          <w:sz w:val="24"/>
          <w:lang w:eastAsia="ru-RU"/>
        </w:rPr>
        <w:t>ходов для вторичной переработки, л</w:t>
      </w:r>
      <w:r w:rsidR="006B0B22" w:rsidRPr="006B0B22">
        <w:rPr>
          <w:rFonts w:eastAsia="Times New Roman"/>
          <w:sz w:val="24"/>
          <w:lang w:eastAsia="ru-RU" w:bidi="ru-RU"/>
        </w:rPr>
        <w:t>иквидация несанкционированных свалок</w:t>
      </w:r>
      <w:r w:rsidR="006B0B22">
        <w:rPr>
          <w:rFonts w:eastAsia="Times New Roman"/>
          <w:sz w:val="24"/>
          <w:lang w:eastAsia="ru-RU" w:bidi="ru-RU"/>
        </w:rPr>
        <w:t xml:space="preserve"> и навалов мусора.</w:t>
      </w:r>
    </w:p>
    <w:p w:rsidR="004D193E" w:rsidRDefault="004D193E" w:rsidP="003A0BA5">
      <w:pPr>
        <w:widowControl w:val="0"/>
        <w:ind w:right="160"/>
        <w:jc w:val="center"/>
        <w:rPr>
          <w:rFonts w:eastAsia="Times New Roman"/>
          <w:sz w:val="24"/>
          <w:lang w:eastAsia="ru-RU"/>
        </w:rPr>
      </w:pP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Общая характеристика основных мероприятий программы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3135CD"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  <w:r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Основные мероприятия муниципальной программы предусматривают комплекс мер, направленных на достижение целей и реализацию задач программы.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Одной из наиболее серьезных экологических проблем, от решения которой зависит состояние здоровья населения, является загрязнение атмосферного воздуха. Проведение отбора проб воздуха и воды в водных объектах позволит получить объективную картину состояния окружающей среды округа, разработать по мере необходимости соответствующие природоохранные мероприятия.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В целях создания условий для формирования экологической культуры подрастающего поколения, реализации законных прав граждан на информацию в области охраны окружающей среды планируется проведение различных экологических акций и мероприятий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направленных на просвещение, информирование и образование населения в отношении проблем сохранения существующей природы.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Проведение мероприятий, направленных на предотвращение чрезвычайных ситуаций на водных объектах позволит выполнить процедуры по постановке на учет гидротехнических сооружений (ГТС), расположенных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в каче</w:t>
      </w:r>
      <w:r w:rsidR="006167CA">
        <w:rPr>
          <w:sz w:val="24"/>
        </w:rPr>
        <w:t>стве бесхозяйных и в дальнейшем</w:t>
      </w:r>
      <w:r w:rsidRPr="00351C3B">
        <w:rPr>
          <w:sz w:val="24"/>
        </w:rPr>
        <w:t xml:space="preserve"> планировать работы по их ремонту. Все это, а также проведение соответствующей работы с водопользователями по реализации ими планов по снижению объема загрязняющих веществ, модернизации, реконструкции существующих, строительству новых очистных сооружений будет способствовать недопущению возникновения непредвиденных ситуаций на водных объектах.</w:t>
      </w:r>
    </w:p>
    <w:p w:rsidR="003A0BA5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141CA7" w:rsidRPr="00C41CE4" w:rsidRDefault="00141CA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C6572B" w:rsidRPr="00C41CE4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П</w:t>
      </w:r>
      <w:r w:rsidR="00C6572B" w:rsidRPr="00C41CE4">
        <w:rPr>
          <w:rFonts w:eastAsia="Times New Roman"/>
          <w:b/>
          <w:sz w:val="24"/>
          <w:lang w:eastAsia="ru-RU" w:bidi="ru-RU"/>
        </w:rPr>
        <w:t>рогноз развития соответствующей сферы.</w:t>
      </w:r>
    </w:p>
    <w:p w:rsidR="00C6572B" w:rsidRPr="00C41CE4" w:rsidRDefault="00C6572B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В ходе осуществления мероприятий программы планируется проведение исследований окружающей природной среды (воздух, вода) и увеличение общего количества проб атмосферного воздуха.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Проведение данных мероприятий позволит получить объективную информацию о состоянии окружающей природной среды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 и его изменении в течение периода реализации программы, а также более детально проанализировать факторы и источники негативного воздействия.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Организация мероприятий по ликвидац</w:t>
      </w:r>
      <w:r w:rsidR="0082483D">
        <w:rPr>
          <w:sz w:val="24"/>
        </w:rPr>
        <w:t>ии несанкционированных свалок ТК</w:t>
      </w:r>
      <w:r w:rsidRPr="006167CA">
        <w:rPr>
          <w:sz w:val="24"/>
        </w:rPr>
        <w:t>О позволит увеличить долю ликвидированных свалок в общем числе выявленных несанкционированных свалок до 100%.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Благодаря более широкому освещению в средствах массовой информации аспектов селективного сбора мусора, проводимых экологических акций и мероприятий, усилению агитации и пропаганды среди различных слоев населения необходимости сохранения природы и окружающей среды, общее количество участников мероприятий экологической направленности увеличится до 4</w:t>
      </w:r>
      <w:r w:rsidR="0082483D">
        <w:rPr>
          <w:sz w:val="24"/>
        </w:rPr>
        <w:t xml:space="preserve"> </w:t>
      </w:r>
      <w:r w:rsidRPr="006167CA">
        <w:rPr>
          <w:sz w:val="24"/>
        </w:rPr>
        <w:t>500 человек.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В результате проведения мероприятий по </w:t>
      </w:r>
      <w:r w:rsidR="001F7519">
        <w:rPr>
          <w:sz w:val="24"/>
        </w:rPr>
        <w:t>ремонту</w:t>
      </w:r>
      <w:r w:rsidRPr="006167CA">
        <w:rPr>
          <w:sz w:val="24"/>
        </w:rPr>
        <w:t xml:space="preserve"> </w:t>
      </w:r>
      <w:r w:rsidR="0082483D">
        <w:rPr>
          <w:sz w:val="24"/>
        </w:rPr>
        <w:t>ГТС</w:t>
      </w:r>
      <w:r w:rsidRPr="006167CA">
        <w:rPr>
          <w:sz w:val="24"/>
        </w:rPr>
        <w:t xml:space="preserve">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, </w:t>
      </w:r>
      <w:r w:rsidR="0082483D">
        <w:rPr>
          <w:sz w:val="24"/>
        </w:rPr>
        <w:t>б</w:t>
      </w:r>
      <w:r w:rsidR="001F7519">
        <w:rPr>
          <w:sz w:val="24"/>
        </w:rPr>
        <w:t>удут</w:t>
      </w:r>
      <w:r w:rsidR="0082483D">
        <w:rPr>
          <w:sz w:val="24"/>
        </w:rPr>
        <w:t xml:space="preserve"> уменьшены</w:t>
      </w:r>
      <w:r w:rsidRPr="006167CA">
        <w:rPr>
          <w:sz w:val="24"/>
        </w:rPr>
        <w:t xml:space="preserve"> объемы сбросов загрязняющих веществ в стоках и повы</w:t>
      </w:r>
      <w:r w:rsidR="001F7519">
        <w:rPr>
          <w:sz w:val="24"/>
        </w:rPr>
        <w:t>ш</w:t>
      </w:r>
      <w:r w:rsidR="0082483D">
        <w:rPr>
          <w:sz w:val="24"/>
        </w:rPr>
        <w:t>ено</w:t>
      </w:r>
      <w:r w:rsidRPr="006167CA">
        <w:rPr>
          <w:sz w:val="24"/>
        </w:rPr>
        <w:t xml:space="preserve"> качество очистки сточных вод до 100%.</w:t>
      </w:r>
    </w:p>
    <w:p w:rsidR="00F35F2D" w:rsidRDefault="00F35F2D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5B53C8" w:rsidRDefault="005B0AD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Планируемые результаты реализации </w:t>
      </w:r>
      <w:r w:rsidR="005E4B62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5B0ADD" w:rsidRDefault="003135C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F83DAC" w:rsidRDefault="00F83DAC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52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33"/>
        <w:gridCol w:w="21"/>
        <w:gridCol w:w="1616"/>
        <w:gridCol w:w="1006"/>
        <w:gridCol w:w="1693"/>
        <w:gridCol w:w="1248"/>
        <w:gridCol w:w="22"/>
        <w:gridCol w:w="972"/>
        <w:gridCol w:w="255"/>
        <w:gridCol w:w="49"/>
        <w:gridCol w:w="749"/>
        <w:gridCol w:w="69"/>
        <w:gridCol w:w="104"/>
        <w:gridCol w:w="925"/>
        <w:gridCol w:w="92"/>
        <w:gridCol w:w="63"/>
        <w:gridCol w:w="944"/>
        <w:gridCol w:w="30"/>
        <w:gridCol w:w="1947"/>
      </w:tblGrid>
      <w:tr w:rsidR="009A2118" w:rsidRPr="00582E9D" w:rsidTr="00FB3157">
        <w:trPr>
          <w:trHeight w:val="22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9A2118" w:rsidRPr="00582E9D" w:rsidRDefault="009A2118" w:rsidP="001E49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9A2118" w:rsidRPr="00582E9D" w:rsidTr="00FB3157">
        <w:trPr>
          <w:trHeight w:val="1089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7C0" w:rsidRPr="00582E9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86425F" w:rsidRDefault="00FE77C0" w:rsidP="00FE77C0">
            <w:pPr>
              <w:rPr>
                <w:sz w:val="20"/>
                <w:szCs w:val="20"/>
              </w:rPr>
            </w:pPr>
            <w:r w:rsidRPr="0086425F"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6425F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425F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6425F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425F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FE77C0">
              <w:rPr>
                <w:rFonts w:eastAsia="Times New Roman"/>
                <w:sz w:val="20"/>
                <w:szCs w:val="20"/>
              </w:rPr>
              <w:t>Основное мероприятие 01. Проведение обследований состояния окружающей среды</w:t>
            </w:r>
          </w:p>
        </w:tc>
      </w:tr>
      <w:tr w:rsidR="00FE77C0" w:rsidRPr="00582E9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582E9D" w:rsidRDefault="00FE77C0" w:rsidP="00FE77C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FE77C0" w:rsidRPr="00582E9D" w:rsidTr="00FB3157">
        <w:trPr>
          <w:trHeight w:val="29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</w:tr>
      <w:tr w:rsidR="00FE77C0" w:rsidRPr="00582E9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i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01 </w:t>
            </w:r>
            <w:r w:rsidRPr="00582E9D">
              <w:rPr>
                <w:sz w:val="20"/>
                <w:szCs w:val="20"/>
              </w:rPr>
              <w:t xml:space="preserve">Обеспечение безопасности гидротехнических сооружений и проведение </w:t>
            </w:r>
            <w:r>
              <w:rPr>
                <w:sz w:val="20"/>
                <w:szCs w:val="20"/>
              </w:rPr>
              <w:t xml:space="preserve">мероприятий по </w:t>
            </w:r>
            <w:proofErr w:type="spellStart"/>
            <w:r>
              <w:rPr>
                <w:sz w:val="20"/>
                <w:szCs w:val="20"/>
              </w:rPr>
              <w:t>берегоукреплению</w:t>
            </w:r>
            <w:proofErr w:type="spellEnd"/>
          </w:p>
        </w:tc>
      </w:tr>
      <w:tr w:rsidR="00FE77C0" w:rsidRPr="00582E9D" w:rsidTr="00FB3157">
        <w:trPr>
          <w:trHeight w:val="28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B035DE" w:rsidRPr="00582E9D" w:rsidTr="00B035DE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5DE" w:rsidRPr="00582E9D" w:rsidRDefault="00B035DE" w:rsidP="00B035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2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100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rPr>
                <w:sz w:val="20"/>
                <w:szCs w:val="20"/>
              </w:rPr>
            </w:pPr>
            <w:r w:rsidRPr="00B035DE">
              <w:rPr>
                <w:sz w:val="20"/>
                <w:szCs w:val="20"/>
              </w:rPr>
              <w:t>Основное мероприятие 04. Создание производственных мощностей в отрасли обращения с отходами</w:t>
            </w:r>
          </w:p>
        </w:tc>
      </w:tr>
    </w:tbl>
    <w:p w:rsidR="00FE77C0" w:rsidRDefault="00FE77C0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54C95" w:rsidRPr="00C41CE4" w:rsidRDefault="0000185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Методика расчета значений показателей реализации </w:t>
      </w:r>
      <w:r w:rsidR="00F60C7E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 </w:t>
      </w:r>
    </w:p>
    <w:p w:rsidR="005B0ADD" w:rsidRDefault="00566AED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566AE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82E9D" w:rsidRPr="00582E9D" w:rsidTr="00570B9A">
        <w:trPr>
          <w:trHeight w:val="276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34" w:type="dxa"/>
            <w:gridSpan w:val="5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</w:tr>
      <w:tr w:rsidR="00FE77C0" w:rsidRPr="00582E9D" w:rsidTr="00570B9A">
        <w:trPr>
          <w:trHeight w:val="28"/>
        </w:trPr>
        <w:tc>
          <w:tcPr>
            <w:tcW w:w="738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E77C0" w:rsidRPr="00582E9D" w:rsidRDefault="00FE77C0" w:rsidP="00FE77C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3119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582E9D" w:rsidTr="00570B9A">
        <w:trPr>
          <w:trHeight w:val="28"/>
        </w:trPr>
        <w:tc>
          <w:tcPr>
            <w:tcW w:w="738" w:type="dxa"/>
          </w:tcPr>
          <w:p w:rsidR="00FE77C0" w:rsidRPr="00582E9D" w:rsidRDefault="00FE77C0" w:rsidP="00FE77C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3119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582E9D" w:rsidTr="00582E9D">
        <w:trPr>
          <w:trHeight w:val="360"/>
        </w:trPr>
        <w:tc>
          <w:tcPr>
            <w:tcW w:w="738" w:type="dxa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</w:tr>
      <w:tr w:rsidR="00FE77C0" w:rsidRPr="00582E9D" w:rsidTr="00570B9A">
        <w:trPr>
          <w:trHeight w:val="250"/>
        </w:trPr>
        <w:tc>
          <w:tcPr>
            <w:tcW w:w="738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rPr>
                <w:sz w:val="20"/>
                <w:szCs w:val="20"/>
              </w:rPr>
            </w:pPr>
            <w:r w:rsidRPr="0086425F">
              <w:rPr>
                <w:sz w:val="20"/>
                <w:szCs w:val="20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:rsidR="00FE77C0" w:rsidRPr="00FE77C0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E77C0" w:rsidRPr="00FE77C0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sz w:val="20"/>
                <w:szCs w:val="20"/>
              </w:rPr>
              <w:t>Ежегодно до 10 числа года следующего за отчетным</w:t>
            </w:r>
          </w:p>
        </w:tc>
      </w:tr>
      <w:tr w:rsidR="00FE77C0" w:rsidRPr="00582E9D" w:rsidTr="00570B9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«Региональная программа в области обращения с отходами, в том числе </w:t>
            </w:r>
          </w:p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b/>
                <w:sz w:val="20"/>
                <w:szCs w:val="20"/>
              </w:rPr>
              <w:t>с твердыми коммунальными отходами»</w:t>
            </w:r>
          </w:p>
        </w:tc>
      </w:tr>
      <w:tr w:rsidR="00B035DE" w:rsidRPr="00582E9D" w:rsidTr="00B035DE">
        <w:trPr>
          <w:trHeight w:val="390"/>
        </w:trPr>
        <w:tc>
          <w:tcPr>
            <w:tcW w:w="738" w:type="dxa"/>
            <w:shd w:val="clear" w:color="auto" w:fill="FFFFFF" w:themeFill="background1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4" w:type="dxa"/>
            <w:shd w:val="clear" w:color="auto" w:fill="FFFFFF" w:themeFill="background1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217" w:type="dxa"/>
            <w:shd w:val="clear" w:color="auto" w:fill="FFFFFF" w:themeFill="background1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FFFFFF" w:themeFill="background1"/>
          </w:tcPr>
          <w:p w:rsidR="00B035DE" w:rsidRPr="00582E9D" w:rsidRDefault="00B035DE" w:rsidP="00B035DE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Показатель определяется долей ликвидированных свалок по отношению к выявленным, и вычисляется по формуле:</w:t>
            </w:r>
          </w:p>
          <w:p w:rsidR="00B035DE" w:rsidRPr="00582E9D" w:rsidRDefault="00B035DE" w:rsidP="00B035DE">
            <w:pPr>
              <w:rPr>
                <w:sz w:val="20"/>
                <w:szCs w:val="20"/>
              </w:rPr>
            </w:pPr>
            <w:proofErr w:type="spellStart"/>
            <w:r w:rsidRPr="00582E9D">
              <w:rPr>
                <w:sz w:val="20"/>
                <w:szCs w:val="20"/>
              </w:rPr>
              <w:t>Ds</w:t>
            </w:r>
            <w:proofErr w:type="spellEnd"/>
            <w:r w:rsidRPr="00582E9D">
              <w:rPr>
                <w:sz w:val="20"/>
                <w:szCs w:val="20"/>
              </w:rPr>
              <w:t>%=S/Qx100, где:</w:t>
            </w:r>
          </w:p>
          <w:p w:rsidR="00B035DE" w:rsidRPr="00582E9D" w:rsidRDefault="00B035DE" w:rsidP="00B035DE">
            <w:pPr>
              <w:rPr>
                <w:sz w:val="20"/>
                <w:szCs w:val="20"/>
              </w:rPr>
            </w:pPr>
            <w:proofErr w:type="spellStart"/>
            <w:r w:rsidRPr="00582E9D">
              <w:rPr>
                <w:sz w:val="20"/>
                <w:szCs w:val="20"/>
              </w:rPr>
              <w:t>Ds</w:t>
            </w:r>
            <w:proofErr w:type="spellEnd"/>
            <w:r w:rsidRPr="00582E9D">
              <w:rPr>
                <w:sz w:val="20"/>
                <w:szCs w:val="20"/>
              </w:rPr>
              <w:t>% - доля ликвидированных несанкционированных свалок и навалов мусора;</w:t>
            </w:r>
          </w:p>
          <w:p w:rsidR="00B035DE" w:rsidRPr="00582E9D" w:rsidRDefault="00B035DE" w:rsidP="00B035DE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S – объем ликвидированных несанкционированных свалок и навалов мусора;</w:t>
            </w:r>
          </w:p>
          <w:p w:rsidR="00B035DE" w:rsidRPr="00582E9D" w:rsidRDefault="00B035DE" w:rsidP="00B035DE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Q – общий объем выявленных несанкциониро</w:t>
            </w:r>
            <w:r>
              <w:rPr>
                <w:sz w:val="20"/>
                <w:szCs w:val="20"/>
              </w:rPr>
              <w:t>ванных свалок и навалов мусора</w:t>
            </w:r>
          </w:p>
        </w:tc>
        <w:tc>
          <w:tcPr>
            <w:tcW w:w="3119" w:type="dxa"/>
            <w:shd w:val="clear" w:color="auto" w:fill="FFFFFF" w:themeFill="background1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Источником информации являю</w:t>
            </w:r>
            <w:r w:rsidRPr="00582E9D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>д</w:t>
            </w:r>
            <w:r w:rsidRPr="00582E9D">
              <w:rPr>
                <w:sz w:val="20"/>
                <w:szCs w:val="20"/>
              </w:rPr>
              <w:t>анные управления благоустройства администрации городского округа Красногорск</w:t>
            </w:r>
          </w:p>
        </w:tc>
        <w:tc>
          <w:tcPr>
            <w:tcW w:w="2977" w:type="dxa"/>
          </w:tcPr>
          <w:p w:rsidR="00B035DE" w:rsidRPr="00FE77C0" w:rsidRDefault="00B035DE" w:rsidP="00B035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</w:tbl>
    <w:p w:rsidR="00EB0CFA" w:rsidRDefault="00EB0CFA" w:rsidP="009A0EF3">
      <w:pPr>
        <w:jc w:val="center"/>
        <w:rPr>
          <w:b/>
          <w:sz w:val="24"/>
        </w:rPr>
      </w:pPr>
    </w:p>
    <w:p w:rsidR="00010CAB" w:rsidRPr="00C41CE4" w:rsidRDefault="00010CAB" w:rsidP="009A0EF3">
      <w:pPr>
        <w:jc w:val="center"/>
        <w:rPr>
          <w:b/>
          <w:sz w:val="24"/>
        </w:rPr>
      </w:pPr>
      <w:r w:rsidRPr="00C41CE4">
        <w:rPr>
          <w:b/>
          <w:sz w:val="24"/>
        </w:rPr>
        <w:t>Порядок взаимодействия ответственного за выполнение мероприятия муниципальной подпрограммы</w:t>
      </w:r>
    </w:p>
    <w:p w:rsidR="00010CAB" w:rsidRPr="00C41CE4" w:rsidRDefault="00010CAB" w:rsidP="00010CAB">
      <w:pPr>
        <w:jc w:val="center"/>
        <w:rPr>
          <w:b/>
          <w:sz w:val="24"/>
        </w:rPr>
      </w:pPr>
      <w:r w:rsidRPr="00C41CE4">
        <w:rPr>
          <w:b/>
          <w:sz w:val="24"/>
        </w:rPr>
        <w:t>с муниципальным заказчиком муниципальной программы</w:t>
      </w:r>
      <w:r w:rsidR="00F35F2D">
        <w:rPr>
          <w:b/>
          <w:sz w:val="24"/>
        </w:rPr>
        <w:t>/подпрограммы</w:t>
      </w:r>
    </w:p>
    <w:p w:rsidR="00010CAB" w:rsidRPr="00C41CE4" w:rsidRDefault="00010CAB" w:rsidP="00010CAB">
      <w:pPr>
        <w:jc w:val="center"/>
        <w:rPr>
          <w:sz w:val="24"/>
        </w:rPr>
      </w:pP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Ответственный за выполнение мероприятия подпрограммы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программы/подпрограммы;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своевременно представляет заказчику муниципальной подпрограммы отчет о реализации мероприятий, а также отчет о выполнении мероприятий по объектам строительства, реконструкции и капитального ремонта.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187"/>
      <w:bookmarkEnd w:id="1"/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Заказчик муниципальной 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C41CE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иных привлекаемых для реализации муниципальной программы источников.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77C0" w:rsidRDefault="00FE77C0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93954" w:rsidRPr="00C41CE4" w:rsidRDefault="00193954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Состав, форма и сроки представления отчетности о ходе реализации мероприятий Программы</w:t>
      </w:r>
    </w:p>
    <w:p w:rsidR="00333475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</w:t>
      </w:r>
    </w:p>
    <w:p w:rsidR="00193954" w:rsidRPr="00C41CE4" w:rsidRDefault="00193954" w:rsidP="00F35F2D">
      <w:pPr>
        <w:widowControl w:val="0"/>
        <w:ind w:right="160" w:firstLine="284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 С целью контроля за реализацией муниципальной программы заказчик ежеквартально до 15 числа месяца, следующего за отчетным кварталом, формирует в подсистеме </w:t>
      </w:r>
      <w:proofErr w:type="spellStart"/>
      <w:r w:rsidRPr="00C41CE4">
        <w:rPr>
          <w:rFonts w:eastAsia="Times New Roman"/>
          <w:sz w:val="24"/>
          <w:lang w:eastAsia="ru-RU" w:bidi="ru-RU"/>
        </w:rPr>
        <w:t>ГАСу</w:t>
      </w:r>
      <w:proofErr w:type="spellEnd"/>
      <w:r w:rsidRPr="00C41CE4">
        <w:rPr>
          <w:rFonts w:eastAsia="Times New Roman"/>
          <w:sz w:val="24"/>
          <w:lang w:eastAsia="ru-RU" w:bidi="ru-RU"/>
        </w:rPr>
        <w:t xml:space="preserve"> МО: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1) оперативный отчет о реализации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>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мероприятий;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2)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наименование объекта, адрес объекта, планируемые работы;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фактически выполненных работ с указанием объемов, источников финансирования;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невыполнения (несвоевременного выполнения) работ.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Ежегодно в срок до 01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содержащий: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программы, общего объема фактически произведенных расходов, в том числе в разрезе по источникам финансирования,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таблицу с указанием данных по использованию средств бюджета городского округа Красногорск и иных средств, привлеченных для реализации муниципальной программы источников по каждому мероприятию и в целом по программе, данных по мероприятиям, из них по незавершенным в утвержденные сроки с указанием причин невыполнения и предложений по дальнейшей реализации, данных по запланированным результатам реализации муниципальной программы (по результатам, не достигшим запланированного уровня, приводятся причины невыполнения и предложения по их достижению).</w:t>
      </w:r>
    </w:p>
    <w:p w:rsidR="00274871" w:rsidRDefault="00274871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b/>
          <w:sz w:val="24"/>
        </w:rPr>
        <w:t>П</w:t>
      </w:r>
      <w:r w:rsidR="00CC5CBF" w:rsidRPr="00C41CE4">
        <w:rPr>
          <w:b/>
          <w:sz w:val="24"/>
        </w:rPr>
        <w:t>аспорт</w:t>
      </w:r>
      <w:r w:rsidRPr="00C41CE4">
        <w:rPr>
          <w:b/>
          <w:sz w:val="24"/>
        </w:rPr>
        <w:t xml:space="preserve"> </w:t>
      </w:r>
      <w:r w:rsidR="00CC5CBF" w:rsidRPr="00C41CE4">
        <w:rPr>
          <w:b/>
          <w:sz w:val="24"/>
        </w:rPr>
        <w:t>подпрограммы</w:t>
      </w:r>
      <w:r w:rsidRPr="00C41CE4">
        <w:rPr>
          <w:b/>
          <w:sz w:val="24"/>
        </w:rPr>
        <w:t xml:space="preserve"> </w:t>
      </w:r>
      <w:r w:rsidRPr="00C41CE4">
        <w:rPr>
          <w:b/>
          <w:sz w:val="24"/>
          <w:lang w:val="en-US"/>
        </w:rPr>
        <w:t>I</w:t>
      </w:r>
      <w:r w:rsidR="00274871">
        <w:rPr>
          <w:b/>
          <w:sz w:val="24"/>
        </w:rPr>
        <w:t xml:space="preserve"> </w:t>
      </w:r>
      <w:r w:rsidRPr="00C41CE4">
        <w:rPr>
          <w:rFonts w:eastAsia="Times New Roman"/>
          <w:b/>
          <w:sz w:val="24"/>
          <w:lang w:eastAsia="ru-RU" w:bidi="ru-RU"/>
        </w:rPr>
        <w:t>«</w:t>
      </w:r>
      <w:r w:rsidR="00274871">
        <w:rPr>
          <w:rFonts w:eastAsia="Times New Roman"/>
          <w:b/>
          <w:sz w:val="24"/>
          <w:lang w:eastAsia="ru-RU" w:bidi="ru-RU"/>
        </w:rPr>
        <w:t>Охрана окружающей среды</w:t>
      </w:r>
      <w:r w:rsidRPr="00C41CE4">
        <w:rPr>
          <w:rFonts w:eastAsia="Times New Roman"/>
          <w:b/>
          <w:sz w:val="24"/>
          <w:lang w:eastAsia="ru-RU" w:bidi="ru-RU"/>
        </w:rPr>
        <w:t>»</w:t>
      </w:r>
    </w:p>
    <w:p w:rsidR="00C12750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13"/>
        <w:gridCol w:w="1737"/>
        <w:gridCol w:w="2575"/>
        <w:gridCol w:w="1955"/>
        <w:gridCol w:w="1534"/>
        <w:gridCol w:w="1395"/>
        <w:gridCol w:w="1256"/>
        <w:gridCol w:w="1467"/>
      </w:tblGrid>
      <w:tr w:rsidR="00CD55ED" w:rsidRPr="00485BB2" w:rsidTr="00801B21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ED" w:rsidRPr="00485BB2" w:rsidRDefault="00CD55ED" w:rsidP="00CD5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4C60B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CD55ED" w:rsidRPr="00485BB2" w:rsidTr="00801B21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03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="00B645A9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рублей)</w:t>
            </w:r>
          </w:p>
        </w:tc>
      </w:tr>
      <w:tr w:rsidR="00117C69" w:rsidRPr="00485BB2" w:rsidTr="00801B21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EC140B" w:rsidRPr="00485BB2" w:rsidTr="0037342D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40B" w:rsidRPr="00485BB2" w:rsidRDefault="00EC140B" w:rsidP="00EC1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40B" w:rsidRPr="00485BB2" w:rsidRDefault="00EC140B" w:rsidP="00EC1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40B" w:rsidRPr="00485BB2" w:rsidRDefault="00EC140B" w:rsidP="00EC1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EC140B" w:rsidRPr="00485BB2" w:rsidRDefault="00EC140B" w:rsidP="00EC1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C1312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 xml:space="preserve">3 </w:t>
            </w:r>
            <w:r w:rsidR="00C1312F">
              <w:rPr>
                <w:bCs/>
                <w:sz w:val="24"/>
              </w:rPr>
              <w:t>648</w:t>
            </w:r>
            <w:r w:rsidRPr="007008D8">
              <w:rPr>
                <w:bCs/>
                <w:sz w:val="24"/>
              </w:rPr>
              <w:t>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C1312F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1 198</w:t>
            </w:r>
            <w:r w:rsidR="00EC140B" w:rsidRPr="007008D8">
              <w:rPr>
                <w:bCs/>
                <w:sz w:val="24"/>
              </w:rPr>
              <w:t>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>750,00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>750,00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>950,00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>0,00</w:t>
            </w:r>
          </w:p>
        </w:tc>
      </w:tr>
      <w:tr w:rsidR="00EC140B" w:rsidRPr="00485BB2" w:rsidTr="0037342D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140B" w:rsidRPr="00485BB2" w:rsidRDefault="00EC140B" w:rsidP="00EC140B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140B" w:rsidRPr="00485BB2" w:rsidRDefault="00EC140B" w:rsidP="00EC1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0B" w:rsidRPr="00485BB2" w:rsidRDefault="00EC140B" w:rsidP="00EC1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C1312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 xml:space="preserve">3 </w:t>
            </w:r>
            <w:r w:rsidR="00C1312F">
              <w:rPr>
                <w:bCs/>
                <w:sz w:val="24"/>
              </w:rPr>
              <w:t>648</w:t>
            </w:r>
            <w:r w:rsidRPr="007008D8">
              <w:rPr>
                <w:bCs/>
                <w:sz w:val="24"/>
              </w:rPr>
              <w:t>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C1312F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1 198</w:t>
            </w:r>
            <w:r w:rsidR="00EC140B" w:rsidRPr="007008D8">
              <w:rPr>
                <w:bCs/>
                <w:sz w:val="24"/>
              </w:rPr>
              <w:t>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>750,00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>750,00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>950,00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B" w:rsidRPr="007008D8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24"/>
              </w:rPr>
            </w:pPr>
            <w:r w:rsidRPr="007008D8">
              <w:rPr>
                <w:bCs/>
                <w:sz w:val="24"/>
              </w:rPr>
              <w:t>0,00</w:t>
            </w:r>
          </w:p>
        </w:tc>
      </w:tr>
    </w:tbl>
    <w:p w:rsidR="00C12750" w:rsidRDefault="00C12750" w:rsidP="00C12750">
      <w:pPr>
        <w:ind w:firstLine="567"/>
        <w:rPr>
          <w:szCs w:val="28"/>
        </w:rPr>
      </w:pPr>
    </w:p>
    <w:p w:rsidR="00407520" w:rsidRDefault="00407520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2750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74871" w:rsidRPr="00274871">
        <w:rPr>
          <w:rFonts w:ascii="Times New Roman" w:hAnsi="Times New Roman" w:cs="Times New Roman"/>
          <w:b/>
          <w:sz w:val="24"/>
          <w:lang w:val="en-US"/>
        </w:rPr>
        <w:t>I</w:t>
      </w:r>
      <w:r w:rsidR="00274871" w:rsidRPr="0027487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«Охрана окружающей среды»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86635F" w:rsidRPr="00C41CE4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основные проблемы, решаемые посредством мероприятий</w:t>
      </w:r>
    </w:p>
    <w:p w:rsidR="00C12750" w:rsidRPr="00C41CE4" w:rsidRDefault="00C12750" w:rsidP="00C12750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Pr="001B639C">
        <w:rPr>
          <w:sz w:val="24"/>
        </w:rPr>
        <w:t>увеличение протяженности реабилитированных и расчищенных водных объектов</w:t>
      </w:r>
      <w:r>
        <w:rPr>
          <w:sz w:val="24"/>
        </w:rPr>
        <w:t xml:space="preserve"> </w:t>
      </w:r>
      <w:r w:rsidRPr="001B639C">
        <w:rPr>
          <w:sz w:val="24"/>
        </w:rPr>
        <w:t>(участков)</w:t>
      </w:r>
      <w:r>
        <w:rPr>
          <w:sz w:val="24"/>
        </w:rPr>
        <w:t>.</w:t>
      </w: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>
        <w:rPr>
          <w:rFonts w:eastAsia="Times New Roman"/>
          <w:sz w:val="24"/>
          <w:lang w:eastAsia="ru-RU"/>
        </w:rPr>
        <w:t>и городского округа Красногорск.</w:t>
      </w:r>
      <w:r w:rsidRPr="003135CD">
        <w:rPr>
          <w:rFonts w:eastAsia="Times New Roman"/>
          <w:sz w:val="24"/>
          <w:lang w:eastAsia="ru-RU"/>
        </w:rPr>
        <w:t xml:space="preserve"> </w:t>
      </w:r>
    </w:p>
    <w:p w:rsidR="00185EAD" w:rsidRDefault="00185EAD" w:rsidP="00185EAD">
      <w:pPr>
        <w:tabs>
          <w:tab w:val="left" w:pos="993"/>
        </w:tabs>
        <w:ind w:firstLine="540"/>
        <w:rPr>
          <w:sz w:val="24"/>
        </w:rPr>
      </w:pPr>
      <w:r w:rsidRPr="003135CD">
        <w:rPr>
          <w:sz w:val="24"/>
        </w:rPr>
        <w:t>Основными мероприятиями Подпрограммы, которые обеспечивают достижение цели подпрограммы, являются: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Проведение обследований состояния окружающей среды и проведение мероприятий по охране окружающей среды</w:t>
      </w:r>
      <w:r w:rsidR="00185EAD">
        <w:rPr>
          <w:sz w:val="24"/>
        </w:rPr>
        <w:t>;</w:t>
      </w:r>
      <w:r w:rsidR="00185EAD" w:rsidRPr="001B639C">
        <w:rPr>
          <w:sz w:val="24"/>
        </w:rPr>
        <w:t xml:space="preserve"> 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Вовлечение населения в экологические мероприятия</w:t>
      </w:r>
      <w:r w:rsidR="00185EAD">
        <w:rPr>
          <w:sz w:val="24"/>
        </w:rPr>
        <w:t>.</w:t>
      </w:r>
    </w:p>
    <w:p w:rsidR="006B5CE2" w:rsidRDefault="006B5CE2" w:rsidP="0050630D">
      <w:pPr>
        <w:widowControl w:val="0"/>
        <w:ind w:left="720" w:right="160"/>
        <w:jc w:val="left"/>
        <w:rPr>
          <w:sz w:val="24"/>
        </w:rPr>
      </w:pPr>
    </w:p>
    <w:p w:rsidR="006B5CE2" w:rsidRPr="00C41CE4" w:rsidRDefault="006B5CE2" w:rsidP="0050630D">
      <w:pPr>
        <w:widowControl w:val="0"/>
        <w:ind w:left="720" w:right="160"/>
        <w:jc w:val="left"/>
        <w:rPr>
          <w:sz w:val="24"/>
        </w:rPr>
      </w:pPr>
    </w:p>
    <w:p w:rsidR="000E6890" w:rsidRDefault="000E689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E77C0" w:rsidRDefault="00FE77C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0F0267" w:rsidRDefault="000F0267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EA0D52" w:rsidRDefault="00DF275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Перечень мероприятий </w:t>
      </w:r>
      <w:r w:rsidR="00680520" w:rsidRPr="00C41CE4">
        <w:rPr>
          <w:rFonts w:eastAsia="Times New Roman"/>
          <w:b/>
          <w:sz w:val="24"/>
          <w:lang w:eastAsia="ru-RU" w:bidi="ru-RU"/>
        </w:rPr>
        <w:t>п</w:t>
      </w:r>
      <w:r w:rsidR="008E6781" w:rsidRPr="00C41CE4">
        <w:rPr>
          <w:rFonts w:eastAsia="Times New Roman"/>
          <w:b/>
          <w:sz w:val="24"/>
          <w:lang w:eastAsia="ru-RU" w:bidi="ru-RU"/>
        </w:rPr>
        <w:t>одп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8E6781" w:rsidRPr="00C41CE4">
        <w:rPr>
          <w:rFonts w:eastAsia="Times New Roman"/>
          <w:b/>
          <w:sz w:val="24"/>
          <w:lang w:val="en-US" w:eastAsia="ru-RU" w:bidi="ru-RU"/>
        </w:rPr>
        <w:t>I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98257F" w:rsidRPr="00274871">
        <w:rPr>
          <w:b/>
          <w:sz w:val="24"/>
        </w:rPr>
        <w:t>«Охрана окружающей среды»</w:t>
      </w:r>
    </w:p>
    <w:p w:rsidR="00666F5D" w:rsidRDefault="00666F5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C1312F" w:rsidRDefault="00C1312F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tbl>
      <w:tblPr>
        <w:tblStyle w:val="a3"/>
        <w:tblW w:w="158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96"/>
        <w:gridCol w:w="1472"/>
        <w:gridCol w:w="1437"/>
        <w:gridCol w:w="1137"/>
        <w:gridCol w:w="1233"/>
        <w:gridCol w:w="1361"/>
        <w:gridCol w:w="1042"/>
        <w:gridCol w:w="1042"/>
        <w:gridCol w:w="1036"/>
        <w:gridCol w:w="1351"/>
        <w:gridCol w:w="1076"/>
      </w:tblGrid>
      <w:tr w:rsidR="0037342D" w:rsidRPr="0037342D" w:rsidTr="00C1312F">
        <w:trPr>
          <w:trHeight w:val="2029"/>
        </w:trPr>
        <w:tc>
          <w:tcPr>
            <w:tcW w:w="851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72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89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37" w:type="dxa"/>
            <w:vMerge w:val="restart"/>
            <w:textDirection w:val="btLr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37342D">
              <w:rPr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1137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Всего, (</w:t>
            </w:r>
            <w:proofErr w:type="spellStart"/>
            <w:r w:rsidRPr="0037342D">
              <w:rPr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5714" w:type="dxa"/>
            <w:gridSpan w:val="5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351" w:type="dxa"/>
            <w:vMerge w:val="restart"/>
            <w:textDirection w:val="btLr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Ответственный за выполнение мероприятий</w:t>
            </w:r>
          </w:p>
        </w:tc>
        <w:tc>
          <w:tcPr>
            <w:tcW w:w="1076" w:type="dxa"/>
            <w:vMerge w:val="restart"/>
            <w:textDirection w:val="btLr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Результат выполнения мероприятия программы</w:t>
            </w:r>
          </w:p>
        </w:tc>
      </w:tr>
      <w:tr w:rsidR="0037342D" w:rsidRPr="0037342D" w:rsidTr="00C1312F">
        <w:trPr>
          <w:trHeight w:val="300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2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7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3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</w:tr>
      <w:tr w:rsidR="0037342D" w:rsidRPr="0037342D" w:rsidTr="00C1312F">
        <w:trPr>
          <w:trHeight w:val="300"/>
        </w:trPr>
        <w:tc>
          <w:tcPr>
            <w:tcW w:w="85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7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6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5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7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13</w:t>
            </w:r>
          </w:p>
        </w:tc>
      </w:tr>
      <w:tr w:rsidR="00EC140B" w:rsidRPr="0037342D" w:rsidTr="00C1312F">
        <w:trPr>
          <w:trHeight w:val="613"/>
        </w:trPr>
        <w:tc>
          <w:tcPr>
            <w:tcW w:w="851" w:type="dxa"/>
            <w:vMerge w:val="restart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EC140B" w:rsidRPr="0037342D" w:rsidRDefault="00F9297E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Основное мероприятие 01 «</w:t>
            </w:r>
            <w:r w:rsidRPr="00F9297E">
              <w:rPr>
                <w:bCs/>
                <w:iCs/>
                <w:sz w:val="18"/>
                <w:szCs w:val="18"/>
              </w:rPr>
              <w:t>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№1</w:t>
            </w:r>
          </w:p>
        </w:tc>
        <w:tc>
          <w:tcPr>
            <w:tcW w:w="1137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 xml:space="preserve">3 </w:t>
            </w:r>
            <w:r>
              <w:rPr>
                <w:b/>
                <w:bCs/>
                <w:sz w:val="18"/>
                <w:szCs w:val="18"/>
              </w:rPr>
              <w:t>359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37342D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37342D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036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vMerge w:val="restart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EC140B" w:rsidRPr="0037342D" w:rsidRDefault="002001AC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2001AC">
              <w:rPr>
                <w:sz w:val="18"/>
                <w:szCs w:val="18"/>
              </w:rPr>
              <w:t>Количество проведенных исследований состояния окружающей среды</w:t>
            </w:r>
          </w:p>
        </w:tc>
      </w:tr>
      <w:tr w:rsidR="00EC140B" w:rsidRPr="0037342D" w:rsidTr="008D6635">
        <w:trPr>
          <w:trHeight w:val="693"/>
        </w:trPr>
        <w:tc>
          <w:tcPr>
            <w:tcW w:w="851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975,00</w:t>
            </w:r>
          </w:p>
        </w:tc>
        <w:tc>
          <w:tcPr>
            <w:tcW w:w="1137" w:type="dxa"/>
            <w:hideMark/>
          </w:tcPr>
          <w:p w:rsidR="00EC140B" w:rsidRPr="00EC140B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3 359,00</w:t>
            </w:r>
          </w:p>
        </w:tc>
        <w:tc>
          <w:tcPr>
            <w:tcW w:w="1233" w:type="dxa"/>
            <w:hideMark/>
          </w:tcPr>
          <w:p w:rsidR="00EC140B" w:rsidRPr="00EC140B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909,00</w:t>
            </w:r>
          </w:p>
        </w:tc>
        <w:tc>
          <w:tcPr>
            <w:tcW w:w="1361" w:type="dxa"/>
            <w:hideMark/>
          </w:tcPr>
          <w:p w:rsidR="00EC140B" w:rsidRPr="00EC140B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750,00</w:t>
            </w:r>
          </w:p>
        </w:tc>
        <w:tc>
          <w:tcPr>
            <w:tcW w:w="1042" w:type="dxa"/>
            <w:hideMark/>
          </w:tcPr>
          <w:p w:rsidR="00EC140B" w:rsidRPr="00EC140B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750,00</w:t>
            </w:r>
          </w:p>
        </w:tc>
        <w:tc>
          <w:tcPr>
            <w:tcW w:w="1042" w:type="dxa"/>
            <w:hideMark/>
          </w:tcPr>
          <w:p w:rsidR="00EC140B" w:rsidRPr="00EC140B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950,00</w:t>
            </w:r>
          </w:p>
        </w:tc>
        <w:tc>
          <w:tcPr>
            <w:tcW w:w="1036" w:type="dxa"/>
            <w:hideMark/>
          </w:tcPr>
          <w:p w:rsidR="00EC140B" w:rsidRPr="00EC140B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EC140B" w:rsidRPr="0037342D" w:rsidRDefault="00EC140B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8D6635">
        <w:trPr>
          <w:trHeight w:val="277"/>
        </w:trPr>
        <w:tc>
          <w:tcPr>
            <w:tcW w:w="851" w:type="dxa"/>
            <w:vMerge w:val="restart"/>
            <w:hideMark/>
          </w:tcPr>
          <w:p w:rsidR="0037342D" w:rsidRPr="0037342D" w:rsidRDefault="0037342D" w:rsidP="00570B9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37342D" w:rsidRPr="0037342D" w:rsidRDefault="00F9297E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F9297E">
              <w:rPr>
                <w:iCs/>
                <w:sz w:val="18"/>
                <w:szCs w:val="18"/>
              </w:rPr>
              <w:t>Мероприятие</w:t>
            </w:r>
            <w:r w:rsidR="008D6635">
              <w:rPr>
                <w:iCs/>
                <w:sz w:val="18"/>
                <w:szCs w:val="18"/>
              </w:rPr>
              <w:t xml:space="preserve"> 1.</w:t>
            </w:r>
            <w:r w:rsidRPr="00F9297E">
              <w:rPr>
                <w:iCs/>
                <w:sz w:val="18"/>
                <w:szCs w:val="18"/>
              </w:rPr>
              <w:t>1 «Проведение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37342D" w:rsidRPr="0037342D" w:rsidRDefault="00570B9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Итого по</w:t>
            </w:r>
            <w:r w:rsidR="00F9297E">
              <w:rPr>
                <w:b/>
                <w:bCs/>
                <w:iCs/>
                <w:sz w:val="18"/>
                <w:szCs w:val="18"/>
              </w:rPr>
              <w:t xml:space="preserve"> п 1</w:t>
            </w:r>
            <w:r w:rsidR="008D6635">
              <w:rPr>
                <w:b/>
                <w:bCs/>
                <w:iCs/>
                <w:sz w:val="18"/>
                <w:szCs w:val="18"/>
              </w:rPr>
              <w:t>.1</w:t>
            </w:r>
          </w:p>
        </w:tc>
        <w:tc>
          <w:tcPr>
            <w:tcW w:w="1137" w:type="dxa"/>
            <w:hideMark/>
          </w:tcPr>
          <w:p w:rsidR="0037342D" w:rsidRPr="0037342D" w:rsidRDefault="0037342D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 xml:space="preserve">3 </w:t>
            </w:r>
            <w:r w:rsidR="00EC140B">
              <w:rPr>
                <w:b/>
                <w:bCs/>
                <w:sz w:val="18"/>
                <w:szCs w:val="18"/>
              </w:rPr>
              <w:t>359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37342D" w:rsidRPr="0037342D" w:rsidRDefault="00EC140B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</w:t>
            </w:r>
            <w:r w:rsidR="0037342D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37342D" w:rsidRPr="0037342D" w:rsidRDefault="00EC140B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7342D" w:rsidRPr="0037342D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37342D" w:rsidRPr="0037342D" w:rsidRDefault="00EC140B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37342D" w:rsidRPr="0037342D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C1312F">
        <w:trPr>
          <w:trHeight w:val="303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475,00</w:t>
            </w:r>
          </w:p>
        </w:tc>
        <w:tc>
          <w:tcPr>
            <w:tcW w:w="1137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1 984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500,00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500,00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500,00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C1312F">
        <w:trPr>
          <w:trHeight w:val="675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7342D" w:rsidRPr="0037342D">
              <w:rPr>
                <w:sz w:val="18"/>
                <w:szCs w:val="18"/>
              </w:rPr>
              <w:t>00,00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МАУК "Парки Красногорска"</w:t>
            </w: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8D6635">
        <w:trPr>
          <w:trHeight w:val="353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37342D" w:rsidRPr="0037342D" w:rsidRDefault="00EC140B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  <w:r w:rsidR="0037342D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225,00</w:t>
            </w:r>
          </w:p>
        </w:tc>
        <w:tc>
          <w:tcPr>
            <w:tcW w:w="1361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342D" w:rsidRPr="0037342D">
              <w:rPr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37342D" w:rsidRPr="0037342D" w:rsidRDefault="00E54B5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342D" w:rsidRPr="0037342D">
              <w:rPr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250,00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70637" w:rsidRPr="0037342D" w:rsidTr="008D6635">
        <w:trPr>
          <w:trHeight w:val="705"/>
        </w:trPr>
        <w:tc>
          <w:tcPr>
            <w:tcW w:w="851" w:type="dxa"/>
            <w:vMerge/>
          </w:tcPr>
          <w:p w:rsidR="00C70637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437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233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</w:t>
            </w:r>
          </w:p>
        </w:tc>
        <w:tc>
          <w:tcPr>
            <w:tcW w:w="1351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70637" w:rsidRPr="0037342D" w:rsidTr="00C1312F">
        <w:trPr>
          <w:trHeight w:val="351"/>
        </w:trPr>
        <w:tc>
          <w:tcPr>
            <w:tcW w:w="851" w:type="dxa"/>
            <w:vMerge w:val="restart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Pr="0037342D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Мероприятие </w:t>
            </w:r>
            <w:r w:rsidR="008D6635">
              <w:rPr>
                <w:iCs/>
                <w:sz w:val="18"/>
                <w:szCs w:val="18"/>
              </w:rPr>
              <w:t>1.</w:t>
            </w:r>
            <w:r>
              <w:rPr>
                <w:iCs/>
                <w:sz w:val="18"/>
                <w:szCs w:val="18"/>
              </w:rPr>
              <w:t xml:space="preserve">10. </w:t>
            </w:r>
            <w:r w:rsidRPr="0037342D">
              <w:rPr>
                <w:iCs/>
                <w:sz w:val="18"/>
                <w:szCs w:val="18"/>
              </w:rPr>
              <w:t>Расходы на очистку береговых зон водоемов</w:t>
            </w:r>
          </w:p>
        </w:tc>
        <w:tc>
          <w:tcPr>
            <w:tcW w:w="796" w:type="dxa"/>
            <w:vMerge w:val="restart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 w:rsidR="002D4CFF">
              <w:rPr>
                <w:b/>
                <w:bCs/>
                <w:iCs/>
                <w:sz w:val="18"/>
                <w:szCs w:val="18"/>
              </w:rPr>
              <w:t>1.</w:t>
            </w:r>
            <w:bookmarkStart w:id="2" w:name="_GoBack"/>
            <w:bookmarkEnd w:id="2"/>
            <w:r>
              <w:rPr>
                <w:b/>
                <w:bCs/>
                <w:iCs/>
                <w:sz w:val="18"/>
                <w:szCs w:val="18"/>
              </w:rPr>
              <w:t>10</w:t>
            </w:r>
            <w:r w:rsidRPr="0037342D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37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C70637" w:rsidRPr="0037342D" w:rsidTr="00C1312F">
        <w:trPr>
          <w:trHeight w:val="683"/>
        </w:trPr>
        <w:tc>
          <w:tcPr>
            <w:tcW w:w="851" w:type="dxa"/>
            <w:vMerge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137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C70637" w:rsidRPr="0037342D" w:rsidRDefault="00C70637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001AC" w:rsidRPr="0037342D" w:rsidTr="008D6635">
        <w:trPr>
          <w:trHeight w:val="409"/>
        </w:trPr>
        <w:tc>
          <w:tcPr>
            <w:tcW w:w="851" w:type="dxa"/>
            <w:vMerge w:val="restart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iCs/>
                <w:sz w:val="18"/>
                <w:szCs w:val="18"/>
              </w:rPr>
              <w:t xml:space="preserve">03 </w:t>
            </w:r>
            <w:r w:rsidRPr="0037342D">
              <w:rPr>
                <w:bCs/>
                <w:iCs/>
                <w:sz w:val="18"/>
                <w:szCs w:val="18"/>
              </w:rPr>
              <w:t>Вовлечение населе</w:t>
            </w:r>
            <w:r>
              <w:rPr>
                <w:bCs/>
                <w:iCs/>
                <w:sz w:val="18"/>
                <w:szCs w:val="18"/>
              </w:rPr>
              <w:t>ния в экологические мероприятия</w:t>
            </w:r>
          </w:p>
        </w:tc>
        <w:tc>
          <w:tcPr>
            <w:tcW w:w="796" w:type="dxa"/>
            <w:vMerge w:val="restart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№3</w:t>
            </w:r>
          </w:p>
        </w:tc>
        <w:tc>
          <w:tcPr>
            <w:tcW w:w="1137" w:type="dxa"/>
            <w:hideMark/>
          </w:tcPr>
          <w:p w:rsidR="002001AC" w:rsidRPr="0037342D" w:rsidRDefault="00C1312F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289</w:t>
            </w:r>
            <w:r w:rsidR="002001AC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2001AC" w:rsidRPr="0037342D" w:rsidRDefault="00C1312F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289</w:t>
            </w:r>
            <w:r w:rsidR="002001AC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2001AC" w:rsidRPr="0037342D" w:rsidRDefault="002001AC" w:rsidP="00C1312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  <w:r w:rsidRPr="002001AC">
              <w:rPr>
                <w:sz w:val="18"/>
                <w:szCs w:val="18"/>
              </w:rPr>
              <w:t>Количество проведенных экологических мероприятий</w:t>
            </w:r>
            <w:r w:rsidRPr="0037342D">
              <w:rPr>
                <w:sz w:val="18"/>
                <w:szCs w:val="18"/>
              </w:rPr>
              <w:t> </w:t>
            </w:r>
          </w:p>
        </w:tc>
      </w:tr>
      <w:tr w:rsidR="002001AC" w:rsidRPr="0037342D" w:rsidTr="00C1312F">
        <w:trPr>
          <w:trHeight w:val="732"/>
        </w:trPr>
        <w:tc>
          <w:tcPr>
            <w:tcW w:w="851" w:type="dxa"/>
            <w:vMerge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7" w:type="dxa"/>
            <w:hideMark/>
          </w:tcPr>
          <w:p w:rsidR="002001AC" w:rsidRPr="0037342D" w:rsidRDefault="00C1312F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289</w:t>
            </w:r>
            <w:r w:rsidR="002001AC"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2001AC" w:rsidRPr="0037342D" w:rsidRDefault="00C1312F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289</w:t>
            </w:r>
            <w:r w:rsidR="002001AC"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2001AC" w:rsidRPr="0037342D" w:rsidRDefault="002001AC" w:rsidP="00C7063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2001AC" w:rsidRPr="0037342D" w:rsidRDefault="002001AC" w:rsidP="002001AC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8D6635" w:rsidRPr="0037342D" w:rsidTr="00C1312F">
        <w:trPr>
          <w:trHeight w:val="300"/>
        </w:trPr>
        <w:tc>
          <w:tcPr>
            <w:tcW w:w="851" w:type="dxa"/>
            <w:vMerge w:val="restart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1985" w:type="dxa"/>
            <w:vMerge w:val="restart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Мероприятие 3.1 </w:t>
            </w:r>
            <w:r w:rsidRPr="0037342D">
              <w:rPr>
                <w:iCs/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796" w:type="dxa"/>
            <w:vMerge w:val="restart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3.1.</w:t>
            </w:r>
          </w:p>
        </w:tc>
        <w:tc>
          <w:tcPr>
            <w:tcW w:w="1137" w:type="dxa"/>
            <w:hideMark/>
          </w:tcPr>
          <w:p w:rsidR="008D6635" w:rsidRPr="0037342D" w:rsidRDefault="002D4CFF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8D6635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8D6635" w:rsidRPr="0037342D" w:rsidRDefault="002D4CFF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8D6635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8D6635" w:rsidRPr="0037342D" w:rsidTr="00C1312F">
        <w:trPr>
          <w:trHeight w:val="720"/>
        </w:trPr>
        <w:tc>
          <w:tcPr>
            <w:tcW w:w="851" w:type="dxa"/>
            <w:vMerge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37" w:type="dxa"/>
            <w:hideMark/>
          </w:tcPr>
          <w:p w:rsidR="008D6635" w:rsidRPr="0037342D" w:rsidRDefault="002D4CFF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  <w:r w:rsidR="008D6635"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7" w:type="dxa"/>
            <w:hideMark/>
          </w:tcPr>
          <w:p w:rsidR="008D6635" w:rsidRPr="0037342D" w:rsidRDefault="002D4CFF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  <w:r w:rsidR="008D6635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51" w:type="dxa"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8D6635" w:rsidRPr="0037342D" w:rsidRDefault="008D6635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D4CFF" w:rsidRPr="0037342D" w:rsidTr="002A4A7B">
        <w:trPr>
          <w:trHeight w:val="720"/>
        </w:trPr>
        <w:tc>
          <w:tcPr>
            <w:tcW w:w="851" w:type="dxa"/>
            <w:vMerge w:val="restart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C70637">
              <w:rPr>
                <w:iCs/>
                <w:sz w:val="18"/>
                <w:szCs w:val="18"/>
              </w:rPr>
              <w:t xml:space="preserve">Мероприятие </w:t>
            </w:r>
            <w:r>
              <w:rPr>
                <w:iCs/>
                <w:sz w:val="18"/>
                <w:szCs w:val="18"/>
              </w:rPr>
              <w:t>3.</w:t>
            </w:r>
            <w:r w:rsidRPr="00C70637">
              <w:rPr>
                <w:iCs/>
                <w:sz w:val="18"/>
                <w:szCs w:val="18"/>
              </w:rPr>
              <w:t>2 «Изготовление стендов, разъясняющих работу автоматизированных постов наблюдения за атмосферным воздухом; изготовление стендов и брошюр со справочной информацией по мониторингу окружающей среды»</w:t>
            </w:r>
          </w:p>
        </w:tc>
        <w:tc>
          <w:tcPr>
            <w:tcW w:w="796" w:type="dxa"/>
            <w:vMerge w:val="restart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3.2.</w:t>
            </w:r>
          </w:p>
        </w:tc>
        <w:tc>
          <w:tcPr>
            <w:tcW w:w="1137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289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289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D4CFF" w:rsidRPr="0037342D" w:rsidTr="00C1312F">
        <w:trPr>
          <w:trHeight w:val="720"/>
        </w:trPr>
        <w:tc>
          <w:tcPr>
            <w:tcW w:w="851" w:type="dxa"/>
            <w:vMerge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437" w:type="dxa"/>
          </w:tcPr>
          <w:p w:rsidR="002D4CFF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2D4CFF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289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289,00</w:t>
            </w:r>
          </w:p>
        </w:tc>
        <w:tc>
          <w:tcPr>
            <w:tcW w:w="1361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51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2D4CFF" w:rsidRPr="0037342D" w:rsidTr="00C1312F">
        <w:trPr>
          <w:trHeight w:val="300"/>
        </w:trPr>
        <w:tc>
          <w:tcPr>
            <w:tcW w:w="6541" w:type="dxa"/>
            <w:gridSpan w:val="5"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подпрограмме I, в том числе:</w:t>
            </w:r>
          </w:p>
        </w:tc>
        <w:tc>
          <w:tcPr>
            <w:tcW w:w="1137" w:type="dxa"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 xml:space="preserve">3 </w:t>
            </w:r>
            <w:r>
              <w:rPr>
                <w:b/>
                <w:bCs/>
                <w:sz w:val="18"/>
                <w:szCs w:val="18"/>
              </w:rPr>
              <w:t>648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1 198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37342D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37342D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036" w:type="dxa"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vMerge w:val="restart"/>
            <w:noWrap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noWrap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</w:tr>
      <w:tr w:rsidR="002D4CFF" w:rsidRPr="0037342D" w:rsidTr="00C1312F">
        <w:trPr>
          <w:trHeight w:val="300"/>
        </w:trPr>
        <w:tc>
          <w:tcPr>
            <w:tcW w:w="6541" w:type="dxa"/>
            <w:gridSpan w:val="5"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2D4CFF" w:rsidRPr="00EC140B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 xml:space="preserve">3 </w:t>
            </w:r>
            <w:r>
              <w:rPr>
                <w:bCs/>
                <w:sz w:val="18"/>
                <w:szCs w:val="18"/>
              </w:rPr>
              <w:t>648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2D4CFF" w:rsidRPr="00EC140B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1 198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2D4CFF" w:rsidRPr="00EC140B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750,00</w:t>
            </w:r>
          </w:p>
        </w:tc>
        <w:tc>
          <w:tcPr>
            <w:tcW w:w="1042" w:type="dxa"/>
            <w:hideMark/>
          </w:tcPr>
          <w:p w:rsidR="002D4CFF" w:rsidRPr="00EC140B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750,00</w:t>
            </w:r>
          </w:p>
        </w:tc>
        <w:tc>
          <w:tcPr>
            <w:tcW w:w="1042" w:type="dxa"/>
            <w:hideMark/>
          </w:tcPr>
          <w:p w:rsidR="002D4CFF" w:rsidRPr="00EC140B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950,00</w:t>
            </w:r>
          </w:p>
        </w:tc>
        <w:tc>
          <w:tcPr>
            <w:tcW w:w="1036" w:type="dxa"/>
            <w:hideMark/>
          </w:tcPr>
          <w:p w:rsidR="002D4CFF" w:rsidRPr="00EC140B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51" w:type="dxa"/>
            <w:vMerge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2D4CFF" w:rsidRPr="0037342D" w:rsidRDefault="002D4CFF" w:rsidP="002D4CFF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37342D" w:rsidRDefault="0037342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741BE0" w:rsidRDefault="00741BE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8B251A" w:rsidRDefault="008B251A" w:rsidP="008B251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A231A7">
        <w:rPr>
          <w:b/>
          <w:sz w:val="24"/>
        </w:rPr>
        <w:t>П</w:t>
      </w:r>
      <w:r w:rsidR="00D649B0" w:rsidRPr="00A231A7">
        <w:rPr>
          <w:b/>
          <w:sz w:val="24"/>
        </w:rPr>
        <w:t>аспорт</w:t>
      </w:r>
      <w:r w:rsidRPr="00A231A7">
        <w:rPr>
          <w:b/>
          <w:sz w:val="24"/>
        </w:rPr>
        <w:t xml:space="preserve"> </w:t>
      </w:r>
      <w:r w:rsidR="00572DAD">
        <w:rPr>
          <w:rFonts w:eastAsia="Times New Roman"/>
          <w:b/>
          <w:sz w:val="24"/>
        </w:rPr>
        <w:t>подпрограммы</w:t>
      </w:r>
      <w:r w:rsidR="00A231A7" w:rsidRPr="00A231A7">
        <w:rPr>
          <w:rFonts w:eastAsia="Times New Roman"/>
          <w:b/>
          <w:sz w:val="24"/>
        </w:rPr>
        <w:t xml:space="preserve"> </w:t>
      </w:r>
      <w:r w:rsidR="00A231A7" w:rsidRPr="00A231A7">
        <w:rPr>
          <w:rFonts w:eastAsia="Times New Roman"/>
          <w:b/>
          <w:sz w:val="24"/>
          <w:lang w:val="en-US"/>
        </w:rPr>
        <w:t>II</w:t>
      </w:r>
      <w:r w:rsidR="00A231A7" w:rsidRPr="00A231A7">
        <w:rPr>
          <w:rFonts w:eastAsia="Times New Roman"/>
          <w:b/>
          <w:sz w:val="24"/>
        </w:rPr>
        <w:t xml:space="preserve"> «Развитие водохозяйственного комплекса»</w:t>
      </w:r>
    </w:p>
    <w:p w:rsidR="00A2265D" w:rsidRPr="00A231A7" w:rsidRDefault="00A226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A2265D" w:rsidRDefault="008B2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30"/>
        <w:gridCol w:w="1849"/>
        <w:gridCol w:w="2094"/>
        <w:gridCol w:w="1534"/>
        <w:gridCol w:w="1557"/>
        <w:gridCol w:w="1278"/>
        <w:gridCol w:w="1278"/>
        <w:gridCol w:w="1272"/>
      </w:tblGrid>
      <w:tr w:rsidR="00A231A7" w:rsidRPr="00485BB2" w:rsidTr="00E3449E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F4" w:rsidRPr="00485BB2" w:rsidRDefault="003D5BF4" w:rsidP="00CB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B1EE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A231A7" w:rsidRPr="00485BB2" w:rsidTr="00A231A7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</w:t>
            </w:r>
            <w:r w:rsidR="000F0C9E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A231A7" w:rsidRPr="00485BB2" w:rsidTr="00A231A7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CD01AA" w:rsidRPr="00485BB2" w:rsidTr="002624AF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1AA" w:rsidRPr="00485BB2" w:rsidRDefault="00CD01AA" w:rsidP="00CD0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01AA" w:rsidRPr="00485BB2" w:rsidRDefault="00CD01AA" w:rsidP="00CD0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01AA" w:rsidRPr="00485BB2" w:rsidRDefault="00CD01AA" w:rsidP="00CD0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CD01AA" w:rsidRPr="00485BB2" w:rsidRDefault="00CD01AA" w:rsidP="00CD0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30 364,00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11 464,00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CD01AA" w:rsidRPr="00485BB2" w:rsidTr="002624AF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1AA" w:rsidRPr="00485BB2" w:rsidRDefault="00CD01AA" w:rsidP="00CD01A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01AA" w:rsidRPr="00485BB2" w:rsidRDefault="00CD01AA" w:rsidP="00CD0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1AA" w:rsidRPr="00485BB2" w:rsidRDefault="00CD01AA" w:rsidP="00CD01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30 364,00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11 464,00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1A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870171" w:rsidRPr="00A2265D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2DAD" w:rsidRDefault="00572DAD" w:rsidP="00572DAD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2DAD">
        <w:rPr>
          <w:rFonts w:ascii="Times New Roman" w:hAnsi="Times New Roman" w:cs="Times New Roman"/>
          <w:b/>
          <w:sz w:val="24"/>
        </w:rPr>
        <w:t>II «Развитие водохозяйственного комплекса»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A231A7" w:rsidRPr="00A231A7" w:rsidRDefault="00572DAD" w:rsidP="00572DA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>
        <w:rPr>
          <w:b/>
          <w:sz w:val="24"/>
        </w:rPr>
        <w:t>основные проблемы, решаемые посредством мероприятий</w:t>
      </w:r>
      <w:r w:rsidRPr="00A231A7">
        <w:rPr>
          <w:rFonts w:eastAsia="Times New Roman"/>
          <w:b/>
          <w:sz w:val="24"/>
        </w:rPr>
        <w:t xml:space="preserve"> </w:t>
      </w:r>
    </w:p>
    <w:p w:rsidR="00A231A7" w:rsidRPr="00A231A7" w:rsidRDefault="00A231A7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направлена на повышение доли гидротехнических сооружений, находящихся в нормативном состоянии.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 xml:space="preserve">Кроме того, в результате выполнения мероприятий, предусмотренных Подпрограммой II, ожидается увеличение рекреационного потенциала и улучшение экологического состояния водных объектов, что позитивно отразится на социально-экономических условиях жизни населения. 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включает в себя мероприятия: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Проведение капитального ремонта гидротехнических сооружений, находящихся в муниципальной собственности</w:t>
      </w:r>
      <w:r w:rsidR="00F35F2D">
        <w:rPr>
          <w:sz w:val="24"/>
        </w:rPr>
        <w:t>.</w:t>
      </w:r>
    </w:p>
    <w:p w:rsidR="007811B4" w:rsidRDefault="007811B4" w:rsidP="00EC7D9A">
      <w:pPr>
        <w:tabs>
          <w:tab w:val="left" w:pos="993"/>
        </w:tabs>
        <w:ind w:firstLine="540"/>
        <w:rPr>
          <w:sz w:val="24"/>
        </w:rPr>
      </w:pPr>
    </w:p>
    <w:p w:rsidR="006F3E6C" w:rsidRPr="00A231A7" w:rsidRDefault="006F3E6C" w:rsidP="00EC7D9A">
      <w:pPr>
        <w:tabs>
          <w:tab w:val="left" w:pos="993"/>
        </w:tabs>
        <w:ind w:firstLine="540"/>
        <w:rPr>
          <w:sz w:val="24"/>
        </w:rPr>
      </w:pPr>
    </w:p>
    <w:p w:rsidR="002001AC" w:rsidRDefault="002001A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86" w:rsidRDefault="0050630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7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A231A7">
        <w:rPr>
          <w:b/>
          <w:sz w:val="24"/>
          <w:szCs w:val="24"/>
          <w:lang w:bidi="ru-RU"/>
        </w:rPr>
        <w:t xml:space="preserve"> </w:t>
      </w:r>
      <w:r w:rsidR="00572DAD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A231A7" w:rsidRPr="00A231A7">
        <w:rPr>
          <w:rFonts w:ascii="Times New Roman" w:hAnsi="Times New Roman" w:cs="Times New Roman"/>
          <w:b/>
          <w:sz w:val="24"/>
          <w:szCs w:val="24"/>
        </w:rPr>
        <w:t xml:space="preserve"> II «Развитие водохозяйственного комплекса»</w:t>
      </w:r>
    </w:p>
    <w:p w:rsidR="00155C5E" w:rsidRDefault="00155C5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61" w:type="dxa"/>
        <w:tblLook w:val="04A0" w:firstRow="1" w:lastRow="0" w:firstColumn="1" w:lastColumn="0" w:noHBand="0" w:noVBand="1"/>
      </w:tblPr>
      <w:tblGrid>
        <w:gridCol w:w="606"/>
        <w:gridCol w:w="1858"/>
        <w:gridCol w:w="793"/>
        <w:gridCol w:w="1499"/>
        <w:gridCol w:w="1012"/>
        <w:gridCol w:w="992"/>
        <w:gridCol w:w="983"/>
        <w:gridCol w:w="1069"/>
        <w:gridCol w:w="946"/>
        <w:gridCol w:w="946"/>
        <w:gridCol w:w="946"/>
        <w:gridCol w:w="1690"/>
        <w:gridCol w:w="2021"/>
      </w:tblGrid>
      <w:tr w:rsidR="0037342D" w:rsidRPr="0037342D" w:rsidTr="00585530">
        <w:trPr>
          <w:trHeight w:val="2029"/>
        </w:trPr>
        <w:tc>
          <w:tcPr>
            <w:tcW w:w="606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0"/>
              </w:tabs>
              <w:ind w:firstLine="2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58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793" w:type="dxa"/>
            <w:vMerge w:val="restart"/>
            <w:textDirection w:val="btLr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12" w:type="dxa"/>
            <w:vMerge w:val="restart"/>
            <w:textDirection w:val="btLr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4890" w:type="dxa"/>
            <w:gridSpan w:val="5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мероприятий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программы</w:t>
            </w:r>
          </w:p>
        </w:tc>
      </w:tr>
      <w:tr w:rsidR="0037342D" w:rsidRPr="0037342D" w:rsidTr="00585530">
        <w:trPr>
          <w:trHeight w:val="300"/>
        </w:trPr>
        <w:tc>
          <w:tcPr>
            <w:tcW w:w="606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0"/>
              </w:tabs>
              <w:ind w:firstLine="5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8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12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3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069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21" w:type="dxa"/>
            <w:vMerge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7342D" w:rsidRPr="0037342D" w:rsidTr="00585530">
        <w:trPr>
          <w:trHeight w:val="300"/>
        </w:trPr>
        <w:tc>
          <w:tcPr>
            <w:tcW w:w="606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0"/>
              </w:tabs>
              <w:ind w:firstLine="2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58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93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2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99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12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3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69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690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021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585530" w:rsidRPr="0037342D" w:rsidTr="00585530">
        <w:trPr>
          <w:trHeight w:val="732"/>
        </w:trPr>
        <w:tc>
          <w:tcPr>
            <w:tcW w:w="606" w:type="dxa"/>
            <w:vMerge w:val="restart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8" w:type="dxa"/>
            <w:vMerge w:val="restart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01                         </w:t>
            </w: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Обеспечение безопасности гидротехнических сооружений и проведение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мероприятий по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берегоукреплению</w:t>
            </w:r>
            <w:proofErr w:type="spellEnd"/>
          </w:p>
        </w:tc>
        <w:tc>
          <w:tcPr>
            <w:tcW w:w="793" w:type="dxa"/>
            <w:vMerge w:val="restart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511" w:type="dxa"/>
            <w:gridSpan w:val="2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 № 1</w:t>
            </w:r>
          </w:p>
        </w:tc>
        <w:tc>
          <w:tcPr>
            <w:tcW w:w="992" w:type="dxa"/>
            <w:hideMark/>
          </w:tcPr>
          <w:p w:rsidR="00585530" w:rsidRPr="002F3C12" w:rsidRDefault="00CD01AA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30 364</w:t>
            </w:r>
            <w:r w:rsidR="00585530"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983" w:type="dxa"/>
            <w:hideMark/>
          </w:tcPr>
          <w:p w:rsidR="00585530" w:rsidRPr="002F3C12" w:rsidRDefault="00CD01AA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11 464</w:t>
            </w:r>
            <w:r w:rsidR="00585530"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69" w:type="dxa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vMerge w:val="restart"/>
            <w:hideMark/>
          </w:tcPr>
          <w:p w:rsidR="00585530" w:rsidRPr="0037342D" w:rsidRDefault="008626BE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26BE">
              <w:rPr>
                <w:rFonts w:ascii="Times New Roman" w:hAnsi="Times New Roman" w:cs="Times New Roman"/>
                <w:sz w:val="18"/>
                <w:szCs w:val="18"/>
              </w:rPr>
              <w:t>МБУ КГС Управление градостроительной деятельности</w:t>
            </w:r>
          </w:p>
        </w:tc>
        <w:tc>
          <w:tcPr>
            <w:tcW w:w="2021" w:type="dxa"/>
            <w:vMerge w:val="restart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</w:t>
            </w:r>
            <w:r w:rsidRPr="00EE27F4">
              <w:rPr>
                <w:rFonts w:ascii="Times New Roman" w:hAnsi="Times New Roman" w:cs="Times New Roman"/>
                <w:sz w:val="18"/>
                <w:szCs w:val="18"/>
              </w:rPr>
              <w:t>оличеств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E27F4">
              <w:rPr>
                <w:rFonts w:ascii="Times New Roman" w:hAnsi="Times New Roman" w:cs="Times New Roman"/>
                <w:sz w:val="18"/>
                <w:szCs w:val="18"/>
              </w:rPr>
              <w:t xml:space="preserve">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</w:tr>
      <w:tr w:rsidR="00585530" w:rsidRPr="0037342D" w:rsidTr="00585530">
        <w:trPr>
          <w:trHeight w:val="769"/>
        </w:trPr>
        <w:tc>
          <w:tcPr>
            <w:tcW w:w="606" w:type="dxa"/>
            <w:vMerge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012" w:type="dxa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36 733,50</w:t>
            </w:r>
          </w:p>
        </w:tc>
        <w:tc>
          <w:tcPr>
            <w:tcW w:w="992" w:type="dxa"/>
            <w:hideMark/>
          </w:tcPr>
          <w:p w:rsidR="00585530" w:rsidRPr="00CD01AA" w:rsidRDefault="00CD01AA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D01A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30 364</w:t>
            </w:r>
            <w:r w:rsidR="00585530" w:rsidRPr="00CD01A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983" w:type="dxa"/>
            <w:hideMark/>
          </w:tcPr>
          <w:p w:rsidR="00585530" w:rsidRPr="00CD01AA" w:rsidRDefault="00CD01AA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11 464</w:t>
            </w:r>
            <w:r w:rsidR="00585530" w:rsidRPr="00CD01A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69" w:type="dxa"/>
            <w:hideMark/>
          </w:tcPr>
          <w:p w:rsidR="00585530" w:rsidRPr="00CD01AA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1AA">
              <w:rPr>
                <w:rFonts w:ascii="Times New Roman" w:hAnsi="Times New Roman" w:cs="Times New Roman"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585530" w:rsidRPr="00CD01AA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1AA">
              <w:rPr>
                <w:rFonts w:ascii="Times New Roman" w:hAnsi="Times New Roman" w:cs="Times New Roman"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585530" w:rsidRPr="00CD01AA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1AA">
              <w:rPr>
                <w:rFonts w:ascii="Times New Roman" w:hAnsi="Times New Roman" w:cs="Times New Roman"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585530" w:rsidRPr="00CD01AA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1A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vMerge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vMerge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E68" w:rsidRPr="0037342D" w:rsidTr="00585530">
        <w:trPr>
          <w:trHeight w:val="300"/>
        </w:trPr>
        <w:tc>
          <w:tcPr>
            <w:tcW w:w="606" w:type="dxa"/>
            <w:vMerge w:val="restart"/>
            <w:hideMark/>
          </w:tcPr>
          <w:p w:rsidR="00D82E68" w:rsidRPr="0037342D" w:rsidRDefault="00D82E68" w:rsidP="00666F5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58" w:type="dxa"/>
            <w:vMerge w:val="restart"/>
            <w:hideMark/>
          </w:tcPr>
          <w:p w:rsidR="00155C5E" w:rsidRPr="0037342D" w:rsidRDefault="00175C71" w:rsidP="00175C71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</w:t>
            </w:r>
            <w:r w:rsidR="0073236B">
              <w:rPr>
                <w:rFonts w:ascii="Times New Roman" w:hAnsi="Times New Roman" w:cs="Times New Roman"/>
                <w:iCs/>
                <w:sz w:val="18"/>
                <w:szCs w:val="18"/>
              </w:rPr>
              <w:t>1.</w:t>
            </w:r>
            <w:r w:rsidR="00666F5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4. </w:t>
            </w:r>
            <w:r w:rsidR="00D82E68"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Расходы на эксплуатацию гидротехнических сооружений, находящихся в собственности му</w:t>
            </w:r>
            <w:r w:rsidR="00D82E68">
              <w:rPr>
                <w:rFonts w:ascii="Times New Roman" w:hAnsi="Times New Roman" w:cs="Times New Roman"/>
                <w:iCs/>
                <w:sz w:val="18"/>
                <w:szCs w:val="18"/>
              </w:rPr>
              <w:t>ниципального образования, включа</w:t>
            </w:r>
            <w:r w:rsidR="00D82E68"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я разработку необходимой для эксплуатации документации</w:t>
            </w:r>
          </w:p>
        </w:tc>
        <w:tc>
          <w:tcPr>
            <w:tcW w:w="793" w:type="dxa"/>
            <w:vMerge w:val="restart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511" w:type="dxa"/>
            <w:gridSpan w:val="2"/>
            <w:hideMark/>
          </w:tcPr>
          <w:p w:rsidR="00D82E68" w:rsidRPr="002F3C12" w:rsidRDefault="00175C71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Итого по п </w:t>
            </w:r>
            <w:r w:rsidR="0073236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1.</w:t>
            </w:r>
            <w:r w:rsidR="00666F5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</w:t>
            </w:r>
            <w:r w:rsidR="00D82E68"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92" w:type="dxa"/>
            <w:hideMark/>
          </w:tcPr>
          <w:p w:rsidR="00D82E68" w:rsidRPr="002F3C12" w:rsidRDefault="00CD01AA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25 041</w:t>
            </w:r>
            <w:r w:rsidR="00D82E68"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983" w:type="dxa"/>
            <w:hideMark/>
          </w:tcPr>
          <w:p w:rsidR="00D82E68" w:rsidRPr="002F3C12" w:rsidRDefault="00CD01AA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6 141</w:t>
            </w:r>
            <w:r w:rsidR="00D82E68"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69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90" w:type="dxa"/>
            <w:hideMark/>
          </w:tcPr>
          <w:p w:rsidR="00D82E68" w:rsidRPr="0037342D" w:rsidRDefault="00D82E68" w:rsidP="008626BE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021" w:type="dxa"/>
            <w:vMerge w:val="restart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E68" w:rsidRPr="0037342D" w:rsidTr="00585530">
        <w:trPr>
          <w:trHeight w:val="2070"/>
        </w:trPr>
        <w:tc>
          <w:tcPr>
            <w:tcW w:w="606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012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8 733,50</w:t>
            </w:r>
          </w:p>
        </w:tc>
        <w:tc>
          <w:tcPr>
            <w:tcW w:w="992" w:type="dxa"/>
            <w:hideMark/>
          </w:tcPr>
          <w:p w:rsidR="00D82E68" w:rsidRPr="0037342D" w:rsidRDefault="00CD01AA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25 041</w:t>
            </w:r>
            <w:r w:rsidR="00D82E68"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983" w:type="dxa"/>
            <w:hideMark/>
          </w:tcPr>
          <w:p w:rsidR="00D82E68" w:rsidRPr="0037342D" w:rsidRDefault="00CD01AA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6 141</w:t>
            </w:r>
            <w:r w:rsidR="00D82E68" w:rsidRPr="0037342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69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0" w:type="dxa"/>
            <w:hideMark/>
          </w:tcPr>
          <w:p w:rsidR="00D82E68" w:rsidRPr="0037342D" w:rsidRDefault="008626BE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530" w:rsidRPr="0037342D" w:rsidTr="00585530">
        <w:trPr>
          <w:trHeight w:val="976"/>
        </w:trPr>
        <w:tc>
          <w:tcPr>
            <w:tcW w:w="606" w:type="dxa"/>
            <w:vMerge w:val="restart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58" w:type="dxa"/>
            <w:vMerge w:val="restart"/>
            <w:hideMark/>
          </w:tcPr>
          <w:p w:rsidR="00585530" w:rsidRPr="0037342D" w:rsidRDefault="00175C71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75C7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</w:t>
            </w:r>
            <w:r w:rsidR="0073236B">
              <w:rPr>
                <w:rFonts w:ascii="Times New Roman" w:hAnsi="Times New Roman" w:cs="Times New Roman"/>
                <w:iCs/>
                <w:sz w:val="18"/>
                <w:szCs w:val="18"/>
              </w:rPr>
              <w:t>1.</w:t>
            </w:r>
            <w:r w:rsidRPr="00175C71">
              <w:rPr>
                <w:rFonts w:ascii="Times New Roman" w:hAnsi="Times New Roman" w:cs="Times New Roman"/>
                <w:iCs/>
                <w:sz w:val="18"/>
                <w:szCs w:val="18"/>
              </w:rPr>
              <w:t>5 «Проведение капитального и текущего ремонта гидротехнических сооружений, находящихся в собственности муниципального образования, в том числе разработка проектной документации»</w:t>
            </w:r>
          </w:p>
        </w:tc>
        <w:tc>
          <w:tcPr>
            <w:tcW w:w="793" w:type="dxa"/>
            <w:vMerge w:val="restart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511" w:type="dxa"/>
            <w:gridSpan w:val="2"/>
            <w:hideMark/>
          </w:tcPr>
          <w:p w:rsidR="00585530" w:rsidRPr="002F3C12" w:rsidRDefault="00585530" w:rsidP="00175C7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Итого по п </w:t>
            </w:r>
            <w:r w:rsidR="0073236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</w:t>
            </w: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5 323</w:t>
            </w: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983" w:type="dxa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5 323</w:t>
            </w: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69" w:type="dxa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585530" w:rsidRPr="002F3C12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90" w:type="dxa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021" w:type="dxa"/>
            <w:vMerge w:val="restart"/>
            <w:hideMark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85530" w:rsidRPr="0037342D" w:rsidTr="00175C71">
        <w:trPr>
          <w:trHeight w:val="1125"/>
        </w:trPr>
        <w:tc>
          <w:tcPr>
            <w:tcW w:w="606" w:type="dxa"/>
            <w:vMerge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0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tcBorders>
              <w:right w:val="single" w:sz="4" w:space="0" w:color="auto"/>
            </w:tcBorders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</w:tcBorders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28 000,00</w:t>
            </w:r>
          </w:p>
        </w:tc>
        <w:tc>
          <w:tcPr>
            <w:tcW w:w="992" w:type="dxa"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63,00</w:t>
            </w:r>
          </w:p>
        </w:tc>
        <w:tc>
          <w:tcPr>
            <w:tcW w:w="983" w:type="dxa"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1069" w:type="dxa"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5C7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46" w:type="dxa"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75C7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90" w:type="dxa"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585530" w:rsidRPr="0037342D" w:rsidRDefault="00585530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530" w:rsidRPr="0037342D" w:rsidTr="00175C71">
        <w:trPr>
          <w:trHeight w:val="1125"/>
        </w:trPr>
        <w:tc>
          <w:tcPr>
            <w:tcW w:w="606" w:type="dxa"/>
            <w:vMerge/>
          </w:tcPr>
          <w:p w:rsidR="00585530" w:rsidRPr="0037342D" w:rsidRDefault="00585530" w:rsidP="00585530">
            <w:pPr>
              <w:pStyle w:val="ConsPlusNormal"/>
              <w:tabs>
                <w:tab w:val="left" w:pos="0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vMerge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right w:val="single" w:sz="4" w:space="0" w:color="auto"/>
            </w:tcBorders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</w:tcBorders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5 260,00</w:t>
            </w:r>
          </w:p>
        </w:tc>
        <w:tc>
          <w:tcPr>
            <w:tcW w:w="1069" w:type="dxa"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585530" w:rsidRDefault="00585530" w:rsidP="00585530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градостроительной деятельности</w:t>
            </w:r>
          </w:p>
        </w:tc>
        <w:tc>
          <w:tcPr>
            <w:tcW w:w="2021" w:type="dxa"/>
          </w:tcPr>
          <w:p w:rsidR="00585530" w:rsidRPr="0037342D" w:rsidRDefault="00585530" w:rsidP="0058553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01AA" w:rsidRPr="0037342D" w:rsidTr="00585530">
        <w:trPr>
          <w:trHeight w:val="300"/>
        </w:trPr>
        <w:tc>
          <w:tcPr>
            <w:tcW w:w="5768" w:type="dxa"/>
            <w:gridSpan w:val="5"/>
            <w:hideMark/>
          </w:tcPr>
          <w:p w:rsidR="00CD01AA" w:rsidRPr="002F3C12" w:rsidRDefault="00CD01AA" w:rsidP="00CD01AA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Подпрограмме II, в </w:t>
            </w:r>
            <w:proofErr w:type="spellStart"/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hideMark/>
          </w:tcPr>
          <w:p w:rsidR="00CD01AA" w:rsidRPr="002F3C12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30 364</w:t>
            </w: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983" w:type="dxa"/>
            <w:noWrap/>
            <w:hideMark/>
          </w:tcPr>
          <w:p w:rsidR="00CD01AA" w:rsidRPr="002F3C12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11 464</w:t>
            </w: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69" w:type="dxa"/>
            <w:noWrap/>
            <w:hideMark/>
          </w:tcPr>
          <w:p w:rsidR="00CD01AA" w:rsidRPr="002F3C12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CD01AA" w:rsidRPr="002F3C12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CD01AA" w:rsidRPr="002F3C12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CD01AA" w:rsidRPr="002F3C12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vMerge w:val="restart"/>
            <w:noWrap/>
            <w:hideMark/>
          </w:tcPr>
          <w:p w:rsidR="00CD01AA" w:rsidRPr="0037342D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1" w:type="dxa"/>
            <w:vMerge w:val="restart"/>
            <w:noWrap/>
            <w:hideMark/>
          </w:tcPr>
          <w:p w:rsidR="00CD01AA" w:rsidRPr="0037342D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01AA" w:rsidRPr="0037342D" w:rsidTr="00585530">
        <w:trPr>
          <w:trHeight w:val="300"/>
        </w:trPr>
        <w:tc>
          <w:tcPr>
            <w:tcW w:w="5768" w:type="dxa"/>
            <w:gridSpan w:val="5"/>
            <w:hideMark/>
          </w:tcPr>
          <w:p w:rsidR="00CD01AA" w:rsidRPr="0037342D" w:rsidRDefault="00CD01AA" w:rsidP="00CD01AA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992" w:type="dxa"/>
            <w:hideMark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D01A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30 364,00</w:t>
            </w:r>
          </w:p>
        </w:tc>
        <w:tc>
          <w:tcPr>
            <w:tcW w:w="983" w:type="dxa"/>
            <w:noWrap/>
            <w:hideMark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11 464</w:t>
            </w:r>
            <w:r w:rsidRPr="00CD01A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069" w:type="dxa"/>
            <w:noWrap/>
            <w:hideMark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1AA">
              <w:rPr>
                <w:rFonts w:ascii="Times New Roman" w:hAnsi="Times New Roman" w:cs="Times New Roman"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1AA">
              <w:rPr>
                <w:rFonts w:ascii="Times New Roman" w:hAnsi="Times New Roman" w:cs="Times New Roman"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1AA">
              <w:rPr>
                <w:rFonts w:ascii="Times New Roman" w:hAnsi="Times New Roman" w:cs="Times New Roman"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CD01AA" w:rsidRPr="00CD01AA" w:rsidRDefault="00CD01AA" w:rsidP="00CD01AA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01A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690" w:type="dxa"/>
            <w:vMerge/>
            <w:hideMark/>
          </w:tcPr>
          <w:p w:rsidR="00CD01AA" w:rsidRPr="0037342D" w:rsidRDefault="00CD01AA" w:rsidP="00CD01AA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vMerge/>
            <w:hideMark/>
          </w:tcPr>
          <w:p w:rsidR="00CD01AA" w:rsidRPr="0037342D" w:rsidRDefault="00CD01AA" w:rsidP="00CD01AA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035DE" w:rsidRDefault="00B035D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73236B" w:rsidRDefault="0073236B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73236B" w:rsidRDefault="0073236B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73236B" w:rsidRDefault="0073236B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73236B" w:rsidRDefault="0073236B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73236B" w:rsidRDefault="0073236B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73236B" w:rsidRDefault="0073236B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02ACA" w:rsidRPr="00A231A7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231A7">
        <w:rPr>
          <w:b/>
          <w:sz w:val="24"/>
        </w:rPr>
        <w:t xml:space="preserve">Паспорт </w:t>
      </w:r>
      <w:r w:rsidRPr="00A231A7">
        <w:rPr>
          <w:rFonts w:eastAsia="Times New Roman"/>
          <w:b/>
          <w:sz w:val="24"/>
        </w:rPr>
        <w:t>п</w:t>
      </w:r>
      <w:r>
        <w:rPr>
          <w:rFonts w:eastAsia="Times New Roman"/>
          <w:b/>
          <w:sz w:val="24"/>
        </w:rPr>
        <w:t>одпрограммы</w:t>
      </w:r>
      <w:r w:rsidRPr="00A231A7">
        <w:rPr>
          <w:rFonts w:eastAsia="Times New Roman"/>
          <w:b/>
          <w:sz w:val="24"/>
        </w:rPr>
        <w:t xml:space="preserve"> </w:t>
      </w:r>
      <w:r w:rsidR="00572DAD" w:rsidRPr="00572DAD">
        <w:rPr>
          <w:rFonts w:eastAsia="Times New Roman"/>
          <w:b/>
          <w:sz w:val="24"/>
          <w:lang w:eastAsia="ru-RU" w:bidi="ru-RU"/>
        </w:rPr>
        <w:t>V «Региональная программа в области обращения с отходами, в том числе с твердыми коммунальными отходами»</w:t>
      </w:r>
    </w:p>
    <w:p w:rsidR="00D02ACA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A1E2E" w:rsidRPr="005B0FD2" w:rsidRDefault="007A1E2E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30"/>
        <w:gridCol w:w="1849"/>
        <w:gridCol w:w="2094"/>
        <w:gridCol w:w="1534"/>
        <w:gridCol w:w="1557"/>
        <w:gridCol w:w="1278"/>
        <w:gridCol w:w="1278"/>
        <w:gridCol w:w="1272"/>
      </w:tblGrid>
      <w:tr w:rsidR="00D02ACA" w:rsidRPr="00485BB2" w:rsidTr="00D02ACA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</w:t>
            </w:r>
          </w:p>
        </w:tc>
      </w:tr>
      <w:tr w:rsidR="00D02ACA" w:rsidRPr="00485BB2" w:rsidTr="00D02ACA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D02ACA" w:rsidRPr="00485BB2" w:rsidTr="00D02ACA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C95921" w:rsidRPr="00485BB2" w:rsidTr="002624AF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112 337,30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44 063,00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C95921" w:rsidRPr="00485BB2" w:rsidTr="002624AF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921" w:rsidRPr="00485BB2" w:rsidRDefault="00C95921" w:rsidP="00C95921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112 337,30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23 000,00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44 063,00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</w:tbl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D02ACA" w:rsidRPr="00D02ACA" w:rsidRDefault="00572DAD" w:rsidP="00572DA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Общая характеристика сфер реализации подпрограммы </w:t>
      </w:r>
      <w:r w:rsidRPr="00D02ACA">
        <w:rPr>
          <w:rFonts w:ascii="Times New Roman" w:hAnsi="Times New Roman" w:cs="Times New Roman"/>
          <w:b/>
          <w:sz w:val="24"/>
          <w:szCs w:val="24"/>
          <w:lang w:bidi="ru-RU"/>
        </w:rPr>
        <w:t>V «Региональная программа в области обращения с отходами, в том числе с твердыми коммунальными отходами»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основные проблемы, решаемые посредством мероприятий </w:t>
      </w:r>
    </w:p>
    <w:p w:rsidR="00D02ACA" w:rsidRPr="00D02ACA" w:rsidRDefault="00D02ACA" w:rsidP="00D02ACA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444BE" w:rsidRDefault="00D02ACA" w:rsidP="00F35F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02ACA">
        <w:rPr>
          <w:rFonts w:ascii="Times New Roman" w:hAnsi="Times New Roman" w:cs="Times New Roman"/>
          <w:sz w:val="24"/>
          <w:szCs w:val="24"/>
        </w:rPr>
        <w:t>Подпрограмма направлена на решение проблемы создания эффективной системы обращения с отходами, сокращение объемов захоронения отходов, ликвидацию накопленного экологического ущерба особо опасных ртутьсодержащих отходов, которая в настоящее время признана многогранной и социально значимой. сокращение несанкционированной утилизации рту</w:t>
      </w:r>
      <w:r w:rsidR="00F35F2D">
        <w:rPr>
          <w:rFonts w:ascii="Times New Roman" w:hAnsi="Times New Roman" w:cs="Times New Roman"/>
          <w:sz w:val="24"/>
          <w:szCs w:val="24"/>
        </w:rPr>
        <w:t>тьсодержащих отходов вместе с ТК</w:t>
      </w:r>
      <w:r w:rsidRPr="00D02ACA">
        <w:rPr>
          <w:rFonts w:ascii="Times New Roman" w:hAnsi="Times New Roman" w:cs="Times New Roman"/>
          <w:sz w:val="24"/>
          <w:szCs w:val="24"/>
        </w:rPr>
        <w:t>О и использование отходов для вторичной переработки, л</w:t>
      </w:r>
      <w:r w:rsidRPr="00D02ACA">
        <w:rPr>
          <w:rFonts w:ascii="Times New Roman" w:hAnsi="Times New Roman" w:cs="Times New Roman"/>
          <w:sz w:val="24"/>
          <w:szCs w:val="24"/>
          <w:lang w:bidi="ru-RU"/>
        </w:rPr>
        <w:t>иквидация несанкционированных свалок и навалов мусора.</w:t>
      </w:r>
    </w:p>
    <w:p w:rsidR="00F35F2D" w:rsidRPr="00D02ACA" w:rsidRDefault="00F35F2D" w:rsidP="00D02AC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AB" w:rsidRDefault="00D02ACA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B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Pr="00485BB2">
        <w:rPr>
          <w:sz w:val="24"/>
          <w:szCs w:val="24"/>
        </w:rPr>
        <w:t xml:space="preserve"> </w:t>
      </w:r>
      <w:r w:rsidRPr="00485BB2">
        <w:rPr>
          <w:rFonts w:ascii="Times New Roman" w:hAnsi="Times New Roman" w:cs="Times New Roman"/>
          <w:b/>
          <w:sz w:val="24"/>
          <w:szCs w:val="24"/>
        </w:rPr>
        <w:t>V «Региональная программа в области обращения с отходами, в том числе с твердыми коммунальными отходами»</w:t>
      </w: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636"/>
        <w:gridCol w:w="1499"/>
        <w:gridCol w:w="1415"/>
        <w:gridCol w:w="1039"/>
        <w:gridCol w:w="1332"/>
        <w:gridCol w:w="1473"/>
        <w:gridCol w:w="1123"/>
        <w:gridCol w:w="1123"/>
        <w:gridCol w:w="1116"/>
        <w:gridCol w:w="1434"/>
        <w:gridCol w:w="1134"/>
      </w:tblGrid>
      <w:tr w:rsidR="002F3C12" w:rsidRPr="002F3C12" w:rsidTr="00596832">
        <w:trPr>
          <w:trHeight w:val="1993"/>
        </w:trPr>
        <w:tc>
          <w:tcPr>
            <w:tcW w:w="710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5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039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167" w:type="dxa"/>
            <w:gridSpan w:val="5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34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мероприятий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программы</w:t>
            </w:r>
          </w:p>
        </w:tc>
      </w:tr>
      <w:tr w:rsidR="002F3C12" w:rsidRPr="002F3C12" w:rsidTr="00596832">
        <w:trPr>
          <w:trHeight w:val="300"/>
        </w:trPr>
        <w:tc>
          <w:tcPr>
            <w:tcW w:w="710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9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2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7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2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2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16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34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95921" w:rsidRPr="002F3C12" w:rsidTr="00E54B5A">
        <w:trPr>
          <w:trHeight w:val="300"/>
        </w:trPr>
        <w:tc>
          <w:tcPr>
            <w:tcW w:w="710" w:type="dxa"/>
            <w:vMerge w:val="restart"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C95921" w:rsidRPr="002F3C12" w:rsidRDefault="00C95921" w:rsidP="002F62A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Основное мероприятие </w:t>
            </w:r>
            <w:r w:rsidR="002F62AF" w:rsidRPr="00C1652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="002F62A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</w:t>
            </w:r>
            <w:r w:rsidR="002F62A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Создание производственных мощностей в отрасли обращения с отходами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  <w:vMerge w:val="restart"/>
            <w:hideMark/>
          </w:tcPr>
          <w:p w:rsidR="00C95921" w:rsidRPr="002F3C12" w:rsidRDefault="00C95921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914" w:type="dxa"/>
            <w:gridSpan w:val="2"/>
            <w:hideMark/>
          </w:tcPr>
          <w:p w:rsidR="00C95921" w:rsidRPr="00112483" w:rsidRDefault="00C95921" w:rsidP="002F62AF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Мероприятию № </w:t>
            </w:r>
            <w:r w:rsidR="002F62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21" w:rsidRPr="00996539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112 337</w:t>
            </w: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21" w:rsidRPr="00996539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73" w:type="dxa"/>
            <w:hideMark/>
          </w:tcPr>
          <w:p w:rsidR="00C95921" w:rsidRPr="00112483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23 000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C95921" w:rsidRPr="00112483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23 000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C95921" w:rsidRPr="00112483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hideMark/>
          </w:tcPr>
          <w:p w:rsidR="00C95921" w:rsidRPr="00112483" w:rsidRDefault="00C95921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 w:val="restart"/>
            <w:hideMark/>
          </w:tcPr>
          <w:p w:rsidR="00C95921" w:rsidRPr="002F3C12" w:rsidRDefault="00C95921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C95921" w:rsidRPr="002F3C12" w:rsidRDefault="00B035DE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035DE">
              <w:rPr>
                <w:rFonts w:ascii="Times New Roman" w:hAnsi="Times New Roman" w:cs="Times New Roman"/>
                <w:sz w:val="18"/>
                <w:szCs w:val="18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</w:tr>
      <w:tr w:rsidR="00C95921" w:rsidRPr="002F3C12" w:rsidTr="00E54B5A">
        <w:trPr>
          <w:trHeight w:val="1110"/>
        </w:trPr>
        <w:tc>
          <w:tcPr>
            <w:tcW w:w="710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15" w:type="dxa"/>
            <w:hideMark/>
          </w:tcPr>
          <w:p w:rsidR="00C95921" w:rsidRPr="002F3C12" w:rsidRDefault="00C95921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42 063,00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112 337,30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22 274,30</w:t>
            </w:r>
          </w:p>
        </w:tc>
        <w:tc>
          <w:tcPr>
            <w:tcW w:w="1473" w:type="dxa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23 000,00</w:t>
            </w:r>
          </w:p>
        </w:tc>
        <w:tc>
          <w:tcPr>
            <w:tcW w:w="1123" w:type="dxa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23 000,00</w:t>
            </w:r>
          </w:p>
        </w:tc>
        <w:tc>
          <w:tcPr>
            <w:tcW w:w="1123" w:type="dxa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hideMark/>
          </w:tcPr>
          <w:p w:rsidR="00C95921" w:rsidRPr="00C95921" w:rsidRDefault="00C95921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95921" w:rsidRPr="002F3C12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C" w:rsidRPr="002F3C12" w:rsidTr="00E54B5A">
        <w:trPr>
          <w:trHeight w:val="300"/>
        </w:trPr>
        <w:tc>
          <w:tcPr>
            <w:tcW w:w="710" w:type="dxa"/>
            <w:vMerge w:val="restart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953FEC" w:rsidRPr="002F3C12" w:rsidRDefault="0073236B" w:rsidP="00953FEC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Мероприятие 4</w:t>
            </w:r>
            <w:r w:rsidR="00953FE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.51. </w:t>
            </w:r>
            <w:r w:rsidR="00953FEC"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Ликвидация несанкционированных свалок</w:t>
            </w:r>
            <w:r w:rsidR="00953FE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границах городов и наиболее опасных объектов накопленного экологического вреда окружающей среде </w:t>
            </w:r>
          </w:p>
        </w:tc>
        <w:tc>
          <w:tcPr>
            <w:tcW w:w="636" w:type="dxa"/>
            <w:vMerge w:val="restart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914" w:type="dxa"/>
            <w:gridSpan w:val="2"/>
            <w:hideMark/>
          </w:tcPr>
          <w:p w:rsidR="00953FEC" w:rsidRPr="002F3C12" w:rsidRDefault="00953FEC" w:rsidP="007323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Итого по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EC" w:rsidRPr="00996539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73" w:type="dxa"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23 000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23 000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C" w:rsidRPr="002F3C12" w:rsidTr="00596832">
        <w:trPr>
          <w:trHeight w:val="480"/>
        </w:trPr>
        <w:tc>
          <w:tcPr>
            <w:tcW w:w="710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415" w:type="dxa"/>
            <w:vMerge w:val="restart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42 063,00</w:t>
            </w:r>
          </w:p>
        </w:tc>
        <w:tc>
          <w:tcPr>
            <w:tcW w:w="1039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92 337,30</w:t>
            </w:r>
          </w:p>
        </w:tc>
        <w:tc>
          <w:tcPr>
            <w:tcW w:w="1332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17 274,30</w:t>
            </w:r>
          </w:p>
        </w:tc>
        <w:tc>
          <w:tcPr>
            <w:tcW w:w="1473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18 000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18 000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39 063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16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МКУ "ЕСЗ ГО Красногорск"</w:t>
            </w:r>
          </w:p>
        </w:tc>
        <w:tc>
          <w:tcPr>
            <w:tcW w:w="1134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C" w:rsidRPr="002F3C12" w:rsidTr="00596832">
        <w:trPr>
          <w:trHeight w:val="300"/>
        </w:trPr>
        <w:tc>
          <w:tcPr>
            <w:tcW w:w="710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39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20 000,00</w:t>
            </w:r>
          </w:p>
        </w:tc>
        <w:tc>
          <w:tcPr>
            <w:tcW w:w="1332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473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123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123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116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134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FEC" w:rsidRPr="002F3C12" w:rsidTr="00E54B5A">
        <w:trPr>
          <w:trHeight w:val="300"/>
        </w:trPr>
        <w:tc>
          <w:tcPr>
            <w:tcW w:w="6103" w:type="dxa"/>
            <w:gridSpan w:val="5"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Подпрограмме V, в </w:t>
            </w:r>
            <w:proofErr w:type="spellStart"/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EC" w:rsidRPr="00996539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112 337</w:t>
            </w: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FEC" w:rsidRPr="00996539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73" w:type="dxa"/>
            <w:noWrap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23 000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noWrap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23 000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noWrap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noWrap/>
            <w:hideMark/>
          </w:tcPr>
          <w:p w:rsidR="00953FEC" w:rsidRPr="00112483" w:rsidRDefault="00953FEC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 w:val="restart"/>
            <w:noWrap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3FEC" w:rsidRPr="002F3C12" w:rsidTr="00E54B5A">
        <w:trPr>
          <w:trHeight w:val="300"/>
        </w:trPr>
        <w:tc>
          <w:tcPr>
            <w:tcW w:w="6103" w:type="dxa"/>
            <w:gridSpan w:val="5"/>
            <w:hideMark/>
          </w:tcPr>
          <w:p w:rsidR="00953FEC" w:rsidRPr="002F3C12" w:rsidRDefault="00953FEC" w:rsidP="00953FEC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Средства бюджета </w:t>
            </w:r>
            <w:proofErr w:type="spellStart"/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г.о</w:t>
            </w:r>
            <w:proofErr w:type="spellEnd"/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. Красногорск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FEC" w:rsidRPr="00C95921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112 337,30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FEC" w:rsidRPr="00C95921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22 274,30</w:t>
            </w:r>
          </w:p>
        </w:tc>
        <w:tc>
          <w:tcPr>
            <w:tcW w:w="1473" w:type="dxa"/>
            <w:noWrap/>
            <w:hideMark/>
          </w:tcPr>
          <w:p w:rsidR="00953FEC" w:rsidRPr="00C95921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23 000,00</w:t>
            </w:r>
          </w:p>
        </w:tc>
        <w:tc>
          <w:tcPr>
            <w:tcW w:w="1123" w:type="dxa"/>
            <w:noWrap/>
            <w:hideMark/>
          </w:tcPr>
          <w:p w:rsidR="00953FEC" w:rsidRPr="00C95921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23 000,00</w:t>
            </w:r>
          </w:p>
        </w:tc>
        <w:tc>
          <w:tcPr>
            <w:tcW w:w="1123" w:type="dxa"/>
            <w:noWrap/>
            <w:hideMark/>
          </w:tcPr>
          <w:p w:rsidR="00953FEC" w:rsidRPr="00C95921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noWrap/>
            <w:hideMark/>
          </w:tcPr>
          <w:p w:rsidR="00953FEC" w:rsidRPr="00C95921" w:rsidRDefault="00953FEC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53FEC" w:rsidRPr="002F3C12" w:rsidRDefault="00953FEC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ACA" w:rsidRPr="00A231A7" w:rsidRDefault="00D02ACA" w:rsidP="000F0267">
      <w:pPr>
        <w:pStyle w:val="ConsPlusNonformat"/>
        <w:rPr>
          <w:rFonts w:ascii="Times New Roman" w:hAnsi="Times New Roman" w:cs="Times New Roman"/>
          <w:szCs w:val="28"/>
        </w:rPr>
      </w:pPr>
    </w:p>
    <w:sectPr w:rsidR="00D02ACA" w:rsidRPr="00A231A7" w:rsidSect="00F83DAC">
      <w:pgSz w:w="16838" w:h="11906" w:orient="landscape"/>
      <w:pgMar w:top="567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07" w:rsidRDefault="00143407" w:rsidP="0004572C">
      <w:r>
        <w:separator/>
      </w:r>
    </w:p>
  </w:endnote>
  <w:endnote w:type="continuationSeparator" w:id="0">
    <w:p w:rsidR="00143407" w:rsidRDefault="00143407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407" w:rsidRDefault="001434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07" w:rsidRDefault="00143407" w:rsidP="0004572C">
      <w:r>
        <w:separator/>
      </w:r>
    </w:p>
  </w:footnote>
  <w:footnote w:type="continuationSeparator" w:id="0">
    <w:p w:rsidR="00143407" w:rsidRDefault="00143407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 w15:restartNumberingAfterBreak="0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 w15:restartNumberingAfterBreak="0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7" w15:restartNumberingAfterBreak="0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3" w15:restartNumberingAfterBreak="0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6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14"/>
  </w:num>
  <w:num w:numId="7">
    <w:abstractNumId w:val="13"/>
  </w:num>
  <w:num w:numId="8">
    <w:abstractNumId w:val="8"/>
  </w:num>
  <w:num w:numId="9">
    <w:abstractNumId w:val="40"/>
  </w:num>
  <w:num w:numId="10">
    <w:abstractNumId w:val="2"/>
  </w:num>
  <w:num w:numId="11">
    <w:abstractNumId w:val="46"/>
  </w:num>
  <w:num w:numId="12">
    <w:abstractNumId w:val="3"/>
  </w:num>
  <w:num w:numId="13">
    <w:abstractNumId w:val="9"/>
  </w:num>
  <w:num w:numId="14">
    <w:abstractNumId w:val="34"/>
  </w:num>
  <w:num w:numId="15">
    <w:abstractNumId w:val="35"/>
  </w:num>
  <w:num w:numId="16">
    <w:abstractNumId w:val="19"/>
  </w:num>
  <w:num w:numId="17">
    <w:abstractNumId w:val="29"/>
  </w:num>
  <w:num w:numId="18">
    <w:abstractNumId w:val="23"/>
  </w:num>
  <w:num w:numId="19">
    <w:abstractNumId w:val="37"/>
  </w:num>
  <w:num w:numId="20">
    <w:abstractNumId w:val="38"/>
  </w:num>
  <w:num w:numId="21">
    <w:abstractNumId w:val="10"/>
  </w:num>
  <w:num w:numId="22">
    <w:abstractNumId w:val="25"/>
  </w:num>
  <w:num w:numId="23">
    <w:abstractNumId w:val="21"/>
  </w:num>
  <w:num w:numId="24">
    <w:abstractNumId w:val="45"/>
  </w:num>
  <w:num w:numId="25">
    <w:abstractNumId w:val="15"/>
  </w:num>
  <w:num w:numId="26">
    <w:abstractNumId w:val="5"/>
  </w:num>
  <w:num w:numId="27">
    <w:abstractNumId w:val="6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"/>
  </w:num>
  <w:num w:numId="33">
    <w:abstractNumId w:val="7"/>
  </w:num>
  <w:num w:numId="34">
    <w:abstractNumId w:val="41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3"/>
  </w:num>
  <w:num w:numId="41">
    <w:abstractNumId w:val="33"/>
  </w:num>
  <w:num w:numId="42">
    <w:abstractNumId w:val="44"/>
  </w:num>
  <w:num w:numId="43">
    <w:abstractNumId w:val="39"/>
  </w:num>
  <w:num w:numId="44">
    <w:abstractNumId w:val="47"/>
  </w:num>
  <w:num w:numId="45">
    <w:abstractNumId w:val="42"/>
  </w:num>
  <w:num w:numId="46">
    <w:abstractNumId w:val="20"/>
  </w:num>
  <w:num w:numId="47">
    <w:abstractNumId w:val="36"/>
  </w:num>
  <w:num w:numId="48">
    <w:abstractNumId w:val="1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0020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1CA7"/>
    <w:rsid w:val="0014237E"/>
    <w:rsid w:val="00143407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65E5"/>
    <w:rsid w:val="0017086E"/>
    <w:rsid w:val="00170F9D"/>
    <w:rsid w:val="001711C5"/>
    <w:rsid w:val="00171650"/>
    <w:rsid w:val="00172A26"/>
    <w:rsid w:val="00174B8F"/>
    <w:rsid w:val="00175C71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01AC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59EF"/>
    <w:rsid w:val="00245D1C"/>
    <w:rsid w:val="00245D47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B75A8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CFF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C12"/>
    <w:rsid w:val="002F3D4A"/>
    <w:rsid w:val="002F3FD3"/>
    <w:rsid w:val="002F5183"/>
    <w:rsid w:val="002F604F"/>
    <w:rsid w:val="002F62A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116F"/>
    <w:rsid w:val="003213EA"/>
    <w:rsid w:val="00323127"/>
    <w:rsid w:val="00323366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4FC"/>
    <w:rsid w:val="003F5653"/>
    <w:rsid w:val="003F67E2"/>
    <w:rsid w:val="003F6B62"/>
    <w:rsid w:val="003F6D1A"/>
    <w:rsid w:val="003F7037"/>
    <w:rsid w:val="003F79BA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30D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4174"/>
    <w:rsid w:val="00524327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1D69"/>
    <w:rsid w:val="00572DAD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530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628"/>
    <w:rsid w:val="005F2472"/>
    <w:rsid w:val="005F2B66"/>
    <w:rsid w:val="005F2D4F"/>
    <w:rsid w:val="005F30C5"/>
    <w:rsid w:val="005F3C73"/>
    <w:rsid w:val="005F48F9"/>
    <w:rsid w:val="005F6412"/>
    <w:rsid w:val="005F78B0"/>
    <w:rsid w:val="00600D90"/>
    <w:rsid w:val="0060186B"/>
    <w:rsid w:val="00601F00"/>
    <w:rsid w:val="00602943"/>
    <w:rsid w:val="0060302D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4E94"/>
    <w:rsid w:val="0061557C"/>
    <w:rsid w:val="00616666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186C"/>
    <w:rsid w:val="00662785"/>
    <w:rsid w:val="00663476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737E"/>
    <w:rsid w:val="00680520"/>
    <w:rsid w:val="00680522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08D8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2AF"/>
    <w:rsid w:val="0073236B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31F3"/>
    <w:rsid w:val="00770482"/>
    <w:rsid w:val="0077072B"/>
    <w:rsid w:val="007714B8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1E2E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C7A"/>
    <w:rsid w:val="00836E70"/>
    <w:rsid w:val="00837305"/>
    <w:rsid w:val="00837582"/>
    <w:rsid w:val="00840127"/>
    <w:rsid w:val="00840356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6BE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D7"/>
    <w:rsid w:val="008D5B0D"/>
    <w:rsid w:val="008D6635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3FEC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539"/>
    <w:rsid w:val="00996B4B"/>
    <w:rsid w:val="00996D07"/>
    <w:rsid w:val="00996F4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1EBE"/>
    <w:rsid w:val="009B28C8"/>
    <w:rsid w:val="009B3304"/>
    <w:rsid w:val="009B39E3"/>
    <w:rsid w:val="009B3C5F"/>
    <w:rsid w:val="009B4C72"/>
    <w:rsid w:val="009B502C"/>
    <w:rsid w:val="009B55E0"/>
    <w:rsid w:val="009B634F"/>
    <w:rsid w:val="009B6E54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1E8F"/>
    <w:rsid w:val="00AB2C8B"/>
    <w:rsid w:val="00AB4F84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35DE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C70"/>
    <w:rsid w:val="00B420F9"/>
    <w:rsid w:val="00B429DA"/>
    <w:rsid w:val="00B431B1"/>
    <w:rsid w:val="00B45C28"/>
    <w:rsid w:val="00B45DEB"/>
    <w:rsid w:val="00B465A0"/>
    <w:rsid w:val="00B465C2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50C"/>
    <w:rsid w:val="00BC5B87"/>
    <w:rsid w:val="00BC630F"/>
    <w:rsid w:val="00BC68F3"/>
    <w:rsid w:val="00BC6A66"/>
    <w:rsid w:val="00BC75BC"/>
    <w:rsid w:val="00BC7B01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734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12F"/>
    <w:rsid w:val="00C13A10"/>
    <w:rsid w:val="00C15359"/>
    <w:rsid w:val="00C1652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56E1"/>
    <w:rsid w:val="00C35C7F"/>
    <w:rsid w:val="00C37A57"/>
    <w:rsid w:val="00C37A9E"/>
    <w:rsid w:val="00C37CCD"/>
    <w:rsid w:val="00C40F84"/>
    <w:rsid w:val="00C4174A"/>
    <w:rsid w:val="00C41CE4"/>
    <w:rsid w:val="00C456C1"/>
    <w:rsid w:val="00C46869"/>
    <w:rsid w:val="00C46A81"/>
    <w:rsid w:val="00C52095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637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921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1AA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81413"/>
    <w:rsid w:val="00D82B67"/>
    <w:rsid w:val="00D82E68"/>
    <w:rsid w:val="00D84D15"/>
    <w:rsid w:val="00D851A0"/>
    <w:rsid w:val="00D86665"/>
    <w:rsid w:val="00D87A0E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52B9"/>
    <w:rsid w:val="00E2589E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B5A"/>
    <w:rsid w:val="00E54F5A"/>
    <w:rsid w:val="00E57621"/>
    <w:rsid w:val="00E576C2"/>
    <w:rsid w:val="00E60EFB"/>
    <w:rsid w:val="00E611DA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770B7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40B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5008"/>
    <w:rsid w:val="00ED5C4E"/>
    <w:rsid w:val="00ED5D04"/>
    <w:rsid w:val="00ED7E73"/>
    <w:rsid w:val="00EE11FC"/>
    <w:rsid w:val="00EE2373"/>
    <w:rsid w:val="00EE27F4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3524"/>
    <w:rsid w:val="00F236D0"/>
    <w:rsid w:val="00F23EFB"/>
    <w:rsid w:val="00F247E6"/>
    <w:rsid w:val="00F24CF7"/>
    <w:rsid w:val="00F26876"/>
    <w:rsid w:val="00F273F2"/>
    <w:rsid w:val="00F30ED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7E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7C0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CF2BE-04BC-460F-81DF-EC18BD4B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A7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F9AD-2BE3-4D83-BB20-833BEDC4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5187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34690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Екатерина Александровна Доренская</cp:lastModifiedBy>
  <cp:revision>4</cp:revision>
  <cp:lastPrinted>2019-12-25T12:06:00Z</cp:lastPrinted>
  <dcterms:created xsi:type="dcterms:W3CDTF">2020-07-31T07:12:00Z</dcterms:created>
  <dcterms:modified xsi:type="dcterms:W3CDTF">2020-07-31T07:48:00Z</dcterms:modified>
</cp:coreProperties>
</file>