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35F70398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71E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1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71E4C" w:rsidRPr="00B71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2380/11</w:t>
      </w:r>
    </w:p>
    <w:p w14:paraId="3556376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7984A7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386DFEE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ED9339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D9E21B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6806A4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77A2F3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6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86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86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E8586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858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E8586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E8586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416BA8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86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E8586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8586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E85862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8CC8B9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A13412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FB711D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D353AE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E2288AA" w14:textId="77777777" w:rsidR="00537860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5F367B1" w14:textId="77777777" w:rsidR="00D95D63" w:rsidRPr="00E85862" w:rsidRDefault="00D95D6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DE1B12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657203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77C4E3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6D0E18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669D50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351F7D70" w14:textId="77777777" w:rsidR="004E6C34" w:rsidRPr="00E85862" w:rsidRDefault="004E6C3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41BF52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F97926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657F4" w:rsidRPr="00E858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858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</w:t>
      </w:r>
    </w:p>
    <w:p w14:paraId="4445BE7A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5DDB6C3" w14:textId="77777777" w:rsidR="00D95D63" w:rsidRPr="00E85862" w:rsidRDefault="00D95D6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DDE409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14:paraId="72617D95" w14:textId="77777777" w:rsidR="00537860" w:rsidRPr="00E85862" w:rsidRDefault="007C6A3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E85862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="00DC4CB9"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E85862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  <w:r w:rsidR="00DC4CB9"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</w:p>
        </w:tc>
      </w:tr>
      <w:tr w:rsidR="00537860" w:rsidRPr="00E85862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E85862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77777777" w:rsidR="00537860" w:rsidRPr="00E85862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14:paraId="505DD51B" w14:textId="77777777" w:rsidR="00537860" w:rsidRPr="00E85862" w:rsidRDefault="00DC4CB9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  <w:r w:rsidR="00537860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C55748" w14:textId="77777777" w:rsidR="00537860" w:rsidRPr="00E85862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услугами;</w:t>
            </w:r>
          </w:p>
          <w:p w14:paraId="3FB24344" w14:textId="77777777" w:rsidR="00537860" w:rsidRPr="00E85862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070361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CB66F0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подпрограмма.</w:t>
            </w:r>
          </w:p>
        </w:tc>
      </w:tr>
      <w:tr w:rsidR="00537860" w:rsidRPr="00E85862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E85862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E85862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E85862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E85862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E85862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E85862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37860" w:rsidRPr="00E85862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4638A63B" w:rsidR="00537860" w:rsidRPr="00E85862" w:rsidRDefault="007476A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797 980,66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161AAC49" w:rsidR="00E16999" w:rsidRPr="00E85862" w:rsidRDefault="003973C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283 408,38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56BFE364" w:rsidR="00AF106A" w:rsidRPr="00E85862" w:rsidRDefault="00815403" w:rsidP="00095D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325 147,04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140A64C5" w:rsidR="00AF106A" w:rsidRPr="00E85862" w:rsidRDefault="00815403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81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654,38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2502370F" w:rsidR="00537860" w:rsidRPr="00E85862" w:rsidRDefault="0081540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E85862" w14:paraId="7F598C81" w14:textId="77777777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AE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0B8" w14:textId="07FFE5C8" w:rsidR="00537860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988 762,65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5E7" w14:textId="684CE656" w:rsidR="00AF106A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756" w14:textId="546AF115" w:rsidR="00537860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209 299,57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05D5" w14:textId="17EF110F" w:rsidR="00537860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613 064,78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BF6" w14:textId="49A2DA8A" w:rsidR="00537860" w:rsidRPr="00E85862" w:rsidRDefault="0081540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CF4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A57" w:rsidRPr="00E85862" w14:paraId="43CDAFBA" w14:textId="77777777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256" w14:textId="44DB5999" w:rsidR="00996A57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850" w14:textId="2BE42B50" w:rsidR="00996A57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38 337,80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4A1" w14:textId="6B5E5D06" w:rsidR="00996A57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015" w14:textId="6E0447BD" w:rsidR="00996A57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3F8A" w14:textId="614DABEB" w:rsidR="00996A57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8EA" w14:textId="1E239B87" w:rsidR="00996A57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34C" w14:textId="77777777" w:rsidR="00996A57" w:rsidRPr="00E85862" w:rsidRDefault="00996A5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E85862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E85862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E85862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E85862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229563D3" w:rsidR="001C6993" w:rsidRPr="00E85862" w:rsidRDefault="00815403" w:rsidP="00747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3CC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825</w:t>
            </w:r>
            <w:r w:rsidR="007476A8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081,11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3BFB9644" w:rsidR="001C6993" w:rsidRPr="00E85862" w:rsidRDefault="00E9393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380 429,68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746C031B" w:rsidR="001C6993" w:rsidRPr="00E85862" w:rsidRDefault="00996A57" w:rsidP="00095D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557 449,31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E14" w14:textId="5D425C47" w:rsidR="001C6993" w:rsidRPr="00E85862" w:rsidRDefault="00996A57" w:rsidP="00E939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  <w:r w:rsidR="007476A8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054,26</w:t>
            </w:r>
          </w:p>
          <w:p w14:paraId="01CDF826" w14:textId="110A7F07" w:rsidR="00224F32" w:rsidRPr="00E85862" w:rsidRDefault="00224F32" w:rsidP="00E939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7594BD88" w:rsidR="001C6993" w:rsidRPr="00E85862" w:rsidRDefault="00BF5A5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403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0 147,86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77777777" w:rsidR="001C6993" w:rsidRPr="00E85862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15FB28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0F4FF15B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14:paraId="08EAF88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и целесообразность их решения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4D7829D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Основным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явля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ю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тся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«Красногорская теплосеть», АО «Водоканал», ООО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Котельная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</w:t>
      </w:r>
      <w:r w:rsidR="00CF6786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АО «Водоканал </w:t>
      </w:r>
      <w:proofErr w:type="spellStart"/>
      <w:r w:rsidR="00CF6786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="00CF6786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Красногорскэнергосбыт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="00294273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 w:rsidR="00294273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Мособлэнерго</w:t>
      </w:r>
      <w:proofErr w:type="spellEnd"/>
      <w:r w:rsidR="00294273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Производственная деятельность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предприятиями. </w:t>
      </w:r>
    </w:p>
    <w:p w14:paraId="372FBFD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т.ч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городском округе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637702B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 Коммунальный комплекс. </w:t>
      </w:r>
    </w:p>
    <w:p w14:paraId="473043A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осуществляется в основном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lastRenderedPageBreak/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», АО «Водоканал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», АО «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Красногорскэнергосбыт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»,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АО «</w:t>
      </w:r>
      <w:proofErr w:type="spellStart"/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Мособлэнерго</w:t>
      </w:r>
      <w:proofErr w:type="spellEnd"/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данных организаций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</w:p>
    <w:p w14:paraId="21A132B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высокоресурсных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материалов и оборудования.</w:t>
      </w:r>
    </w:p>
    <w:p w14:paraId="4024764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 Жилищный фонд.</w:t>
      </w:r>
    </w:p>
    <w:p w14:paraId="51DA075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реализации комплекса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энергоресурсосберегающих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внедрению энергосберегающих светильников, в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т.ч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на базе светодиодов; </w:t>
      </w:r>
    </w:p>
    <w:p w14:paraId="72B1AFF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регулировке систем отопления, холодного и горячего водоснабжения; </w:t>
      </w:r>
    </w:p>
    <w:p w14:paraId="25B7826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внедрению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энергоэффективного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внутриподъездного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освещения; </w:t>
      </w:r>
    </w:p>
    <w:p w14:paraId="5D2081D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утеплению фасадов; </w:t>
      </w:r>
    </w:p>
    <w:p w14:paraId="1755D0A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Бюджетная сфера. </w:t>
      </w:r>
    </w:p>
    <w:p w14:paraId="784AAB7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 на начало реализации Программы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выполнены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энергоэффективные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мероприятия в рамках реализации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муниципальной программы городского округа Красногорск «Энергосбережение»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материалов. </w:t>
      </w:r>
    </w:p>
    <w:p w14:paraId="63A0E14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spellStart"/>
      <w:r w:rsidRPr="00E858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  <w:t>еречень</w:t>
      </w:r>
      <w:proofErr w:type="spellEnd"/>
      <w:r w:rsidRPr="00E858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достижения цели муниципальной программы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«Развитие инженерной инфраструктур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ы и </w:t>
      </w:r>
      <w:proofErr w:type="spellStart"/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энергоэффективности</w:t>
      </w:r>
      <w:proofErr w:type="spellEnd"/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" на 2020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-202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4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lastRenderedPageBreak/>
        <w:t>1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«Чистая вода». </w:t>
      </w:r>
    </w:p>
    <w:p w14:paraId="54BBEFC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2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</w:t>
      </w:r>
      <w:r w:rsidR="00240A03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Системы водоотведения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». </w:t>
      </w:r>
    </w:p>
    <w:p w14:paraId="48E9780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3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4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E85862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5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</w:t>
      </w:r>
      <w:r w:rsidR="00DC4CB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Развитие газификации</w:t>
      </w:r>
      <w:r w:rsidR="00DC4CB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</w:t>
      </w:r>
    </w:p>
    <w:p w14:paraId="1B7A4F5B" w14:textId="77777777" w:rsidR="00DC4CB9" w:rsidRPr="00E85862" w:rsidRDefault="00DC4CB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6. «Обеспечивающая подпрограмма».</w:t>
      </w:r>
    </w:p>
    <w:p w14:paraId="3E4306EA" w14:textId="77777777" w:rsidR="009E6110" w:rsidRPr="00E85862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14:paraId="2C6D02F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spellStart"/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бобщенная</w:t>
      </w:r>
      <w:proofErr w:type="spellEnd"/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необходимо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реализовать следующие основные мероприятия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: </w:t>
      </w:r>
    </w:p>
    <w:p w14:paraId="416B7C2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1.</w:t>
      </w:r>
      <w:r w:rsidR="009E6110" w:rsidRPr="00E85862">
        <w:rPr>
          <w:rFonts w:ascii="Times New Roman" w:hAnsi="Times New Roman" w:cs="Times New Roman"/>
          <w:sz w:val="20"/>
          <w:szCs w:val="20"/>
        </w:rPr>
        <w:t xml:space="preserve">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</w:p>
    <w:p w14:paraId="5387C4B4" w14:textId="77777777" w:rsidR="009E611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2</w:t>
      </w:r>
      <w:r w:rsidR="0053786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3</w:t>
      </w:r>
      <w:r w:rsidR="0053786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</w:t>
      </w:r>
      <w:r w:rsidR="0053786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</w:t>
      </w:r>
      <w:r w:rsidR="0053786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6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7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8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9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E85862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1</w:t>
      </w:r>
      <w:r w:rsidR="00C55C7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0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Сроки реализации муниципальной программы: 20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20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-202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4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годы.</w:t>
      </w:r>
    </w:p>
    <w:p w14:paraId="17D59780" w14:textId="77777777" w:rsidR="00C55C79" w:rsidRPr="00E85862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14:paraId="7821D3D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44C84D0C" w14:textId="77777777" w:rsidR="00537860" w:rsidRPr="00E85862" w:rsidRDefault="00537860" w:rsidP="00F714F8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</w:p>
    <w:p w14:paraId="5340A7E4" w14:textId="77777777" w:rsidR="00537860" w:rsidRPr="00E85862" w:rsidRDefault="00537860" w:rsidP="00F714F8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энергоэффективности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 на 20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20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-202</w:t>
      </w:r>
      <w:r w:rsidR="009E61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4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годы является администрация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</w:p>
    <w:p w14:paraId="283B4F0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муниципальных программ и целевых показателей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администрации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Красногорск.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</w:p>
    <w:p w14:paraId="06539FD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муниципальных программ и целевых показателей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администрации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оперативный отчет. </w:t>
      </w:r>
    </w:p>
    <w:p w14:paraId="6B7AE76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отдел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br w:type="page"/>
      </w:r>
    </w:p>
    <w:p w14:paraId="340C03E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389"/>
      <w:bookmarkEnd w:id="2"/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F5740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азвитие инженерной инфраструктуры и </w:t>
      </w:r>
      <w:proofErr w:type="spellStart"/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энергоэффективности</w:t>
      </w:r>
      <w:proofErr w:type="spellEnd"/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44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992"/>
        <w:gridCol w:w="1134"/>
        <w:gridCol w:w="950"/>
        <w:gridCol w:w="951"/>
        <w:gridCol w:w="950"/>
        <w:gridCol w:w="951"/>
        <w:gridCol w:w="951"/>
        <w:gridCol w:w="3752"/>
      </w:tblGrid>
      <w:tr w:rsidR="00537860" w:rsidRPr="00E85862" w14:paraId="30BB1C9E" w14:textId="77777777" w:rsidTr="00CC3DF3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E85862" w14:paraId="0BF087FC" w14:textId="77777777" w:rsidTr="00CC3DF3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55C79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5C79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E85862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E85862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537860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E85862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E85862" w14:paraId="00867DAF" w14:textId="77777777" w:rsidTr="00CC3DF3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37860" w:rsidRPr="00E85862" w14:paraId="4D726372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4D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  I. «Чистая вода»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59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A3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7B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29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7F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6C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483190" w:rsidRPr="00E85862" w14:paraId="63562D35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D82B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="00193AFC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B59A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7E558F76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CC1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E79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0F0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DE2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A0A5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6F7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038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0EB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326A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</w:t>
            </w:r>
          </w:p>
          <w:p w14:paraId="46F5EB71" w14:textId="77777777" w:rsidR="00483190" w:rsidRPr="00E85862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483190" w:rsidRPr="00E85862" w14:paraId="5BBB2CAD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«Системы водоотведения»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483190" w:rsidRPr="00E85862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12206" w:rsidRPr="00E85862" w14:paraId="50A9CFF4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3AFC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12206" w:rsidRPr="00E85862" w:rsidRDefault="00A1220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57F9C8D4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12206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01 - Строительство, реконструкция (модернизация)</w:t>
            </w:r>
            <w:proofErr w:type="gramStart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E85862" w14:paraId="45D7A4A2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93AFC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6A6E2C12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12206" w:rsidRPr="00E85862" w:rsidRDefault="00A1220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</w:t>
            </w:r>
          </w:p>
          <w:p w14:paraId="6C990813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A12206" w:rsidRPr="00E85862" w14:paraId="3881761E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A12206" w:rsidRPr="00E85862" w14:paraId="13CEECE3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12206" w:rsidRPr="00E85862" w:rsidRDefault="00A12206" w:rsidP="00815B7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Доля актуал</w:t>
            </w:r>
            <w:r w:rsidR="0081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ьных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</w:t>
            </w:r>
            <w:r w:rsidR="002F679F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</w:t>
            </w:r>
          </w:p>
          <w:p w14:paraId="26CC19BC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</w:t>
            </w:r>
          </w:p>
          <w:p w14:paraId="5CBB2D8A" w14:textId="77777777" w:rsidR="00A12206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12206" w:rsidRPr="00E85862" w14:paraId="222C7405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созданных и восстановленных объектов коммунальной инфраструктур</w:t>
            </w:r>
            <w:r w:rsidR="002F679F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ы (котельные, ЦТП, сети)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1A43ECA8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12206" w:rsidRPr="00E85862" w:rsidRDefault="000318D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12206" w:rsidRPr="00E85862" w:rsidRDefault="00516CBE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77777777" w:rsidR="00A12206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F460BC" w:rsidRPr="00E85862" w14:paraId="321352DD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431194B7" w:rsidR="00F460BC" w:rsidRPr="00E85862" w:rsidRDefault="00F460BC" w:rsidP="00815B7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созданных и восстановленных объектов инженерной инфраструктуры на террит</w:t>
            </w:r>
            <w:r w:rsidR="002F679F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ории военных городков М</w:t>
            </w:r>
            <w:r w:rsidR="0081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62612964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F460BC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</w:t>
            </w:r>
          </w:p>
          <w:p w14:paraId="2B3F2FA3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9870DC" w:rsidRPr="00E85862" w14:paraId="3CEC23F4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9870DC" w:rsidRPr="00E85862" w:rsidRDefault="009870D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0BDA818C" w:rsidR="009870DC" w:rsidRPr="00E85862" w:rsidRDefault="007476A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9870DC" w:rsidRPr="00E85862" w:rsidRDefault="009870D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9870DC" w:rsidRPr="00E85862" w:rsidRDefault="008C75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390F29" w:rsidRPr="00E85862" w:rsidRDefault="00390F29" w:rsidP="00390F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Основное мероприятие 04</w:t>
            </w:r>
          </w:p>
          <w:p w14:paraId="13BC6144" w14:textId="717F4915" w:rsidR="009870DC" w:rsidRPr="00E85862" w:rsidRDefault="00390F29" w:rsidP="00390F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A12206" w:rsidRPr="00E85862" w14:paraId="13D4DA69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12206" w:rsidRPr="00E85862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12206" w:rsidRPr="00E85862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I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FB701B" w:rsidRPr="00E85862" w14:paraId="7D6F158E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Основное мероприятие 01.</w:t>
            </w:r>
          </w:p>
          <w:p w14:paraId="52B178AB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E85862" w14:paraId="14422A2A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</w:t>
            </w:r>
            <w:r w:rsidR="002F679F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Основное мероприятие 01.</w:t>
            </w:r>
          </w:p>
          <w:p w14:paraId="36C73B7E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E85862" w14:paraId="0688E439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FCC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Бережливый учет - оснащенность многоквартирных домов общедомовыми приборами </w:t>
            </w:r>
          </w:p>
          <w:p w14:paraId="545FD773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6B24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FB701B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  <w:p w14:paraId="0207F684" w14:textId="77777777" w:rsidR="007F5740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учёта энергоресурсов в жилищном фонде.</w:t>
            </w:r>
          </w:p>
        </w:tc>
      </w:tr>
      <w:tr w:rsidR="00FB701B" w:rsidRPr="00E85862" w14:paraId="17945BF3" w14:textId="77777777" w:rsidTr="00CC3DF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энергоэфективности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743E" w14:textId="77777777" w:rsidR="00FB701B" w:rsidRPr="00E85862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FB701B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</w:p>
          <w:p w14:paraId="48F91B2D" w14:textId="77777777" w:rsidR="007F5740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многоквартирных домов.</w:t>
            </w:r>
          </w:p>
        </w:tc>
      </w:tr>
    </w:tbl>
    <w:p w14:paraId="31984182" w14:textId="77777777" w:rsidR="00F460BC" w:rsidRPr="00E85862" w:rsidRDefault="0018424E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</w:pPr>
      <w:bookmarkStart w:id="3" w:name="Par335"/>
      <w:bookmarkEnd w:id="3"/>
      <w:r w:rsidRPr="00E858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  <w:br w:type="page"/>
      </w:r>
    </w:p>
    <w:p w14:paraId="1A89C120" w14:textId="77777777" w:rsidR="00F460BC" w:rsidRPr="00E85862" w:rsidRDefault="00F460BC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7777777" w:rsidR="00F460BC" w:rsidRPr="00E85862" w:rsidRDefault="007C6A30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</w:t>
      </w:r>
      <w:r w:rsidR="00F460BC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азвитие инженерной инфраструктуры и </w:t>
      </w:r>
      <w:proofErr w:type="spellStart"/>
      <w:r w:rsidR="00F460BC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энергоэффективности</w:t>
      </w:r>
      <w:proofErr w:type="spellEnd"/>
      <w:r w:rsidR="00F460BC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на 2020-2024 годы</w:t>
      </w:r>
    </w:p>
    <w:p w14:paraId="143B887B" w14:textId="77777777" w:rsidR="00F460BC" w:rsidRPr="00E85862" w:rsidRDefault="00F460BC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3228"/>
        <w:gridCol w:w="882"/>
        <w:gridCol w:w="6914"/>
        <w:gridCol w:w="2269"/>
        <w:gridCol w:w="1984"/>
      </w:tblGrid>
      <w:tr w:rsidR="00F460BC" w:rsidRPr="00E85862" w14:paraId="74509E4E" w14:textId="77777777" w:rsidTr="00CC3DF3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14:paraId="4AEF84C4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1C521E0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28" w:type="dxa"/>
            <w:shd w:val="clear" w:color="auto" w:fill="FFFFFF" w:themeFill="background1"/>
          </w:tcPr>
          <w:p w14:paraId="62B183F0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shd w:val="clear" w:color="auto" w:fill="FFFFFF" w:themeFill="background1"/>
          </w:tcPr>
          <w:p w14:paraId="4F1F67CD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r w:rsidR="00193AFC"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460BC" w:rsidRPr="00E85862" w14:paraId="1CC99FF1" w14:textId="77777777" w:rsidTr="00CC3DF3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14:paraId="2CBC5039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14:paraId="58BB1962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60BC" w:rsidRPr="00E85862" w14:paraId="0EFEDFF1" w14:textId="77777777" w:rsidTr="00CC3DF3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F460BC" w:rsidRPr="00E85862" w14:paraId="0FB84CD4" w14:textId="77777777" w:rsidTr="00CC3DF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3AFC"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shd w:val="clear" w:color="auto" w:fill="FFFFFF" w:themeFill="background1"/>
          </w:tcPr>
          <w:p w14:paraId="49DFA493" w14:textId="77777777" w:rsidR="00F460BC" w:rsidRPr="00E85862" w:rsidRDefault="00193AF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460BC"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F460BC" w:rsidRPr="00E85862" w14:paraId="7D7913A3" w14:textId="77777777" w:rsidTr="00CC3DF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F460BC" w:rsidRPr="00E85862" w14:paraId="0CB5639B" w14:textId="77777777" w:rsidTr="00CC3DF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93AFC"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shd w:val="clear" w:color="auto" w:fill="FFFFFF" w:themeFill="background1"/>
          </w:tcPr>
          <w:p w14:paraId="54B217D9" w14:textId="77777777" w:rsidR="00F460BC" w:rsidRPr="00E85862" w:rsidRDefault="00F460BC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4F49B493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FFE307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F460BC" w:rsidRPr="00E85862" w14:paraId="41D23495" w14:textId="77777777" w:rsidTr="00CC3DF3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93AFC"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shd w:val="clear" w:color="auto" w:fill="FFFFFF" w:themeFill="background1"/>
          </w:tcPr>
          <w:p w14:paraId="44BD7320" w14:textId="77777777" w:rsidR="00F460BC" w:rsidRPr="00E85862" w:rsidRDefault="00193AF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460BC"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0A560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350A20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F460BC" w:rsidRPr="00E85862" w14:paraId="2313A5D4" w14:textId="77777777" w:rsidTr="00CC3DF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F460BC" w:rsidRPr="00E85862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77777777" w:rsidR="00F460BC" w:rsidRPr="00E85862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2F679F" w:rsidRPr="00E85862" w14:paraId="35785F64" w14:textId="77777777" w:rsidTr="00CC3DF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Доля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shd w:val="clear" w:color="auto" w:fill="FFFFFF" w:themeFill="background1"/>
          </w:tcPr>
          <w:p w14:paraId="3FD28BF2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0B4F8A8D" w14:textId="77777777" w:rsidR="002F679F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Д=</w:t>
            </w:r>
            <w:r w:rsidRPr="00E858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spellStart"/>
            <w:r w:rsidRPr="00E858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Астс+АВСиВО+Апкр</w:t>
            </w:r>
            <w:proofErr w:type="spellEnd"/>
            <w:proofErr w:type="gramStart"/>
            <w:r w:rsidRPr="00E858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100%, где</w:t>
            </w:r>
          </w:p>
          <w:p w14:paraId="0582E937" w14:textId="77777777" w:rsidR="00CF6786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</w:t>
            </w:r>
          </w:p>
          <w:p w14:paraId="0A3999FB" w14:textId="77777777" w:rsidR="00CF6786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ED4F219" w14:textId="77777777" w:rsidR="00CF6786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Астс</w:t>
            </w:r>
            <w:proofErr w:type="spell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– актуализированная в установленный срок схема теплоснабжения;</w:t>
            </w:r>
          </w:p>
          <w:p w14:paraId="2A58809A" w14:textId="77777777" w:rsidR="00CF6786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spell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и во – актуализированная схема водоснабжения и водоотведения;</w:t>
            </w:r>
          </w:p>
          <w:p w14:paraId="204A4D6B" w14:textId="77777777" w:rsidR="00CF6786" w:rsidRPr="00E85862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Апкр</w:t>
            </w:r>
            <w:proofErr w:type="spell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627673EC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54A10EE" w14:textId="77777777" w:rsidR="002F679F" w:rsidRPr="00E85862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2F679F" w:rsidRPr="00E85862" w14:paraId="06AB919E" w14:textId="77777777" w:rsidTr="00CC3DF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shd w:val="clear" w:color="auto" w:fill="FFFFFF" w:themeFill="background1"/>
          </w:tcPr>
          <w:p w14:paraId="513ED101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2F679F" w:rsidRPr="00E85862" w:rsidRDefault="002F679F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2F679F" w:rsidRPr="00E85862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14:paraId="3A7A7371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2F679F" w:rsidRPr="00E85862" w14:paraId="0F1F3EEF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EFE0C86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28" w:type="dxa"/>
            <w:shd w:val="clear" w:color="auto" w:fill="FFFFFF" w:themeFill="background1"/>
          </w:tcPr>
          <w:p w14:paraId="73335E5F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и восстановленных объектов социальной и инженерной инфраструктуры на территории военных городков Московской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82" w:type="dxa"/>
            <w:shd w:val="clear" w:color="auto" w:fill="FFFFFF" w:themeFill="background1"/>
          </w:tcPr>
          <w:p w14:paraId="14B85FB8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2F679F" w:rsidRPr="00E85862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E858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14:paraId="261502F5" w14:textId="77777777" w:rsidR="002F679F" w:rsidRPr="00E85862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8C7506" w:rsidRPr="00E85862" w14:paraId="1FE4DA52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61DA502F" w14:textId="29984033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14:paraId="0F430ACC" w14:textId="12B24A78" w:rsidR="008C7506" w:rsidRPr="00E85862" w:rsidRDefault="007476A8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882" w:type="dxa"/>
            <w:shd w:val="clear" w:color="auto" w:fill="FFFFFF" w:themeFill="background1"/>
          </w:tcPr>
          <w:p w14:paraId="1A01E0EB" w14:textId="71FFE01F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8C7506" w:rsidRPr="00E85862" w:rsidRDefault="008C7506" w:rsidP="00747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данных о </w:t>
            </w:r>
            <w:r w:rsidR="007476A8" w:rsidRPr="00E85862">
              <w:rPr>
                <w:rFonts w:ascii="Times New Roman" w:hAnsi="Times New Roman" w:cs="Times New Roman"/>
                <w:sz w:val="20"/>
                <w:szCs w:val="20"/>
              </w:rPr>
              <w:t>просроченной задолженности управляющих организаций, поставщиков ресурсов (</w:t>
            </w:r>
            <w:proofErr w:type="spellStart"/>
            <w:r w:rsidR="007476A8" w:rsidRPr="00E85862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="007476A8" w:rsidRPr="00E85862">
              <w:rPr>
                <w:rFonts w:ascii="Times New Roman" w:hAnsi="Times New Roman" w:cs="Times New Roman"/>
                <w:sz w:val="20"/>
                <w:szCs w:val="20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14:paraId="183E0F7D" w14:textId="38568C46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ежемесячная</w:t>
            </w:r>
          </w:p>
        </w:tc>
      </w:tr>
      <w:tr w:rsidR="008C7506" w:rsidRPr="00E85862" w14:paraId="57E4A194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CBE06B4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7" w:type="dxa"/>
            <w:gridSpan w:val="5"/>
            <w:shd w:val="clear" w:color="auto" w:fill="FFFFFF" w:themeFill="background1"/>
          </w:tcPr>
          <w:p w14:paraId="611403DA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8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  <w:r w:rsidRPr="00E85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</w:tr>
      <w:tr w:rsidR="008C7506" w:rsidRPr="00E85862" w14:paraId="1DC33CE8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9178D5E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28" w:type="dxa"/>
            <w:shd w:val="clear" w:color="auto" w:fill="FFFFFF" w:themeFill="background1"/>
          </w:tcPr>
          <w:p w14:paraId="179750DA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shd w:val="clear" w:color="auto" w:fill="FFFFFF" w:themeFill="background1"/>
          </w:tcPr>
          <w:p w14:paraId="23057EDC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24E07239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б1/б2*100%, где </w:t>
            </w:r>
          </w:p>
          <w:p w14:paraId="518AC64E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14:paraId="53E670C2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B, C, D), ед. </w:t>
            </w:r>
          </w:p>
          <w:p w14:paraId="4A8094D3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б2-количество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зданий,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строений,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сооружений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2269" w:type="dxa"/>
            <w:shd w:val="clear" w:color="auto" w:fill="FFFFFF" w:themeFill="background1"/>
          </w:tcPr>
          <w:p w14:paraId="41DA2E08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6A24B867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8C7506" w:rsidRPr="00E85862" w14:paraId="5F4F0B6F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660462ED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28" w:type="dxa"/>
            <w:shd w:val="clear" w:color="auto" w:fill="FFFFFF" w:themeFill="background1"/>
          </w:tcPr>
          <w:p w14:paraId="51540559" w14:textId="77777777" w:rsidR="008C7506" w:rsidRPr="00E85862" w:rsidRDefault="008C7506" w:rsidP="008C7506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(А, B, C, D)</w:t>
            </w:r>
          </w:p>
        </w:tc>
        <w:tc>
          <w:tcPr>
            <w:tcW w:w="882" w:type="dxa"/>
            <w:shd w:val="clear" w:color="auto" w:fill="FFFFFF" w:themeFill="background1"/>
          </w:tcPr>
          <w:p w14:paraId="761A72BD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6FB0A795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б1/б2*100% </w:t>
            </w:r>
          </w:p>
          <w:p w14:paraId="6719E0C2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14:paraId="66D06663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B, C, D), ед. </w:t>
            </w:r>
          </w:p>
          <w:p w14:paraId="63F4E417" w14:textId="77777777" w:rsidR="008C7506" w:rsidRPr="00E85862" w:rsidRDefault="008C7506" w:rsidP="008C7506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б2-количество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зданий,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строений,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сооружений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ab/>
              <w:t xml:space="preserve">муниципальной </w:t>
            </w:r>
          </w:p>
          <w:p w14:paraId="44DF376C" w14:textId="77777777" w:rsidR="008C7506" w:rsidRPr="00E85862" w:rsidRDefault="008C7506" w:rsidP="008C75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 xml:space="preserve">собственности,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ед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425E07BF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2C5BF83D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8C7506" w:rsidRPr="00E85862" w14:paraId="0BB4F506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67681E7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228" w:type="dxa"/>
            <w:shd w:val="clear" w:color="auto" w:fill="FFFFFF" w:themeFill="background1"/>
          </w:tcPr>
          <w:p w14:paraId="3B62804A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shd w:val="clear" w:color="auto" w:fill="FFFFFF" w:themeFill="background1"/>
          </w:tcPr>
          <w:p w14:paraId="4CE07D02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5B28A5AB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14:paraId="41687932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Опу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= (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Кпу.хвс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/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Кмкд.хвс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+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Кпу.гвс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/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Кмкд.гвс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+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Кпу.тэ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/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Кмкд.тэ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+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Кпу.ээ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/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Кмкд.ээ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) /4 x 100%,</w:t>
            </w:r>
          </w:p>
          <w:p w14:paraId="5FFE5877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где:</w:t>
            </w:r>
          </w:p>
          <w:p w14:paraId="3B94BD40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Опу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14:paraId="542D08EE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Кпу.хвс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14:paraId="5EBC73A4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Кмкд.хвс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14:paraId="7EAD4AF8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Кпу.гвс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14:paraId="5921F79D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Кмкд.гвс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14:paraId="0725350E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Кпу.тэ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14:paraId="39710698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Кмкд.тэ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14:paraId="4016CB03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Кпу.ээ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14:paraId="45770B1B" w14:textId="77777777" w:rsidR="008C7506" w:rsidRPr="00E85862" w:rsidRDefault="008C7506" w:rsidP="008C75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Кмкд.ээ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2269" w:type="dxa"/>
            <w:shd w:val="clear" w:color="auto" w:fill="FFFFFF" w:themeFill="background1"/>
          </w:tcPr>
          <w:p w14:paraId="02F1DC8F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13A713F2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8C7506" w:rsidRPr="00E85862" w14:paraId="4805EAF1" w14:textId="77777777" w:rsidTr="00CC3DF3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828A3F3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28" w:type="dxa"/>
            <w:shd w:val="clear" w:color="auto" w:fill="FFFFFF" w:themeFill="background1"/>
          </w:tcPr>
          <w:p w14:paraId="0A2660AC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энергоэфективности</w:t>
            </w:r>
            <w:proofErr w:type="spellEnd"/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FFFFFF" w:themeFill="background1"/>
          </w:tcPr>
          <w:p w14:paraId="7D574D38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93A5A07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б1/б2*100% </w:t>
            </w:r>
          </w:p>
          <w:p w14:paraId="6E9C7B9B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б1-количество МКД с присвоенными классами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энергоэффективности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. Ед. </w:t>
            </w:r>
          </w:p>
          <w:p w14:paraId="043EEAF0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б2-</w:t>
            </w: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количество МКД,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ед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7CC7B5F3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149C3765" w14:textId="77777777" w:rsidR="008C7506" w:rsidRPr="00E85862" w:rsidRDefault="008C7506" w:rsidP="008C750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ежеквартальная</w:t>
            </w:r>
          </w:p>
        </w:tc>
      </w:tr>
    </w:tbl>
    <w:p w14:paraId="261303CF" w14:textId="77777777" w:rsidR="00F460BC" w:rsidRPr="00E85862" w:rsidRDefault="00F460BC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4285D106" w14:textId="77777777" w:rsidR="00537860" w:rsidRPr="00E85862" w:rsidRDefault="0018424E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br w:type="page"/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«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ЧИСТАЯ ВОДА</w:t>
      </w:r>
      <w:r w:rsidR="00537860"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537860" w:rsidRPr="00E85862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207A70" w:rsidRPr="00E85862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07A70" w:rsidRPr="00E85862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07A70" w:rsidRPr="00E85862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  <w:p w14:paraId="2550A065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 ЖКХ</w:t>
            </w:r>
          </w:p>
          <w:p w14:paraId="212618DC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14:paraId="55CF1703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09887E56" w:rsidR="00207A70" w:rsidRPr="00E85862" w:rsidRDefault="00207A70" w:rsidP="00F714F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180 600,26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2A5D109E" w:rsidR="00207A70" w:rsidRPr="00E85862" w:rsidRDefault="001549A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33 139,20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9579DD" w14:textId="41BCE287" w:rsidR="00207A70" w:rsidRPr="00E85862" w:rsidRDefault="001549A4" w:rsidP="00207A70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862">
              <w:rPr>
                <w:rFonts w:ascii="Times New Roman" w:hAnsi="Times New Roman" w:cs="Times New Roman"/>
                <w:sz w:val="24"/>
                <w:szCs w:val="24"/>
              </w:rPr>
              <w:t>219 982,46</w:t>
            </w:r>
          </w:p>
        </w:tc>
      </w:tr>
      <w:tr w:rsidR="00207A70" w:rsidRPr="00E85862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50437009" w:rsidR="00207A70" w:rsidRPr="00E85862" w:rsidRDefault="00207A70" w:rsidP="0021072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149 929,99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20452684" w:rsidR="00207A70" w:rsidRPr="00E85862" w:rsidRDefault="001549A4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12 692,32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07A70" w:rsidRPr="00E85862" w:rsidRDefault="00207A70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D3168" w14:textId="3FD772FA" w:rsidR="00207A70" w:rsidRPr="00E85862" w:rsidRDefault="001549A4" w:rsidP="00207A70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862">
              <w:rPr>
                <w:rFonts w:ascii="Times New Roman" w:hAnsi="Times New Roman" w:cs="Times New Roman"/>
                <w:sz w:val="24"/>
                <w:szCs w:val="24"/>
              </w:rPr>
              <w:t>168 865,31</w:t>
            </w:r>
          </w:p>
        </w:tc>
      </w:tr>
      <w:tr w:rsidR="00207A70" w:rsidRPr="00E85862" w14:paraId="3D7FBDD2" w14:textId="77777777" w:rsidTr="00F400C7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1209AFAF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18A57E2E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FE667A1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бюджета       Московской   области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258D0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0EC8" w14:textId="627ACB48" w:rsidR="00207A70" w:rsidRPr="00E85862" w:rsidRDefault="00207A70" w:rsidP="00207A7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7 667,57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20C15" w14:textId="5B193021" w:rsidR="00207A70" w:rsidRPr="00E85862" w:rsidRDefault="00207A70" w:rsidP="00207A7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5 111,78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68486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1578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F8220" w14:textId="2249245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12 779,35</w:t>
            </w:r>
          </w:p>
        </w:tc>
      </w:tr>
      <w:tr w:rsidR="00207A70" w:rsidRPr="00E85862" w14:paraId="13484FC7" w14:textId="77777777" w:rsidTr="00F400C7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103933AA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7FA937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58BA67B" w14:textId="1B2830FB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7E8E21" w14:textId="6FEBDC75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F72D7" w14:textId="254F1F76" w:rsidR="00207A70" w:rsidRPr="00E85862" w:rsidRDefault="00207A70" w:rsidP="00207A7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5567B" w14:textId="132BEB09" w:rsidR="00207A70" w:rsidRPr="00E85862" w:rsidRDefault="00207A70" w:rsidP="00207A7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38541" w14:textId="6B03E708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BB68D" w14:textId="0FC31E69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711F1" w14:textId="2AE289DE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38 337,80</w:t>
            </w:r>
          </w:p>
        </w:tc>
      </w:tr>
      <w:tr w:rsidR="00207A70" w:rsidRPr="00E85862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E85862" w:rsidRDefault="00207A7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«Чистая вода»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, основные проблемы и целесообразность их решения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144F4DB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Основным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явля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ю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тся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«Во</w:t>
      </w:r>
      <w:r w:rsidR="003B60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доканал» АО «Водоканал </w:t>
      </w:r>
      <w:proofErr w:type="spellStart"/>
      <w:r w:rsidR="003B60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="003B60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Водоснабжение, водоотведение. </w:t>
      </w:r>
    </w:p>
    <w:p w14:paraId="3C4B275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Систему водоснабжения и водоотведения городского округа Красногорск составляют 60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водозаборных уз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лов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36 насосных станций водопровода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38 канализационных насосных станций,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419,1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км водопроводных сетей,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345,4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км канализационных сетей.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Водоучет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ВЗУ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Обобщённая характеристика основных мероприятий</w:t>
      </w:r>
    </w:p>
    <w:p w14:paraId="1F360F4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Целью подпрограммы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/>
        </w:rPr>
        <w:t>I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«Чистая вода» является обеспечение потребителей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достижения указанной цели необходимо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выполнение основного мероприятия: «</w:t>
      </w:r>
      <w:r w:rsidR="003B6010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4D022C2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764FD81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279718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«Чистая вода»</w:t>
      </w:r>
    </w:p>
    <w:p w14:paraId="2803FAF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1560"/>
        <w:gridCol w:w="1559"/>
        <w:gridCol w:w="1276"/>
        <w:gridCol w:w="850"/>
        <w:gridCol w:w="1276"/>
        <w:gridCol w:w="1276"/>
        <w:gridCol w:w="850"/>
        <w:gridCol w:w="709"/>
        <w:gridCol w:w="993"/>
        <w:gridCol w:w="1842"/>
      </w:tblGrid>
      <w:tr w:rsidR="00537860" w:rsidRPr="00E85862" w14:paraId="6B9E21AC" w14:textId="77777777" w:rsidTr="00815B7E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14:paraId="42E1EFA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0B456E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4559B8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4B9EBF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E85862" w14:paraId="7C744EC3" w14:textId="77777777" w:rsidTr="00815B7E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14:paraId="116B833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494DCA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0939A7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7176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7176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176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176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CEFF9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176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80B16B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85862" w14:paraId="1BEE7937" w14:textId="77777777" w:rsidTr="00815B7E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hideMark/>
          </w:tcPr>
          <w:p w14:paraId="030A9E9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497371F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2F0C83A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60C0D8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76F9B9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FB15F8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9" w:type="dxa"/>
          </w:tcPr>
          <w:p w14:paraId="22AB80C3" w14:textId="77777777" w:rsidR="00537860" w:rsidRPr="00E85862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87778D5" w14:textId="77777777" w:rsidR="00537860" w:rsidRPr="00E85862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0A633B81" w14:textId="77777777" w:rsidR="00537860" w:rsidRPr="00E85862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</w:tr>
      <w:tr w:rsidR="00815403" w:rsidRPr="00E85862" w14:paraId="2D01D876" w14:textId="77777777" w:rsidTr="00815B7E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5" w:name="_Hlk498508694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53F4D273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41CC5F3" w14:textId="4DB7FD49" w:rsidR="00815403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81540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D239B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5BB39F" w14:textId="0C1DA218" w:rsidR="00815403" w:rsidRPr="00E85862" w:rsidRDefault="00D07F2A" w:rsidP="00747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13713</w:t>
            </w:r>
            <w:r w:rsidR="007476A8" w:rsidRPr="00E8586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2B199836" w:rsidR="00815403" w:rsidRPr="00E85862" w:rsidRDefault="007476A8" w:rsidP="00815403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130891,45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033A5510" w:rsidR="00815403" w:rsidRPr="00E85862" w:rsidRDefault="00D07F2A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29057E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C4954E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BA0A5B5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tr w:rsidR="00815403" w:rsidRPr="00E85862" w14:paraId="2151C80B" w14:textId="77777777" w:rsidTr="00815B7E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75FDCAD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A1BF81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E845E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18B22E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85705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F1928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F22B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B1EE9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D8877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9236F" w14:textId="77777777" w:rsidR="00D07F2A" w:rsidRPr="00E85862" w:rsidRDefault="00D07F2A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8CBB6" w14:textId="2F019F82" w:rsidR="00815403" w:rsidRPr="00E85862" w:rsidRDefault="007476A8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137134,45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3A6FEEE5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17A96AC8" w:rsidR="00815403" w:rsidRPr="00E85862" w:rsidRDefault="00303792" w:rsidP="00815403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130891,45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33D1A3CC" w:rsidR="00815403" w:rsidRPr="00E85862" w:rsidRDefault="00D07F2A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ABE248A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5F1912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5"/>
      <w:tr w:rsidR="00815403" w:rsidRPr="00E85862" w14:paraId="3DAAA8E1" w14:textId="77777777" w:rsidTr="00815B7E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55602E7C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  <w:t>Мероприятие 2.1.</w:t>
            </w:r>
          </w:p>
          <w:p w14:paraId="65E43D03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005807F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92D53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9CB3C6" w14:textId="7D2F2031" w:rsidR="00815403" w:rsidRPr="00E85862" w:rsidRDefault="007476A8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137134,45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34A45C0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68BFAB86" w:rsidR="00815403" w:rsidRPr="00E85862" w:rsidRDefault="007476A8" w:rsidP="00815403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130891,45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5CD3D04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403" w:rsidRPr="00E85862" w14:paraId="13BFDF70" w14:textId="77777777" w:rsidTr="00815B7E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7572065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828321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77777777" w:rsidR="00815403" w:rsidRPr="00815B7E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Бюджет </w:t>
            </w:r>
            <w:proofErr w:type="spellStart"/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го</w:t>
            </w:r>
            <w:proofErr w:type="spellEnd"/>
            <w:r w:rsidRPr="00815B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 Красногорск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BA2B9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0E5586" w14:textId="3393DA86" w:rsidR="00815403" w:rsidRPr="00E85862" w:rsidRDefault="007476A8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137134,45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3C5E0084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6CA2B" w14:textId="270BB923" w:rsidR="00815403" w:rsidRPr="00E85862" w:rsidRDefault="007476A8" w:rsidP="00815403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130891,45</w:t>
            </w:r>
          </w:p>
          <w:p w14:paraId="124025A1" w14:textId="36443CF0" w:rsidR="00F400C7" w:rsidRPr="00E85862" w:rsidRDefault="00F400C7" w:rsidP="00815403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815403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2C90E8" w14:textId="77777777" w:rsidR="00815403" w:rsidRPr="00E85862" w:rsidRDefault="00815403" w:rsidP="008154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665D6382" w14:textId="77777777" w:rsidTr="00815B7E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73963A29" w14:textId="77777777" w:rsidR="00815B7E" w:rsidRP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</w:pPr>
            <w:r w:rsidRPr="00815B7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  <w:t>Мероприятие 2.2</w:t>
            </w:r>
          </w:p>
          <w:p w14:paraId="3E940FD2" w14:textId="1684243C" w:rsidR="00815B7E" w:rsidRP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815B7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12FCE32" w14:textId="236AC9D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BD8E" w14:textId="2EDFB8B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7041ED" w14:textId="77777777" w:rsid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F5EA" w14:textId="77777777" w:rsid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2C5C7" w14:textId="4DEFD252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1CE83E7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B368A1E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5D3D86C4" w14:textId="77777777" w:rsidTr="00815B7E">
        <w:trPr>
          <w:trHeight w:val="1074"/>
        </w:trPr>
        <w:tc>
          <w:tcPr>
            <w:tcW w:w="567" w:type="dxa"/>
            <w:vMerge/>
            <w:shd w:val="clear" w:color="auto" w:fill="auto"/>
          </w:tcPr>
          <w:p w14:paraId="4DBB644F" w14:textId="77777777" w:rsid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9040FB4" w14:textId="77777777" w:rsidR="00815B7E" w:rsidRP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BDB408A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1D9EAEEC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Бюджет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5D081" w14:textId="57BECDF3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F00387" w14:textId="77777777" w:rsid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40CA3" w14:textId="77777777" w:rsidR="00815B7E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CE357" w14:textId="14352244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2E24277A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A06AD92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0596E900" w14:textId="77777777" w:rsidTr="00815B7E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14:paraId="2F79D192" w14:textId="65422A6F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6F69930C" w14:textId="405179D9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Федеральный проект G5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«Федеральный проект "Чистая вода"»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03B185D" w14:textId="10BC5C98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2021-2022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932A0" w14:textId="0BE37FE5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A1803CE" w14:textId="31189446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82848,01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484C288C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6A118971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59BAB07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33 139,2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9116A" w14:textId="69BB6314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E8DEBAB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3D3575AF" w14:textId="77777777" w:rsidTr="00815B7E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00969049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B29E815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003578B1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DA9FA" w14:textId="31AE384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1EA37D" w14:textId="16FCFCB3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31730,86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2CBC4DDD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493A8C65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1EC3665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12 692,32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E2070E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7A2FC496" w14:textId="77777777" w:rsidTr="00815B7E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46F08CFF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155DE4FC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2662ED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DED99" w14:textId="454E9ED8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Московской обл.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0D5B4" w14:textId="03B2C016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935367" w14:textId="02772C82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12779,35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35762" w14:textId="4F03EA4E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C1097" w14:textId="4A71AF46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5227E" w14:textId="6628E8A3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5 111,78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935B9" w14:textId="00D59F5E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41EB254" w14:textId="1E4F8C54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C1C3B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C3C380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24B5D9DD" w14:textId="77777777" w:rsidTr="00815B7E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1595AC73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A05784B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E497C9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9FB8E3" w14:textId="74308FD8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49F27" w14:textId="7B7FC4D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DA67F8" w14:textId="30F323A9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38337,80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75E6" w14:textId="64409610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EEC78" w14:textId="065DE627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2915D" w14:textId="5B5311DA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15 335,1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F4121" w14:textId="6CC72850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624623" w14:textId="2F627A70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8297A92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4FDBF3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78E5BE90" w14:textId="77777777" w:rsidTr="00815B7E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69C28D5D" w14:textId="4D476DC4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Мероприятие G5.1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7B611C2" w14:textId="484AC514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2021-2022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C4A6A" w14:textId="6FB026F4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DF91AF" w14:textId="4F4A162E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82848,01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1CC9DAF3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72827BCB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1CE0AE11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33 139,2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FFFF62C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4993EDDF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301A4E1F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84C79B5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025EA959" w14:textId="77777777" w:rsidTr="00815B7E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F3B0429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1B6EEA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721588B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3560F" w14:textId="53D3425F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F195EEE" w14:textId="6841CEAE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31730,86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06E16EC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12D40EB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6C462307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12 692,32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B194F77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50A5EB3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03312A2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3B512C6A" w14:textId="77777777" w:rsidTr="00815B7E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4935C4E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448CCD2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E64C67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90DD7E1" w14:textId="0A1BE004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Московской обл.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FCDBC" w14:textId="6AA6075B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247240" w14:textId="3FA2DF99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12779,35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FC9A2" w14:textId="11637B3F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7112A" w14:textId="571D9600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A2C68" w14:textId="3DD2B2AE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5 111,78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167BCE" w14:textId="19DFC409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2986893" w14:textId="387039ED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F0A7F8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A68A365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15B7E" w:rsidRPr="00E85862" w14:paraId="74E182D8" w14:textId="77777777" w:rsidTr="00815B7E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3421A65D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09F81F0C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CBB9FF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AB2CAD" w14:textId="6A6DA86E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DB5CD" w14:textId="7E752DE2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9441DA" w14:textId="6668CA1F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38337,80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AF33DD" w14:textId="307BE725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5A62A" w14:textId="25106135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45CEB" w14:textId="006DF49E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15 335,1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D7E0A" w14:textId="446B1CD4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428F0DF" w14:textId="5C3DC1C9" w:rsidR="00815B7E" w:rsidRPr="00E85862" w:rsidRDefault="00815B7E" w:rsidP="00815B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1AD4713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8C4FE2" w14:textId="77777777" w:rsidR="00815B7E" w:rsidRPr="00E85862" w:rsidRDefault="00815B7E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14:paraId="6ACE3809" w14:textId="77777777" w:rsidR="00465873" w:rsidRDefault="0046587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433F8D3B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7819F6B5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71A7BA3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E05D5AF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70E380A0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2CA633F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94E621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F161660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D652AAE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D232BD5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9553CF4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6104DC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3A84D623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517C672" w14:textId="77777777" w:rsidR="00CC3DF3" w:rsidRPr="00E85862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448A08B" w14:textId="77777777" w:rsidR="00465873" w:rsidRPr="00E85862" w:rsidRDefault="0046587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58B718A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ПАСПОРТ ПОДПРОГРАММЫ II</w:t>
      </w:r>
      <w:r w:rsidRPr="00E85862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</w:t>
      </w:r>
      <w:r w:rsidR="00240A03" w:rsidRPr="00E8586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СИСТЕМЫ ВОДООТВЕДЕНИЯ</w:t>
      </w:r>
      <w:r w:rsidRPr="00E85862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14:paraId="03390DF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551"/>
        <w:gridCol w:w="1134"/>
        <w:gridCol w:w="1276"/>
        <w:gridCol w:w="1134"/>
        <w:gridCol w:w="1134"/>
        <w:gridCol w:w="992"/>
        <w:gridCol w:w="1843"/>
      </w:tblGrid>
      <w:tr w:rsidR="00537860" w:rsidRPr="00E85862" w14:paraId="5E69963A" w14:textId="77777777" w:rsidTr="00E85862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623" w:type="dxa"/>
            <w:gridSpan w:val="8"/>
            <w:tcBorders>
              <w:right w:val="single" w:sz="4" w:space="0" w:color="auto"/>
            </w:tcBorders>
          </w:tcPr>
          <w:p w14:paraId="3C10751C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E85862" w14:paraId="2CCDDA47" w14:textId="77777777" w:rsidTr="00E85862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E15BC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E85862" w14:paraId="7D8D0037" w14:textId="77777777" w:rsidTr="00E85862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24C13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E858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E8586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E85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E858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E85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957B8" w:rsidRPr="00E85862" w14:paraId="10F4C304" w14:textId="77777777" w:rsidTr="00E85862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49AAF7F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</w:t>
            </w:r>
            <w:proofErr w:type="gramStart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115E089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385D5321" w:rsidR="00F957B8" w:rsidRPr="00E85862" w:rsidRDefault="00815403" w:rsidP="00F957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148 918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4A53B535" w:rsidR="00F957B8" w:rsidRPr="00E85862" w:rsidRDefault="00815403" w:rsidP="00F957B8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33 718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031E8" w14:textId="51A20D7F" w:rsidR="00F957B8" w:rsidRPr="00E85862" w:rsidRDefault="002B10D5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7476A8" w:rsidRPr="00E85862">
              <w:rPr>
                <w:rFonts w:ascii="Times New Roman" w:eastAsia="Times New Roman" w:hAnsi="Times New Roman" w:cs="Times New Roman"/>
                <w:lang w:eastAsia="ru-RU"/>
              </w:rPr>
              <w:t> 237,43</w:t>
            </w:r>
          </w:p>
          <w:p w14:paraId="3E23687F" w14:textId="72E29F32" w:rsidR="004352F1" w:rsidRPr="00E85862" w:rsidRDefault="004352F1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F957B8" w:rsidRPr="00E85862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16DE0CB2" w:rsidR="00F957B8" w:rsidRPr="00E85862" w:rsidRDefault="002B10D5" w:rsidP="00747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7476A8" w:rsidRPr="00E85862">
              <w:rPr>
                <w:rFonts w:ascii="Times New Roman" w:eastAsia="Times New Roman" w:hAnsi="Times New Roman" w:cs="Times New Roman"/>
                <w:lang w:eastAsia="ru-RU"/>
              </w:rPr>
              <w:t> 873,43</w:t>
            </w:r>
          </w:p>
        </w:tc>
      </w:tr>
      <w:tr w:rsidR="002B10D5" w:rsidRPr="00E85862" w14:paraId="3283DA48" w14:textId="77777777" w:rsidTr="00E8586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1E56C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2586EC67" w:rsidR="002B10D5" w:rsidRPr="00E85862" w:rsidRDefault="002B10D5" w:rsidP="002B10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66 136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39261CE5" w:rsidR="002B10D5" w:rsidRPr="00E85862" w:rsidRDefault="002B10D5" w:rsidP="002B10D5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33 718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75A045A9" w:rsidR="004352F1" w:rsidRPr="00E85862" w:rsidRDefault="004352F1" w:rsidP="004352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7476A8" w:rsidRPr="00E85862">
              <w:rPr>
                <w:rFonts w:ascii="Times New Roman" w:eastAsia="Times New Roman" w:hAnsi="Times New Roman" w:cs="Times New Roman"/>
                <w:lang w:eastAsia="ru-RU"/>
              </w:rPr>
              <w:t> 237,43</w:t>
            </w:r>
          </w:p>
          <w:p w14:paraId="349DB46D" w14:textId="7B024376" w:rsidR="002B10D5" w:rsidRPr="00E85862" w:rsidRDefault="002B10D5" w:rsidP="004352F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5305E6B3" w:rsidR="002B10D5" w:rsidRPr="00E85862" w:rsidRDefault="002B10D5" w:rsidP="00747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7476A8" w:rsidRPr="00E85862">
              <w:rPr>
                <w:rFonts w:ascii="Times New Roman" w:eastAsia="Times New Roman" w:hAnsi="Times New Roman" w:cs="Times New Roman"/>
                <w:lang w:eastAsia="ru-RU"/>
              </w:rPr>
              <w:t> 091,43</w:t>
            </w:r>
          </w:p>
        </w:tc>
      </w:tr>
      <w:tr w:rsidR="004112A7" w:rsidRPr="00E85862" w14:paraId="4E76D746" w14:textId="77777777" w:rsidTr="00E85862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0759CC1C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F7FA62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64D3B86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  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46D1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6902E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5D66F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009C3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35979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EC7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</w:tr>
    </w:tbl>
    <w:p w14:paraId="402D6E0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240A03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Системы водоотведения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, основные проблемы и целесообразность их решения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29E1BA1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Целью подпрограммы II «</w:t>
      </w:r>
      <w:r w:rsidR="00240A03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Системы водоотведения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Красногорск.</w:t>
      </w:r>
    </w:p>
    <w:p w14:paraId="54DCA38C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F7B0D20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EB3413F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4C24D310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3BC1E9E0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93600C8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5DDABF57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BEB41F3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2E1DFBD" w14:textId="77777777" w:rsidR="00E85862" w:rsidRDefault="00E8586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D0CC46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Перечень мероприятий подпрограммы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240A03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Системы водоотведения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»</w:t>
      </w:r>
    </w:p>
    <w:p w14:paraId="5DD80DD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701"/>
        <w:gridCol w:w="1842"/>
        <w:gridCol w:w="993"/>
        <w:gridCol w:w="992"/>
        <w:gridCol w:w="822"/>
        <w:gridCol w:w="880"/>
        <w:gridCol w:w="708"/>
        <w:gridCol w:w="709"/>
        <w:gridCol w:w="1560"/>
        <w:gridCol w:w="1530"/>
      </w:tblGrid>
      <w:tr w:rsidR="00537860" w:rsidRPr="00E85862" w14:paraId="7DF192F1" w14:textId="77777777" w:rsidTr="00E8586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3897F0A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F8E53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5A7CC8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3727F6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E85862" w14:paraId="7756A874" w14:textId="77777777" w:rsidTr="00E8586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14:paraId="710F7A0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9CA919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3C189E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C699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2" w:type="dxa"/>
            <w:shd w:val="clear" w:color="auto" w:fill="auto"/>
            <w:hideMark/>
          </w:tcPr>
          <w:p w14:paraId="7DCB968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C699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  <w:hideMark/>
          </w:tcPr>
          <w:p w14:paraId="065ADEC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C699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672196C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C699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0EA1BD9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C699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85862" w14:paraId="48CB31BA" w14:textId="77777777" w:rsidTr="00E8586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14:paraId="7ABC1AF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D646F8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14:paraId="5D882A1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14:paraId="0C57E75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235384E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61E222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9" w:type="dxa"/>
          </w:tcPr>
          <w:p w14:paraId="5D120225" w14:textId="77777777" w:rsidR="00537860" w:rsidRPr="00E85862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E93191" w14:textId="77777777" w:rsidR="00537860" w:rsidRPr="00E85862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0B1F3F47" w14:textId="77777777" w:rsidR="00537860" w:rsidRPr="00E85862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</w:tr>
      <w:tr w:rsidR="00974280" w:rsidRPr="00E85862" w14:paraId="49E3A1A2" w14:textId="77777777" w:rsidTr="00E8586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E8A1684" w14:textId="77777777" w:rsidR="007F5740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r w:rsidR="00D7022D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F3760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A34CDD" w14:textId="77777777" w:rsidR="00974280" w:rsidRPr="00E85862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27900FE1" w:rsidR="00974280" w:rsidRPr="00E85862" w:rsidRDefault="00974280" w:rsidP="0081540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30 </w:t>
            </w:r>
            <w:r w:rsidR="0081540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974280" w:rsidRPr="00E85862" w:rsidRDefault="00974280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10 </w:t>
            </w:r>
            <w:r w:rsidR="00815403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77777777" w:rsidR="00974280" w:rsidRPr="00E85862" w:rsidRDefault="00974280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10 000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BDA168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E1AE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0FB450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D0E551B" w14:textId="77777777" w:rsidR="007F5740" w:rsidRPr="00E85862" w:rsidRDefault="007F5740" w:rsidP="00F714F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</w:tc>
      </w:tr>
      <w:tr w:rsidR="00537860" w:rsidRPr="00E85862" w14:paraId="3A3C1EC0" w14:textId="77777777" w:rsidTr="00E8586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B4DBD3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108A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9BA8E8" w14:textId="77777777" w:rsidR="00537860" w:rsidRPr="00E85862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7D83B8CF" w:rsidR="00537860" w:rsidRPr="00E85862" w:rsidRDefault="00974280" w:rsidP="00815403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30 </w:t>
            </w:r>
            <w:r w:rsidR="0081540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537860" w:rsidRPr="00E85862" w:rsidRDefault="00815403" w:rsidP="0081540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77777777" w:rsidR="00537860" w:rsidRPr="00E85862" w:rsidRDefault="00974280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10 000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0FCF6" w14:textId="77777777" w:rsidR="0053786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90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804FD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85862" w14:paraId="34D5B5CE" w14:textId="77777777" w:rsidTr="00E8586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F747BC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2BD347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92BBC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B39C4F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46EAA4" w14:textId="77777777" w:rsidR="00537860" w:rsidRPr="00E85862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90D" w14:textId="77777777" w:rsidR="00537860" w:rsidRPr="00E85862" w:rsidRDefault="007F5740" w:rsidP="00F714F8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FC3" w14:textId="77777777" w:rsidR="00537860" w:rsidRPr="00E85862" w:rsidRDefault="007F5740" w:rsidP="00F714F8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355F2" w14:textId="77777777" w:rsidR="00537860" w:rsidRPr="00E85862" w:rsidRDefault="007F574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74F10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FFB7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96E5D6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A02A84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2FDFCB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74280" w:rsidRPr="00E85862" w14:paraId="3F95915D" w14:textId="77777777" w:rsidTr="00CC3DF3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072054F" w14:textId="77777777" w:rsidR="00D7022D" w:rsidRPr="00E85862" w:rsidRDefault="00D7022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1.1.</w:t>
            </w:r>
          </w:p>
          <w:p w14:paraId="71428ECC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6D25EB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31E70F" w14:textId="77777777" w:rsidR="00974280" w:rsidRPr="00E85862" w:rsidRDefault="00DD193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9E8B7" w14:textId="21FDA15A" w:rsidR="00974280" w:rsidRPr="00E85862" w:rsidRDefault="007476A8" w:rsidP="00390F29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30 158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244666BB" w:rsidR="00974280" w:rsidRPr="00E85862" w:rsidRDefault="00974280" w:rsidP="00390F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10 </w:t>
            </w:r>
            <w:r w:rsidR="00390F29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01699E7F" w:rsidR="00974280" w:rsidRPr="00E85862" w:rsidRDefault="007476A8" w:rsidP="00D34985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10 000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33D66E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FD52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C417F2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2BCC9C7" w14:textId="77777777" w:rsidR="00974280" w:rsidRPr="00E85862" w:rsidRDefault="00974280" w:rsidP="00F714F8">
            <w:pPr>
              <w:widowControl w:val="0"/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112A7" w:rsidRPr="00E85862" w14:paraId="0AAB195F" w14:textId="77777777" w:rsidTr="00E85862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3E158ED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D6B4B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31926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8B313" w14:textId="3379842C" w:rsidR="004112A7" w:rsidRPr="00E85862" w:rsidRDefault="004112A7" w:rsidP="00390F29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30 </w:t>
            </w:r>
            <w:r w:rsidR="00390F2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220E2094" w:rsidR="004112A7" w:rsidRPr="00E85862" w:rsidRDefault="004112A7" w:rsidP="00390F2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10 </w:t>
            </w:r>
            <w:r w:rsidR="00390F29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10 000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4D58C7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3AD0D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228EA2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112A7" w:rsidRPr="00E85862" w14:paraId="4E6D40B4" w14:textId="77777777" w:rsidTr="00CC3DF3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AA90D73" w14:textId="77777777" w:rsidR="004112A7" w:rsidRPr="006D1A98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</w:pPr>
            <w:r w:rsidRPr="006D1A9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6D1A98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</w:t>
            </w:r>
            <w:r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lastRenderedPageBreak/>
              <w:t xml:space="preserve">муниципальных образований </w:t>
            </w:r>
          </w:p>
          <w:p w14:paraId="5275C028" w14:textId="7EE39080" w:rsidR="004112A7" w:rsidRPr="006D1A98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598E09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33973D8E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508B27BF" w:rsidR="004112A7" w:rsidRPr="00E85862" w:rsidRDefault="00303792" w:rsidP="0058590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199 715,43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657525A1" w:rsidR="004112A7" w:rsidRPr="00E85862" w:rsidRDefault="007F7713" w:rsidP="007476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="007476A8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8 760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6C1C54C1" w:rsidR="004112A7" w:rsidRPr="00E85862" w:rsidRDefault="007F7713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23 718</w:t>
            </w:r>
          </w:p>
        </w:tc>
        <w:tc>
          <w:tcPr>
            <w:tcW w:w="880" w:type="dxa"/>
            <w:shd w:val="clear" w:color="auto" w:fill="auto"/>
          </w:tcPr>
          <w:p w14:paraId="7E8B8434" w14:textId="3A901874" w:rsidR="004112A7" w:rsidRPr="00E85862" w:rsidRDefault="00303792" w:rsidP="005859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37 237,43</w:t>
            </w:r>
          </w:p>
        </w:tc>
        <w:tc>
          <w:tcPr>
            <w:tcW w:w="708" w:type="dxa"/>
            <w:shd w:val="clear" w:color="auto" w:fill="auto"/>
          </w:tcPr>
          <w:p w14:paraId="495BC6CF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0E6E038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05F6E088" w:rsidR="004112A7" w:rsidRPr="006D1A98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построенных, реконструированных, отремонтированных коллекторов (участков), канализа</w:t>
            </w:r>
            <w:r w:rsidR="00CC3DF3"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ционных насосных </w:t>
            </w:r>
            <w:r w:rsidR="00CC3DF3" w:rsidRPr="006D1A9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станций, ед.</w:t>
            </w:r>
          </w:p>
        </w:tc>
      </w:tr>
      <w:tr w:rsidR="002B10D5" w:rsidRPr="00E85862" w14:paraId="4C9ED2ED" w14:textId="77777777" w:rsidTr="00CC3DF3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EAA074F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E755C4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14:paraId="7791F3F4" w14:textId="77777777" w:rsidR="002B10D5" w:rsidRPr="00E85862" w:rsidRDefault="002B10D5" w:rsidP="002B10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44F4320F" w:rsidR="002B10D5" w:rsidRPr="00E85862" w:rsidRDefault="00303792" w:rsidP="002B10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116 933,43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332916BE" w:rsidR="002B10D5" w:rsidRPr="00E85862" w:rsidRDefault="00303792" w:rsidP="002B10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</w:t>
            </w:r>
            <w:r w:rsidR="002B10D5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5 978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115F2DA1" w:rsidR="002B10D5" w:rsidRPr="00E85862" w:rsidRDefault="002B10D5" w:rsidP="002B10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23 718</w:t>
            </w:r>
          </w:p>
        </w:tc>
        <w:tc>
          <w:tcPr>
            <w:tcW w:w="880" w:type="dxa"/>
            <w:shd w:val="clear" w:color="auto" w:fill="auto"/>
          </w:tcPr>
          <w:p w14:paraId="6F658290" w14:textId="3A71FCAB" w:rsidR="002B10D5" w:rsidRPr="00E85862" w:rsidRDefault="00303792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37 237,43</w:t>
            </w:r>
          </w:p>
        </w:tc>
        <w:tc>
          <w:tcPr>
            <w:tcW w:w="708" w:type="dxa"/>
            <w:shd w:val="clear" w:color="auto" w:fill="auto"/>
          </w:tcPr>
          <w:p w14:paraId="244EB138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8230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2B10D5" w:rsidRPr="00E85862" w:rsidRDefault="002B10D5" w:rsidP="002B10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112A7" w:rsidRPr="00E85862" w14:paraId="7E86CACE" w14:textId="77777777" w:rsidTr="00E85862">
        <w:trPr>
          <w:trHeight w:val="536"/>
        </w:trPr>
        <w:tc>
          <w:tcPr>
            <w:tcW w:w="567" w:type="dxa"/>
            <w:vMerge/>
            <w:shd w:val="clear" w:color="auto" w:fill="auto"/>
          </w:tcPr>
          <w:p w14:paraId="040EB8B9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3D156E4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FF3FD2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4030B4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</w:tcPr>
          <w:p w14:paraId="18996C4B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394F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7127" w14:textId="77777777" w:rsidR="004112A7" w:rsidRPr="00E85862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BCC3" w14:textId="77777777" w:rsidR="004112A7" w:rsidRPr="00E85862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FFA4548" w14:textId="77777777" w:rsidR="004112A7" w:rsidRPr="00E85862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4096B9" w14:textId="77777777" w:rsidR="004112A7" w:rsidRPr="00E85862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BE3208E" w14:textId="77777777" w:rsidR="004112A7" w:rsidRPr="00E85862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364D042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D966AAA" w14:textId="77777777" w:rsidR="004112A7" w:rsidRPr="00E85862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5AAB" w:rsidRPr="00E85862" w14:paraId="10940914" w14:textId="77777777" w:rsidTr="00E85862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A2D0F7F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2.1.</w:t>
            </w:r>
          </w:p>
          <w:p w14:paraId="79395350" w14:textId="554E9F5B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 канализационных коллекторов и канализационных насосных станций»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E16C8" w14:textId="4120B8FF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5FA1A5D0" w14:textId="59536455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04A2B707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3 760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1332B669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3 760</w:t>
            </w:r>
          </w:p>
        </w:tc>
        <w:tc>
          <w:tcPr>
            <w:tcW w:w="880" w:type="dxa"/>
            <w:shd w:val="clear" w:color="auto" w:fill="auto"/>
          </w:tcPr>
          <w:p w14:paraId="437EF9FE" w14:textId="16417AE6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494CFA" w14:textId="552C89A0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C1B0C82" w14:textId="67B90520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BB8A1B" w14:textId="25FC0F2F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9ADEE19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5AAB" w:rsidRPr="00E85862" w14:paraId="779528C9" w14:textId="77777777" w:rsidTr="00E85862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F147CBD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26B00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239D019B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14:paraId="482F138D" w14:textId="6F3D0697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122EF72E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3 760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7A478E16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3 760</w:t>
            </w:r>
          </w:p>
        </w:tc>
        <w:tc>
          <w:tcPr>
            <w:tcW w:w="880" w:type="dxa"/>
            <w:shd w:val="clear" w:color="auto" w:fill="auto"/>
          </w:tcPr>
          <w:p w14:paraId="797AB7C1" w14:textId="691491DC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E8563B" w14:textId="28A89DC3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340FDA9" w14:textId="40067ACF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F500958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8363B7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5AAB" w:rsidRPr="00E85862" w14:paraId="087B0494" w14:textId="77777777" w:rsidTr="00E85862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BEFA6E7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2.2.</w:t>
            </w:r>
          </w:p>
          <w:p w14:paraId="03E29223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0CEE41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4A9CCCAF" w14:textId="77777777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49477C5B" w:rsidR="00645AAB" w:rsidRPr="00E85862" w:rsidRDefault="00645AAB" w:rsidP="0030379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195</w:t>
            </w:r>
            <w:r w:rsidR="00303792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955,43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BEB83" w14:textId="6939D0AE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138</w:t>
            </w:r>
            <w:r w:rsidR="002E4E9C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="00303792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760</w:t>
            </w:r>
          </w:p>
          <w:p w14:paraId="50296F11" w14:textId="3FB4BA90" w:rsidR="002E4E9C" w:rsidRPr="00E85862" w:rsidRDefault="002E4E9C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121A68F8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19 958</w:t>
            </w:r>
          </w:p>
        </w:tc>
        <w:tc>
          <w:tcPr>
            <w:tcW w:w="880" w:type="dxa"/>
            <w:shd w:val="clear" w:color="auto" w:fill="auto"/>
          </w:tcPr>
          <w:p w14:paraId="705622FC" w14:textId="7E130C3B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30379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237,43</w:t>
            </w:r>
          </w:p>
          <w:p w14:paraId="1463BC2D" w14:textId="20E30147" w:rsidR="00224F32" w:rsidRPr="00E85862" w:rsidRDefault="00224F32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36C29E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D5110C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C88D5B2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5AAB" w:rsidRPr="00E85862" w14:paraId="6962F415" w14:textId="77777777" w:rsidTr="00E85862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C360BBD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D17DE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14:paraId="3D18D505" w14:textId="77777777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533BA5AF" w:rsidR="00645AAB" w:rsidRPr="00E85862" w:rsidRDefault="00303792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113 173,43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582E" w14:textId="792C5EE9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</w:t>
            </w:r>
            <w:r w:rsidR="002E4E9C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="00815B7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978</w:t>
            </w:r>
          </w:p>
          <w:p w14:paraId="2D58E786" w14:textId="136601E1" w:rsidR="002E4E9C" w:rsidRPr="00E85862" w:rsidRDefault="002E4E9C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3215B241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19 958</w:t>
            </w:r>
          </w:p>
        </w:tc>
        <w:tc>
          <w:tcPr>
            <w:tcW w:w="880" w:type="dxa"/>
            <w:shd w:val="clear" w:color="auto" w:fill="auto"/>
          </w:tcPr>
          <w:p w14:paraId="21342E2E" w14:textId="7DAC02BB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30379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237,43</w:t>
            </w:r>
          </w:p>
          <w:p w14:paraId="6C1A7F25" w14:textId="324F1BF9" w:rsidR="004352F1" w:rsidRPr="00E85862" w:rsidRDefault="004352F1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CAEF1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320412B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5AAB" w:rsidRPr="00E85862" w14:paraId="7C7B8425" w14:textId="77777777" w:rsidTr="00CC3DF3">
        <w:trPr>
          <w:trHeight w:val="381"/>
        </w:trPr>
        <w:tc>
          <w:tcPr>
            <w:tcW w:w="567" w:type="dxa"/>
            <w:vMerge/>
            <w:shd w:val="clear" w:color="auto" w:fill="auto"/>
          </w:tcPr>
          <w:p w14:paraId="143AB2C2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AE869E2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32DFCA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01650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</w:tcPr>
          <w:p w14:paraId="6F24AAF0" w14:textId="77777777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EBC03" w14:textId="60BC6561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F9E9F" w14:textId="6DDFEA84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2A61" w14:textId="7CD20292" w:rsidR="00645AAB" w:rsidRPr="00E85862" w:rsidRDefault="00645AAB" w:rsidP="00645AA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4427A561" w14:textId="2CD35EBA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000416C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4DA9523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09855CE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F207D80" w14:textId="77777777" w:rsidR="00645AAB" w:rsidRPr="00E85862" w:rsidRDefault="00645AAB" w:rsidP="00645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14:paraId="43E5C110" w14:textId="77777777" w:rsidR="007F7713" w:rsidRPr="00E85862" w:rsidRDefault="007F771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4E159811" w14:textId="77777777" w:rsidR="00465873" w:rsidRDefault="0046587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72FA531D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8536AE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71387A05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EAE105F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6B6DE69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07F2A14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97E0321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24AD5DD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56681438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6BFB728F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866D66E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C3D04D1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1BEE8B03" w14:textId="77777777" w:rsidR="006D1A98" w:rsidRDefault="006D1A98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03392B5D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4341438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</w:p>
    <w:p w14:paraId="298967D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II</w:t>
      </w: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14:paraId="176097D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«СОЗДАНИЕ УСЛОВИЙ ДЛЯ ОБЕСПЕЧЕНИЯ КАЧЕСТВЕННЫМИ </w:t>
      </w:r>
    </w:p>
    <w:p w14:paraId="6FACED1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E85862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E85862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E85862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4B3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4B3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4B3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4B3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4B3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7C04" w:rsidRPr="00E85862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7777777" w:rsidR="00FB701B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  <w:p w14:paraId="5ABAC0FB" w14:textId="77777777" w:rsidR="007F7C04" w:rsidRPr="00E85862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7C04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98A47A8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14:paraId="6A83024F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717E7DE8" w:rsidR="007F7C04" w:rsidRPr="00E85862" w:rsidRDefault="007F7713" w:rsidP="00645AA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  <w:r w:rsidR="00645AAB"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436,68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64194F8D" w:rsidR="007F7C04" w:rsidRPr="00E85862" w:rsidRDefault="00CE3BD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334 499,05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5A133CC4" w:rsidR="007F7C04" w:rsidRPr="00E85862" w:rsidRDefault="00CE3BD7" w:rsidP="003037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303792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845,63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05E0F594" w:rsidR="007F7C04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70 147,86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66A8CE44" w:rsidR="007F7C04" w:rsidRPr="00E85862" w:rsidRDefault="00CE3BD7" w:rsidP="003037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</w:t>
            </w:r>
            <w:r w:rsidR="00645AAB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03792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929,22</w:t>
            </w:r>
          </w:p>
        </w:tc>
      </w:tr>
      <w:tr w:rsidR="00CF4B3A" w:rsidRPr="00E85862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7777777" w:rsidR="00CF4B3A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082F17E" w:rsidR="00CF4B3A" w:rsidRPr="00E85862" w:rsidRDefault="007F771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204 829,38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46F182F7" w:rsidR="00EC6F3D" w:rsidRPr="00E85862" w:rsidRDefault="00CE3BD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133 499,05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1406F315" w:rsidR="00B145AC" w:rsidRPr="00E85862" w:rsidRDefault="00CE3BD7" w:rsidP="003037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303792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524,63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69A8311C" w:rsidR="00CF4B3A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303792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7777777" w:rsidR="00CF4B3A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059CD5C4" w:rsidR="00CF4B3A" w:rsidRPr="00E85862" w:rsidRDefault="00CE3BD7" w:rsidP="003037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303792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623,92</w:t>
            </w:r>
            <w:r w:rsidR="00F3731A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51C" w:rsidRPr="00E85862" w14:paraId="6139EAB1" w14:textId="77777777" w:rsidTr="00483190">
        <w:trPr>
          <w:trHeight w:val="407"/>
        </w:trPr>
        <w:tc>
          <w:tcPr>
            <w:tcW w:w="2547" w:type="dxa"/>
            <w:vMerge/>
            <w:shd w:val="clear" w:color="auto" w:fill="auto"/>
          </w:tcPr>
          <w:p w14:paraId="58A34FF6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3F6EDB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88C7CE8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1417" w:type="dxa"/>
          </w:tcPr>
          <w:p w14:paraId="40A0B6B5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14:paraId="708E2347" w14:textId="3DFC36CB" w:rsidR="0078551C" w:rsidRPr="00E85862" w:rsidRDefault="00645AA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  <w:r w:rsidR="003B5C44"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607,30</w:t>
            </w:r>
          </w:p>
        </w:tc>
        <w:tc>
          <w:tcPr>
            <w:tcW w:w="1418" w:type="dxa"/>
          </w:tcPr>
          <w:p w14:paraId="17EC5FB8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14:paraId="6220D24F" w14:textId="3E285BF4" w:rsidR="0078551C" w:rsidRPr="00E85862" w:rsidRDefault="00CE3BD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110F2" w14:textId="746AFB10" w:rsidR="0078551C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607 321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3CB24" w14:textId="22025230" w:rsidR="0078551C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69 377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4D289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D9CED" w14:textId="0B96CA5A" w:rsidR="0078551C" w:rsidRPr="00E85862" w:rsidRDefault="00645AA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</w:t>
            </w:r>
            <w:r w:rsidR="003B5C44" w:rsidRPr="00E8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305,30</w:t>
            </w:r>
          </w:p>
        </w:tc>
      </w:tr>
      <w:tr w:rsidR="007F7C04" w:rsidRPr="00E85862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E85862" w:rsidRDefault="00CF4B3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E85862" w:rsidRDefault="00CF4B3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E85862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A020AA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III</w:t>
      </w:r>
    </w:p>
    <w:p w14:paraId="4B5FD15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«Создание условий для обеспечения качественными коммунальными услугами»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, </w:t>
      </w:r>
    </w:p>
    <w:p w14:paraId="35EE7ED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основные проблемы и целесообразность их решения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198523ED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Развитие коммунального комплекса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Эксплуатацию и </w:t>
      </w:r>
      <w:r w:rsidR="00A26F56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обслуживание инженерных сетей и сооружений коммунального назначения,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осуществляют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основном </w:t>
      </w:r>
      <w:r w:rsidR="00CF4B3A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АО «Красногорская теплосеть»,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«Водоканал», ООО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Котельная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АО «Водоканал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», АО «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Красногорскэнергосбыт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="00CF4B3A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 w:rsidR="00CF4B3A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Мособлэнерго</w:t>
      </w:r>
      <w:proofErr w:type="spellEnd"/>
      <w:r w:rsidR="00CF4B3A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</w:t>
      </w:r>
    </w:p>
    <w:p w14:paraId="15053104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Производственная деятельность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данных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водоотведения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 энергоснабжения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 </w:t>
      </w:r>
    </w:p>
    <w:p w14:paraId="033630F0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Администрацией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предприятиями. </w:t>
      </w:r>
    </w:p>
    <w:p w14:paraId="09769B2E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т.ч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lastRenderedPageBreak/>
        <w:t xml:space="preserve">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E85862" w:rsidRDefault="00537860" w:rsidP="00F714F8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E85862" w:rsidRDefault="00537860" w:rsidP="00F714F8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Целью подпрограммы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/>
        </w:rPr>
        <w:t>III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жилищно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</w:p>
    <w:p w14:paraId="0720F343" w14:textId="77777777" w:rsidR="00537860" w:rsidRPr="00E85862" w:rsidRDefault="00537860" w:rsidP="00F714F8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достижения указанной цели необходимо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выполнение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основного мероприятия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: </w:t>
      </w:r>
    </w:p>
    <w:p w14:paraId="1620F3BC" w14:textId="77777777" w:rsidR="00537860" w:rsidRPr="00E85862" w:rsidRDefault="00537860" w:rsidP="00F714F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Строительство, реконструкция, капитальный ремонт, приобретение,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Красногорск. </w:t>
      </w:r>
    </w:p>
    <w:p w14:paraId="0C8852E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14:paraId="72EB953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Перечень мероприятий подпрограммы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III</w:t>
      </w:r>
    </w:p>
    <w:p w14:paraId="52C81EE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«Создание условий для обеспечения к</w:t>
      </w:r>
      <w:r w:rsidR="007C6A30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ачественными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коммунальными услугами»</w:t>
      </w:r>
    </w:p>
    <w:p w14:paraId="62560EC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5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1100"/>
        <w:gridCol w:w="1276"/>
        <w:gridCol w:w="992"/>
        <w:gridCol w:w="709"/>
        <w:gridCol w:w="1026"/>
        <w:gridCol w:w="1559"/>
      </w:tblGrid>
      <w:tr w:rsidR="00537860" w:rsidRPr="00E85862" w14:paraId="225C56EA" w14:textId="77777777" w:rsidTr="00E85862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14:paraId="1A81F57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14:paraId="06B26B7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AFFC23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14:paraId="00CAAD6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A6AC75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53" w:type="dxa"/>
            <w:gridSpan w:val="5"/>
            <w:shd w:val="clear" w:color="auto" w:fill="auto"/>
          </w:tcPr>
          <w:p w14:paraId="6D6F4C8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93FCF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E85862" w14:paraId="49C8BB1E" w14:textId="77777777" w:rsidTr="00E85862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14:paraId="4B7F17E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14:paraId="65C53BB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235D57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64B110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D9B28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shd w:val="clear" w:color="auto" w:fill="auto"/>
            <w:hideMark/>
          </w:tcPr>
          <w:p w14:paraId="32A2D59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14:paraId="2BE8AE9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187E9B3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C14737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D9D4E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85862" w14:paraId="6C45A8C9" w14:textId="77777777" w:rsidTr="00E85862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14:paraId="34BF3FA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14:paraId="27F97D4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68A00F2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5F71F11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13A890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14:paraId="2DA76F3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B62682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941509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9" w:type="dxa"/>
          </w:tcPr>
          <w:p w14:paraId="39BE91B2" w14:textId="77777777" w:rsidR="00537860" w:rsidRPr="00E85862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14:paraId="5EE81A6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949B8D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="00CF4B3A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</w:tr>
      <w:tr w:rsidR="006440D4" w:rsidRPr="00E85862" w14:paraId="16EA890E" w14:textId="77777777" w:rsidTr="00E85862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7691131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4C56D7A" w14:textId="77777777" w:rsidR="00A767F5" w:rsidRPr="00E85862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26828DB0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</w:t>
            </w:r>
            <w:r w:rsidR="00815B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коммунальной инфраструктуры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4C262" w14:textId="7CFBD38B" w:rsidR="006440D4" w:rsidRPr="00E85862" w:rsidRDefault="00CE3BD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1 230 831,12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009DBD77" w:rsidR="006440D4" w:rsidRPr="00E85862" w:rsidRDefault="00F47AC1" w:rsidP="00F47A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1 230 901,37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BB586" w14:textId="06B27E54" w:rsidR="006440D4" w:rsidRPr="00E85862" w:rsidRDefault="00CE3BD7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2FB5BD" w14:textId="5F764A82" w:rsidR="006440D4" w:rsidRPr="00E85862" w:rsidRDefault="00CE3BD7" w:rsidP="00DE7249">
            <w:pPr>
              <w:shd w:val="clear" w:color="auto" w:fill="FFFFFF" w:themeFill="background1"/>
              <w:spacing w:after="0" w:line="240" w:lineRule="auto"/>
              <w:ind w:right="-74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324 531,20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1CF8E50B" w:rsidR="006440D4" w:rsidRPr="00E85862" w:rsidRDefault="00CE3BD7" w:rsidP="00DE72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DE7249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2008FF38" w:rsidR="006440D4" w:rsidRPr="00E85862" w:rsidRDefault="00F47AC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70 147,86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F4D05E" w14:textId="77777777" w:rsidR="006440D4" w:rsidRPr="00E85862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</w:t>
            </w:r>
            <w:r w:rsidR="00A767F5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созданных и восстановленных объектов коммунальной инфраструктуры</w:t>
            </w:r>
            <w:r w:rsidR="00A76C80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(котельные, ЦТП, сети)</w:t>
            </w:r>
          </w:p>
        </w:tc>
      </w:tr>
      <w:tr w:rsidR="006440D4" w:rsidRPr="00E85862" w14:paraId="07BFAD60" w14:textId="77777777" w:rsidTr="00E85862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3E98AEEF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27BE04B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DF4E9" w14:textId="0FD699CE" w:rsidR="006440D4" w:rsidRPr="00E85862" w:rsidRDefault="004D71F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348 525,82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143FA3B0" w:rsidR="006440D4" w:rsidRPr="00E85862" w:rsidRDefault="00DE7249" w:rsidP="00F47A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348 59</w:t>
            </w:r>
            <w:r w:rsidR="00F47AC1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7AC1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5784A" w14:textId="51E69334" w:rsidR="006440D4" w:rsidRPr="00E85862" w:rsidRDefault="00CE3BD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101</w:t>
            </w:r>
            <w:r w:rsidR="004D71F0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769</w:t>
            </w:r>
            <w:r w:rsidR="004D71F0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,38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E48653" w14:textId="5E4C860D" w:rsidR="006440D4" w:rsidRPr="00E85862" w:rsidRDefault="004D71F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123 531,20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66F7A563" w:rsidR="006440D4" w:rsidRPr="00E85862" w:rsidRDefault="004D71F0" w:rsidP="00DE72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</w:t>
            </w:r>
            <w:r w:rsidR="00DE7249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7249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1433CD08" w:rsidR="006440D4" w:rsidRPr="00E85862" w:rsidRDefault="004D71F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  <w:r w:rsidR="00F47AC1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4C0745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8551C" w:rsidRPr="00E85862" w14:paraId="1AF3EA5C" w14:textId="77777777" w:rsidTr="00E85862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5F6ADE0A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21D51F3E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1C5FCC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393D985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C96F0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944 259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00743EF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6245A" w14:textId="77777777" w:rsidR="0078551C" w:rsidRPr="00E85862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882 305,30</w:t>
            </w:r>
          </w:p>
        </w:tc>
        <w:tc>
          <w:tcPr>
            <w:tcW w:w="1276" w:type="dxa"/>
          </w:tcPr>
          <w:p w14:paraId="096D8CB5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4ABBA078" w14:textId="77777777" w:rsidR="0078551C" w:rsidRPr="00E85862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1100" w:type="dxa"/>
          </w:tcPr>
          <w:p w14:paraId="1B6534BD" w14:textId="7618ABCF" w:rsidR="0078551C" w:rsidRPr="00E85862" w:rsidRDefault="00CE3BD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507CF" w14:textId="04369A9E" w:rsidR="0078551C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607 321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5F2D" w14:textId="647DB2CB" w:rsidR="0078551C" w:rsidRPr="00E85862" w:rsidRDefault="00CE3B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5060F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D363694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D8B065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40D4" w:rsidRPr="00E85862" w14:paraId="5514FAD2" w14:textId="77777777" w:rsidTr="00E85862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1A7292D5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877ACD4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</w:t>
            </w:r>
            <w:proofErr w:type="spellEnd"/>
            <w:proofErr w:type="gram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C3AA1" w14:textId="77777777" w:rsidR="006440D4" w:rsidRPr="00E85862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60 000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6440D4" w:rsidRPr="00E85862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6440D4" w:rsidRPr="00E85862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E5E1D1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D29E8" w:rsidRPr="00E85862" w14:paraId="382C2843" w14:textId="77777777" w:rsidTr="00E85862">
        <w:trPr>
          <w:trHeight w:val="304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0E739B6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619DB26A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2.2.</w:t>
            </w:r>
          </w:p>
          <w:p w14:paraId="79D2684B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9E89C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F56B8" w14:textId="4B6BC066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  <w:r w:rsidR="00303792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425,37</w:t>
            </w:r>
          </w:p>
          <w:p w14:paraId="383D8BF4" w14:textId="60DB27A4" w:rsidR="003E5754" w:rsidRPr="00E85862" w:rsidRDefault="003E575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8A8C986" w14:textId="0D9D23E6" w:rsidR="00ED29E8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3E5754" w:rsidRPr="00E85862" w:rsidRDefault="003E5754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ru" w:eastAsia="ru-RU"/>
              </w:rPr>
            </w:pPr>
          </w:p>
        </w:tc>
        <w:tc>
          <w:tcPr>
            <w:tcW w:w="1100" w:type="dxa"/>
            <w:vAlign w:val="center"/>
          </w:tcPr>
          <w:p w14:paraId="1CE2BAD3" w14:textId="69254BEA" w:rsidR="00ED29E8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210 030,20</w:t>
            </w:r>
          </w:p>
        </w:tc>
        <w:tc>
          <w:tcPr>
            <w:tcW w:w="1276" w:type="dxa"/>
            <w:vAlign w:val="center"/>
          </w:tcPr>
          <w:p w14:paraId="41260399" w14:textId="76BDC77B" w:rsidR="00ED29E8" w:rsidRPr="00E85862" w:rsidRDefault="00A04787" w:rsidP="0030379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628</w:t>
            </w:r>
            <w:r w:rsidR="00303792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 525,63</w:t>
            </w:r>
          </w:p>
        </w:tc>
        <w:tc>
          <w:tcPr>
            <w:tcW w:w="992" w:type="dxa"/>
            <w:vAlign w:val="center"/>
          </w:tcPr>
          <w:p w14:paraId="6A64E157" w14:textId="6AAAA886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70 147,86</w:t>
            </w:r>
          </w:p>
        </w:tc>
        <w:tc>
          <w:tcPr>
            <w:tcW w:w="709" w:type="dxa"/>
            <w:vAlign w:val="center"/>
          </w:tcPr>
          <w:p w14:paraId="3B25C1DD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14:paraId="328B0D68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8E2B9F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E8" w:rsidRPr="00E85862" w14:paraId="087AC82C" w14:textId="77777777" w:rsidTr="00E85862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</w:tcPr>
          <w:p w14:paraId="11116058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2A9C6D1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F35F3" w14:textId="77777777" w:rsidR="00ED29E8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FC46149" w14:textId="4FC15218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303792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120,07</w:t>
            </w:r>
          </w:p>
          <w:p w14:paraId="7C15985F" w14:textId="7BFAD570" w:rsidR="003E5754" w:rsidRPr="00E85862" w:rsidRDefault="003E575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3836055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2DE5128F" w14:textId="761A0ABE" w:rsidR="00ED29E8" w:rsidRPr="00E85862" w:rsidRDefault="00A0478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3E5754" w:rsidRPr="00E85862" w:rsidRDefault="003E575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ru" w:eastAsia="ru-RU"/>
              </w:rPr>
            </w:pPr>
          </w:p>
        </w:tc>
        <w:tc>
          <w:tcPr>
            <w:tcW w:w="1100" w:type="dxa"/>
          </w:tcPr>
          <w:p w14:paraId="2EF3ADEA" w14:textId="36B69382" w:rsidR="00ED29E8" w:rsidRPr="00E85862" w:rsidRDefault="00A0478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9 030,20</w:t>
            </w:r>
          </w:p>
        </w:tc>
        <w:tc>
          <w:tcPr>
            <w:tcW w:w="1276" w:type="dxa"/>
          </w:tcPr>
          <w:p w14:paraId="6D213E3E" w14:textId="75E2CC46" w:rsidR="00ED29E8" w:rsidRPr="00E85862" w:rsidRDefault="00A04787" w:rsidP="0030379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  <w:r w:rsidR="00303792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 204,63</w:t>
            </w:r>
          </w:p>
        </w:tc>
        <w:tc>
          <w:tcPr>
            <w:tcW w:w="992" w:type="dxa"/>
          </w:tcPr>
          <w:p w14:paraId="2F5DAF4F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381B3AFF" w14:textId="633A46F6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770,86</w:t>
            </w:r>
          </w:p>
        </w:tc>
        <w:tc>
          <w:tcPr>
            <w:tcW w:w="709" w:type="dxa"/>
          </w:tcPr>
          <w:p w14:paraId="07B3258D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B44EB0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63BA62E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631073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D29E8" w:rsidRPr="00E85862" w14:paraId="254DF67C" w14:textId="77777777" w:rsidTr="00E85862">
        <w:trPr>
          <w:trHeight w:val="448"/>
          <w:jc w:val="center"/>
        </w:trPr>
        <w:tc>
          <w:tcPr>
            <w:tcW w:w="567" w:type="dxa"/>
            <w:vMerge/>
            <w:shd w:val="clear" w:color="auto" w:fill="auto"/>
          </w:tcPr>
          <w:p w14:paraId="695E02E5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6A1ECE6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0A0800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E1B6AD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9DA0D" w14:textId="77777777" w:rsidR="00ED29E8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A9ED7FA" w14:textId="77777777" w:rsidR="00ED29E8" w:rsidRPr="00E85862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882 305,30</w:t>
            </w:r>
          </w:p>
        </w:tc>
        <w:tc>
          <w:tcPr>
            <w:tcW w:w="1276" w:type="dxa"/>
          </w:tcPr>
          <w:p w14:paraId="5AD04E97" w14:textId="77777777" w:rsidR="0078551C" w:rsidRPr="00E85862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0463CD40" w14:textId="77777777" w:rsidR="00ED29E8" w:rsidRPr="00E85862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1100" w:type="dxa"/>
          </w:tcPr>
          <w:p w14:paraId="576DCBA9" w14:textId="26AA1C78" w:rsidR="00ED29E8" w:rsidRPr="00E85862" w:rsidRDefault="00A0478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201 000</w:t>
            </w:r>
          </w:p>
        </w:tc>
        <w:tc>
          <w:tcPr>
            <w:tcW w:w="1276" w:type="dxa"/>
          </w:tcPr>
          <w:p w14:paraId="4D229B0B" w14:textId="1007DE96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607 321</w:t>
            </w:r>
          </w:p>
        </w:tc>
        <w:tc>
          <w:tcPr>
            <w:tcW w:w="992" w:type="dxa"/>
          </w:tcPr>
          <w:p w14:paraId="43A2DC19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14:paraId="59E28286" w14:textId="723FBDA7" w:rsidR="00ED29E8" w:rsidRPr="00E85862" w:rsidRDefault="00A04787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69 377</w:t>
            </w:r>
          </w:p>
        </w:tc>
        <w:tc>
          <w:tcPr>
            <w:tcW w:w="709" w:type="dxa"/>
          </w:tcPr>
          <w:p w14:paraId="61B6278B" w14:textId="77777777" w:rsidR="0078551C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17E9AC" w14:textId="77777777" w:rsidR="00ED29E8" w:rsidRPr="00E85862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46C2DB9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22DB91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440D4" w:rsidRPr="00E85862" w14:paraId="56485740" w14:textId="77777777" w:rsidTr="00E85862">
        <w:trPr>
          <w:trHeight w:val="540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AF5BE5A" w14:textId="77777777" w:rsidR="006440D4" w:rsidRPr="00E85862" w:rsidRDefault="00C373F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00944B3B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2.5.</w:t>
            </w:r>
          </w:p>
          <w:p w14:paraId="084FCCB4" w14:textId="1AFB1992" w:rsidR="006440D4" w:rsidRPr="00E85862" w:rsidRDefault="00EE14E2" w:rsidP="00E858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86CBEE6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94714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F94714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7EE46F84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725CC" w14:textId="77777777" w:rsidR="006440D4" w:rsidRPr="00E85862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29029" w14:textId="53D064F3" w:rsidR="006440D4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313 191</w:t>
            </w:r>
          </w:p>
          <w:p w14:paraId="6D91CCE9" w14:textId="78B43C09" w:rsidR="00AF33EE" w:rsidRPr="00E85862" w:rsidRDefault="00AF33EE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DB58165" w14:textId="03892D7F" w:rsidR="006440D4" w:rsidRPr="00E85862" w:rsidRDefault="00C373F1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AF33EE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14:paraId="0D6F03A1" w14:textId="528CA574" w:rsidR="00AF33EE" w:rsidRPr="00E85862" w:rsidRDefault="00AF33EE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14:paraId="76EAEA10" w14:textId="22FB90EB" w:rsidR="006440D4" w:rsidRPr="00E85862" w:rsidRDefault="00A0478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113 191</w:t>
            </w:r>
          </w:p>
        </w:tc>
        <w:tc>
          <w:tcPr>
            <w:tcW w:w="1276" w:type="dxa"/>
            <w:vAlign w:val="center"/>
          </w:tcPr>
          <w:p w14:paraId="2D2258F5" w14:textId="77777777" w:rsidR="006440D4" w:rsidRPr="00E85862" w:rsidRDefault="00C373F1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19BB6D46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BC7BC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A0A3EB4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45D34" w14:textId="77777777" w:rsidR="006440D4" w:rsidRPr="00E85862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14" w:rsidRPr="00E85862" w14:paraId="5AA2D920" w14:textId="77777777" w:rsidTr="00E85862">
        <w:trPr>
          <w:trHeight w:val="846"/>
          <w:jc w:val="center"/>
        </w:trPr>
        <w:tc>
          <w:tcPr>
            <w:tcW w:w="567" w:type="dxa"/>
            <w:vMerge/>
            <w:shd w:val="clear" w:color="auto" w:fill="auto"/>
          </w:tcPr>
          <w:p w14:paraId="30481768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8B6AC7F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047B6B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DFFBEAC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27745" w14:textId="77777777" w:rsidR="00F94714" w:rsidRPr="00E85862" w:rsidRDefault="00F9471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4FBBB" w14:textId="510BB06B" w:rsidR="00F94714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313 191</w:t>
            </w:r>
          </w:p>
          <w:p w14:paraId="3BE6610B" w14:textId="2C0F510C" w:rsidR="00AF33EE" w:rsidRPr="00E85862" w:rsidRDefault="00AF33EE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D3AA71C" w14:textId="01A69C88" w:rsidR="00F94714" w:rsidRPr="00E85862" w:rsidRDefault="00F9471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AF33EE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14:paraId="1025A7B5" w14:textId="357030DD" w:rsidR="00AF33EE" w:rsidRPr="00E85862" w:rsidRDefault="00AF33EE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14:paraId="0F9F93E3" w14:textId="3DF0D148" w:rsidR="00F94714" w:rsidRPr="00E85862" w:rsidRDefault="00A0478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113 191</w:t>
            </w:r>
          </w:p>
        </w:tc>
        <w:tc>
          <w:tcPr>
            <w:tcW w:w="1276" w:type="dxa"/>
            <w:vAlign w:val="center"/>
          </w:tcPr>
          <w:p w14:paraId="77F929BA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2CC2C29A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B05580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5CCFB3E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CF815E" w14:textId="77777777" w:rsidR="00F94714" w:rsidRPr="00E85862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E14E2" w:rsidRPr="00E85862" w14:paraId="7BCF8BA6" w14:textId="77777777" w:rsidTr="00E85862">
        <w:trPr>
          <w:trHeight w:val="261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47082A2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5B504ACE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2.51</w:t>
            </w:r>
          </w:p>
          <w:p w14:paraId="3252A564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9FBE07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649DE12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935F9" w14:textId="77777777" w:rsidR="00EE14E2" w:rsidRPr="00E85862" w:rsidRDefault="00EE14E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87EB5" w14:textId="69129263" w:rsidR="00EE14E2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276" w:type="dxa"/>
            <w:vAlign w:val="center"/>
          </w:tcPr>
          <w:p w14:paraId="1D2192CA" w14:textId="10B26660" w:rsidR="00EE14E2" w:rsidRPr="00E85862" w:rsidRDefault="00A0478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vAlign w:val="center"/>
          </w:tcPr>
          <w:p w14:paraId="2C09093B" w14:textId="77777777" w:rsidR="00EE14E2" w:rsidRPr="00E85862" w:rsidRDefault="00B022A3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276" w:type="dxa"/>
            <w:vAlign w:val="center"/>
          </w:tcPr>
          <w:p w14:paraId="71B3D899" w14:textId="77777777" w:rsidR="00EE14E2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14:paraId="1B896051" w14:textId="77777777" w:rsidR="00EE14E2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40CB49" w14:textId="77777777" w:rsidR="00EE14E2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0C36A6A" w14:textId="77777777" w:rsidR="00EE14E2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D63581" w14:textId="77777777" w:rsidR="00EE14E2" w:rsidRPr="00E85862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022A3" w:rsidRPr="00E85862" w14:paraId="0AECBA53" w14:textId="77777777" w:rsidTr="00E85862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14:paraId="642D4DD2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90F6E7F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0EC59F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C0232D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25AF3" w14:textId="77777777" w:rsidR="00B022A3" w:rsidRPr="00E85862" w:rsidRDefault="00B022A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801CF" w14:textId="38DFB3EE" w:rsidR="00B022A3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276" w:type="dxa"/>
            <w:vAlign w:val="center"/>
          </w:tcPr>
          <w:p w14:paraId="59AA1A78" w14:textId="6586D780" w:rsidR="00B022A3" w:rsidRPr="00E85862" w:rsidRDefault="00A0478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vAlign w:val="center"/>
          </w:tcPr>
          <w:p w14:paraId="6DC6573D" w14:textId="77777777" w:rsidR="00B022A3" w:rsidRPr="00E85862" w:rsidRDefault="00B022A3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276" w:type="dxa"/>
            <w:vAlign w:val="center"/>
          </w:tcPr>
          <w:p w14:paraId="6D0DC3B5" w14:textId="77777777" w:rsidR="00B022A3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14:paraId="4419DD08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415380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82D15EF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AF7A1E" w14:textId="77777777" w:rsidR="00B022A3" w:rsidRPr="00E85862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23C1D" w:rsidRPr="00E85862" w14:paraId="25E3684A" w14:textId="77777777" w:rsidTr="00E85862">
        <w:trPr>
          <w:trHeight w:val="496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6B4CB82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50F00D65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2.52.</w:t>
            </w:r>
          </w:p>
          <w:p w14:paraId="52310029" w14:textId="1FB57F18" w:rsidR="00A76C80" w:rsidRPr="00E85862" w:rsidRDefault="00523C1D" w:rsidP="00E858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DFF3A5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692D71B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322A9" w14:textId="77777777" w:rsidR="00523C1D" w:rsidRPr="00E85862" w:rsidRDefault="00523C1D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5B756" w14:textId="7CEDF8D7" w:rsidR="00523C1D" w:rsidRPr="00E85862" w:rsidRDefault="00A0478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vAlign w:val="center"/>
          </w:tcPr>
          <w:p w14:paraId="73374783" w14:textId="0B8AF59B" w:rsidR="00523C1D" w:rsidRPr="00E85862" w:rsidRDefault="00A0478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0" w:type="dxa"/>
            <w:vAlign w:val="center"/>
          </w:tcPr>
          <w:p w14:paraId="2ABF74A9" w14:textId="3D3C33E2" w:rsidR="00523C1D" w:rsidRPr="00E85862" w:rsidRDefault="00A04787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14:paraId="0DEB4BD8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16C945C8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286D8DB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A3A232C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64321E" w14:textId="77777777" w:rsidR="00523C1D" w:rsidRPr="00E85862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04787" w:rsidRPr="00E85862" w14:paraId="31F8C81B" w14:textId="77777777" w:rsidTr="00E85862">
        <w:trPr>
          <w:trHeight w:val="816"/>
          <w:jc w:val="center"/>
        </w:trPr>
        <w:tc>
          <w:tcPr>
            <w:tcW w:w="567" w:type="dxa"/>
            <w:vMerge/>
            <w:shd w:val="clear" w:color="auto" w:fill="auto"/>
          </w:tcPr>
          <w:p w14:paraId="2024ABFC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9E6B8DD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4ED9B7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3031CBE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28802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8662F" w14:textId="66EF7FD9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vAlign w:val="center"/>
          </w:tcPr>
          <w:p w14:paraId="4DD4C80E" w14:textId="1C887C75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0" w:type="dxa"/>
            <w:vAlign w:val="center"/>
          </w:tcPr>
          <w:p w14:paraId="770B96A7" w14:textId="2359FAB1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14:paraId="129F6F25" w14:textId="00AA3C60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09779644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BCC6E8B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CB99B0A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7DD8F3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C80" w:rsidRPr="00E85862" w14:paraId="229939DC" w14:textId="77777777" w:rsidTr="00E85862">
        <w:trPr>
          <w:trHeight w:val="88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02187F4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116974CF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A76C80" w:rsidRPr="00E85862" w:rsidRDefault="00A76C80" w:rsidP="00815B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A22CB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745B1B7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1FCD9123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C45A45D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6BF438E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32093D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A76C80" w:rsidRPr="00E85862" w14:paraId="159AA71F" w14:textId="77777777" w:rsidTr="00E85862">
        <w:trPr>
          <w:trHeight w:val="882"/>
          <w:jc w:val="center"/>
        </w:trPr>
        <w:tc>
          <w:tcPr>
            <w:tcW w:w="567" w:type="dxa"/>
            <w:vMerge/>
            <w:shd w:val="clear" w:color="auto" w:fill="auto"/>
          </w:tcPr>
          <w:p w14:paraId="6B4D7873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612B137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D834F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DA3509B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7816A6FE" w14:textId="77777777" w:rsidR="00A76C80" w:rsidRPr="00E85862" w:rsidRDefault="00A76C80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81159D5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CB00815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1DADA0" w14:textId="77777777" w:rsidR="00A76C80" w:rsidRPr="00E85862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5CF" w:rsidRPr="00E85862" w14:paraId="49BE89A7" w14:textId="77777777" w:rsidTr="00E85862">
        <w:trPr>
          <w:trHeight w:val="202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690A1B7D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43CD7256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3.1</w:t>
            </w:r>
          </w:p>
          <w:p w14:paraId="3BA8249C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71052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6B9E6AB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4B3C2433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D4592AA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118714D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47FCEB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5F65CF" w:rsidRPr="00E85862" w14:paraId="52D16604" w14:textId="77777777" w:rsidTr="00E85862">
        <w:trPr>
          <w:trHeight w:val="1277"/>
          <w:jc w:val="center"/>
        </w:trPr>
        <w:tc>
          <w:tcPr>
            <w:tcW w:w="567" w:type="dxa"/>
            <w:vMerge/>
            <w:shd w:val="clear" w:color="auto" w:fill="auto"/>
          </w:tcPr>
          <w:p w14:paraId="2DB3B40B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20EE4CF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8F190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81819F2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05398AA3" w14:textId="77777777" w:rsidR="005F65CF" w:rsidRPr="00E85862" w:rsidRDefault="005F65CF" w:rsidP="005F65CF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B883E93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4D53917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79B2E9" w14:textId="77777777" w:rsidR="005F65CF" w:rsidRPr="00E85862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35A7" w:rsidRPr="00E85862" w14:paraId="679559FD" w14:textId="77777777" w:rsidTr="00CC3DF3">
        <w:trPr>
          <w:trHeight w:val="1036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6438B55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28451A97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480A4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AD80133" w14:textId="7D58249D" w:rsidR="00D335A7" w:rsidRPr="00E85862" w:rsidRDefault="00D335A7" w:rsidP="00D335A7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166" w14:textId="38E30AE0" w:rsidR="00D335A7" w:rsidRPr="00E85862" w:rsidRDefault="00D335A7" w:rsidP="00D335A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109 000</w:t>
            </w:r>
          </w:p>
        </w:tc>
        <w:tc>
          <w:tcPr>
            <w:tcW w:w="1100" w:type="dxa"/>
            <w:vAlign w:val="center"/>
          </w:tcPr>
          <w:p w14:paraId="46182805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7C42C4C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BE42957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B12BE40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35D766" w14:textId="4BAD6F5E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D335A7" w:rsidRPr="00E85862" w14:paraId="24ED7BB2" w14:textId="77777777" w:rsidTr="00E85862">
        <w:trPr>
          <w:trHeight w:val="3768"/>
          <w:jc w:val="center"/>
        </w:trPr>
        <w:tc>
          <w:tcPr>
            <w:tcW w:w="567" w:type="dxa"/>
            <w:vMerge/>
            <w:shd w:val="clear" w:color="auto" w:fill="auto"/>
          </w:tcPr>
          <w:p w14:paraId="67AA3B84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8BA136B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E1EAA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BDB2359" w14:textId="2B1C2B58" w:rsidR="00D335A7" w:rsidRPr="00E85862" w:rsidRDefault="00D335A7" w:rsidP="00D335A7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AA9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100 000</w:t>
            </w:r>
          </w:p>
        </w:tc>
        <w:tc>
          <w:tcPr>
            <w:tcW w:w="1100" w:type="dxa"/>
            <w:vAlign w:val="center"/>
          </w:tcPr>
          <w:p w14:paraId="04F0E17B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806D75E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0705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F7046F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027FCC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35A7" w:rsidRPr="00E85862" w14:paraId="203934E3" w14:textId="77777777" w:rsidTr="00E85862">
        <w:trPr>
          <w:trHeight w:val="3768"/>
          <w:jc w:val="center"/>
        </w:trPr>
        <w:tc>
          <w:tcPr>
            <w:tcW w:w="567" w:type="dxa"/>
            <w:vMerge/>
            <w:shd w:val="clear" w:color="auto" w:fill="auto"/>
          </w:tcPr>
          <w:p w14:paraId="3D1B4215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9C2FDBD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8D1AE5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4D97DC" w14:textId="72B79F10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7B680" w14:textId="77777777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FB135B2" w14:textId="1C78F42A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EC4" w14:textId="7925068B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1100" w:type="dxa"/>
            <w:vAlign w:val="center"/>
          </w:tcPr>
          <w:p w14:paraId="7D85ADD7" w14:textId="673BB7DC" w:rsidR="00D335A7" w:rsidRPr="00E85862" w:rsidRDefault="00D335A7" w:rsidP="0013752D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C6B0CBE" w14:textId="7909737F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1D47D6A" w14:textId="7AA0C3A6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DBFB50" w14:textId="047EA288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545018F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599F19" w14:textId="77777777" w:rsidR="00D335A7" w:rsidRPr="00E85862" w:rsidRDefault="00D335A7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9" w:rsidRPr="00E85862" w14:paraId="66B5CE74" w14:textId="77777777" w:rsidTr="00E85862">
        <w:trPr>
          <w:trHeight w:val="1886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5AF1EB0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6A391EEA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4.2</w:t>
            </w:r>
          </w:p>
          <w:p w14:paraId="2C63D86B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07C51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3EE1735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100 000</w:t>
            </w:r>
          </w:p>
        </w:tc>
        <w:tc>
          <w:tcPr>
            <w:tcW w:w="1100" w:type="dxa"/>
            <w:vAlign w:val="center"/>
          </w:tcPr>
          <w:p w14:paraId="0575F6EF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98ECFA5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6C0B5D9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68FC2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9" w:rsidRPr="00E85862" w14:paraId="740CA554" w14:textId="77777777" w:rsidTr="00E85862">
        <w:trPr>
          <w:trHeight w:val="2274"/>
          <w:jc w:val="center"/>
        </w:trPr>
        <w:tc>
          <w:tcPr>
            <w:tcW w:w="567" w:type="dxa"/>
            <w:vMerge/>
            <w:shd w:val="clear" w:color="auto" w:fill="auto"/>
          </w:tcPr>
          <w:p w14:paraId="67BE3532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70B9F13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8610B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CDFC47A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100 000</w:t>
            </w:r>
          </w:p>
        </w:tc>
        <w:tc>
          <w:tcPr>
            <w:tcW w:w="1100" w:type="dxa"/>
            <w:vAlign w:val="center"/>
          </w:tcPr>
          <w:p w14:paraId="71A1FFBE" w14:textId="77777777" w:rsidR="00933309" w:rsidRPr="00E85862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6EDD1076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CD6333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EA56B" w14:textId="77777777" w:rsidR="00933309" w:rsidRPr="00E85862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DC" w:rsidRPr="00E85862" w14:paraId="2FD40C33" w14:textId="77777777" w:rsidTr="00CC3DF3">
        <w:trPr>
          <w:trHeight w:val="469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10F2268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06A64759" w14:textId="411753A5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4.</w:t>
            </w:r>
            <w:r w:rsidR="00CB57EB"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5</w:t>
            </w:r>
          </w:p>
          <w:p w14:paraId="34BC9FE6" w14:textId="2B113BCA" w:rsidR="009870DC" w:rsidRPr="00E85862" w:rsidRDefault="00303792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теплоснабжающих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24BF" w14:textId="5E94AB99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5625B54" w14:textId="0AA82C88" w:rsidR="009870DC" w:rsidRPr="00E85862" w:rsidRDefault="00D335A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9 00</w:t>
            </w:r>
            <w:r w:rsidR="00A0478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9870DC" w:rsidRPr="00E85862" w:rsidRDefault="00D335A7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9 00</w:t>
            </w:r>
            <w:r w:rsidR="00A04787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6F8FDD39" w14:textId="6E58E8D4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D26C302" w14:textId="63E8F07B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3143084" w14:textId="7A5E90A5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37644FA4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28EB35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DC" w:rsidRPr="00E85862" w14:paraId="19347212" w14:textId="77777777" w:rsidTr="00E85862">
        <w:trPr>
          <w:trHeight w:val="2276"/>
          <w:jc w:val="center"/>
        </w:trPr>
        <w:tc>
          <w:tcPr>
            <w:tcW w:w="567" w:type="dxa"/>
            <w:vMerge/>
            <w:shd w:val="clear" w:color="auto" w:fill="auto"/>
          </w:tcPr>
          <w:p w14:paraId="623D4F29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512D027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3E14511A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0C698" w14:textId="2D98EBA4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62AF9CFE" w14:textId="16B15F12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14A6C230" w14:textId="4C9D2782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C746E7F" w14:textId="67874CE0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9BFEDC7" w14:textId="18E014B6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77CE5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DC" w:rsidRPr="00E85862" w14:paraId="20707484" w14:textId="77777777" w:rsidTr="00E85862">
        <w:trPr>
          <w:trHeight w:val="2276"/>
          <w:jc w:val="center"/>
        </w:trPr>
        <w:tc>
          <w:tcPr>
            <w:tcW w:w="567" w:type="dxa"/>
            <w:vMerge/>
            <w:shd w:val="clear" w:color="auto" w:fill="auto"/>
          </w:tcPr>
          <w:p w14:paraId="0C08DD6E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4B2383FA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8ADE72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847FF9" w14:textId="2C782B89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E5505" w14:textId="36353EBC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08040F7" w14:textId="23FBB6FF" w:rsidR="009870DC" w:rsidRPr="00E85862" w:rsidRDefault="00D335A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9 00</w:t>
            </w:r>
            <w:r w:rsidR="00A0478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448" w14:textId="00464CC4" w:rsidR="009870DC" w:rsidRPr="00E85862" w:rsidRDefault="00D335A7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9 00</w:t>
            </w:r>
            <w:r w:rsidR="00A04787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30D062F9" w14:textId="30882B0B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571B037" w14:textId="6FFF4F0A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5820BF1" w14:textId="61EFDFC6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910EDD9" w14:textId="0887EF31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9817AB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4EADDA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DC" w:rsidRPr="00E85862" w14:paraId="42355618" w14:textId="77777777" w:rsidTr="00E85862">
        <w:trPr>
          <w:trHeight w:val="202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42F6ED8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4ABC1A87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9CCC7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ED1D8D8" w14:textId="7A55BCBF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13 027,85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1100" w:type="dxa"/>
            <w:vAlign w:val="center"/>
          </w:tcPr>
          <w:p w14:paraId="7400072F" w14:textId="02F0445F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9 967,85</w:t>
            </w:r>
          </w:p>
        </w:tc>
        <w:tc>
          <w:tcPr>
            <w:tcW w:w="1276" w:type="dxa"/>
            <w:vAlign w:val="center"/>
          </w:tcPr>
          <w:p w14:paraId="4020917B" w14:textId="287CE046" w:rsidR="009870DC" w:rsidRPr="00E85862" w:rsidRDefault="00A04787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C79FBD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BE5C7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DC084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A04787" w:rsidRPr="00E85862" w14:paraId="3F5DD314" w14:textId="77777777" w:rsidTr="00CC3DF3">
        <w:trPr>
          <w:trHeight w:val="1522"/>
          <w:jc w:val="center"/>
        </w:trPr>
        <w:tc>
          <w:tcPr>
            <w:tcW w:w="567" w:type="dxa"/>
            <w:vMerge/>
            <w:shd w:val="clear" w:color="auto" w:fill="auto"/>
          </w:tcPr>
          <w:p w14:paraId="13349E34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4A5EF4E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3DF0A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D206576" w14:textId="3F63577D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13 027,85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1100" w:type="dxa"/>
            <w:vAlign w:val="center"/>
          </w:tcPr>
          <w:p w14:paraId="64CDFFA0" w14:textId="30251D76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9 967,85</w:t>
            </w:r>
          </w:p>
        </w:tc>
        <w:tc>
          <w:tcPr>
            <w:tcW w:w="1276" w:type="dxa"/>
            <w:vAlign w:val="center"/>
          </w:tcPr>
          <w:p w14:paraId="4DD4942F" w14:textId="01A6E96E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F45C0F6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08A12A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11C921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70DC" w:rsidRPr="00E85862" w14:paraId="7BBF547A" w14:textId="77777777" w:rsidTr="00CC3DF3">
        <w:trPr>
          <w:trHeight w:val="1319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0D777133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3A3E5738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Мероприятие 5.1.</w:t>
            </w:r>
          </w:p>
          <w:p w14:paraId="04A4C0D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D5F9F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B37FE6D" w14:textId="0F864817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5 543,92</w:t>
            </w:r>
          </w:p>
          <w:p w14:paraId="797A1C24" w14:textId="70F587AC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ru" w:eastAsia="ru-RU"/>
              </w:rPr>
            </w:pPr>
          </w:p>
        </w:tc>
        <w:tc>
          <w:tcPr>
            <w:tcW w:w="1100" w:type="dxa"/>
            <w:vAlign w:val="center"/>
          </w:tcPr>
          <w:p w14:paraId="18757BB7" w14:textId="43EBE9FD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2 483,92</w:t>
            </w:r>
          </w:p>
        </w:tc>
        <w:tc>
          <w:tcPr>
            <w:tcW w:w="1276" w:type="dxa"/>
            <w:vAlign w:val="center"/>
          </w:tcPr>
          <w:p w14:paraId="6E17D71F" w14:textId="05107A5C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3A4B095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EAF4D5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87" w:rsidRPr="00E85862" w14:paraId="7E27E859" w14:textId="77777777" w:rsidTr="00E85862">
        <w:trPr>
          <w:trHeight w:val="1632"/>
          <w:jc w:val="center"/>
        </w:trPr>
        <w:tc>
          <w:tcPr>
            <w:tcW w:w="567" w:type="dxa"/>
            <w:vMerge/>
            <w:shd w:val="clear" w:color="auto" w:fill="auto"/>
          </w:tcPr>
          <w:p w14:paraId="7618D6C9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1F4D0A3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6DD8A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5A909A8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5 543,92</w:t>
            </w:r>
          </w:p>
          <w:p w14:paraId="339DD372" w14:textId="664A132C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ru" w:eastAsia="ru-RU"/>
              </w:rPr>
            </w:pPr>
          </w:p>
        </w:tc>
        <w:tc>
          <w:tcPr>
            <w:tcW w:w="1100" w:type="dxa"/>
            <w:vAlign w:val="center"/>
          </w:tcPr>
          <w:p w14:paraId="5DE01BC5" w14:textId="544B754A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2 483,92</w:t>
            </w:r>
          </w:p>
        </w:tc>
        <w:tc>
          <w:tcPr>
            <w:tcW w:w="1276" w:type="dxa"/>
            <w:vAlign w:val="center"/>
          </w:tcPr>
          <w:p w14:paraId="79962F27" w14:textId="579DB2BD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19BDC2A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E4734B" w14:textId="77777777" w:rsidR="00A04787" w:rsidRPr="00E85862" w:rsidRDefault="00A04787" w:rsidP="00A0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70DC" w:rsidRPr="00E85862" w14:paraId="2E0531AF" w14:textId="77777777" w:rsidTr="00CC3DF3">
        <w:trPr>
          <w:trHeight w:val="48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C0991F2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7630D53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Мероприятие 5.2</w:t>
            </w:r>
          </w:p>
          <w:p w14:paraId="4A718DAE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018B6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A9E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2 483,93</w:t>
            </w:r>
          </w:p>
          <w:p w14:paraId="0C20A875" w14:textId="019703CD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9870DC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16BBF1BC" w14:textId="31935275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2 483,93</w:t>
            </w:r>
          </w:p>
          <w:p w14:paraId="6976BE8E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B793AD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4D2D0C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01C23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F43E4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70DC" w:rsidRPr="00E85862" w14:paraId="27F40DC9" w14:textId="77777777" w:rsidTr="00E85862">
        <w:trPr>
          <w:trHeight w:val="951"/>
          <w:jc w:val="center"/>
        </w:trPr>
        <w:tc>
          <w:tcPr>
            <w:tcW w:w="567" w:type="dxa"/>
            <w:vMerge/>
            <w:shd w:val="clear" w:color="auto" w:fill="auto"/>
          </w:tcPr>
          <w:p w14:paraId="184FD9E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4A66FF6E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BFA36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FCD" w14:textId="77777777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2 483,93</w:t>
            </w:r>
          </w:p>
          <w:p w14:paraId="5F6AB225" w14:textId="19798BB8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9870DC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49742316" w14:textId="005D60C0" w:rsidR="00A04787" w:rsidRPr="00E85862" w:rsidRDefault="00A04787" w:rsidP="00A04787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2 483,93</w:t>
            </w:r>
          </w:p>
          <w:p w14:paraId="2EB6D7FF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789160C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11F9DFB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FC74EF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5E47C4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70DC" w:rsidRPr="00E85862" w14:paraId="09E32495" w14:textId="77777777" w:rsidTr="00E85862">
        <w:trPr>
          <w:trHeight w:val="810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8C19ADB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165E9E4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Мероприятие 5.3</w:t>
            </w:r>
          </w:p>
          <w:p w14:paraId="46EBA22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0F166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4A9B750" w14:textId="6F35B4D2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5 00</w:t>
            </w:r>
            <w:r w:rsidR="009870DC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7001ABD9" w14:textId="792A84CD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5 00</w:t>
            </w:r>
            <w:r w:rsidR="009870DC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B2A972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F55542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053586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870DC" w:rsidRPr="00E85862" w14:paraId="132BCE02" w14:textId="77777777" w:rsidTr="00E85862">
        <w:trPr>
          <w:trHeight w:val="1242"/>
          <w:jc w:val="center"/>
        </w:trPr>
        <w:tc>
          <w:tcPr>
            <w:tcW w:w="567" w:type="dxa"/>
            <w:vMerge/>
            <w:shd w:val="clear" w:color="auto" w:fill="auto"/>
          </w:tcPr>
          <w:p w14:paraId="69FF25DE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7C5CA942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E3689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06EF99E" w14:textId="7A66D48C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5 00</w:t>
            </w:r>
            <w:r w:rsidR="009870DC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9870DC" w:rsidRPr="00E85862" w:rsidRDefault="009870DC" w:rsidP="009870DC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00" w:type="dxa"/>
            <w:vAlign w:val="center"/>
          </w:tcPr>
          <w:p w14:paraId="7B14531A" w14:textId="55F4ED3A" w:rsidR="009870DC" w:rsidRPr="00E85862" w:rsidRDefault="00A04787" w:rsidP="009870DC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5 00</w:t>
            </w:r>
            <w:r w:rsidR="009870DC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5C5096D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307738B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06565B" w14:textId="77777777" w:rsidR="009870DC" w:rsidRPr="00E85862" w:rsidRDefault="009870DC" w:rsidP="0098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14:paraId="7C65D9D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ПАСПОРТ ПОДПРОГРАММЫ I</w:t>
      </w: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V</w:t>
      </w:r>
    </w:p>
    <w:p w14:paraId="6A6375C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E85862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E85862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E85862" w14:paraId="67B7EC3D" w14:textId="77777777" w:rsidTr="0054358F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5D39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5D39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65D39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65D39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65D39"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0741A" w:rsidRPr="00E85862" w14:paraId="7C754B69" w14:textId="77777777" w:rsidTr="003035B8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69B330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proofErr w:type="gramStart"/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0B021DC4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</w:t>
            </w:r>
          </w:p>
          <w:p w14:paraId="6B3CA9D7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 (Управление ЖКХ, Комитет по физической культуре и спорту)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14C7B72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14:paraId="3E286BE7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1BDB929D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</w:p>
        </w:tc>
      </w:tr>
      <w:tr w:rsidR="0070741A" w:rsidRPr="00E85862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671219A0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</w:p>
        </w:tc>
      </w:tr>
    </w:tbl>
    <w:p w14:paraId="5A9EAA7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IV</w:t>
      </w:r>
    </w:p>
    <w:p w14:paraId="13FF673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«Энергосбережение и повышение энергетической эффективности»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, основные проблемы и целесообразность их решения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.</w:t>
      </w:r>
    </w:p>
    <w:p w14:paraId="4827486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вызванно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делам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молодеж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Коммунальный комплекс. </w:t>
      </w:r>
    </w:p>
    <w:p w14:paraId="1BE8E266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осуществляется в основном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ресурсоснабжающим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ями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-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«Красногорская теплосеть», АО «Водоканал», ООО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«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Котельная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АО «Водоканал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Павшино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="00435694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877DC5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Красногорскэнергосбыт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="00F65D3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 w:rsidR="00F65D3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Мособлэнерго</w:t>
      </w:r>
      <w:proofErr w:type="spellEnd"/>
      <w:r w:rsidR="00F65D39"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</w:t>
      </w:r>
    </w:p>
    <w:p w14:paraId="5042182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данных организаций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предприяти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высокоресурсных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материалов и оборудования. </w:t>
      </w:r>
    </w:p>
    <w:p w14:paraId="12A66E3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lastRenderedPageBreak/>
        <w:t xml:space="preserve">Жилищный фонд. </w:t>
      </w:r>
    </w:p>
    <w:p w14:paraId="15DFBF4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Для реализации комплекса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внедрению энергосберегающих светильников, в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т.ч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. на базе светодиодов; </w:t>
      </w:r>
    </w:p>
    <w:p w14:paraId="0F6B37B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внедрению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энергоэффективного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внутриподъездного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освещения; </w:t>
      </w:r>
    </w:p>
    <w:p w14:paraId="4D2114B2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утеплению фасадов; </w:t>
      </w:r>
    </w:p>
    <w:p w14:paraId="2EC82FC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 Бюджетная сфера. </w:t>
      </w:r>
    </w:p>
    <w:p w14:paraId="379707CE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энергоэффективные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энергоэффективных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материалов.</w:t>
      </w:r>
    </w:p>
    <w:p w14:paraId="38132FA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округа Красногорск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организаци</w:t>
      </w:r>
      <w:proofErr w:type="spellEnd"/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и учреждений, реализующих свою деятельность на территории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городского округа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, необходимо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выполнение следующих основных мероприятий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: </w:t>
      </w:r>
    </w:p>
    <w:p w14:paraId="6E6C0FD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lastRenderedPageBreak/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-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Повышение энергетической эффективности в бюджетной сфере</w:t>
      </w:r>
      <w:r w:rsidRPr="00E8586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14:paraId="0E385477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Перечень мероприятий подпрограммы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IV</w:t>
      </w:r>
    </w:p>
    <w:p w14:paraId="220D2270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«Энергосбережение и повышение энергетической эффективности»</w:t>
      </w:r>
    </w:p>
    <w:p w14:paraId="6CEEE7E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60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E85862" w14:paraId="463D7A91" w14:textId="77777777" w:rsidTr="00A3132D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14:paraId="63FDBE0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04352E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E85862" w14:paraId="49139B21" w14:textId="77777777" w:rsidTr="00A3132D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14:paraId="2713723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CCDA03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0009A07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85862" w14:paraId="50F6213B" w14:textId="77777777" w:rsidTr="00A3132D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14:paraId="11B9B63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5C4124F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537860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="00F65D39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</w:tr>
      <w:tr w:rsidR="0070741A" w:rsidRPr="00E85862" w14:paraId="67DDBCDE" w14:textId="77777777" w:rsidTr="00A3132D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F0CC564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E5755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851" w:type="dxa"/>
            <w:vAlign w:val="center"/>
          </w:tcPr>
          <w:p w14:paraId="079A2A2A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6209BB61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2A66724C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73BA354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5F59F91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3AF72D2E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378D1DB2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3BB9034A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70741A" w:rsidRPr="00E85862" w:rsidRDefault="0070741A" w:rsidP="00F714F8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зданий, строений, сооружений, </w:t>
            </w: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собственности, соответствующих нормальному уровню </w:t>
            </w:r>
            <w:r w:rsidRPr="00E85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энергетической эффективности и выше </w:t>
            </w:r>
          </w:p>
          <w:p w14:paraId="4EA34011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>(А, B, C, D)</w:t>
            </w:r>
          </w:p>
        </w:tc>
      </w:tr>
      <w:tr w:rsidR="00F65D39" w:rsidRPr="00E85862" w14:paraId="3ABB9153" w14:textId="77777777" w:rsidTr="00A3132D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94D02AA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74D2C" w14:textId="77777777" w:rsidR="00F65D39" w:rsidRPr="00E85862" w:rsidRDefault="00F65D3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771EC7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E4980D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AA09CF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471102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644628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E42A7E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3F2C4B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93114A" w14:textId="77777777" w:rsidR="00CC3DF3" w:rsidRDefault="00CC3DF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29D0A7" w14:textId="528395B7" w:rsidR="00F65D39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20 400</w:t>
            </w:r>
          </w:p>
          <w:p w14:paraId="1D137017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BFD755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B49B78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BCF7EE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8014D0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AB67F9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C09167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96DD01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A95F3C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B73B8A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740690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2C70D8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F1E098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41DDB1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E2AB2A" w14:textId="77777777" w:rsid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286DBE" w14:textId="154A9459" w:rsidR="00E85862" w:rsidRPr="00E85862" w:rsidRDefault="00E8586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070D47" w14:textId="77777777" w:rsidR="00F65D39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77777777" w:rsidR="00F65D39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41F84180" w14:textId="77777777" w:rsidR="00F65D39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6BF5A33D" w14:textId="77777777" w:rsidR="00F65D39" w:rsidRPr="00E85862" w:rsidRDefault="00F65D3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9844FE6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F65D39" w:rsidRPr="00E85862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0741A" w:rsidRPr="00E85862" w14:paraId="320B90C9" w14:textId="77777777" w:rsidTr="00CC3DF3">
        <w:trPr>
          <w:trHeight w:val="490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7AE35BEF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1.1.</w:t>
            </w:r>
          </w:p>
          <w:p w14:paraId="7F4AD2E9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62034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77777777" w:rsidR="0070741A" w:rsidRPr="00E85862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12 400</w:t>
            </w:r>
          </w:p>
          <w:p w14:paraId="31A25CD3" w14:textId="77777777" w:rsidR="0070741A" w:rsidRPr="00E85862" w:rsidRDefault="0070741A" w:rsidP="00F714F8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70741A" w:rsidRPr="00E85862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851" w:type="dxa"/>
            <w:vAlign w:val="center"/>
          </w:tcPr>
          <w:p w14:paraId="073154A4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0A88C8E2" w14:textId="77777777" w:rsidR="0070741A" w:rsidRPr="00E85862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09D5209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0E610CFF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3C3C516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710CA4AD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167823" w14:textId="77777777" w:rsidR="0070741A" w:rsidRPr="00E85862" w:rsidRDefault="0070741A" w:rsidP="00F714F8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E8C" w:rsidRPr="00E85862" w14:paraId="057F1393" w14:textId="77777777" w:rsidTr="00CC3DF3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DADA0BA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51C48" w14:textId="77777777" w:rsidR="00352E8C" w:rsidRPr="00E85862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0AE2CE" w14:textId="77777777" w:rsidR="00352E8C" w:rsidRPr="00E85862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12 400</w:t>
            </w:r>
          </w:p>
          <w:p w14:paraId="7DABBAFF" w14:textId="77777777" w:rsidR="00352E8C" w:rsidRPr="00E85862" w:rsidRDefault="00352E8C" w:rsidP="00F714F8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7777777" w:rsidR="00352E8C" w:rsidRPr="00E85862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77777777" w:rsidR="00352E8C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  <w:r w:rsidR="00352E8C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200</w:t>
            </w:r>
          </w:p>
        </w:tc>
        <w:tc>
          <w:tcPr>
            <w:tcW w:w="851" w:type="dxa"/>
            <w:vAlign w:val="center"/>
          </w:tcPr>
          <w:p w14:paraId="358940A6" w14:textId="77777777" w:rsidR="00352E8C" w:rsidRPr="00E85862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  <w:r w:rsidR="00352E8C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200</w:t>
            </w:r>
          </w:p>
        </w:tc>
        <w:tc>
          <w:tcPr>
            <w:tcW w:w="709" w:type="dxa"/>
            <w:vAlign w:val="center"/>
          </w:tcPr>
          <w:p w14:paraId="6D81E41D" w14:textId="77777777" w:rsidR="00352E8C" w:rsidRPr="00E85862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3132D" w:rsidRPr="00E85862" w14:paraId="6D20C5BC" w14:textId="77777777" w:rsidTr="00CC3DF3">
        <w:trPr>
          <w:trHeight w:val="600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14464DD" w14:textId="74DEAB05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1.4.</w:t>
            </w:r>
          </w:p>
          <w:p w14:paraId="2B31433A" w14:textId="475E2D73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светильников внутреннего 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7C7FE" w14:textId="68805E95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03531" w14:textId="25F38A74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FD54B14" w14:textId="7FD8858F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7C3DB85F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305460" w14:textId="66D7002E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21A60B" w14:textId="612EE5A9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7EBAC32" w14:textId="5F2D7563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A5876E7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5ED67B85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654D83F7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4739B67B" w14:textId="69CC9516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1A6EFE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3132D" w:rsidRPr="00E85862" w14:paraId="0C0B5578" w14:textId="77777777" w:rsidTr="00A3132D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1D34B7C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1AC41D8E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FCCD8" w14:textId="1FB9620F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247F2" w14:textId="0B13560A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C1EE1B6" w14:textId="3088CD8A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0B41F416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B13E7B0" w14:textId="1A3FC194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AC1C4F" w14:textId="24C7A633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C6E694" w14:textId="6DFD2D81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3132D" w:rsidRPr="00E85862" w14:paraId="57B2F8BC" w14:textId="77777777" w:rsidTr="00CC3DF3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190F41C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1.6.</w:t>
            </w:r>
          </w:p>
          <w:p w14:paraId="505C84D9" w14:textId="590D536D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91B1E" w14:textId="608E27C7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59079091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1ECE9E7" w14:textId="1241FF44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08EA9F76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36CEDC" w14:textId="2BF4177C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A7E19" w14:textId="4E35AA91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5B47D6B" w14:textId="7BDD5131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219F644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3909452D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33AFAB37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683C40C5" w14:textId="75481B9E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8DA9AB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3132D" w:rsidRPr="00E85862" w14:paraId="3696BF64" w14:textId="77777777" w:rsidTr="00A3132D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FEAB3B4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6DD35C70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3564D" w14:textId="4898D722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2A820506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7BDE507" w14:textId="43BC28F2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58049B06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DE05A8" w14:textId="41BBADBA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8BE5CE" w14:textId="0A71905B" w:rsidR="00A3132D" w:rsidRPr="00E85862" w:rsidRDefault="00A3132D" w:rsidP="00A313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FBFFA2" w14:textId="7480C0CE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A3132D" w:rsidRPr="00E85862" w:rsidRDefault="00A3132D" w:rsidP="00A313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87A78" w:rsidRPr="00E85862" w14:paraId="05716EC1" w14:textId="77777777" w:rsidTr="00CC3DF3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087A78" w:rsidRPr="00E85862" w:rsidRDefault="00A3132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1.4.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CB3AC3A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</w:t>
            </w:r>
            <w:r w:rsidR="008809F0"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тие 1.10</w:t>
            </w: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.</w:t>
            </w:r>
          </w:p>
          <w:p w14:paraId="43E32687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Установка, замена, поверка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0059D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77777777" w:rsidR="00087A78" w:rsidRPr="00E85862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2A2D989A" w14:textId="77777777" w:rsidR="00087A78" w:rsidRPr="00E85862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77777777" w:rsidR="00087A78" w:rsidRPr="00E85862" w:rsidRDefault="00352E8C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14:paraId="7A8FEB84" w14:textId="77777777" w:rsidR="00087A78" w:rsidRPr="00E85862" w:rsidRDefault="00EC73B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E4B2CFF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50A3131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0DF6B3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19BDF8F6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2804B73B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культуры, </w:t>
            </w:r>
          </w:p>
          <w:p w14:paraId="57F61F4F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1C017A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352E8C" w:rsidRPr="00E85862" w14:paraId="24A67623" w14:textId="77777777" w:rsidTr="00A3132D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D2D1303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0613D" w14:textId="77777777" w:rsidR="00352E8C" w:rsidRPr="00E85862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77777777" w:rsidR="00352E8C" w:rsidRPr="00E85862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4ED60359" w14:textId="77777777" w:rsidR="00352E8C" w:rsidRPr="00E85862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77777777" w:rsidR="00352E8C" w:rsidRPr="00E85862" w:rsidRDefault="00352E8C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14:paraId="79AE57E3" w14:textId="77777777" w:rsidR="00352E8C" w:rsidRPr="00E85862" w:rsidRDefault="00EC73B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06E9328" w14:textId="77777777" w:rsidR="00352E8C" w:rsidRPr="00E85862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104179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352E8C" w:rsidRPr="00E85862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14F8" w:rsidRPr="00E85862" w14:paraId="43E6C70C" w14:textId="77777777" w:rsidTr="00CC3DF3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0B1B555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C866CD9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учёта энергоресурсов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D0B5F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1D493E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428F93C9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19254BB5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46D60F62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F806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F714F8" w:rsidRPr="00E85862" w14:paraId="65F2D6EB" w14:textId="77777777" w:rsidTr="00A3132D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076EF5D9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6DA3B2E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6E736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F714F8" w:rsidRPr="00E85862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14F8" w:rsidRPr="00E85862" w14:paraId="0AD2D2B2" w14:textId="77777777" w:rsidTr="00A3132D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FFFFFF" w:themeFill="background1"/>
          </w:tcPr>
          <w:p w14:paraId="20ACC342" w14:textId="77777777" w:rsidR="00F714F8" w:rsidRPr="00E85862" w:rsidRDefault="00F714F8" w:rsidP="00994E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Мероприятие 2.1.</w:t>
            </w:r>
          </w:p>
          <w:p w14:paraId="1ECB860F" w14:textId="77777777" w:rsidR="00F714F8" w:rsidRPr="00E85862" w:rsidRDefault="00C4025D" w:rsidP="00994E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14:paraId="66F3B3BC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77777777" w:rsidR="00F714F8" w:rsidRPr="00E85862" w:rsidRDefault="00994E1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УЖКХ, </w:t>
            </w:r>
            <w:r w:rsidR="00F714F8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УК, РСО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14F8" w:rsidRPr="00E85862" w14:paraId="7A0EF6DE" w14:textId="77777777" w:rsidTr="00A3132D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FFFF00"/>
          </w:tcPr>
          <w:p w14:paraId="20EF32BF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FFFFFF" w:themeFill="background1"/>
          </w:tcPr>
          <w:p w14:paraId="78C398EB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14F8" w:rsidRPr="00E85862" w14:paraId="31190C61" w14:textId="77777777" w:rsidTr="00A3132D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FFFF00"/>
          </w:tcPr>
          <w:p w14:paraId="4462F7AA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D04643B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F714F8" w:rsidRPr="00E85862" w:rsidRDefault="00F714F8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F714F8" w:rsidRPr="00E85862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87A78" w:rsidRPr="00E85862" w14:paraId="64F070E0" w14:textId="77777777" w:rsidTr="00A3132D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750860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03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  <w:p w14:paraId="01CEFCDB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многоквартир</w:t>
            </w:r>
            <w:r w:rsidR="00DC4483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F647D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676EC9A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0B5F9149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14:paraId="6C555FFB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</w:t>
            </w:r>
          </w:p>
          <w:p w14:paraId="224FFE72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25E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многоквартирных домов с присвоенными классами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энергоэф</w:t>
            </w:r>
            <w:r w:rsidR="00DC4483"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</w:t>
            </w: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ективности</w:t>
            </w:r>
            <w:proofErr w:type="spellEnd"/>
          </w:p>
        </w:tc>
      </w:tr>
      <w:tr w:rsidR="00087A78" w:rsidRPr="00E85862" w14:paraId="59E1F72D" w14:textId="77777777" w:rsidTr="00A3132D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2A7DA84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C6756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87A78" w:rsidRPr="00E85862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87A78" w:rsidRPr="00E85862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C4483" w:rsidRPr="00E85862" w14:paraId="179F190D" w14:textId="77777777" w:rsidTr="00CC3DF3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081AEF07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3.1.</w:t>
            </w:r>
          </w:p>
          <w:p w14:paraId="0C5095B8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работы с УК по подаче заявлений в ГУ МО 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649FF" w14:textId="77777777" w:rsidR="00DC4483" w:rsidRPr="00E85862" w:rsidRDefault="00DC448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УЖКХ, управляющие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C4483" w:rsidRPr="00E85862" w14:paraId="603BC9DD" w14:textId="77777777" w:rsidTr="00A3132D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A0D73B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8430" w14:textId="77777777" w:rsidR="00DC4483" w:rsidRPr="00E85862" w:rsidRDefault="00DC448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DC4483" w:rsidRPr="00E85862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14:paraId="7DDC4BCF" w14:textId="77777777" w:rsidR="006C5765" w:rsidRPr="00CC3DF3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C3DF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ПАСПОРТ ПОДПРОГРАММЫ </w:t>
      </w:r>
      <w:r w:rsidRPr="00CC3DF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VIII</w:t>
      </w:r>
    </w:p>
    <w:p w14:paraId="075545FB" w14:textId="77777777" w:rsidR="006C5765" w:rsidRPr="00CC3DF3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C3DF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«ОБЕСПЕЧИВАЮЩАЯ ПОДПРОГРАММА»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C5765" w:rsidRPr="00CC3DF3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7777777" w:rsidR="006C5765" w:rsidRPr="00CC3DF3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6C5765" w:rsidRPr="00CC3DF3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C5765" w:rsidRPr="00CC3DF3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CC3DF3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25D92" w:rsidRPr="00CC3DF3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77777777" w:rsidR="00A767F5" w:rsidRPr="00CC3DF3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</w:t>
            </w:r>
          </w:p>
          <w:p w14:paraId="0B9BA1BE" w14:textId="77777777" w:rsidR="00625D92" w:rsidRPr="00CC3DF3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25D92"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14:paraId="6C98A47B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  <w:p w14:paraId="36EAE4D5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 административно-технического надзора</w:t>
            </w:r>
            <w:r w:rsidR="00A767F5"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14:paraId="41C86881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14:paraId="1A6CF112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068F7A9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</w:p>
        </w:tc>
      </w:tr>
      <w:tr w:rsidR="00625D92" w:rsidRPr="00CC3DF3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8809F0"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701" w:type="dxa"/>
            <w:vAlign w:val="center"/>
          </w:tcPr>
          <w:p w14:paraId="679F83BA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14:paraId="62FC0AAD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7A326C48" w14:textId="77777777" w:rsidR="00625D92" w:rsidRPr="00CC3DF3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B70F366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3D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77777777" w:rsidR="00625D92" w:rsidRPr="00CC3DF3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</w:p>
        </w:tc>
      </w:tr>
    </w:tbl>
    <w:p w14:paraId="3452ABC0" w14:textId="77777777" w:rsidR="006C5765" w:rsidRPr="00E85862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VI</w:t>
      </w:r>
      <w:r w:rsidR="00625D92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</w:t>
      </w:r>
    </w:p>
    <w:p w14:paraId="6293B5BF" w14:textId="77777777" w:rsidR="00ED29E8" w:rsidRPr="00E85862" w:rsidRDefault="006C5765" w:rsidP="00F714F8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E85862">
        <w:rPr>
          <w:rFonts w:ascii="Times New Roman" w:eastAsia="Arial Unicode MS" w:hAnsi="Times New Roman" w:cs="Times New Roman"/>
          <w:b/>
          <w:color w:val="000000"/>
        </w:rPr>
        <w:t>«</w:t>
      </w:r>
      <w:r w:rsidR="00625D92" w:rsidRPr="00E85862">
        <w:rPr>
          <w:rFonts w:ascii="Times New Roman" w:eastAsia="Arial Unicode MS" w:hAnsi="Times New Roman" w:cs="Times New Roman"/>
          <w:b/>
          <w:color w:val="000000"/>
        </w:rPr>
        <w:t>Обеспечивающая подпрограмма»</w:t>
      </w:r>
      <w:r w:rsidRPr="00E85862">
        <w:rPr>
          <w:rFonts w:ascii="Times New Roman" w:eastAsia="Arial Unicode MS" w:hAnsi="Times New Roman" w:cs="Times New Roman"/>
          <w:b/>
          <w:color w:val="000000"/>
        </w:rPr>
        <w:t>.</w:t>
      </w:r>
      <w:r w:rsidR="00ED29E8" w:rsidRPr="00E85862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r w:rsidR="00ED29E8" w:rsidRPr="00E85862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E85862" w:rsidRDefault="00ED29E8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85862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E8586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E85862" w:rsidRDefault="00ED29E8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586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E85862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E85862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111A9C" w14:textId="77777777" w:rsidR="006C5765" w:rsidRPr="00E85862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Перечень мероприятий подпрограммы 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VI</w:t>
      </w:r>
      <w:r w:rsidR="00ED29E8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II</w:t>
      </w:r>
    </w:p>
    <w:p w14:paraId="7436AB89" w14:textId="77777777" w:rsidR="006C5765" w:rsidRPr="00E85862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«</w:t>
      </w:r>
      <w:r w:rsidR="00ED29E8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Обеспечивающая подпрограмма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C5765" w:rsidRPr="00E85862" w14:paraId="65697335" w14:textId="77777777" w:rsidTr="006C5765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14:paraId="1D48563A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153297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7D64136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34A2281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6C5765" w:rsidRPr="00E85862" w14:paraId="59D9DC1E" w14:textId="77777777" w:rsidTr="006C5765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14:paraId="53719AD7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BAE9B7F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88BD153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6EA2829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3013598E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715F59F3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</w:tcPr>
          <w:p w14:paraId="720AB669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004D32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C5765" w:rsidRPr="00E85862" w14:paraId="7C0DE8E7" w14:textId="77777777" w:rsidTr="006C5765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14:paraId="0EC5ACE2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49AD23F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43CE829A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4751A12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B76135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BD17CB2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2EA9B592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FA77416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61D45DD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</w:tr>
      <w:tr w:rsidR="006C5765" w:rsidRPr="00E85862" w14:paraId="0EF686CB" w14:textId="77777777" w:rsidTr="006C5765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4E307A03" w14:textId="77777777" w:rsidR="00A767F5" w:rsidRPr="00E85862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129F5" w14:textId="77777777" w:rsidR="006C5765" w:rsidRPr="00E85862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35818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6AA7847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379254F3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03D1C832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21F9D871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8F13C53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A3E464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0F7D9890" w14:textId="77777777" w:rsidR="006C5765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</w:t>
            </w:r>
          </w:p>
          <w:p w14:paraId="605283AF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765" w:rsidRPr="00E85862" w14:paraId="381CBDEA" w14:textId="77777777" w:rsidTr="006C5765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C04A7CD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="00625D92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31F0E" w14:textId="77777777" w:rsidR="006C5765" w:rsidRPr="00E85862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B1FE5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38637CC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5BB74119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2049559E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86659B4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98C16E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E582EFB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25D92" w:rsidRPr="00E85862" w14:paraId="1EA1B290" w14:textId="77777777" w:rsidTr="00CC3DF3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07C283C" w14:textId="77777777" w:rsidR="00834041" w:rsidRPr="00E85862" w:rsidRDefault="0083404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Мероприятие 1.1.</w:t>
            </w:r>
          </w:p>
          <w:p w14:paraId="16208255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47FA9" w14:textId="77777777" w:rsidR="00625D92" w:rsidRPr="00E85862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27B9E" w14:textId="77777777" w:rsidR="00625D92" w:rsidRPr="00E85862" w:rsidRDefault="00625D9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744D34BC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50ED166B" w14:textId="77777777" w:rsidR="00625D92" w:rsidRPr="00E85862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3281E61B" w14:textId="77777777" w:rsidR="00625D92" w:rsidRPr="00E85862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C656E7A" w14:textId="77777777" w:rsidR="00625D92" w:rsidRPr="00E85862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A4C21E7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BD5DC0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14:paraId="7CC28FD9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</w:t>
            </w:r>
          </w:p>
          <w:p w14:paraId="4F1576D6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625D92" w:rsidRPr="00E85862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765" w:rsidRPr="00E85862" w14:paraId="28B8ADD8" w14:textId="77777777" w:rsidTr="006C5765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B05C758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="00625D92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7BE88" w14:textId="77777777" w:rsidR="006C5765" w:rsidRPr="00E85862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52A51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15A54723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00A6B7CD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16E5DBC9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B2D7D39" w14:textId="77777777" w:rsidR="006C5765" w:rsidRPr="00E85862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B29B275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9B02449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6C5765" w:rsidRPr="00E85862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CDD8A4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FCD276" w14:textId="77777777" w:rsidR="00CC3DF3" w:rsidRPr="00E85862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B50D3E" w14:textId="77777777" w:rsidR="006C5765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3E70A9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74DB6F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131B93" w14:textId="77777777" w:rsidR="00CC3DF3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159FC2" w14:textId="77777777" w:rsidR="00CC3DF3" w:rsidRPr="00E85862" w:rsidRDefault="00CC3DF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C9C623" w14:textId="77777777" w:rsidR="00D76C1E" w:rsidRPr="00E85862" w:rsidRDefault="00D76C1E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C2F28C" w14:textId="77777777" w:rsidR="00D76C1E" w:rsidRPr="00E85862" w:rsidRDefault="00D76C1E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DFC9C9" w14:textId="77777777" w:rsidR="00A62983" w:rsidRPr="00E85862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D178F" w14:textId="77777777" w:rsidR="004F0069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E8586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8B0184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F254E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703"/>
        <w:gridCol w:w="6"/>
        <w:gridCol w:w="703"/>
        <w:gridCol w:w="6"/>
        <w:gridCol w:w="844"/>
        <w:gridCol w:w="6"/>
        <w:gridCol w:w="1274"/>
        <w:gridCol w:w="6"/>
      </w:tblGrid>
      <w:tr w:rsidR="00537860" w:rsidRPr="00E85862" w14:paraId="123F2EFD" w14:textId="77777777" w:rsidTr="00CC3DF3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2"/>
          </w:tcPr>
          <w:p w14:paraId="696804F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E85862" w14:paraId="4E554C01" w14:textId="77777777" w:rsidTr="00CC3DF3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 w14:paraId="699B781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14:paraId="0C5B001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14:paraId="1A1E73B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7A" w:rsidRPr="00E85862" w14:paraId="350C2CFD" w14:textId="77777777" w:rsidTr="00CC3DF3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3AFFF1B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14:paraId="07E7C98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14:paraId="622BED2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59C6" w:rsidRPr="00E85862" w14:paraId="00FAD2FA" w14:textId="77777777" w:rsidTr="00CC3DF3">
        <w:trPr>
          <w:trHeight w:val="244"/>
          <w:jc w:val="center"/>
        </w:trPr>
        <w:tc>
          <w:tcPr>
            <w:tcW w:w="562" w:type="dxa"/>
          </w:tcPr>
          <w:p w14:paraId="2F26C8D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DF2CAC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659E76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20EE30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3028A5D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6EED38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148F3518" w14:textId="01F9540A" w:rsidR="00E859C6" w:rsidRPr="00E85862" w:rsidRDefault="00E859C6" w:rsidP="004658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r w:rsidR="00465873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подпрограмме</w:t>
            </w:r>
          </w:p>
        </w:tc>
        <w:tc>
          <w:tcPr>
            <w:tcW w:w="995" w:type="dxa"/>
            <w:gridSpan w:val="2"/>
          </w:tcPr>
          <w:p w14:paraId="54F49297" w14:textId="0BD29B43" w:rsidR="00E859C6" w:rsidRPr="00E85862" w:rsidRDefault="00465873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219983,01</w:t>
            </w:r>
          </w:p>
        </w:tc>
        <w:tc>
          <w:tcPr>
            <w:tcW w:w="567" w:type="dxa"/>
            <w:gridSpan w:val="2"/>
          </w:tcPr>
          <w:p w14:paraId="45A87F86" w14:textId="0CC523F4" w:rsidR="00E859C6" w:rsidRPr="00E85862" w:rsidRDefault="00A950DD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859C6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3D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</w:tcPr>
          <w:p w14:paraId="6C311B42" w14:textId="3EA8E42E" w:rsidR="00E859C6" w:rsidRPr="00E85862" w:rsidRDefault="004658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180600,81</w:t>
            </w:r>
          </w:p>
        </w:tc>
        <w:tc>
          <w:tcPr>
            <w:tcW w:w="709" w:type="dxa"/>
            <w:gridSpan w:val="2"/>
          </w:tcPr>
          <w:p w14:paraId="32EF9C2D" w14:textId="5FAD2EAB" w:rsidR="00E859C6" w:rsidRPr="00E85862" w:rsidRDefault="00465873" w:rsidP="004658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33139,20</w:t>
            </w:r>
          </w:p>
        </w:tc>
        <w:tc>
          <w:tcPr>
            <w:tcW w:w="709" w:type="dxa"/>
            <w:gridSpan w:val="2"/>
          </w:tcPr>
          <w:p w14:paraId="2D47451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2232358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B3D7D3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E85862" w14:paraId="0D462C03" w14:textId="77777777" w:rsidTr="00CC3DF3">
        <w:trPr>
          <w:jc w:val="center"/>
        </w:trPr>
        <w:tc>
          <w:tcPr>
            <w:tcW w:w="562" w:type="dxa"/>
          </w:tcPr>
          <w:p w14:paraId="317C625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951968" w:rsidRPr="00E85862" w:rsidRDefault="004658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417B56DF" w:rsidR="00951968" w:rsidRPr="00E85862" w:rsidRDefault="003B73D5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137 135</w:t>
            </w:r>
          </w:p>
        </w:tc>
        <w:tc>
          <w:tcPr>
            <w:tcW w:w="567" w:type="dxa"/>
            <w:gridSpan w:val="2"/>
          </w:tcPr>
          <w:p w14:paraId="2B063C23" w14:textId="2C77C995" w:rsidR="00951968" w:rsidRPr="00E85862" w:rsidRDefault="00A950DD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3D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243</w:t>
            </w:r>
          </w:p>
        </w:tc>
        <w:tc>
          <w:tcPr>
            <w:tcW w:w="992" w:type="dxa"/>
            <w:gridSpan w:val="2"/>
          </w:tcPr>
          <w:p w14:paraId="293DDCEA" w14:textId="52BA08E0" w:rsidR="00951968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130892</w:t>
            </w:r>
          </w:p>
        </w:tc>
        <w:tc>
          <w:tcPr>
            <w:tcW w:w="709" w:type="dxa"/>
            <w:gridSpan w:val="2"/>
          </w:tcPr>
          <w:p w14:paraId="4550BA7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50DA585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793ADB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E85862" w14:paraId="44A93D43" w14:textId="77777777" w:rsidTr="00CC3DF3">
        <w:trPr>
          <w:jc w:val="center"/>
        </w:trPr>
        <w:tc>
          <w:tcPr>
            <w:tcW w:w="562" w:type="dxa"/>
            <w:vMerge w:val="restart"/>
          </w:tcPr>
          <w:p w14:paraId="58132A5B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Объект 2.1.1.</w:t>
            </w:r>
          </w:p>
          <w:p w14:paraId="0929C25B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1BD50968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6D698AC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01ABD9AD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950DD" w:rsidRPr="00E85862" w:rsidRDefault="003B73D5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4A571F13" w14:textId="725037F1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950DD" w:rsidRPr="00E85862" w:rsidRDefault="003B73D5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709" w:type="dxa"/>
            <w:gridSpan w:val="2"/>
          </w:tcPr>
          <w:p w14:paraId="184AEC67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D5BDE99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18774962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E85862" w14:paraId="080E1C72" w14:textId="77777777" w:rsidTr="00CC3DF3">
        <w:trPr>
          <w:jc w:val="center"/>
        </w:trPr>
        <w:tc>
          <w:tcPr>
            <w:tcW w:w="562" w:type="dxa"/>
            <w:vMerge/>
          </w:tcPr>
          <w:p w14:paraId="2BA00D2E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950DD" w:rsidRPr="00E85862" w:rsidRDefault="00A950DD" w:rsidP="00A950D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950DD" w:rsidRPr="00E85862" w:rsidRDefault="003B73D5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0FD2BE4E" w14:textId="487B1AB8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950DD" w:rsidRPr="00E85862" w:rsidRDefault="003B73D5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709" w:type="dxa"/>
            <w:gridSpan w:val="2"/>
          </w:tcPr>
          <w:p w14:paraId="54AE16CC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5AD6C92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92AFC6C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950DD" w:rsidRPr="00E85862" w:rsidRDefault="00A950DD" w:rsidP="00A95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E85862" w14:paraId="69CAEBB5" w14:textId="77777777" w:rsidTr="00CC3DF3">
        <w:trPr>
          <w:trHeight w:val="240"/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2.1.2</w:t>
            </w:r>
          </w:p>
          <w:p w14:paraId="52ED1662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60714D1E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A85375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5596AE5B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6620A8EE" w:rsidR="00951968" w:rsidRPr="00E85862" w:rsidRDefault="00E859C6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 </w:t>
            </w:r>
            <w:r w:rsidR="00951968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  <w:r w:rsidR="003B73D5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951968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658D16B0" w:rsidR="00951968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09" w:type="dxa"/>
            <w:gridSpan w:val="2"/>
          </w:tcPr>
          <w:p w14:paraId="7628C006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145BAEA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1C470120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E85862" w14:paraId="385B20FE" w14:textId="77777777" w:rsidTr="00CC3DF3">
        <w:trPr>
          <w:trHeight w:val="502"/>
          <w:jc w:val="center"/>
        </w:trPr>
        <w:tc>
          <w:tcPr>
            <w:tcW w:w="562" w:type="dxa"/>
            <w:vMerge/>
          </w:tcPr>
          <w:p w14:paraId="28C16D93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569BD1F0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5 184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55CDE41D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09" w:type="dxa"/>
            <w:gridSpan w:val="2"/>
          </w:tcPr>
          <w:p w14:paraId="05D885CF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5E921A4F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260826D0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22BE3C0D" w14:textId="77777777" w:rsidTr="00CC3DF3">
        <w:trPr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 водопроводных сетей для 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493C819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43F95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17C21C29" w14:textId="77777777" w:rsidR="00E859C6" w:rsidRPr="00E85862" w:rsidRDefault="00E859C6" w:rsidP="00CC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625BE5A0" w:rsidR="00E859C6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59219348" w:rsidR="00E859C6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709" w:type="dxa"/>
            <w:gridSpan w:val="2"/>
          </w:tcPr>
          <w:p w14:paraId="6818D19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1B2D362B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083DED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7BBD7C38" w14:textId="77777777" w:rsidTr="00CC3DF3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0ED71EB" w:rsidR="00E859C6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67B360BD" w:rsidR="00E859C6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29740</w:t>
            </w:r>
          </w:p>
        </w:tc>
        <w:tc>
          <w:tcPr>
            <w:tcW w:w="709" w:type="dxa"/>
            <w:gridSpan w:val="2"/>
          </w:tcPr>
          <w:p w14:paraId="7768472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767DEB58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7BA82E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E85862" w14:paraId="758594E5" w14:textId="77777777" w:rsidTr="00CC3DF3">
        <w:trPr>
          <w:gridAfter w:val="1"/>
          <w:wAfter w:w="6" w:type="dxa"/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14:paraId="53A53C8B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051087E7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3A4F81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77777777" w:rsidR="00951968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951968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5435ACB0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A2EC21B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ED93FA7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E85862" w14:paraId="22A21DF8" w14:textId="77777777" w:rsidTr="00CC3DF3">
        <w:trPr>
          <w:gridAfter w:val="1"/>
          <w:wAfter w:w="6" w:type="dxa"/>
          <w:jc w:val="center"/>
        </w:trPr>
        <w:tc>
          <w:tcPr>
            <w:tcW w:w="562" w:type="dxa"/>
            <w:vMerge/>
          </w:tcPr>
          <w:p w14:paraId="20AE0343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E85862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77777777" w:rsidR="00951968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951968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54370A0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7445716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63CD99DE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951968" w:rsidRPr="00E85862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62" w:rsidRPr="00E85862" w14:paraId="0304507D" w14:textId="77777777" w:rsidTr="00CC3DF3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реконструкции водопроводных сетей в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2581DB62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01CA15BB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0B0456E" w14:textId="77777777" w:rsidR="00F60C62" w:rsidRPr="00E85862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0F8CD997" w:rsidR="00F60C62" w:rsidRPr="00E85862" w:rsidRDefault="003B73D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4 048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F60C62" w:rsidRPr="00E85862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2DF9D694" w:rsidR="00F60C62" w:rsidRPr="00E85862" w:rsidRDefault="003B73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709" w:type="dxa"/>
            <w:gridSpan w:val="2"/>
            <w:vAlign w:val="center"/>
          </w:tcPr>
          <w:p w14:paraId="3CD3CA89" w14:textId="77777777" w:rsidR="00F60C62" w:rsidRPr="00E85862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40DC4A9" w14:textId="77777777" w:rsidR="00F60C62" w:rsidRPr="00E85862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3F3E4789" w14:textId="77777777" w:rsidR="00F60C62" w:rsidRPr="00E85862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F60C62" w:rsidRPr="00E85862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E85862" w14:paraId="2E922592" w14:textId="77777777" w:rsidTr="00CC3DF3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503E0B16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4 048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3B73D5" w:rsidRPr="00E85862" w:rsidRDefault="003B73D5" w:rsidP="003B73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4F4848D9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709" w:type="dxa"/>
            <w:gridSpan w:val="2"/>
            <w:vAlign w:val="center"/>
          </w:tcPr>
          <w:p w14:paraId="72858FBA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8E7CDAE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3FCA5079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3B73D5" w:rsidRPr="00E85862" w:rsidRDefault="003B73D5" w:rsidP="003B73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23A029" w14:textId="5AABCC1A" w:rsidR="00BF7372" w:rsidRPr="00E85862" w:rsidRDefault="00BF7372" w:rsidP="00BF73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Адресный перечень строительства и реконструкция (модернизация) объектов питьевого водоснабжения, финансирование которых предусмотрено мероприятием G5.01 - Финансовое обеспечение (возмещение) затрат, связанных со строительством и реконструкцией</w:t>
      </w:r>
    </w:p>
    <w:p w14:paraId="7146ED39" w14:textId="28F1DB14" w:rsidR="00BF7372" w:rsidRPr="00E85862" w:rsidRDefault="00BF7372" w:rsidP="00BF73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водоснабжения, основного мероприятия G5 - Реализация федерального проекта "Чистая вода" в рамках</w:t>
      </w:r>
    </w:p>
    <w:p w14:paraId="03E4AC69" w14:textId="616C1EB2" w:rsidR="009B4414" w:rsidRPr="00E85862" w:rsidRDefault="00BF7372" w:rsidP="00BF73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национального проекта "Экология", подпрограммы I "Чистая вода"</w:t>
      </w:r>
    </w:p>
    <w:p w14:paraId="5819BF0B" w14:textId="77777777" w:rsidR="003B73D5" w:rsidRPr="00E85862" w:rsidRDefault="003B73D5" w:rsidP="003B73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1559"/>
        <w:gridCol w:w="1701"/>
        <w:gridCol w:w="1134"/>
        <w:gridCol w:w="1134"/>
        <w:gridCol w:w="1432"/>
        <w:gridCol w:w="995"/>
        <w:gridCol w:w="851"/>
        <w:gridCol w:w="708"/>
        <w:gridCol w:w="709"/>
        <w:gridCol w:w="709"/>
        <w:gridCol w:w="850"/>
        <w:gridCol w:w="1280"/>
      </w:tblGrid>
      <w:tr w:rsidR="003B73D5" w:rsidRPr="00E85862" w14:paraId="0DC7CD5B" w14:textId="77777777" w:rsidTr="00BF7372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49F74A33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2EE671C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9A6A9D1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432" w:type="dxa"/>
            <w:vMerge w:val="restart"/>
          </w:tcPr>
          <w:p w14:paraId="27B1FB0C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6"/>
          </w:tcPr>
          <w:p w14:paraId="71F8D652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7242F542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B73D5" w:rsidRPr="00E85862" w14:paraId="1BD7FB4F" w14:textId="77777777" w:rsidTr="00BF7372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23D7CAA2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8856EE9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1FCB41E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5DAB1EC9" w14:textId="77777777" w:rsidR="003B73D5" w:rsidRPr="00E85862" w:rsidRDefault="003B73D5" w:rsidP="00BF73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1F9B72C2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14:paraId="298E313A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14:paraId="4F03531D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0BE2EE2D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E85862" w14:paraId="01219028" w14:textId="77777777" w:rsidTr="00BF7372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D70E41E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5EEC0F7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11932E7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339BEEB9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32BC7A5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14:paraId="03AD0EFB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212472BA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0860B58D" w14:textId="77777777" w:rsidR="003B73D5" w:rsidRPr="00E85862" w:rsidRDefault="003B73D5" w:rsidP="00BF73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4C77" w:rsidRPr="00E85862" w14:paraId="05608B96" w14:textId="77777777" w:rsidTr="00BF7372">
        <w:trPr>
          <w:jc w:val="center"/>
        </w:trPr>
        <w:tc>
          <w:tcPr>
            <w:tcW w:w="562" w:type="dxa"/>
          </w:tcPr>
          <w:p w14:paraId="7FA40F44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3EAA182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B42DCB4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F19D57B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2440FBD9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995" w:type="dxa"/>
          </w:tcPr>
          <w:p w14:paraId="6C0A7159" w14:textId="742335A0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82848,01</w:t>
            </w:r>
          </w:p>
        </w:tc>
        <w:tc>
          <w:tcPr>
            <w:tcW w:w="851" w:type="dxa"/>
          </w:tcPr>
          <w:p w14:paraId="67AB420A" w14:textId="05CD36B0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14:paraId="30116A40" w14:textId="2CB79F48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49708,81</w:t>
            </w:r>
          </w:p>
        </w:tc>
        <w:tc>
          <w:tcPr>
            <w:tcW w:w="709" w:type="dxa"/>
          </w:tcPr>
          <w:p w14:paraId="2725F351" w14:textId="4190018F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33139,20</w:t>
            </w:r>
          </w:p>
        </w:tc>
        <w:tc>
          <w:tcPr>
            <w:tcW w:w="709" w:type="dxa"/>
          </w:tcPr>
          <w:p w14:paraId="75F42AA3" w14:textId="18E234F1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3314A29B" w14:textId="145DD639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39AEE3A9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16121986" w14:textId="77777777" w:rsidTr="00BF7372">
        <w:trPr>
          <w:jc w:val="center"/>
        </w:trPr>
        <w:tc>
          <w:tcPr>
            <w:tcW w:w="562" w:type="dxa"/>
          </w:tcPr>
          <w:p w14:paraId="63D7AE04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43BB5F4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1C03E0F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19BF49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6066EEA0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</w:tcPr>
          <w:p w14:paraId="67DD5AAC" w14:textId="6EEFF9B5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33730,86</w:t>
            </w:r>
          </w:p>
        </w:tc>
        <w:tc>
          <w:tcPr>
            <w:tcW w:w="851" w:type="dxa"/>
          </w:tcPr>
          <w:p w14:paraId="31EC5D90" w14:textId="074B8D05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14:paraId="53CE386D" w14:textId="786D9A75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19 038,54</w:t>
            </w:r>
          </w:p>
        </w:tc>
        <w:tc>
          <w:tcPr>
            <w:tcW w:w="709" w:type="dxa"/>
          </w:tcPr>
          <w:p w14:paraId="295782A5" w14:textId="59A2C0C8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12692,32</w:t>
            </w:r>
          </w:p>
        </w:tc>
        <w:tc>
          <w:tcPr>
            <w:tcW w:w="709" w:type="dxa"/>
          </w:tcPr>
          <w:p w14:paraId="1D3BADA3" w14:textId="1F87EB1C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5811AD0" w14:textId="643226CF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14EE53D0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16C6F65D" w14:textId="77777777" w:rsidTr="007476A8">
        <w:trPr>
          <w:jc w:val="center"/>
        </w:trPr>
        <w:tc>
          <w:tcPr>
            <w:tcW w:w="562" w:type="dxa"/>
          </w:tcPr>
          <w:p w14:paraId="4F69DDAE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B6A384D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4FE9E84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713FECD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522D7F0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C2E762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1433623C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4C6427" w14:textId="7307B0DB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12779,35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AE32B" w14:textId="0918C3B6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11D9A88A" w14:textId="1618E43A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7667,57</w:t>
            </w:r>
          </w:p>
        </w:tc>
        <w:tc>
          <w:tcPr>
            <w:tcW w:w="709" w:type="dxa"/>
          </w:tcPr>
          <w:p w14:paraId="66236749" w14:textId="53F84702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5111,78</w:t>
            </w:r>
          </w:p>
        </w:tc>
        <w:tc>
          <w:tcPr>
            <w:tcW w:w="709" w:type="dxa"/>
          </w:tcPr>
          <w:p w14:paraId="773E3B5A" w14:textId="76C8EB91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77D1C0" w14:textId="150223B2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74B67582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5D31E87C" w14:textId="77777777" w:rsidTr="007476A8">
        <w:trPr>
          <w:jc w:val="center"/>
        </w:trPr>
        <w:tc>
          <w:tcPr>
            <w:tcW w:w="562" w:type="dxa"/>
          </w:tcPr>
          <w:p w14:paraId="327A0C07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F2C3041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D43DA92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F24EC48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6894671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B605769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7A06225F" w14:textId="7BA4D5F9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8617E70" w14:textId="7DB1A24C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38337,80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6621" w14:textId="22AC2CBB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3B26D8DB" w14:textId="423CC3CC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23002,70</w:t>
            </w:r>
          </w:p>
        </w:tc>
        <w:tc>
          <w:tcPr>
            <w:tcW w:w="709" w:type="dxa"/>
          </w:tcPr>
          <w:p w14:paraId="5C5A0D5E" w14:textId="303035FD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15335,10</w:t>
            </w:r>
          </w:p>
        </w:tc>
        <w:tc>
          <w:tcPr>
            <w:tcW w:w="709" w:type="dxa"/>
          </w:tcPr>
          <w:p w14:paraId="05BFB7C1" w14:textId="4493EC53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F90A1B" w14:textId="79DDF594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3B0580FB" w14:textId="7777777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4F92D111" w14:textId="77777777" w:rsidTr="00CC3DF3">
        <w:trPr>
          <w:trHeight w:val="292"/>
          <w:jc w:val="center"/>
        </w:trPr>
        <w:tc>
          <w:tcPr>
            <w:tcW w:w="562" w:type="dxa"/>
            <w:vMerge w:val="restart"/>
          </w:tcPr>
          <w:p w14:paraId="69E60441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383E33D7" w14:textId="1C72B4B3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Объект 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G</w:t>
            </w:r>
            <w:r w:rsidRPr="00E858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5.1.1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реконструкции водопроводных сетей в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Опалиха</w:t>
            </w:r>
          </w:p>
          <w:p w14:paraId="45578D1B" w14:textId="778AE7BA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ACD2205" w14:textId="1459ED8C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2020- 2022</w:t>
            </w:r>
          </w:p>
        </w:tc>
        <w:tc>
          <w:tcPr>
            <w:tcW w:w="1701" w:type="dxa"/>
            <w:vMerge w:val="restart"/>
          </w:tcPr>
          <w:p w14:paraId="3A9EF228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BCC849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B5C9DF8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1B24F9E7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5" w:type="dxa"/>
          </w:tcPr>
          <w:p w14:paraId="7493DF58" w14:textId="65627491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82848,01</w:t>
            </w:r>
          </w:p>
        </w:tc>
        <w:tc>
          <w:tcPr>
            <w:tcW w:w="851" w:type="dxa"/>
          </w:tcPr>
          <w:p w14:paraId="67EC174C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14:paraId="6746A0D7" w14:textId="05404BD4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49708,81</w:t>
            </w:r>
          </w:p>
        </w:tc>
        <w:tc>
          <w:tcPr>
            <w:tcW w:w="709" w:type="dxa"/>
          </w:tcPr>
          <w:p w14:paraId="1B9536F8" w14:textId="495E11AA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33139,20</w:t>
            </w:r>
          </w:p>
        </w:tc>
        <w:tc>
          <w:tcPr>
            <w:tcW w:w="709" w:type="dxa"/>
          </w:tcPr>
          <w:p w14:paraId="466A79EC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DD4248D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4E8B42E9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01B7A835" w14:textId="77777777" w:rsidTr="00BF7372">
        <w:trPr>
          <w:jc w:val="center"/>
        </w:trPr>
        <w:tc>
          <w:tcPr>
            <w:tcW w:w="562" w:type="dxa"/>
            <w:vMerge/>
          </w:tcPr>
          <w:p w14:paraId="4E6B4CA5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05683D1F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0AFD8650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B165972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844C77" w:rsidRPr="00E85862" w:rsidRDefault="00844C77" w:rsidP="009B44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</w:tcPr>
          <w:p w14:paraId="7AF19681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995" w:type="dxa"/>
          </w:tcPr>
          <w:p w14:paraId="2127CE46" w14:textId="4D9739B0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33730,86</w:t>
            </w:r>
          </w:p>
        </w:tc>
        <w:tc>
          <w:tcPr>
            <w:tcW w:w="851" w:type="dxa"/>
          </w:tcPr>
          <w:p w14:paraId="0F210D34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14:paraId="02043918" w14:textId="7E2B5DCF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19 038,54</w:t>
            </w:r>
          </w:p>
        </w:tc>
        <w:tc>
          <w:tcPr>
            <w:tcW w:w="709" w:type="dxa"/>
          </w:tcPr>
          <w:p w14:paraId="770EFFD8" w14:textId="65491C17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12692,32</w:t>
            </w:r>
          </w:p>
        </w:tc>
        <w:tc>
          <w:tcPr>
            <w:tcW w:w="709" w:type="dxa"/>
          </w:tcPr>
          <w:p w14:paraId="1579EF2B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D90C2F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7EB50617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3B6ED7AA" w14:textId="77777777" w:rsidTr="00BF7372">
        <w:trPr>
          <w:jc w:val="center"/>
        </w:trPr>
        <w:tc>
          <w:tcPr>
            <w:tcW w:w="562" w:type="dxa"/>
            <w:vMerge/>
          </w:tcPr>
          <w:p w14:paraId="7DBCA96E" w14:textId="60A8D2B6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14:paraId="6CE91E96" w14:textId="0ED37128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46474280" w14:textId="43F0FAD4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6CEF275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688ED450" w14:textId="262BC8B1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73DE7F" w14:textId="7CE9DBCE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12779,35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B9B62" w14:textId="7DE077CD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55F4D1FF" w14:textId="1E3E91F8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7667,57</w:t>
            </w:r>
          </w:p>
        </w:tc>
        <w:tc>
          <w:tcPr>
            <w:tcW w:w="709" w:type="dxa"/>
          </w:tcPr>
          <w:p w14:paraId="2C2903D9" w14:textId="03BEE342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5111,78</w:t>
            </w:r>
          </w:p>
        </w:tc>
        <w:tc>
          <w:tcPr>
            <w:tcW w:w="709" w:type="dxa"/>
          </w:tcPr>
          <w:p w14:paraId="3C855800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28DCC5E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74E62037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77" w:rsidRPr="00E85862" w14:paraId="15E806EB" w14:textId="77777777" w:rsidTr="00BF7372">
        <w:trPr>
          <w:jc w:val="center"/>
        </w:trPr>
        <w:tc>
          <w:tcPr>
            <w:tcW w:w="562" w:type="dxa"/>
            <w:vMerge/>
          </w:tcPr>
          <w:p w14:paraId="0377C6EE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14:paraId="251756BA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0B66F53D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7DAEC92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14:paraId="165724CC" w14:textId="7264C9A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2B68DF" w14:textId="42AC5BA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38337,80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306C9" w14:textId="6944F9EB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06080359" w14:textId="1634ADED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23002,70</w:t>
            </w:r>
          </w:p>
        </w:tc>
        <w:tc>
          <w:tcPr>
            <w:tcW w:w="709" w:type="dxa"/>
          </w:tcPr>
          <w:p w14:paraId="7C7514E4" w14:textId="7E0112BE" w:rsidR="00844C77" w:rsidRPr="00E85862" w:rsidRDefault="00844C77" w:rsidP="00844C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15335,10</w:t>
            </w:r>
          </w:p>
        </w:tc>
        <w:tc>
          <w:tcPr>
            <w:tcW w:w="709" w:type="dxa"/>
          </w:tcPr>
          <w:p w14:paraId="32AF6B6F" w14:textId="03449B1C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5DDD" w14:textId="79FF3445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</w:tcPr>
          <w:p w14:paraId="7852A745" w14:textId="77777777" w:rsidR="00844C77" w:rsidRPr="00E85862" w:rsidRDefault="00844C77" w:rsidP="009B4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C42368" w14:textId="77777777" w:rsidR="00F10E26" w:rsidRPr="00E85862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5D8EF1" w14:textId="77777777" w:rsidR="00893264" w:rsidRPr="00E85862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77777777" w:rsidR="00893264" w:rsidRPr="00E85862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мероприятием 2.2.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1128"/>
        <w:gridCol w:w="6"/>
        <w:gridCol w:w="1128"/>
        <w:gridCol w:w="14"/>
        <w:gridCol w:w="1418"/>
        <w:gridCol w:w="852"/>
        <w:gridCol w:w="985"/>
        <w:gridCol w:w="7"/>
        <w:gridCol w:w="568"/>
        <w:gridCol w:w="12"/>
        <w:gridCol w:w="981"/>
        <w:gridCol w:w="705"/>
        <w:gridCol w:w="11"/>
        <w:gridCol w:w="700"/>
        <w:gridCol w:w="11"/>
        <w:gridCol w:w="1266"/>
        <w:gridCol w:w="14"/>
      </w:tblGrid>
      <w:tr w:rsidR="00893264" w:rsidRPr="00E85862" w14:paraId="5E08C2C1" w14:textId="77777777" w:rsidTr="00B54B7A">
        <w:trPr>
          <w:jc w:val="center"/>
        </w:trPr>
        <w:tc>
          <w:tcPr>
            <w:tcW w:w="562" w:type="dxa"/>
            <w:vMerge w:val="restart"/>
          </w:tcPr>
          <w:p w14:paraId="4C1C4F89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7524179A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4AA712D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19C47323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gridSpan w:val="2"/>
            <w:vMerge w:val="restart"/>
          </w:tcPr>
          <w:p w14:paraId="2081CA80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gridSpan w:val="2"/>
            <w:vMerge w:val="restart"/>
          </w:tcPr>
          <w:p w14:paraId="2E42609A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432" w:type="dxa"/>
            <w:gridSpan w:val="2"/>
            <w:vMerge w:val="restart"/>
          </w:tcPr>
          <w:p w14:paraId="4380AE17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32" w:type="dxa"/>
            <w:gridSpan w:val="10"/>
          </w:tcPr>
          <w:p w14:paraId="3AA38066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2D818CF1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93264" w:rsidRPr="00E85862" w14:paraId="0F99B623" w14:textId="77777777" w:rsidTr="00B54B7A">
        <w:trPr>
          <w:jc w:val="center"/>
        </w:trPr>
        <w:tc>
          <w:tcPr>
            <w:tcW w:w="562" w:type="dxa"/>
            <w:vMerge/>
          </w:tcPr>
          <w:p w14:paraId="112451B7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95F86AA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0BDEF8B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19B5B6C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00F135B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D664AB9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2"/>
            <w:vMerge/>
          </w:tcPr>
          <w:p w14:paraId="684D6BAE" w14:textId="77777777" w:rsidR="00893264" w:rsidRPr="00E85862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2" w:type="dxa"/>
          </w:tcPr>
          <w:p w14:paraId="7D28CF32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14:paraId="21A19AF7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gridSpan w:val="2"/>
          </w:tcPr>
          <w:p w14:paraId="4FC2BB7D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F3F75D0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0976330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1AC4EBE0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264" w:rsidRPr="00E85862" w14:paraId="19A81515" w14:textId="77777777" w:rsidTr="00B54B7A">
        <w:trPr>
          <w:jc w:val="center"/>
        </w:trPr>
        <w:tc>
          <w:tcPr>
            <w:tcW w:w="562" w:type="dxa"/>
            <w:vAlign w:val="center"/>
          </w:tcPr>
          <w:p w14:paraId="16ED1451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031125D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59A3056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573D0FB5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C9082FF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2EFE4E39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vAlign w:val="center"/>
          </w:tcPr>
          <w:p w14:paraId="6D0BB586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53FC731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AC9AA33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vAlign w:val="center"/>
          </w:tcPr>
          <w:p w14:paraId="159322B3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442DAFFA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27C4DD24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6648751" w14:textId="77777777" w:rsidR="00893264" w:rsidRPr="00E85862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59C6" w:rsidRPr="00E85862" w14:paraId="7759783D" w14:textId="77777777" w:rsidTr="00B54B7A">
        <w:trPr>
          <w:jc w:val="center"/>
        </w:trPr>
        <w:tc>
          <w:tcPr>
            <w:tcW w:w="562" w:type="dxa"/>
          </w:tcPr>
          <w:p w14:paraId="603D744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30A1F99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F0179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5C6465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843CF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623714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78BE58D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3962D69F" w14:textId="6C3A8C55" w:rsidR="00E859C6" w:rsidRPr="00E85862" w:rsidRDefault="00B54B7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196025,68</w:t>
            </w:r>
          </w:p>
        </w:tc>
        <w:tc>
          <w:tcPr>
            <w:tcW w:w="992" w:type="dxa"/>
            <w:gridSpan w:val="2"/>
          </w:tcPr>
          <w:p w14:paraId="1FD05354" w14:textId="07C7E5A9" w:rsidR="00E859C6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138 760</w:t>
            </w:r>
          </w:p>
        </w:tc>
        <w:tc>
          <w:tcPr>
            <w:tcW w:w="580" w:type="dxa"/>
            <w:gridSpan w:val="2"/>
          </w:tcPr>
          <w:p w14:paraId="16196E86" w14:textId="7B18494E" w:rsidR="00E859C6" w:rsidRPr="00E85862" w:rsidRDefault="006E11F6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19 958</w:t>
            </w:r>
          </w:p>
        </w:tc>
        <w:tc>
          <w:tcPr>
            <w:tcW w:w="981" w:type="dxa"/>
          </w:tcPr>
          <w:p w14:paraId="68B1B636" w14:textId="195AAAE4" w:rsidR="00E859C6" w:rsidRPr="00E85862" w:rsidRDefault="00B54B7A" w:rsidP="00B54B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37307,68</w:t>
            </w:r>
          </w:p>
        </w:tc>
        <w:tc>
          <w:tcPr>
            <w:tcW w:w="716" w:type="dxa"/>
            <w:gridSpan w:val="2"/>
          </w:tcPr>
          <w:p w14:paraId="04A823E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17689D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B93FCE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5E2BCED5" w14:textId="77777777" w:rsidTr="00B54B7A">
        <w:trPr>
          <w:trHeight w:val="734"/>
          <w:jc w:val="center"/>
        </w:trPr>
        <w:tc>
          <w:tcPr>
            <w:tcW w:w="562" w:type="dxa"/>
          </w:tcPr>
          <w:p w14:paraId="3E66AC0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3E269BB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FFECE9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D48AF1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726B6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8E80D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2DF29E9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14:paraId="4FB9D2F4" w14:textId="473BEA85" w:rsidR="00E859C6" w:rsidRPr="00E85862" w:rsidRDefault="00B54B7A" w:rsidP="00E741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</w:t>
            </w:r>
            <w:r w:rsidR="00E741FF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992" w:type="dxa"/>
            <w:gridSpan w:val="2"/>
          </w:tcPr>
          <w:p w14:paraId="26DEAFE9" w14:textId="28F46B87" w:rsidR="00E859C6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55 978</w:t>
            </w:r>
          </w:p>
        </w:tc>
        <w:tc>
          <w:tcPr>
            <w:tcW w:w="580" w:type="dxa"/>
            <w:gridSpan w:val="2"/>
          </w:tcPr>
          <w:p w14:paraId="480F4C3F" w14:textId="2701EE89" w:rsidR="00E859C6" w:rsidRPr="00E85862" w:rsidRDefault="006E11F6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19 958</w:t>
            </w:r>
          </w:p>
        </w:tc>
        <w:tc>
          <w:tcPr>
            <w:tcW w:w="981" w:type="dxa"/>
          </w:tcPr>
          <w:p w14:paraId="0DECD51F" w14:textId="3825C79A" w:rsidR="00E859C6" w:rsidRPr="00E85862" w:rsidRDefault="00B54B7A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37 307,68</w:t>
            </w:r>
          </w:p>
        </w:tc>
        <w:tc>
          <w:tcPr>
            <w:tcW w:w="716" w:type="dxa"/>
            <w:gridSpan w:val="2"/>
          </w:tcPr>
          <w:p w14:paraId="51B8BDA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374FD29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C4F6D9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061E4AF0" w14:textId="77777777" w:rsidTr="00B54B7A">
        <w:trPr>
          <w:trHeight w:val="734"/>
          <w:jc w:val="center"/>
        </w:trPr>
        <w:tc>
          <w:tcPr>
            <w:tcW w:w="562" w:type="dxa"/>
          </w:tcPr>
          <w:p w14:paraId="51AABC3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E024C1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92EC3B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217DCE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82B9C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A1DC6C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35ED48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0CD10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BCE9E4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580" w:type="dxa"/>
            <w:gridSpan w:val="2"/>
            <w:vAlign w:val="center"/>
          </w:tcPr>
          <w:p w14:paraId="1065A79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26DA5A6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21CB6E3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44F5E4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3E011F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274E4471" w14:textId="77777777" w:rsidTr="00B54B7A">
        <w:trPr>
          <w:jc w:val="center"/>
        </w:trPr>
        <w:tc>
          <w:tcPr>
            <w:tcW w:w="562" w:type="dxa"/>
            <w:vMerge w:val="restart"/>
          </w:tcPr>
          <w:p w14:paraId="532D859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146BF39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9" w:type="dxa"/>
            <w:gridSpan w:val="2"/>
            <w:vMerge w:val="restart"/>
          </w:tcPr>
          <w:p w14:paraId="3E0E57D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474D76C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1D3753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843565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3A53AE9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5D6159" w14:textId="102EC7E6" w:rsidR="00E859C6" w:rsidRPr="00E85862" w:rsidRDefault="00B54B7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55645,68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C574C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1B5DA86C" w14:textId="608D2AC6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18 338</w:t>
            </w:r>
          </w:p>
        </w:tc>
        <w:tc>
          <w:tcPr>
            <w:tcW w:w="981" w:type="dxa"/>
            <w:vAlign w:val="center"/>
          </w:tcPr>
          <w:p w14:paraId="7312F858" w14:textId="2A89278C" w:rsidR="00E859C6" w:rsidRPr="00E85862" w:rsidRDefault="00B54B7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37307,68</w:t>
            </w:r>
          </w:p>
        </w:tc>
        <w:tc>
          <w:tcPr>
            <w:tcW w:w="716" w:type="dxa"/>
            <w:gridSpan w:val="2"/>
            <w:vAlign w:val="center"/>
          </w:tcPr>
          <w:p w14:paraId="39CE424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38D07BE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2D060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B8" w:rsidRPr="00E85862" w14:paraId="3201ADED" w14:textId="77777777" w:rsidTr="00B54B7A">
        <w:trPr>
          <w:jc w:val="center"/>
        </w:trPr>
        <w:tc>
          <w:tcPr>
            <w:tcW w:w="562" w:type="dxa"/>
            <w:vMerge/>
          </w:tcPr>
          <w:p w14:paraId="00A47879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0AE7021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F108857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84B5B8E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E042A6E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0DCA19E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6B30F433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154582" w14:textId="5ADD9CA6" w:rsidR="00F624B8" w:rsidRPr="00E85862" w:rsidRDefault="00B54B7A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55645,68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18652A" w14:textId="14146D7D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51EDED66" w14:textId="4E1C825B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18 338</w:t>
            </w:r>
          </w:p>
        </w:tc>
        <w:tc>
          <w:tcPr>
            <w:tcW w:w="981" w:type="dxa"/>
            <w:vAlign w:val="center"/>
          </w:tcPr>
          <w:p w14:paraId="2FB94689" w14:textId="7AA2C922" w:rsidR="00F624B8" w:rsidRPr="00E85862" w:rsidRDefault="00B54B7A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37 307,68</w:t>
            </w:r>
          </w:p>
        </w:tc>
        <w:tc>
          <w:tcPr>
            <w:tcW w:w="716" w:type="dxa"/>
            <w:gridSpan w:val="2"/>
            <w:vAlign w:val="center"/>
          </w:tcPr>
          <w:p w14:paraId="71D3BF7F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3666126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9A9CBF0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24BBE0E7" w14:textId="77777777" w:rsidTr="00B54B7A">
        <w:trPr>
          <w:jc w:val="center"/>
        </w:trPr>
        <w:tc>
          <w:tcPr>
            <w:tcW w:w="562" w:type="dxa"/>
            <w:vMerge w:val="restart"/>
          </w:tcPr>
          <w:p w14:paraId="057A1A9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385BD7B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67084A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Опалиха </w:t>
            </w:r>
          </w:p>
        </w:tc>
        <w:tc>
          <w:tcPr>
            <w:tcW w:w="1559" w:type="dxa"/>
            <w:gridSpan w:val="2"/>
            <w:vMerge w:val="restart"/>
          </w:tcPr>
          <w:p w14:paraId="159D61A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51B7B72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FFA4690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F71AB4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6C56A2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8681C9" w14:textId="0ECF29E5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8 201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2DBC28" w14:textId="3D7F0FAA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7 381</w:t>
            </w:r>
          </w:p>
        </w:tc>
        <w:tc>
          <w:tcPr>
            <w:tcW w:w="568" w:type="dxa"/>
            <w:vAlign w:val="center"/>
          </w:tcPr>
          <w:p w14:paraId="6A9836F3" w14:textId="6F23B9AB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93" w:type="dxa"/>
            <w:gridSpan w:val="2"/>
            <w:vAlign w:val="center"/>
          </w:tcPr>
          <w:p w14:paraId="6C81022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2C3DB338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61145C8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FAEECB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4B8" w:rsidRPr="00E85862" w14:paraId="1BD652E4" w14:textId="77777777" w:rsidTr="00B54B7A">
        <w:trPr>
          <w:jc w:val="center"/>
        </w:trPr>
        <w:tc>
          <w:tcPr>
            <w:tcW w:w="562" w:type="dxa"/>
            <w:vMerge/>
          </w:tcPr>
          <w:p w14:paraId="56AFCF37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1AD4DE5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09206A8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D164B46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B529A04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AEB6045" w14:textId="77777777" w:rsidR="00F624B8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62D92895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F6BD29" w14:textId="1D9FA3BA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8 201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C3B059" w14:textId="48880A02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7 381</w:t>
            </w:r>
          </w:p>
        </w:tc>
        <w:tc>
          <w:tcPr>
            <w:tcW w:w="568" w:type="dxa"/>
            <w:vAlign w:val="center"/>
          </w:tcPr>
          <w:p w14:paraId="29513A19" w14:textId="393E05AE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93" w:type="dxa"/>
            <w:gridSpan w:val="2"/>
            <w:vAlign w:val="center"/>
          </w:tcPr>
          <w:p w14:paraId="2C2E9CFC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3494977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D940C81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B0AC7F" w14:textId="77777777" w:rsidR="00F624B8" w:rsidRPr="00E85862" w:rsidRDefault="00F624B8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29F96767" w14:textId="77777777" w:rsidTr="00B54B7A">
        <w:trPr>
          <w:jc w:val="center"/>
        </w:trPr>
        <w:tc>
          <w:tcPr>
            <w:tcW w:w="562" w:type="dxa"/>
            <w:vMerge w:val="restart"/>
          </w:tcPr>
          <w:p w14:paraId="0836A4A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3356B05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Новорижского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шоссе в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9" w:type="dxa"/>
            <w:gridSpan w:val="2"/>
            <w:vMerge w:val="restart"/>
          </w:tcPr>
          <w:p w14:paraId="716A1B2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0EA1DF4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3003EF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B7BD00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07E8C88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60D19C" w14:textId="3F1396EC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2 207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5611DC" w14:textId="1628D9B6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2 207</w:t>
            </w:r>
          </w:p>
        </w:tc>
        <w:tc>
          <w:tcPr>
            <w:tcW w:w="575" w:type="dxa"/>
            <w:gridSpan w:val="2"/>
            <w:vAlign w:val="center"/>
          </w:tcPr>
          <w:p w14:paraId="51F7E3A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2DE4BF5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B8CCE8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3DD240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5BB355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7C69EF9F" w14:textId="77777777" w:rsidTr="00B54B7A">
        <w:trPr>
          <w:jc w:val="center"/>
        </w:trPr>
        <w:tc>
          <w:tcPr>
            <w:tcW w:w="562" w:type="dxa"/>
            <w:vMerge/>
          </w:tcPr>
          <w:p w14:paraId="6000A160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33BBA3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564923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E4B5DCB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C5A0599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49571AF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34371BC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311C33" w14:textId="06DBFD83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2 207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139CE2" w14:textId="5F000DB5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2 207</w:t>
            </w:r>
          </w:p>
        </w:tc>
        <w:tc>
          <w:tcPr>
            <w:tcW w:w="575" w:type="dxa"/>
            <w:gridSpan w:val="2"/>
            <w:vAlign w:val="center"/>
          </w:tcPr>
          <w:p w14:paraId="4F76411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06AC425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97A9AF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0F96C90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6AAAAD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57E4FB43" w14:textId="77777777" w:rsidTr="00B54B7A">
        <w:trPr>
          <w:gridAfter w:val="1"/>
          <w:wAfter w:w="14" w:type="dxa"/>
          <w:jc w:val="center"/>
        </w:trPr>
        <w:tc>
          <w:tcPr>
            <w:tcW w:w="562" w:type="dxa"/>
            <w:vMerge w:val="restart"/>
          </w:tcPr>
          <w:p w14:paraId="071A92F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184A5E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2.2.4.</w:t>
            </w:r>
          </w:p>
          <w:p w14:paraId="78DE8EF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9" w:type="dxa"/>
            <w:gridSpan w:val="2"/>
            <w:vMerge w:val="restart"/>
          </w:tcPr>
          <w:p w14:paraId="0D20D04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3EE35FE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3E3038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70B070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190E6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54A591C" w14:textId="545BC7EA" w:rsidR="00E859C6" w:rsidRPr="00E85862" w:rsidRDefault="00E859C6" w:rsidP="00F624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8 00</w:t>
            </w:r>
            <w:r w:rsidR="00F624B8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498354" w14:textId="0E0F65BC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7 201</w:t>
            </w:r>
          </w:p>
        </w:tc>
        <w:tc>
          <w:tcPr>
            <w:tcW w:w="568" w:type="dxa"/>
            <w:vAlign w:val="center"/>
          </w:tcPr>
          <w:p w14:paraId="5F40069B" w14:textId="7FBE8947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859C6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364A410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59AD5F6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B32565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14:paraId="0527834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266AF88D" w14:textId="77777777" w:rsidTr="00B54B7A">
        <w:trPr>
          <w:gridAfter w:val="1"/>
          <w:wAfter w:w="14" w:type="dxa"/>
          <w:jc w:val="center"/>
        </w:trPr>
        <w:tc>
          <w:tcPr>
            <w:tcW w:w="562" w:type="dxa"/>
            <w:vMerge/>
          </w:tcPr>
          <w:p w14:paraId="06880E76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C9F8588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ED282E0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CF3CEB9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04E7914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BC1E1E" w14:textId="218F096C" w:rsidR="00E859C6" w:rsidRPr="00E85862" w:rsidRDefault="00E859C6" w:rsidP="00F624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8 00</w:t>
            </w:r>
            <w:r w:rsidR="00F624B8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DC3EAA" w14:textId="7314AADF" w:rsidR="00E859C6" w:rsidRPr="00E85862" w:rsidRDefault="00F624B8" w:rsidP="00F624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7 201</w:t>
            </w:r>
          </w:p>
        </w:tc>
        <w:tc>
          <w:tcPr>
            <w:tcW w:w="568" w:type="dxa"/>
            <w:vAlign w:val="center"/>
          </w:tcPr>
          <w:p w14:paraId="195CCA77" w14:textId="4FC37D6B" w:rsidR="00E859C6" w:rsidRPr="00E85862" w:rsidRDefault="00F624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vAlign w:val="center"/>
          </w:tcPr>
          <w:p w14:paraId="17CFEE6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1EF8CD17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49E0BAA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14:paraId="4D649312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5A8F95AA" w14:textId="77777777" w:rsidTr="00CC3DF3">
        <w:trPr>
          <w:gridAfter w:val="1"/>
          <w:wAfter w:w="14" w:type="dxa"/>
          <w:trHeight w:val="258"/>
          <w:jc w:val="center"/>
        </w:trPr>
        <w:tc>
          <w:tcPr>
            <w:tcW w:w="562" w:type="dxa"/>
            <w:vMerge w:val="restart"/>
          </w:tcPr>
          <w:p w14:paraId="70CDF8F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5. </w:t>
            </w:r>
          </w:p>
        </w:tc>
        <w:tc>
          <w:tcPr>
            <w:tcW w:w="2399" w:type="dxa"/>
            <w:gridSpan w:val="2"/>
            <w:vMerge w:val="restart"/>
          </w:tcPr>
          <w:p w14:paraId="28D5CB7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2.2.5.</w:t>
            </w:r>
          </w:p>
          <w:p w14:paraId="2CEC62A3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9" w:type="dxa"/>
            <w:gridSpan w:val="2"/>
            <w:vMerge w:val="restart"/>
          </w:tcPr>
          <w:p w14:paraId="0390D418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66255E21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29907C8" w14:textId="7ED39085" w:rsidR="00E859C6" w:rsidRPr="00E85862" w:rsidRDefault="00072EC4" w:rsidP="00072EC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1 141 893,06</w:t>
            </w:r>
          </w:p>
        </w:tc>
        <w:tc>
          <w:tcPr>
            <w:tcW w:w="1142" w:type="dxa"/>
            <w:gridSpan w:val="2"/>
          </w:tcPr>
          <w:p w14:paraId="03CC5DCD" w14:textId="7FD15057" w:rsidR="00E859C6" w:rsidRPr="00E85862" w:rsidRDefault="00072EC4" w:rsidP="00072EC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82B6027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121 971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1487E5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121 971</w:t>
            </w:r>
          </w:p>
        </w:tc>
        <w:tc>
          <w:tcPr>
            <w:tcW w:w="568" w:type="dxa"/>
            <w:vAlign w:val="center"/>
          </w:tcPr>
          <w:p w14:paraId="65AE19DB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6322D33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4A0D5A44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D4CBD83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 w:val="restart"/>
          </w:tcPr>
          <w:p w14:paraId="040F507E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328C6627" w14:textId="77777777" w:rsidTr="00B54B7A">
        <w:trPr>
          <w:gridAfter w:val="1"/>
          <w:wAfter w:w="14" w:type="dxa"/>
          <w:trHeight w:val="1516"/>
          <w:jc w:val="center"/>
        </w:trPr>
        <w:tc>
          <w:tcPr>
            <w:tcW w:w="562" w:type="dxa"/>
            <w:vMerge/>
          </w:tcPr>
          <w:p w14:paraId="516D74D2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6F2782DD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59D44BA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067FB32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701C94B6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072EC4" w:rsidRPr="00E85862" w:rsidRDefault="00072EC4" w:rsidP="00072EC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97DB98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39 189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04BEE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39 189</w:t>
            </w:r>
          </w:p>
        </w:tc>
        <w:tc>
          <w:tcPr>
            <w:tcW w:w="568" w:type="dxa"/>
            <w:vAlign w:val="center"/>
          </w:tcPr>
          <w:p w14:paraId="62FDD11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3E4B1AD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6251D93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906D96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/>
          </w:tcPr>
          <w:p w14:paraId="16CF8776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E85862" w14:paraId="33E80225" w14:textId="77777777" w:rsidTr="00B54B7A">
        <w:trPr>
          <w:gridAfter w:val="1"/>
          <w:wAfter w:w="14" w:type="dxa"/>
          <w:trHeight w:val="1516"/>
          <w:jc w:val="center"/>
        </w:trPr>
        <w:tc>
          <w:tcPr>
            <w:tcW w:w="562" w:type="dxa"/>
            <w:vMerge/>
          </w:tcPr>
          <w:p w14:paraId="4F37A70E" w14:textId="654AA15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510A977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20ADB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A7381D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D20B874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7B512728" w14:textId="36C17E71" w:rsidR="00E859C6" w:rsidRPr="00E85862" w:rsidRDefault="00072E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735834BF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EC701C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95AB3B" w14:textId="77777777" w:rsidR="00E859C6" w:rsidRPr="00E85862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568" w:type="dxa"/>
            <w:vAlign w:val="center"/>
          </w:tcPr>
          <w:p w14:paraId="6ED6ADBA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3CD3BAB9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21AF125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45E6F5D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/>
          </w:tcPr>
          <w:p w14:paraId="45E316A1" w14:textId="77777777" w:rsidR="00E859C6" w:rsidRPr="00E85862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A70F3E" w14:textId="77777777" w:rsidR="00893264" w:rsidRPr="00E85862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00BA81" w14:textId="77777777" w:rsidR="00893264" w:rsidRPr="00E85862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FFBFCD" w14:textId="77777777" w:rsidR="008F137A" w:rsidRPr="00E85862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6E0C9D" w14:textId="77777777" w:rsidR="008F137A" w:rsidRPr="00E85862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6060BB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E8586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E858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</w:pP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мероприятием </w:t>
      </w:r>
      <w:r w:rsidR="00E563A5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2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.</w:t>
      </w:r>
      <w:r w:rsidR="00E563A5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2</w:t>
      </w:r>
      <w:r w:rsidR="00C86EA5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.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  «</w:t>
      </w:r>
      <w:r w:rsidR="00C86EA5"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E8586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>»</w:t>
      </w:r>
    </w:p>
    <w:p w14:paraId="6AD323A9" w14:textId="77777777" w:rsidR="00537860" w:rsidRPr="00E85862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680"/>
        <w:gridCol w:w="1562"/>
        <w:gridCol w:w="1276"/>
        <w:gridCol w:w="1139"/>
        <w:gridCol w:w="997"/>
        <w:gridCol w:w="1276"/>
        <w:gridCol w:w="873"/>
        <w:gridCol w:w="27"/>
        <w:gridCol w:w="992"/>
        <w:gridCol w:w="997"/>
        <w:gridCol w:w="18"/>
        <w:gridCol w:w="778"/>
        <w:gridCol w:w="54"/>
        <w:gridCol w:w="700"/>
        <w:gridCol w:w="9"/>
        <w:gridCol w:w="699"/>
        <w:gridCol w:w="10"/>
        <w:gridCol w:w="1266"/>
        <w:gridCol w:w="10"/>
      </w:tblGrid>
      <w:tr w:rsidR="00537860" w:rsidRPr="00E85862" w14:paraId="0CEECAC0" w14:textId="77777777" w:rsidTr="00367DDB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680" w:type="dxa"/>
            <w:vMerge w:val="restart"/>
          </w:tcPr>
          <w:p w14:paraId="02592B7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2" w:type="dxa"/>
            <w:vMerge w:val="restart"/>
          </w:tcPr>
          <w:p w14:paraId="31E4254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997" w:type="dxa"/>
            <w:vMerge w:val="restart"/>
          </w:tcPr>
          <w:p w14:paraId="21295718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6" w:type="dxa"/>
            <w:vMerge w:val="restart"/>
          </w:tcPr>
          <w:p w14:paraId="49FEF13C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47" w:type="dxa"/>
            <w:gridSpan w:val="10"/>
          </w:tcPr>
          <w:p w14:paraId="5479698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76" w:type="dxa"/>
            <w:gridSpan w:val="2"/>
            <w:vMerge w:val="restart"/>
          </w:tcPr>
          <w:p w14:paraId="50D16A7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E85862" w14:paraId="042E351A" w14:textId="77777777" w:rsidTr="00367DDB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4BA3BBC2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366D0D3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48DEFDE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4380B0A" w14:textId="77777777" w:rsidR="00537860" w:rsidRPr="00E85862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gridSpan w:val="2"/>
          </w:tcPr>
          <w:p w14:paraId="5A9C702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" w:type="dxa"/>
          </w:tcPr>
          <w:p w14:paraId="3E88A19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gridSpan w:val="2"/>
          </w:tcPr>
          <w:p w14:paraId="1AAB70D4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14:paraId="3E14221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14:paraId="256DE671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E85862" w14:paraId="05B7FCCF" w14:textId="77777777" w:rsidTr="00367DDB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Align w:val="center"/>
          </w:tcPr>
          <w:p w14:paraId="566C8D33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Align w:val="center"/>
          </w:tcPr>
          <w:p w14:paraId="1D71C2C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vAlign w:val="center"/>
          </w:tcPr>
          <w:p w14:paraId="4070DF42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4531B48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14:paraId="2A28E66E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  <w:vAlign w:val="center"/>
          </w:tcPr>
          <w:p w14:paraId="7E1CD7CF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gridSpan w:val="3"/>
            <w:vAlign w:val="center"/>
          </w:tcPr>
          <w:p w14:paraId="339015D6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14:paraId="39A2937A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14:paraId="2D0075E7" w14:textId="77777777" w:rsidR="00537860" w:rsidRPr="00E85862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7438" w:rsidRPr="00E85862" w14:paraId="7180CB10" w14:textId="77777777" w:rsidTr="00367DDB">
        <w:trPr>
          <w:jc w:val="center"/>
        </w:trPr>
        <w:tc>
          <w:tcPr>
            <w:tcW w:w="421" w:type="dxa"/>
          </w:tcPr>
          <w:p w14:paraId="7E6A3529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4B866D4A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7F1B9269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03648B7B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3479851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251CA66F" w:rsidR="003F7438" w:rsidRPr="00E85862" w:rsidRDefault="00A11A7C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914425,37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78F1525B" w:rsidR="003F7438" w:rsidRPr="00E85862" w:rsidRDefault="00A11A7C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5721,68</w:t>
            </w:r>
          </w:p>
        </w:tc>
        <w:tc>
          <w:tcPr>
            <w:tcW w:w="1015" w:type="dxa"/>
            <w:gridSpan w:val="2"/>
            <w:vAlign w:val="center"/>
          </w:tcPr>
          <w:p w14:paraId="58197179" w14:textId="31254143" w:rsidR="003F7438" w:rsidRPr="00E85862" w:rsidRDefault="00A11A7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210030,20</w:t>
            </w:r>
          </w:p>
        </w:tc>
        <w:tc>
          <w:tcPr>
            <w:tcW w:w="778" w:type="dxa"/>
            <w:vAlign w:val="center"/>
          </w:tcPr>
          <w:p w14:paraId="63231AA1" w14:textId="6E5FB48B" w:rsidR="003F7438" w:rsidRPr="00E85862" w:rsidRDefault="00A11A7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628525,63</w:t>
            </w:r>
          </w:p>
        </w:tc>
        <w:tc>
          <w:tcPr>
            <w:tcW w:w="763" w:type="dxa"/>
            <w:gridSpan w:val="3"/>
            <w:vAlign w:val="center"/>
          </w:tcPr>
          <w:p w14:paraId="54C16D00" w14:textId="07157BD5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70147,86</w:t>
            </w:r>
          </w:p>
        </w:tc>
        <w:tc>
          <w:tcPr>
            <w:tcW w:w="709" w:type="dxa"/>
            <w:gridSpan w:val="2"/>
            <w:vAlign w:val="center"/>
          </w:tcPr>
          <w:p w14:paraId="1B7F8307" w14:textId="77777777" w:rsidR="003F7438" w:rsidRPr="00E85862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05D257D9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E85862" w14:paraId="41EC719E" w14:textId="77777777" w:rsidTr="00367DDB">
        <w:trPr>
          <w:jc w:val="center"/>
        </w:trPr>
        <w:tc>
          <w:tcPr>
            <w:tcW w:w="421" w:type="dxa"/>
          </w:tcPr>
          <w:p w14:paraId="74FB1D98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60AB48ED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26199DEA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49849A2C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F1B6DB6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73" w:type="dxa"/>
            <w:vAlign w:val="center"/>
          </w:tcPr>
          <w:p w14:paraId="5A4CD640" w14:textId="42D0B487" w:rsidR="003F7438" w:rsidRPr="00E85862" w:rsidRDefault="00A11A7C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32120,07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50E2108F" w:rsidR="003F7438" w:rsidRPr="00E85862" w:rsidRDefault="0026269C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="00F957B8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114,38</w:t>
            </w:r>
          </w:p>
        </w:tc>
        <w:tc>
          <w:tcPr>
            <w:tcW w:w="1015" w:type="dxa"/>
            <w:gridSpan w:val="2"/>
            <w:vAlign w:val="center"/>
          </w:tcPr>
          <w:p w14:paraId="15FB213B" w14:textId="10DBD8B9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9 030,20</w:t>
            </w:r>
          </w:p>
        </w:tc>
        <w:tc>
          <w:tcPr>
            <w:tcW w:w="778" w:type="dxa"/>
            <w:vAlign w:val="center"/>
          </w:tcPr>
          <w:p w14:paraId="5E369372" w14:textId="18B2BF9F" w:rsidR="003F7438" w:rsidRPr="00E85862" w:rsidRDefault="0026269C" w:rsidP="00A11A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  <w:r w:rsidR="00A11A7C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04,63</w:t>
            </w:r>
          </w:p>
        </w:tc>
        <w:tc>
          <w:tcPr>
            <w:tcW w:w="763" w:type="dxa"/>
            <w:gridSpan w:val="3"/>
            <w:vAlign w:val="center"/>
          </w:tcPr>
          <w:p w14:paraId="6EC37366" w14:textId="1C8A7AC0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  <w:gridSpan w:val="2"/>
            <w:vAlign w:val="center"/>
          </w:tcPr>
          <w:p w14:paraId="5B2EFAFA" w14:textId="77777777" w:rsidR="003F7438" w:rsidRPr="00E85862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345F2A74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E85862" w14:paraId="0A4EFF26" w14:textId="77777777" w:rsidTr="00367DDB">
        <w:trPr>
          <w:jc w:val="center"/>
        </w:trPr>
        <w:tc>
          <w:tcPr>
            <w:tcW w:w="421" w:type="dxa"/>
          </w:tcPr>
          <w:p w14:paraId="26CF8D32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036885FE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5BE9180B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84C55BC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381CAD0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654E6C45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C9C83B0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14:paraId="6B74AAA3" w14:textId="77777777" w:rsidR="003F7438" w:rsidRPr="00E85862" w:rsidRDefault="00FA7EAD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882 305,30</w:t>
            </w:r>
          </w:p>
        </w:tc>
        <w:tc>
          <w:tcPr>
            <w:tcW w:w="1019" w:type="dxa"/>
            <w:gridSpan w:val="2"/>
            <w:vAlign w:val="center"/>
          </w:tcPr>
          <w:p w14:paraId="75C315CA" w14:textId="77777777" w:rsidR="003F7438" w:rsidRPr="00E85862" w:rsidRDefault="00FA7EAD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1015" w:type="dxa"/>
            <w:gridSpan w:val="2"/>
            <w:vAlign w:val="center"/>
          </w:tcPr>
          <w:p w14:paraId="5827D9D9" w14:textId="72EDB1B1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201 000</w:t>
            </w:r>
          </w:p>
        </w:tc>
        <w:tc>
          <w:tcPr>
            <w:tcW w:w="778" w:type="dxa"/>
            <w:vAlign w:val="center"/>
          </w:tcPr>
          <w:p w14:paraId="0BDD303A" w14:textId="0F27D633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607 321</w:t>
            </w:r>
          </w:p>
        </w:tc>
        <w:tc>
          <w:tcPr>
            <w:tcW w:w="763" w:type="dxa"/>
            <w:gridSpan w:val="3"/>
            <w:vAlign w:val="center"/>
          </w:tcPr>
          <w:p w14:paraId="3F8FE51B" w14:textId="19D62D22" w:rsidR="003F7438" w:rsidRPr="00E85862" w:rsidRDefault="0026269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  <w:gridSpan w:val="2"/>
            <w:vAlign w:val="center"/>
          </w:tcPr>
          <w:p w14:paraId="0E5513F4" w14:textId="77777777" w:rsidR="003F7438" w:rsidRPr="00E85862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70EB34A1" w14:textId="77777777" w:rsidR="003F7438" w:rsidRPr="00E85862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365A170E" w14:textId="77777777" w:rsidTr="00D95D63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590D2CCF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562" w:type="dxa"/>
            <w:vMerge w:val="restart"/>
          </w:tcPr>
          <w:p w14:paraId="697CD5F1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75286919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2A54C929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14:paraId="11B60516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EEDD2A5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33FAFE26" w:rsidR="006E11F6" w:rsidRPr="00E85862" w:rsidRDefault="00A11A7C" w:rsidP="006E11F6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101044,85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5EBF7EFB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5" w:type="dxa"/>
            <w:gridSpan w:val="2"/>
            <w:vAlign w:val="center"/>
          </w:tcPr>
          <w:p w14:paraId="3E3D23D3" w14:textId="33837EE3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14:paraId="4A942E5E" w14:textId="278619DB" w:rsidR="006E11F6" w:rsidRPr="00E85862" w:rsidRDefault="006E11F6" w:rsidP="00B54B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29 726,</w:t>
            </w:r>
            <w:r w:rsidR="00B54B7A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3" w:type="dxa"/>
            <w:gridSpan w:val="3"/>
            <w:vAlign w:val="center"/>
          </w:tcPr>
          <w:p w14:paraId="31C3B3DA" w14:textId="6A389749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70 147,86</w:t>
            </w:r>
          </w:p>
        </w:tc>
        <w:tc>
          <w:tcPr>
            <w:tcW w:w="709" w:type="dxa"/>
            <w:gridSpan w:val="2"/>
            <w:vAlign w:val="center"/>
          </w:tcPr>
          <w:p w14:paraId="3BD774A8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53A32F4A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4E8A24EA" w14:textId="77777777" w:rsidTr="00D95D63">
        <w:trPr>
          <w:trHeight w:val="417"/>
          <w:jc w:val="center"/>
        </w:trPr>
        <w:tc>
          <w:tcPr>
            <w:tcW w:w="421" w:type="dxa"/>
            <w:vMerge/>
          </w:tcPr>
          <w:p w14:paraId="39334083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7E3EC5EA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493BAA87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03730F1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405D7926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73" w:type="dxa"/>
            <w:vAlign w:val="center"/>
          </w:tcPr>
          <w:p w14:paraId="5CFD7A59" w14:textId="3BC52335" w:rsidR="006E11F6" w:rsidRPr="00E85862" w:rsidRDefault="006E11F6" w:rsidP="0026269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</w:t>
            </w:r>
            <w:r w:rsidR="0026269C"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238,85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16174C21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1CEC1A21" w:rsidR="006E11F6" w:rsidRPr="00E85862" w:rsidRDefault="006E11F6" w:rsidP="006E1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2609E16D" w:rsidR="006E11F6" w:rsidRPr="00E85862" w:rsidRDefault="00B54B7A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763" w:type="dxa"/>
            <w:gridSpan w:val="3"/>
            <w:vAlign w:val="center"/>
          </w:tcPr>
          <w:p w14:paraId="3C662467" w14:textId="0256660D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  <w:gridSpan w:val="2"/>
            <w:vAlign w:val="center"/>
          </w:tcPr>
          <w:p w14:paraId="358F61E7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58ABB6A1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4E912E02" w14:textId="77777777" w:rsidTr="00996A57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24B70A76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1D192876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931F74E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94D45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D46130D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455C265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490F9361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14:paraId="7595BF49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1019" w:type="dxa"/>
            <w:gridSpan w:val="2"/>
            <w:vAlign w:val="center"/>
          </w:tcPr>
          <w:p w14:paraId="0CD84590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6A78" w14:textId="7DF3DC57" w:rsidR="006E11F6" w:rsidRPr="00E85862" w:rsidRDefault="006E11F6" w:rsidP="006E1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7089" w14:textId="282E38EA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29 429</w:t>
            </w:r>
          </w:p>
        </w:tc>
        <w:tc>
          <w:tcPr>
            <w:tcW w:w="763" w:type="dxa"/>
            <w:gridSpan w:val="3"/>
            <w:vAlign w:val="center"/>
          </w:tcPr>
          <w:p w14:paraId="328003AC" w14:textId="0C15CEF5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699" w:type="dxa"/>
            <w:vAlign w:val="center"/>
          </w:tcPr>
          <w:p w14:paraId="7419B765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199D9CB3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992" w:rsidRPr="00E85862" w14:paraId="29FBECDC" w14:textId="77777777" w:rsidTr="00D95D63">
        <w:trPr>
          <w:trHeight w:val="739"/>
          <w:jc w:val="center"/>
        </w:trPr>
        <w:tc>
          <w:tcPr>
            <w:tcW w:w="421" w:type="dxa"/>
            <w:vMerge w:val="restart"/>
          </w:tcPr>
          <w:p w14:paraId="329ED84C" w14:textId="77777777" w:rsidR="007E7B53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B53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12DC9FB9" w14:textId="77777777" w:rsidR="00E563A5" w:rsidRPr="00E85862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</w:t>
            </w:r>
            <w:r w:rsidR="00E563A5"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 xml:space="preserve"> 2.2.2.</w:t>
            </w:r>
          </w:p>
          <w:p w14:paraId="34E833F4" w14:textId="77777777" w:rsidR="007E7B53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водоснабжения (в том числе ПИР) по адресу: городской округ К</w:t>
            </w:r>
            <w:r w:rsidR="00277992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расногорск, пос. Архангельское)</w:t>
            </w:r>
          </w:p>
        </w:tc>
        <w:tc>
          <w:tcPr>
            <w:tcW w:w="1562" w:type="dxa"/>
            <w:vMerge w:val="restart"/>
          </w:tcPr>
          <w:p w14:paraId="4B1DF6E0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2869F4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2869F4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14:paraId="5794C40B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0131BD94" w14:textId="3538B33D" w:rsidR="007E7B53" w:rsidRPr="00E85862" w:rsidRDefault="000A76C4" w:rsidP="000A76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837 706,44</w:t>
            </w:r>
          </w:p>
        </w:tc>
        <w:tc>
          <w:tcPr>
            <w:tcW w:w="997" w:type="dxa"/>
          </w:tcPr>
          <w:p w14:paraId="6C429999" w14:textId="700B4B24" w:rsidR="007E7B53" w:rsidRPr="00E85862" w:rsidRDefault="000A76C4" w:rsidP="000A76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50 947,55</w:t>
            </w:r>
          </w:p>
        </w:tc>
        <w:tc>
          <w:tcPr>
            <w:tcW w:w="1276" w:type="dxa"/>
          </w:tcPr>
          <w:p w14:paraId="520B83AF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77777777" w:rsidR="007E7B53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  <w:r w:rsidR="0098036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  <w:r w:rsidR="0098036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7E7B53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14:paraId="1274B104" w14:textId="2ECCDD11" w:rsidR="007E7B53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203 029,6</w:t>
            </w:r>
          </w:p>
        </w:tc>
        <w:tc>
          <w:tcPr>
            <w:tcW w:w="850" w:type="dxa"/>
            <w:gridSpan w:val="3"/>
          </w:tcPr>
          <w:p w14:paraId="21B79BBB" w14:textId="533C1CFE" w:rsidR="007E7B53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583 729,29</w:t>
            </w:r>
          </w:p>
        </w:tc>
        <w:tc>
          <w:tcPr>
            <w:tcW w:w="709" w:type="dxa"/>
            <w:gridSpan w:val="2"/>
          </w:tcPr>
          <w:p w14:paraId="1BDE0E08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0CD0C1E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4556B21D" w14:textId="77777777" w:rsidR="007E7B53" w:rsidRPr="00E85862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6" w:rsidRPr="00E85862" w14:paraId="3C5F9962" w14:textId="77777777" w:rsidTr="00CC3DF3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2869F4" w:rsidRPr="00E85862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4E6A7432" w14:textId="77777777" w:rsidR="002869F4" w:rsidRPr="00E85862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4F87615" w14:textId="77777777" w:rsidR="002869F4" w:rsidRPr="00E85862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2869F4" w:rsidRPr="00E85862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2869F4" w:rsidRPr="00E85862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</w:tcPr>
          <w:p w14:paraId="2C2EAF9A" w14:textId="49B79350" w:rsidR="002869F4" w:rsidRPr="00E85862" w:rsidRDefault="000A76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509,73</w:t>
            </w:r>
          </w:p>
        </w:tc>
        <w:tc>
          <w:tcPr>
            <w:tcW w:w="1276" w:type="dxa"/>
          </w:tcPr>
          <w:p w14:paraId="16137C5E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8036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  <w:r w:rsidR="00980367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2869F4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14:paraId="50404B90" w14:textId="4BC7A89B" w:rsidR="002869F4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2 029,6</w:t>
            </w:r>
          </w:p>
        </w:tc>
        <w:tc>
          <w:tcPr>
            <w:tcW w:w="850" w:type="dxa"/>
            <w:gridSpan w:val="3"/>
          </w:tcPr>
          <w:p w14:paraId="6302A2C2" w14:textId="768561EE" w:rsidR="002869F4" w:rsidRPr="00E85862" w:rsidRDefault="00741382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E11F6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5 837,29</w:t>
            </w:r>
          </w:p>
        </w:tc>
        <w:tc>
          <w:tcPr>
            <w:tcW w:w="709" w:type="dxa"/>
            <w:gridSpan w:val="2"/>
          </w:tcPr>
          <w:p w14:paraId="772AEA6E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07BC4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8E725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9D84138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084AE5D4" w14:textId="77777777" w:rsidR="002869F4" w:rsidRPr="00E85862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666" w:rsidRPr="00E85862" w14:paraId="2AFC71E6" w14:textId="77777777" w:rsidTr="00CC3DF3">
        <w:trPr>
          <w:trHeight w:val="577"/>
          <w:jc w:val="center"/>
        </w:trPr>
        <w:tc>
          <w:tcPr>
            <w:tcW w:w="421" w:type="dxa"/>
            <w:vMerge/>
          </w:tcPr>
          <w:p w14:paraId="3A8C1440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2AF1B850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16389F78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54A803C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62635C4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</w:tcPr>
          <w:p w14:paraId="62E99457" w14:textId="00843E39" w:rsidR="00ED29E8" w:rsidRPr="00E85862" w:rsidRDefault="000A76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50 437,82</w:t>
            </w:r>
          </w:p>
        </w:tc>
        <w:tc>
          <w:tcPr>
            <w:tcW w:w="1276" w:type="dxa"/>
          </w:tcPr>
          <w:p w14:paraId="35ECBC47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FFAE22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778 892</w:t>
            </w:r>
          </w:p>
        </w:tc>
        <w:tc>
          <w:tcPr>
            <w:tcW w:w="992" w:type="dxa"/>
            <w:shd w:val="clear" w:color="auto" w:fill="auto"/>
          </w:tcPr>
          <w:p w14:paraId="4CC82CFC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2A932" w14:textId="77777777" w:rsidR="00ED29E8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14:paraId="67D1C159" w14:textId="77777777" w:rsidR="00ED29E8" w:rsidRPr="00E85862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5988" w14:textId="10809486" w:rsidR="00ED29E8" w:rsidRPr="00E85862" w:rsidRDefault="006E11F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850" w:type="dxa"/>
            <w:gridSpan w:val="3"/>
          </w:tcPr>
          <w:p w14:paraId="4C0BE074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EAEC8" w14:textId="1A078649" w:rsidR="00ED29E8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577 892</w:t>
            </w:r>
          </w:p>
        </w:tc>
        <w:tc>
          <w:tcPr>
            <w:tcW w:w="709" w:type="dxa"/>
            <w:gridSpan w:val="2"/>
          </w:tcPr>
          <w:p w14:paraId="0E743D66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42695" w14:textId="77777777" w:rsidR="00ED29E8" w:rsidRPr="00E85862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928E244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7D3720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1EB89A19" w14:textId="77777777" w:rsidR="00ED29E8" w:rsidRPr="00E85862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382" w:rsidRPr="00E85862" w14:paraId="48625D4C" w14:textId="77777777" w:rsidTr="003035B8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741382" w:rsidRPr="00E85862" w:rsidRDefault="00741382" w:rsidP="00F714F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0" w:type="dxa"/>
            <w:vMerge w:val="restart"/>
          </w:tcPr>
          <w:p w14:paraId="6AE3B4B0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3C97AE7C" w14:textId="77777777" w:rsidR="00741382" w:rsidRPr="00E85862" w:rsidRDefault="00FA4AD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 (ПИР), в том числе погашение кредиторской задолженности за выполненные работы, но не оплаченные в размере 3268,20 тыс. руб., из них средства бюджета Московской области - 3268,0 тыс. руб., средства бюджета муниципального образования - 0,20 тыс. руб.</w:t>
            </w:r>
          </w:p>
        </w:tc>
        <w:tc>
          <w:tcPr>
            <w:tcW w:w="1562" w:type="dxa"/>
            <w:vMerge w:val="restart"/>
          </w:tcPr>
          <w:p w14:paraId="220DB047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</w:t>
            </w:r>
          </w:p>
        </w:tc>
        <w:tc>
          <w:tcPr>
            <w:tcW w:w="1276" w:type="dxa"/>
            <w:vMerge w:val="restart"/>
          </w:tcPr>
          <w:p w14:paraId="0230567C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372797D" w14:textId="1C620253" w:rsidR="00741382" w:rsidRPr="00E85862" w:rsidRDefault="00072E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997" w:type="dxa"/>
          </w:tcPr>
          <w:p w14:paraId="29AB6ADC" w14:textId="155C4BDC" w:rsidR="00741382" w:rsidRPr="00E85862" w:rsidRDefault="00072E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21025,82</w:t>
            </w:r>
          </w:p>
        </w:tc>
        <w:tc>
          <w:tcPr>
            <w:tcW w:w="1276" w:type="dxa"/>
          </w:tcPr>
          <w:p w14:paraId="302F381D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88813C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75D2A652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7" w:type="dxa"/>
          </w:tcPr>
          <w:p w14:paraId="2D439B97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741382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422D172F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E2B8A5F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05B9851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14:paraId="64EF38C9" w14:textId="77777777" w:rsidR="00741382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DB" w:rsidRPr="00E85862" w14:paraId="686187C8" w14:textId="77777777" w:rsidTr="00367DDB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367DDB" w:rsidRPr="00E85862" w:rsidRDefault="00367DDB" w:rsidP="00F714F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62851F75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2814B18F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</w:tcPr>
          <w:p w14:paraId="28F590A5" w14:textId="10D6EF0C" w:rsidR="00367DDB" w:rsidRPr="00E85862" w:rsidRDefault="00072E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256,33</w:t>
            </w:r>
          </w:p>
        </w:tc>
        <w:tc>
          <w:tcPr>
            <w:tcW w:w="1276" w:type="dxa"/>
          </w:tcPr>
          <w:p w14:paraId="6FBAC3B5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367DDB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  <w:r w:rsidR="00367DDB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741382" w:rsidRPr="00E858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14:paraId="107EE381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3CD2C0D7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D44E532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18DA29D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11A4551A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DDB" w:rsidRPr="00E85862" w14:paraId="11BB9A2D" w14:textId="77777777" w:rsidTr="00367DDB">
        <w:trPr>
          <w:trHeight w:val="1196"/>
          <w:jc w:val="center"/>
        </w:trPr>
        <w:tc>
          <w:tcPr>
            <w:tcW w:w="421" w:type="dxa"/>
            <w:vMerge/>
          </w:tcPr>
          <w:p w14:paraId="00A2EC7C" w14:textId="77777777" w:rsidR="00367DDB" w:rsidRPr="00E85862" w:rsidRDefault="00367DDB" w:rsidP="00F714F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55708F3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76FEF2B8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DB27B22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32A8C5D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</w:tcPr>
          <w:p w14:paraId="02578A6E" w14:textId="02CCDEDA" w:rsidR="00367DDB" w:rsidRPr="00E85862" w:rsidRDefault="00072EC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20 769,49</w:t>
            </w:r>
          </w:p>
        </w:tc>
        <w:tc>
          <w:tcPr>
            <w:tcW w:w="1276" w:type="dxa"/>
          </w:tcPr>
          <w:p w14:paraId="73664BBD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6749131" w14:textId="77777777" w:rsidR="00367DDB" w:rsidRPr="00E85862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30F2D533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9DB8B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516B" w14:textId="77777777" w:rsidR="00367DDB" w:rsidRPr="00E85862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97" w:type="dxa"/>
          </w:tcPr>
          <w:p w14:paraId="1A783B55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EDF8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DFE83" w14:textId="77777777" w:rsidR="00367DDB" w:rsidRPr="00E85862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12B9C301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7AC7EA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451F2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DD88728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5E5FE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520A8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292AFA3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4068DB8D" w14:textId="77777777" w:rsidR="00367DDB" w:rsidRPr="00E85862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EAD" w:rsidRPr="00E85862" w14:paraId="43CE4CF0" w14:textId="77777777" w:rsidTr="00D95D63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FA7EAD" w:rsidRPr="00E85862" w:rsidRDefault="00FA7EAD" w:rsidP="00F714F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0" w:type="dxa"/>
            <w:vMerge w:val="restart"/>
          </w:tcPr>
          <w:p w14:paraId="2614B1EE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2.2.4</w:t>
            </w:r>
          </w:p>
          <w:p w14:paraId="02FAC983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562" w:type="dxa"/>
            <w:vMerge w:val="restart"/>
          </w:tcPr>
          <w:p w14:paraId="6A115618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2020</w:t>
            </w:r>
          </w:p>
        </w:tc>
        <w:tc>
          <w:tcPr>
            <w:tcW w:w="1276" w:type="dxa"/>
            <w:vMerge w:val="restart"/>
          </w:tcPr>
          <w:p w14:paraId="3620B6B5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00DFC06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 w:val="restart"/>
          </w:tcPr>
          <w:p w14:paraId="538A237B" w14:textId="77777777" w:rsidR="00FA7EAD" w:rsidRPr="00E85862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75801373" w14:textId="77777777" w:rsidR="00FA7EAD" w:rsidRPr="00E85862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1E931D05" w:rsidR="00FA7EAD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A7EAD"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2 000</w:t>
            </w:r>
          </w:p>
        </w:tc>
        <w:tc>
          <w:tcPr>
            <w:tcW w:w="992" w:type="dxa"/>
            <w:shd w:val="clear" w:color="auto" w:fill="auto"/>
          </w:tcPr>
          <w:p w14:paraId="6F1E2200" w14:textId="237645FE" w:rsidR="00FA7EAD" w:rsidRPr="00E85862" w:rsidRDefault="006E11F6" w:rsidP="00F714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720B3F27" w14:textId="2DB75CA3" w:rsidR="00FA7EAD" w:rsidRPr="00E85862" w:rsidRDefault="006E11F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7 00</w:t>
            </w:r>
            <w:r w:rsidR="00FA7EAD" w:rsidRPr="00E85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34829D66" w14:textId="6E69A2F1" w:rsidR="00FA7EAD" w:rsidRPr="00E85862" w:rsidRDefault="006E11F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</w:t>
            </w:r>
            <w:r w:rsidR="00FA7EAD"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11DD30FE" w14:textId="77777777" w:rsidR="00FA7EAD" w:rsidRPr="00E85862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DAD3911" w14:textId="77777777" w:rsidR="00FA7EAD" w:rsidRPr="00E85862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14:paraId="2973353E" w14:textId="77777777" w:rsidR="00FA7EAD" w:rsidRPr="00E85862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4DC6CEDA" w14:textId="77777777" w:rsidTr="00367DDB">
        <w:trPr>
          <w:trHeight w:val="600"/>
          <w:jc w:val="center"/>
        </w:trPr>
        <w:tc>
          <w:tcPr>
            <w:tcW w:w="421" w:type="dxa"/>
            <w:vMerge/>
          </w:tcPr>
          <w:p w14:paraId="5C6A5C9E" w14:textId="77777777" w:rsidR="006E11F6" w:rsidRPr="00E85862" w:rsidRDefault="006E11F6" w:rsidP="006E11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76FF389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1CDEBC51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2C79FC1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1F489C83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A9088F" w14:textId="0CCD1A74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92" w:type="dxa"/>
            <w:shd w:val="clear" w:color="auto" w:fill="auto"/>
          </w:tcPr>
          <w:p w14:paraId="52BA2DEA" w14:textId="2B56088F" w:rsidR="006E11F6" w:rsidRPr="00E85862" w:rsidRDefault="006E11F6" w:rsidP="006E11F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4B804D4A" w14:textId="79812B0E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850" w:type="dxa"/>
            <w:gridSpan w:val="3"/>
          </w:tcPr>
          <w:p w14:paraId="1421DD36" w14:textId="01C20B42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709" w:type="dxa"/>
            <w:gridSpan w:val="2"/>
          </w:tcPr>
          <w:p w14:paraId="72302579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C1A9063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62220280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2C78A52C" w14:textId="77777777" w:rsidTr="00D95D63">
        <w:trPr>
          <w:trHeight w:val="358"/>
          <w:jc w:val="center"/>
        </w:trPr>
        <w:tc>
          <w:tcPr>
            <w:tcW w:w="421" w:type="dxa"/>
            <w:vMerge w:val="restart"/>
          </w:tcPr>
          <w:p w14:paraId="27F9635B" w14:textId="2B655F61" w:rsidR="006E11F6" w:rsidRPr="00E85862" w:rsidRDefault="006E11F6" w:rsidP="006E11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</w:tcPr>
          <w:p w14:paraId="6B08D045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  <w:t>Объект 2.2.5</w:t>
            </w:r>
          </w:p>
          <w:p w14:paraId="2565533B" w14:textId="248F9879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Технологическое присоединение к тепловым сетям жилых домов</w:t>
            </w:r>
          </w:p>
        </w:tc>
        <w:tc>
          <w:tcPr>
            <w:tcW w:w="1562" w:type="dxa"/>
            <w:vMerge w:val="restart"/>
          </w:tcPr>
          <w:p w14:paraId="3B36C89D" w14:textId="6ED291E4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2021 -2024</w:t>
            </w:r>
          </w:p>
        </w:tc>
        <w:tc>
          <w:tcPr>
            <w:tcW w:w="1276" w:type="dxa"/>
            <w:vMerge w:val="restart"/>
          </w:tcPr>
          <w:p w14:paraId="3FBB0222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044D96B1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 w:val="restart"/>
          </w:tcPr>
          <w:p w14:paraId="2F9AAA97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5B8F35BA" w14:textId="6716FD28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00CF65E" w14:textId="1F33C11B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2C5426CD" w14:textId="519DC685" w:rsidR="006E11F6" w:rsidRPr="00E85862" w:rsidRDefault="006E11F6" w:rsidP="006E11F6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33615838" w14:textId="21D7607C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3"/>
          </w:tcPr>
          <w:p w14:paraId="38823CB4" w14:textId="1D2A34AC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775F8F7E" w14:textId="04AE0D0F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810C744" w14:textId="2437A675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14:paraId="26B94429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F6" w:rsidRPr="00E85862" w14:paraId="79D3CA42" w14:textId="77777777" w:rsidTr="00367DDB">
        <w:trPr>
          <w:trHeight w:val="690"/>
          <w:jc w:val="center"/>
        </w:trPr>
        <w:tc>
          <w:tcPr>
            <w:tcW w:w="421" w:type="dxa"/>
            <w:vMerge/>
          </w:tcPr>
          <w:p w14:paraId="2792FA83" w14:textId="77777777" w:rsidR="006E11F6" w:rsidRPr="00E85862" w:rsidRDefault="006E11F6" w:rsidP="006E11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CA141E4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1699A8C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B5ADB15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7936F85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4E2A38AD" w14:textId="77777777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14:paraId="44CD2C40" w14:textId="77FAE28F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E276034" w14:textId="1F83E43B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17A27346" w14:textId="2CD5B269" w:rsidR="006E11F6" w:rsidRPr="00E85862" w:rsidRDefault="006E11F6" w:rsidP="006E11F6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4E2D09BD" w14:textId="5E9D3F99" w:rsidR="006E11F6" w:rsidRPr="00E85862" w:rsidRDefault="006E11F6" w:rsidP="006E11F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86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3"/>
          </w:tcPr>
          <w:p w14:paraId="30DB722D" w14:textId="77336BBE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6DB7EC01" w14:textId="0AB9603F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3E5E364" w14:textId="05F99E3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65514513" w14:textId="77777777" w:rsidR="006E11F6" w:rsidRPr="00E85862" w:rsidRDefault="006E11F6" w:rsidP="006E11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FA5FAE" w14:textId="4C2AE492" w:rsidR="003A3DE1" w:rsidRPr="00E85862" w:rsidRDefault="003A3DE1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A3DE1" w:rsidRPr="00E85862" w:rsidSect="00CC3DF3">
      <w:footerReference w:type="default" r:id="rId9"/>
      <w:pgSz w:w="16838" w:h="11906" w:orient="landscape"/>
      <w:pgMar w:top="993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5327" w14:textId="77777777" w:rsidR="00BB062C" w:rsidRDefault="00BB062C" w:rsidP="00464C06">
      <w:pPr>
        <w:spacing w:after="0" w:line="240" w:lineRule="auto"/>
      </w:pPr>
      <w:r>
        <w:separator/>
      </w:r>
    </w:p>
  </w:endnote>
  <w:endnote w:type="continuationSeparator" w:id="0">
    <w:p w14:paraId="38DAF884" w14:textId="77777777" w:rsidR="00BB062C" w:rsidRDefault="00BB062C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815B7E" w:rsidRDefault="00815B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4C" w:rsidRPr="00B71E4C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815B7E" w:rsidRDefault="00815B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91E5" w14:textId="77777777" w:rsidR="00BB062C" w:rsidRDefault="00BB062C" w:rsidP="00464C06">
      <w:pPr>
        <w:spacing w:after="0" w:line="240" w:lineRule="auto"/>
      </w:pPr>
      <w:r>
        <w:separator/>
      </w:r>
    </w:p>
  </w:footnote>
  <w:footnote w:type="continuationSeparator" w:id="0">
    <w:p w14:paraId="76F949A8" w14:textId="77777777" w:rsidR="00BB062C" w:rsidRDefault="00BB062C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12E9E"/>
    <w:rsid w:val="00015EAA"/>
    <w:rsid w:val="00020778"/>
    <w:rsid w:val="000318DA"/>
    <w:rsid w:val="00032F63"/>
    <w:rsid w:val="0004599A"/>
    <w:rsid w:val="00050507"/>
    <w:rsid w:val="0005698C"/>
    <w:rsid w:val="000657F4"/>
    <w:rsid w:val="00067230"/>
    <w:rsid w:val="00070361"/>
    <w:rsid w:val="00072EC4"/>
    <w:rsid w:val="0007630A"/>
    <w:rsid w:val="00081693"/>
    <w:rsid w:val="00087A78"/>
    <w:rsid w:val="00095D3A"/>
    <w:rsid w:val="000A7466"/>
    <w:rsid w:val="000A76C4"/>
    <w:rsid w:val="000B0C3F"/>
    <w:rsid w:val="000B2261"/>
    <w:rsid w:val="000B39E1"/>
    <w:rsid w:val="000B4670"/>
    <w:rsid w:val="000D122E"/>
    <w:rsid w:val="000D5C0D"/>
    <w:rsid w:val="000D6FA9"/>
    <w:rsid w:val="000D7EAA"/>
    <w:rsid w:val="000E3C0E"/>
    <w:rsid w:val="000E4DCC"/>
    <w:rsid w:val="000F726C"/>
    <w:rsid w:val="000F753B"/>
    <w:rsid w:val="001066FB"/>
    <w:rsid w:val="0011796F"/>
    <w:rsid w:val="0013315E"/>
    <w:rsid w:val="0013752D"/>
    <w:rsid w:val="00140972"/>
    <w:rsid w:val="001549A4"/>
    <w:rsid w:val="0018424E"/>
    <w:rsid w:val="00193547"/>
    <w:rsid w:val="00193AFC"/>
    <w:rsid w:val="001A3926"/>
    <w:rsid w:val="001A50BC"/>
    <w:rsid w:val="001B224F"/>
    <w:rsid w:val="001B7C89"/>
    <w:rsid w:val="001C534B"/>
    <w:rsid w:val="001C6993"/>
    <w:rsid w:val="001D3EF2"/>
    <w:rsid w:val="001D5C77"/>
    <w:rsid w:val="001F7DB7"/>
    <w:rsid w:val="00207A70"/>
    <w:rsid w:val="0021072F"/>
    <w:rsid w:val="00224F32"/>
    <w:rsid w:val="00240A03"/>
    <w:rsid w:val="002458AB"/>
    <w:rsid w:val="00251ED7"/>
    <w:rsid w:val="00261D0E"/>
    <w:rsid w:val="0026269C"/>
    <w:rsid w:val="00263ADF"/>
    <w:rsid w:val="00277992"/>
    <w:rsid w:val="002869F4"/>
    <w:rsid w:val="00290497"/>
    <w:rsid w:val="00294273"/>
    <w:rsid w:val="002A738C"/>
    <w:rsid w:val="002B10D5"/>
    <w:rsid w:val="002B3404"/>
    <w:rsid w:val="002D2DD5"/>
    <w:rsid w:val="002D4EBC"/>
    <w:rsid w:val="002D76D6"/>
    <w:rsid w:val="002E4E9C"/>
    <w:rsid w:val="002E52F3"/>
    <w:rsid w:val="002F374D"/>
    <w:rsid w:val="002F679F"/>
    <w:rsid w:val="003035B8"/>
    <w:rsid w:val="00303792"/>
    <w:rsid w:val="003342BA"/>
    <w:rsid w:val="00342666"/>
    <w:rsid w:val="00352E8C"/>
    <w:rsid w:val="00363DB6"/>
    <w:rsid w:val="00367DDB"/>
    <w:rsid w:val="003726F3"/>
    <w:rsid w:val="00390F29"/>
    <w:rsid w:val="003912E2"/>
    <w:rsid w:val="003973CC"/>
    <w:rsid w:val="003A2E1B"/>
    <w:rsid w:val="003A3DE1"/>
    <w:rsid w:val="003A3EFE"/>
    <w:rsid w:val="003B5C44"/>
    <w:rsid w:val="003B6010"/>
    <w:rsid w:val="003B73D5"/>
    <w:rsid w:val="003C396A"/>
    <w:rsid w:val="003C51FD"/>
    <w:rsid w:val="003D6C8B"/>
    <w:rsid w:val="003E5754"/>
    <w:rsid w:val="003F4F13"/>
    <w:rsid w:val="003F7438"/>
    <w:rsid w:val="004026E2"/>
    <w:rsid w:val="004046B5"/>
    <w:rsid w:val="004112A7"/>
    <w:rsid w:val="00416109"/>
    <w:rsid w:val="004323B5"/>
    <w:rsid w:val="00433985"/>
    <w:rsid w:val="004352F1"/>
    <w:rsid w:val="00435694"/>
    <w:rsid w:val="00455A62"/>
    <w:rsid w:val="00455C55"/>
    <w:rsid w:val="00464891"/>
    <w:rsid w:val="00464C06"/>
    <w:rsid w:val="00465873"/>
    <w:rsid w:val="00467215"/>
    <w:rsid w:val="00467904"/>
    <w:rsid w:val="00472003"/>
    <w:rsid w:val="00472340"/>
    <w:rsid w:val="00476BAC"/>
    <w:rsid w:val="00481C37"/>
    <w:rsid w:val="00483190"/>
    <w:rsid w:val="00483DF2"/>
    <w:rsid w:val="00486ACD"/>
    <w:rsid w:val="00495CE7"/>
    <w:rsid w:val="004A54EA"/>
    <w:rsid w:val="004B2477"/>
    <w:rsid w:val="004C49BD"/>
    <w:rsid w:val="004D1465"/>
    <w:rsid w:val="004D27D4"/>
    <w:rsid w:val="004D5FF7"/>
    <w:rsid w:val="004D6D88"/>
    <w:rsid w:val="004D71F0"/>
    <w:rsid w:val="004E5F5A"/>
    <w:rsid w:val="004E6C34"/>
    <w:rsid w:val="004F0069"/>
    <w:rsid w:val="005030C7"/>
    <w:rsid w:val="00503D13"/>
    <w:rsid w:val="005048DB"/>
    <w:rsid w:val="00507AFB"/>
    <w:rsid w:val="0051635D"/>
    <w:rsid w:val="0051652B"/>
    <w:rsid w:val="00516CBE"/>
    <w:rsid w:val="00523C1D"/>
    <w:rsid w:val="00537860"/>
    <w:rsid w:val="0054358F"/>
    <w:rsid w:val="005513D7"/>
    <w:rsid w:val="00556359"/>
    <w:rsid w:val="005614CE"/>
    <w:rsid w:val="00566EC1"/>
    <w:rsid w:val="00571762"/>
    <w:rsid w:val="00585908"/>
    <w:rsid w:val="0059489C"/>
    <w:rsid w:val="005A3835"/>
    <w:rsid w:val="005B0091"/>
    <w:rsid w:val="005B189C"/>
    <w:rsid w:val="005C6ACD"/>
    <w:rsid w:val="005D0B88"/>
    <w:rsid w:val="005D32A3"/>
    <w:rsid w:val="005D352F"/>
    <w:rsid w:val="005D6ED8"/>
    <w:rsid w:val="005F6529"/>
    <w:rsid w:val="005F65CF"/>
    <w:rsid w:val="006004F8"/>
    <w:rsid w:val="0060072B"/>
    <w:rsid w:val="00604731"/>
    <w:rsid w:val="00607663"/>
    <w:rsid w:val="00615724"/>
    <w:rsid w:val="00616F0A"/>
    <w:rsid w:val="00620CD6"/>
    <w:rsid w:val="006238A7"/>
    <w:rsid w:val="00625D92"/>
    <w:rsid w:val="00625E76"/>
    <w:rsid w:val="00631B5A"/>
    <w:rsid w:val="00636A0A"/>
    <w:rsid w:val="00640F97"/>
    <w:rsid w:val="006440D4"/>
    <w:rsid w:val="006446FF"/>
    <w:rsid w:val="00645AAB"/>
    <w:rsid w:val="006545D2"/>
    <w:rsid w:val="00691D56"/>
    <w:rsid w:val="006A5C28"/>
    <w:rsid w:val="006B321E"/>
    <w:rsid w:val="006C4D81"/>
    <w:rsid w:val="006C5765"/>
    <w:rsid w:val="006D1A98"/>
    <w:rsid w:val="006E11F6"/>
    <w:rsid w:val="006E5CD6"/>
    <w:rsid w:val="006F23F4"/>
    <w:rsid w:val="006F254E"/>
    <w:rsid w:val="006F4DED"/>
    <w:rsid w:val="006F5D91"/>
    <w:rsid w:val="00705832"/>
    <w:rsid w:val="0070741A"/>
    <w:rsid w:val="00730F92"/>
    <w:rsid w:val="00740730"/>
    <w:rsid w:val="00741382"/>
    <w:rsid w:val="007476A8"/>
    <w:rsid w:val="007506D2"/>
    <w:rsid w:val="00750D85"/>
    <w:rsid w:val="00784210"/>
    <w:rsid w:val="007851FB"/>
    <w:rsid w:val="0078551C"/>
    <w:rsid w:val="007A05A3"/>
    <w:rsid w:val="007A12FA"/>
    <w:rsid w:val="007A5640"/>
    <w:rsid w:val="007B1F92"/>
    <w:rsid w:val="007B237A"/>
    <w:rsid w:val="007B7043"/>
    <w:rsid w:val="007C0A57"/>
    <w:rsid w:val="007C5F85"/>
    <w:rsid w:val="007C6A30"/>
    <w:rsid w:val="007C7387"/>
    <w:rsid w:val="007D54B2"/>
    <w:rsid w:val="007E2F72"/>
    <w:rsid w:val="007E4AF1"/>
    <w:rsid w:val="007E7B53"/>
    <w:rsid w:val="007F45F3"/>
    <w:rsid w:val="007F5740"/>
    <w:rsid w:val="007F7713"/>
    <w:rsid w:val="007F7C04"/>
    <w:rsid w:val="008030CE"/>
    <w:rsid w:val="00815403"/>
    <w:rsid w:val="00815B7E"/>
    <w:rsid w:val="00815FD3"/>
    <w:rsid w:val="00824871"/>
    <w:rsid w:val="00827107"/>
    <w:rsid w:val="00834041"/>
    <w:rsid w:val="00836FC4"/>
    <w:rsid w:val="008417A2"/>
    <w:rsid w:val="00844511"/>
    <w:rsid w:val="00844C77"/>
    <w:rsid w:val="008459D5"/>
    <w:rsid w:val="0086432C"/>
    <w:rsid w:val="008645B2"/>
    <w:rsid w:val="00877DC5"/>
    <w:rsid w:val="008809F0"/>
    <w:rsid w:val="0088225E"/>
    <w:rsid w:val="00893264"/>
    <w:rsid w:val="00894EC8"/>
    <w:rsid w:val="008A024E"/>
    <w:rsid w:val="008A189C"/>
    <w:rsid w:val="008B0184"/>
    <w:rsid w:val="008B26D9"/>
    <w:rsid w:val="008B763B"/>
    <w:rsid w:val="008B78CE"/>
    <w:rsid w:val="008C7506"/>
    <w:rsid w:val="008D4958"/>
    <w:rsid w:val="008F137A"/>
    <w:rsid w:val="008F2992"/>
    <w:rsid w:val="008F5644"/>
    <w:rsid w:val="008F5DF8"/>
    <w:rsid w:val="008F61EC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74280"/>
    <w:rsid w:val="009750B4"/>
    <w:rsid w:val="00980367"/>
    <w:rsid w:val="00986D76"/>
    <w:rsid w:val="009870DC"/>
    <w:rsid w:val="00993A1E"/>
    <w:rsid w:val="00994E18"/>
    <w:rsid w:val="00996A57"/>
    <w:rsid w:val="009A56F4"/>
    <w:rsid w:val="009B4414"/>
    <w:rsid w:val="009B5B93"/>
    <w:rsid w:val="009D2E71"/>
    <w:rsid w:val="009D724F"/>
    <w:rsid w:val="009E6110"/>
    <w:rsid w:val="009F6A9F"/>
    <w:rsid w:val="00A00BB2"/>
    <w:rsid w:val="00A04787"/>
    <w:rsid w:val="00A11A7C"/>
    <w:rsid w:val="00A12206"/>
    <w:rsid w:val="00A24289"/>
    <w:rsid w:val="00A25221"/>
    <w:rsid w:val="00A26F56"/>
    <w:rsid w:val="00A3132D"/>
    <w:rsid w:val="00A408D1"/>
    <w:rsid w:val="00A44729"/>
    <w:rsid w:val="00A54F46"/>
    <w:rsid w:val="00A62983"/>
    <w:rsid w:val="00A62AFD"/>
    <w:rsid w:val="00A76120"/>
    <w:rsid w:val="00A767F5"/>
    <w:rsid w:val="00A76C80"/>
    <w:rsid w:val="00A80703"/>
    <w:rsid w:val="00A85FA5"/>
    <w:rsid w:val="00A94A76"/>
    <w:rsid w:val="00A950DD"/>
    <w:rsid w:val="00A97EE7"/>
    <w:rsid w:val="00AA1D1D"/>
    <w:rsid w:val="00AA424D"/>
    <w:rsid w:val="00AA70F3"/>
    <w:rsid w:val="00AC7927"/>
    <w:rsid w:val="00AD46E9"/>
    <w:rsid w:val="00AD5197"/>
    <w:rsid w:val="00AF106A"/>
    <w:rsid w:val="00AF33EE"/>
    <w:rsid w:val="00AF6B5B"/>
    <w:rsid w:val="00B022A3"/>
    <w:rsid w:val="00B04E93"/>
    <w:rsid w:val="00B13DFF"/>
    <w:rsid w:val="00B145AC"/>
    <w:rsid w:val="00B15513"/>
    <w:rsid w:val="00B3290E"/>
    <w:rsid w:val="00B5205D"/>
    <w:rsid w:val="00B54B7A"/>
    <w:rsid w:val="00B615E7"/>
    <w:rsid w:val="00B65A39"/>
    <w:rsid w:val="00B71E4C"/>
    <w:rsid w:val="00B908F4"/>
    <w:rsid w:val="00B92725"/>
    <w:rsid w:val="00B95B1A"/>
    <w:rsid w:val="00BA715E"/>
    <w:rsid w:val="00BB062C"/>
    <w:rsid w:val="00BB6BF4"/>
    <w:rsid w:val="00BD7D9F"/>
    <w:rsid w:val="00BE30A4"/>
    <w:rsid w:val="00BE322D"/>
    <w:rsid w:val="00BE6A5F"/>
    <w:rsid w:val="00BF5A56"/>
    <w:rsid w:val="00BF61E1"/>
    <w:rsid w:val="00BF7372"/>
    <w:rsid w:val="00C03FA4"/>
    <w:rsid w:val="00C2425D"/>
    <w:rsid w:val="00C301F7"/>
    <w:rsid w:val="00C3241A"/>
    <w:rsid w:val="00C369E7"/>
    <w:rsid w:val="00C373F1"/>
    <w:rsid w:val="00C4025D"/>
    <w:rsid w:val="00C432CD"/>
    <w:rsid w:val="00C437C4"/>
    <w:rsid w:val="00C441ED"/>
    <w:rsid w:val="00C55C79"/>
    <w:rsid w:val="00C6514A"/>
    <w:rsid w:val="00C76E92"/>
    <w:rsid w:val="00C86EA5"/>
    <w:rsid w:val="00CA1666"/>
    <w:rsid w:val="00CA5D55"/>
    <w:rsid w:val="00CB5395"/>
    <w:rsid w:val="00CB57EB"/>
    <w:rsid w:val="00CC3DF3"/>
    <w:rsid w:val="00CC3F0C"/>
    <w:rsid w:val="00CC4793"/>
    <w:rsid w:val="00CE3BD7"/>
    <w:rsid w:val="00CF4B3A"/>
    <w:rsid w:val="00CF6786"/>
    <w:rsid w:val="00D02FCE"/>
    <w:rsid w:val="00D079D9"/>
    <w:rsid w:val="00D07F2A"/>
    <w:rsid w:val="00D2056E"/>
    <w:rsid w:val="00D335A7"/>
    <w:rsid w:val="00D34985"/>
    <w:rsid w:val="00D35DBB"/>
    <w:rsid w:val="00D476D5"/>
    <w:rsid w:val="00D7022D"/>
    <w:rsid w:val="00D73768"/>
    <w:rsid w:val="00D76C1E"/>
    <w:rsid w:val="00D95D63"/>
    <w:rsid w:val="00DA63FF"/>
    <w:rsid w:val="00DB6483"/>
    <w:rsid w:val="00DC094C"/>
    <w:rsid w:val="00DC4483"/>
    <w:rsid w:val="00DC4CB9"/>
    <w:rsid w:val="00DD1937"/>
    <w:rsid w:val="00DD4F57"/>
    <w:rsid w:val="00DD7724"/>
    <w:rsid w:val="00DE14AE"/>
    <w:rsid w:val="00DE224F"/>
    <w:rsid w:val="00DE28C8"/>
    <w:rsid w:val="00DE4AA3"/>
    <w:rsid w:val="00DE6A09"/>
    <w:rsid w:val="00DE7249"/>
    <w:rsid w:val="00DF0F4E"/>
    <w:rsid w:val="00DF3272"/>
    <w:rsid w:val="00DF6A80"/>
    <w:rsid w:val="00E00C14"/>
    <w:rsid w:val="00E02195"/>
    <w:rsid w:val="00E02BFF"/>
    <w:rsid w:val="00E0759B"/>
    <w:rsid w:val="00E16999"/>
    <w:rsid w:val="00E24BAB"/>
    <w:rsid w:val="00E30359"/>
    <w:rsid w:val="00E421AE"/>
    <w:rsid w:val="00E502E8"/>
    <w:rsid w:val="00E563A5"/>
    <w:rsid w:val="00E57E30"/>
    <w:rsid w:val="00E66467"/>
    <w:rsid w:val="00E72238"/>
    <w:rsid w:val="00E741FF"/>
    <w:rsid w:val="00E756C8"/>
    <w:rsid w:val="00E80D16"/>
    <w:rsid w:val="00E833F6"/>
    <w:rsid w:val="00E836A5"/>
    <w:rsid w:val="00E85862"/>
    <w:rsid w:val="00E859C6"/>
    <w:rsid w:val="00E86E77"/>
    <w:rsid w:val="00E93932"/>
    <w:rsid w:val="00E94964"/>
    <w:rsid w:val="00E97CDA"/>
    <w:rsid w:val="00EC27CE"/>
    <w:rsid w:val="00EC335E"/>
    <w:rsid w:val="00EC3943"/>
    <w:rsid w:val="00EC5B69"/>
    <w:rsid w:val="00EC6F3D"/>
    <w:rsid w:val="00EC73B2"/>
    <w:rsid w:val="00ED29E8"/>
    <w:rsid w:val="00EE14E2"/>
    <w:rsid w:val="00EE52F3"/>
    <w:rsid w:val="00EE5510"/>
    <w:rsid w:val="00F0294E"/>
    <w:rsid w:val="00F03872"/>
    <w:rsid w:val="00F10E26"/>
    <w:rsid w:val="00F13478"/>
    <w:rsid w:val="00F13B7E"/>
    <w:rsid w:val="00F324B9"/>
    <w:rsid w:val="00F3731A"/>
    <w:rsid w:val="00F400C7"/>
    <w:rsid w:val="00F44308"/>
    <w:rsid w:val="00F4570E"/>
    <w:rsid w:val="00F460BC"/>
    <w:rsid w:val="00F47AC1"/>
    <w:rsid w:val="00F503B0"/>
    <w:rsid w:val="00F60C62"/>
    <w:rsid w:val="00F624B8"/>
    <w:rsid w:val="00F65D39"/>
    <w:rsid w:val="00F67C93"/>
    <w:rsid w:val="00F714F8"/>
    <w:rsid w:val="00F75BA3"/>
    <w:rsid w:val="00F77944"/>
    <w:rsid w:val="00F9091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701B"/>
    <w:rsid w:val="00FC175F"/>
    <w:rsid w:val="00FD6A0E"/>
    <w:rsid w:val="00FE058C"/>
    <w:rsid w:val="00FE29D4"/>
    <w:rsid w:val="00FE37D5"/>
    <w:rsid w:val="00FE4856"/>
    <w:rsid w:val="00FF623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84A5-89D6-43B6-8C4C-388B386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10750</Words>
  <Characters>61278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12</cp:revision>
  <cp:lastPrinted>2020-11-24T13:15:00Z</cp:lastPrinted>
  <dcterms:created xsi:type="dcterms:W3CDTF">2020-11-10T08:39:00Z</dcterms:created>
  <dcterms:modified xsi:type="dcterms:W3CDTF">2020-12-09T12:29:00Z</dcterms:modified>
</cp:coreProperties>
</file>