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95" w:rsidRPr="00561F38" w:rsidRDefault="00B54E95" w:rsidP="00B54E95">
      <w:pPr>
        <w:jc w:val="center"/>
        <w:rPr>
          <w:rFonts w:ascii="Times New Roman" w:eastAsia="Calibri" w:hAnsi="Times New Roman" w:cs="Times New Roman"/>
          <w:bCs/>
          <w:color w:val="auto"/>
          <w:sz w:val="28"/>
          <w:szCs w:val="28"/>
          <w:lang w:val="en-US" w:eastAsia="en-US"/>
        </w:rPr>
      </w:pPr>
    </w:p>
    <w:p w:rsidR="00B54E95"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Приложение </w:t>
      </w:r>
    </w:p>
    <w:p w:rsidR="00803F69"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 постановлению администрации</w:t>
      </w:r>
    </w:p>
    <w:p w:rsidR="00803F69"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городского округа Красногорск</w:t>
      </w:r>
    </w:p>
    <w:p w:rsidR="00803F69" w:rsidRPr="00464278"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от </w:t>
      </w:r>
      <w:r w:rsidR="0045156C">
        <w:rPr>
          <w:rFonts w:ascii="Times New Roman" w:eastAsia="Calibri" w:hAnsi="Times New Roman" w:cs="Times New Roman"/>
          <w:bCs/>
          <w:color w:val="auto"/>
          <w:sz w:val="28"/>
          <w:szCs w:val="28"/>
          <w:u w:val="single"/>
          <w:lang w:val="ru-RU" w:eastAsia="en-US"/>
        </w:rPr>
        <w:t>___________</w:t>
      </w:r>
      <w:r w:rsidR="00584A42" w:rsidRPr="00464278">
        <w:rPr>
          <w:rFonts w:ascii="Times New Roman" w:eastAsia="Calibri" w:hAnsi="Times New Roman" w:cs="Times New Roman"/>
          <w:bCs/>
          <w:color w:val="auto"/>
          <w:sz w:val="28"/>
          <w:szCs w:val="28"/>
          <w:lang w:val="ru-RU" w:eastAsia="en-US"/>
        </w:rPr>
        <w:t xml:space="preserve"> </w:t>
      </w:r>
      <w:r w:rsidR="00584A42">
        <w:rPr>
          <w:rFonts w:ascii="Times New Roman" w:eastAsia="Calibri" w:hAnsi="Times New Roman" w:cs="Times New Roman"/>
          <w:bCs/>
          <w:color w:val="auto"/>
          <w:sz w:val="28"/>
          <w:szCs w:val="28"/>
          <w:lang w:val="ru-RU" w:eastAsia="en-US"/>
        </w:rPr>
        <w:t>№</w:t>
      </w:r>
      <w:r w:rsidR="00584A42" w:rsidRPr="00464278">
        <w:rPr>
          <w:rFonts w:ascii="Times New Roman" w:eastAsia="Calibri" w:hAnsi="Times New Roman" w:cs="Times New Roman"/>
          <w:bCs/>
          <w:color w:val="auto"/>
          <w:sz w:val="28"/>
          <w:szCs w:val="28"/>
          <w:lang w:val="ru-RU" w:eastAsia="en-US"/>
        </w:rPr>
        <w:t xml:space="preserve"> </w:t>
      </w:r>
      <w:r w:rsidR="0045156C">
        <w:rPr>
          <w:rFonts w:ascii="Times New Roman" w:eastAsia="Calibri" w:hAnsi="Times New Roman" w:cs="Times New Roman"/>
          <w:bCs/>
          <w:color w:val="auto"/>
          <w:sz w:val="28"/>
          <w:szCs w:val="28"/>
          <w:u w:val="single"/>
          <w:lang w:val="ru-RU" w:eastAsia="en-US"/>
        </w:rPr>
        <w:t>__________</w:t>
      </w: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88776B" w:rsidRDefault="0088776B"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88776B" w:rsidRPr="00B54E95" w:rsidRDefault="0088776B"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B0727B" w:rsidRPr="00B54E95" w:rsidRDefault="00B0727B"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88776B" w:rsidRPr="003B2F3B" w:rsidRDefault="00B0727B" w:rsidP="003B2F3B">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p>
    <w:p w:rsidR="006B1F3F" w:rsidRDefault="006B1F3F" w:rsidP="0085668D">
      <w:pPr>
        <w:widowControl w:val="0"/>
        <w:autoSpaceDE w:val="0"/>
        <w:autoSpaceDN w:val="0"/>
        <w:adjustRightInd w:val="0"/>
        <w:jc w:val="center"/>
        <w:rPr>
          <w:rFonts w:ascii="Times New Roman" w:hAnsi="Times New Roman"/>
          <w:b/>
          <w:sz w:val="28"/>
          <w:szCs w:val="28"/>
        </w:rPr>
      </w:pPr>
    </w:p>
    <w:p w:rsidR="0085668D" w:rsidRPr="006364A9" w:rsidRDefault="0085668D" w:rsidP="0085668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t>Паспорт муниципальной программы</w:t>
      </w:r>
      <w:r w:rsidRPr="006364A9">
        <w:rPr>
          <w:rFonts w:ascii="Times New Roman" w:hAnsi="Times New Roman"/>
          <w:b/>
          <w:sz w:val="28"/>
          <w:szCs w:val="28"/>
          <w:lang w:val="ru-RU"/>
        </w:rPr>
        <w:t xml:space="preserve"> городского округа Красногорск</w:t>
      </w:r>
      <w:r w:rsidRPr="006364A9">
        <w:rPr>
          <w:rFonts w:ascii="Times New Roman" w:hAnsi="Times New Roman"/>
          <w:b/>
          <w:sz w:val="28"/>
          <w:szCs w:val="28"/>
        </w:rPr>
        <w:t xml:space="preserve"> «</w:t>
      </w:r>
      <w:r w:rsidRPr="008358F2">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Pr="006364A9">
        <w:rPr>
          <w:rFonts w:ascii="Times New Roman" w:hAnsi="Times New Roman"/>
          <w:b/>
          <w:sz w:val="28"/>
          <w:szCs w:val="28"/>
        </w:rPr>
        <w:t>»</w:t>
      </w:r>
      <w:r>
        <w:rPr>
          <w:rFonts w:ascii="Times New Roman" w:hAnsi="Times New Roman"/>
          <w:b/>
          <w:sz w:val="28"/>
          <w:szCs w:val="28"/>
          <w:lang w:val="ru-RU"/>
        </w:rPr>
        <w:t xml:space="preserve"> </w:t>
      </w:r>
      <w:r w:rsidR="001D00DB">
        <w:rPr>
          <w:rFonts w:ascii="Times New Roman" w:hAnsi="Times New Roman"/>
          <w:b/>
          <w:sz w:val="28"/>
          <w:szCs w:val="28"/>
        </w:rPr>
        <w:t>на 2020</w:t>
      </w:r>
      <w:r>
        <w:rPr>
          <w:rFonts w:ascii="Times New Roman" w:hAnsi="Times New Roman"/>
          <w:b/>
          <w:sz w:val="28"/>
          <w:szCs w:val="28"/>
        </w:rPr>
        <w:t>-2024</w:t>
      </w:r>
      <w:r w:rsidRPr="006364A9">
        <w:rPr>
          <w:rFonts w:ascii="Times New Roman" w:hAnsi="Times New Roman"/>
          <w:b/>
          <w:sz w:val="28"/>
          <w:szCs w:val="28"/>
        </w:rPr>
        <w:t xml:space="preserve"> годы</w:t>
      </w:r>
    </w:p>
    <w:p w:rsidR="0085668D" w:rsidRPr="00230AFC" w:rsidRDefault="0085668D" w:rsidP="0085668D">
      <w:pPr>
        <w:widowControl w:val="0"/>
        <w:autoSpaceDE w:val="0"/>
        <w:autoSpaceDN w:val="0"/>
        <w:adjustRightInd w:val="0"/>
        <w:jc w:val="both"/>
        <w:rPr>
          <w:rFonts w:ascii="Times New Roman" w:hAnsi="Times New Roman"/>
        </w:rPr>
      </w:pPr>
    </w:p>
    <w:p w:rsidR="006B3A9B" w:rsidRPr="00502DD7" w:rsidRDefault="006B3A9B" w:rsidP="006B3A9B">
      <w:pPr>
        <w:widowControl w:val="0"/>
        <w:autoSpaceDE w:val="0"/>
        <w:autoSpaceDN w:val="0"/>
        <w:adjustRightInd w:val="0"/>
        <w:jc w:val="both"/>
        <w:rPr>
          <w:rFonts w:ascii="Times New Roman" w:hAnsi="Times New Roman"/>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5023"/>
        <w:gridCol w:w="2551"/>
        <w:gridCol w:w="1560"/>
        <w:gridCol w:w="1559"/>
        <w:gridCol w:w="1418"/>
        <w:gridCol w:w="1417"/>
        <w:gridCol w:w="1498"/>
      </w:tblGrid>
      <w:tr w:rsidR="006B3A9B" w:rsidRPr="00502DD7" w:rsidTr="006B3A9B">
        <w:trPr>
          <w:trHeight w:val="790"/>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Координатор муниципальной программы</w:t>
            </w:r>
          </w:p>
        </w:tc>
        <w:tc>
          <w:tcPr>
            <w:tcW w:w="10003" w:type="dxa"/>
            <w:gridSpan w:val="6"/>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Начальник управления информационной, молодежной политики и социальных коммуникаций</w:t>
            </w:r>
            <w:r w:rsidRPr="00502DD7">
              <w:rPr>
                <w:rFonts w:ascii="Times New Roman" w:eastAsia="Times New Roman" w:hAnsi="Times New Roman" w:cs="Times New Roman"/>
                <w:color w:val="auto"/>
                <w:sz w:val="28"/>
                <w:szCs w:val="28"/>
                <w:lang w:val="ru-RU"/>
              </w:rPr>
              <w:t xml:space="preserve"> </w:t>
            </w:r>
            <w:r w:rsidRPr="00502DD7">
              <w:rPr>
                <w:rFonts w:ascii="Times New Roman" w:eastAsia="Times New Roman" w:hAnsi="Times New Roman" w:cs="Times New Roman"/>
                <w:color w:val="auto"/>
                <w:lang w:val="ru-RU"/>
              </w:rPr>
              <w:t>администрации городского округа Красногорск</w:t>
            </w:r>
          </w:p>
        </w:tc>
      </w:tr>
      <w:tr w:rsidR="006B3A9B" w:rsidRPr="00502DD7" w:rsidTr="006B3A9B">
        <w:trPr>
          <w:trHeight w:val="812"/>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Муниципальный заказчик    </w:t>
            </w:r>
            <w:r w:rsidRPr="00502DD7">
              <w:rPr>
                <w:rFonts w:ascii="Times New Roman" w:eastAsia="Times New Roman" w:hAnsi="Times New Roman" w:cs="Times New Roman"/>
                <w:color w:val="auto"/>
                <w:lang w:val="ru-RU"/>
              </w:rPr>
              <w:br/>
              <w:t xml:space="preserve">муниципальной программы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Управление информационной, молодежной политики и социальных коммуникаций</w:t>
            </w:r>
            <w:r w:rsidRPr="00502DD7">
              <w:rPr>
                <w:rFonts w:ascii="Times New Roman" w:eastAsia="Times New Roman" w:hAnsi="Times New Roman" w:cs="Times New Roman"/>
                <w:color w:val="auto"/>
                <w:sz w:val="28"/>
                <w:szCs w:val="28"/>
                <w:lang w:val="ru-RU"/>
              </w:rPr>
              <w:t xml:space="preserve"> </w:t>
            </w:r>
            <w:r w:rsidRPr="00502DD7">
              <w:rPr>
                <w:rFonts w:ascii="Times New Roman" w:eastAsia="Times New Roman" w:hAnsi="Times New Roman" w:cs="Times New Roman"/>
                <w:color w:val="auto"/>
                <w:lang w:val="ru-RU"/>
              </w:rPr>
              <w:t>администрации городского округа Красногорск</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r>
      <w:tr w:rsidR="006B3A9B" w:rsidRPr="00502DD7" w:rsidTr="006B3A9B">
        <w:trPr>
          <w:trHeight w:val="1229"/>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Цели муниципальной программы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 </w:t>
            </w:r>
            <w:r w:rsidRPr="00502DD7">
              <w:rPr>
                <w:rFonts w:ascii="Times New Roman" w:eastAsia="Times New Roman" w:hAnsi="Times New Roman" w:cs="Times New Roman"/>
                <w:color w:val="auto"/>
                <w:sz w:val="28"/>
                <w:szCs w:val="28"/>
                <w:lang w:val="ru-RU"/>
              </w:rPr>
              <w:t>Р</w:t>
            </w:r>
            <w:r w:rsidRPr="00502DD7">
              <w:rPr>
                <w:rFonts w:ascii="Times New Roman" w:eastAsia="Times New Roman" w:hAnsi="Times New Roman" w:cs="Times New Roman"/>
                <w:color w:val="auto"/>
                <w:lang w:val="ru-RU"/>
              </w:rPr>
              <w:t>ешение приоритетных задач по организации работы с молодежью, увеличение вовлеченности в творческую и добровольческую деятельность.</w:t>
            </w:r>
          </w:p>
        </w:tc>
      </w:tr>
      <w:tr w:rsidR="006B3A9B" w:rsidRPr="00502DD7" w:rsidTr="006B3A9B">
        <w:trPr>
          <w:trHeight w:val="822"/>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Перечень подпрограмм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I</w:t>
            </w:r>
            <w:r w:rsidRPr="00502DD7">
              <w:rPr>
                <w:rFonts w:ascii="Times New Roman" w:eastAsia="Times New Roman" w:hAnsi="Times New Roman" w:cs="Times New Roman"/>
                <w:color w:val="auto"/>
                <w:lang w:val="ru-RU"/>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IV</w:t>
            </w:r>
            <w:r w:rsidRPr="00502DD7">
              <w:rPr>
                <w:rFonts w:ascii="Times New Roman" w:eastAsia="Times New Roman" w:hAnsi="Times New Roman" w:cs="Times New Roman"/>
                <w:color w:val="auto"/>
                <w:lang w:val="ru-RU"/>
              </w:rPr>
              <w:t xml:space="preserve"> «Молодежь Подмосковья»;</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V</w:t>
            </w:r>
            <w:r w:rsidRPr="00502DD7">
              <w:rPr>
                <w:rFonts w:ascii="Times New Roman" w:eastAsia="Times New Roman" w:hAnsi="Times New Roman" w:cs="Times New Roman"/>
                <w:color w:val="auto"/>
                <w:lang w:val="ru-RU"/>
              </w:rPr>
              <w:t xml:space="preserve"> «Обеспечивающая подпрограмма»;</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VI</w:t>
            </w:r>
            <w:r w:rsidRPr="00502DD7">
              <w:rPr>
                <w:rFonts w:ascii="Times New Roman" w:eastAsia="Times New Roman" w:hAnsi="Times New Roman" w:cs="Times New Roman"/>
                <w:color w:val="auto"/>
                <w:lang w:val="ru-RU"/>
              </w:rPr>
              <w:t xml:space="preserve"> «Развитие туризма в Московской области».</w:t>
            </w:r>
          </w:p>
        </w:tc>
      </w:tr>
      <w:tr w:rsidR="006B3A9B" w:rsidRPr="00502DD7" w:rsidTr="006B3A9B">
        <w:trPr>
          <w:trHeight w:val="503"/>
          <w:tblCellSpacing w:w="5" w:type="nil"/>
        </w:trPr>
        <w:tc>
          <w:tcPr>
            <w:tcW w:w="5023" w:type="dxa"/>
            <w:vMerge w:val="restart"/>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Источники финансирования    </w:t>
            </w:r>
            <w:r w:rsidRPr="00502DD7">
              <w:rPr>
                <w:rFonts w:ascii="Times New Roman" w:eastAsia="Times New Roman" w:hAnsi="Times New Roman" w:cs="Times New Roman"/>
                <w:color w:val="auto"/>
                <w:lang w:val="ru-RU"/>
              </w:rPr>
              <w:br/>
              <w:t>муниципальной программы,</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в том числе по годам: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Расходы (тыс. рублей) </w:t>
            </w:r>
          </w:p>
        </w:tc>
      </w:tr>
      <w:tr w:rsidR="006B3A9B" w:rsidRPr="00502DD7" w:rsidTr="006B3A9B">
        <w:trPr>
          <w:trHeight w:val="557"/>
          <w:tblCellSpacing w:w="5" w:type="nil"/>
        </w:trPr>
        <w:tc>
          <w:tcPr>
            <w:tcW w:w="5023" w:type="dxa"/>
            <w:vMerge/>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Всего</w:t>
            </w:r>
          </w:p>
        </w:tc>
        <w:tc>
          <w:tcPr>
            <w:tcW w:w="1560"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2020</w:t>
            </w:r>
          </w:p>
        </w:tc>
        <w:tc>
          <w:tcPr>
            <w:tcW w:w="1559"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2021</w:t>
            </w:r>
          </w:p>
        </w:tc>
        <w:tc>
          <w:tcPr>
            <w:tcW w:w="1418"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2022</w:t>
            </w:r>
          </w:p>
        </w:tc>
        <w:tc>
          <w:tcPr>
            <w:tcW w:w="1417"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en-US"/>
              </w:rPr>
              <w:t>2023</w:t>
            </w:r>
          </w:p>
        </w:tc>
        <w:tc>
          <w:tcPr>
            <w:tcW w:w="1498"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2024</w:t>
            </w:r>
          </w:p>
        </w:tc>
      </w:tr>
      <w:tr w:rsidR="006B3A9B" w:rsidRPr="00502DD7" w:rsidTr="006B3A9B">
        <w:trPr>
          <w:trHeight w:val="589"/>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Средства бюджета городского округа Красногорск</w:t>
            </w:r>
          </w:p>
        </w:tc>
        <w:tc>
          <w:tcPr>
            <w:tcW w:w="2551"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614680</w:t>
            </w:r>
          </w:p>
        </w:tc>
        <w:tc>
          <w:tcPr>
            <w:tcW w:w="1560" w:type="dxa"/>
            <w:tcBorders>
              <w:top w:val="single" w:sz="2" w:space="0" w:color="auto"/>
              <w:left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122936</w:t>
            </w:r>
          </w:p>
        </w:tc>
        <w:tc>
          <w:tcPr>
            <w:tcW w:w="1559" w:type="dxa"/>
            <w:tcBorders>
              <w:top w:val="single" w:sz="2" w:space="0" w:color="auto"/>
              <w:left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122936</w:t>
            </w:r>
          </w:p>
        </w:tc>
        <w:tc>
          <w:tcPr>
            <w:tcW w:w="1418"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c>
          <w:tcPr>
            <w:tcW w:w="1417"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c>
          <w:tcPr>
            <w:tcW w:w="1498"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r>
      <w:tr w:rsidR="006B3A9B" w:rsidRPr="00502DD7" w:rsidTr="006B3A9B">
        <w:trPr>
          <w:trHeight w:val="435"/>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Средства федерального бюджета</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b/>
                <w:color w:val="auto"/>
                <w:lang w:val="ru-RU"/>
              </w:rPr>
            </w:pPr>
            <w:r w:rsidRPr="00502DD7">
              <w:rPr>
                <w:rFonts w:ascii="Times New Roman" w:eastAsia="Times New Roman" w:hAnsi="Times New Roman" w:cs="Times New Roman"/>
                <w:b/>
                <w:color w:val="auto"/>
                <w:lang w:val="ru-RU"/>
              </w:rPr>
              <w:t>3525</w:t>
            </w:r>
          </w:p>
        </w:tc>
        <w:tc>
          <w:tcPr>
            <w:tcW w:w="1560" w:type="dxa"/>
            <w:tcBorders>
              <w:top w:val="single" w:sz="2"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1722</w:t>
            </w:r>
          </w:p>
        </w:tc>
        <w:tc>
          <w:tcPr>
            <w:tcW w:w="1559"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2</w:t>
            </w:r>
          </w:p>
        </w:tc>
        <w:tc>
          <w:tcPr>
            <w:tcW w:w="1418"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1801</w:t>
            </w:r>
          </w:p>
        </w:tc>
        <w:tc>
          <w:tcPr>
            <w:tcW w:w="1417"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0</w:t>
            </w:r>
          </w:p>
        </w:tc>
        <w:tc>
          <w:tcPr>
            <w:tcW w:w="1498"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0</w:t>
            </w:r>
          </w:p>
        </w:tc>
      </w:tr>
      <w:tr w:rsidR="006B3A9B" w:rsidRPr="00502DD7" w:rsidTr="006B3A9B">
        <w:trPr>
          <w:trHeight w:val="378"/>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Внебюджетные источники   </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b/>
                <w:color w:val="auto"/>
                <w:lang w:val="ru-RU"/>
              </w:rPr>
            </w:pPr>
            <w:r w:rsidRPr="00502DD7">
              <w:rPr>
                <w:rFonts w:ascii="Times New Roman" w:eastAsia="Times New Roman" w:hAnsi="Times New Roman" w:cs="Times New Roman"/>
                <w:b/>
                <w:color w:val="auto"/>
                <w:lang w:val="ru-RU"/>
              </w:rPr>
              <w:t>3000</w:t>
            </w:r>
          </w:p>
        </w:tc>
        <w:tc>
          <w:tcPr>
            <w:tcW w:w="1560"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600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600</w:t>
            </w:r>
          </w:p>
        </w:tc>
        <w:tc>
          <w:tcPr>
            <w:tcW w:w="149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r>
      <w:tr w:rsidR="006B3A9B" w:rsidRPr="00502DD7" w:rsidTr="006B3A9B">
        <w:trPr>
          <w:trHeight w:val="701"/>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Всего, в том числе по годам:</w:t>
            </w:r>
          </w:p>
        </w:tc>
        <w:tc>
          <w:tcPr>
            <w:tcW w:w="2551" w:type="dxa"/>
            <w:tcBorders>
              <w:left w:val="single" w:sz="4" w:space="0" w:color="auto"/>
              <w:bottom w:val="single" w:sz="4" w:space="0" w:color="auto"/>
              <w:right w:val="single" w:sz="4" w:space="0" w:color="auto"/>
            </w:tcBorders>
          </w:tcPr>
          <w:p w:rsidR="006B3A9B" w:rsidRPr="00502DD7" w:rsidRDefault="006B3A9B" w:rsidP="003E5FBF">
            <w:pPr>
              <w:jc w:val="center"/>
              <w:rPr>
                <w:rFonts w:ascii="Times New Roman" w:hAnsi="Times New Roman" w:cs="Times New Roman"/>
                <w:b/>
                <w:sz w:val="22"/>
                <w:szCs w:val="22"/>
                <w:lang w:val="ru-RU"/>
              </w:rPr>
            </w:pPr>
            <w:r w:rsidRPr="00502DD7">
              <w:rPr>
                <w:rFonts w:ascii="Times New Roman" w:hAnsi="Times New Roman" w:cs="Times New Roman"/>
                <w:b/>
                <w:sz w:val="22"/>
                <w:szCs w:val="22"/>
                <w:lang w:val="ru-RU"/>
              </w:rPr>
              <w:t>621205</w:t>
            </w:r>
          </w:p>
        </w:tc>
        <w:tc>
          <w:tcPr>
            <w:tcW w:w="1560"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125258</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123538</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125337</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jc w:val="center"/>
            </w:pPr>
            <w:r w:rsidRPr="00502DD7">
              <w:rPr>
                <w:rFonts w:ascii="Times New Roman" w:hAnsi="Times New Roman"/>
                <w:b/>
                <w:sz w:val="22"/>
                <w:szCs w:val="22"/>
                <w:lang w:val="ru-RU"/>
              </w:rPr>
              <w:t>123536</w:t>
            </w:r>
          </w:p>
        </w:tc>
        <w:tc>
          <w:tcPr>
            <w:tcW w:w="149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jc w:val="center"/>
              <w:rPr>
                <w:rFonts w:ascii="Times New Roman" w:hAnsi="Times New Roman"/>
                <w:b/>
                <w:sz w:val="22"/>
                <w:szCs w:val="22"/>
                <w:lang w:val="ru-RU"/>
              </w:rPr>
            </w:pPr>
            <w:r w:rsidRPr="00502DD7">
              <w:rPr>
                <w:rFonts w:ascii="Times New Roman" w:hAnsi="Times New Roman"/>
                <w:b/>
                <w:sz w:val="22"/>
                <w:szCs w:val="22"/>
                <w:lang w:val="ru-RU"/>
              </w:rPr>
              <w:t>123536</w:t>
            </w:r>
          </w:p>
          <w:p w:rsidR="006B3A9B" w:rsidRPr="00502DD7" w:rsidRDefault="006B3A9B" w:rsidP="003E5FBF"/>
        </w:tc>
      </w:tr>
    </w:tbl>
    <w:p w:rsidR="0085668D" w:rsidRDefault="0085668D" w:rsidP="0088776B">
      <w:pPr>
        <w:widowControl w:val="0"/>
        <w:autoSpaceDE w:val="0"/>
        <w:autoSpaceDN w:val="0"/>
        <w:adjustRightInd w:val="0"/>
        <w:jc w:val="both"/>
        <w:rPr>
          <w:rFonts w:ascii="Times New Roman" w:hAnsi="Times New Roman"/>
          <w:b/>
          <w:sz w:val="28"/>
          <w:szCs w:val="28"/>
        </w:rPr>
      </w:pPr>
    </w:p>
    <w:p w:rsidR="00BD3B90" w:rsidRDefault="00BD3B90" w:rsidP="003B2F3B">
      <w:pPr>
        <w:pStyle w:val="ConsPlusNonformat"/>
        <w:rPr>
          <w:rFonts w:ascii="Times New Roman" w:hAnsi="Times New Roman" w:cs="Times New Roman"/>
          <w:b/>
          <w:sz w:val="28"/>
          <w:szCs w:val="28"/>
          <w:lang w:val="ru"/>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«Красногорские</w:t>
      </w:r>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1145D6">
        <w:rPr>
          <w:rFonts w:ascii="Times New Roman" w:hAnsi="Times New Roman" w:cs="Times New Roman"/>
          <w:sz w:val="28"/>
          <w:szCs w:val="28"/>
        </w:rPr>
        <w:t>тиражом 13</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137 578 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сети Интернет медиапространство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EC11CA" w:rsidRDefault="00EC11CA" w:rsidP="0093335E">
      <w:pPr>
        <w:pStyle w:val="ConsPlusNormal"/>
        <w:ind w:firstLine="540"/>
        <w:jc w:val="both"/>
        <w:rPr>
          <w:rFonts w:ascii="Times New Roman" w:hAnsi="Times New Roman" w:cs="Times New Roman"/>
          <w:sz w:val="28"/>
          <w:szCs w:val="28"/>
        </w:rPr>
      </w:pPr>
    </w:p>
    <w:p w:rsidR="00EC11CA" w:rsidRDefault="00EC11CA" w:rsidP="0093335E">
      <w:pPr>
        <w:pStyle w:val="ConsPlusNormal"/>
        <w:ind w:firstLine="540"/>
        <w:jc w:val="both"/>
        <w:rPr>
          <w:rFonts w:ascii="Times New Roman" w:hAnsi="Times New Roman" w:cs="Times New Roman"/>
          <w:sz w:val="28"/>
          <w:szCs w:val="28"/>
        </w:rPr>
      </w:pPr>
    </w:p>
    <w:p w:rsidR="001A6A13" w:rsidRDefault="001A6A13" w:rsidP="0093335E">
      <w:pPr>
        <w:pStyle w:val="ConsPlusNormal"/>
        <w:ind w:firstLine="540"/>
        <w:jc w:val="both"/>
        <w:rPr>
          <w:rFonts w:ascii="Times New Roman" w:hAnsi="Times New Roman" w:cs="Times New Roman"/>
          <w:sz w:val="28"/>
          <w:szCs w:val="28"/>
        </w:rPr>
      </w:pPr>
    </w:p>
    <w:p w:rsidR="004273F3" w:rsidRDefault="004273F3" w:rsidP="003B2F3B">
      <w:pPr>
        <w:pStyle w:val="ConsPlusNormal"/>
        <w:ind w:firstLine="540"/>
        <w:jc w:val="center"/>
        <w:rPr>
          <w:rFonts w:ascii="Times New Roman" w:hAnsi="Times New Roman" w:cs="Times New Roman"/>
          <w:b/>
          <w:sz w:val="28"/>
          <w:szCs w:val="28"/>
        </w:rPr>
      </w:pP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11355B" w:rsidRDefault="0011355B" w:rsidP="00EC11CA">
      <w:pPr>
        <w:pStyle w:val="ConsPlusNormal"/>
        <w:ind w:firstLine="540"/>
        <w:jc w:val="both"/>
        <w:rPr>
          <w:rFonts w:ascii="Times New Roman" w:hAnsi="Times New Roman" w:cs="Times New Roman"/>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 xml:space="preserve">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w:t>
      </w:r>
      <w:r w:rsidRPr="00561F38">
        <w:rPr>
          <w:rFonts w:ascii="Times New Roman" w:eastAsia="Calibri" w:hAnsi="Times New Roman" w:cs="Times New Roman"/>
          <w:sz w:val="28"/>
          <w:szCs w:val="28"/>
          <w:lang w:eastAsia="en-US"/>
        </w:rPr>
        <w:lastRenderedPageBreak/>
        <w:t>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311A61" w:rsidRPr="00561F38"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p>
    <w:p w:rsidR="00174E4F" w:rsidRDefault="00174E4F"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665D2C" w:rsidRDefault="00665D2C" w:rsidP="00EA4277">
      <w:pPr>
        <w:widowControl w:val="0"/>
        <w:autoSpaceDE w:val="0"/>
        <w:autoSpaceDN w:val="0"/>
        <w:adjustRightInd w:val="0"/>
        <w:jc w:val="center"/>
        <w:rPr>
          <w:rFonts w:ascii="Times New Roman" w:hAnsi="Times New Roman"/>
          <w:b/>
          <w:sz w:val="28"/>
          <w:szCs w:val="28"/>
          <w:u w:val="single"/>
          <w:lang w:val="ru-RU"/>
        </w:rPr>
      </w:pPr>
    </w:p>
    <w:p w:rsidR="00665D2C" w:rsidRDefault="00665D2C"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561F38" w:rsidRDefault="00561F38" w:rsidP="00EA4277">
      <w:pPr>
        <w:widowControl w:val="0"/>
        <w:autoSpaceDE w:val="0"/>
        <w:autoSpaceDN w:val="0"/>
        <w:adjustRightInd w:val="0"/>
        <w:jc w:val="center"/>
        <w:rPr>
          <w:rFonts w:ascii="Times New Roman" w:hAnsi="Times New Roman"/>
          <w:b/>
          <w:sz w:val="28"/>
          <w:szCs w:val="28"/>
          <w:u w:val="single"/>
          <w:lang w:val="ru-RU"/>
        </w:rPr>
      </w:pPr>
    </w:p>
    <w:p w:rsidR="0093335E" w:rsidRDefault="0093335E" w:rsidP="00561F38">
      <w:pPr>
        <w:jc w:val="center"/>
        <w:rPr>
          <w:rFonts w:ascii="Times New Roman" w:hAnsi="Times New Roman" w:cs="Times New Roman"/>
          <w:b/>
          <w:sz w:val="28"/>
          <w:szCs w:val="28"/>
        </w:rPr>
      </w:pPr>
    </w:p>
    <w:p w:rsidR="0093335E" w:rsidRDefault="0093335E"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ступной современной медиасреды»</w:t>
      </w:r>
      <w:r w:rsidRPr="00561F38">
        <w:rPr>
          <w:rFonts w:ascii="Times New Roman" w:eastAsia="Times New Roman" w:hAnsi="Times New Roman" w:cs="Times New Roman"/>
          <w:color w:val="auto"/>
          <w:sz w:val="28"/>
          <w:szCs w:val="28"/>
          <w:lang w:val="ru-RU" w:eastAsia="en-US"/>
        </w:rPr>
        <w:t xml:space="preserve"> </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812018" w:rsidRPr="00812018" w:rsidRDefault="00812018" w:rsidP="00812018">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«Развитие туризма в Московской области»</w:t>
      </w:r>
    </w:p>
    <w:p w:rsidR="00812018" w:rsidRDefault="0081201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561F38" w:rsidRDefault="00561F38" w:rsidP="00561F38">
      <w:pPr>
        <w:jc w:val="center"/>
        <w:rPr>
          <w:rFonts w:ascii="Times New Roman" w:eastAsia="Calibri" w:hAnsi="Times New Roman" w:cs="Times New Roman"/>
          <w:b/>
          <w:bCs/>
          <w:color w:val="auto"/>
          <w:sz w:val="28"/>
          <w:szCs w:val="28"/>
          <w:lang w:val="ru-RU" w:eastAsia="en-US"/>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61F38">
        <w:rPr>
          <w:rFonts w:ascii="Times New Roman" w:eastAsia="Calibri" w:hAnsi="Times New Roman" w:cs="Times New Roman"/>
          <w:b/>
          <w:bCs/>
          <w:color w:val="auto"/>
          <w:sz w:val="28"/>
          <w:szCs w:val="28"/>
          <w:lang w:val="ru-RU" w:eastAsia="en-US"/>
        </w:rPr>
        <w:t>Подпрограмма I</w:t>
      </w:r>
      <w:r>
        <w:rPr>
          <w:rFonts w:ascii="Times New Roman" w:eastAsia="Calibri" w:hAnsi="Times New Roman" w:cs="Times New Roman"/>
          <w:b/>
          <w:bCs/>
          <w:color w:val="auto"/>
          <w:sz w:val="28"/>
          <w:szCs w:val="28"/>
          <w:lang w:val="ru-RU" w:eastAsia="en-US"/>
        </w:rPr>
        <w:t xml:space="preserve"> </w:t>
      </w:r>
      <w:r w:rsidRPr="00561F38">
        <w:rPr>
          <w:rFonts w:ascii="Times New Roman" w:eastAsia="Calibri" w:hAnsi="Times New Roman" w:cs="Times New Roman"/>
          <w:b/>
          <w:bCs/>
          <w:color w:val="auto"/>
          <w:sz w:val="28"/>
          <w:szCs w:val="28"/>
          <w:lang w:val="ru-RU" w:eastAsia="en-US"/>
        </w:rPr>
        <w:t>«Развитие системы информирования населения о деятельности органов местного самоуправления, создание доступной современной медиасреды»</w:t>
      </w:r>
    </w:p>
    <w:p w:rsidR="005C06F6" w:rsidRDefault="005C06F6"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Цель подпрограммы </w:t>
      </w:r>
      <w:r w:rsidR="00272247">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272247" w:rsidRPr="00272247">
        <w:t xml:space="preserve"> </w:t>
      </w:r>
      <w:r w:rsidR="00272247" w:rsidRPr="00272247">
        <w:rPr>
          <w:rFonts w:ascii="Times New Roman" w:eastAsia="Times New Roman" w:hAnsi="Times New Roman" w:cs="Times New Roman"/>
          <w:color w:val="auto"/>
          <w:sz w:val="28"/>
          <w:szCs w:val="28"/>
          <w:lang w:val="ru-RU"/>
        </w:rPr>
        <w:t>создание доступной современной медиасреды</w:t>
      </w:r>
      <w:r w:rsidRPr="00561F38">
        <w:rPr>
          <w:rFonts w:ascii="Times New Roman" w:eastAsia="Times New Roman" w:hAnsi="Times New Roman" w:cs="Times New Roman"/>
          <w:color w:val="auto"/>
          <w:sz w:val="28"/>
          <w:szCs w:val="28"/>
          <w:lang w:val="ru-RU"/>
        </w:rPr>
        <w:t>.</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561F38" w:rsidRPr="00561F38" w:rsidRDefault="00561F38" w:rsidP="00272247">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и</w:t>
      </w:r>
      <w:r w:rsidR="00272247"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561F38" w:rsidRPr="00561F38" w:rsidRDefault="00561F38" w:rsidP="00272247">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р</w:t>
      </w:r>
      <w:r w:rsidR="00272247" w:rsidRPr="00272247">
        <w:rPr>
          <w:rFonts w:ascii="Times New Roman" w:eastAsia="Calibri" w:hAnsi="Times New Roman" w:cs="Times New Roman"/>
          <w:color w:val="auto"/>
          <w:sz w:val="28"/>
          <w:szCs w:val="28"/>
          <w:lang w:val="ru-RU"/>
        </w:rPr>
        <w:t>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Pr>
          <w:rFonts w:ascii="Times New Roman" w:eastAsia="Calibri" w:hAnsi="Times New Roman" w:cs="Times New Roman"/>
          <w:color w:val="auto"/>
          <w:sz w:val="28"/>
          <w:szCs w:val="28"/>
          <w:lang w:val="ru-RU"/>
        </w:rPr>
        <w:t>льно значимым темам, в СМИ, на И</w:t>
      </w:r>
      <w:r w:rsidR="00272247" w:rsidRPr="00272247">
        <w:rPr>
          <w:rFonts w:ascii="Times New Roman" w:eastAsia="Calibri" w:hAnsi="Times New Roman" w:cs="Times New Roman"/>
          <w:color w:val="auto"/>
          <w:sz w:val="28"/>
          <w:szCs w:val="28"/>
          <w:lang w:val="ru-RU"/>
        </w:rPr>
        <w:t>нтернет-ресурсах, в социальных сетях и блогосфере</w:t>
      </w:r>
      <w:r w:rsidRPr="00561F38">
        <w:rPr>
          <w:rFonts w:ascii="Times New Roman" w:eastAsia="Calibri" w:hAnsi="Times New Roman" w:cs="Times New Roman"/>
          <w:color w:val="auto"/>
          <w:sz w:val="28"/>
          <w:szCs w:val="28"/>
          <w:lang w:val="ru-RU"/>
        </w:rPr>
        <w:t>;</w:t>
      </w:r>
    </w:p>
    <w:p w:rsidR="00561F38" w:rsidRPr="00561F38" w:rsidRDefault="00561F38" w:rsidP="00561F38">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о</w:t>
      </w:r>
      <w:r w:rsidR="00272247"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561F38" w:rsidRPr="005C06F6" w:rsidRDefault="00561F38" w:rsidP="005C06F6">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005C06F6">
        <w:rPr>
          <w:rFonts w:ascii="Times New Roman" w:eastAsia="Times New Roman" w:hAnsi="Times New Roman" w:cs="Times New Roman"/>
          <w:bCs/>
          <w:color w:val="auto"/>
          <w:sz w:val="28"/>
          <w:szCs w:val="28"/>
          <w:lang w:val="ru-RU"/>
        </w:rPr>
        <w:t>п</w:t>
      </w:r>
      <w:r w:rsidRPr="00561F38">
        <w:rPr>
          <w:rFonts w:ascii="Times New Roman" w:eastAsia="Times New Roman" w:hAnsi="Times New Roman" w:cs="Times New Roman"/>
          <w:bCs/>
          <w:color w:val="auto"/>
          <w:sz w:val="28"/>
          <w:szCs w:val="28"/>
          <w:lang w:val="ru-RU"/>
        </w:rPr>
        <w:t>одп</w:t>
      </w:r>
      <w:r w:rsidR="00272247">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00CA1B93">
        <w:rPr>
          <w:rFonts w:ascii="Times New Roman" w:eastAsia="Times New Roman" w:hAnsi="Times New Roman" w:cs="Times New Roman"/>
          <w:bCs/>
          <w:color w:val="auto"/>
          <w:sz w:val="28"/>
          <w:szCs w:val="28"/>
          <w:lang w:val="ru-RU"/>
        </w:rPr>
        <w:t>п</w:t>
      </w:r>
      <w:r w:rsidRPr="00561F38">
        <w:rPr>
          <w:rFonts w:ascii="Times New Roman" w:eastAsia="Times New Roman" w:hAnsi="Times New Roman" w:cs="Times New Roman"/>
          <w:bCs/>
          <w:color w:val="auto"/>
          <w:sz w:val="28"/>
          <w:szCs w:val="28"/>
          <w:lang w:val="ru-RU"/>
        </w:rPr>
        <w:t>одп</w:t>
      </w:r>
      <w:r w:rsidR="0093335E">
        <w:rPr>
          <w:rFonts w:ascii="Times New Roman" w:eastAsia="Times New Roman" w:hAnsi="Times New Roman" w:cs="Times New Roman"/>
          <w:color w:val="auto"/>
          <w:sz w:val="28"/>
          <w:szCs w:val="28"/>
          <w:lang w:val="ru-RU"/>
        </w:rPr>
        <w:t>рограммой и</w:t>
      </w:r>
      <w:r w:rsidR="0093335E" w:rsidRPr="0093335E">
        <w:t xml:space="preserve"> </w:t>
      </w:r>
      <w:r w:rsidR="0093335E"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Pr>
          <w:rFonts w:ascii="Times New Roman" w:eastAsia="Times New Roman" w:hAnsi="Times New Roman" w:cs="Times New Roman"/>
          <w:color w:val="auto"/>
          <w:sz w:val="28"/>
          <w:szCs w:val="28"/>
          <w:lang w:val="ru-RU"/>
        </w:rPr>
        <w:t>е отношение к городскому округу, о</w:t>
      </w:r>
      <w:r w:rsidR="0093335E" w:rsidRPr="0093335E">
        <w:rPr>
          <w:rFonts w:ascii="Times New Roman" w:eastAsia="Times New Roman" w:hAnsi="Times New Roman" w:cs="Times New Roman"/>
          <w:color w:val="auto"/>
          <w:sz w:val="28"/>
          <w:szCs w:val="28"/>
          <w:lang w:val="ru-RU"/>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Pr>
          <w:rFonts w:ascii="Times New Roman" w:eastAsia="Times New Roman" w:hAnsi="Times New Roman" w:cs="Times New Roman"/>
          <w:color w:val="auto"/>
          <w:sz w:val="28"/>
          <w:szCs w:val="28"/>
          <w:lang w:val="ru-RU"/>
        </w:rPr>
        <w:t xml:space="preserve">м, </w:t>
      </w:r>
      <w:r w:rsidR="0093335E"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sidR="0093335E">
        <w:rPr>
          <w:rFonts w:ascii="Times New Roman" w:eastAsia="Times New Roman" w:hAnsi="Times New Roman" w:cs="Times New Roman"/>
          <w:color w:val="auto"/>
          <w:sz w:val="28"/>
          <w:szCs w:val="28"/>
          <w:lang w:val="ru-RU"/>
        </w:rPr>
        <w:t xml:space="preserve"> </w:t>
      </w:r>
      <w:r w:rsidR="005C06F6">
        <w:rPr>
          <w:rFonts w:ascii="Times New Roman" w:eastAsia="Times New Roman" w:hAnsi="Times New Roman" w:cs="Times New Roman"/>
          <w:color w:val="auto"/>
          <w:sz w:val="28"/>
          <w:szCs w:val="28"/>
          <w:lang w:val="ru-RU"/>
        </w:rPr>
        <w:t xml:space="preserve">        </w:t>
      </w:r>
      <w:r w:rsidR="00304966" w:rsidRPr="00304966">
        <w:rPr>
          <w:rFonts w:ascii="Times New Roman" w:eastAsia="Times New Roman" w:hAnsi="Times New Roman" w:cs="Times New Roman"/>
          <w:color w:val="auto"/>
          <w:sz w:val="28"/>
          <w:szCs w:val="28"/>
          <w:lang w:val="ru-RU"/>
        </w:rPr>
        <w:t>В период реализации планируется</w:t>
      </w:r>
      <w:r w:rsidR="00304966">
        <w:rPr>
          <w:rFonts w:ascii="Times New Roman" w:eastAsia="Times New Roman" w:hAnsi="Times New Roman" w:cs="Times New Roman"/>
          <w:color w:val="auto"/>
          <w:sz w:val="28"/>
          <w:szCs w:val="28"/>
          <w:lang w:val="ru-RU"/>
        </w:rPr>
        <w:t xml:space="preserve"> обеспечить</w:t>
      </w:r>
      <w:r w:rsidR="00AA10A1">
        <w:rPr>
          <w:rFonts w:ascii="Times New Roman" w:eastAsia="Times New Roman" w:hAnsi="Times New Roman" w:cs="Times New Roman"/>
          <w:color w:val="auto"/>
          <w:sz w:val="28"/>
          <w:szCs w:val="28"/>
          <w:lang w:val="ru-RU"/>
        </w:rPr>
        <w:t xml:space="preserve"> 100% исполнение мероприятий по </w:t>
      </w:r>
      <w:r w:rsidR="00304966" w:rsidRPr="00304966">
        <w:rPr>
          <w:rFonts w:ascii="Times New Roman" w:eastAsia="Times New Roman" w:hAnsi="Times New Roman" w:cs="Times New Roman"/>
          <w:color w:val="auto"/>
          <w:sz w:val="28"/>
          <w:szCs w:val="28"/>
          <w:lang w:val="ru-RU"/>
        </w:rPr>
        <w:t xml:space="preserve">праздничному, тематическому и праздничному световому оформлению, а также </w:t>
      </w:r>
      <w:r w:rsidR="005C06F6">
        <w:rPr>
          <w:rFonts w:ascii="Times New Roman" w:eastAsia="Times New Roman" w:hAnsi="Times New Roman" w:cs="Times New Roman"/>
          <w:color w:val="auto"/>
          <w:sz w:val="28"/>
          <w:szCs w:val="28"/>
          <w:lang w:val="ru-RU"/>
        </w:rPr>
        <w:t xml:space="preserve">по </w:t>
      </w:r>
      <w:r w:rsidR="00304966" w:rsidRPr="00304966">
        <w:rPr>
          <w:rFonts w:ascii="Times New Roman" w:eastAsia="Times New Roman" w:hAnsi="Times New Roman" w:cs="Times New Roman"/>
          <w:color w:val="auto"/>
          <w:sz w:val="28"/>
          <w:szCs w:val="28"/>
          <w:lang w:val="ru-RU"/>
        </w:rPr>
        <w:t>количеству тематических информационных кампаний, охваченных социальной рекламой, на территории округа</w:t>
      </w:r>
      <w:r w:rsidR="005C06F6">
        <w:rPr>
          <w:rFonts w:ascii="Times New Roman" w:eastAsia="Times New Roman" w:hAnsi="Times New Roman" w:cs="Times New Roman"/>
          <w:color w:val="auto"/>
          <w:sz w:val="28"/>
          <w:szCs w:val="28"/>
          <w:lang w:val="ru-RU"/>
        </w:rPr>
        <w:t>.</w:t>
      </w:r>
    </w:p>
    <w:p w:rsidR="00561F38" w:rsidRDefault="00561F38" w:rsidP="00561F38">
      <w:pPr>
        <w:jc w:val="center"/>
        <w:rPr>
          <w:rFonts w:ascii="Times New Roman" w:eastAsia="Calibri" w:hAnsi="Times New Roman" w:cs="Times New Roman"/>
          <w:b/>
          <w:bCs/>
          <w:color w:val="auto"/>
          <w:sz w:val="28"/>
          <w:szCs w:val="28"/>
          <w:lang w:val="ru-RU" w:eastAsia="en-US"/>
        </w:rPr>
      </w:pPr>
    </w:p>
    <w:p w:rsidR="00561F38" w:rsidRDefault="00E110D9" w:rsidP="00E110D9">
      <w:pPr>
        <w:jc w:val="center"/>
        <w:rPr>
          <w:rFonts w:ascii="Times New Roman" w:eastAsia="Calibri" w:hAnsi="Times New Roman" w:cs="Times New Roman"/>
          <w:b/>
          <w:bCs/>
          <w:color w:val="auto"/>
          <w:sz w:val="28"/>
          <w:szCs w:val="28"/>
          <w:lang w:val="ru-RU" w:eastAsia="en-US"/>
        </w:rPr>
      </w:pPr>
      <w:r w:rsidRPr="00E110D9">
        <w:rPr>
          <w:rFonts w:ascii="Times New Roman" w:eastAsia="Calibri" w:hAnsi="Times New Roman" w:cs="Times New Roman"/>
          <w:b/>
          <w:bCs/>
          <w:color w:val="auto"/>
          <w:sz w:val="28"/>
          <w:szCs w:val="28"/>
          <w:lang w:val="ru-RU" w:eastAsia="en-US"/>
        </w:rPr>
        <w:t>Подпрограмма IV «Молодежь Подмосковья»</w:t>
      </w:r>
    </w:p>
    <w:p w:rsidR="005C06F6" w:rsidRPr="00E110D9" w:rsidRDefault="005C06F6" w:rsidP="00E110D9">
      <w:pPr>
        <w:jc w:val="center"/>
        <w:rPr>
          <w:rFonts w:ascii="Times New Roman" w:eastAsia="Calibri" w:hAnsi="Times New Roman" w:cs="Times New Roman"/>
          <w:b/>
          <w:bCs/>
          <w:color w:val="auto"/>
          <w:sz w:val="28"/>
          <w:szCs w:val="28"/>
          <w:lang w:val="ru-RU" w:eastAsia="en-US"/>
        </w:rPr>
      </w:pPr>
    </w:p>
    <w:p w:rsidR="00561F38" w:rsidRPr="00E110D9" w:rsidRDefault="00E110D9" w:rsidP="00E110D9">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      </w:t>
      </w: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E110D9">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по организации работы с детьми и молодежью</w:t>
      </w:r>
      <w:r>
        <w:rPr>
          <w:rFonts w:ascii="Times New Roman" w:eastAsia="Calibri" w:hAnsi="Times New Roman" w:cs="Times New Roman"/>
          <w:bCs/>
          <w:color w:val="auto"/>
          <w:sz w:val="28"/>
          <w:szCs w:val="28"/>
          <w:lang w:val="ru-RU" w:eastAsia="en-US"/>
        </w:rPr>
        <w:t xml:space="preserve">, увеличение вовлеченности </w:t>
      </w:r>
      <w:r w:rsidRPr="00E110D9">
        <w:rPr>
          <w:rFonts w:ascii="Times New Roman" w:eastAsia="Calibri" w:hAnsi="Times New Roman" w:cs="Times New Roman"/>
          <w:bCs/>
          <w:color w:val="auto"/>
          <w:sz w:val="28"/>
          <w:szCs w:val="28"/>
          <w:lang w:val="ru-RU" w:eastAsia="en-US"/>
        </w:rPr>
        <w:t xml:space="preserve">в </w:t>
      </w:r>
      <w:r>
        <w:rPr>
          <w:rFonts w:ascii="Times New Roman" w:eastAsia="Calibri" w:hAnsi="Times New Roman" w:cs="Times New Roman"/>
          <w:bCs/>
          <w:color w:val="auto"/>
          <w:sz w:val="28"/>
          <w:szCs w:val="28"/>
          <w:lang w:val="ru-RU" w:eastAsia="en-US"/>
        </w:rPr>
        <w:t xml:space="preserve">творческую и </w:t>
      </w:r>
      <w:r w:rsidRPr="00E110D9">
        <w:rPr>
          <w:rFonts w:ascii="Times New Roman" w:eastAsia="Calibri" w:hAnsi="Times New Roman" w:cs="Times New Roman"/>
          <w:bCs/>
          <w:color w:val="auto"/>
          <w:sz w:val="28"/>
          <w:szCs w:val="28"/>
          <w:lang w:val="ru-RU" w:eastAsia="en-US"/>
        </w:rPr>
        <w:t>добровольческую деятельность</w:t>
      </w:r>
      <w:r>
        <w:rPr>
          <w:rFonts w:ascii="Times New Roman" w:eastAsia="Calibri" w:hAnsi="Times New Roman" w:cs="Times New Roman"/>
          <w:bCs/>
          <w:color w:val="auto"/>
          <w:sz w:val="28"/>
          <w:szCs w:val="28"/>
          <w:lang w:val="ru-RU" w:eastAsia="en-US"/>
        </w:rPr>
        <w:t>.</w:t>
      </w:r>
    </w:p>
    <w:p w:rsidR="00E110D9" w:rsidRDefault="00E110D9" w:rsidP="00E110D9">
      <w:pPr>
        <w:jc w:val="both"/>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r>
        <w:rPr>
          <w:rFonts w:ascii="Times New Roman" w:eastAsia="Times New Roman" w:hAnsi="Times New Roman" w:cs="Times New Roman"/>
          <w:color w:val="auto"/>
          <w:sz w:val="28"/>
          <w:szCs w:val="28"/>
          <w:lang w:val="ru-RU"/>
        </w:rPr>
        <w:t>:</w:t>
      </w:r>
      <w:r w:rsidRPr="00E110D9">
        <w:t xml:space="preserve"> </w:t>
      </w:r>
    </w:p>
    <w:p w:rsidR="00561F38" w:rsidRDefault="00E110D9" w:rsidP="00E110D9">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w:t>
      </w:r>
      <w:r w:rsidRPr="00E110D9">
        <w:rPr>
          <w:rFonts w:ascii="Times New Roman" w:eastAsia="Times New Roman" w:hAnsi="Times New Roman" w:cs="Times New Roman"/>
          <w:color w:val="auto"/>
          <w:sz w:val="28"/>
          <w:szCs w:val="28"/>
          <w:lang w:val="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sidR="003163A5">
        <w:rPr>
          <w:rFonts w:ascii="Times New Roman" w:eastAsia="Times New Roman" w:hAnsi="Times New Roman" w:cs="Times New Roman"/>
          <w:color w:val="auto"/>
          <w:sz w:val="28"/>
          <w:szCs w:val="28"/>
          <w:lang w:val="ru-RU"/>
        </w:rPr>
        <w:t>;</w:t>
      </w:r>
    </w:p>
    <w:p w:rsidR="00E110D9" w:rsidRDefault="00E110D9" w:rsidP="00E110D9">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E110D9">
        <w:rPr>
          <w:rFonts w:ascii="Times New Roman" w:eastAsia="Times New Roman" w:hAnsi="Times New Roman" w:cs="Times New Roman"/>
          <w:color w:val="auto"/>
          <w:sz w:val="28"/>
          <w:szCs w:val="28"/>
          <w:lang w:val="ru-RU"/>
        </w:rPr>
        <w:t>оциальная активность</w:t>
      </w:r>
      <w:r w:rsidR="003163A5">
        <w:rPr>
          <w:rFonts w:ascii="Times New Roman" w:eastAsia="Times New Roman" w:hAnsi="Times New Roman" w:cs="Times New Roman"/>
          <w:color w:val="auto"/>
          <w:sz w:val="28"/>
          <w:szCs w:val="28"/>
          <w:lang w:val="ru-RU"/>
        </w:rPr>
        <w:t>.</w:t>
      </w:r>
    </w:p>
    <w:p w:rsidR="003163A5" w:rsidRDefault="003163A5" w:rsidP="00E110D9">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lastRenderedPageBreak/>
        <w:t>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163A5" w:rsidRDefault="003163A5" w:rsidP="00F62381">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 xml:space="preserve">В период реализации </w:t>
      </w:r>
      <w:r>
        <w:rPr>
          <w:rFonts w:ascii="Times New Roman" w:eastAsia="Times New Roman" w:hAnsi="Times New Roman" w:cs="Times New Roman"/>
          <w:color w:val="auto"/>
          <w:sz w:val="28"/>
          <w:szCs w:val="28"/>
          <w:lang w:val="ru-RU"/>
        </w:rPr>
        <w:t xml:space="preserve">подпрограммы </w:t>
      </w:r>
      <w:r w:rsidRPr="003163A5">
        <w:rPr>
          <w:rFonts w:ascii="Times New Roman" w:eastAsia="Times New Roman" w:hAnsi="Times New Roman" w:cs="Times New Roman"/>
          <w:color w:val="auto"/>
          <w:sz w:val="28"/>
          <w:szCs w:val="28"/>
          <w:lang w:val="ru-RU"/>
        </w:rPr>
        <w:t>планируется</w:t>
      </w:r>
      <w:r>
        <w:rPr>
          <w:rFonts w:ascii="Times New Roman" w:eastAsia="Times New Roman" w:hAnsi="Times New Roman" w:cs="Times New Roman"/>
          <w:color w:val="auto"/>
          <w:sz w:val="28"/>
          <w:szCs w:val="28"/>
          <w:lang w:val="ru-RU"/>
        </w:rPr>
        <w:t>:</w:t>
      </w:r>
    </w:p>
    <w:p w:rsidR="00F62381" w:rsidRPr="00F62381"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F62381">
        <w:rPr>
          <w:rFonts w:ascii="Times New Roman" w:eastAsia="Times New Roman" w:hAnsi="Times New Roman" w:cs="Times New Roman"/>
          <w:color w:val="auto"/>
          <w:sz w:val="28"/>
          <w:szCs w:val="28"/>
          <w:lang w:val="ru-RU"/>
        </w:rPr>
        <w:t>роведение мероприятий по обеспечению занятости несовершеннолетних</w:t>
      </w:r>
      <w:r>
        <w:rPr>
          <w:rFonts w:ascii="Times New Roman" w:eastAsia="Times New Roman" w:hAnsi="Times New Roman" w:cs="Times New Roman"/>
          <w:color w:val="auto"/>
          <w:sz w:val="28"/>
          <w:szCs w:val="28"/>
          <w:lang w:val="ru-RU"/>
        </w:rPr>
        <w:t>;</w:t>
      </w:r>
    </w:p>
    <w:p w:rsidR="00F62381" w:rsidRPr="00F62381"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F62381">
        <w:rPr>
          <w:rFonts w:ascii="Times New Roman" w:eastAsia="Times New Roman" w:hAnsi="Times New Roman" w:cs="Times New Roman"/>
          <w:color w:val="auto"/>
          <w:sz w:val="28"/>
          <w:szCs w:val="28"/>
          <w:lang w:val="ru-RU"/>
        </w:rPr>
        <w:t>оздание условий для развития наставничества, поддержки общественных инициатив и проектов, в том числе в сфере добровольчества (волонтерства)</w:t>
      </w:r>
      <w:r>
        <w:rPr>
          <w:rFonts w:ascii="Times New Roman" w:eastAsia="Times New Roman" w:hAnsi="Times New Roman" w:cs="Times New Roman"/>
          <w:color w:val="auto"/>
          <w:sz w:val="28"/>
          <w:szCs w:val="28"/>
          <w:lang w:val="ru-RU"/>
        </w:rPr>
        <w:t>;</w:t>
      </w:r>
    </w:p>
    <w:p w:rsidR="00304966"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-формирование</w:t>
      </w:r>
      <w:r w:rsidRPr="00F62381">
        <w:rPr>
          <w:rFonts w:ascii="Times New Roman" w:eastAsia="Times New Roman" w:hAnsi="Times New Roman" w:cs="Times New Roman"/>
          <w:color w:val="auto"/>
          <w:sz w:val="28"/>
          <w:szCs w:val="28"/>
          <w:lang w:val="ru-RU"/>
        </w:rPr>
        <w:t xml:space="preserve"> эффективной системы выявления, поддержки и развития способностей и талантов у детей и молодежи</w:t>
      </w:r>
      <w:r>
        <w:rPr>
          <w:rFonts w:ascii="Times New Roman" w:eastAsia="Times New Roman" w:hAnsi="Times New Roman" w:cs="Times New Roman"/>
          <w:color w:val="auto"/>
          <w:sz w:val="28"/>
          <w:szCs w:val="28"/>
          <w:lang w:val="ru-RU"/>
        </w:rPr>
        <w:t>.</w:t>
      </w:r>
    </w:p>
    <w:p w:rsidR="003B2F3B" w:rsidRDefault="003B2F3B" w:rsidP="003163A5">
      <w:pPr>
        <w:jc w:val="center"/>
        <w:rPr>
          <w:rFonts w:ascii="Times New Roman" w:eastAsia="Calibri" w:hAnsi="Times New Roman" w:cs="Times New Roman"/>
          <w:b/>
          <w:bCs/>
          <w:color w:val="auto"/>
          <w:sz w:val="28"/>
          <w:szCs w:val="28"/>
          <w:lang w:val="ru-RU" w:eastAsia="en-US"/>
        </w:rPr>
      </w:pPr>
    </w:p>
    <w:p w:rsidR="003163A5" w:rsidRDefault="003163A5" w:rsidP="003163A5">
      <w:pPr>
        <w:jc w:val="center"/>
        <w:rPr>
          <w:rFonts w:ascii="Times New Roman" w:eastAsia="Calibri" w:hAnsi="Times New Roman" w:cs="Times New Roman"/>
          <w:b/>
          <w:bCs/>
          <w:color w:val="auto"/>
          <w:sz w:val="28"/>
          <w:szCs w:val="28"/>
          <w:lang w:val="ru-RU" w:eastAsia="en-US"/>
        </w:rPr>
      </w:pPr>
      <w:r w:rsidRPr="003163A5">
        <w:rPr>
          <w:rFonts w:ascii="Times New Roman" w:eastAsia="Calibri" w:hAnsi="Times New Roman" w:cs="Times New Roman"/>
          <w:b/>
          <w:bCs/>
          <w:color w:val="auto"/>
          <w:sz w:val="28"/>
          <w:szCs w:val="28"/>
          <w:lang w:val="ru-RU" w:eastAsia="en-US"/>
        </w:rPr>
        <w:t>Подпрограмма V «Обеспечивающая подпрограмма»</w:t>
      </w:r>
    </w:p>
    <w:p w:rsidR="005C06F6" w:rsidRDefault="005C06F6" w:rsidP="003163A5">
      <w:pPr>
        <w:jc w:val="center"/>
        <w:rPr>
          <w:rFonts w:ascii="Times New Roman" w:eastAsia="Calibri" w:hAnsi="Times New Roman" w:cs="Times New Roman"/>
          <w:b/>
          <w:bCs/>
          <w:color w:val="auto"/>
          <w:sz w:val="28"/>
          <w:szCs w:val="28"/>
          <w:lang w:val="ru-RU" w:eastAsia="en-US"/>
        </w:rPr>
      </w:pPr>
    </w:p>
    <w:p w:rsidR="00D9022F" w:rsidRPr="003E144A" w:rsidRDefault="00D9022F" w:rsidP="00D9022F">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w:t>
      </w:r>
      <w:r w:rsidR="003E144A" w:rsidRPr="003E144A">
        <w:rPr>
          <w:rFonts w:ascii="Times New Roman" w:eastAsia="Calibri" w:hAnsi="Times New Roman" w:cs="Times New Roman"/>
          <w:bCs/>
          <w:color w:val="auto"/>
          <w:sz w:val="28"/>
          <w:szCs w:val="28"/>
          <w:lang w:val="ru-RU" w:eastAsia="en-US"/>
        </w:rPr>
        <w:t>- обеспечение деятельности муниципальных органов.</w:t>
      </w:r>
    </w:p>
    <w:p w:rsidR="003E144A" w:rsidRDefault="008B71F5" w:rsidP="00D9022F">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3E144A" w:rsidRPr="003E144A">
        <w:rPr>
          <w:rFonts w:ascii="Times New Roman" w:eastAsia="Calibri" w:hAnsi="Times New Roman" w:cs="Times New Roman"/>
          <w:bCs/>
          <w:color w:val="auto"/>
          <w:sz w:val="28"/>
          <w:szCs w:val="28"/>
          <w:lang w:val="ru-RU" w:eastAsia="en-US"/>
        </w:rPr>
        <w:t>е мероприятия подпрограммы:</w:t>
      </w:r>
    </w:p>
    <w:p w:rsidR="003E144A" w:rsidRDefault="003E144A" w:rsidP="00D9022F">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163A5" w:rsidRDefault="003163A5" w:rsidP="003163A5">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018D9">
        <w:rPr>
          <w:rFonts w:ascii="Times New Roman" w:eastAsia="Calibri" w:hAnsi="Times New Roman" w:cs="Times New Roman"/>
          <w:bCs/>
          <w:color w:val="auto"/>
          <w:sz w:val="28"/>
          <w:szCs w:val="28"/>
          <w:lang w:val="ru-RU" w:eastAsia="en-US"/>
        </w:rPr>
        <w:t>проводится мероприятие</w:t>
      </w:r>
      <w:r w:rsidR="00495298">
        <w:rPr>
          <w:rFonts w:ascii="Times New Roman" w:eastAsia="Calibri" w:hAnsi="Times New Roman" w:cs="Times New Roman"/>
          <w:bCs/>
          <w:color w:val="auto"/>
          <w:sz w:val="28"/>
          <w:szCs w:val="28"/>
          <w:lang w:val="ru-RU" w:eastAsia="en-US"/>
        </w:rPr>
        <w:t>:</w:t>
      </w:r>
    </w:p>
    <w:p w:rsidR="00495298" w:rsidRDefault="00495298" w:rsidP="003163A5">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sidR="001C7F36">
        <w:rPr>
          <w:rFonts w:ascii="Times New Roman" w:eastAsia="Calibri" w:hAnsi="Times New Roman" w:cs="Times New Roman"/>
          <w:bCs/>
          <w:color w:val="auto"/>
          <w:sz w:val="28"/>
          <w:szCs w:val="28"/>
          <w:lang w:val="ru-RU" w:eastAsia="en-US"/>
        </w:rPr>
        <w:t>.</w:t>
      </w:r>
    </w:p>
    <w:p w:rsidR="001C7F36" w:rsidRDefault="001C7F36" w:rsidP="006803D7">
      <w:pPr>
        <w:rPr>
          <w:rFonts w:ascii="Times New Roman" w:eastAsia="Calibri" w:hAnsi="Times New Roman" w:cs="Times New Roman"/>
          <w:bCs/>
          <w:color w:val="auto"/>
          <w:sz w:val="28"/>
          <w:szCs w:val="28"/>
          <w:lang w:val="ru-RU" w:eastAsia="en-US"/>
        </w:rPr>
      </w:pPr>
    </w:p>
    <w:p w:rsidR="003B2F3B" w:rsidRDefault="003B2F3B" w:rsidP="00812018">
      <w:pPr>
        <w:jc w:val="center"/>
        <w:rPr>
          <w:rFonts w:ascii="Times New Roman" w:eastAsia="Calibri" w:hAnsi="Times New Roman" w:cs="Times New Roman"/>
          <w:b/>
          <w:bCs/>
          <w:color w:val="auto"/>
          <w:sz w:val="28"/>
          <w:szCs w:val="28"/>
          <w:lang w:val="ru-RU" w:eastAsia="en-US"/>
        </w:rPr>
      </w:pPr>
    </w:p>
    <w:p w:rsidR="00812018" w:rsidRPr="00812018" w:rsidRDefault="00812018" w:rsidP="00812018">
      <w:pPr>
        <w:jc w:val="center"/>
        <w:rPr>
          <w:rFonts w:ascii="Times New Roman" w:eastAsia="Calibri" w:hAnsi="Times New Roman" w:cs="Times New Roman"/>
          <w:b/>
          <w:bCs/>
          <w:color w:val="auto"/>
          <w:sz w:val="28"/>
          <w:szCs w:val="28"/>
          <w:lang w:val="ru-RU" w:eastAsia="en-US"/>
        </w:rPr>
      </w:pPr>
      <w:r w:rsidRPr="00812018">
        <w:rPr>
          <w:rFonts w:ascii="Times New Roman" w:eastAsia="Calibri" w:hAnsi="Times New Roman" w:cs="Times New Roman"/>
          <w:b/>
          <w:bCs/>
          <w:color w:val="auto"/>
          <w:sz w:val="28"/>
          <w:szCs w:val="28"/>
          <w:lang w:val="ru-RU" w:eastAsia="en-US"/>
        </w:rPr>
        <w:t>Подпрограмма VI «Развитие туризма в Московской области»</w:t>
      </w:r>
    </w:p>
    <w:p w:rsidR="00812018" w:rsidRPr="00812018" w:rsidRDefault="00812018" w:rsidP="00812018">
      <w:pPr>
        <w:jc w:val="center"/>
        <w:rPr>
          <w:rFonts w:ascii="Times New Roman" w:eastAsia="Calibri" w:hAnsi="Times New Roman" w:cs="Times New Roman"/>
          <w:bCs/>
          <w:color w:val="auto"/>
          <w:sz w:val="28"/>
          <w:szCs w:val="28"/>
          <w:lang w:val="ru-RU" w:eastAsia="en-US"/>
        </w:rPr>
      </w:pPr>
    </w:p>
    <w:p w:rsidR="005C06F6" w:rsidRDefault="005C06F6" w:rsidP="005C06F6">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w:t>
      </w:r>
      <w:r w:rsidRPr="00425490">
        <w:t xml:space="preserve"> </w:t>
      </w:r>
      <w:r>
        <w:rPr>
          <w:rFonts w:ascii="Times New Roman" w:eastAsia="Calibri" w:hAnsi="Times New Roman" w:cs="Times New Roman"/>
          <w:bCs/>
          <w:color w:val="auto"/>
          <w:sz w:val="28"/>
          <w:szCs w:val="28"/>
          <w:lang w:val="ru-RU" w:eastAsia="en-US"/>
        </w:rPr>
        <w:t>р</w:t>
      </w:r>
      <w:r w:rsidRPr="00425490">
        <w:rPr>
          <w:rFonts w:ascii="Times New Roman" w:eastAsia="Calibri" w:hAnsi="Times New Roman" w:cs="Times New Roman"/>
          <w:bCs/>
          <w:color w:val="auto"/>
          <w:sz w:val="28"/>
          <w:szCs w:val="28"/>
          <w:lang w:val="ru-RU" w:eastAsia="en-US"/>
        </w:rPr>
        <w:t>азвитие туризма</w:t>
      </w:r>
      <w:r>
        <w:rPr>
          <w:rFonts w:ascii="Times New Roman" w:eastAsia="Calibri" w:hAnsi="Times New Roman" w:cs="Times New Roman"/>
          <w:bCs/>
          <w:color w:val="auto"/>
          <w:sz w:val="28"/>
          <w:szCs w:val="28"/>
          <w:lang w:val="ru-RU" w:eastAsia="en-US"/>
        </w:rPr>
        <w:t xml:space="preserve"> на территории городского округа Красногорск</w:t>
      </w:r>
      <w:r w:rsidR="00BB23DF">
        <w:rPr>
          <w:rFonts w:ascii="Times New Roman" w:eastAsia="Calibri" w:hAnsi="Times New Roman" w:cs="Times New Roman"/>
          <w:bCs/>
          <w:color w:val="auto"/>
          <w:sz w:val="28"/>
          <w:szCs w:val="28"/>
          <w:lang w:val="ru-RU" w:eastAsia="en-US"/>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Основное мероприятие</w:t>
      </w:r>
      <w:r w:rsidR="00BB23DF">
        <w:rPr>
          <w:rFonts w:ascii="Times New Roman" w:hAnsi="Times New Roman" w:cs="Times New Roman"/>
          <w:sz w:val="28"/>
          <w:szCs w:val="28"/>
          <w:lang w:val="ru-RU"/>
        </w:rPr>
        <w:t>:</w:t>
      </w:r>
      <w:r w:rsidRPr="00425490">
        <w:rPr>
          <w:rFonts w:ascii="Times New Roman" w:hAnsi="Times New Roman" w:cs="Times New Roman"/>
          <w:sz w:val="28"/>
          <w:szCs w:val="28"/>
        </w:rPr>
        <w:t xml:space="preserve"> </w:t>
      </w:r>
    </w:p>
    <w:p w:rsidR="005C06F6" w:rsidRPr="00BB23DF"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r w:rsidR="00BB23DF">
        <w:rPr>
          <w:rFonts w:ascii="Times New Roman" w:hAnsi="Times New Roman" w:cs="Times New Roman"/>
          <w:sz w:val="28"/>
          <w:szCs w:val="28"/>
          <w:lang w:val="ru-RU"/>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5C06F6" w:rsidRPr="00BB23DF"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r w:rsidR="00BB23DF">
        <w:rPr>
          <w:rFonts w:ascii="Times New Roman" w:hAnsi="Times New Roman" w:cs="Times New Roman"/>
          <w:sz w:val="28"/>
          <w:szCs w:val="28"/>
          <w:lang w:val="ru-RU"/>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5C06F6" w:rsidRDefault="005C06F6" w:rsidP="005C06F6">
      <w:pPr>
        <w:widowControl w:val="0"/>
        <w:autoSpaceDE w:val="0"/>
        <w:autoSpaceDN w:val="0"/>
        <w:adjustRightInd w:val="0"/>
        <w:outlineLvl w:val="1"/>
        <w:rPr>
          <w:rFonts w:ascii="Times New Roman" w:hAnsi="Times New Roman" w:cs="Times New Roman"/>
          <w:sz w:val="28"/>
          <w:szCs w:val="28"/>
        </w:rPr>
      </w:pPr>
    </w:p>
    <w:p w:rsidR="003B2F3B" w:rsidRDefault="003B2F3B"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8422F3" w:rsidRDefault="008422F3" w:rsidP="00561F38">
      <w:pPr>
        <w:jc w:val="center"/>
        <w:rPr>
          <w:rFonts w:ascii="Times New Roman" w:eastAsia="Calibri" w:hAnsi="Times New Roman" w:cs="Times New Roman"/>
          <w:bCs/>
          <w:color w:val="auto"/>
          <w:sz w:val="28"/>
          <w:szCs w:val="28"/>
          <w:lang w:val="ru-RU" w:eastAsia="en-US"/>
        </w:rPr>
      </w:pPr>
    </w:p>
    <w:p w:rsidR="008422F3" w:rsidRDefault="008422F3" w:rsidP="00561F38">
      <w:pPr>
        <w:jc w:val="center"/>
        <w:rPr>
          <w:rFonts w:ascii="Times New Roman" w:eastAsia="Calibri" w:hAnsi="Times New Roman" w:cs="Times New Roman"/>
          <w:bCs/>
          <w:color w:val="auto"/>
          <w:sz w:val="28"/>
          <w:szCs w:val="28"/>
          <w:lang w:val="ru-RU" w:eastAsia="en-US"/>
        </w:rPr>
      </w:pPr>
    </w:p>
    <w:p w:rsidR="008422F3" w:rsidRPr="00823B0C" w:rsidRDefault="008422F3" w:rsidP="005C06F6">
      <w:pPr>
        <w:widowControl w:val="0"/>
        <w:autoSpaceDE w:val="0"/>
        <w:autoSpaceDN w:val="0"/>
        <w:adjustRightInd w:val="0"/>
        <w:jc w:val="center"/>
        <w:rPr>
          <w:rFonts w:ascii="Times New Roman" w:hAnsi="Times New Roman"/>
          <w:b/>
          <w:color w:val="auto"/>
          <w:sz w:val="28"/>
          <w:szCs w:val="28"/>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p>
    <w:p w:rsidR="008422F3" w:rsidRDefault="008422F3" w:rsidP="008422F3">
      <w:pPr>
        <w:widowControl w:val="0"/>
        <w:autoSpaceDE w:val="0"/>
        <w:autoSpaceDN w:val="0"/>
        <w:adjustRightInd w:val="0"/>
        <w:jc w:val="center"/>
        <w:rPr>
          <w:rFonts w:ascii="Times New Roman" w:hAnsi="Times New Roman"/>
          <w:sz w:val="28"/>
          <w:szCs w:val="28"/>
        </w:rPr>
      </w:pPr>
    </w:p>
    <w:p w:rsidR="001215CA" w:rsidRPr="00435FC7" w:rsidRDefault="001215CA" w:rsidP="008422F3">
      <w:pPr>
        <w:widowControl w:val="0"/>
        <w:autoSpaceDE w:val="0"/>
        <w:autoSpaceDN w:val="0"/>
        <w:adjustRightInd w:val="0"/>
        <w:jc w:val="cente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1701"/>
        <w:gridCol w:w="1134"/>
        <w:gridCol w:w="1134"/>
        <w:gridCol w:w="1134"/>
        <w:gridCol w:w="1134"/>
        <w:gridCol w:w="1134"/>
        <w:gridCol w:w="1163"/>
        <w:gridCol w:w="1276"/>
        <w:gridCol w:w="1247"/>
      </w:tblGrid>
      <w:tr w:rsidR="008422F3" w:rsidRPr="00435FC7" w:rsidTr="00CC65EE">
        <w:trPr>
          <w:trHeight w:val="1186"/>
          <w:tblHeader/>
        </w:trPr>
        <w:tc>
          <w:tcPr>
            <w:tcW w:w="567"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54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Планируемые результаты реализации муниципальной программы</w:t>
            </w:r>
          </w:p>
          <w:p w:rsidR="008422F3" w:rsidRPr="00435FC7" w:rsidRDefault="008422F3" w:rsidP="00541606">
            <w:pPr>
              <w:jc w:val="center"/>
              <w:rPr>
                <w:rFonts w:ascii="Times New Roman" w:hAnsi="Times New Roman" w:cs="Times New Roman"/>
                <w:sz w:val="20"/>
                <w:szCs w:val="20"/>
              </w:rPr>
            </w:pPr>
          </w:p>
        </w:tc>
        <w:tc>
          <w:tcPr>
            <w:tcW w:w="1701" w:type="dxa"/>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113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823B0C">
              <w:rPr>
                <w:rFonts w:ascii="Times New Roman" w:hAnsi="Times New Roman" w:cs="Times New Roman"/>
                <w:sz w:val="20"/>
                <w:szCs w:val="20"/>
              </w:rPr>
              <w:t>Базовое значение на начало реализации программы (2019 год)</w:t>
            </w:r>
          </w:p>
        </w:tc>
        <w:tc>
          <w:tcPr>
            <w:tcW w:w="5841" w:type="dxa"/>
            <w:gridSpan w:val="5"/>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Номер основного мероприятия в перечне мероприятий программы</w:t>
            </w:r>
          </w:p>
        </w:tc>
      </w:tr>
      <w:tr w:rsidR="008422F3" w:rsidRPr="00435FC7" w:rsidTr="00CC65EE">
        <w:trPr>
          <w:trHeight w:val="266"/>
          <w:tblHeader/>
        </w:trPr>
        <w:tc>
          <w:tcPr>
            <w:tcW w:w="567"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54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701"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CC65EE">
        <w:tblPrEx>
          <w:tblCellMar>
            <w:top w:w="102" w:type="dxa"/>
            <w:left w:w="62" w:type="dxa"/>
            <w:bottom w:w="102" w:type="dxa"/>
            <w:right w:w="62" w:type="dxa"/>
          </w:tblCellMar>
          <w:tblLook w:val="0000" w:firstRow="0" w:lastRow="0" w:firstColumn="0" w:lastColumn="0" w:noHBand="0" w:noVBand="0"/>
        </w:tblPrEx>
        <w:trPr>
          <w:trHeight w:val="55"/>
          <w:tblHeader/>
        </w:trPr>
        <w:tc>
          <w:tcPr>
            <w:tcW w:w="567"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1</w:t>
            </w:r>
          </w:p>
        </w:tc>
        <w:tc>
          <w:tcPr>
            <w:tcW w:w="3544"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2</w:t>
            </w:r>
          </w:p>
        </w:tc>
        <w:tc>
          <w:tcPr>
            <w:tcW w:w="1701" w:type="dxa"/>
            <w:vAlign w:val="center"/>
          </w:tcPr>
          <w:p w:rsidR="008422F3" w:rsidRPr="004D2593" w:rsidRDefault="008422F3" w:rsidP="00541606">
            <w:pPr>
              <w:widowControl w:val="0"/>
              <w:autoSpaceDE w:val="0"/>
              <w:autoSpaceDN w:val="0"/>
              <w:jc w:val="center"/>
              <w:rPr>
                <w:rFonts w:ascii="Times New Roman" w:hAnsi="Times New Roman" w:cs="Times New Roman"/>
              </w:rPr>
            </w:pPr>
            <w:r w:rsidRPr="004D2593">
              <w:rPr>
                <w:rFonts w:ascii="Times New Roman" w:hAnsi="Times New Roman" w:cs="Times New Roman"/>
              </w:rPr>
              <w:t>4</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6</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7</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8</w:t>
            </w:r>
          </w:p>
        </w:tc>
        <w:tc>
          <w:tcPr>
            <w:tcW w:w="1163"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9</w:t>
            </w:r>
          </w:p>
        </w:tc>
        <w:tc>
          <w:tcPr>
            <w:tcW w:w="1276"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10</w:t>
            </w:r>
          </w:p>
        </w:tc>
        <w:tc>
          <w:tcPr>
            <w:tcW w:w="1247"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11</w:t>
            </w:r>
          </w:p>
        </w:tc>
      </w:tr>
      <w:tr w:rsidR="002C6615" w:rsidRPr="00435FC7" w:rsidTr="00084BE6">
        <w:tblPrEx>
          <w:tblCellMar>
            <w:top w:w="102" w:type="dxa"/>
            <w:left w:w="62" w:type="dxa"/>
            <w:bottom w:w="102" w:type="dxa"/>
            <w:right w:w="62" w:type="dxa"/>
          </w:tblCellMar>
          <w:tblLook w:val="0000" w:firstRow="0" w:lastRow="0" w:firstColumn="0" w:lastColumn="0" w:noHBand="0" w:noVBand="0"/>
        </w:tblPrEx>
        <w:trPr>
          <w:trHeight w:val="225"/>
        </w:trPr>
        <w:tc>
          <w:tcPr>
            <w:tcW w:w="567" w:type="dxa"/>
            <w:vAlign w:val="center"/>
          </w:tcPr>
          <w:p w:rsidR="002C6615" w:rsidRPr="004D2593" w:rsidRDefault="002C6615" w:rsidP="00541606">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vAlign w:val="center"/>
          </w:tcPr>
          <w:p w:rsidR="001D01FE" w:rsidRDefault="001D01FE" w:rsidP="00541606">
            <w:pPr>
              <w:jc w:val="center"/>
              <w:rPr>
                <w:rFonts w:ascii="Times New Roman" w:hAnsi="Times New Roman" w:cs="Times New Roman"/>
                <w:b/>
                <w:sz w:val="28"/>
                <w:szCs w:val="28"/>
              </w:rPr>
            </w:pPr>
          </w:p>
          <w:p w:rsidR="002C6615" w:rsidRDefault="002C6615" w:rsidP="00541606">
            <w:pPr>
              <w:jc w:val="center"/>
              <w:rPr>
                <w:rFonts w:ascii="Times New Roman" w:hAnsi="Times New Roman" w:cs="Times New Roman"/>
                <w:b/>
                <w:sz w:val="28"/>
                <w:szCs w:val="28"/>
              </w:rPr>
            </w:pPr>
            <w:r w:rsidRPr="001D01FE">
              <w:rPr>
                <w:rFonts w:ascii="Times New Roman" w:hAnsi="Times New Roman" w:cs="Times New Roman"/>
                <w:b/>
                <w:sz w:val="28"/>
                <w:szCs w:val="28"/>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761BE0" w:rsidRPr="001D01FE" w:rsidRDefault="00761BE0" w:rsidP="00541606">
            <w:pPr>
              <w:jc w:val="center"/>
              <w:rPr>
                <w:rFonts w:ascii="Times New Roman" w:hAnsi="Times New Roman" w:cs="Times New Roman"/>
                <w:b/>
                <w:sz w:val="28"/>
                <w:szCs w:val="28"/>
              </w:rPr>
            </w:pPr>
          </w:p>
        </w:tc>
      </w:tr>
      <w:tr w:rsidR="008422F3" w:rsidRPr="00435FC7" w:rsidTr="00CC65EE">
        <w:tblPrEx>
          <w:tblCellMar>
            <w:top w:w="102" w:type="dxa"/>
            <w:left w:w="62" w:type="dxa"/>
            <w:bottom w:w="102" w:type="dxa"/>
            <w:right w:w="62" w:type="dxa"/>
          </w:tblCellMar>
          <w:tblLook w:val="0000" w:firstRow="0" w:lastRow="0" w:firstColumn="0" w:lastColumn="0" w:noHBand="0" w:noVBand="0"/>
        </w:tblPrEx>
        <w:trPr>
          <w:trHeight w:val="1080"/>
        </w:trPr>
        <w:tc>
          <w:tcPr>
            <w:tcW w:w="567" w:type="dxa"/>
            <w:vAlign w:val="center"/>
          </w:tcPr>
          <w:p w:rsidR="008422F3" w:rsidRPr="004D2593" w:rsidRDefault="008422F3" w:rsidP="008422F3">
            <w:pPr>
              <w:widowControl w:val="0"/>
              <w:autoSpaceDE w:val="0"/>
              <w:autoSpaceDN w:val="0"/>
              <w:adjustRightInd w:val="0"/>
              <w:rPr>
                <w:rFonts w:ascii="Times New Roman" w:hAnsi="Times New Roman" w:cs="Times New Roman"/>
                <w:lang w:val="ru-RU"/>
              </w:rPr>
            </w:pPr>
            <w:r w:rsidRPr="004D2593">
              <w:rPr>
                <w:rFonts w:ascii="Times New Roman" w:hAnsi="Times New Roman" w:cs="Times New Roman"/>
                <w:lang w:val="ru-RU"/>
              </w:rPr>
              <w:t>1</w:t>
            </w:r>
          </w:p>
          <w:p w:rsidR="008422F3" w:rsidRPr="004D2593" w:rsidRDefault="008422F3" w:rsidP="00541606">
            <w:pPr>
              <w:widowControl w:val="0"/>
              <w:autoSpaceDE w:val="0"/>
              <w:autoSpaceDN w:val="0"/>
              <w:adjustRightInd w:val="0"/>
              <w:rPr>
                <w:rFonts w:ascii="Times New Roman" w:hAnsi="Times New Roman" w:cs="Times New Roman"/>
              </w:rPr>
            </w:pPr>
          </w:p>
        </w:tc>
        <w:tc>
          <w:tcPr>
            <w:tcW w:w="3544" w:type="dxa"/>
            <w:tcBorders>
              <w:top w:val="single" w:sz="4" w:space="0" w:color="auto"/>
              <w:left w:val="single" w:sz="4" w:space="0" w:color="auto"/>
            </w:tcBorders>
            <w:shd w:val="clear" w:color="auto" w:fill="FFFFFF"/>
            <w:vAlign w:val="center"/>
          </w:tcPr>
          <w:p w:rsidR="008422F3" w:rsidRPr="004D2593" w:rsidRDefault="008422F3" w:rsidP="00541606">
            <w:pPr>
              <w:widowControl w:val="0"/>
              <w:spacing w:line="264" w:lineRule="exact"/>
              <w:ind w:left="80"/>
              <w:rPr>
                <w:rFonts w:ascii="Times New Roman" w:eastAsia="Times New Roman" w:hAnsi="Times New Roman" w:cs="Times New Roman"/>
                <w:color w:val="auto"/>
                <w:lang w:val="ru-RU" w:bidi="ru-RU"/>
              </w:rPr>
            </w:pPr>
            <w:r w:rsidRPr="008422F3">
              <w:rPr>
                <w:rFonts w:ascii="Times New Roman" w:eastAsia="Times New Roman" w:hAnsi="Times New Roman" w:cs="Times New Roman"/>
                <w:color w:val="auto"/>
                <w:lang w:val="ru-RU" w:bidi="ru-RU"/>
              </w:rPr>
              <w:t xml:space="preserve">Информирование населения </w:t>
            </w:r>
            <w:r w:rsidRPr="004D2593">
              <w:rPr>
                <w:rFonts w:ascii="Times New Roman" w:eastAsia="Times New Roman" w:hAnsi="Times New Roman" w:cs="Times New Roman"/>
                <w:color w:val="auto"/>
                <w:lang w:val="ru-RU" w:bidi="ru-RU"/>
              </w:rPr>
              <w:t>через СМИ</w:t>
            </w:r>
          </w:p>
        </w:tc>
        <w:tc>
          <w:tcPr>
            <w:tcW w:w="1701" w:type="dxa"/>
            <w:vAlign w:val="center"/>
          </w:tcPr>
          <w:p w:rsidR="008422F3" w:rsidRPr="004D2593" w:rsidRDefault="008422F3" w:rsidP="008422F3">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p>
        </w:tc>
        <w:tc>
          <w:tcPr>
            <w:tcW w:w="1134" w:type="dxa"/>
            <w:vAlign w:val="center"/>
          </w:tcPr>
          <w:p w:rsidR="008422F3" w:rsidRPr="004D2593" w:rsidRDefault="002C6615" w:rsidP="00541606">
            <w:pPr>
              <w:jc w:val="center"/>
              <w:rPr>
                <w:rFonts w:ascii="Times New Roman" w:hAnsi="Times New Roman" w:cs="Times New Roman"/>
                <w:lang w:val="ru-RU"/>
              </w:rPr>
            </w:pPr>
            <w:r w:rsidRPr="002C6615">
              <w:rPr>
                <w:rFonts w:ascii="Times New Roman" w:hAnsi="Times New Roman" w:cs="Times New Roman"/>
                <w:lang w:val="ru-RU"/>
              </w:rPr>
              <w:t>%</w:t>
            </w:r>
          </w:p>
        </w:tc>
        <w:tc>
          <w:tcPr>
            <w:tcW w:w="1134" w:type="dxa"/>
            <w:tcBorders>
              <w:top w:val="single" w:sz="4" w:space="0" w:color="auto"/>
              <w:left w:val="single" w:sz="4" w:space="0" w:color="auto"/>
            </w:tcBorders>
            <w:shd w:val="clear" w:color="auto" w:fill="FFFFFF"/>
            <w:vAlign w:val="center"/>
          </w:tcPr>
          <w:p w:rsidR="008422F3" w:rsidRDefault="002C6615" w:rsidP="00541606">
            <w:pPr>
              <w:widowControl w:val="0"/>
              <w:spacing w:before="60" w:line="170" w:lineRule="exact"/>
              <w:jc w:val="center"/>
              <w:rPr>
                <w:rFonts w:ascii="Times New Roman" w:eastAsia="Times New Roman" w:hAnsi="Times New Roman" w:cs="Times New Roman"/>
                <w:lang w:val="ru-RU" w:bidi="ru-RU"/>
              </w:rPr>
            </w:pPr>
            <w:r w:rsidRPr="002C6615">
              <w:rPr>
                <w:rFonts w:ascii="Times New Roman" w:eastAsia="Times New Roman" w:hAnsi="Times New Roman" w:cs="Times New Roman"/>
                <w:lang w:val="ru-RU" w:bidi="ru-RU"/>
              </w:rPr>
              <w:t>100</w:t>
            </w:r>
          </w:p>
        </w:tc>
        <w:tc>
          <w:tcPr>
            <w:tcW w:w="1134" w:type="dxa"/>
            <w:tcBorders>
              <w:top w:val="single" w:sz="4" w:space="0" w:color="auto"/>
              <w:left w:val="single" w:sz="4" w:space="0" w:color="auto"/>
            </w:tcBorders>
            <w:shd w:val="clear" w:color="auto" w:fill="FFFFFF"/>
            <w:vAlign w:val="center"/>
          </w:tcPr>
          <w:p w:rsidR="008422F3" w:rsidRDefault="00F56AEB" w:rsidP="00541606">
            <w:pPr>
              <w:widowControl w:val="0"/>
              <w:spacing w:before="60" w:line="170" w:lineRule="exact"/>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221,17</w:t>
            </w:r>
          </w:p>
        </w:tc>
        <w:tc>
          <w:tcPr>
            <w:tcW w:w="1134" w:type="dxa"/>
            <w:vAlign w:val="center"/>
          </w:tcPr>
          <w:p w:rsidR="002C6615" w:rsidRDefault="002C6615" w:rsidP="008422F3">
            <w:pPr>
              <w:jc w:val="center"/>
              <w:rPr>
                <w:rFonts w:ascii="Times New Roman" w:hAnsi="Times New Roman" w:cs="Times New Roman"/>
                <w:lang w:val="ru-RU"/>
              </w:rPr>
            </w:pPr>
          </w:p>
          <w:p w:rsidR="008422F3" w:rsidRPr="004D2593" w:rsidRDefault="00F56AEB" w:rsidP="008422F3">
            <w:pPr>
              <w:jc w:val="center"/>
              <w:rPr>
                <w:rFonts w:ascii="Times New Roman" w:hAnsi="Times New Roman" w:cs="Times New Roman"/>
                <w:lang w:val="ru-RU"/>
              </w:rPr>
            </w:pPr>
            <w:r>
              <w:rPr>
                <w:rFonts w:ascii="Times New Roman" w:hAnsi="Times New Roman" w:cs="Times New Roman"/>
                <w:lang w:val="ru-RU"/>
              </w:rPr>
              <w:t>223,75</w:t>
            </w:r>
          </w:p>
          <w:p w:rsidR="008422F3" w:rsidRPr="004D2593" w:rsidRDefault="008422F3" w:rsidP="00541606">
            <w:pPr>
              <w:jc w:val="center"/>
              <w:rPr>
                <w:rFonts w:ascii="Times New Roman" w:hAnsi="Times New Roman" w:cs="Times New Roman"/>
                <w:lang w:val="ru-RU"/>
              </w:rPr>
            </w:pPr>
          </w:p>
        </w:tc>
        <w:tc>
          <w:tcPr>
            <w:tcW w:w="1134" w:type="dxa"/>
            <w:vAlign w:val="center"/>
          </w:tcPr>
          <w:p w:rsidR="002C6615" w:rsidRDefault="002C6615" w:rsidP="008422F3">
            <w:pPr>
              <w:jc w:val="center"/>
              <w:rPr>
                <w:rFonts w:ascii="Times New Roman" w:hAnsi="Times New Roman" w:cs="Times New Roman"/>
                <w:lang w:val="ru-RU"/>
              </w:rPr>
            </w:pPr>
          </w:p>
          <w:p w:rsidR="008422F3" w:rsidRPr="004D2593" w:rsidRDefault="009469F6" w:rsidP="00D530DE">
            <w:pPr>
              <w:rPr>
                <w:rFonts w:ascii="Times New Roman" w:hAnsi="Times New Roman" w:cs="Times New Roman"/>
                <w:lang w:val="ru-RU"/>
              </w:rPr>
            </w:pPr>
            <w:r>
              <w:rPr>
                <w:rFonts w:ascii="Times New Roman" w:hAnsi="Times New Roman" w:cs="Times New Roman"/>
                <w:lang w:val="ru-RU"/>
              </w:rPr>
              <w:t xml:space="preserve">  </w:t>
            </w:r>
            <w:r w:rsidR="00F56AEB">
              <w:rPr>
                <w:rFonts w:ascii="Times New Roman" w:hAnsi="Times New Roman" w:cs="Times New Roman"/>
                <w:lang w:val="ru-RU"/>
              </w:rPr>
              <w:t>224,15</w:t>
            </w:r>
          </w:p>
          <w:p w:rsidR="008422F3" w:rsidRPr="004D2593" w:rsidRDefault="008422F3" w:rsidP="00541606">
            <w:pPr>
              <w:jc w:val="center"/>
              <w:rPr>
                <w:rFonts w:ascii="Times New Roman" w:hAnsi="Times New Roman" w:cs="Times New Roman"/>
                <w:lang w:val="ru-RU"/>
              </w:rPr>
            </w:pPr>
          </w:p>
        </w:tc>
        <w:tc>
          <w:tcPr>
            <w:tcW w:w="1163" w:type="dxa"/>
            <w:vAlign w:val="center"/>
          </w:tcPr>
          <w:p w:rsidR="002C6615" w:rsidRDefault="002C6615" w:rsidP="008422F3">
            <w:pPr>
              <w:jc w:val="center"/>
              <w:rPr>
                <w:rFonts w:ascii="Times New Roman" w:hAnsi="Times New Roman" w:cs="Times New Roman"/>
                <w:lang w:val="ru-RU"/>
              </w:rPr>
            </w:pPr>
          </w:p>
          <w:p w:rsidR="008422F3" w:rsidRPr="004D2593" w:rsidRDefault="00F56AEB" w:rsidP="00D530DE">
            <w:pPr>
              <w:rPr>
                <w:rFonts w:ascii="Times New Roman" w:hAnsi="Times New Roman" w:cs="Times New Roman"/>
                <w:lang w:val="ru-RU"/>
              </w:rPr>
            </w:pPr>
            <w:r>
              <w:rPr>
                <w:rFonts w:ascii="Times New Roman" w:hAnsi="Times New Roman" w:cs="Times New Roman"/>
                <w:lang w:val="ru-RU"/>
              </w:rPr>
              <w:t xml:space="preserve">    225,5</w:t>
            </w:r>
          </w:p>
          <w:p w:rsidR="008422F3" w:rsidRPr="004D2593" w:rsidRDefault="008422F3" w:rsidP="00541606">
            <w:pPr>
              <w:jc w:val="center"/>
              <w:rPr>
                <w:rFonts w:ascii="Times New Roman" w:hAnsi="Times New Roman" w:cs="Times New Roman"/>
                <w:lang w:val="ru-RU"/>
              </w:rPr>
            </w:pPr>
          </w:p>
        </w:tc>
        <w:tc>
          <w:tcPr>
            <w:tcW w:w="1276" w:type="dxa"/>
            <w:vAlign w:val="center"/>
          </w:tcPr>
          <w:p w:rsidR="008422F3" w:rsidRPr="004D2593" w:rsidRDefault="00F56AEB" w:rsidP="00541606">
            <w:pPr>
              <w:jc w:val="center"/>
              <w:rPr>
                <w:rFonts w:ascii="Times New Roman" w:hAnsi="Times New Roman" w:cs="Times New Roman"/>
                <w:lang w:val="ru-RU"/>
              </w:rPr>
            </w:pPr>
            <w:r>
              <w:rPr>
                <w:rFonts w:ascii="Times New Roman" w:hAnsi="Times New Roman" w:cs="Times New Roman"/>
                <w:lang w:val="ru-RU"/>
              </w:rPr>
              <w:t>226,84</w:t>
            </w:r>
          </w:p>
        </w:tc>
        <w:tc>
          <w:tcPr>
            <w:tcW w:w="1247" w:type="dxa"/>
            <w:vAlign w:val="center"/>
          </w:tcPr>
          <w:p w:rsidR="002C6615" w:rsidRDefault="002C6615" w:rsidP="008422F3">
            <w:pPr>
              <w:jc w:val="center"/>
              <w:rPr>
                <w:rFonts w:ascii="Times New Roman" w:hAnsi="Times New Roman" w:cs="Times New Roman"/>
                <w:lang w:val="en-US"/>
              </w:rPr>
            </w:pPr>
          </w:p>
          <w:p w:rsidR="008422F3" w:rsidRPr="004D2593" w:rsidRDefault="002C6615" w:rsidP="008422F3">
            <w:pPr>
              <w:jc w:val="center"/>
              <w:rPr>
                <w:rFonts w:ascii="Times New Roman" w:hAnsi="Times New Roman" w:cs="Times New Roman"/>
                <w:lang w:val="ru-RU"/>
              </w:rPr>
            </w:pPr>
            <w:r>
              <w:rPr>
                <w:rFonts w:ascii="Times New Roman" w:hAnsi="Times New Roman" w:cs="Times New Roman"/>
                <w:lang w:val="en-US"/>
              </w:rPr>
              <w:t>0</w:t>
            </w:r>
            <w:r w:rsidR="008422F3" w:rsidRPr="004D2593">
              <w:rPr>
                <w:rFonts w:ascii="Times New Roman" w:hAnsi="Times New Roman" w:cs="Times New Roman"/>
                <w:lang w:val="ru-RU"/>
              </w:rPr>
              <w:t>1</w:t>
            </w:r>
          </w:p>
          <w:p w:rsidR="008422F3" w:rsidRPr="004D2593" w:rsidRDefault="008422F3" w:rsidP="00541606">
            <w:pPr>
              <w:jc w:val="center"/>
              <w:rPr>
                <w:rFonts w:ascii="Times New Roman" w:hAnsi="Times New Roman" w:cs="Times New Roman"/>
              </w:rPr>
            </w:pPr>
          </w:p>
        </w:tc>
      </w:tr>
      <w:tr w:rsidR="002C6615" w:rsidRPr="00435FC7" w:rsidTr="00CC65EE">
        <w:tblPrEx>
          <w:tblCellMar>
            <w:top w:w="102" w:type="dxa"/>
            <w:left w:w="62" w:type="dxa"/>
            <w:bottom w:w="102" w:type="dxa"/>
            <w:right w:w="62" w:type="dxa"/>
          </w:tblCellMar>
          <w:tblLook w:val="0000" w:firstRow="0" w:lastRow="0" w:firstColumn="0" w:lastColumn="0" w:noHBand="0" w:noVBand="0"/>
        </w:tblPrEx>
        <w:trPr>
          <w:trHeight w:val="936"/>
        </w:trPr>
        <w:tc>
          <w:tcPr>
            <w:tcW w:w="567" w:type="dxa"/>
            <w:vAlign w:val="center"/>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2</w:t>
            </w:r>
          </w:p>
        </w:tc>
        <w:tc>
          <w:tcPr>
            <w:tcW w:w="3544" w:type="dxa"/>
            <w:tcBorders>
              <w:top w:val="single" w:sz="4" w:space="0" w:color="auto"/>
              <w:left w:val="single" w:sz="4" w:space="0" w:color="auto"/>
            </w:tcBorders>
            <w:shd w:val="clear" w:color="auto" w:fill="FFFFFF"/>
            <w:vAlign w:val="center"/>
          </w:tcPr>
          <w:p w:rsidR="002C6615" w:rsidRPr="004D2593" w:rsidRDefault="002C6615" w:rsidP="002C6615">
            <w:pPr>
              <w:widowControl w:val="0"/>
              <w:spacing w:line="269"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Уровень информированности населения в социальных сетях</w:t>
            </w:r>
          </w:p>
        </w:tc>
        <w:tc>
          <w:tcPr>
            <w:tcW w:w="1701" w:type="dxa"/>
            <w:vAlign w:val="center"/>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2F5AAB"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7,81</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63"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76"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47" w:type="dxa"/>
            <w:tcBorders>
              <w:top w:val="single" w:sz="4" w:space="0" w:color="auto"/>
              <w:left w:val="single" w:sz="4" w:space="0" w:color="auto"/>
              <w:bottom w:val="single" w:sz="4" w:space="0" w:color="auto"/>
              <w:right w:val="single" w:sz="4" w:space="0" w:color="auto"/>
            </w:tcBorders>
            <w:vAlign w:val="center"/>
          </w:tcPr>
          <w:p w:rsidR="002C6615" w:rsidRPr="004D2593" w:rsidRDefault="002C6615" w:rsidP="002C6615">
            <w:pPr>
              <w:spacing w:line="256" w:lineRule="auto"/>
              <w:jc w:val="center"/>
              <w:rPr>
                <w:rFonts w:ascii="Times New Roman" w:hAnsi="Times New Roman" w:cs="Times New Roman"/>
                <w:lang w:eastAsia="en-US"/>
              </w:rPr>
            </w:pPr>
            <w:r w:rsidRPr="002C6615">
              <w:rPr>
                <w:rFonts w:ascii="Times New Roman" w:hAnsi="Times New Roman" w:cs="Times New Roman"/>
                <w:lang w:val="ru-RU" w:eastAsia="en-US"/>
              </w:rPr>
              <w:t>0</w:t>
            </w:r>
            <w:r w:rsidRPr="004D2593">
              <w:rPr>
                <w:rFonts w:ascii="Times New Roman" w:hAnsi="Times New Roman" w:cs="Times New Roman"/>
                <w:lang w:eastAsia="en-US"/>
              </w:rPr>
              <w:t>2</w:t>
            </w:r>
          </w:p>
        </w:tc>
      </w:tr>
      <w:tr w:rsidR="002C6615" w:rsidRPr="00435FC7" w:rsidTr="00CC65EE">
        <w:tblPrEx>
          <w:tblCellMar>
            <w:top w:w="102" w:type="dxa"/>
            <w:left w:w="62" w:type="dxa"/>
            <w:bottom w:w="102" w:type="dxa"/>
            <w:right w:w="62" w:type="dxa"/>
          </w:tblCellMar>
          <w:tblLook w:val="0000" w:firstRow="0" w:lastRow="0" w:firstColumn="0" w:lastColumn="0" w:noHBand="0" w:noVBand="0"/>
        </w:tblPrEx>
        <w:trPr>
          <w:trHeight w:val="1095"/>
        </w:trPr>
        <w:tc>
          <w:tcPr>
            <w:tcW w:w="567" w:type="dxa"/>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3</w:t>
            </w:r>
          </w:p>
        </w:tc>
        <w:tc>
          <w:tcPr>
            <w:tcW w:w="3544" w:type="dxa"/>
            <w:tcBorders>
              <w:top w:val="single" w:sz="4" w:space="0" w:color="auto"/>
              <w:left w:val="single" w:sz="4" w:space="0" w:color="auto"/>
            </w:tcBorders>
            <w:shd w:val="clear" w:color="auto" w:fill="FFFFFF"/>
          </w:tcPr>
          <w:p w:rsidR="002C6615" w:rsidRPr="004D2593" w:rsidRDefault="002C6615" w:rsidP="002C6615">
            <w:pPr>
              <w:widowControl w:val="0"/>
              <w:spacing w:line="226"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Наличие незаконных рекламных конструкций, установленных на территории муниципального образования</w:t>
            </w:r>
          </w:p>
        </w:tc>
        <w:tc>
          <w:tcPr>
            <w:tcW w:w="1701" w:type="dxa"/>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r w:rsidRPr="004D2593">
              <w:rPr>
                <w:rFonts w:ascii="Times New Roman" w:hAnsi="Times New Roman" w:cs="Times New Roman"/>
              </w:rPr>
              <w:tab/>
            </w:r>
          </w:p>
        </w:tc>
        <w:tc>
          <w:tcPr>
            <w:tcW w:w="1134" w:type="dxa"/>
          </w:tcPr>
          <w:p w:rsidR="002C6615" w:rsidRPr="004D2593" w:rsidRDefault="002C6615" w:rsidP="002C6615">
            <w:pPr>
              <w:jc w:val="center"/>
              <w:rPr>
                <w:rFonts w:ascii="Times New Roman" w:hAnsi="Times New Roman" w:cs="Times New Roman"/>
                <w:lang w:val="ru-RU"/>
              </w:rPr>
            </w:pPr>
            <w:r>
              <w:rPr>
                <w:rFonts w:ascii="Times New Roman" w:hAnsi="Times New Roman" w:cs="Times New Roman"/>
                <w:lang w:val="ru-RU"/>
              </w:rPr>
              <w:t>%</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2C6615" w:rsidRPr="004D2593" w:rsidRDefault="002C6615" w:rsidP="002C6615">
            <w:pPr>
              <w:jc w:val="center"/>
              <w:rPr>
                <w:rFonts w:ascii="Times New Roman" w:hAnsi="Times New Roman" w:cs="Times New Roman"/>
              </w:rPr>
            </w:pPr>
            <w:r>
              <w:rPr>
                <w:rFonts w:ascii="Times New Roman" w:hAnsi="Times New Roman" w:cs="Times New Roman"/>
                <w:lang w:val="ru-RU"/>
              </w:rPr>
              <w:t>0</w:t>
            </w:r>
            <w:r w:rsidRPr="004D2593">
              <w:rPr>
                <w:rFonts w:ascii="Times New Roman" w:hAnsi="Times New Roman" w:cs="Times New Roman"/>
              </w:rPr>
              <w:t>7</w:t>
            </w:r>
          </w:p>
        </w:tc>
      </w:tr>
      <w:tr w:rsidR="003A0991" w:rsidRPr="00435FC7" w:rsidTr="00CC65EE">
        <w:tblPrEx>
          <w:tblCellMar>
            <w:top w:w="102" w:type="dxa"/>
            <w:left w:w="62" w:type="dxa"/>
            <w:bottom w:w="102" w:type="dxa"/>
            <w:right w:w="62" w:type="dxa"/>
          </w:tblCellMar>
          <w:tblLook w:val="0000" w:firstRow="0" w:lastRow="0" w:firstColumn="0" w:lastColumn="0" w:noHBand="0" w:noVBand="0"/>
        </w:tblPrEx>
        <w:trPr>
          <w:trHeight w:val="225"/>
        </w:trPr>
        <w:tc>
          <w:tcPr>
            <w:tcW w:w="567" w:type="dxa"/>
          </w:tcPr>
          <w:p w:rsidR="003A0991" w:rsidRPr="002C6615" w:rsidRDefault="003A0991" w:rsidP="003A0991">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4</w:t>
            </w:r>
          </w:p>
        </w:tc>
        <w:tc>
          <w:tcPr>
            <w:tcW w:w="3544" w:type="dxa"/>
            <w:tcBorders>
              <w:top w:val="single" w:sz="4" w:space="0" w:color="auto"/>
              <w:left w:val="single" w:sz="4" w:space="0" w:color="auto"/>
            </w:tcBorders>
            <w:shd w:val="clear" w:color="auto" w:fill="FFFFFF"/>
          </w:tcPr>
          <w:p w:rsidR="003A0991" w:rsidRDefault="003A0991" w:rsidP="003A0991">
            <w:pPr>
              <w:widowControl w:val="0"/>
              <w:spacing w:line="226"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 xml:space="preserve">Наличие задолженности в муниципальный бюджет по </w:t>
            </w:r>
            <w:r w:rsidRPr="004D2593">
              <w:rPr>
                <w:rFonts w:ascii="Times New Roman" w:eastAsia="Times New Roman" w:hAnsi="Times New Roman" w:cs="Times New Roman"/>
                <w:color w:val="auto"/>
                <w:lang w:val="ru-RU" w:bidi="ru-RU"/>
              </w:rPr>
              <w:lastRenderedPageBreak/>
              <w:t>платежам за установку и эксплуатацию рекламных конструкций</w:t>
            </w:r>
          </w:p>
          <w:p w:rsidR="003A0991" w:rsidRPr="004D2593" w:rsidRDefault="003A0991" w:rsidP="003A0991">
            <w:pPr>
              <w:widowControl w:val="0"/>
              <w:spacing w:line="226" w:lineRule="exact"/>
              <w:ind w:left="80"/>
              <w:rPr>
                <w:rFonts w:ascii="Times New Roman" w:eastAsia="Times New Roman" w:hAnsi="Times New Roman" w:cs="Times New Roman"/>
                <w:color w:val="auto"/>
                <w:lang w:val="ru-RU" w:bidi="ru-RU"/>
              </w:rPr>
            </w:pPr>
          </w:p>
        </w:tc>
        <w:tc>
          <w:tcPr>
            <w:tcW w:w="1701" w:type="dxa"/>
          </w:tcPr>
          <w:p w:rsidR="003A0991" w:rsidRPr="004D2593" w:rsidRDefault="003A0991" w:rsidP="003A0991">
            <w:pPr>
              <w:widowControl w:val="0"/>
              <w:autoSpaceDE w:val="0"/>
              <w:autoSpaceDN w:val="0"/>
              <w:adjustRightInd w:val="0"/>
              <w:rPr>
                <w:rFonts w:ascii="Times New Roman" w:hAnsi="Times New Roman" w:cs="Times New Roman"/>
              </w:rPr>
            </w:pPr>
            <w:r w:rsidRPr="002C6615">
              <w:rPr>
                <w:rFonts w:ascii="Times New Roman" w:hAnsi="Times New Roman" w:cs="Times New Roman"/>
              </w:rPr>
              <w:lastRenderedPageBreak/>
              <w:t xml:space="preserve">Приоритетный целевой </w:t>
            </w:r>
            <w:r w:rsidRPr="002C6615">
              <w:rPr>
                <w:rFonts w:ascii="Times New Roman" w:hAnsi="Times New Roman" w:cs="Times New Roman"/>
              </w:rPr>
              <w:lastRenderedPageBreak/>
              <w:t>показатель</w:t>
            </w:r>
          </w:p>
        </w:tc>
        <w:tc>
          <w:tcPr>
            <w:tcW w:w="1134" w:type="dxa"/>
          </w:tcPr>
          <w:p w:rsidR="003A0991" w:rsidRPr="004D2593" w:rsidRDefault="003A0991" w:rsidP="003A0991">
            <w:pPr>
              <w:jc w:val="center"/>
              <w:rPr>
                <w:rFonts w:ascii="Times New Roman" w:hAnsi="Times New Roman" w:cs="Times New Roman"/>
                <w:lang w:val="ru-RU"/>
              </w:rPr>
            </w:pPr>
            <w:r>
              <w:rPr>
                <w:rFonts w:ascii="Times New Roman" w:hAnsi="Times New Roman" w:cs="Times New Roman"/>
                <w:lang w:val="ru-RU"/>
              </w:rPr>
              <w:lastRenderedPageBreak/>
              <w:t>%</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3A0991" w:rsidRPr="002C6615" w:rsidRDefault="003A0991" w:rsidP="003A0991">
            <w:pPr>
              <w:jc w:val="center"/>
              <w:rPr>
                <w:rFonts w:ascii="Times New Roman" w:hAnsi="Times New Roman" w:cs="Times New Roman"/>
                <w:lang w:val="ru-RU"/>
              </w:rPr>
            </w:pPr>
            <w:r>
              <w:rPr>
                <w:rFonts w:ascii="Times New Roman" w:hAnsi="Times New Roman" w:cs="Times New Roman"/>
                <w:lang w:val="ru-RU"/>
              </w:rPr>
              <w:t>07</w:t>
            </w:r>
          </w:p>
        </w:tc>
      </w:tr>
      <w:tr w:rsidR="003A0991" w:rsidRPr="00435FC7" w:rsidTr="00084BE6">
        <w:tblPrEx>
          <w:tblCellMar>
            <w:top w:w="102" w:type="dxa"/>
            <w:left w:w="62" w:type="dxa"/>
            <w:bottom w:w="102" w:type="dxa"/>
            <w:right w:w="62" w:type="dxa"/>
          </w:tblCellMar>
          <w:tblLook w:val="0000" w:firstRow="0" w:lastRow="0" w:firstColumn="0" w:lastColumn="0" w:noHBand="0" w:noVBand="0"/>
        </w:tblPrEx>
        <w:trPr>
          <w:trHeight w:val="240"/>
        </w:trPr>
        <w:tc>
          <w:tcPr>
            <w:tcW w:w="567"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tcPr>
          <w:p w:rsidR="001D01FE" w:rsidRDefault="001D01FE" w:rsidP="001D01FE">
            <w:pPr>
              <w:rPr>
                <w:rFonts w:ascii="Times New Roman" w:eastAsia="Calibri" w:hAnsi="Times New Roman" w:cs="Times New Roman"/>
                <w:b/>
                <w:bCs/>
                <w:color w:val="auto"/>
                <w:sz w:val="28"/>
                <w:szCs w:val="28"/>
                <w:lang w:val="ru-RU" w:eastAsia="en-US"/>
              </w:rPr>
            </w:pPr>
          </w:p>
          <w:p w:rsidR="003A0991" w:rsidRPr="001D01FE" w:rsidRDefault="003A0991" w:rsidP="002C6615">
            <w:pPr>
              <w:jc w:val="center"/>
              <w:rPr>
                <w:rFonts w:ascii="Times New Roman" w:hAnsi="Times New Roman" w:cs="Times New Roman"/>
                <w:sz w:val="28"/>
                <w:szCs w:val="28"/>
              </w:rPr>
            </w:pPr>
            <w:r w:rsidRPr="001D01FE">
              <w:rPr>
                <w:rFonts w:ascii="Times New Roman" w:eastAsia="Calibri" w:hAnsi="Times New Roman" w:cs="Times New Roman"/>
                <w:b/>
                <w:bCs/>
                <w:color w:val="auto"/>
                <w:sz w:val="28"/>
                <w:szCs w:val="28"/>
                <w:lang w:val="ru-RU" w:eastAsia="en-US"/>
              </w:rPr>
              <w:t>Подпрограмма IV «Молодежь Подмосковья»</w:t>
            </w:r>
          </w:p>
        </w:tc>
      </w:tr>
      <w:tr w:rsidR="00C73933" w:rsidRPr="00435FC7" w:rsidTr="00CC65EE">
        <w:tblPrEx>
          <w:tblCellMar>
            <w:top w:w="102" w:type="dxa"/>
            <w:left w:w="62" w:type="dxa"/>
            <w:bottom w:w="102" w:type="dxa"/>
            <w:right w:w="62" w:type="dxa"/>
          </w:tblCellMar>
          <w:tblLook w:val="0000" w:firstRow="0" w:lastRow="0" w:firstColumn="0" w:lastColumn="0" w:noHBand="0" w:noVBand="0"/>
        </w:tblPrEx>
        <w:trPr>
          <w:trHeight w:val="270"/>
        </w:trPr>
        <w:tc>
          <w:tcPr>
            <w:tcW w:w="567" w:type="dxa"/>
          </w:tcPr>
          <w:p w:rsidR="00C73933" w:rsidRPr="003A0991" w:rsidRDefault="00C73933" w:rsidP="00C73933">
            <w:pPr>
              <w:widowControl w:val="0"/>
              <w:autoSpaceDE w:val="0"/>
              <w:autoSpaceDN w:val="0"/>
              <w:adjustRightInd w:val="0"/>
              <w:rPr>
                <w:rFonts w:ascii="Times New Roman" w:hAnsi="Times New Roman" w:cs="Times New Roman"/>
                <w:lang w:val="en-US"/>
              </w:rPr>
            </w:pPr>
            <w:r>
              <w:rPr>
                <w:rFonts w:ascii="Times New Roman" w:hAnsi="Times New Roman" w:cs="Times New Roman"/>
                <w:lang w:val="ru-RU"/>
              </w:rPr>
              <w:t>5</w:t>
            </w:r>
          </w:p>
        </w:tc>
        <w:tc>
          <w:tcPr>
            <w:tcW w:w="3544" w:type="dxa"/>
            <w:tcBorders>
              <w:top w:val="single" w:sz="4" w:space="0" w:color="auto"/>
              <w:left w:val="single" w:sz="4" w:space="0" w:color="auto"/>
            </w:tcBorders>
            <w:shd w:val="clear" w:color="auto" w:fill="FFFFFF"/>
          </w:tcPr>
          <w:p w:rsidR="00C73933" w:rsidRPr="004D2593" w:rsidRDefault="00C73933" w:rsidP="00C73933">
            <w:pPr>
              <w:widowControl w:val="0"/>
              <w:spacing w:line="226" w:lineRule="exact"/>
              <w:ind w:left="80"/>
              <w:rPr>
                <w:rFonts w:ascii="Times New Roman" w:eastAsia="Times New Roman" w:hAnsi="Times New Roman" w:cs="Times New Roman"/>
                <w:color w:val="auto"/>
                <w:lang w:val="ru-RU" w:bidi="ru-RU"/>
              </w:rPr>
            </w:pPr>
            <w:r w:rsidRPr="003A0991">
              <w:rPr>
                <w:rFonts w:ascii="Times New Roman" w:eastAsia="Times New Roman" w:hAnsi="Times New Roman" w:cs="Times New Roman"/>
                <w:color w:val="auto"/>
                <w:lang w:val="ru-RU" w:bidi="ru-RU"/>
              </w:rPr>
              <w:t>До</w:t>
            </w:r>
            <w:r>
              <w:rPr>
                <w:rFonts w:ascii="Times New Roman" w:eastAsia="Times New Roman" w:hAnsi="Times New Roman" w:cs="Times New Roman"/>
                <w:color w:val="auto"/>
                <w:lang w:val="ru-RU" w:bidi="ru-RU"/>
              </w:rPr>
              <w:t>ля граждан, вовлеченных в добро</w:t>
            </w:r>
            <w:r w:rsidRPr="003A0991">
              <w:rPr>
                <w:rFonts w:ascii="Times New Roman" w:eastAsia="Times New Roman" w:hAnsi="Times New Roman" w:cs="Times New Roman"/>
                <w:color w:val="auto"/>
                <w:lang w:val="ru-RU" w:bidi="ru-RU"/>
              </w:rPr>
              <w:t>вольческую деятельность</w:t>
            </w:r>
          </w:p>
        </w:tc>
        <w:tc>
          <w:tcPr>
            <w:tcW w:w="1701" w:type="dxa"/>
          </w:tcPr>
          <w:p w:rsidR="00C73933" w:rsidRPr="004D2593" w:rsidRDefault="001D01FE" w:rsidP="00C73933">
            <w:pPr>
              <w:widowControl w:val="0"/>
              <w:autoSpaceDE w:val="0"/>
              <w:autoSpaceDN w:val="0"/>
              <w:adjustRightInd w:val="0"/>
              <w:rPr>
                <w:rFonts w:ascii="Times New Roman" w:hAnsi="Times New Roman" w:cs="Times New Roman"/>
              </w:rPr>
            </w:pPr>
            <w:r>
              <w:rPr>
                <w:rFonts w:ascii="Times New Roman" w:hAnsi="Times New Roman" w:cs="Times New Roman"/>
              </w:rPr>
              <w:t>Указ Пре</w:t>
            </w:r>
            <w:r w:rsidR="00C73933" w:rsidRPr="00C73933">
              <w:rPr>
                <w:rFonts w:ascii="Times New Roman" w:hAnsi="Times New Roman" w:cs="Times New Roman"/>
              </w:rPr>
              <w:t>зидента Российской Федерации от 07.05.2018 №204</w:t>
            </w:r>
          </w:p>
        </w:tc>
        <w:tc>
          <w:tcPr>
            <w:tcW w:w="1134" w:type="dxa"/>
          </w:tcPr>
          <w:p w:rsidR="00C73933" w:rsidRDefault="00C73933" w:rsidP="00C73933">
            <w:pPr>
              <w:jc w:val="center"/>
              <w:rPr>
                <w:rFonts w:ascii="Times New Roman" w:hAnsi="Times New Roman" w:cs="Times New Roman"/>
                <w:lang w:val="ru-RU"/>
              </w:rPr>
            </w:pPr>
            <w:r w:rsidRPr="00C73933">
              <w:rPr>
                <w:rFonts w:ascii="Times New Roman" w:hAnsi="Times New Roman" w:cs="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C73933" w:rsidRPr="009B3046" w:rsidRDefault="00C73933" w:rsidP="00C73933">
            <w:pPr>
              <w:widowControl w:val="0"/>
              <w:autoSpaceDE w:val="0"/>
              <w:autoSpaceDN w:val="0"/>
              <w:adjustRightInd w:val="0"/>
              <w:jc w:val="center"/>
              <w:rPr>
                <w:rFonts w:ascii="Times New Roman" w:hAnsi="Times New Roman"/>
              </w:rPr>
            </w:pPr>
            <w:r w:rsidRPr="009B3046">
              <w:rPr>
                <w:rFonts w:ascii="Times New Roman" w:hAnsi="Times New Roman"/>
              </w:rPr>
              <w:t>14</w:t>
            </w:r>
          </w:p>
        </w:tc>
        <w:tc>
          <w:tcPr>
            <w:tcW w:w="1134"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val="en-US"/>
              </w:rPr>
              <w:t>1</w:t>
            </w:r>
            <w:r w:rsidR="00C73933">
              <w:rPr>
                <w:rFonts w:ascii="Times New Roman" w:hAnsi="Times New Roman" w:cs="Times New Roman"/>
                <w:sz w:val="24"/>
                <w:szCs w:val="24"/>
              </w:rPr>
              <w:t>6</w:t>
            </w:r>
          </w:p>
        </w:tc>
        <w:tc>
          <w:tcPr>
            <w:tcW w:w="1134"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17</w:t>
            </w:r>
          </w:p>
        </w:tc>
        <w:tc>
          <w:tcPr>
            <w:tcW w:w="1134" w:type="dxa"/>
            <w:tcBorders>
              <w:top w:val="nil"/>
              <w:left w:val="single" w:sz="4" w:space="0" w:color="auto"/>
              <w:bottom w:val="single" w:sz="4" w:space="0" w:color="auto"/>
              <w:right w:val="single" w:sz="4" w:space="0" w:color="auto"/>
            </w:tcBorders>
          </w:tcPr>
          <w:p w:rsidR="00C73933" w:rsidRPr="001D01FE" w:rsidRDefault="001D01FE" w:rsidP="001D01FE">
            <w:pPr>
              <w:pStyle w:val="ConsPlusNormal"/>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18</w:t>
            </w:r>
          </w:p>
        </w:tc>
        <w:tc>
          <w:tcPr>
            <w:tcW w:w="1163"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19</w:t>
            </w:r>
          </w:p>
        </w:tc>
        <w:tc>
          <w:tcPr>
            <w:tcW w:w="1276" w:type="dxa"/>
            <w:tcBorders>
              <w:top w:val="nil"/>
              <w:left w:val="single" w:sz="4" w:space="0" w:color="auto"/>
              <w:bottom w:val="single" w:sz="4" w:space="0" w:color="auto"/>
              <w:right w:val="single" w:sz="4" w:space="0" w:color="auto"/>
            </w:tcBorders>
          </w:tcPr>
          <w:p w:rsidR="00C73933" w:rsidRPr="009B3046" w:rsidRDefault="001D01FE" w:rsidP="001D01FE">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20</w:t>
            </w:r>
          </w:p>
        </w:tc>
        <w:tc>
          <w:tcPr>
            <w:tcW w:w="1247" w:type="dxa"/>
            <w:tcBorders>
              <w:top w:val="single" w:sz="4" w:space="0" w:color="auto"/>
              <w:left w:val="single" w:sz="4" w:space="0" w:color="auto"/>
              <w:bottom w:val="single" w:sz="4" w:space="0" w:color="auto"/>
              <w:right w:val="single" w:sz="4" w:space="0" w:color="auto"/>
            </w:tcBorders>
          </w:tcPr>
          <w:p w:rsidR="00C73933" w:rsidRPr="001D01FE" w:rsidRDefault="001D01FE" w:rsidP="001D01FE">
            <w:pPr>
              <w:widowControl w:val="0"/>
              <w:autoSpaceDE w:val="0"/>
              <w:autoSpaceDN w:val="0"/>
              <w:adjustRightInd w:val="0"/>
              <w:rPr>
                <w:rFonts w:ascii="Times New Roman" w:hAnsi="Times New Roman"/>
                <w:lang w:val="ru-RU"/>
              </w:rPr>
            </w:pPr>
            <w:r>
              <w:rPr>
                <w:rFonts w:ascii="Times New Roman" w:hAnsi="Times New Roman"/>
                <w:lang w:val="ru-RU"/>
              </w:rPr>
              <w:t xml:space="preserve">        Е8</w:t>
            </w:r>
          </w:p>
        </w:tc>
      </w:tr>
      <w:tr w:rsidR="001D01FE" w:rsidRPr="00435FC7" w:rsidTr="00CC65EE">
        <w:tblPrEx>
          <w:tblCellMar>
            <w:top w:w="102" w:type="dxa"/>
            <w:left w:w="62" w:type="dxa"/>
            <w:bottom w:w="102" w:type="dxa"/>
            <w:right w:w="62" w:type="dxa"/>
          </w:tblCellMar>
          <w:tblLook w:val="0000" w:firstRow="0" w:lastRow="0" w:firstColumn="0" w:lastColumn="0" w:noHBand="0" w:noVBand="0"/>
        </w:tblPrEx>
        <w:trPr>
          <w:trHeight w:val="1710"/>
        </w:trPr>
        <w:tc>
          <w:tcPr>
            <w:tcW w:w="567" w:type="dxa"/>
          </w:tcPr>
          <w:p w:rsidR="001D01FE" w:rsidRPr="001D01FE" w:rsidRDefault="001D01FE" w:rsidP="001D01FE">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6</w:t>
            </w:r>
          </w:p>
        </w:tc>
        <w:tc>
          <w:tcPr>
            <w:tcW w:w="3544" w:type="dxa"/>
            <w:tcBorders>
              <w:top w:val="single" w:sz="4" w:space="0" w:color="auto"/>
              <w:left w:val="single" w:sz="4" w:space="0" w:color="auto"/>
              <w:bottom w:val="single" w:sz="4" w:space="0" w:color="auto"/>
            </w:tcBorders>
            <w:shd w:val="clear" w:color="auto" w:fill="FFFFFF"/>
          </w:tcPr>
          <w:p w:rsidR="001D01FE" w:rsidRPr="004D2593" w:rsidRDefault="001D01FE" w:rsidP="001D01FE">
            <w:pPr>
              <w:widowControl w:val="0"/>
              <w:spacing w:line="226" w:lineRule="exact"/>
              <w:rPr>
                <w:rFonts w:ascii="Times New Roman" w:eastAsia="Times New Roman" w:hAnsi="Times New Roman" w:cs="Times New Roman"/>
                <w:color w:val="auto"/>
                <w:lang w:val="ru-RU" w:bidi="ru-RU"/>
              </w:rPr>
            </w:pPr>
            <w:r w:rsidRPr="001D01FE">
              <w:rPr>
                <w:rFonts w:ascii="Times New Roman" w:eastAsia="Times New Roman" w:hAnsi="Times New Roman" w:cs="Times New Roman"/>
                <w:color w:val="auto"/>
                <w:lang w:val="ru-RU" w:bidi="ru-RU"/>
              </w:rPr>
              <w:t>Доля</w:t>
            </w:r>
            <w:r>
              <w:rPr>
                <w:rFonts w:ascii="Times New Roman" w:eastAsia="Times New Roman" w:hAnsi="Times New Roman" w:cs="Times New Roman"/>
                <w:color w:val="auto"/>
                <w:lang w:val="ru-RU" w:bidi="ru-RU"/>
              </w:rPr>
              <w:t xml:space="preserve"> молодежи, задействованной в ме</w:t>
            </w:r>
            <w:r w:rsidRPr="001D01FE">
              <w:rPr>
                <w:rFonts w:ascii="Times New Roman" w:eastAsia="Times New Roman" w:hAnsi="Times New Roman" w:cs="Times New Roman"/>
                <w:color w:val="auto"/>
                <w:lang w:val="ru-RU" w:bidi="ru-RU"/>
              </w:rPr>
              <w:t>ро</w:t>
            </w:r>
            <w:r>
              <w:rPr>
                <w:rFonts w:ascii="Times New Roman" w:eastAsia="Times New Roman" w:hAnsi="Times New Roman" w:cs="Times New Roman"/>
                <w:color w:val="auto"/>
                <w:lang w:val="ru-RU" w:bidi="ru-RU"/>
              </w:rPr>
              <w:t>приятиях по вовлечению в творче</w:t>
            </w:r>
            <w:r w:rsidRPr="001D01FE">
              <w:rPr>
                <w:rFonts w:ascii="Times New Roman" w:eastAsia="Times New Roman" w:hAnsi="Times New Roman" w:cs="Times New Roman"/>
                <w:color w:val="auto"/>
                <w:lang w:val="ru-RU" w:bidi="ru-RU"/>
              </w:rPr>
              <w:t>скую д</w:t>
            </w:r>
            <w:r>
              <w:rPr>
                <w:rFonts w:ascii="Times New Roman" w:eastAsia="Times New Roman" w:hAnsi="Times New Roman" w:cs="Times New Roman"/>
                <w:color w:val="auto"/>
                <w:lang w:val="ru-RU" w:bidi="ru-RU"/>
              </w:rPr>
              <w:t>еятельность, от общего числа мо</w:t>
            </w:r>
            <w:r w:rsidRPr="001D01FE">
              <w:rPr>
                <w:rFonts w:ascii="Times New Roman" w:eastAsia="Times New Roman" w:hAnsi="Times New Roman" w:cs="Times New Roman"/>
                <w:color w:val="auto"/>
                <w:lang w:val="ru-RU" w:bidi="ru-RU"/>
              </w:rPr>
              <w:t>лодежи в Московской области</w:t>
            </w:r>
          </w:p>
        </w:tc>
        <w:tc>
          <w:tcPr>
            <w:tcW w:w="1701" w:type="dxa"/>
          </w:tcPr>
          <w:p w:rsidR="00AD6AAA" w:rsidRPr="004D2593" w:rsidRDefault="001D01FE" w:rsidP="001D01FE">
            <w:pPr>
              <w:widowControl w:val="0"/>
              <w:autoSpaceDE w:val="0"/>
              <w:autoSpaceDN w:val="0"/>
              <w:adjustRightInd w:val="0"/>
              <w:rPr>
                <w:rFonts w:ascii="Times New Roman" w:hAnsi="Times New Roman" w:cs="Times New Roman"/>
              </w:rPr>
            </w:pPr>
            <w:r>
              <w:rPr>
                <w:rFonts w:ascii="Times New Roman" w:hAnsi="Times New Roman" w:cs="Times New Roman"/>
              </w:rPr>
              <w:t>Указ Пре</w:t>
            </w:r>
            <w:r w:rsidRPr="00C73933">
              <w:rPr>
                <w:rFonts w:ascii="Times New Roman" w:hAnsi="Times New Roman" w:cs="Times New Roman"/>
              </w:rPr>
              <w:t>зидента Российской Федерации от 07.05.2018 №204</w:t>
            </w:r>
          </w:p>
        </w:tc>
        <w:tc>
          <w:tcPr>
            <w:tcW w:w="1134" w:type="dxa"/>
          </w:tcPr>
          <w:p w:rsidR="001D01FE" w:rsidRDefault="001D01FE" w:rsidP="001D01FE">
            <w:pPr>
              <w:jc w:val="center"/>
              <w:rPr>
                <w:rFonts w:ascii="Times New Roman" w:hAnsi="Times New Roman" w:cs="Times New Roman"/>
                <w:lang w:val="ru-RU"/>
              </w:rPr>
            </w:pPr>
            <w:r w:rsidRPr="00C73933">
              <w:rPr>
                <w:rFonts w:ascii="Times New Roman" w:hAnsi="Times New Roman" w:cs="Times New Roman"/>
                <w:lang w:val="ru-RU"/>
              </w:rPr>
              <w:t>%</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30</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33</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36</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39</w:t>
            </w:r>
          </w:p>
        </w:tc>
        <w:tc>
          <w:tcPr>
            <w:tcW w:w="1163"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42</w:t>
            </w:r>
          </w:p>
        </w:tc>
        <w:tc>
          <w:tcPr>
            <w:tcW w:w="1276"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45</w:t>
            </w:r>
          </w:p>
        </w:tc>
        <w:tc>
          <w:tcPr>
            <w:tcW w:w="1247" w:type="dxa"/>
          </w:tcPr>
          <w:p w:rsidR="001D01FE" w:rsidRPr="004D2593" w:rsidRDefault="001D01FE" w:rsidP="001D01FE">
            <w:pPr>
              <w:jc w:val="center"/>
              <w:rPr>
                <w:rFonts w:ascii="Times New Roman" w:hAnsi="Times New Roman" w:cs="Times New Roman"/>
              </w:rPr>
            </w:pPr>
            <w:r w:rsidRPr="001D01FE">
              <w:rPr>
                <w:rFonts w:ascii="Times New Roman" w:hAnsi="Times New Roman" w:cs="Times New Roman"/>
              </w:rPr>
              <w:t>Е8</w:t>
            </w:r>
          </w:p>
        </w:tc>
      </w:tr>
    </w:tbl>
    <w:p w:rsidR="008422F3" w:rsidRDefault="008422F3"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DF66AF" w:rsidRDefault="00DF66AF" w:rsidP="008422F3">
      <w:pPr>
        <w:pStyle w:val="ConsPlusNormal"/>
        <w:ind w:firstLine="0"/>
        <w:rPr>
          <w:rFonts w:ascii="Times New Roman" w:hAnsi="Times New Roman" w:cs="Times New Roman"/>
          <w:sz w:val="24"/>
          <w:szCs w:val="24"/>
        </w:rPr>
      </w:pPr>
    </w:p>
    <w:p w:rsidR="00DF66AF" w:rsidRDefault="00DF66AF" w:rsidP="008422F3">
      <w:pPr>
        <w:pStyle w:val="ConsPlusNormal"/>
        <w:ind w:firstLine="0"/>
        <w:rPr>
          <w:rFonts w:ascii="Times New Roman" w:hAnsi="Times New Roman" w:cs="Times New Roman"/>
          <w:sz w:val="24"/>
          <w:szCs w:val="24"/>
        </w:rPr>
      </w:pPr>
    </w:p>
    <w:p w:rsidR="00DF66AF" w:rsidRDefault="00DF66AF" w:rsidP="00DF66AF">
      <w:pPr>
        <w:pStyle w:val="ConsPlusNormal"/>
        <w:ind w:firstLine="0"/>
        <w:jc w:val="center"/>
        <w:rPr>
          <w:rFonts w:ascii="Times New Roman" w:hAnsi="Times New Roman" w:cs="Times New Roman"/>
          <w:b/>
          <w:sz w:val="24"/>
          <w:szCs w:val="24"/>
        </w:rPr>
      </w:pPr>
    </w:p>
    <w:p w:rsidR="0060759D" w:rsidRPr="00DF66AF" w:rsidRDefault="00DF66AF" w:rsidP="00DF66AF">
      <w:pPr>
        <w:pStyle w:val="ConsPlusNormal"/>
        <w:ind w:firstLine="0"/>
        <w:jc w:val="center"/>
        <w:rPr>
          <w:rFonts w:ascii="Times New Roman" w:hAnsi="Times New Roman" w:cs="Times New Roman"/>
          <w:b/>
          <w:sz w:val="24"/>
          <w:szCs w:val="24"/>
        </w:rPr>
      </w:pPr>
      <w:r w:rsidRPr="00DF66AF">
        <w:rPr>
          <w:rFonts w:ascii="Times New Roman" w:hAnsi="Times New Roman" w:cs="Times New Roman"/>
          <w:b/>
          <w:sz w:val="24"/>
          <w:szCs w:val="24"/>
        </w:rPr>
        <w:t>МЕТОДИКА РАСЧЕТА ЗНАЧЕНИЙ ПОКАЗАТЕЛЕЙ РЕАЛИЗАЦИИ МУНИЦИПАЛЬНОЙ ПРОГРАММЫ</w:t>
      </w: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tbl>
      <w:tblPr>
        <w:tblW w:w="149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985"/>
        <w:gridCol w:w="8363"/>
        <w:gridCol w:w="2682"/>
        <w:gridCol w:w="1429"/>
      </w:tblGrid>
      <w:tr w:rsidR="00E4707B" w:rsidTr="00CC65EE">
        <w:trPr>
          <w:trHeight w:val="300"/>
        </w:trPr>
        <w:tc>
          <w:tcPr>
            <w:tcW w:w="495" w:type="dxa"/>
          </w:tcPr>
          <w:p w:rsidR="00E4707B" w:rsidRDefault="00E4707B"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Показатели, характеризующие реализацию основных мероприятий подпрограммы</w:t>
            </w:r>
          </w:p>
        </w:tc>
        <w:tc>
          <w:tcPr>
            <w:tcW w:w="8363" w:type="dxa"/>
          </w:tcPr>
          <w:p w:rsidR="00E4707B" w:rsidRDefault="00E4707B" w:rsidP="00E4707B">
            <w:pPr>
              <w:pStyle w:val="ConsPlusNormal"/>
              <w:ind w:firstLine="0"/>
              <w:jc w:val="center"/>
              <w:rPr>
                <w:rFonts w:ascii="Times New Roman" w:hAnsi="Times New Roman" w:cs="Times New Roman"/>
                <w:sz w:val="24"/>
                <w:szCs w:val="24"/>
              </w:rPr>
            </w:pPr>
            <w:r w:rsidRPr="00E4707B">
              <w:rPr>
                <w:rFonts w:ascii="Times New Roman" w:hAnsi="Times New Roman" w:cs="Times New Roman"/>
                <w:sz w:val="24"/>
                <w:szCs w:val="24"/>
              </w:rPr>
              <w:t>Алгоритм формирования показателя</w:t>
            </w:r>
            <w:r>
              <w:rPr>
                <w:rFonts w:ascii="Times New Roman" w:hAnsi="Times New Roman" w:cs="Times New Roman"/>
                <w:sz w:val="24"/>
                <w:szCs w:val="24"/>
              </w:rPr>
              <w:t xml:space="preserve"> </w:t>
            </w:r>
            <w:r w:rsidRPr="00E4707B">
              <w:rPr>
                <w:rFonts w:ascii="Times New Roman" w:hAnsi="Times New Roman" w:cs="Times New Roman"/>
                <w:sz w:val="24"/>
                <w:szCs w:val="24"/>
              </w:rPr>
              <w:t>и методологические пояснения</w:t>
            </w:r>
          </w:p>
        </w:tc>
        <w:tc>
          <w:tcPr>
            <w:tcW w:w="2682"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Источник информации</w:t>
            </w:r>
          </w:p>
        </w:tc>
        <w:tc>
          <w:tcPr>
            <w:tcW w:w="1429"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Периодичность</w:t>
            </w:r>
            <w:r w:rsidR="00DF66AF">
              <w:rPr>
                <w:rFonts w:ascii="Times New Roman" w:hAnsi="Times New Roman" w:cs="Times New Roman"/>
                <w:sz w:val="24"/>
                <w:szCs w:val="24"/>
              </w:rPr>
              <w:t xml:space="preserve"> предоставления</w:t>
            </w:r>
            <w:r w:rsidR="009B4E1A">
              <w:rPr>
                <w:rFonts w:ascii="Times New Roman" w:hAnsi="Times New Roman" w:cs="Times New Roman"/>
                <w:sz w:val="24"/>
                <w:szCs w:val="24"/>
              </w:rPr>
              <w:t xml:space="preserve"> </w:t>
            </w:r>
          </w:p>
        </w:tc>
      </w:tr>
      <w:tr w:rsidR="00E4707B" w:rsidTr="00DF66AF">
        <w:trPr>
          <w:trHeight w:val="390"/>
        </w:trPr>
        <w:tc>
          <w:tcPr>
            <w:tcW w:w="14954" w:type="dxa"/>
            <w:gridSpan w:val="5"/>
          </w:tcPr>
          <w:p w:rsidR="00E4707B" w:rsidRPr="00E4707B" w:rsidRDefault="00E4707B" w:rsidP="00E4707B">
            <w:pPr>
              <w:pStyle w:val="ConsPlusNormal"/>
              <w:ind w:firstLine="0"/>
              <w:jc w:val="center"/>
              <w:rPr>
                <w:rFonts w:ascii="Times New Roman" w:hAnsi="Times New Roman" w:cs="Times New Roman"/>
                <w:b/>
                <w:sz w:val="24"/>
                <w:szCs w:val="24"/>
              </w:rPr>
            </w:pPr>
            <w:r w:rsidRPr="00E4707B">
              <w:rPr>
                <w:rFonts w:ascii="Times New Roman" w:hAnsi="Times New Roman" w:cs="Times New Roman"/>
                <w:b/>
                <w:sz w:val="24"/>
                <w:szCs w:val="24"/>
              </w:rPr>
              <w:t>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E4707B" w:rsidTr="00CC65EE">
        <w:trPr>
          <w:trHeight w:val="345"/>
        </w:trPr>
        <w:tc>
          <w:tcPr>
            <w:tcW w:w="495" w:type="dxa"/>
          </w:tcPr>
          <w:p w:rsidR="00E4707B" w:rsidRDefault="00E4707B"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4707B" w:rsidRDefault="00E4707B" w:rsidP="00E4707B">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Информирование населения через СМИ (процент)</w:t>
            </w:r>
          </w:p>
        </w:tc>
        <w:tc>
          <w:tcPr>
            <w:tcW w:w="8363" w:type="dxa"/>
          </w:tcPr>
          <w:p w:rsidR="00E4707B" w:rsidRDefault="00D467C9" w:rsidP="009469F6">
            <w:pPr>
              <w:pStyle w:val="ConsPlusNormal"/>
              <w:ind w:firstLine="0"/>
              <w:jc w:val="center"/>
              <w:rPr>
                <w:rFonts w:ascii="Times New Roman" w:hAnsi="Times New Roman" w:cs="Times New Roman"/>
                <w:sz w:val="24"/>
                <w:szCs w:val="24"/>
              </w:rPr>
            </w:pPr>
            <w:r w:rsidRPr="00D467C9">
              <w:rPr>
                <w:rFonts w:ascii="Times New Roman" w:hAnsi="Times New Roman" w:cs="Times New Roman"/>
                <w:sz w:val="24"/>
                <w:szCs w:val="24"/>
              </w:rPr>
              <w:t>Методика расчёта показателя</w:t>
            </w:r>
          </w:p>
          <w:p w:rsidR="00D467C9" w:rsidRDefault="00D467C9" w:rsidP="00E4707B">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Уровень информированности населения в средствах массовой информации (единиц)</w:t>
            </w:r>
          </w:p>
          <w:p w:rsidR="00D467C9" w:rsidRDefault="00D467C9" w:rsidP="00E4707B">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V – Показатель уровня информированности населения в средствах массовой информации (ед.). Показатель направлен на увеличение объема информации в СМИ на одного жителя из числа целевой аудитории.</w:t>
            </w:r>
          </w:p>
          <w:p w:rsidR="00D467C9" w:rsidRDefault="00D467C9" w:rsidP="00E4707B">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V=VП+VР+VТВ+VСИ ,</w:t>
            </w:r>
          </w:p>
          <w:p w:rsidR="00D467C9" w:rsidRDefault="00D467C9" w:rsidP="00E4707B">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где:</w:t>
            </w:r>
          </w:p>
          <w:p w:rsidR="00D467C9" w:rsidRDefault="00D467C9" w:rsidP="00D467C9">
            <w:pPr>
              <w:pStyle w:val="ConsPlusNormal"/>
              <w:ind w:firstLine="0"/>
              <w:jc w:val="center"/>
              <w:rPr>
                <w:rFonts w:ascii="Times New Roman" w:hAnsi="Times New Roman" w:cs="Times New Roman"/>
                <w:sz w:val="24"/>
                <w:szCs w:val="24"/>
              </w:rPr>
            </w:pPr>
            <w:r w:rsidRPr="00D467C9">
              <w:rPr>
                <w:rFonts w:ascii="Times New Roman" w:hAnsi="Times New Roman" w:cs="Times New Roman"/>
                <w:sz w:val="24"/>
                <w:szCs w:val="24"/>
              </w:rPr>
              <w:t>V(…) – уровень информированности посредством:</w:t>
            </w:r>
          </w:p>
          <w:p w:rsidR="00D467C9" w:rsidRP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VП –печатных СМИ;</w:t>
            </w:r>
          </w:p>
          <w:p w:rsidR="00D467C9" w:rsidRP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VР – радио;</w:t>
            </w:r>
          </w:p>
          <w:p w:rsidR="00D467C9" w:rsidRP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 xml:space="preserve">VТВ – телевидения; </w:t>
            </w:r>
          </w:p>
          <w:p w:rsidR="00D467C9" w:rsidRDefault="00D467C9" w:rsidP="00D467C9">
            <w:pPr>
              <w:pStyle w:val="ConsPlusNormal"/>
              <w:ind w:firstLine="0"/>
              <w:rPr>
                <w:rFonts w:ascii="Times New Roman" w:hAnsi="Times New Roman" w:cs="Times New Roman"/>
                <w:sz w:val="24"/>
                <w:szCs w:val="24"/>
              </w:rPr>
            </w:pPr>
            <w:r>
              <w:rPr>
                <w:rFonts w:ascii="Times New Roman" w:hAnsi="Times New Roman" w:cs="Times New Roman"/>
                <w:sz w:val="24"/>
                <w:szCs w:val="24"/>
              </w:rPr>
              <w:t>VСИ – сетевых изданий</w:t>
            </w:r>
          </w:p>
          <w:p w:rsidR="00D467C9" w:rsidRDefault="00D467C9" w:rsidP="00D467C9">
            <w:pPr>
              <w:pStyle w:val="ConsPlusNormal"/>
              <w:ind w:firstLine="0"/>
              <w:rPr>
                <w:rFonts w:ascii="Times New Roman" w:hAnsi="Times New Roman" w:cs="Times New Roman"/>
                <w:sz w:val="24"/>
                <w:szCs w:val="24"/>
              </w:rPr>
            </w:pPr>
            <w:r w:rsidRPr="00D467C9">
              <w:rPr>
                <w:rFonts w:ascii="Arial Unicode MS" w:eastAsia="Arial Unicode MS" w:hAnsi="Arial Unicode MS" w:cs="Arial Unicode MS"/>
                <w:noProof/>
                <w:color w:val="000000"/>
                <w:sz w:val="24"/>
                <w:szCs w:val="24"/>
              </w:rPr>
              <mc:AlternateContent>
                <mc:Choice Requires="wps">
                  <w:drawing>
                    <wp:anchor distT="0" distB="0" distL="114300" distR="114300" simplePos="0" relativeHeight="251659264" behindDoc="0" locked="0" layoutInCell="1" allowOverlap="1" wp14:anchorId="409A42D5" wp14:editId="7902B579">
                      <wp:simplePos x="0" y="0"/>
                      <wp:positionH relativeFrom="column">
                        <wp:posOffset>0</wp:posOffset>
                      </wp:positionH>
                      <wp:positionV relativeFrom="paragraph">
                        <wp:posOffset>11430</wp:posOffset>
                      </wp:positionV>
                      <wp:extent cx="2140130" cy="437364"/>
                      <wp:effectExtent l="0" t="0" r="0" b="0"/>
                      <wp:wrapNone/>
                      <wp:docPr id="9" name="TextBox 8"/>
                      <wp:cNvGraphicFramePr/>
                      <a:graphic xmlns:a="http://schemas.openxmlformats.org/drawingml/2006/main">
                        <a:graphicData uri="http://schemas.microsoft.com/office/word/2010/wordprocessingShape">
                          <wps:wsp>
                            <wps:cNvSpPr txBox="1"/>
                            <wps:spPr>
                              <a:xfrm>
                                <a:off x="0" y="0"/>
                                <a:ext cx="2140130" cy="43736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45863" w:rsidRDefault="00B45863" w:rsidP="00D467C9">
                                  <w:pPr>
                                    <w:pStyle w:val="af7"/>
                                    <w:spacing w:before="0" w:beforeAutospacing="0" w:after="0" w:afterAutospacing="0"/>
                                  </w:pPr>
                                  <m:oMathPara>
                                    <m:oMathParaPr>
                                      <m:jc m:val="centerGroup"/>
                                    </m:oMathParaPr>
                                    <m:oMath>
                                      <m:r>
                                        <w:rPr>
                                          <w:rFonts w:ascii="Cambria Math" w:hAnsi="Cambria Math" w:cstheme="minorBidi"/>
                                          <w:color w:val="000000" w:themeColor="text1"/>
                                          <w:sz w:val="22"/>
                                          <w:szCs w:val="22"/>
                                          <w:lang w:val="en-US"/>
                                        </w:rPr>
                                        <m:t>V(…)=</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I</m:t>
                                          </m:r>
                                          <m:r>
                                            <w:rPr>
                                              <w:rFonts w:ascii="Cambria Math" w:hAnsi="Cambria Math" w:cstheme="minorBidi"/>
                                              <w:color w:val="000000" w:themeColor="text1"/>
                                              <w:sz w:val="22"/>
                                              <w:szCs w:val="22"/>
                                            </w:rPr>
                                            <m:t>мо</m:t>
                                          </m:r>
                                          <m:r>
                                            <w:rPr>
                                              <w:rFonts w:ascii="Cambria Math" w:eastAsia="Cambria Math" w:hAnsi="Cambria Math" w:cstheme="minorBidi"/>
                                              <w:color w:val="000000" w:themeColor="text1"/>
                                              <w:sz w:val="22"/>
                                              <w:szCs w:val="22"/>
                                            </w:rPr>
                                            <m:t>×</m:t>
                                          </m:r>
                                          <m:r>
                                            <w:rPr>
                                              <w:rFonts w:ascii="Cambria Math" w:hAnsi="Cambria Math" w:cstheme="minorBidi"/>
                                              <w:color w:val="000000" w:themeColor="text1"/>
                                              <w:sz w:val="22"/>
                                              <w:szCs w:val="22"/>
                                              <w:lang w:val="en-US"/>
                                            </w:rPr>
                                            <m:t>C</m:t>
                                          </m:r>
                                          <m:r>
                                            <w:rPr>
                                              <w:rFonts w:ascii="Cambria Math" w:eastAsia="Cambria Math" w:hAnsi="Cambria Math" w:cstheme="minorBidi"/>
                                              <w:color w:val="000000" w:themeColor="text1"/>
                                              <w:sz w:val="22"/>
                                              <w:szCs w:val="22"/>
                                            </w:rPr>
                                            <m:t>×</m:t>
                                          </m:r>
                                          <m:r>
                                            <w:rPr>
                                              <w:rFonts w:ascii="Cambria Math" w:hAnsi="Cambria Math" w:cstheme="minorBidi"/>
                                              <w:color w:val="000000" w:themeColor="text1"/>
                                              <w:sz w:val="22"/>
                                              <w:szCs w:val="22"/>
                                              <w:lang w:val="en-US"/>
                                            </w:rPr>
                                            <m:t>k</m:t>
                                          </m:r>
                                        </m:num>
                                        <m:den>
                                          <m:r>
                                            <w:rPr>
                                              <w:rFonts w:ascii="Cambria Math" w:hAnsi="Cambria Math" w:cstheme="minorBidi"/>
                                              <w:color w:val="000000" w:themeColor="text1"/>
                                              <w:sz w:val="22"/>
                                              <w:szCs w:val="22"/>
                                            </w:rPr>
                                            <m:t>ЦА</m:t>
                                          </m:r>
                                        </m:den>
                                      </m:f>
                                    </m:oMath>
                                  </m:oMathPara>
                                </w:p>
                              </w:txbxContent>
                            </wps:txbx>
                            <wps:bodyPr vertOverflow="clip" horzOverflow="clip" wrap="square" rtlCol="0" anchor="t">
                              <a:spAutoFit/>
                            </wps:bodyPr>
                          </wps:wsp>
                        </a:graphicData>
                      </a:graphic>
                    </wp:anchor>
                  </w:drawing>
                </mc:Choice>
                <mc:Fallback>
                  <w:pict>
                    <v:shapetype w14:anchorId="409A42D5" id="_x0000_t202" coordsize="21600,21600" o:spt="202" path="m,l,21600r21600,l21600,xe">
                      <v:stroke joinstyle="miter"/>
                      <v:path gradientshapeok="t" o:connecttype="rect"/>
                    </v:shapetype>
                    <v:shape id="TextBox 8" o:spid="_x0000_s1026" type="#_x0000_t202" style="position:absolute;margin-left:0;margin-top:.9pt;width:168.5pt;height:3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" filled="f" stroked="f">
                      <v:textbox style="mso-fit-shape-to-text:t">
                        <w:txbxContent>
                          <w:p w:rsidR="00B45863" w:rsidRDefault="00B45863" w:rsidP="00D467C9">
                            <w:pPr>
                              <w:pStyle w:val="af7"/>
                              <w:spacing w:before="0" w:beforeAutospacing="0" w:after="0" w:afterAutospacing="0"/>
                            </w:pPr>
                            <m:oMathPara>
                              <m:oMathParaPr>
                                <m:jc m:val="centerGroup"/>
                              </m:oMathParaPr>
                              <m:oMath>
                                <m:r>
                                  <w:rPr>
                                    <w:rFonts w:ascii="Cambria Math" w:hAnsi="Cambria Math" w:cstheme="minorBidi"/>
                                    <w:color w:val="000000" w:themeColor="text1"/>
                                    <w:sz w:val="22"/>
                                    <w:szCs w:val="22"/>
                                    <w:lang w:val="en-US"/>
                                  </w:rPr>
                                  <m:t>V(…)=</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I</m:t>
                                    </m:r>
                                    <m:r>
                                      <w:rPr>
                                        <w:rFonts w:ascii="Cambria Math" w:hAnsi="Cambria Math" w:cstheme="minorBidi"/>
                                        <w:color w:val="000000" w:themeColor="text1"/>
                                        <w:sz w:val="22"/>
                                        <w:szCs w:val="22"/>
                                      </w:rPr>
                                      <m:t>мо</m:t>
                                    </m:r>
                                    <m:r>
                                      <w:rPr>
                                        <w:rFonts w:ascii="Cambria Math" w:eastAsia="Cambria Math" w:hAnsi="Cambria Math" w:cstheme="minorBidi"/>
                                        <w:color w:val="000000" w:themeColor="text1"/>
                                        <w:sz w:val="22"/>
                                        <w:szCs w:val="22"/>
                                      </w:rPr>
                                      <m:t>×</m:t>
                                    </m:r>
                                    <m:r>
                                      <w:rPr>
                                        <w:rFonts w:ascii="Cambria Math" w:hAnsi="Cambria Math" w:cstheme="minorBidi"/>
                                        <w:color w:val="000000" w:themeColor="text1"/>
                                        <w:sz w:val="22"/>
                                        <w:szCs w:val="22"/>
                                        <w:lang w:val="en-US"/>
                                      </w:rPr>
                                      <m:t>C</m:t>
                                    </m:r>
                                    <m:r>
                                      <w:rPr>
                                        <w:rFonts w:ascii="Cambria Math" w:eastAsia="Cambria Math" w:hAnsi="Cambria Math" w:cstheme="minorBidi"/>
                                        <w:color w:val="000000" w:themeColor="text1"/>
                                        <w:sz w:val="22"/>
                                        <w:szCs w:val="22"/>
                                      </w:rPr>
                                      <m:t>×</m:t>
                                    </m:r>
                                    <m:r>
                                      <w:rPr>
                                        <w:rFonts w:ascii="Cambria Math" w:hAnsi="Cambria Math" w:cstheme="minorBidi"/>
                                        <w:color w:val="000000" w:themeColor="text1"/>
                                        <w:sz w:val="22"/>
                                        <w:szCs w:val="22"/>
                                        <w:lang w:val="en-US"/>
                                      </w:rPr>
                                      <m:t>k</m:t>
                                    </m:r>
                                  </m:num>
                                  <m:den>
                                    <m:r>
                                      <w:rPr>
                                        <w:rFonts w:ascii="Cambria Math" w:hAnsi="Cambria Math" w:cstheme="minorBidi"/>
                                        <w:color w:val="000000" w:themeColor="text1"/>
                                        <w:sz w:val="22"/>
                                        <w:szCs w:val="22"/>
                                      </w:rPr>
                                      <m:t>ЦА</m:t>
                                    </m:r>
                                  </m:den>
                                </m:f>
                              </m:oMath>
                            </m:oMathPara>
                          </w:p>
                        </w:txbxContent>
                      </v:textbox>
                    </v:shape>
                  </w:pict>
                </mc:Fallback>
              </mc:AlternateContent>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r w:rsidRPr="00D467C9">
              <w:rPr>
                <w:rFonts w:ascii="Times New Roman" w:hAnsi="Times New Roman" w:cs="Times New Roman"/>
                <w:sz w:val="24"/>
                <w:szCs w:val="24"/>
              </w:rPr>
              <w:tab/>
            </w:r>
          </w:p>
          <w:p w:rsid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Iмо–объем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сетевых изданиях);</w:t>
            </w:r>
          </w:p>
          <w:p w:rsid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 xml:space="preserve">C – количество экземпляров печатного СМИ (тираж), количество абонентов </w:t>
            </w:r>
            <w:r w:rsidRPr="00D467C9">
              <w:rPr>
                <w:rFonts w:ascii="Times New Roman" w:hAnsi="Times New Roman" w:cs="Times New Roman"/>
                <w:sz w:val="24"/>
                <w:szCs w:val="24"/>
              </w:rPr>
              <w:lastRenderedPageBreak/>
              <w:t>радио, ТВ, просмотров сетевого издания;</w:t>
            </w:r>
          </w:p>
          <w:p w:rsidR="00D467C9" w:rsidRDefault="00D467C9" w:rsidP="00D467C9">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k  – коэффициент значимости;</w:t>
            </w:r>
          </w:p>
          <w:p w:rsidR="00D467C9" w:rsidRDefault="00D467C9" w:rsidP="009469F6">
            <w:pPr>
              <w:pStyle w:val="ConsPlusNormal"/>
              <w:ind w:firstLine="0"/>
              <w:rPr>
                <w:rFonts w:ascii="Times New Roman" w:hAnsi="Times New Roman" w:cs="Times New Roman"/>
                <w:sz w:val="24"/>
                <w:szCs w:val="24"/>
              </w:rPr>
            </w:pPr>
            <w:r w:rsidRPr="00D467C9">
              <w:rPr>
                <w:rFonts w:ascii="Times New Roman" w:hAnsi="Times New Roman" w:cs="Times New Roman"/>
                <w:sz w:val="24"/>
                <w:szCs w:val="24"/>
              </w:rPr>
              <w:t>Ца – целевая аудитория, количество совершеннолетних жителей муниципального образования (+18) по данным избирательной комиссии Московской области (</w:t>
            </w:r>
            <w:hyperlink r:id="rId8" w:history="1">
              <w:r w:rsidRPr="008A2508">
                <w:rPr>
                  <w:rStyle w:val="af8"/>
                  <w:rFonts w:ascii="Times New Roman" w:hAnsi="Times New Roman" w:cs="Times New Roman"/>
                  <w:sz w:val="24"/>
                  <w:szCs w:val="24"/>
                </w:rPr>
                <w:t>http://www.moscow_reg.izbirkom.ru/chislennost-izbirateley</w:t>
              </w:r>
            </w:hyperlink>
            <w:r w:rsidRPr="00D467C9">
              <w:rPr>
                <w:rFonts w:ascii="Times New Roman" w:hAnsi="Times New Roman" w:cs="Times New Roman"/>
                <w:sz w:val="24"/>
                <w:szCs w:val="24"/>
              </w:rPr>
              <w:t>).</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при отсутствии подтверждающих документов применяется коэффициент 0,05.</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2. Коэффициент значимости радио – 0,5 (максимальная сумма коэффициентов)</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кабельное вещание/IPTV–0,1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ФМ/УКВ–0,1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он-лайн интернет вещание –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городское радио** –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вещание в ТЦ – 0,1.</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3. Коэффициенты значимости телевидение – 0,5 (максимальная сумма коэффициентов)</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кабельное /IPTV вещание – 0,2</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спутниковое вещание –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он-лайн интернет вещание –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наличие/соотв. критериям «22» («21») кнопки– 0,1.</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4. Коэффициент значимости сетевые СМИ* – 0,5 (максимальная сумма коэффициентов)</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посещаемость более 20% целевой аудитории  – 0,2</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посещаемость от 10% до 20 % от целевой аудитории–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посещаемость менее 10%  от целевой аудитории – 0,05</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наличие счетчика просмотров к каждой публикации – 0,1</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наличие обратной связи – 0,2.</w:t>
            </w: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Для участия в рейтинге принимается только новостной контент, опубликованный в сетевых изданиях (НПА не учитываются).</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xml:space="preserve">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w:t>
            </w:r>
            <w:r w:rsidRPr="009469F6">
              <w:rPr>
                <w:rFonts w:ascii="Times New Roman" w:hAnsi="Times New Roman" w:cs="Times New Roman"/>
                <w:sz w:val="24"/>
                <w:szCs w:val="24"/>
              </w:rPr>
              <w:lastRenderedPageBreak/>
              <w:t>повестке.</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xml:space="preserve">Источником информации являются данные Муниципальных образований и Главного управления по информационной политике Московской области. </w:t>
            </w:r>
          </w:p>
          <w:p w:rsidR="009469F6" w:rsidRPr="009469F6" w:rsidRDefault="009469F6" w:rsidP="009469F6">
            <w:pPr>
              <w:pStyle w:val="ConsPlusNormal"/>
              <w:rPr>
                <w:rFonts w:ascii="Times New Roman" w:hAnsi="Times New Roman" w:cs="Times New Roman"/>
                <w:sz w:val="24"/>
                <w:szCs w:val="24"/>
              </w:rPr>
            </w:pPr>
          </w:p>
          <w:p w:rsidR="009469F6" w:rsidRPr="009469F6" w:rsidRDefault="009469F6" w:rsidP="009469F6">
            <w:pPr>
              <w:pStyle w:val="ConsPlusNormal"/>
              <w:rPr>
                <w:rFonts w:ascii="Times New Roman" w:hAnsi="Times New Roman" w:cs="Times New Roman"/>
                <w:sz w:val="24"/>
                <w:szCs w:val="24"/>
              </w:rPr>
            </w:pPr>
            <w:r w:rsidRPr="009469F6">
              <w:rPr>
                <w:rFonts w:ascii="Times New Roman" w:hAnsi="Times New Roman" w:cs="Times New Roman"/>
                <w:sz w:val="24"/>
                <w:szCs w:val="24"/>
              </w:rPr>
              <w:t>"* При расчете значения по печатным СМИ и сетевым издания применяется множитель 100.</w:t>
            </w:r>
          </w:p>
          <w:p w:rsidR="009469F6" w:rsidRDefault="009469F6" w:rsidP="009469F6">
            <w:pPr>
              <w:pStyle w:val="ConsPlusNormal"/>
              <w:ind w:firstLine="0"/>
              <w:rPr>
                <w:rFonts w:ascii="Times New Roman" w:hAnsi="Times New Roman" w:cs="Times New Roman"/>
                <w:sz w:val="24"/>
                <w:szCs w:val="24"/>
              </w:rPr>
            </w:pPr>
            <w:r w:rsidRPr="009469F6">
              <w:rPr>
                <w:rFonts w:ascii="Times New Roman" w:hAnsi="Times New Roman" w:cs="Times New Roman"/>
                <w:sz w:val="24"/>
                <w:szCs w:val="24"/>
              </w:rPr>
              <w:t xml:space="preserve">**Радиовещание через громкоговорители, установленные в местах массового пребывания людей. </w:t>
            </w:r>
          </w:p>
          <w:p w:rsidR="00D467C9" w:rsidRDefault="009469F6" w:rsidP="009469F6">
            <w:pPr>
              <w:pStyle w:val="ConsPlusNormal"/>
              <w:ind w:firstLine="0"/>
              <w:rPr>
                <w:rFonts w:ascii="Times New Roman" w:hAnsi="Times New Roman" w:cs="Times New Roman"/>
                <w:sz w:val="24"/>
                <w:szCs w:val="24"/>
              </w:rPr>
            </w:pPr>
            <w:r w:rsidRPr="009469F6">
              <w:rPr>
                <w:rFonts w:ascii="Times New Roman" w:hAnsi="Times New Roman" w:cs="Times New Roman"/>
                <w:sz w:val="24"/>
                <w:szCs w:val="24"/>
              </w:rPr>
              <w:t>Например: парках, городских площадях, остановках общественного транспорта,</w:t>
            </w:r>
            <w:r>
              <w:rPr>
                <w:rFonts w:ascii="Times New Roman" w:hAnsi="Times New Roman" w:cs="Times New Roman"/>
                <w:sz w:val="24"/>
                <w:szCs w:val="24"/>
              </w:rPr>
              <w:t xml:space="preserve"> железнодорожных станциях и пр</w:t>
            </w: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E4707B" w:rsidTr="00CC65EE">
        <w:trPr>
          <w:trHeight w:val="390"/>
        </w:trPr>
        <w:tc>
          <w:tcPr>
            <w:tcW w:w="495" w:type="dxa"/>
          </w:tcPr>
          <w:p w:rsidR="00E4707B" w:rsidRPr="00E12712" w:rsidRDefault="00E12712"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lastRenderedPageBreak/>
              <w:t>2</w:t>
            </w:r>
          </w:p>
        </w:tc>
        <w:tc>
          <w:tcPr>
            <w:tcW w:w="1985" w:type="dxa"/>
          </w:tcPr>
          <w:p w:rsidR="00E4707B" w:rsidRPr="00E4707B" w:rsidRDefault="00E4707B"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Уровень </w:t>
            </w:r>
            <w:r w:rsidRPr="00E4707B">
              <w:rPr>
                <w:rFonts w:ascii="Times New Roman" w:hAnsi="Times New Roman" w:cs="Times New Roman"/>
                <w:sz w:val="24"/>
                <w:szCs w:val="24"/>
              </w:rPr>
              <w:t>информированности</w:t>
            </w:r>
          </w:p>
          <w:p w:rsidR="00E4707B" w:rsidRPr="00E4707B" w:rsidRDefault="00E4707B"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населения в </w:t>
            </w:r>
            <w:r w:rsidRPr="00E4707B">
              <w:rPr>
                <w:rFonts w:ascii="Times New Roman" w:hAnsi="Times New Roman" w:cs="Times New Roman"/>
                <w:sz w:val="24"/>
                <w:szCs w:val="24"/>
              </w:rPr>
              <w:t>социальных сетях.</w:t>
            </w:r>
          </w:p>
          <w:p w:rsidR="00E4707B" w:rsidRDefault="004E5974"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(Балл</w:t>
            </w:r>
            <w:r w:rsidR="00E4707B" w:rsidRPr="00E4707B">
              <w:rPr>
                <w:rFonts w:ascii="Times New Roman" w:hAnsi="Times New Roman" w:cs="Times New Roman"/>
                <w:sz w:val="24"/>
                <w:szCs w:val="24"/>
              </w:rPr>
              <w:t>)</w:t>
            </w:r>
          </w:p>
        </w:tc>
        <w:tc>
          <w:tcPr>
            <w:tcW w:w="8363" w:type="dxa"/>
          </w:tcPr>
          <w:p w:rsidR="00F84BDD" w:rsidRPr="00F84BDD" w:rsidRDefault="00F84BDD" w:rsidP="00F84BDD">
            <w:pPr>
              <w:spacing w:line="240" w:lineRule="atLeast"/>
              <w:jc w:val="center"/>
              <w:rPr>
                <w:rFonts w:ascii="Times New Roman" w:eastAsia="Cambria" w:hAnsi="Times New Roman" w:cs="Times New Roman"/>
                <w:b/>
                <w:color w:val="auto"/>
                <w:lang w:val="ru-RU" w:eastAsia="en-US"/>
              </w:rPr>
            </w:pPr>
            <w:r w:rsidRPr="00F84BDD">
              <w:rPr>
                <w:rFonts w:ascii="Times New Roman" w:eastAsia="Cambria" w:hAnsi="Times New Roman" w:cs="Times New Roman"/>
                <w:b/>
                <w:color w:val="auto"/>
                <w:lang w:val="en-US" w:eastAsia="en-US"/>
              </w:rPr>
              <w:t>A</w:t>
            </w:r>
            <w:r w:rsidRPr="00F84BDD">
              <w:rPr>
                <w:rFonts w:ascii="Times New Roman" w:eastAsia="Cambria" w:hAnsi="Times New Roman" w:cs="Times New Roman"/>
                <w:b/>
                <w:color w:val="auto"/>
                <w:lang w:val="ru-RU" w:eastAsia="en-US"/>
              </w:rPr>
              <w:t xml:space="preserve"> – показатель уровня информированности населения в социальных сетях (балл)</w:t>
            </w:r>
          </w:p>
          <w:p w:rsidR="00F84BDD" w:rsidRPr="00F84BDD" w:rsidRDefault="00F84BDD" w:rsidP="00F84BDD">
            <w:pPr>
              <w:spacing w:line="240" w:lineRule="atLeast"/>
              <w:jc w:val="center"/>
              <w:rPr>
                <w:rFonts w:ascii="Times New Roman" w:eastAsia="Cambria" w:hAnsi="Times New Roman" w:cs="Times New Roman"/>
                <w:color w:val="auto"/>
                <w:lang w:val="ru-RU" w:eastAsia="en-US"/>
              </w:rPr>
            </w:pPr>
            <w:r w:rsidRPr="00F84BDD">
              <w:rPr>
                <w:rFonts w:ascii="Times New Roman" w:eastAsia="Cambria" w:hAnsi="Times New Roman" w:cs="Times New Roman"/>
                <w:color w:val="auto"/>
                <w:lang w:val="ru-RU" w:eastAsia="en-US"/>
              </w:rPr>
              <w:t>Показатель направлен на повышение информированности населения в социальных сетях.</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p>
          <w:p w:rsidR="00F84BDD" w:rsidRPr="00F84BDD" w:rsidRDefault="00F84BDD" w:rsidP="00F84BDD">
            <w:pPr>
              <w:spacing w:after="120" w:line="240" w:lineRule="atLeast"/>
              <w:ind w:firstLine="720"/>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 xml:space="preserve">При достижении значения показателя </w:t>
            </w:r>
            <w:r w:rsidRPr="00F84BDD">
              <w:rPr>
                <w:rFonts w:ascii="Times New Roman" w:eastAsia="Times New Roman" w:hAnsi="Times New Roman" w:cs="Times New Roman"/>
                <w:b/>
                <w:iCs/>
                <w:color w:val="auto"/>
                <w:lang w:val="en-US" w:eastAsia="en-US"/>
              </w:rPr>
              <w:t>A</w:t>
            </w:r>
            <w:r w:rsidRPr="00F84BDD">
              <w:rPr>
                <w:rFonts w:ascii="Times New Roman" w:eastAsia="Times New Roman" w:hAnsi="Times New Roman" w:cs="Times New Roman"/>
                <w:iCs/>
                <w:color w:val="auto"/>
                <w:lang w:val="ru-RU" w:eastAsia="en-US"/>
              </w:rPr>
              <w:t xml:space="preserve"> 8 баллов и выше – муниципальному образованию присваивается 1 место, динамика не считается. </w:t>
            </w:r>
          </w:p>
          <w:p w:rsidR="00F84BDD" w:rsidRPr="00F84BDD" w:rsidRDefault="00F84BDD" w:rsidP="00F84BDD">
            <w:pPr>
              <w:spacing w:after="120" w:line="240" w:lineRule="atLeast"/>
              <w:jc w:val="center"/>
              <w:rPr>
                <w:rFonts w:ascii="Times New Roman" w:eastAsia="Cambria" w:hAnsi="Times New Roman" w:cs="Times New Roman"/>
                <w:color w:val="auto"/>
                <w:lang w:val="ru-RU" w:eastAsia="en-US"/>
              </w:rPr>
            </w:pPr>
            <m:oMath>
              <m:r>
                <w:rPr>
                  <w:rFonts w:ascii="Cambria Math" w:eastAsia="Cambria" w:hAnsi="Cambria Math" w:cs="Times New Roman"/>
                  <w:color w:val="auto"/>
                  <w:lang w:val="ru-RU" w:eastAsia="en-US"/>
                </w:rPr>
                <m:t>А=</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A</m:t>
                  </m:r>
                </m:e>
                <m:sub>
                  <m:r>
                    <w:rPr>
                      <w:rFonts w:ascii="Cambria Math" w:eastAsia="Cambria" w:hAnsi="Cambria Math" w:cs="Times New Roman"/>
                      <w:color w:val="auto"/>
                      <w:lang w:val="ru-RU" w:eastAsia="en-US"/>
                    </w:rPr>
                    <m:t>1</m:t>
                  </m:r>
                </m:sub>
              </m:sSub>
              <m:r>
                <m:rPr>
                  <m:sty m:val="p"/>
                </m:rPr>
                <w:rPr>
                  <w:rFonts w:ascii="Cambria Math" w:eastAsia="Cambria" w:hAnsi="Cambria Math" w:cs="Times New Roman"/>
                  <w:color w:val="auto"/>
                  <w:lang w:val="ru-RU" w:eastAsia="en-US"/>
                </w:rPr>
                <m:t>+</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A</m:t>
                  </m:r>
                </m:e>
                <m:sub>
                  <m:r>
                    <w:rPr>
                      <w:rFonts w:ascii="Cambria Math" w:eastAsia="Cambria" w:hAnsi="Cambria Math" w:cs="Times New Roman"/>
                      <w:color w:val="auto"/>
                      <w:lang w:val="ru-RU" w:eastAsia="en-US"/>
                    </w:rPr>
                    <m:t>2</m:t>
                  </m:r>
                </m:sub>
              </m:sSub>
              <m:r>
                <w:rPr>
                  <w:rFonts w:ascii="Cambria Math" w:eastAsia="Cambria" w:hAnsi="Cambria Math" w:cs="Times New Roman"/>
                  <w:color w:val="auto"/>
                  <w:lang w:val="ru-RU" w:eastAsia="en-US"/>
                </w:rPr>
                <m:t>*4,</m:t>
              </m:r>
            </m:oMath>
            <w:r w:rsidRPr="00F84BDD">
              <w:rPr>
                <w:rFonts w:ascii="Times New Roman" w:eastAsia="Cambria" w:hAnsi="Times New Roman" w:cs="Times New Roman"/>
                <w:color w:val="auto"/>
                <w:lang w:val="ru-RU" w:eastAsia="en-US"/>
              </w:rPr>
              <w:t xml:space="preserve"> </w:t>
            </w:r>
          </w:p>
          <w:p w:rsidR="00F84BDD" w:rsidRPr="00F84BDD" w:rsidRDefault="00F84BDD" w:rsidP="00F84BDD">
            <w:pPr>
              <w:spacing w:line="240" w:lineRule="atLeast"/>
              <w:rPr>
                <w:rFonts w:ascii="Times New Roman" w:eastAsia="Cambria" w:hAnsi="Times New Roman" w:cs="Times New Roman"/>
                <w:color w:val="auto"/>
                <w:lang w:val="ru-RU" w:eastAsia="en-US"/>
              </w:rPr>
            </w:pPr>
            <w:r w:rsidRPr="00F84BDD">
              <w:rPr>
                <w:rFonts w:ascii="Times New Roman" w:eastAsia="Cambria" w:hAnsi="Times New Roman" w:cs="Times New Roman"/>
                <w:color w:val="auto"/>
                <w:lang w:val="ru-RU" w:eastAsia="en-US"/>
              </w:rPr>
              <w:t>где:</w:t>
            </w:r>
            <w:r w:rsidRPr="00F84BDD">
              <w:rPr>
                <w:rFonts w:ascii="Times New Roman" w:eastAsia="Cambria" w:hAnsi="Times New Roman" w:cs="Times New Roman"/>
                <w:color w:val="auto"/>
                <w:lang w:val="ru-RU" w:eastAsia="en-US"/>
              </w:rPr>
              <w:br/>
            </w:r>
            <w:r w:rsidRPr="00F84BDD">
              <w:rPr>
                <w:rFonts w:ascii="Times New Roman" w:eastAsia="Cambria" w:hAnsi="Times New Roman" w:cs="Times New Roman"/>
                <w:color w:val="auto"/>
                <w:lang w:val="ru-RU" w:eastAsia="en-US"/>
              </w:rPr>
              <w:br/>
              <w:t>4 – коэффициент значимости показателя;</w:t>
            </w:r>
          </w:p>
          <w:p w:rsidR="00F84BDD" w:rsidRPr="00F84BDD" w:rsidRDefault="00F84BDD" w:rsidP="00F84BDD">
            <w:pPr>
              <w:spacing w:line="240" w:lineRule="atLeast"/>
              <w:ind w:firstLine="720"/>
              <w:rPr>
                <w:rFonts w:ascii="Times New Roman" w:eastAsia="Times New Roman" w:hAnsi="Times New Roman" w:cs="Times New Roman"/>
                <w:b/>
                <w:iCs/>
                <w:color w:val="auto"/>
                <w:lang w:val="ru-RU" w:eastAsia="en-US"/>
              </w:rPr>
            </w:pPr>
          </w:p>
          <w:p w:rsidR="00F84BDD" w:rsidRPr="00F84BDD" w:rsidRDefault="009F071D" w:rsidP="00F84BDD">
            <w:pPr>
              <w:spacing w:line="240" w:lineRule="atLeast"/>
              <w:ind w:firstLine="720"/>
              <w:rPr>
                <w:rFonts w:ascii="Times New Roman" w:eastAsia="Times New Roman" w:hAnsi="Times New Roman" w:cs="Times New Roman"/>
                <w:b/>
                <w:iCs/>
                <w:color w:val="auto"/>
                <w:lang w:val="ru-RU" w:eastAsia="en-US"/>
              </w:rPr>
            </w:pPr>
            <m:oMath>
              <m:sSub>
                <m:sSubPr>
                  <m:ctrlPr>
                    <w:rPr>
                      <w:rFonts w:ascii="Cambria Math" w:eastAsia="Cambria" w:hAnsi="Cambria Math" w:cs="Times New Roman"/>
                      <w:b/>
                      <w:i/>
                      <w:iCs/>
                      <w:color w:val="auto"/>
                      <w:lang w:val="en-US" w:eastAsia="en-US"/>
                    </w:rPr>
                  </m:ctrlPr>
                </m:sSubPr>
                <m:e>
                  <m:r>
                    <m:rPr>
                      <m:sty m:val="bi"/>
                    </m:rPr>
                    <w:rPr>
                      <w:rFonts w:ascii="Cambria Math" w:eastAsia="Cambria" w:hAnsi="Cambria Math" w:cs="Times New Roman"/>
                      <w:color w:val="auto"/>
                      <w:lang w:val="en-US" w:eastAsia="en-US"/>
                    </w:rPr>
                    <m:t>A</m:t>
                  </m:r>
                </m:e>
                <m:sub>
                  <m:r>
                    <m:rPr>
                      <m:sty m:val="bi"/>
                    </m:rPr>
                    <w:rPr>
                      <w:rFonts w:ascii="Cambria Math" w:eastAsia="Cambria" w:hAnsi="Cambria Math" w:cs="Times New Roman"/>
                      <w:color w:val="auto"/>
                      <w:lang w:val="ru-RU" w:eastAsia="en-US"/>
                    </w:rPr>
                    <m:t>1</m:t>
                  </m:r>
                </m:sub>
              </m:sSub>
            </m:oMath>
            <w:r w:rsidR="00F84BDD" w:rsidRPr="00F84BDD">
              <w:rPr>
                <w:rFonts w:ascii="Times New Roman" w:eastAsia="Times New Roman" w:hAnsi="Times New Roman" w:cs="Times New Roman"/>
                <w:b/>
                <w:iCs/>
                <w:color w:val="auto"/>
                <w:lang w:val="ru-RU"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F84BDD" w:rsidRPr="00F84BDD" w:rsidRDefault="009F071D" w:rsidP="00F84BDD">
            <w:pPr>
              <w:spacing w:after="120" w:line="240" w:lineRule="atLeast"/>
              <w:jc w:val="center"/>
              <w:rPr>
                <w:rFonts w:ascii="Times New Roman" w:eastAsia="Times New Roman" w:hAnsi="Times New Roman" w:cs="Times New Roman"/>
                <w:iCs/>
                <w:color w:val="auto"/>
                <w:lang w:val="ru-RU" w:eastAsia="en-US"/>
              </w:rPr>
            </w:pPr>
            <m:oMath>
              <m:sSub>
                <m:sSubPr>
                  <m:ctrlPr>
                    <w:rPr>
                      <w:rFonts w:ascii="Cambria Math" w:eastAsia="Cambria" w:hAnsi="Cambria Math" w:cs="Times New Roman"/>
                      <w:b/>
                      <w:i/>
                      <w:iCs/>
                      <w:color w:val="auto"/>
                      <w:lang w:val="en-US" w:eastAsia="en-US"/>
                    </w:rPr>
                  </m:ctrlPr>
                </m:sSubPr>
                <m:e>
                  <m:r>
                    <m:rPr>
                      <m:sty m:val="bi"/>
                    </m:rPr>
                    <w:rPr>
                      <w:rFonts w:ascii="Cambria Math" w:eastAsia="Cambria" w:hAnsi="Cambria Math" w:cs="Times New Roman"/>
                      <w:color w:val="auto"/>
                      <w:lang w:val="en-US" w:eastAsia="en-US"/>
                    </w:rPr>
                    <m:t>A</m:t>
                  </m:r>
                </m:e>
                <m:sub>
                  <m:r>
                    <m:rPr>
                      <m:sty m:val="bi"/>
                    </m:rPr>
                    <w:rPr>
                      <w:rFonts w:ascii="Cambria Math" w:eastAsia="Cambria" w:hAnsi="Cambria Math" w:cs="Times New Roman"/>
                      <w:color w:val="auto"/>
                      <w:lang w:val="en-US" w:eastAsia="en-US"/>
                    </w:rPr>
                    <m:t>1</m:t>
                  </m:r>
                </m:sub>
              </m:sSub>
              <m:r>
                <w:rPr>
                  <w:rFonts w:ascii="Cambria Math" w:eastAsia="Cambria" w:hAnsi="Cambria Math" w:cs="Times New Roman"/>
                  <w:color w:val="auto"/>
                  <w:lang w:val="ru-RU" w:eastAsia="en-US"/>
                </w:rPr>
                <m:t>=</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k</m:t>
                  </m:r>
                </m:e>
                <m:sub>
                  <m:r>
                    <w:rPr>
                      <w:rFonts w:ascii="Cambria Math" w:eastAsia="Cambria" w:hAnsi="Cambria Math" w:cs="Times New Roman"/>
                      <w:color w:val="auto"/>
                      <w:lang w:val="ru-RU" w:eastAsia="en-US"/>
                    </w:rPr>
                    <m:t>1</m:t>
                  </m:r>
                </m:sub>
              </m:sSub>
              <m:r>
                <w:rPr>
                  <w:rFonts w:ascii="Cambria Math" w:eastAsia="Cambria" w:hAnsi="Cambria Math" w:cs="Times New Roman"/>
                  <w:color w:val="auto"/>
                  <w:lang w:val="ru-RU" w:eastAsia="en-US"/>
                </w:rPr>
                <m:t>+</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k</m:t>
                  </m:r>
                </m:e>
                <m:sub>
                  <m:r>
                    <w:rPr>
                      <w:rFonts w:ascii="Cambria Math" w:eastAsia="Cambria" w:hAnsi="Cambria Math" w:cs="Times New Roman"/>
                      <w:color w:val="auto"/>
                      <w:lang w:val="ru-RU" w:eastAsia="en-US"/>
                    </w:rPr>
                    <m:t>2</m:t>
                  </m:r>
                </m:sub>
              </m:sSub>
              <m:r>
                <w:rPr>
                  <w:rFonts w:ascii="Cambria Math" w:eastAsia="Cambria" w:hAnsi="Cambria Math" w:cs="Times New Roman"/>
                  <w:color w:val="auto"/>
                  <w:lang w:val="ru-RU" w:eastAsia="en-US"/>
                </w:rPr>
                <m:t>+</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k</m:t>
                  </m:r>
                </m:e>
                <m:sub>
                  <m:r>
                    <w:rPr>
                      <w:rFonts w:ascii="Cambria Math" w:eastAsia="Cambria" w:hAnsi="Cambria Math" w:cs="Times New Roman"/>
                      <w:color w:val="auto"/>
                      <w:lang w:val="ru-RU" w:eastAsia="en-US"/>
                    </w:rPr>
                    <m:t>3</m:t>
                  </m:r>
                </m:sub>
              </m:sSub>
              <m:r>
                <w:rPr>
                  <w:rFonts w:ascii="Cambria Math" w:eastAsia="Cambria" w:hAnsi="Cambria Math" w:cs="Times New Roman"/>
                  <w:color w:val="auto"/>
                  <w:lang w:val="ru-RU" w:eastAsia="en-US"/>
                </w:rPr>
                <m:t>+</m:t>
              </m:r>
              <m:sSub>
                <m:sSubPr>
                  <m:ctrlPr>
                    <w:rPr>
                      <w:rFonts w:ascii="Cambria Math" w:eastAsia="Cambria" w:hAnsi="Cambria Math" w:cs="Times New Roman"/>
                      <w:i/>
                      <w:iCs/>
                      <w:color w:val="auto"/>
                      <w:lang w:val="en-US" w:eastAsia="en-US"/>
                    </w:rPr>
                  </m:ctrlPr>
                </m:sSubPr>
                <m:e>
                  <m:r>
                    <w:rPr>
                      <w:rFonts w:ascii="Cambria Math" w:eastAsia="Cambria" w:hAnsi="Cambria Math" w:cs="Times New Roman"/>
                      <w:color w:val="auto"/>
                      <w:lang w:val="en-US" w:eastAsia="en-US"/>
                    </w:rPr>
                    <m:t>k</m:t>
                  </m:r>
                </m:e>
                <m:sub>
                  <m:r>
                    <w:rPr>
                      <w:rFonts w:ascii="Cambria Math" w:eastAsia="Cambria" w:hAnsi="Cambria Math" w:cs="Times New Roman"/>
                      <w:color w:val="auto"/>
                      <w:lang w:val="ru-RU" w:eastAsia="en-US"/>
                    </w:rPr>
                    <m:t>4</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9F071D" w:rsidP="00F84BDD">
            <w:pPr>
              <w:spacing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1</m:t>
                  </m:r>
                </m:sub>
              </m:sSub>
            </m:oMath>
            <w:r w:rsidR="00F84BDD" w:rsidRPr="00F84BDD">
              <w:rPr>
                <w:rFonts w:ascii="Times New Roman" w:eastAsia="Times New Roman" w:hAnsi="Times New Roman" w:cs="Times New Roman"/>
                <w:iCs/>
                <w:color w:val="auto"/>
                <w:lang w:val="ru-RU" w:eastAsia="en-US"/>
              </w:rPr>
              <w:t>– коэффициент подписчиков, (балл);</w:t>
            </w:r>
          </w:p>
          <w:p w:rsidR="00F84BDD" w:rsidRPr="00F84BDD" w:rsidRDefault="009F071D" w:rsidP="00F84BDD">
            <w:pPr>
              <w:spacing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2</m:t>
                  </m:r>
                </m:sub>
              </m:sSub>
            </m:oMath>
            <w:r w:rsidR="00F84BDD" w:rsidRPr="00F84BDD">
              <w:rPr>
                <w:rFonts w:ascii="Times New Roman" w:eastAsia="Times New Roman" w:hAnsi="Times New Roman" w:cs="Times New Roman"/>
                <w:iCs/>
                <w:color w:val="auto"/>
                <w:lang w:val="ru-RU" w:eastAsia="en-US"/>
              </w:rPr>
              <w:t>– коэффициент просмотров публикаций, (балл);</w:t>
            </w:r>
          </w:p>
          <w:p w:rsidR="00F84BDD" w:rsidRPr="00F84BDD" w:rsidRDefault="009F071D" w:rsidP="00F84BDD">
            <w:pPr>
              <w:spacing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3</m:t>
                  </m:r>
                </m:sub>
              </m:sSub>
            </m:oMath>
            <w:r w:rsidR="00F84BDD" w:rsidRPr="00F84BDD">
              <w:rPr>
                <w:rFonts w:ascii="Times New Roman" w:eastAsia="Times New Roman" w:hAnsi="Times New Roman" w:cs="Times New Roman"/>
                <w:iCs/>
                <w:color w:val="auto"/>
                <w:lang w:val="ru-RU" w:eastAsia="en-US"/>
              </w:rPr>
              <w:t xml:space="preserve"> – коэффициент реакций (лайков, комментариев, репостов) на публикации, (балл);</w:t>
            </w:r>
          </w:p>
          <w:p w:rsidR="00F84BDD" w:rsidRPr="00F84BDD" w:rsidRDefault="009F071D" w:rsidP="00F84BDD">
            <w:pPr>
              <w:spacing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4</m:t>
                  </m:r>
                </m:sub>
              </m:sSub>
            </m:oMath>
            <w:r w:rsidR="00F84BDD" w:rsidRPr="00F84BDD">
              <w:rPr>
                <w:rFonts w:ascii="Times New Roman" w:eastAsia="Times New Roman" w:hAnsi="Times New Roman" w:cs="Times New Roman"/>
                <w:iCs/>
                <w:color w:val="auto"/>
                <w:lang w:val="ru-RU" w:eastAsia="en-US"/>
              </w:rPr>
              <w:t>– коэффициент количества публикаций, (балл);</w:t>
            </w:r>
          </w:p>
          <w:p w:rsidR="00F84BDD" w:rsidRPr="00F84BDD" w:rsidRDefault="009F071D" w:rsidP="00F84BDD">
            <w:pPr>
              <w:spacing w:line="240" w:lineRule="atLeast"/>
              <w:jc w:val="center"/>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1</m:t>
                      </m:r>
                    </m:sub>
                  </m:sSub>
                  <m:r>
                    <w:rPr>
                      <w:rFonts w:ascii="Cambria Math" w:eastAsia="Times New Roman" w:hAnsi="Cambria Math" w:cs="Times New Roman"/>
                      <w:color w:val="auto"/>
                      <w:lang w:val="ru-RU" w:eastAsia="en-US"/>
                    </w:rPr>
                    <m:t xml:space="preserve">= </m:t>
                  </m:r>
                  <m:r>
                    <w:rPr>
                      <w:rFonts w:ascii="Cambria Math" w:eastAsia="Times New Roman" w:hAnsi="Cambria Math" w:cs="Times New Roman"/>
                      <w:color w:val="auto"/>
                      <w:lang w:val="en-US" w:eastAsia="en-US"/>
                    </w:rPr>
                    <m:t>AR</m:t>
                  </m:r>
                  <m:r>
                    <w:rPr>
                      <w:rFonts w:ascii="Cambria Math" w:eastAsia="Times New Roman" w:hAnsi="Cambria Math" w:cs="Times New Roman"/>
                      <w:color w:val="auto"/>
                      <w:lang w:val="ru-RU" w:eastAsia="en-US"/>
                    </w:rPr>
                    <m:t xml:space="preserve">/ </m:t>
                  </m:r>
                  <m:r>
                    <w:rPr>
                      <w:rFonts w:ascii="Cambria Math" w:eastAsia="Times New Roman" w:hAnsi="Cambria Math" w:cs="Times New Roman"/>
                      <w:color w:val="auto"/>
                      <w:lang w:val="en-US" w:eastAsia="en-US"/>
                    </w:rPr>
                    <m:t>AR</m:t>
                  </m:r>
                </m:e>
                <m:sub>
                  <m:r>
                    <w:rPr>
                      <w:rFonts w:ascii="Cambria Math" w:eastAsia="Times New Roman" w:hAnsi="Cambria Math" w:cs="Times New Roman"/>
                      <w:color w:val="auto"/>
                      <w:lang w:val="ru-RU" w:eastAsia="en-US"/>
                    </w:rPr>
                    <m:t>цел</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en-US" w:eastAsia="en-US"/>
              </w:rPr>
              <w:t>AR</w:t>
            </w:r>
            <w:r w:rsidRPr="00F84BDD">
              <w:rPr>
                <w:rFonts w:ascii="Times New Roman" w:eastAsia="Times New Roman" w:hAnsi="Times New Roman" w:cs="Times New Roman"/>
                <w:iCs/>
                <w:color w:val="auto"/>
                <w:lang w:val="ru-RU"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AR</m:t>
                  </m:r>
                </m:e>
                <m:sub>
                  <m:r>
                    <w:rPr>
                      <w:rFonts w:ascii="Cambria Math" w:eastAsia="Times New Roman" w:hAnsi="Cambria Math" w:cs="Times New Roman"/>
                      <w:color w:val="auto"/>
                      <w:lang w:val="ru-RU" w:eastAsia="en-US"/>
                    </w:rPr>
                    <m:t>цел</m:t>
                  </m:r>
                </m:sub>
              </m:sSub>
              <m:r>
                <w:rPr>
                  <w:rFonts w:ascii="Cambria Math" w:eastAsia="Times New Roman" w:hAnsi="Cambria Math" w:cs="Times New Roman"/>
                  <w:color w:val="auto"/>
                  <w:lang w:val="ru-RU" w:eastAsia="en-US"/>
                </w:rPr>
                <m:t xml:space="preserve"> </m:t>
              </m:r>
            </m:oMath>
            <w:r w:rsidR="00F84BDD" w:rsidRPr="00F84BDD">
              <w:rPr>
                <w:rFonts w:ascii="Times New Roman" w:eastAsia="Times New Roman" w:hAnsi="Times New Roman" w:cs="Times New Roman"/>
                <w:iCs/>
                <w:color w:val="auto"/>
                <w:lang w:val="ru-RU" w:eastAsia="en-US"/>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F84BDD" w:rsidRPr="00F84BDD" w:rsidRDefault="009F071D" w:rsidP="00F84BDD">
            <w:pPr>
              <w:spacing w:after="120" w:line="240" w:lineRule="atLeast"/>
              <w:jc w:val="center"/>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2</m:t>
                  </m:r>
                </m:sub>
              </m:sSub>
            </m:oMath>
            <w:r w:rsidR="00F84BDD" w:rsidRPr="00F84BDD">
              <w:rPr>
                <w:rFonts w:ascii="Times New Roman" w:eastAsia="Times New Roman" w:hAnsi="Times New Roman" w:cs="Times New Roman"/>
                <w:iCs/>
                <w:color w:val="auto"/>
                <w:lang w:val="ru-RU" w:eastAsia="en-US"/>
              </w:rPr>
              <w:t xml:space="preserve">= </w:t>
            </w:r>
            <m:oMath>
              <m:nary>
                <m:naryPr>
                  <m:chr m:val="∑"/>
                  <m:limLoc m:val="subSup"/>
                  <m:supHide m:val="1"/>
                  <m:ctrlPr>
                    <w:rPr>
                      <w:rFonts w:ascii="Cambria Math" w:eastAsia="Times New Roman" w:hAnsi="Cambria Math" w:cs="Times New Roman"/>
                      <w:i/>
                      <w:iCs/>
                      <w:color w:val="auto"/>
                      <w:lang w:val="en-US" w:eastAsia="en-US"/>
                    </w:rPr>
                  </m:ctrlPr>
                </m:naryPr>
                <m:sub>
                  <m:r>
                    <w:rPr>
                      <w:rFonts w:ascii="Cambria Math" w:eastAsia="Times New Roman" w:hAnsi="Cambria Math" w:cs="Times New Roman"/>
                      <w:color w:val="auto"/>
                      <w:lang w:val="ru-RU" w:eastAsia="en-US"/>
                    </w:rPr>
                    <m:t>просм</m:t>
                  </m:r>
                </m:sub>
                <m:sup/>
                <m:e>
                  <m:r>
                    <w:rPr>
                      <w:rFonts w:ascii="Cambria Math" w:eastAsia="Times New Roman" w:hAnsi="Cambria Math" w:cs="Times New Roman"/>
                      <w:color w:val="auto"/>
                      <w:lang w:val="ru-RU" w:eastAsia="en-US"/>
                    </w:rPr>
                    <m:t>/</m:t>
                  </m:r>
                </m:e>
              </m:nary>
              <m:r>
                <w:rPr>
                  <w:rFonts w:ascii="Cambria Math" w:eastAsia="Times New Roman" w:hAnsi="Cambria Math" w:cs="Times New Roman"/>
                  <w:color w:val="auto"/>
                  <w:lang w:val="ru-RU" w:eastAsia="en-US"/>
                </w:rPr>
                <m:t>(</m:t>
              </m:r>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AR</m:t>
                  </m:r>
                </m:e>
                <m:sub>
                  <m:r>
                    <w:rPr>
                      <w:rFonts w:ascii="Cambria Math" w:eastAsia="Times New Roman" w:hAnsi="Cambria Math" w:cs="Times New Roman"/>
                      <w:color w:val="auto"/>
                      <w:lang w:val="ru-RU" w:eastAsia="en-US"/>
                    </w:rPr>
                    <m:t>цел</m:t>
                  </m:r>
                </m:sub>
              </m:sSub>
              <m:r>
                <m:rPr>
                  <m:sty m:val="p"/>
                </m:rPr>
                <w:rPr>
                  <w:rFonts w:ascii="Cambria Math" w:eastAsia="Times New Roman" w:hAnsi="Cambria Math" w:cs="Times New Roman"/>
                  <w:color w:val="auto"/>
                  <w:lang w:val="ru-RU" w:eastAsia="en-US"/>
                </w:rPr>
                <m:t xml:space="preserve">*34* </m:t>
              </m:r>
              <m:sSub>
                <m:sSubPr>
                  <m:ctrlPr>
                    <w:rPr>
                      <w:rFonts w:ascii="Cambria Math" w:eastAsia="Times New Roman" w:hAnsi="Cambria Math" w:cs="Times New Roman"/>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мес</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nary>
                <m:naryPr>
                  <m:chr m:val="∑"/>
                  <m:limLoc m:val="subSup"/>
                  <m:supHide m:val="1"/>
                  <m:ctrlPr>
                    <w:rPr>
                      <w:rFonts w:ascii="Cambria Math" w:eastAsia="Times New Roman" w:hAnsi="Cambria Math" w:cs="Times New Roman"/>
                      <w:i/>
                      <w:iCs/>
                      <w:color w:val="auto"/>
                      <w:lang w:val="en-US" w:eastAsia="en-US"/>
                    </w:rPr>
                  </m:ctrlPr>
                </m:naryPr>
                <m:sub>
                  <m:r>
                    <w:rPr>
                      <w:rFonts w:ascii="Cambria Math" w:eastAsia="Times New Roman" w:hAnsi="Cambria Math" w:cs="Times New Roman"/>
                      <w:color w:val="auto"/>
                      <w:lang w:val="ru-RU" w:eastAsia="en-US"/>
                    </w:rPr>
                    <m:t>просм</m:t>
                  </m:r>
                </m:sub>
                <m:sup/>
                <m:e>
                  <m:r>
                    <w:rPr>
                      <w:rFonts w:ascii="Cambria Math" w:eastAsia="Times New Roman" w:hAnsi="Cambria Math" w:cs="Times New Roman"/>
                      <w:color w:val="auto"/>
                      <w:lang w:val="ru-RU" w:eastAsia="en-US"/>
                    </w:rPr>
                    <m:t>-</m:t>
                  </m:r>
                  <m:r>
                    <w:rPr>
                      <w:rFonts w:ascii="Cambria Math" w:eastAsia="Times New Roman" w:hAnsi="Cambria Math" w:cs="Times New Roman"/>
                      <w:color w:val="auto"/>
                      <w:lang w:val="en-US" w:eastAsia="en-US"/>
                    </w:rPr>
                    <m:t> </m:t>
                  </m:r>
                </m:e>
              </m:nary>
              <m:r>
                <w:rPr>
                  <w:rFonts w:ascii="Cambria Math" w:eastAsia="Times New Roman" w:hAnsi="Cambria Math" w:cs="Times New Roman"/>
                  <w:color w:val="auto"/>
                  <w:lang w:val="en-US" w:eastAsia="en-US"/>
                </w:rPr>
                <m:t> </m:t>
              </m:r>
            </m:oMath>
            <w:r w:rsidR="00F84BDD" w:rsidRPr="00F84BDD">
              <w:rPr>
                <w:rFonts w:ascii="Times New Roman" w:eastAsia="Times New Roman" w:hAnsi="Times New Roman" w:cs="Times New Roman"/>
                <w:iCs/>
                <w:color w:val="auto"/>
                <w:lang w:val="ru-RU" w:eastAsia="en-U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34 – целевое число публикаций, которые смотрит каждый подписчик за месяц;</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мес</m:t>
                  </m:r>
                </m:sub>
              </m:sSub>
            </m:oMath>
            <w:r w:rsidR="00F84BDD" w:rsidRPr="00F84BDD">
              <w:rPr>
                <w:rFonts w:ascii="Times New Roman" w:eastAsia="Times New Roman" w:hAnsi="Times New Roman" w:cs="Times New Roman"/>
                <w:color w:val="auto"/>
                <w:lang w:val="ru-RU" w:eastAsia="en-US"/>
              </w:rPr>
              <w:t xml:space="preserve"> – число месяцев в отчетном периоде, (ед.);</w:t>
            </w:r>
          </w:p>
          <w:p w:rsidR="00F84BDD" w:rsidRPr="00F84BDD" w:rsidRDefault="00F84BDD" w:rsidP="00F84BDD">
            <w:pPr>
              <w:spacing w:after="120" w:line="240" w:lineRule="atLeast"/>
              <w:jc w:val="center"/>
              <w:rPr>
                <w:rFonts w:ascii="Times New Roman" w:eastAsia="Times New Roman" w:hAnsi="Times New Roman" w:cs="Times New Roman"/>
                <w:iCs/>
                <w:color w:val="auto"/>
                <w:lang w:val="ru-RU" w:eastAsia="en-US"/>
              </w:rPr>
            </w:pPr>
          </w:p>
          <w:p w:rsidR="00F84BDD" w:rsidRPr="00F84BDD" w:rsidRDefault="009F071D" w:rsidP="00F84BDD">
            <w:pPr>
              <w:spacing w:after="120" w:line="240" w:lineRule="atLeast"/>
              <w:jc w:val="center"/>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3</m:t>
                  </m:r>
                </m:sub>
              </m:sSub>
            </m:oMath>
            <w:r w:rsidR="00F84BDD" w:rsidRPr="00F84BDD">
              <w:rPr>
                <w:rFonts w:ascii="Times New Roman" w:eastAsia="Times New Roman" w:hAnsi="Times New Roman" w:cs="Times New Roman"/>
                <w:iCs/>
                <w:color w:val="auto"/>
                <w:lang w:val="ru-RU" w:eastAsia="en-US"/>
              </w:rPr>
              <w:t>=</w:t>
            </w:r>
            <m:oMath>
              <m:r>
                <w:rPr>
                  <w:rFonts w:ascii="Cambria Math" w:eastAsia="Times New Roman" w:hAnsi="Cambria Math" w:cs="Times New Roman"/>
                  <w:color w:val="auto"/>
                  <w:lang w:val="en-US" w:eastAsia="en-US"/>
                </w:rPr>
                <m:t>SI</m:t>
              </m:r>
              <m:r>
                <w:rPr>
                  <w:rFonts w:ascii="Cambria Math" w:eastAsia="Times New Roman" w:hAnsi="Cambria Math" w:cs="Times New Roman"/>
                  <w:color w:val="auto"/>
                  <w:lang w:val="ru-RU" w:eastAsia="en-US"/>
                </w:rPr>
                <m:t>/(</m:t>
              </m:r>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AR</m:t>
                  </m:r>
                </m:e>
                <m:sub>
                  <m:r>
                    <w:rPr>
                      <w:rFonts w:ascii="Cambria Math" w:eastAsia="Times New Roman" w:hAnsi="Cambria Math" w:cs="Times New Roman"/>
                      <w:color w:val="auto"/>
                      <w:lang w:val="ru-RU" w:eastAsia="en-US"/>
                    </w:rPr>
                    <m:t>цел</m:t>
                  </m:r>
                </m:sub>
              </m:sSub>
              <m:r>
                <m:rPr>
                  <m:sty m:val="p"/>
                </m:rPr>
                <w:rPr>
                  <w:rFonts w:ascii="Cambria Math" w:eastAsia="Times New Roman" w:hAnsi="Cambria Math" w:cs="Times New Roman"/>
                  <w:color w:val="auto"/>
                  <w:lang w:val="ru-RU" w:eastAsia="en-US"/>
                </w:rPr>
                <m:t>*2.6*</m:t>
              </m:r>
              <m:sSub>
                <m:sSubPr>
                  <m:ctrlPr>
                    <w:rPr>
                      <w:rFonts w:ascii="Cambria Math" w:eastAsia="Times New Roman" w:hAnsi="Cambria Math" w:cs="Times New Roman"/>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мес</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en-US" w:eastAsia="en-US"/>
              </w:rPr>
              <w:t>SI</w:t>
            </w:r>
            <w:r w:rsidRPr="00F84BDD">
              <w:rPr>
                <w:rFonts w:ascii="Times New Roman" w:eastAsia="Times New Roman" w:hAnsi="Times New Roman" w:cs="Times New Roman"/>
                <w:iCs/>
                <w:color w:val="auto"/>
                <w:lang w:val="ru-RU" w:eastAsia="en-U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 xml:space="preserve">2.6 – целевое число реакций на публикации, которые оставляет каждый подписчик за месяц. </w:t>
            </w:r>
          </w:p>
          <w:p w:rsidR="00F84BDD" w:rsidRPr="00F84BDD" w:rsidRDefault="00F84BDD" w:rsidP="00F84BDD">
            <w:pPr>
              <w:spacing w:after="120" w:line="240" w:lineRule="atLeast"/>
              <w:jc w:val="center"/>
              <w:rPr>
                <w:rFonts w:ascii="Times New Roman" w:eastAsia="Times New Roman" w:hAnsi="Times New Roman" w:cs="Times New Roman"/>
                <w:iCs/>
                <w:color w:val="auto"/>
                <w:lang w:val="ru-RU" w:eastAsia="en-US"/>
              </w:rPr>
            </w:pPr>
          </w:p>
          <w:p w:rsidR="00F84BDD" w:rsidRPr="00F84BDD" w:rsidRDefault="009F071D" w:rsidP="00F84BDD">
            <w:pPr>
              <w:spacing w:after="120" w:line="240" w:lineRule="atLeast"/>
              <w:jc w:val="center"/>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4</m:t>
                  </m:r>
                </m:sub>
              </m:sSub>
            </m:oMath>
            <w:r w:rsidR="00F84BDD" w:rsidRPr="00F84BDD">
              <w:rPr>
                <w:rFonts w:ascii="Times New Roman" w:eastAsia="Times New Roman" w:hAnsi="Times New Roman" w:cs="Times New Roman"/>
                <w:iCs/>
                <w:color w:val="auto"/>
                <w:lang w:val="ru-RU" w:eastAsia="en-US"/>
              </w:rPr>
              <w:t xml:space="preserve">= </w:t>
            </w:r>
            <m:oMath>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пост</m:t>
                  </m:r>
                </m:sub>
              </m:sSub>
              <m:r>
                <w:rPr>
                  <w:rFonts w:ascii="Cambria Math" w:eastAsia="Times New Roman" w:hAnsi="Cambria Math" w:cs="Times New Roman"/>
                  <w:color w:val="auto"/>
                  <w:lang w:val="ru-RU" w:eastAsia="en-US"/>
                </w:rPr>
                <m:t>/ 480*</m:t>
              </m:r>
              <m:sSub>
                <m:sSubPr>
                  <m:ctrlPr>
                    <w:rPr>
                      <w:rFonts w:ascii="Cambria Math" w:eastAsia="Times New Roman" w:hAnsi="Cambria Math" w:cs="Times New Roman"/>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мес</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en-US"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пост</m:t>
                  </m:r>
                </m:sub>
              </m:sSub>
            </m:oMath>
            <w:r w:rsidR="00F84BDD" w:rsidRPr="00F84BDD">
              <w:rPr>
                <w:rFonts w:ascii="Times New Roman" w:eastAsia="Times New Roman" w:hAnsi="Times New Roman" w:cs="Times New Roman"/>
                <w:i/>
                <w:iCs/>
                <w:color w:val="auto"/>
                <w:lang w:val="ru-RU" w:eastAsia="en-US"/>
              </w:rPr>
              <w:t xml:space="preserve">- </w:t>
            </w:r>
            <w:r w:rsidR="00F84BDD" w:rsidRPr="00F84BDD">
              <w:rPr>
                <w:rFonts w:ascii="Times New Roman" w:eastAsia="Times New Roman" w:hAnsi="Times New Roman" w:cs="Times New Roman"/>
                <w:iCs/>
                <w:color w:val="auto"/>
                <w:lang w:val="ru-RU" w:eastAsia="en-US"/>
              </w:rPr>
              <w:t xml:space="preserve">число публикаций в официальных страницах и аккаунтах муниципального образования Московской области в социальных сетях за </w:t>
            </w:r>
            <w:r w:rsidR="00F84BDD" w:rsidRPr="00F84BDD">
              <w:rPr>
                <w:rFonts w:ascii="Times New Roman" w:eastAsia="Times New Roman" w:hAnsi="Times New Roman" w:cs="Times New Roman"/>
                <w:iCs/>
                <w:color w:val="auto"/>
                <w:lang w:val="ru-RU" w:eastAsia="en-US"/>
              </w:rPr>
              <w:lastRenderedPageBreak/>
              <w:t>отчетный период;</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 xml:space="preserve">480 – целевое число публикаций за месяц; </w:t>
            </w:r>
          </w:p>
          <w:p w:rsidR="00F84BDD" w:rsidRPr="00F84BDD" w:rsidRDefault="00F84BDD" w:rsidP="00F84BDD">
            <w:pPr>
              <w:spacing w:after="120" w:line="240" w:lineRule="atLeast"/>
              <w:ind w:left="720" w:firstLine="720"/>
              <w:rPr>
                <w:rFonts w:ascii="Times New Roman" w:eastAsia="Times New Roman" w:hAnsi="Times New Roman" w:cs="Times New Roman"/>
                <w:iCs/>
                <w:color w:val="auto"/>
                <w:lang w:val="ru-RU" w:eastAsia="en-US"/>
              </w:rPr>
            </w:pPr>
            <m:oMathPara>
              <m:oMath>
                <m:r>
                  <m:rPr>
                    <m:sty m:val="bi"/>
                  </m:rPr>
                  <w:rPr>
                    <w:rFonts w:ascii="Cambria Math" w:eastAsia="Times New Roman" w:hAnsi="Cambria Math" w:cs="Times New Roman"/>
                    <w:color w:val="auto"/>
                    <w:lang w:val="ru-RU" w:eastAsia="en-US"/>
                  </w:rPr>
                  <m:t xml:space="preserve">Если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1</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2</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3</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4</m:t>
                    </m:r>
                  </m:sub>
                </m:sSub>
                <m:r>
                  <m:rPr>
                    <m:sty m:val="bi"/>
                  </m:rPr>
                  <w:rPr>
                    <w:rFonts w:ascii="Cambria Math" w:eastAsia="Times New Roman" w:hAnsi="Cambria Math" w:cs="Times New Roman"/>
                    <w:color w:val="auto"/>
                    <w:lang w:val="ru-RU" w:eastAsia="en-US"/>
                  </w:rPr>
                  <m:t>≥</m:t>
                </m:r>
                <m:r>
                  <m:rPr>
                    <m:sty m:val="bi"/>
                  </m:rPr>
                  <w:rPr>
                    <w:rFonts w:ascii="Cambria Math" w:eastAsia="Times New Roman" w:hAnsi="Cambria Math" w:cs="Times New Roman"/>
                    <w:color w:val="auto"/>
                    <w:lang w:val="en-US" w:eastAsia="en-US"/>
                  </w:rPr>
                  <m:t>1</m:t>
                </m:r>
                <m:r>
                  <m:rPr>
                    <m:sty m:val="bi"/>
                  </m:rPr>
                  <w:rPr>
                    <w:rFonts w:ascii="Cambria Math" w:eastAsia="Times New Roman" w:hAnsi="Cambria Math" w:cs="Times New Roman"/>
                    <w:color w:val="auto"/>
                    <w:lang w:val="ru-RU" w:eastAsia="en-US"/>
                  </w:rPr>
                  <m:t xml:space="preserve">, то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1</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2</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3</m:t>
                    </m:r>
                  </m:sub>
                </m:sSub>
                <m:r>
                  <m:rPr>
                    <m:sty m:val="bi"/>
                  </m:rPr>
                  <w:rPr>
                    <w:rFonts w:ascii="Cambria Math" w:eastAsia="Times New Roman" w:hAnsi="Cambria Math" w:cs="Times New Roman"/>
                    <w:color w:val="auto"/>
                    <w:lang w:val="ru-RU" w:eastAsia="en-US"/>
                  </w:rPr>
                  <m:t xml:space="preserve">, </m:t>
                </m:r>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4</m:t>
                    </m:r>
                  </m:sub>
                </m:sSub>
                <m:r>
                  <m:rPr>
                    <m:sty m:val="bi"/>
                  </m:rPr>
                  <w:rPr>
                    <w:rFonts w:ascii="Cambria Math" w:eastAsia="Times New Roman" w:hAnsi="Cambria Math" w:cs="Times New Roman"/>
                    <w:color w:val="auto"/>
                    <w:lang w:val="ru-RU" w:eastAsia="en-US"/>
                  </w:rPr>
                  <m:t>=</m:t>
                </m:r>
                <m:r>
                  <m:rPr>
                    <m:sty m:val="bi"/>
                  </m:rPr>
                  <w:rPr>
                    <w:rFonts w:ascii="Cambria Math" w:eastAsia="Times New Roman" w:hAnsi="Cambria Math" w:cs="Times New Roman"/>
                    <w:color w:val="auto"/>
                    <w:lang w:val="en-US" w:eastAsia="en-US"/>
                  </w:rPr>
                  <m:t>1</m:t>
                </m:r>
              </m:oMath>
            </m:oMathPara>
          </w:p>
          <w:p w:rsidR="00F84BDD" w:rsidRPr="00F84BDD" w:rsidRDefault="00F84BDD" w:rsidP="00F84BDD">
            <w:pPr>
              <w:spacing w:after="120" w:line="240" w:lineRule="atLeast"/>
              <w:ind w:firstLine="720"/>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 xml:space="preserve">Целевой ежеквартальный прирост показателя </w:t>
            </w: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AR</m:t>
                  </m:r>
                </m:e>
                <m:sub>
                  <m:r>
                    <w:rPr>
                      <w:rFonts w:ascii="Cambria Math" w:eastAsia="Times New Roman" w:hAnsi="Cambria Math" w:cs="Times New Roman"/>
                      <w:color w:val="auto"/>
                      <w:lang w:val="ru-RU" w:eastAsia="en-US"/>
                    </w:rPr>
                    <m:t>цел</m:t>
                  </m:r>
                </m:sub>
              </m:sSub>
            </m:oMath>
            <w:r w:rsidRPr="00F84BDD">
              <w:rPr>
                <w:rFonts w:ascii="Times New Roman" w:eastAsia="Times New Roman" w:hAnsi="Times New Roman" w:cs="Times New Roman"/>
                <w:iCs/>
                <w:color w:val="auto"/>
                <w:lang w:val="ru-RU" w:eastAsia="en-US"/>
              </w:rPr>
              <w:t xml:space="preserve"> составляет 1,5% к значению показателя за </w:t>
            </w:r>
            <w:r w:rsidRPr="00F84BDD">
              <w:rPr>
                <w:rFonts w:ascii="Times New Roman" w:eastAsia="Times New Roman" w:hAnsi="Times New Roman" w:cs="Times New Roman"/>
                <w:iCs/>
                <w:color w:val="auto"/>
                <w:lang w:val="en-US" w:eastAsia="en-US"/>
              </w:rPr>
              <w:t>I</w:t>
            </w:r>
            <w:r w:rsidRPr="00F84BDD">
              <w:rPr>
                <w:rFonts w:ascii="Times New Roman" w:eastAsia="Times New Roman" w:hAnsi="Times New Roman" w:cs="Times New Roman"/>
                <w:iCs/>
                <w:color w:val="auto"/>
                <w:lang w:val="ru-RU" w:eastAsia="en-US"/>
              </w:rPr>
              <w:t xml:space="preserve"> квартал. </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p>
          <w:p w:rsidR="00F84BDD" w:rsidRPr="00F84BDD" w:rsidRDefault="009F071D" w:rsidP="00F84BDD">
            <w:pPr>
              <w:spacing w:after="120" w:line="240" w:lineRule="atLeast"/>
              <w:ind w:firstLine="720"/>
              <w:rPr>
                <w:rFonts w:ascii="Times New Roman" w:eastAsia="Times New Roman" w:hAnsi="Times New Roman" w:cs="Times New Roman"/>
                <w:b/>
                <w:iCs/>
                <w:color w:val="auto"/>
                <w:lang w:val="ru-RU" w:eastAsia="en-US"/>
              </w:rPr>
            </w:pPr>
            <m:oMath>
              <m:sSub>
                <m:sSubPr>
                  <m:ctrlPr>
                    <w:rPr>
                      <w:rFonts w:ascii="Cambria Math" w:eastAsia="Times New Roman" w:hAnsi="Cambria Math" w:cs="Times New Roman"/>
                      <w:b/>
                      <w:i/>
                      <w:iCs/>
                      <w:color w:val="auto"/>
                      <w:lang w:val="en-US" w:eastAsia="en-US"/>
                    </w:rPr>
                  </m:ctrlPr>
                </m:sSubPr>
                <m:e>
                  <m:r>
                    <m:rPr>
                      <m:sty m:val="bi"/>
                    </m:rPr>
                    <w:rPr>
                      <w:rFonts w:ascii="Cambria Math" w:eastAsia="Times New Roman" w:hAnsi="Cambria Math" w:cs="Times New Roman"/>
                      <w:color w:val="auto"/>
                      <w:lang w:val="en-US" w:eastAsia="en-US"/>
                    </w:rPr>
                    <m:t>A</m:t>
                  </m:r>
                </m:e>
                <m:sub>
                  <m:r>
                    <m:rPr>
                      <m:sty m:val="bi"/>
                    </m:rPr>
                    <w:rPr>
                      <w:rFonts w:ascii="Cambria Math" w:eastAsia="Times New Roman" w:hAnsi="Cambria Math" w:cs="Times New Roman"/>
                      <w:color w:val="auto"/>
                      <w:lang w:val="ru-RU" w:eastAsia="en-US"/>
                    </w:rPr>
                    <m:t>2</m:t>
                  </m:r>
                </m:sub>
              </m:sSub>
            </m:oMath>
            <w:r w:rsidR="00F84BDD" w:rsidRPr="00F84BDD">
              <w:rPr>
                <w:rFonts w:ascii="Times New Roman" w:eastAsia="Times New Roman" w:hAnsi="Times New Roman" w:cs="Times New Roman"/>
                <w:b/>
                <w:iCs/>
                <w:color w:val="auto"/>
                <w:lang w:val="ru-RU"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F84BDD" w:rsidRPr="00F84BDD">
              <w:rPr>
                <w:rFonts w:ascii="Times New Roman" w:eastAsia="Times New Roman" w:hAnsi="Times New Roman" w:cs="Times New Roman"/>
                <w:b/>
                <w:iCs/>
                <w:color w:val="auto"/>
                <w:lang w:val="ru-RU" w:eastAsia="en-US"/>
              </w:rPr>
              <w:tab/>
            </w:r>
          </w:p>
          <w:p w:rsidR="00F84BDD" w:rsidRPr="00F84BDD" w:rsidRDefault="009F071D" w:rsidP="00F84BDD">
            <w:pPr>
              <w:spacing w:after="120" w:line="240" w:lineRule="atLeast"/>
              <w:ind w:firstLine="720"/>
              <w:jc w:val="center"/>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b/>
                      <w:i/>
                      <w:iCs/>
                      <w:color w:val="auto"/>
                      <w:sz w:val="28"/>
                      <w:lang w:val="en-US" w:eastAsia="en-US"/>
                    </w:rPr>
                  </m:ctrlPr>
                </m:sSubPr>
                <m:e>
                  <m:r>
                    <m:rPr>
                      <m:sty m:val="bi"/>
                    </m:rPr>
                    <w:rPr>
                      <w:rFonts w:ascii="Cambria Math" w:eastAsia="Times New Roman" w:hAnsi="Cambria Math" w:cs="Times New Roman"/>
                      <w:color w:val="auto"/>
                      <w:sz w:val="28"/>
                      <w:lang w:val="en-US" w:eastAsia="en-US"/>
                    </w:rPr>
                    <m:t>A</m:t>
                  </m:r>
                </m:e>
                <m:sub>
                  <m:r>
                    <m:rPr>
                      <m:sty m:val="bi"/>
                    </m:rPr>
                    <w:rPr>
                      <w:rFonts w:ascii="Cambria Math" w:eastAsia="Times New Roman" w:hAnsi="Cambria Math" w:cs="Times New Roman"/>
                      <w:color w:val="auto"/>
                      <w:sz w:val="28"/>
                      <w:lang w:val="ru-RU" w:eastAsia="en-US"/>
                    </w:rPr>
                    <m:t>2</m:t>
                  </m:r>
                </m:sub>
              </m:sSub>
              <m:r>
                <w:rPr>
                  <w:rFonts w:ascii="Cambria Math" w:eastAsia="Times New Roman" w:hAnsi="Cambria Math" w:cs="Times New Roman"/>
                  <w:color w:val="auto"/>
                  <w:sz w:val="28"/>
                  <w:lang w:val="ru-RU" w:eastAsia="en-US"/>
                </w:rPr>
                <m:t>=</m:t>
              </m:r>
              <m:f>
                <m:fPr>
                  <m:ctrlPr>
                    <w:rPr>
                      <w:rFonts w:ascii="Cambria Math" w:eastAsia="Times New Roman" w:hAnsi="Cambria Math" w:cs="Times New Roman"/>
                      <w:i/>
                      <w:iCs/>
                      <w:color w:val="auto"/>
                      <w:sz w:val="28"/>
                      <w:lang w:val="en-US" w:eastAsia="en-US"/>
                    </w:rPr>
                  </m:ctrlPr>
                </m:fPr>
                <m:num>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en-US" w:eastAsia="en-US"/>
                        </w:rPr>
                        <m:t>N</m:t>
                      </m:r>
                    </m:e>
                    <m:sub>
                      <m:r>
                        <w:rPr>
                          <w:rFonts w:ascii="Cambria Math" w:eastAsia="Times New Roman" w:hAnsi="Cambria Math" w:cs="Times New Roman"/>
                          <w:color w:val="auto"/>
                          <w:sz w:val="28"/>
                          <w:lang w:val="ru-RU" w:eastAsia="en-US"/>
                        </w:rPr>
                        <m:t>отр</m:t>
                      </m:r>
                    </m:sub>
                  </m:sSub>
                </m:num>
                <m:den>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en-US" w:eastAsia="en-US"/>
                        </w:rPr>
                        <m:t>N</m:t>
                      </m:r>
                    </m:e>
                    <m:sub>
                      <m:r>
                        <w:rPr>
                          <w:rFonts w:ascii="Cambria Math" w:eastAsia="Times New Roman" w:hAnsi="Cambria Math" w:cs="Times New Roman"/>
                          <w:color w:val="auto"/>
                          <w:sz w:val="28"/>
                          <w:lang w:val="ru-RU" w:eastAsia="en-US"/>
                        </w:rPr>
                        <m:t>назн</m:t>
                      </m:r>
                    </m:sub>
                  </m:sSub>
                </m:den>
              </m:f>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ru-RU" w:eastAsia="en-US"/>
                    </w:rPr>
                    <m:t>*</m:t>
                  </m:r>
                  <m:r>
                    <w:rPr>
                      <w:rFonts w:ascii="Cambria Math" w:eastAsia="Times New Roman" w:hAnsi="Cambria Math" w:cs="Times New Roman"/>
                      <w:color w:val="auto"/>
                      <w:sz w:val="28"/>
                      <w:lang w:val="en-US" w:eastAsia="en-US"/>
                    </w:rPr>
                    <m:t>k</m:t>
                  </m:r>
                </m:e>
                <m:sub>
                  <m:r>
                    <w:rPr>
                      <w:rFonts w:ascii="Cambria Math" w:eastAsia="Times New Roman" w:hAnsi="Cambria Math" w:cs="Times New Roman"/>
                      <w:color w:val="auto"/>
                      <w:sz w:val="28"/>
                      <w:lang w:val="ru-RU" w:eastAsia="en-US"/>
                    </w:rPr>
                    <m:t>об</m:t>
                  </m:r>
                </m:sub>
              </m:sSub>
            </m:oMath>
            <w:r w:rsidR="00F84BDD" w:rsidRPr="00F84BDD">
              <w:rPr>
                <w:rFonts w:ascii="Times New Roman" w:eastAsia="Times New Roman" w:hAnsi="Times New Roman" w:cs="Times New Roman"/>
                <w:iCs/>
                <w:color w:val="auto"/>
                <w:lang w:val="ru-RU" w:eastAsia="en-US"/>
              </w:rPr>
              <w:t>,</w:t>
            </w:r>
          </w:p>
          <w:p w:rsidR="00F84BDD" w:rsidRPr="00F84BDD" w:rsidRDefault="00F84BDD" w:rsidP="00F84BDD">
            <w:pPr>
              <w:spacing w:after="120" w:line="240" w:lineRule="atLeast"/>
              <w:rPr>
                <w:rFonts w:ascii="Times New Roman" w:eastAsia="Times New Roman" w:hAnsi="Times New Roman" w:cs="Times New Roman"/>
                <w:iCs/>
                <w:color w:val="auto"/>
                <w:lang w:val="ru-RU" w:eastAsia="en-US"/>
              </w:rPr>
            </w:pPr>
            <w:r w:rsidRPr="00F84BDD">
              <w:rPr>
                <w:rFonts w:ascii="Times New Roman" w:eastAsia="Times New Roman" w:hAnsi="Times New Roman" w:cs="Times New Roman"/>
                <w:iCs/>
                <w:color w:val="auto"/>
                <w:lang w:val="ru-RU" w:eastAsia="en-US"/>
              </w:rPr>
              <w:t>где:</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отр</m:t>
                  </m:r>
                </m:sub>
              </m:sSub>
            </m:oMath>
            <w:r w:rsidR="00F84BDD" w:rsidRPr="00F84BDD">
              <w:rPr>
                <w:rFonts w:ascii="Times New Roman" w:eastAsia="Times New Roman" w:hAnsi="Times New Roman" w:cs="Times New Roman"/>
                <w:iCs/>
                <w:color w:val="auto"/>
                <w:lang w:val="ru-RU" w:eastAsia="en-US"/>
              </w:rPr>
              <w:t>– общее количество сообщений, своевременно отработанных муниципальным образованием через ИС «Инцидент. Менеджмент» за месяц;</w:t>
            </w:r>
            <w:r w:rsidR="00F84BDD" w:rsidRPr="00F84BDD">
              <w:rPr>
                <w:rFonts w:ascii="Times New Roman" w:eastAsia="Times New Roman" w:hAnsi="Times New Roman" w:cs="Times New Roman"/>
                <w:b/>
                <w:bCs/>
                <w:iCs/>
                <w:color w:val="auto"/>
                <w:lang w:val="ru-RU" w:eastAsia="en-US"/>
              </w:rPr>
              <w:t xml:space="preserve"> </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N</m:t>
                  </m:r>
                </m:e>
                <m:sub>
                  <m:r>
                    <w:rPr>
                      <w:rFonts w:ascii="Cambria Math" w:eastAsia="Times New Roman" w:hAnsi="Cambria Math" w:cs="Times New Roman"/>
                      <w:color w:val="auto"/>
                      <w:lang w:val="ru-RU" w:eastAsia="en-US"/>
                    </w:rPr>
                    <m:t>назн</m:t>
                  </m:r>
                </m:sub>
              </m:sSub>
            </m:oMath>
            <w:r w:rsidR="00F84BDD" w:rsidRPr="00F84BDD">
              <w:rPr>
                <w:rFonts w:ascii="Times New Roman" w:eastAsia="Times New Roman" w:hAnsi="Times New Roman" w:cs="Times New Roman"/>
                <w:iCs/>
                <w:color w:val="auto"/>
                <w:lang w:val="ru-RU"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F84BDD" w:rsidRPr="00F84BDD" w:rsidRDefault="009F071D" w:rsidP="00F84BDD">
            <w:pPr>
              <w:spacing w:after="120" w:line="240" w:lineRule="atLeast"/>
              <w:rPr>
                <w:rFonts w:ascii="Times New Roman" w:eastAsia="Times New Roman" w:hAnsi="Times New Roman" w:cs="Times New Roman"/>
                <w:iCs/>
                <w:color w:val="auto"/>
                <w:lang w:val="ru-RU" w:eastAsia="en-US"/>
              </w:rPr>
            </w:pPr>
            <m:oMath>
              <m:sSub>
                <m:sSubPr>
                  <m:ctrlPr>
                    <w:rPr>
                      <w:rFonts w:ascii="Cambria Math" w:eastAsia="Times New Roman" w:hAnsi="Cambria Math" w:cs="Times New Roman"/>
                      <w:i/>
                      <w:iCs/>
                      <w:color w:val="auto"/>
                      <w:lang w:val="ru-RU" w:eastAsia="en-US"/>
                    </w:rPr>
                  </m:ctrlPr>
                </m:sSubPr>
                <m:e>
                  <m:r>
                    <w:rPr>
                      <w:rFonts w:ascii="Cambria Math" w:eastAsia="Times New Roman" w:hAnsi="Cambria Math" w:cs="Times New Roman"/>
                      <w:color w:val="auto"/>
                      <w:lang w:val="en-US" w:eastAsia="en-US"/>
                    </w:rPr>
                    <m:t>k</m:t>
                  </m:r>
                </m:e>
                <m:sub>
                  <m:r>
                    <w:rPr>
                      <w:rFonts w:ascii="Cambria Math" w:eastAsia="Times New Roman" w:hAnsi="Cambria Math" w:cs="Times New Roman"/>
                      <w:color w:val="auto"/>
                      <w:lang w:val="ru-RU" w:eastAsia="en-US"/>
                    </w:rPr>
                    <m:t>об</m:t>
                  </m:r>
                </m:sub>
              </m:sSub>
            </m:oMath>
            <w:r w:rsidR="00F84BDD" w:rsidRPr="00F84BDD">
              <w:rPr>
                <w:rFonts w:ascii="Times New Roman" w:eastAsia="Times New Roman" w:hAnsi="Times New Roman" w:cs="Times New Roman"/>
                <w:iCs/>
                <w:color w:val="auto"/>
                <w:lang w:val="ru-RU" w:eastAsia="en-US"/>
              </w:rPr>
              <w:t xml:space="preserve"> - коэффициент объема отработки негативных сообщений при поступлении более 250 сообщений через ИС «Инцидент. Менеджмент» и своевременной отработке каждого из них;</w:t>
            </w:r>
          </w:p>
          <w:p w:rsidR="00F84BDD" w:rsidRPr="00F84BDD" w:rsidRDefault="00F84BDD" w:rsidP="00F84BDD">
            <w:pPr>
              <w:spacing w:after="120" w:line="240" w:lineRule="atLeast"/>
              <w:ind w:firstLine="720"/>
              <w:rPr>
                <w:rFonts w:ascii="Times New Roman" w:eastAsia="Times New Roman" w:hAnsi="Times New Roman" w:cs="Times New Roman"/>
                <w:b/>
                <w:iCs/>
                <w:color w:val="auto"/>
                <w:lang w:val="ru-RU" w:eastAsia="en-US"/>
              </w:rPr>
            </w:pPr>
            <w:r w:rsidRPr="00F84BDD">
              <w:rPr>
                <w:rFonts w:ascii="Times New Roman" w:eastAsia="Times New Roman" w:hAnsi="Times New Roman" w:cs="Times New Roman"/>
                <w:b/>
                <w:iCs/>
                <w:color w:val="auto"/>
                <w:lang w:val="ru-RU" w:eastAsia="en-US"/>
              </w:rPr>
              <w:t xml:space="preserve">Если </w:t>
            </w:r>
            <m:oMath>
              <m:f>
                <m:fPr>
                  <m:ctrlPr>
                    <w:rPr>
                      <w:rFonts w:ascii="Cambria Math" w:eastAsia="Times New Roman" w:hAnsi="Cambria Math" w:cs="Times New Roman"/>
                      <w:i/>
                      <w:iCs/>
                      <w:color w:val="auto"/>
                      <w:sz w:val="28"/>
                      <w:lang w:val="en-US" w:eastAsia="en-US"/>
                    </w:rPr>
                  </m:ctrlPr>
                </m:fPr>
                <m:num>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en-US" w:eastAsia="en-US"/>
                        </w:rPr>
                        <m:t>N</m:t>
                      </m:r>
                    </m:e>
                    <m:sub>
                      <m:r>
                        <w:rPr>
                          <w:rFonts w:ascii="Cambria Math" w:eastAsia="Times New Roman" w:hAnsi="Cambria Math" w:cs="Times New Roman"/>
                          <w:color w:val="auto"/>
                          <w:sz w:val="28"/>
                          <w:lang w:val="ru-RU" w:eastAsia="en-US"/>
                        </w:rPr>
                        <m:t>отр</m:t>
                      </m:r>
                    </m:sub>
                  </m:sSub>
                </m:num>
                <m:den>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en-US" w:eastAsia="en-US"/>
                        </w:rPr>
                        <m:t>N</m:t>
                      </m:r>
                    </m:e>
                    <m:sub>
                      <m:r>
                        <w:rPr>
                          <w:rFonts w:ascii="Cambria Math" w:eastAsia="Times New Roman" w:hAnsi="Cambria Math" w:cs="Times New Roman"/>
                          <w:color w:val="auto"/>
                          <w:sz w:val="28"/>
                          <w:lang w:val="ru-RU" w:eastAsia="en-US"/>
                        </w:rPr>
                        <m:t>назн</m:t>
                      </m:r>
                    </m:sub>
                  </m:sSub>
                </m:den>
              </m:f>
              <m:r>
                <w:rPr>
                  <w:rFonts w:ascii="Cambria Math" w:eastAsia="Times New Roman" w:hAnsi="Cambria Math" w:cs="Times New Roman"/>
                  <w:color w:val="auto"/>
                  <w:sz w:val="28"/>
                  <w:lang w:val="ru-RU" w:eastAsia="en-US"/>
                </w:rPr>
                <m:t xml:space="preserve">=1 и </m:t>
              </m:r>
              <m:sSub>
                <m:sSubPr>
                  <m:ctrlPr>
                    <w:rPr>
                      <w:rFonts w:ascii="Cambria Math" w:eastAsia="Times New Roman" w:hAnsi="Cambria Math" w:cs="Times New Roman"/>
                      <w:i/>
                      <w:iCs/>
                      <w:color w:val="auto"/>
                      <w:sz w:val="28"/>
                      <w:lang w:val="en-US" w:eastAsia="en-US"/>
                    </w:rPr>
                  </m:ctrlPr>
                </m:sSubPr>
                <m:e>
                  <m:r>
                    <w:rPr>
                      <w:rFonts w:ascii="Cambria Math" w:eastAsia="Times New Roman" w:hAnsi="Cambria Math" w:cs="Times New Roman"/>
                      <w:color w:val="auto"/>
                      <w:sz w:val="28"/>
                      <w:lang w:val="en-US" w:eastAsia="en-US"/>
                    </w:rPr>
                    <m:t>N</m:t>
                  </m:r>
                </m:e>
                <m:sub>
                  <m:r>
                    <w:rPr>
                      <w:rFonts w:ascii="Cambria Math" w:eastAsia="Times New Roman" w:hAnsi="Cambria Math" w:cs="Times New Roman"/>
                      <w:color w:val="auto"/>
                      <w:sz w:val="28"/>
                      <w:lang w:val="ru-RU" w:eastAsia="en-US"/>
                    </w:rPr>
                    <m:t>отр</m:t>
                  </m:r>
                </m:sub>
              </m:sSub>
              <m:r>
                <w:rPr>
                  <w:rFonts w:ascii="Cambria Math" w:eastAsia="Times New Roman" w:hAnsi="Cambria Math" w:cs="Times New Roman"/>
                  <w:color w:val="auto"/>
                  <w:sz w:val="28"/>
                  <w:lang w:val="ru-RU" w:eastAsia="en-US"/>
                </w:rPr>
                <m:t>&gt;250,</m:t>
              </m:r>
            </m:oMath>
            <w:r w:rsidRPr="00F84BDD">
              <w:rPr>
                <w:rFonts w:ascii="Times New Roman" w:eastAsia="Times New Roman" w:hAnsi="Times New Roman" w:cs="Times New Roman"/>
                <w:b/>
                <w:iCs/>
                <w:color w:val="auto"/>
                <w:lang w:val="ru-RU" w:eastAsia="en-US"/>
              </w:rPr>
              <w:t xml:space="preserve"> </w:t>
            </w:r>
            <m:oMath>
              <m:sSub>
                <m:sSubPr>
                  <m:ctrlPr>
                    <w:rPr>
                      <w:rFonts w:ascii="Cambria Math" w:eastAsia="Times New Roman" w:hAnsi="Cambria Math" w:cs="Times New Roman"/>
                      <w:b/>
                      <w:i/>
                      <w:iCs/>
                      <w:color w:val="auto"/>
                      <w:lang w:val="ru-RU" w:eastAsia="en-US"/>
                    </w:rPr>
                  </m:ctrlPr>
                </m:sSubPr>
                <m:e>
                  <m:r>
                    <m:rPr>
                      <m:sty m:val="bi"/>
                    </m:rPr>
                    <w:rPr>
                      <w:rFonts w:ascii="Cambria Math" w:eastAsia="Times New Roman" w:hAnsi="Cambria Math" w:cs="Times New Roman"/>
                      <w:color w:val="auto"/>
                      <w:lang w:val="en-US" w:eastAsia="en-US"/>
                    </w:rPr>
                    <m:t>k</m:t>
                  </m:r>
                </m:e>
                <m:sub>
                  <m:r>
                    <m:rPr>
                      <m:sty m:val="bi"/>
                    </m:rPr>
                    <w:rPr>
                      <w:rFonts w:ascii="Cambria Math" w:eastAsia="Times New Roman" w:hAnsi="Cambria Math" w:cs="Times New Roman"/>
                      <w:color w:val="auto"/>
                      <w:lang w:val="ru-RU" w:eastAsia="en-US"/>
                    </w:rPr>
                    <m:t>об</m:t>
                  </m:r>
                </m:sub>
              </m:sSub>
              <m:r>
                <m:rPr>
                  <m:sty m:val="bi"/>
                </m:rPr>
                <w:rPr>
                  <w:rFonts w:ascii="Cambria Math" w:eastAsia="Times New Roman" w:hAnsi="Cambria Math" w:cs="Times New Roman"/>
                  <w:color w:val="auto"/>
                  <w:lang w:val="ru-RU" w:eastAsia="en-US"/>
                </w:rPr>
                <m:t>=1,2</m:t>
              </m:r>
            </m:oMath>
            <w:r w:rsidRPr="00F84BDD">
              <w:rPr>
                <w:rFonts w:ascii="Times New Roman" w:eastAsia="Times New Roman" w:hAnsi="Times New Roman" w:cs="Times New Roman"/>
                <w:b/>
                <w:iCs/>
                <w:color w:val="auto"/>
                <w:lang w:val="ru-RU" w:eastAsia="en-US"/>
              </w:rPr>
              <w:t xml:space="preserve"> </w:t>
            </w:r>
          </w:p>
          <w:p w:rsidR="00F84BDD" w:rsidRPr="00F84BDD" w:rsidRDefault="00F84BDD" w:rsidP="00F84BDD">
            <w:pPr>
              <w:spacing w:after="120" w:line="240" w:lineRule="atLeast"/>
              <w:rPr>
                <w:rFonts w:ascii="Times New Roman" w:eastAsia="Times New Roman" w:hAnsi="Times New Roman" w:cs="Times New Roman"/>
                <w:b/>
                <w:iCs/>
                <w:color w:val="auto"/>
                <w:lang w:val="ru-RU" w:eastAsia="en-US"/>
              </w:rPr>
            </w:pPr>
            <w:r w:rsidRPr="00F84BDD">
              <w:rPr>
                <w:rFonts w:ascii="Times New Roman" w:eastAsia="Times New Roman" w:hAnsi="Times New Roman" w:cs="Times New Roman"/>
                <w:b/>
                <w:iCs/>
                <w:color w:val="auto"/>
                <w:lang w:val="ru-RU" w:eastAsia="en-US"/>
              </w:rPr>
              <w:t>При предоставлении недостоверных данных муниципальному образованию присваивается последнее место в рейтинге.</w:t>
            </w:r>
          </w:p>
          <w:p w:rsidR="00E4707B" w:rsidRDefault="00E4707B" w:rsidP="00E4707B">
            <w:pPr>
              <w:pStyle w:val="ConsPlusNormal"/>
              <w:ind w:firstLine="0"/>
              <w:rPr>
                <w:rFonts w:ascii="Times New Roman" w:hAnsi="Times New Roman" w:cs="Times New Roman"/>
                <w:sz w:val="24"/>
                <w:szCs w:val="24"/>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E4707B" w:rsidTr="00CC65EE">
        <w:trPr>
          <w:trHeight w:val="225"/>
        </w:trPr>
        <w:tc>
          <w:tcPr>
            <w:tcW w:w="495" w:type="dxa"/>
          </w:tcPr>
          <w:p w:rsidR="00E4707B" w:rsidRDefault="00E12712"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E12712" w:rsidRPr="009B4E1A" w:rsidRDefault="00E12712" w:rsidP="00E12712">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 xml:space="preserve">Наличие незаконных рекламных </w:t>
            </w:r>
            <w:r w:rsidRPr="009B4E1A">
              <w:rPr>
                <w:rFonts w:ascii="Times New Roman" w:hAnsi="Times New Roman" w:cs="Times New Roman"/>
                <w:sz w:val="24"/>
                <w:szCs w:val="24"/>
              </w:rPr>
              <w:lastRenderedPageBreak/>
              <w:t>конструкций, установленных на территории муниципального образования</w:t>
            </w:r>
          </w:p>
          <w:p w:rsidR="00E4707B" w:rsidRDefault="00E4707B" w:rsidP="008422F3">
            <w:pPr>
              <w:pStyle w:val="ConsPlusNormal"/>
              <w:ind w:firstLine="0"/>
              <w:rPr>
                <w:rFonts w:ascii="Times New Roman" w:hAnsi="Times New Roman" w:cs="Times New Roman"/>
                <w:sz w:val="24"/>
                <w:szCs w:val="24"/>
              </w:rPr>
            </w:pPr>
          </w:p>
        </w:tc>
        <w:tc>
          <w:tcPr>
            <w:tcW w:w="8363" w:type="dxa"/>
          </w:tcPr>
          <w:p w:rsidR="00E12712" w:rsidRPr="00C02B10" w:rsidRDefault="00C02B10" w:rsidP="00E12712">
            <w:pPr>
              <w:pStyle w:val="ConsPlusNormal"/>
              <w:rPr>
                <w:rFonts w:ascii="Times New Roman" w:hAnsi="Times New Roman" w:cs="Times New Roman"/>
                <w:szCs w:val="22"/>
              </w:rPr>
            </w:pPr>
            <m:oMathPara>
              <m:oMath>
                <m:r>
                  <m:rPr>
                    <m:sty m:val="p"/>
                  </m:rPr>
                  <w:rPr>
                    <w:rFonts w:ascii="Cambria Math" w:hAnsi="Cambria Math" w:cs="Times New Roman"/>
                    <w:szCs w:val="22"/>
                  </w:rPr>
                  <w:lastRenderedPageBreak/>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E12712"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C = X + Y + Z</w:t>
            </w:r>
            <w:r>
              <w:rPr>
                <w:rFonts w:ascii="Times New Roman" w:hAnsi="Times New Roman" w:cs="Times New Roman"/>
                <w:szCs w:val="22"/>
              </w:rPr>
              <w:t xml:space="preserve">, </w:t>
            </w:r>
            <w:r w:rsidRPr="00FA7ADF">
              <w:rPr>
                <w:rFonts w:ascii="Times New Roman" w:hAnsi="Times New Roman" w:cs="Times New Roman"/>
                <w:szCs w:val="22"/>
              </w:rPr>
              <w:t xml:space="preserve">где: </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А – незаконные рекламные конструкции</w:t>
            </w:r>
            <w:r>
              <w:rPr>
                <w:rFonts w:ascii="Times New Roman" w:hAnsi="Times New Roman" w:cs="Times New Roman"/>
                <w:szCs w:val="22"/>
              </w:rPr>
              <w:t xml:space="preserve"> </w:t>
            </w:r>
            <w:r w:rsidRPr="00FA7ADF">
              <w:rPr>
                <w:rFonts w:ascii="Times New Roman" w:hAnsi="Times New Roman" w:cs="Times New Roman"/>
                <w:szCs w:val="22"/>
              </w:rPr>
              <w:t xml:space="preserve">по отношению к общему количеству на </w:t>
            </w:r>
            <w:r w:rsidRPr="00FA7ADF">
              <w:rPr>
                <w:rFonts w:ascii="Times New Roman" w:hAnsi="Times New Roman" w:cs="Times New Roman"/>
                <w:szCs w:val="22"/>
              </w:rPr>
              <w:lastRenderedPageBreak/>
              <w:t>территории, в процентах;</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С – общее количество рекламных конструкций на территории</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(сумма X, Y и Z);</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X – количество рекламных конструкций в схеме, установленных с действующими разрешениями;</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E12712" w:rsidRPr="005A5FB2" w:rsidRDefault="00E12712" w:rsidP="00E12712">
            <w:pPr>
              <w:rPr>
                <w:rFonts w:ascii="Times New Roman" w:hAnsi="Times New Roman" w:cs="Times New Roman"/>
                <w:b/>
                <w:color w:val="auto"/>
                <w:sz w:val="20"/>
                <w:szCs w:val="20"/>
              </w:rPr>
            </w:pPr>
            <w:r w:rsidRPr="005A5FB2">
              <w:rPr>
                <w:rFonts w:ascii="Times New Roman" w:hAnsi="Times New Roman" w:cs="Times New Roman"/>
                <w:sz w:val="20"/>
                <w:szCs w:val="20"/>
              </w:rPr>
              <w:t>Z –количество рекламных конструкций в схеме и вне схемы, фактически установленных без действующих разрешений.</w:t>
            </w:r>
          </w:p>
          <w:p w:rsidR="00E12712" w:rsidRDefault="00E12712" w:rsidP="00E12712">
            <w:pPr>
              <w:rPr>
                <w:rFonts w:ascii="Times New Roman" w:hAnsi="Times New Roman" w:cs="Times New Roman"/>
                <w:b/>
                <w:color w:val="auto"/>
              </w:rPr>
            </w:pPr>
          </w:p>
          <w:p w:rsidR="00E4707B" w:rsidRPr="00E12712" w:rsidRDefault="00E4707B" w:rsidP="008422F3">
            <w:pPr>
              <w:pStyle w:val="ConsPlusNormal"/>
              <w:ind w:firstLine="0"/>
              <w:rPr>
                <w:rFonts w:ascii="Times New Roman" w:hAnsi="Times New Roman" w:cs="Times New Roman"/>
                <w:sz w:val="24"/>
                <w:szCs w:val="24"/>
                <w:lang w:val="ru"/>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 xml:space="preserve">Главное управление по информационной политике Московской </w:t>
            </w:r>
            <w:r w:rsidRPr="00DF66AF">
              <w:rPr>
                <w:rFonts w:ascii="Times New Roman" w:hAnsi="Times New Roman" w:cs="Times New Roman"/>
                <w:sz w:val="24"/>
                <w:szCs w:val="24"/>
              </w:rPr>
              <w:lastRenderedPageBreak/>
              <w:t>области</w:t>
            </w:r>
          </w:p>
        </w:tc>
        <w:tc>
          <w:tcPr>
            <w:tcW w:w="1429" w:type="dxa"/>
          </w:tcPr>
          <w:p w:rsidR="00E4707B" w:rsidRDefault="009B4E1A" w:rsidP="008422F3">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lastRenderedPageBreak/>
              <w:t>Один раз в месяц</w:t>
            </w:r>
          </w:p>
        </w:tc>
      </w:tr>
      <w:tr w:rsidR="00E4707B" w:rsidTr="00CC65EE">
        <w:trPr>
          <w:trHeight w:val="180"/>
        </w:trPr>
        <w:tc>
          <w:tcPr>
            <w:tcW w:w="495" w:type="dxa"/>
          </w:tcPr>
          <w:p w:rsidR="00E4707B" w:rsidRDefault="00E12712"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E12712" w:rsidRPr="00E12712" w:rsidRDefault="00E12712" w:rsidP="00E1271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E4707B" w:rsidRDefault="00E12712" w:rsidP="00E1271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в муниципальный бюджет по платежам за установку и эксплуатацию рекламных конструкций</w:t>
            </w:r>
          </w:p>
        </w:tc>
        <w:tc>
          <w:tcPr>
            <w:tcW w:w="8363" w:type="dxa"/>
          </w:tcPr>
          <w:p w:rsidR="00834A44" w:rsidRDefault="00834A44" w:rsidP="00834A44">
            <w:pPr>
              <w:widowControl w:val="0"/>
              <w:autoSpaceDE w:val="0"/>
              <w:autoSpaceDN w:val="0"/>
              <w:adjustRightInd w:val="0"/>
              <w:ind w:firstLine="720"/>
              <w:jc w:val="center"/>
              <w:rPr>
                <w:rFonts w:ascii="Times New Roman" w:eastAsia="Times New Roman" w:hAnsi="Times New Roman" w:cs="Times New Roman"/>
                <w:color w:val="auto"/>
                <w:sz w:val="20"/>
                <w:szCs w:val="22"/>
                <w:lang w:val="ru-RU"/>
              </w:rPr>
            </w:pPr>
          </w:p>
          <w:p w:rsidR="00834A44" w:rsidRDefault="00834A44" w:rsidP="00834A44">
            <w:pPr>
              <w:widowControl w:val="0"/>
              <w:autoSpaceDE w:val="0"/>
              <w:autoSpaceDN w:val="0"/>
              <w:adjustRightInd w:val="0"/>
              <w:ind w:firstLine="720"/>
              <w:jc w:val="center"/>
              <w:rPr>
                <w:rFonts w:ascii="Times New Roman" w:eastAsia="Times New Roman" w:hAnsi="Times New Roman" w:cs="Times New Roman"/>
                <w:color w:val="auto"/>
                <w:sz w:val="20"/>
                <w:szCs w:val="22"/>
                <w:lang w:val="ru-RU"/>
              </w:rPr>
            </w:pPr>
          </w:p>
          <w:p w:rsidR="00834A44" w:rsidRPr="00834A44" w:rsidRDefault="00834A44" w:rsidP="00834A44">
            <w:pPr>
              <w:widowControl w:val="0"/>
              <w:autoSpaceDE w:val="0"/>
              <w:autoSpaceDN w:val="0"/>
              <w:adjustRightInd w:val="0"/>
              <w:ind w:firstLine="720"/>
              <w:jc w:val="center"/>
              <w:rPr>
                <w:rFonts w:ascii="Times New Roman" w:eastAsia="Times New Roman" w:hAnsi="Times New Roman" w:cs="Arial"/>
                <w:color w:val="auto"/>
                <w:sz w:val="20"/>
                <w:szCs w:val="20"/>
                <w:lang w:val="ru-RU"/>
              </w:rPr>
            </w:pPr>
            <w:r w:rsidRPr="00834A44">
              <w:rPr>
                <w:rFonts w:ascii="Times New Roman" w:eastAsia="Times New Roman" w:hAnsi="Times New Roman" w:cs="Times New Roman"/>
                <w:color w:val="auto"/>
                <w:sz w:val="20"/>
                <w:szCs w:val="22"/>
                <w:lang w:val="ru-RU"/>
              </w:rPr>
              <w:t xml:space="preserve">Зрк = </w:t>
            </w:r>
            <m:oMath>
              <m:f>
                <m:fPr>
                  <m:ctrlPr>
                    <w:rPr>
                      <w:rFonts w:ascii="Cambria Math" w:eastAsia="Times New Roman" w:hAnsi="Cambria Math" w:cs="Times New Roman"/>
                      <w:color w:val="auto"/>
                      <w:sz w:val="20"/>
                      <w:szCs w:val="22"/>
                      <w:lang w:val="ru-RU"/>
                    </w:rPr>
                  </m:ctrlPr>
                </m:fPr>
                <m:num>
                  <m:r>
                    <m:rPr>
                      <m:sty m:val="p"/>
                    </m:rPr>
                    <w:rPr>
                      <w:rFonts w:ascii="Cambria Math" w:eastAsia="Times New Roman" w:hAnsi="Cambria Math" w:cs="Times New Roman"/>
                      <w:color w:val="auto"/>
                      <w:sz w:val="20"/>
                      <w:szCs w:val="22"/>
                      <w:lang w:val="ru-RU"/>
                    </w:rPr>
                    <m:t>З1-З2</m:t>
                  </m:r>
                </m:num>
                <m:den>
                  <m:r>
                    <w:rPr>
                      <w:rFonts w:ascii="Cambria Math" w:eastAsia="Times New Roman" w:hAnsi="Cambria Math" w:cs="Times New Roman"/>
                      <w:color w:val="auto"/>
                      <w:sz w:val="20"/>
                      <w:szCs w:val="22"/>
                      <w:lang w:val="ru-RU"/>
                    </w:rPr>
                    <m:t>Прк</m:t>
                  </m:r>
                </m:den>
              </m:f>
            </m:oMath>
            <w:r w:rsidRPr="00834A44">
              <w:rPr>
                <w:rFonts w:ascii="Times New Roman" w:eastAsia="Times New Roman" w:hAnsi="Times New Roman" w:cs="Times New Roman"/>
                <w:color w:val="auto"/>
                <w:sz w:val="20"/>
                <w:szCs w:val="22"/>
                <w:lang w:val="ru-RU"/>
              </w:rPr>
              <w:t xml:space="preserve"> </w:t>
            </w:r>
            <m:oMath>
              <m:r>
                <m:rPr>
                  <m:sty m:val="p"/>
                </m:rPr>
                <w:rPr>
                  <w:rFonts w:ascii="Cambria Math" w:eastAsia="Times New Roman" w:hAnsi="Cambria Math" w:cs="Times New Roman"/>
                  <w:color w:val="auto"/>
                  <w:sz w:val="20"/>
                  <w:szCs w:val="22"/>
                  <w:lang w:val="ru-RU"/>
                </w:rPr>
                <m:t>*10</m:t>
              </m:r>
              <m:r>
                <w:rPr>
                  <w:rFonts w:ascii="Cambria Math" w:eastAsia="Times New Roman" w:hAnsi="Cambria Math" w:cs="Times New Roman"/>
                  <w:color w:val="auto"/>
                  <w:sz w:val="20"/>
                  <w:szCs w:val="22"/>
                  <w:lang w:val="ru-RU"/>
                </w:rPr>
                <m:t xml:space="preserve">0%, </m:t>
              </m:r>
            </m:oMath>
            <w:r w:rsidRPr="00834A44">
              <w:rPr>
                <w:rFonts w:ascii="Times New Roman" w:eastAsia="Times New Roman" w:hAnsi="Times New Roman" w:cs="Arial"/>
                <w:color w:val="auto"/>
                <w:sz w:val="20"/>
                <w:szCs w:val="20"/>
                <w:lang w:val="ru-RU"/>
              </w:rPr>
              <w:t xml:space="preserve">где: </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1.</w:t>
            </w:r>
            <w:r w:rsidRPr="00E12712">
              <w:rPr>
                <w:rFonts w:ascii="Times New Roman" w:hAnsi="Times New Roman" w:cs="Times New Roman"/>
                <w:sz w:val="24"/>
                <w:szCs w:val="24"/>
              </w:rPr>
              <w:tab/>
              <w:t>рассматривается дело о несостоятельности (банкротстве);</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2.</w:t>
            </w:r>
            <w:r w:rsidRPr="00E12712">
              <w:rPr>
                <w:rFonts w:ascii="Times New Roman" w:hAnsi="Times New Roman" w:cs="Times New Roman"/>
                <w:sz w:val="24"/>
                <w:szCs w:val="24"/>
              </w:rPr>
              <w:tab/>
              <w:t>рассматривается дело о взыскании задолженности в судебном порядке:</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3.</w:t>
            </w:r>
            <w:r w:rsidRPr="00E12712">
              <w:rPr>
                <w:rFonts w:ascii="Times New Roman" w:hAnsi="Times New Roman" w:cs="Times New Roman"/>
                <w:sz w:val="24"/>
                <w:szCs w:val="24"/>
              </w:rPr>
              <w:tab/>
              <w:t>вступил в законную силу судебный акт (постановление), принятый в пользу муниципального образования;</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4.</w:t>
            </w:r>
            <w:r w:rsidRPr="00E12712">
              <w:rPr>
                <w:rFonts w:ascii="Times New Roman" w:hAnsi="Times New Roman" w:cs="Times New Roman"/>
                <w:sz w:val="24"/>
                <w:szCs w:val="24"/>
              </w:rPr>
              <w:tab/>
              <w:t>получен исполнительный документ;</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5.</w:t>
            </w:r>
            <w:r w:rsidRPr="00E12712">
              <w:rPr>
                <w:rFonts w:ascii="Times New Roman" w:hAnsi="Times New Roman" w:cs="Times New Roman"/>
                <w:sz w:val="24"/>
                <w:szCs w:val="24"/>
              </w:rPr>
              <w:tab/>
              <w:t>исполнительный документ направлен для принудительного исполнения в Федеральную службу судебных приставов;</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6.</w:t>
            </w:r>
            <w:r w:rsidRPr="00E12712">
              <w:rPr>
                <w:rFonts w:ascii="Times New Roman" w:hAnsi="Times New Roman" w:cs="Times New Roman"/>
                <w:sz w:val="24"/>
                <w:szCs w:val="24"/>
              </w:rPr>
              <w:tab/>
              <w:t xml:space="preserve">возбуждено исполнительное производство; </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7.</w:t>
            </w:r>
            <w:r w:rsidRPr="00E12712">
              <w:rPr>
                <w:rFonts w:ascii="Times New Roman" w:hAnsi="Times New Roman" w:cs="Times New Roman"/>
                <w:sz w:val="24"/>
                <w:szCs w:val="24"/>
              </w:rPr>
              <w:tab/>
              <w:t xml:space="preserve">исполнительное производство окончено ввиду невозможности установить местонахождение должника и его имущества. </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 xml:space="preserve">Прк – сумма плановых годовых поступлений в бюджет от платежей за </w:t>
            </w:r>
            <w:r w:rsidRPr="00E12712">
              <w:rPr>
                <w:rFonts w:ascii="Times New Roman" w:hAnsi="Times New Roman" w:cs="Times New Roman"/>
                <w:sz w:val="24"/>
                <w:szCs w:val="24"/>
              </w:rPr>
              <w:lastRenderedPageBreak/>
              <w:t>установку и эксплуатацию рекламных конструкций, в млн. руб.</w:t>
            </w:r>
          </w:p>
          <w:p w:rsidR="00E4707B" w:rsidRDefault="00E4707B" w:rsidP="008422F3">
            <w:pPr>
              <w:pStyle w:val="ConsPlusNormal"/>
              <w:ind w:firstLine="0"/>
              <w:rPr>
                <w:rFonts w:ascii="Times New Roman" w:hAnsi="Times New Roman" w:cs="Times New Roman"/>
                <w:sz w:val="24"/>
                <w:szCs w:val="24"/>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9B4E1A" w:rsidP="008422F3">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Один раз в месяц</w:t>
            </w:r>
          </w:p>
        </w:tc>
      </w:tr>
      <w:tr w:rsidR="00E12712" w:rsidTr="00DF66AF">
        <w:trPr>
          <w:trHeight w:val="210"/>
        </w:trPr>
        <w:tc>
          <w:tcPr>
            <w:tcW w:w="14954" w:type="dxa"/>
            <w:gridSpan w:val="5"/>
          </w:tcPr>
          <w:p w:rsidR="004A64A2" w:rsidRDefault="004A64A2" w:rsidP="00DF66AF">
            <w:pPr>
              <w:pStyle w:val="ConsPlusNormal"/>
              <w:ind w:firstLine="0"/>
              <w:jc w:val="center"/>
              <w:rPr>
                <w:rFonts w:ascii="Times New Roman" w:hAnsi="Times New Roman" w:cs="Times New Roman"/>
                <w:b/>
                <w:sz w:val="24"/>
                <w:szCs w:val="24"/>
              </w:rPr>
            </w:pPr>
          </w:p>
          <w:p w:rsidR="004A64A2" w:rsidRDefault="004A64A2" w:rsidP="00DF66AF">
            <w:pPr>
              <w:pStyle w:val="ConsPlusNormal"/>
              <w:ind w:firstLine="0"/>
              <w:jc w:val="center"/>
              <w:rPr>
                <w:rFonts w:ascii="Times New Roman" w:hAnsi="Times New Roman" w:cs="Times New Roman"/>
                <w:b/>
                <w:sz w:val="24"/>
                <w:szCs w:val="24"/>
              </w:rPr>
            </w:pPr>
          </w:p>
          <w:p w:rsidR="00E12712" w:rsidRDefault="00DF66AF" w:rsidP="00DF66AF">
            <w:pPr>
              <w:pStyle w:val="ConsPlusNormal"/>
              <w:ind w:firstLine="0"/>
              <w:jc w:val="center"/>
              <w:rPr>
                <w:rFonts w:ascii="Times New Roman" w:hAnsi="Times New Roman" w:cs="Times New Roman"/>
                <w:b/>
                <w:sz w:val="24"/>
                <w:szCs w:val="24"/>
              </w:rPr>
            </w:pPr>
            <w:r w:rsidRPr="00DF66AF">
              <w:rPr>
                <w:rFonts w:ascii="Times New Roman" w:hAnsi="Times New Roman" w:cs="Times New Roman"/>
                <w:b/>
                <w:sz w:val="24"/>
                <w:szCs w:val="24"/>
              </w:rPr>
              <w:t>Подпрограмма IV «Молодежь Подмосковья»</w:t>
            </w:r>
          </w:p>
          <w:p w:rsidR="00654C01" w:rsidRPr="00DF66AF" w:rsidRDefault="00654C01" w:rsidP="00DF66AF">
            <w:pPr>
              <w:pStyle w:val="ConsPlusNormal"/>
              <w:ind w:firstLine="0"/>
              <w:jc w:val="center"/>
              <w:rPr>
                <w:rFonts w:ascii="Times New Roman" w:hAnsi="Times New Roman" w:cs="Times New Roman"/>
                <w:b/>
                <w:sz w:val="24"/>
                <w:szCs w:val="24"/>
              </w:rPr>
            </w:pPr>
          </w:p>
        </w:tc>
      </w:tr>
      <w:tr w:rsidR="00E4707B" w:rsidTr="00CC65EE">
        <w:trPr>
          <w:trHeight w:val="210"/>
        </w:trPr>
        <w:tc>
          <w:tcPr>
            <w:tcW w:w="495"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E4707B" w:rsidRDefault="00DF66AF" w:rsidP="008422F3">
            <w:pPr>
              <w:pStyle w:val="ConsPlusNormal"/>
              <w:ind w:firstLine="0"/>
              <w:rPr>
                <w:rFonts w:ascii="Times New Roman" w:hAnsi="Times New Roman" w:cs="Times New Roman"/>
                <w:sz w:val="24"/>
                <w:szCs w:val="24"/>
              </w:rPr>
            </w:pPr>
            <w:r w:rsidRPr="00790EA1">
              <w:rPr>
                <w:rFonts w:ascii="Times New Roman" w:hAnsi="Times New Roman"/>
                <w:sz w:val="24"/>
                <w:szCs w:val="24"/>
              </w:rPr>
              <w:t>Доля граждан, вовлеченных в добровольческую деятельность</w:t>
            </w:r>
          </w:p>
        </w:tc>
        <w:tc>
          <w:tcPr>
            <w:tcW w:w="8363" w:type="dxa"/>
          </w:tcPr>
          <w:p w:rsidR="00834A44" w:rsidRPr="00834A44" w:rsidRDefault="00C02B10"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en-US" w:eastAsia="en-US"/>
              </w:rPr>
            </w:pPr>
            <w:r>
              <w:rPr>
                <w:rFonts w:ascii="Times New Roman" w:eastAsia="Calibri" w:hAnsi="Times New Roman" w:cs="Times New Roman"/>
                <w:noProof/>
                <w:color w:val="auto"/>
                <w:sz w:val="22"/>
                <w:szCs w:val="28"/>
                <w:lang w:val="ru-RU"/>
              </w:rPr>
              <w:drawing>
                <wp:inline distT="0" distB="0" distL="0" distR="0">
                  <wp:extent cx="1390650" cy="581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581025"/>
                          </a:xfrm>
                          <a:prstGeom prst="rect">
                            <a:avLst/>
                          </a:prstGeom>
                          <a:noFill/>
                          <a:ln>
                            <a:noFill/>
                          </a:ln>
                        </pic:spPr>
                      </pic:pic>
                    </a:graphicData>
                  </a:graphic>
                </wp:inline>
              </w:drawing>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en-US" w:eastAsia="en-US"/>
              </w:rPr>
              <w:t>F</w:t>
            </w:r>
            <w:r w:rsidRPr="00834A44">
              <w:rPr>
                <w:rFonts w:ascii="Times New Roman" w:eastAsia="Calibri" w:hAnsi="Times New Roman" w:cs="Times New Roman"/>
                <w:color w:val="auto"/>
                <w:sz w:val="22"/>
                <w:szCs w:val="28"/>
                <w:vertAlign w:val="subscript"/>
                <w:lang w:val="ru-RU" w:eastAsia="en-US"/>
              </w:rPr>
              <w:t xml:space="preserve"> </w:t>
            </w:r>
            <w:r w:rsidRPr="00834A44">
              <w:rPr>
                <w:rFonts w:ascii="Times New Roman" w:eastAsia="Calibri" w:hAnsi="Times New Roman" w:cs="Times New Roman"/>
                <w:i/>
                <w:color w:val="auto"/>
                <w:sz w:val="22"/>
                <w:szCs w:val="28"/>
                <w:vertAlign w:val="subscript"/>
                <w:lang w:val="ru-RU" w:eastAsia="en-US"/>
              </w:rPr>
              <w:t xml:space="preserve">вол </w:t>
            </w:r>
            <w:r w:rsidRPr="00834A44">
              <w:rPr>
                <w:rFonts w:ascii="Times New Roman" w:eastAsia="Calibri" w:hAnsi="Times New Roman" w:cs="Times New Roman"/>
                <w:i/>
                <w:color w:val="auto"/>
                <w:sz w:val="22"/>
                <w:szCs w:val="28"/>
                <w:lang w:val="ru-RU" w:eastAsia="en-US"/>
              </w:rPr>
              <w:t xml:space="preserve">– </w:t>
            </w:r>
            <w:r w:rsidRPr="00834A44">
              <w:rPr>
                <w:rFonts w:ascii="Times New Roman" w:eastAsia="Calibri" w:hAnsi="Times New Roman" w:cs="Times New Roman"/>
                <w:color w:val="auto"/>
                <w:sz w:val="22"/>
                <w:szCs w:val="28"/>
                <w:lang w:val="ru-RU" w:eastAsia="en-US"/>
              </w:rPr>
              <w:t>доля граждан, вовлеченных в добровольческую деятельность,</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 xml:space="preserve">Х </w:t>
            </w:r>
            <w:r w:rsidRPr="00834A44">
              <w:rPr>
                <w:rFonts w:ascii="Times New Roman" w:eastAsia="Calibri" w:hAnsi="Times New Roman" w:cs="Times New Roman"/>
                <w:i/>
                <w:color w:val="auto"/>
                <w:sz w:val="22"/>
                <w:szCs w:val="28"/>
                <w:vertAlign w:val="subscript"/>
                <w:lang w:val="ru-RU" w:eastAsia="en-US"/>
              </w:rPr>
              <w:t xml:space="preserve">вол </w:t>
            </w:r>
            <w:r w:rsidRPr="00834A44">
              <w:rPr>
                <w:rFonts w:ascii="Times New Roman" w:eastAsia="Calibri" w:hAnsi="Times New Roman" w:cs="Times New Roman"/>
                <w:color w:val="auto"/>
                <w:sz w:val="22"/>
                <w:szCs w:val="28"/>
                <w:lang w:val="ru-RU" w:eastAsia="en-US"/>
              </w:rPr>
              <w:t xml:space="preserve">– численность граждан, </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 xml:space="preserve">вовлеченных в добровольческую </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деятельность,</w:t>
            </w:r>
          </w:p>
          <w:p w:rsidR="00E4707B" w:rsidRDefault="00834A44" w:rsidP="00834A44">
            <w:pPr>
              <w:pStyle w:val="ConsPlusNormal"/>
              <w:ind w:firstLine="0"/>
              <w:rPr>
                <w:rFonts w:ascii="Times New Roman" w:hAnsi="Times New Roman" w:cs="Times New Roman"/>
                <w:sz w:val="24"/>
                <w:szCs w:val="24"/>
              </w:rPr>
            </w:pPr>
            <w:r w:rsidRPr="00834A44">
              <w:rPr>
                <w:rFonts w:ascii="Times New Roman" w:eastAsia="Calibri" w:hAnsi="Times New Roman" w:cs="Times New Roman"/>
                <w:sz w:val="22"/>
                <w:szCs w:val="28"/>
                <w:lang w:eastAsia="en-US"/>
              </w:rPr>
              <w:t>Х</w:t>
            </w:r>
            <w:r w:rsidRPr="00834A44">
              <w:rPr>
                <w:rFonts w:ascii="Times New Roman" w:eastAsia="Calibri" w:hAnsi="Times New Roman" w:cs="Times New Roman"/>
                <w:i/>
                <w:sz w:val="22"/>
                <w:szCs w:val="28"/>
                <w:vertAlign w:val="subscript"/>
                <w:lang w:eastAsia="en-US"/>
              </w:rPr>
              <w:t xml:space="preserve"> общее </w:t>
            </w:r>
            <w:r w:rsidRPr="00834A44">
              <w:rPr>
                <w:rFonts w:ascii="Times New Roman" w:eastAsia="Calibri" w:hAnsi="Times New Roman" w:cs="Times New Roman"/>
                <w:sz w:val="22"/>
                <w:szCs w:val="28"/>
                <w:lang w:eastAsia="en-US"/>
              </w:rPr>
              <w:t>– численность населения</w:t>
            </w: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социальных коммуникаций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Один раз в год</w:t>
            </w:r>
          </w:p>
        </w:tc>
      </w:tr>
      <w:tr w:rsidR="00E4707B" w:rsidTr="00CC65EE">
        <w:trPr>
          <w:trHeight w:val="3051"/>
        </w:trPr>
        <w:tc>
          <w:tcPr>
            <w:tcW w:w="495"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Д</w:t>
            </w:r>
            <w:r>
              <w:rPr>
                <w:rFonts w:ascii="Times New Roman" w:hAnsi="Times New Roman" w:cs="Times New Roman"/>
                <w:sz w:val="24"/>
                <w:szCs w:val="24"/>
              </w:rPr>
              <w:t>оля молодежи, за</w:t>
            </w:r>
            <w:r w:rsidRPr="00DF66AF">
              <w:rPr>
                <w:rFonts w:ascii="Times New Roman" w:hAnsi="Times New Roman" w:cs="Times New Roman"/>
                <w:sz w:val="24"/>
                <w:szCs w:val="24"/>
              </w:rPr>
              <w:t>действо</w:t>
            </w:r>
            <w:r>
              <w:rPr>
                <w:rFonts w:ascii="Times New Roman" w:hAnsi="Times New Roman" w:cs="Times New Roman"/>
                <w:sz w:val="24"/>
                <w:szCs w:val="24"/>
              </w:rPr>
              <w:t>ванной в мероприятиях по вовле</w:t>
            </w:r>
            <w:r w:rsidRPr="00DF66AF">
              <w:rPr>
                <w:rFonts w:ascii="Times New Roman" w:hAnsi="Times New Roman" w:cs="Times New Roman"/>
                <w:sz w:val="24"/>
                <w:szCs w:val="24"/>
              </w:rPr>
              <w:t>чению в</w:t>
            </w:r>
            <w:r>
              <w:rPr>
                <w:rFonts w:ascii="Times New Roman" w:hAnsi="Times New Roman" w:cs="Times New Roman"/>
                <w:sz w:val="24"/>
                <w:szCs w:val="24"/>
              </w:rPr>
              <w:t xml:space="preserve"> творческую деятельность, от об</w:t>
            </w:r>
            <w:r w:rsidRPr="00DF66AF">
              <w:rPr>
                <w:rFonts w:ascii="Times New Roman" w:hAnsi="Times New Roman" w:cs="Times New Roman"/>
                <w:sz w:val="24"/>
                <w:szCs w:val="24"/>
              </w:rPr>
              <w:t>щего числа молодежи городского округа Красногорск</w:t>
            </w:r>
          </w:p>
        </w:tc>
        <w:tc>
          <w:tcPr>
            <w:tcW w:w="8363" w:type="dxa"/>
          </w:tcPr>
          <w:p w:rsidR="00834A44" w:rsidRPr="00834A44" w:rsidRDefault="005B0D15" w:rsidP="00834A44">
            <w:pPr>
              <w:widowControl w:val="0"/>
              <w:autoSpaceDE w:val="0"/>
              <w:autoSpaceDN w:val="0"/>
              <w:rPr>
                <w:rFonts w:ascii="Calibri" w:eastAsia="Times New Roman" w:hAnsi="Calibri" w:cs="Calibri"/>
                <w:color w:val="auto"/>
                <w:sz w:val="22"/>
                <w:szCs w:val="20"/>
                <w:lang w:val="ru-RU"/>
              </w:rPr>
            </w:pPr>
            <w:r>
              <w:rPr>
                <w:rFonts w:ascii="Calibri" w:eastAsia="Times New Roman" w:hAnsi="Calibri" w:cs="Calibri"/>
                <w:color w:val="auto"/>
                <w:position w:val="-28"/>
                <w:sz w:val="22"/>
                <w:szCs w:val="20"/>
                <w:lang w:val="ru-RU"/>
              </w:rPr>
              <w:t xml:space="preserve">                                                                        </w:t>
            </w:r>
            <w:r w:rsidR="00C02B10">
              <w:rPr>
                <w:rFonts w:ascii="Times New Roman" w:hAnsi="Times New Roman"/>
                <w:noProof/>
                <w:szCs w:val="28"/>
                <w:lang w:val="ru-RU"/>
              </w:rPr>
              <w:drawing>
                <wp:inline distT="0" distB="0" distL="0" distR="0">
                  <wp:extent cx="1362075" cy="5048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rsidR="00834A44" w:rsidRPr="00834A44" w:rsidRDefault="00834A44" w:rsidP="00834A44">
            <w:pPr>
              <w:widowControl w:val="0"/>
              <w:autoSpaceDE w:val="0"/>
              <w:autoSpaceDN w:val="0"/>
              <w:rPr>
                <w:rFonts w:ascii="Calibri" w:eastAsia="Times New Roman" w:hAnsi="Calibri" w:cs="Calibri"/>
                <w:color w:val="auto"/>
                <w:sz w:val="22"/>
                <w:szCs w:val="20"/>
                <w:lang w:val="ru-RU"/>
              </w:rPr>
            </w:pPr>
          </w:p>
          <w:p w:rsidR="00834A44" w:rsidRPr="00834A44" w:rsidRDefault="00834A44" w:rsidP="00834A44">
            <w:pPr>
              <w:widowControl w:val="0"/>
              <w:autoSpaceDE w:val="0"/>
              <w:autoSpaceDN w:val="0"/>
              <w:rPr>
                <w:rFonts w:ascii="Calibri" w:eastAsia="Times New Roman" w:hAnsi="Calibri" w:cs="Calibri"/>
                <w:color w:val="auto"/>
                <w:sz w:val="22"/>
                <w:szCs w:val="20"/>
                <w:lang w:val="ru-RU"/>
              </w:rPr>
            </w:pPr>
            <w:r w:rsidRPr="00834A44">
              <w:rPr>
                <w:rFonts w:ascii="Calibri" w:eastAsia="Times New Roman" w:hAnsi="Calibri" w:cs="Calibri"/>
                <w:color w:val="auto"/>
                <w:sz w:val="22"/>
                <w:szCs w:val="20"/>
                <w:lang w:val="ru-RU"/>
              </w:rPr>
              <w:t>где:</w:t>
            </w:r>
          </w:p>
          <w:p w:rsidR="00834A44" w:rsidRPr="00834A44" w:rsidRDefault="00C02B10" w:rsidP="00834A44">
            <w:pPr>
              <w:widowControl w:val="0"/>
              <w:autoSpaceDE w:val="0"/>
              <w:autoSpaceDN w:val="0"/>
              <w:rPr>
                <w:rFonts w:ascii="Times New Roman" w:eastAsia="Calibri" w:hAnsi="Times New Roman" w:cs="Times New Roman"/>
                <w:color w:val="auto"/>
                <w:lang w:val="ru-RU" w:eastAsia="en-US"/>
              </w:rPr>
            </w:pPr>
            <w:r>
              <w:rPr>
                <w:rFonts w:ascii="Calibri" w:eastAsia="Times New Roman" w:hAnsi="Calibri" w:cs="Calibri"/>
                <w:noProof/>
                <w:color w:val="auto"/>
                <w:position w:val="-10"/>
                <w:sz w:val="22"/>
                <w:szCs w:val="20"/>
                <w:lang w:val="ru-RU"/>
              </w:rPr>
              <w:drawing>
                <wp:inline distT="0" distB="0" distL="0" distR="0">
                  <wp:extent cx="381000" cy="266700"/>
                  <wp:effectExtent l="0" t="0" r="0" b="0"/>
                  <wp:docPr id="24" name="Рисунок 24" descr="base_14_29250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92501_3278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834A44" w:rsidRPr="00834A44">
              <w:rPr>
                <w:rFonts w:ascii="Calibri" w:eastAsia="Times New Roman" w:hAnsi="Calibri" w:cs="Calibri"/>
                <w:color w:val="auto"/>
                <w:sz w:val="22"/>
                <w:szCs w:val="20"/>
                <w:lang w:val="ru-RU"/>
              </w:rPr>
              <w:t xml:space="preserve"> - </w:t>
            </w:r>
            <w:r w:rsidR="00834A44" w:rsidRPr="00834A44">
              <w:rPr>
                <w:rFonts w:ascii="Times New Roman" w:eastAsia="Calibri" w:hAnsi="Times New Roman" w:cs="Times New Roman"/>
                <w:color w:val="auto"/>
                <w:lang w:val="ru-RU" w:eastAsia="en-US"/>
              </w:rPr>
              <w:t>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E4707B" w:rsidRDefault="00C02B10" w:rsidP="00834A44">
            <w:pPr>
              <w:pStyle w:val="ConsPlusNormal"/>
              <w:ind w:firstLine="0"/>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extent cx="447675" cy="247650"/>
                  <wp:effectExtent l="0" t="0" r="9525" b="0"/>
                  <wp:docPr id="25" name="Рисунок 25" descr="base_14_29250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292501_3278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834A44" w:rsidRPr="00834A44">
              <w:rPr>
                <w:rFonts w:ascii="Times New Roman" w:eastAsia="Calibri" w:hAnsi="Times New Roman" w:cs="Times New Roman"/>
                <w:sz w:val="24"/>
                <w:szCs w:val="24"/>
                <w:lang w:eastAsia="en-US"/>
              </w:rPr>
              <w:t xml:space="preserve"> - численность молодежи</w:t>
            </w:r>
          </w:p>
          <w:p w:rsidR="00AD6AAA" w:rsidRDefault="00AD6AAA" w:rsidP="00834A44">
            <w:pPr>
              <w:pStyle w:val="ConsPlusNormal"/>
              <w:ind w:firstLine="0"/>
              <w:rPr>
                <w:rFonts w:ascii="Times New Roman" w:hAnsi="Times New Roman" w:cs="Times New Roman"/>
                <w:sz w:val="24"/>
                <w:szCs w:val="24"/>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социальных коммуникаций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Один раз в год</w:t>
            </w:r>
          </w:p>
        </w:tc>
      </w:tr>
    </w:tbl>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Pr="00435FC7" w:rsidRDefault="0060759D" w:rsidP="008422F3">
      <w:pPr>
        <w:pStyle w:val="ConsPlusNormal"/>
        <w:ind w:firstLine="0"/>
        <w:rPr>
          <w:rFonts w:ascii="Times New Roman" w:hAnsi="Times New Roman" w:cs="Times New Roman"/>
          <w:sz w:val="24"/>
          <w:szCs w:val="24"/>
        </w:rPr>
        <w:sectPr w:rsidR="0060759D" w:rsidRPr="00435FC7" w:rsidSect="00BB23DF">
          <w:footerReference w:type="default" r:id="rId13"/>
          <w:pgSz w:w="16839" w:h="11907" w:orient="landscape" w:code="9"/>
          <w:pgMar w:top="709" w:right="821" w:bottom="709" w:left="993" w:header="0" w:footer="0" w:gutter="0"/>
          <w:pgNumType w:start="0"/>
          <w:cols w:space="720"/>
          <w:docGrid w:linePitch="299"/>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Pr="005E0154" w:rsidRDefault="00E33A65" w:rsidP="00DE32D5">
      <w:pPr>
        <w:widowControl w:val="0"/>
        <w:autoSpaceDE w:val="0"/>
        <w:autoSpaceDN w:val="0"/>
        <w:adjustRightInd w:val="0"/>
        <w:jc w:val="both"/>
        <w:rPr>
          <w:rFonts w:ascii="Times New Roman" w:eastAsia="Calibri" w:hAnsi="Times New Roman" w:cs="Times New Roman"/>
          <w:color w:val="auto"/>
          <w:lang w:val="ru-RU" w:eastAsia="en-US"/>
        </w:rPr>
      </w:pPr>
    </w:p>
    <w:p w:rsidR="00E33A65" w:rsidRDefault="00E33A65" w:rsidP="00DE32D5">
      <w:pPr>
        <w:pStyle w:val="ConsPlusNormal"/>
        <w:widowControl/>
        <w:spacing w:line="16" w:lineRule="atLeast"/>
        <w:ind w:firstLine="540"/>
        <w:jc w:val="center"/>
        <w:rPr>
          <w:rFonts w:ascii="Times New Roman" w:hAnsi="Times New Roman"/>
          <w:b/>
          <w:sz w:val="28"/>
          <w:szCs w:val="28"/>
        </w:rPr>
      </w:pPr>
      <w:r w:rsidRPr="001E53A8">
        <w:rPr>
          <w:rFonts w:ascii="Times New Roman" w:hAnsi="Times New Roman"/>
          <w:b/>
          <w:sz w:val="28"/>
          <w:szCs w:val="28"/>
        </w:rPr>
        <w:lastRenderedPageBreak/>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DE32D5">
      <w:pPr>
        <w:pStyle w:val="ConsPlusNormal"/>
        <w:widowControl/>
        <w:spacing w:line="16" w:lineRule="atLeast"/>
        <w:ind w:firstLine="540"/>
        <w:jc w:val="center"/>
        <w:rPr>
          <w:rFonts w:ascii="Times New Roman" w:hAnsi="Times New Roman" w:cs="Times New Roman"/>
          <w:b/>
          <w:sz w:val="28"/>
          <w:szCs w:val="28"/>
        </w:rPr>
      </w:pP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xml:space="preserve">1) оперативный отчет о реализации мероприятий муниципальной программы/подпрограммы по форме согласно </w:t>
      </w:r>
      <w:hyperlink w:anchor="P1451" w:history="1">
        <w:r w:rsidRPr="00DE32D5">
          <w:rPr>
            <w:rFonts w:ascii="Times New Roman" w:hAnsi="Times New Roman"/>
            <w:sz w:val="28"/>
            <w:szCs w:val="28"/>
          </w:rPr>
          <w:t xml:space="preserve">приложению </w:t>
        </w:r>
      </w:hyperlink>
      <w:r w:rsidRPr="00DE32D5">
        <w:rPr>
          <w:rFonts w:ascii="Times New Roman" w:hAnsi="Times New Roman"/>
          <w:sz w:val="28"/>
          <w:szCs w:val="28"/>
        </w:rPr>
        <w:t>к Порядку разработки, реализации и оценки эффективности муниципальных программ городского округа Красногорск, 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(далее – Порядку), который содержит:</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анализ причин несвоевременного выполнения программных мероприятий;</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xml:space="preserve">2) оперативный (годовой) </w:t>
      </w:r>
      <w:hyperlink w:anchor="P1662" w:history="1">
        <w:r w:rsidRPr="00DE32D5">
          <w:rPr>
            <w:rFonts w:ascii="Times New Roman" w:hAnsi="Times New Roman"/>
            <w:sz w:val="28"/>
            <w:szCs w:val="28"/>
          </w:rPr>
          <w:t>отчет</w:t>
        </w:r>
      </w:hyperlink>
      <w:r w:rsidRPr="00DE32D5">
        <w:rPr>
          <w:rFonts w:ascii="Times New Roman" w:hAnsi="Times New Roman"/>
          <w:sz w:val="28"/>
          <w:szCs w:val="28"/>
        </w:rPr>
        <w:t xml:space="preserve"> о выполнении муниципальной программы/подпрограммы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-наименование объекта, адрес объекта, планируемые работы;</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-перечень фактически выполненных работ с указанием объемов, источников финансирования;</w:t>
      </w:r>
    </w:p>
    <w:p w:rsidR="00E33A65"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-анализ причин невыполнения (несвоевременного выполнения) работ.</w:t>
      </w:r>
    </w:p>
    <w:p w:rsidR="004C72A0" w:rsidRPr="00DE32D5" w:rsidRDefault="00E33A65"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sidRPr="00DE32D5">
        <w:rPr>
          <w:rFonts w:ascii="Times New Roman" w:hAnsi="Times New Roman"/>
          <w:sz w:val="28"/>
          <w:szCs w:val="28"/>
        </w:rPr>
        <w:t xml:space="preserve">в экономическое управление </w:t>
      </w:r>
      <w:r w:rsidRPr="00DE32D5">
        <w:rPr>
          <w:rFonts w:ascii="Times New Roman" w:hAnsi="Times New Roman"/>
          <w:sz w:val="28"/>
          <w:szCs w:val="28"/>
        </w:rPr>
        <w:t>годово</w:t>
      </w:r>
      <w:r w:rsidR="004C72A0" w:rsidRPr="00DE32D5">
        <w:rPr>
          <w:rFonts w:ascii="Times New Roman" w:hAnsi="Times New Roman"/>
          <w:sz w:val="28"/>
          <w:szCs w:val="28"/>
        </w:rPr>
        <w:t>й</w:t>
      </w:r>
      <w:r w:rsidRPr="00DE32D5">
        <w:rPr>
          <w:rFonts w:ascii="Times New Roman" w:hAnsi="Times New Roman"/>
          <w:sz w:val="28"/>
          <w:szCs w:val="28"/>
        </w:rPr>
        <w:t xml:space="preserve"> отчет </w:t>
      </w:r>
      <w:r w:rsidR="004C72A0" w:rsidRPr="00DE32D5">
        <w:rPr>
          <w:rFonts w:ascii="Times New Roman" w:hAnsi="Times New Roman"/>
          <w:sz w:val="28"/>
          <w:szCs w:val="28"/>
        </w:rPr>
        <w:t>о реализации муниципальной программы для оценки ее эффективности (на бумажном носителе за своей подписью), который содержит:</w:t>
      </w:r>
    </w:p>
    <w:p w:rsidR="004C72A0" w:rsidRPr="00DE32D5" w:rsidRDefault="004C72A0"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а) аналитическую записку, в которой указываются:</w:t>
      </w:r>
    </w:p>
    <w:p w:rsidR="004C72A0" w:rsidRPr="00DE32D5" w:rsidRDefault="004C72A0"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степень достижения планируемых результатов реализации муниципальной программы;</w:t>
      </w:r>
    </w:p>
    <w:p w:rsidR="004C72A0" w:rsidRPr="00DE32D5" w:rsidRDefault="004C72A0"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общий объем фактически произведенных расходов, в том числе в разрезе по источникам финансирования;</w:t>
      </w:r>
    </w:p>
    <w:p w:rsidR="004C72A0" w:rsidRPr="00DE32D5" w:rsidRDefault="004C72A0"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б) таблицу, в которой указываются данные:</w:t>
      </w:r>
    </w:p>
    <w:p w:rsidR="004C72A0" w:rsidRPr="00DE32D5" w:rsidRDefault="004C72A0"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 xml:space="preserve">об использовании средств бюджета </w:t>
      </w:r>
      <w:r w:rsidR="00CA4C32" w:rsidRPr="00DE32D5">
        <w:rPr>
          <w:rFonts w:ascii="Times New Roman" w:hAnsi="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Pr="00DE32D5" w:rsidRDefault="00CA4C32"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lastRenderedPageBreak/>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Pr="00DE32D5" w:rsidRDefault="00CA4C32"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по планируемым результатам реализации муниципальной программы.</w:t>
      </w:r>
    </w:p>
    <w:p w:rsidR="00CA4C32" w:rsidRPr="00DE32D5" w:rsidRDefault="00CA4C32" w:rsidP="00DE32D5">
      <w:pPr>
        <w:pStyle w:val="af6"/>
        <w:spacing w:line="16" w:lineRule="atLeast"/>
        <w:jc w:val="both"/>
        <w:rPr>
          <w:rFonts w:ascii="Times New Roman" w:hAnsi="Times New Roman"/>
          <w:sz w:val="28"/>
          <w:szCs w:val="28"/>
        </w:rPr>
      </w:pPr>
      <w:r w:rsidRPr="00DE32D5">
        <w:rPr>
          <w:rFonts w:ascii="Times New Roman" w:hAnsi="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DE32D5">
      <w:pPr>
        <w:spacing w:line="20" w:lineRule="atLeast"/>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Pr="00E33A65" w:rsidRDefault="00E33A65" w:rsidP="008E7386">
      <w:pPr>
        <w:rPr>
          <w:rFonts w:ascii="Times New Roman" w:eastAsia="Calibri" w:hAnsi="Times New Roman" w:cs="Times New Roman"/>
          <w:b/>
          <w:bCs/>
          <w:color w:val="auto"/>
          <w:sz w:val="28"/>
          <w:szCs w:val="28"/>
          <w:lang w:eastAsia="en-US"/>
        </w:rPr>
      </w:pPr>
    </w:p>
    <w:p w:rsidR="003018AE" w:rsidRPr="0041441D" w:rsidRDefault="003018AE"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r w:rsidRPr="0041441D">
        <w:rPr>
          <w:rFonts w:ascii="Times New Roman" w:hAnsi="Times New Roman"/>
          <w:b/>
          <w:sz w:val="28"/>
          <w:szCs w:val="28"/>
        </w:rPr>
        <w:t>одпрограммы</w:t>
      </w:r>
      <w:r w:rsidRPr="0041441D">
        <w:rPr>
          <w:rFonts w:ascii="Times New Roman" w:hAnsi="Times New Roman"/>
          <w:b/>
          <w:sz w:val="28"/>
          <w:szCs w:val="28"/>
          <w:lang w:val="ru-RU"/>
        </w:rPr>
        <w:t xml:space="preserve"> </w:t>
      </w:r>
      <w:r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B54EFA">
        <w:t xml:space="preserve"> </w:t>
      </w:r>
      <w:r w:rsidRPr="007C7E63">
        <w:rPr>
          <w:rFonts w:ascii="Times New Roman" w:hAnsi="Times New Roman"/>
          <w:b/>
          <w:sz w:val="28"/>
          <w:szCs w:val="28"/>
        </w:rPr>
        <w:t>на 2019-2024 годы</w:t>
      </w:r>
    </w:p>
    <w:p w:rsidR="003018AE" w:rsidRDefault="003018AE" w:rsidP="003018AE">
      <w:pPr>
        <w:widowControl w:val="0"/>
        <w:autoSpaceDE w:val="0"/>
        <w:autoSpaceDN w:val="0"/>
        <w:adjustRightInd w:val="0"/>
        <w:jc w:val="center"/>
        <w:rPr>
          <w:rFonts w:ascii="Times New Roman" w:hAnsi="Times New Roman"/>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127"/>
        <w:gridCol w:w="2027"/>
        <w:gridCol w:w="1262"/>
        <w:gridCol w:w="1275"/>
        <w:gridCol w:w="1276"/>
        <w:gridCol w:w="1276"/>
        <w:gridCol w:w="1466"/>
        <w:gridCol w:w="1624"/>
      </w:tblGrid>
      <w:tr w:rsidR="003018AE" w:rsidRPr="000135BA" w:rsidTr="00E16A5D">
        <w:trPr>
          <w:trHeight w:val="563"/>
        </w:trPr>
        <w:tc>
          <w:tcPr>
            <w:tcW w:w="2943" w:type="dxa"/>
            <w:shd w:val="clear" w:color="auto" w:fill="auto"/>
          </w:tcPr>
          <w:p w:rsidR="003018AE" w:rsidRPr="00FF1ADA" w:rsidRDefault="003018AE" w:rsidP="00530535">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333" w:type="dxa"/>
            <w:gridSpan w:val="8"/>
            <w:shd w:val="clear" w:color="auto" w:fill="auto"/>
          </w:tcPr>
          <w:p w:rsidR="003018AE" w:rsidRPr="00FF1ADA" w:rsidRDefault="003018AE" w:rsidP="009E5565">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9E5565">
              <w:rPr>
                <w:sz w:val="24"/>
                <w:szCs w:val="24"/>
              </w:rPr>
              <w:t xml:space="preserve"> администрации </w:t>
            </w:r>
            <w:r w:rsidR="00CA4C32">
              <w:rPr>
                <w:sz w:val="24"/>
                <w:szCs w:val="24"/>
              </w:rPr>
              <w:t>городского округа Красногорск</w:t>
            </w:r>
          </w:p>
        </w:tc>
      </w:tr>
      <w:tr w:rsidR="003018AE" w:rsidRPr="000135BA" w:rsidTr="00E16A5D">
        <w:trPr>
          <w:trHeight w:val="231"/>
        </w:trPr>
        <w:tc>
          <w:tcPr>
            <w:tcW w:w="2943" w:type="dxa"/>
            <w:vMerge w:val="restart"/>
            <w:shd w:val="clear" w:color="auto" w:fill="auto"/>
          </w:tcPr>
          <w:p w:rsidR="003018AE" w:rsidRPr="00FF1ADA" w:rsidRDefault="003018AE" w:rsidP="00530535">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7" w:type="dxa"/>
            <w:vMerge w:val="restart"/>
            <w:shd w:val="clear" w:color="auto" w:fill="auto"/>
          </w:tcPr>
          <w:p w:rsidR="003018AE" w:rsidRDefault="003018AE" w:rsidP="00530535">
            <w:pPr>
              <w:pStyle w:val="ConsPlusCell"/>
              <w:rPr>
                <w:sz w:val="22"/>
                <w:szCs w:val="22"/>
              </w:rPr>
            </w:pPr>
            <w:r w:rsidRPr="00FF1ADA">
              <w:rPr>
                <w:sz w:val="22"/>
                <w:szCs w:val="22"/>
              </w:rPr>
              <w:t>Главный      распорядител</w:t>
            </w:r>
            <w:r>
              <w:rPr>
                <w:sz w:val="22"/>
                <w:szCs w:val="22"/>
              </w:rPr>
              <w:t>ь</w:t>
            </w:r>
          </w:p>
          <w:p w:rsidR="003018AE" w:rsidRPr="00FF1ADA" w:rsidRDefault="003018AE" w:rsidP="00530535">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27" w:type="dxa"/>
            <w:vMerge w:val="restart"/>
            <w:tcBorders>
              <w:right w:val="single" w:sz="4" w:space="0" w:color="auto"/>
            </w:tcBorders>
            <w:shd w:val="clear" w:color="auto" w:fill="auto"/>
          </w:tcPr>
          <w:p w:rsidR="003018AE" w:rsidRPr="00FF1ADA" w:rsidRDefault="003018AE" w:rsidP="00530535">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018AE" w:rsidRPr="00FF1ADA" w:rsidRDefault="003018AE" w:rsidP="003018A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018AE" w:rsidRPr="000135BA" w:rsidTr="008E7386">
        <w:trPr>
          <w:trHeight w:val="323"/>
        </w:trPr>
        <w:tc>
          <w:tcPr>
            <w:tcW w:w="2943" w:type="dxa"/>
            <w:vMerge/>
            <w:shd w:val="clear" w:color="auto" w:fill="auto"/>
          </w:tcPr>
          <w:p w:rsidR="003018AE" w:rsidRPr="00FF1ADA" w:rsidRDefault="003018AE" w:rsidP="003018AE">
            <w:pPr>
              <w:pStyle w:val="ConsPlusCell"/>
              <w:rPr>
                <w:sz w:val="22"/>
                <w:szCs w:val="22"/>
              </w:rPr>
            </w:pPr>
          </w:p>
        </w:tc>
        <w:tc>
          <w:tcPr>
            <w:tcW w:w="2127" w:type="dxa"/>
            <w:vMerge/>
            <w:shd w:val="clear" w:color="auto" w:fill="auto"/>
          </w:tcPr>
          <w:p w:rsidR="003018AE" w:rsidRPr="00FF1ADA" w:rsidRDefault="003018AE" w:rsidP="003018AE">
            <w:pPr>
              <w:pStyle w:val="ConsPlusCell"/>
              <w:rPr>
                <w:sz w:val="22"/>
                <w:szCs w:val="22"/>
              </w:rPr>
            </w:pPr>
          </w:p>
        </w:tc>
        <w:tc>
          <w:tcPr>
            <w:tcW w:w="2027" w:type="dxa"/>
            <w:vMerge/>
            <w:tcBorders>
              <w:right w:val="single" w:sz="4" w:space="0" w:color="auto"/>
            </w:tcBorders>
            <w:shd w:val="clear" w:color="auto" w:fill="auto"/>
          </w:tcPr>
          <w:p w:rsidR="003018AE" w:rsidRPr="00FF1ADA" w:rsidRDefault="003018AE" w:rsidP="003018AE">
            <w:pPr>
              <w:pStyle w:val="ConsPlusCell"/>
              <w:rPr>
                <w:sz w:val="22"/>
                <w:szCs w:val="22"/>
              </w:rPr>
            </w:pPr>
          </w:p>
        </w:tc>
        <w:tc>
          <w:tcPr>
            <w:tcW w:w="1262"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018AE" w:rsidRPr="00FF1ADA" w:rsidRDefault="003018AE" w:rsidP="003018AE">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FF1ADA">
              <w:rPr>
                <w:sz w:val="22"/>
                <w:szCs w:val="22"/>
              </w:rPr>
              <w:t>Итого</w:t>
            </w:r>
          </w:p>
        </w:tc>
      </w:tr>
      <w:tr w:rsidR="003018AE" w:rsidRPr="000135BA" w:rsidTr="00E16A5D">
        <w:trPr>
          <w:trHeight w:val="507"/>
        </w:trPr>
        <w:tc>
          <w:tcPr>
            <w:tcW w:w="2943" w:type="dxa"/>
            <w:vMerge/>
            <w:shd w:val="clear" w:color="auto" w:fill="auto"/>
          </w:tcPr>
          <w:p w:rsidR="003018AE" w:rsidRPr="00FF1ADA" w:rsidRDefault="003018AE" w:rsidP="003018AE">
            <w:pPr>
              <w:pStyle w:val="ConsPlusCell"/>
              <w:rPr>
                <w:sz w:val="22"/>
                <w:szCs w:val="22"/>
              </w:rPr>
            </w:pPr>
          </w:p>
        </w:tc>
        <w:tc>
          <w:tcPr>
            <w:tcW w:w="2127" w:type="dxa"/>
            <w:vMerge w:val="restart"/>
            <w:shd w:val="clear" w:color="auto" w:fill="auto"/>
          </w:tcPr>
          <w:p w:rsidR="003018AE" w:rsidRPr="00FF1ADA" w:rsidRDefault="0008582F" w:rsidP="003018AE">
            <w:pPr>
              <w:pStyle w:val="ConsPlusCell"/>
              <w:rPr>
                <w:sz w:val="22"/>
                <w:szCs w:val="22"/>
              </w:rPr>
            </w:pPr>
            <w:r>
              <w:rPr>
                <w:sz w:val="22"/>
                <w:szCs w:val="22"/>
              </w:rPr>
              <w:t>Администрация городского округа Красногорск</w:t>
            </w: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sidRPr="00FF1ADA">
              <w:rPr>
                <w:sz w:val="22"/>
                <w:szCs w:val="22"/>
              </w:rPr>
              <w:t>Всего:</w:t>
            </w:r>
          </w:p>
          <w:p w:rsidR="003018AE" w:rsidRPr="00FF1ADA" w:rsidRDefault="003018AE" w:rsidP="003018AE">
            <w:pPr>
              <w:pStyle w:val="ConsPlusCell"/>
              <w:rPr>
                <w:sz w:val="22"/>
                <w:szCs w:val="22"/>
              </w:rPr>
            </w:pPr>
            <w:r w:rsidRPr="00FF1ADA">
              <w:rPr>
                <w:sz w:val="22"/>
                <w:szCs w:val="22"/>
              </w:rPr>
              <w:t xml:space="preserve">в том числе: </w:t>
            </w:r>
          </w:p>
        </w:tc>
        <w:tc>
          <w:tcPr>
            <w:tcW w:w="1262" w:type="dxa"/>
            <w:tcBorders>
              <w:left w:val="single" w:sz="4" w:space="0" w:color="auto"/>
              <w:bottom w:val="single" w:sz="2" w:space="0" w:color="auto"/>
              <w:right w:val="single" w:sz="4" w:space="0" w:color="auto"/>
            </w:tcBorders>
            <w:shd w:val="clear" w:color="auto" w:fill="auto"/>
          </w:tcPr>
          <w:p w:rsidR="003018AE" w:rsidRPr="00933A18" w:rsidRDefault="003018AE" w:rsidP="003018A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72877</w:t>
            </w:r>
          </w:p>
        </w:tc>
        <w:tc>
          <w:tcPr>
            <w:tcW w:w="1275"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46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624" w:type="dxa"/>
            <w:tcBorders>
              <w:left w:val="single" w:sz="4" w:space="0" w:color="auto"/>
            </w:tcBorders>
            <w:shd w:val="clear" w:color="auto" w:fill="auto"/>
          </w:tcPr>
          <w:p w:rsidR="003018AE" w:rsidRPr="003018AE" w:rsidRDefault="003018AE" w:rsidP="003018AE">
            <w:pPr>
              <w:pStyle w:val="ConsPlusCell"/>
              <w:jc w:val="center"/>
              <w:rPr>
                <w:b/>
                <w:sz w:val="22"/>
                <w:szCs w:val="22"/>
              </w:rPr>
            </w:pPr>
            <w:r w:rsidRPr="003018AE">
              <w:rPr>
                <w:b/>
                <w:sz w:val="22"/>
                <w:szCs w:val="22"/>
              </w:rPr>
              <w:t>364385</w:t>
            </w:r>
          </w:p>
        </w:tc>
      </w:tr>
      <w:tr w:rsidR="003018AE" w:rsidRPr="000135BA" w:rsidTr="00E16A5D">
        <w:trPr>
          <w:trHeight w:val="729"/>
        </w:trPr>
        <w:tc>
          <w:tcPr>
            <w:tcW w:w="2943" w:type="dxa"/>
            <w:vMerge/>
            <w:shd w:val="clear" w:color="auto" w:fill="auto"/>
          </w:tcPr>
          <w:p w:rsidR="003018AE" w:rsidRPr="00FF1ADA" w:rsidRDefault="003018AE" w:rsidP="003018AE">
            <w:pPr>
              <w:pStyle w:val="ConsPlusCell"/>
              <w:rPr>
                <w:sz w:val="22"/>
                <w:szCs w:val="22"/>
              </w:rPr>
            </w:pPr>
            <w:bookmarkStart w:id="0" w:name="_Hlk498508414"/>
          </w:p>
        </w:tc>
        <w:tc>
          <w:tcPr>
            <w:tcW w:w="2127" w:type="dxa"/>
            <w:vMerge/>
            <w:shd w:val="clear" w:color="auto" w:fill="auto"/>
          </w:tcPr>
          <w:p w:rsidR="003018AE" w:rsidRPr="00FF1ADA" w:rsidRDefault="003018AE" w:rsidP="003018AE">
            <w:pPr>
              <w:pStyle w:val="ConsPlusCell"/>
              <w:rPr>
                <w:sz w:val="22"/>
                <w:szCs w:val="22"/>
              </w:rPr>
            </w:pP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sidRPr="00FF1ADA">
              <w:rPr>
                <w:sz w:val="22"/>
                <w:szCs w:val="22"/>
              </w:rPr>
              <w:t>Средства бюджета городского округа Красногорск</w:t>
            </w:r>
          </w:p>
        </w:tc>
        <w:tc>
          <w:tcPr>
            <w:tcW w:w="1262" w:type="dxa"/>
            <w:tcBorders>
              <w:left w:val="single" w:sz="4" w:space="0" w:color="auto"/>
              <w:bottom w:val="single" w:sz="2" w:space="0" w:color="auto"/>
              <w:right w:val="single" w:sz="4" w:space="0" w:color="auto"/>
            </w:tcBorders>
            <w:shd w:val="clear" w:color="auto" w:fill="auto"/>
          </w:tcPr>
          <w:p w:rsidR="003018AE" w:rsidRPr="00933A18" w:rsidRDefault="003018AE" w:rsidP="003018A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72277</w:t>
            </w:r>
          </w:p>
        </w:tc>
        <w:tc>
          <w:tcPr>
            <w:tcW w:w="1275"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466" w:type="dxa"/>
            <w:tcBorders>
              <w:top w:val="single" w:sz="4" w:space="0" w:color="auto"/>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3018AE">
              <w:rPr>
                <w:sz w:val="22"/>
                <w:szCs w:val="22"/>
              </w:rPr>
              <w:t>361385</w:t>
            </w:r>
          </w:p>
        </w:tc>
      </w:tr>
      <w:tr w:rsidR="003018AE" w:rsidRPr="000135BA" w:rsidTr="00E16A5D">
        <w:trPr>
          <w:trHeight w:val="491"/>
        </w:trPr>
        <w:tc>
          <w:tcPr>
            <w:tcW w:w="2943" w:type="dxa"/>
            <w:vMerge/>
            <w:shd w:val="clear" w:color="auto" w:fill="auto"/>
          </w:tcPr>
          <w:p w:rsidR="003018AE" w:rsidRPr="00FF1ADA" w:rsidRDefault="003018AE" w:rsidP="003018AE">
            <w:pPr>
              <w:pStyle w:val="ConsPlusCell"/>
              <w:rPr>
                <w:sz w:val="22"/>
                <w:szCs w:val="22"/>
              </w:rPr>
            </w:pPr>
          </w:p>
        </w:tc>
        <w:tc>
          <w:tcPr>
            <w:tcW w:w="2127" w:type="dxa"/>
            <w:vMerge/>
            <w:shd w:val="clear" w:color="auto" w:fill="auto"/>
          </w:tcPr>
          <w:p w:rsidR="003018AE" w:rsidRPr="00FF1ADA" w:rsidRDefault="003018AE" w:rsidP="003018AE">
            <w:pPr>
              <w:pStyle w:val="ConsPlusCell"/>
              <w:rPr>
                <w:sz w:val="22"/>
                <w:szCs w:val="22"/>
              </w:rPr>
            </w:pP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Pr>
                <w:sz w:val="22"/>
                <w:szCs w:val="22"/>
              </w:rPr>
              <w:t>Внебюджетные средства</w:t>
            </w:r>
          </w:p>
        </w:tc>
        <w:tc>
          <w:tcPr>
            <w:tcW w:w="1262"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sidRPr="00B54E95">
              <w:rPr>
                <w:rFonts w:eastAsia="Calibri"/>
                <w:sz w:val="22"/>
                <w:szCs w:val="22"/>
                <w:lang w:eastAsia="en-US"/>
              </w:rPr>
              <w:t>600</w:t>
            </w:r>
          </w:p>
        </w:tc>
        <w:tc>
          <w:tcPr>
            <w:tcW w:w="1275"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sidRPr="00B54E95">
              <w:rPr>
                <w:rFonts w:eastAsia="Calibri"/>
                <w:sz w:val="22"/>
                <w:szCs w:val="22"/>
                <w:lang w:eastAsia="en-US"/>
              </w:rPr>
              <w:t>600</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46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3018AE">
              <w:rPr>
                <w:sz w:val="22"/>
                <w:szCs w:val="22"/>
              </w:rPr>
              <w:t>3000</w:t>
            </w:r>
          </w:p>
        </w:tc>
      </w:tr>
      <w:bookmarkEnd w:id="0"/>
    </w:tbl>
    <w:p w:rsidR="00311A61" w:rsidRDefault="00311A61" w:rsidP="00EA4277">
      <w:pPr>
        <w:pStyle w:val="af6"/>
        <w:jc w:val="both"/>
        <w:rPr>
          <w:rFonts w:ascii="Times New Roman" w:hAnsi="Times New Roman"/>
          <w:b/>
          <w:sz w:val="24"/>
          <w:szCs w:val="24"/>
        </w:rPr>
      </w:pP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Цель подпрограммы </w:t>
      </w:r>
      <w:r>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Pr="00272247">
        <w:t xml:space="preserve"> </w:t>
      </w:r>
      <w:r w:rsidRPr="00272247">
        <w:rPr>
          <w:rFonts w:ascii="Times New Roman" w:eastAsia="Times New Roman" w:hAnsi="Times New Roman" w:cs="Times New Roman"/>
          <w:color w:val="auto"/>
          <w:sz w:val="28"/>
          <w:szCs w:val="28"/>
          <w:lang w:val="ru-RU"/>
        </w:rPr>
        <w:t>создание доступной современной медиасреды</w:t>
      </w:r>
      <w:r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680FCC" w:rsidRDefault="00E33A65" w:rsidP="00E33A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r w:rsidR="000B0FE6" w:rsidRPr="000B0FE6">
        <w:t xml:space="preserve"> </w:t>
      </w:r>
      <w:r w:rsidR="000B0FE6" w:rsidRPr="000B0FE6">
        <w:rPr>
          <w:rFonts w:ascii="Times New Roman" w:hAnsi="Times New Roman"/>
          <w:b/>
          <w:sz w:val="28"/>
          <w:szCs w:val="28"/>
        </w:rPr>
        <w:t>I</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709"/>
        <w:gridCol w:w="1418"/>
        <w:gridCol w:w="992"/>
        <w:gridCol w:w="992"/>
        <w:gridCol w:w="992"/>
        <w:gridCol w:w="993"/>
        <w:gridCol w:w="992"/>
        <w:gridCol w:w="992"/>
        <w:gridCol w:w="992"/>
        <w:gridCol w:w="1134"/>
        <w:gridCol w:w="1673"/>
      </w:tblGrid>
      <w:tr w:rsidR="00E33A65" w:rsidRPr="00D45849" w:rsidTr="009B4E1A">
        <w:trPr>
          <w:trHeight w:val="1075"/>
          <w:tblHeader/>
        </w:trPr>
        <w:tc>
          <w:tcPr>
            <w:tcW w:w="568" w:type="dxa"/>
            <w:vMerge w:val="restart"/>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134"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673"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E33A65" w:rsidRPr="00D45849" w:rsidTr="009B4E1A">
        <w:trPr>
          <w:trHeight w:val="782"/>
          <w:tblHeader/>
        </w:trPr>
        <w:tc>
          <w:tcPr>
            <w:tcW w:w="56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Pr="00DD5214" w:rsidRDefault="00E33A65" w:rsidP="00541606">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E33A65" w:rsidRPr="00292CD4" w:rsidRDefault="00E33A65" w:rsidP="00541606">
            <w:pPr>
              <w:rPr>
                <w:rFonts w:ascii="Times New Roman" w:hAnsi="Times New Roman"/>
                <w:sz w:val="18"/>
                <w:szCs w:val="18"/>
                <w:lang w:val="ru-RU"/>
              </w:rPr>
            </w:pPr>
          </w:p>
          <w:p w:rsidR="00E33A65" w:rsidRDefault="00E33A65" w:rsidP="00541606">
            <w:pPr>
              <w:rPr>
                <w:rFonts w:ascii="Times New Roman" w:hAnsi="Times New Roman"/>
                <w:sz w:val="18"/>
                <w:szCs w:val="18"/>
                <w:lang w:val="ru-RU"/>
              </w:rPr>
            </w:pPr>
          </w:p>
          <w:p w:rsidR="00E33A65" w:rsidRPr="00292CD4" w:rsidRDefault="00E33A65" w:rsidP="00541606">
            <w:pPr>
              <w:rPr>
                <w:rFonts w:ascii="Times New Roman" w:hAnsi="Times New Roman"/>
                <w:sz w:val="18"/>
                <w:szCs w:val="18"/>
                <w:lang w:val="ru-RU"/>
              </w:rPr>
            </w:pPr>
          </w:p>
        </w:tc>
        <w:tc>
          <w:tcPr>
            <w:tcW w:w="992" w:type="dxa"/>
            <w:tcBorders>
              <w:left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p>
        </w:tc>
        <w:tc>
          <w:tcPr>
            <w:tcW w:w="1134" w:type="dxa"/>
            <w:vMerge/>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38"/>
          <w:tblHeader/>
        </w:trPr>
        <w:tc>
          <w:tcPr>
            <w:tcW w:w="56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E33A65" w:rsidRPr="004327D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E33A65" w:rsidRPr="004327D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134"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673"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E33A65" w:rsidRPr="00D45849" w:rsidTr="009B4E1A">
        <w:trPr>
          <w:trHeight w:val="179"/>
        </w:trPr>
        <w:tc>
          <w:tcPr>
            <w:tcW w:w="568" w:type="dxa"/>
            <w:vMerge w:val="restart"/>
            <w:tcBorders>
              <w:top w:val="single" w:sz="4" w:space="0" w:color="auto"/>
            </w:tcBorders>
            <w:shd w:val="clear" w:color="auto" w:fill="auto"/>
          </w:tcPr>
          <w:p w:rsidR="00E33A65" w:rsidRPr="00464278" w:rsidRDefault="0046427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E33A65" w:rsidRPr="00F85F8D" w:rsidRDefault="00E33A65" w:rsidP="00541606">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E33A65" w:rsidRDefault="00E33A65" w:rsidP="008018D9">
            <w:pPr>
              <w:widowControl w:val="0"/>
              <w:autoSpaceDE w:val="0"/>
              <w:autoSpaceDN w:val="0"/>
              <w:adjustRightInd w:val="0"/>
              <w:rPr>
                <w:rFonts w:ascii="Times New Roman" w:hAnsi="Times New Roman"/>
                <w:b/>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709" w:type="dxa"/>
            <w:vMerge w:val="restart"/>
            <w:tcBorders>
              <w:top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418" w:type="dxa"/>
            <w:tcBorders>
              <w:top w:val="single" w:sz="4" w:space="0" w:color="auto"/>
              <w:right w:val="single" w:sz="4" w:space="0" w:color="auto"/>
            </w:tcBorders>
            <w:shd w:val="clear" w:color="auto" w:fill="auto"/>
          </w:tcPr>
          <w:p w:rsidR="00E33A65" w:rsidRPr="000D700E" w:rsidRDefault="00E33A65" w:rsidP="00541606">
            <w:pPr>
              <w:pStyle w:val="ConsPlusCell"/>
              <w:rPr>
                <w:b/>
                <w:sz w:val="20"/>
                <w:szCs w:val="20"/>
              </w:rPr>
            </w:pPr>
            <w:r w:rsidRPr="000D700E">
              <w:rPr>
                <w:b/>
                <w:sz w:val="20"/>
                <w:szCs w:val="20"/>
              </w:rPr>
              <w:t>Итого:</w:t>
            </w:r>
          </w:p>
        </w:tc>
        <w:tc>
          <w:tcPr>
            <w:tcW w:w="992" w:type="dxa"/>
            <w:tcBorders>
              <w:top w:val="single" w:sz="4" w:space="0" w:color="auto"/>
            </w:tcBorders>
            <w:shd w:val="clear" w:color="auto" w:fill="auto"/>
          </w:tcPr>
          <w:p w:rsidR="00E33A65" w:rsidRPr="00FB7F65" w:rsidRDefault="004A64A2" w:rsidP="00541606">
            <w:pPr>
              <w:widowControl w:val="0"/>
              <w:autoSpaceDE w:val="0"/>
              <w:autoSpaceDN w:val="0"/>
              <w:adjustRightInd w:val="0"/>
              <w:rPr>
                <w:rFonts w:ascii="Times New Roman" w:hAnsi="Times New Roman"/>
                <w:b/>
                <w:sz w:val="22"/>
                <w:szCs w:val="22"/>
              </w:rPr>
            </w:pPr>
            <w:r>
              <w:rPr>
                <w:rFonts w:ascii="Times New Roman" w:hAnsi="Times New Roman"/>
                <w:b/>
                <w:sz w:val="22"/>
                <w:szCs w:val="22"/>
              </w:rPr>
              <w:t>486</w:t>
            </w:r>
            <w:r w:rsidR="00E33A65" w:rsidRPr="00FB7F65">
              <w:rPr>
                <w:rFonts w:ascii="Times New Roman" w:hAnsi="Times New Roman"/>
                <w:b/>
                <w:sz w:val="22"/>
                <w:szCs w:val="22"/>
              </w:rPr>
              <w:t>83</w:t>
            </w:r>
            <w:r w:rsidR="00E33A65" w:rsidRPr="00FB7F65">
              <w:rPr>
                <w:rFonts w:ascii="Times New Roman" w:hAnsi="Times New Roman"/>
                <w:b/>
                <w:sz w:val="22"/>
                <w:szCs w:val="22"/>
              </w:rPr>
              <w:tab/>
            </w:r>
          </w:p>
        </w:tc>
        <w:tc>
          <w:tcPr>
            <w:tcW w:w="992" w:type="dxa"/>
            <w:shd w:val="clear" w:color="auto" w:fill="auto"/>
          </w:tcPr>
          <w:p w:rsidR="00E33A65" w:rsidRPr="00FB7F65" w:rsidRDefault="00A80FF5" w:rsidP="00541606">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25</w:t>
            </w:r>
            <w:r>
              <w:rPr>
                <w:rFonts w:ascii="Times New Roman" w:hAnsi="Times New Roman"/>
                <w:b/>
                <w:sz w:val="22"/>
                <w:szCs w:val="22"/>
                <w:lang w:val="ru-RU"/>
              </w:rPr>
              <w:t>2</w:t>
            </w:r>
            <w:r w:rsidR="00E33A65" w:rsidRPr="00FB7F65">
              <w:rPr>
                <w:rFonts w:ascii="Times New Roman" w:hAnsi="Times New Roman"/>
                <w:b/>
                <w:sz w:val="22"/>
                <w:szCs w:val="22"/>
                <w:lang w:val="en-US"/>
              </w:rPr>
              <w:t>915</w:t>
            </w:r>
          </w:p>
        </w:tc>
        <w:tc>
          <w:tcPr>
            <w:tcW w:w="992" w:type="dxa"/>
            <w:tcBorders>
              <w:right w:val="single" w:sz="4" w:space="0" w:color="auto"/>
            </w:tcBorders>
            <w:shd w:val="clear" w:color="auto" w:fill="auto"/>
          </w:tcPr>
          <w:p w:rsidR="00E33A65" w:rsidRPr="00FB7F65" w:rsidRDefault="00E33A65" w:rsidP="00541606">
            <w:pPr>
              <w:rPr>
                <w:rFonts w:ascii="Times New Roman" w:hAnsi="Times New Roman" w:cs="Times New Roman"/>
                <w:b/>
                <w:sz w:val="22"/>
                <w:szCs w:val="22"/>
              </w:rPr>
            </w:pPr>
            <w:r w:rsidRPr="00FB7F65">
              <w:rPr>
                <w:rFonts w:ascii="Times New Roman" w:hAnsi="Times New Roman" w:cs="Times New Roman"/>
                <w:b/>
                <w:sz w:val="22"/>
                <w:szCs w:val="22"/>
              </w:rPr>
              <w:t>50583</w:t>
            </w:r>
          </w:p>
        </w:tc>
        <w:tc>
          <w:tcPr>
            <w:tcW w:w="993" w:type="dxa"/>
            <w:tcBorders>
              <w:left w:val="single" w:sz="4" w:space="0" w:color="auto"/>
              <w:bottom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lang w:val="en-US"/>
              </w:rPr>
              <w:t xml:space="preserve"> </w:t>
            </w:r>
            <w:r w:rsidRPr="00FB7F65">
              <w:rPr>
                <w:rFonts w:ascii="Times New Roman" w:hAnsi="Times New Roman" w:cs="Times New Roman"/>
                <w:b/>
                <w:sz w:val="22"/>
                <w:szCs w:val="22"/>
              </w:rPr>
              <w:t>50583</w:t>
            </w:r>
          </w:p>
        </w:tc>
        <w:tc>
          <w:tcPr>
            <w:tcW w:w="992" w:type="dxa"/>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992" w:type="dxa"/>
            <w:tcBorders>
              <w:right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992" w:type="dxa"/>
            <w:tcBorders>
              <w:left w:val="single" w:sz="4" w:space="0" w:color="auto"/>
              <w:bottom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1134"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r w:rsidRPr="0060009F">
              <w:rPr>
                <w:rFonts w:ascii="Times New Roman" w:hAnsi="Times New Roman"/>
                <w:sz w:val="20"/>
                <w:szCs w:val="20"/>
                <w:lang w:val="ru-RU"/>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E33A65" w:rsidRPr="00D45849" w:rsidTr="009B4E1A">
        <w:trPr>
          <w:trHeight w:val="1186"/>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tcBorders>
              <w:top w:val="single" w:sz="4" w:space="0" w:color="auto"/>
            </w:tcBorders>
            <w:shd w:val="clear" w:color="auto" w:fill="auto"/>
          </w:tcPr>
          <w:p w:rsidR="00E33A65" w:rsidRDefault="004A64A2" w:rsidP="00541606">
            <w:pPr>
              <w:widowControl w:val="0"/>
              <w:autoSpaceDE w:val="0"/>
              <w:autoSpaceDN w:val="0"/>
              <w:adjustRightInd w:val="0"/>
              <w:rPr>
                <w:rFonts w:ascii="Times New Roman" w:hAnsi="Times New Roman"/>
                <w:sz w:val="22"/>
                <w:szCs w:val="22"/>
              </w:rPr>
            </w:pPr>
            <w:r w:rsidRPr="004A64A2">
              <w:rPr>
                <w:rFonts w:ascii="Times New Roman" w:hAnsi="Times New Roman"/>
                <w:sz w:val="22"/>
                <w:szCs w:val="22"/>
              </w:rPr>
              <w:t>48683</w:t>
            </w:r>
            <w:r w:rsidRPr="004A64A2">
              <w:rPr>
                <w:rFonts w:ascii="Times New Roman" w:hAnsi="Times New Roman"/>
                <w:sz w:val="22"/>
                <w:szCs w:val="22"/>
              </w:rPr>
              <w:tab/>
            </w:r>
            <w:r w:rsidR="00E33A65" w:rsidRPr="00990712">
              <w:rPr>
                <w:rFonts w:ascii="Times New Roman" w:hAnsi="Times New Roman"/>
                <w:sz w:val="22"/>
                <w:szCs w:val="22"/>
              </w:rPr>
              <w:tab/>
            </w:r>
          </w:p>
        </w:tc>
        <w:tc>
          <w:tcPr>
            <w:tcW w:w="992" w:type="dxa"/>
            <w:shd w:val="clear" w:color="auto" w:fill="auto"/>
          </w:tcPr>
          <w:p w:rsidR="00E33A65" w:rsidRPr="00262BD2" w:rsidRDefault="00A80FF5" w:rsidP="00541606">
            <w:pPr>
              <w:widowControl w:val="0"/>
              <w:autoSpaceDE w:val="0"/>
              <w:autoSpaceDN w:val="0"/>
              <w:adjustRightInd w:val="0"/>
              <w:rPr>
                <w:rFonts w:ascii="Times New Roman" w:hAnsi="Times New Roman"/>
                <w:sz w:val="22"/>
                <w:szCs w:val="22"/>
                <w:lang w:val="en-US"/>
              </w:rPr>
            </w:pPr>
            <w:r w:rsidRPr="00A80FF5">
              <w:rPr>
                <w:rFonts w:ascii="Times New Roman" w:hAnsi="Times New Roman"/>
                <w:sz w:val="22"/>
                <w:szCs w:val="22"/>
                <w:lang w:val="en-US"/>
              </w:rPr>
              <w:t>252915</w:t>
            </w:r>
          </w:p>
        </w:tc>
        <w:tc>
          <w:tcPr>
            <w:tcW w:w="992" w:type="dxa"/>
            <w:tcBorders>
              <w:right w:val="single" w:sz="4" w:space="0" w:color="auto"/>
            </w:tcBorders>
            <w:shd w:val="clear" w:color="auto" w:fill="auto"/>
          </w:tcPr>
          <w:p w:rsidR="00E33A65" w:rsidRPr="00932256" w:rsidRDefault="00E33A65" w:rsidP="00541606">
            <w:pPr>
              <w:rPr>
                <w:rFonts w:ascii="Times New Roman" w:hAnsi="Times New Roman" w:cs="Times New Roman"/>
                <w:sz w:val="22"/>
                <w:szCs w:val="22"/>
              </w:rPr>
            </w:pPr>
            <w:r w:rsidRPr="00932256">
              <w:rPr>
                <w:rFonts w:ascii="Times New Roman" w:hAnsi="Times New Roman" w:cs="Times New Roman"/>
                <w:sz w:val="22"/>
                <w:szCs w:val="22"/>
              </w:rPr>
              <w:t>50583</w:t>
            </w:r>
          </w:p>
        </w:tc>
        <w:tc>
          <w:tcPr>
            <w:tcW w:w="993" w:type="dxa"/>
            <w:tcBorders>
              <w:left w:val="single" w:sz="4" w:space="0" w:color="auto"/>
              <w:bottom w:val="single" w:sz="4" w:space="0" w:color="auto"/>
            </w:tcBorders>
            <w:shd w:val="clear" w:color="auto" w:fill="auto"/>
          </w:tcPr>
          <w:p w:rsidR="00E33A65" w:rsidRDefault="00E33A65" w:rsidP="00541606">
            <w:r>
              <w:rPr>
                <w:rFonts w:ascii="Times New Roman" w:hAnsi="Times New Roman" w:cs="Times New Roman"/>
                <w:sz w:val="22"/>
                <w:szCs w:val="22"/>
                <w:lang w:val="en-US"/>
              </w:rPr>
              <w:t xml:space="preserve"> </w:t>
            </w:r>
            <w:r w:rsidRPr="005040F3">
              <w:rPr>
                <w:rFonts w:ascii="Times New Roman" w:hAnsi="Times New Roman" w:cs="Times New Roman"/>
                <w:sz w:val="22"/>
                <w:szCs w:val="22"/>
              </w:rPr>
              <w:t>50583</w:t>
            </w:r>
          </w:p>
        </w:tc>
        <w:tc>
          <w:tcPr>
            <w:tcW w:w="992" w:type="dxa"/>
            <w:shd w:val="clear" w:color="auto" w:fill="auto"/>
          </w:tcPr>
          <w:p w:rsidR="00E33A65" w:rsidRDefault="00E33A65" w:rsidP="00541606">
            <w:r w:rsidRPr="005040F3">
              <w:rPr>
                <w:rFonts w:ascii="Times New Roman" w:hAnsi="Times New Roman" w:cs="Times New Roman"/>
                <w:sz w:val="22"/>
                <w:szCs w:val="22"/>
              </w:rPr>
              <w:t>50583</w:t>
            </w:r>
          </w:p>
        </w:tc>
        <w:tc>
          <w:tcPr>
            <w:tcW w:w="992" w:type="dxa"/>
            <w:tcBorders>
              <w:right w:val="single" w:sz="4" w:space="0" w:color="auto"/>
            </w:tcBorders>
            <w:shd w:val="clear" w:color="auto" w:fill="auto"/>
          </w:tcPr>
          <w:p w:rsidR="00E33A65" w:rsidRDefault="00E33A65" w:rsidP="00541606">
            <w:r w:rsidRPr="005040F3">
              <w:rPr>
                <w:rFonts w:ascii="Times New Roman" w:hAnsi="Times New Roman" w:cs="Times New Roman"/>
                <w:sz w:val="22"/>
                <w:szCs w:val="22"/>
              </w:rPr>
              <w:t>50583</w:t>
            </w:r>
          </w:p>
        </w:tc>
        <w:tc>
          <w:tcPr>
            <w:tcW w:w="992" w:type="dxa"/>
            <w:tcBorders>
              <w:left w:val="single" w:sz="4" w:space="0" w:color="auto"/>
              <w:bottom w:val="single" w:sz="4" w:space="0" w:color="auto"/>
            </w:tcBorders>
            <w:shd w:val="clear" w:color="auto" w:fill="auto"/>
          </w:tcPr>
          <w:p w:rsidR="00E33A65" w:rsidRDefault="00E33A65" w:rsidP="00541606">
            <w:r w:rsidRPr="005040F3">
              <w:rPr>
                <w:rFonts w:ascii="Times New Roman" w:hAnsi="Times New Roman" w:cs="Times New Roman"/>
                <w:sz w:val="22"/>
                <w:szCs w:val="22"/>
              </w:rPr>
              <w:t>50583</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9B4E1A">
        <w:trPr>
          <w:trHeight w:val="533"/>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right w:val="single" w:sz="4" w:space="0" w:color="auto"/>
            </w:tcBorders>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left w:val="single" w:sz="4" w:space="0" w:color="auto"/>
            </w:tcBorders>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F10263" w:rsidRPr="00D45849" w:rsidTr="009B4E1A">
        <w:trPr>
          <w:trHeight w:val="344"/>
        </w:trPr>
        <w:tc>
          <w:tcPr>
            <w:tcW w:w="568" w:type="dxa"/>
            <w:vMerge w:val="restart"/>
            <w:shd w:val="clear" w:color="auto" w:fill="auto"/>
          </w:tcPr>
          <w:p w:rsidR="00F10263" w:rsidRPr="00F85F8D" w:rsidRDefault="00464278" w:rsidP="00F102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464278" w:rsidRPr="000E4C3E" w:rsidRDefault="00464278" w:rsidP="00F10263">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Мероприятие   1.1.</w:t>
            </w:r>
          </w:p>
          <w:p w:rsidR="00F10263" w:rsidRPr="008358F2" w:rsidRDefault="00F10263" w:rsidP="00F10263">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709" w:type="dxa"/>
            <w:vMerge w:val="restart"/>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418" w:type="dxa"/>
            <w:shd w:val="clear" w:color="auto" w:fill="auto"/>
          </w:tcPr>
          <w:p w:rsidR="00F10263" w:rsidRPr="00716CE3" w:rsidRDefault="00F10263" w:rsidP="00F10263">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992" w:type="dxa"/>
            <w:shd w:val="clear" w:color="auto" w:fill="auto"/>
          </w:tcPr>
          <w:p w:rsidR="00F10263" w:rsidRPr="00875314" w:rsidRDefault="00F10263" w:rsidP="00F10263">
            <w:pPr>
              <w:widowControl w:val="0"/>
              <w:autoSpaceDE w:val="0"/>
              <w:autoSpaceDN w:val="0"/>
              <w:adjustRightInd w:val="0"/>
              <w:jc w:val="center"/>
              <w:rPr>
                <w:rFonts w:ascii="Times New Roman" w:hAnsi="Times New Roman"/>
                <w:b/>
                <w:sz w:val="22"/>
                <w:szCs w:val="22"/>
              </w:rPr>
            </w:pPr>
            <w:r w:rsidRPr="00875314">
              <w:rPr>
                <w:rFonts w:ascii="Times New Roman" w:hAnsi="Times New Roman"/>
                <w:b/>
                <w:sz w:val="22"/>
                <w:szCs w:val="22"/>
              </w:rPr>
              <w:t>1</w:t>
            </w:r>
            <w:r>
              <w:rPr>
                <w:rFonts w:ascii="Times New Roman" w:hAnsi="Times New Roman"/>
                <w:b/>
                <w:sz w:val="22"/>
                <w:szCs w:val="22"/>
                <w:lang w:val="ru-RU"/>
              </w:rPr>
              <w:t>8083</w:t>
            </w:r>
          </w:p>
        </w:tc>
        <w:tc>
          <w:tcPr>
            <w:tcW w:w="992" w:type="dxa"/>
            <w:shd w:val="clear" w:color="auto" w:fill="auto"/>
          </w:tcPr>
          <w:p w:rsidR="00F10263" w:rsidRPr="00FC3154" w:rsidRDefault="00F10263" w:rsidP="00F1026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95000</w:t>
            </w:r>
          </w:p>
        </w:tc>
        <w:tc>
          <w:tcPr>
            <w:tcW w:w="992" w:type="dxa"/>
            <w:tcBorders>
              <w:right w:val="single" w:sz="4" w:space="0" w:color="auto"/>
            </w:tcBorders>
            <w:shd w:val="clear" w:color="auto" w:fill="auto"/>
          </w:tcPr>
          <w:p w:rsidR="00F10263" w:rsidRPr="00990712"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rPr>
              <w:t>19</w:t>
            </w:r>
            <w:r w:rsidRPr="00262BD2">
              <w:rPr>
                <w:rFonts w:ascii="Times New Roman" w:hAnsi="Times New Roman"/>
                <w:b/>
                <w:color w:val="auto"/>
                <w:sz w:val="22"/>
                <w:szCs w:val="22"/>
              </w:rPr>
              <w:t>000</w:t>
            </w:r>
          </w:p>
        </w:tc>
        <w:tc>
          <w:tcPr>
            <w:tcW w:w="993" w:type="dxa"/>
            <w:tcBorders>
              <w:lef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992" w:type="dxa"/>
            <w:shd w:val="clear" w:color="auto" w:fill="auto"/>
          </w:tcPr>
          <w:p w:rsidR="00F10263" w:rsidRDefault="00F10263" w:rsidP="00F10263">
            <w:r w:rsidRPr="002222AE">
              <w:rPr>
                <w:rFonts w:ascii="Times New Roman" w:hAnsi="Times New Roman"/>
                <w:b/>
                <w:color w:val="auto"/>
                <w:sz w:val="22"/>
                <w:szCs w:val="22"/>
              </w:rPr>
              <w:t>19000</w:t>
            </w:r>
          </w:p>
        </w:tc>
        <w:tc>
          <w:tcPr>
            <w:tcW w:w="992" w:type="dxa"/>
            <w:tcBorders>
              <w:righ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992" w:type="dxa"/>
            <w:tcBorders>
              <w:lef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1134" w:type="dxa"/>
            <w:vMerge w:val="restart"/>
            <w:tcBorders>
              <w:top w:val="single" w:sz="4"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bottom w:val="nil"/>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184F3D">
              <w:rPr>
                <w:rFonts w:ascii="Times New Roman" w:hAnsi="Times New Roman"/>
                <w:sz w:val="20"/>
                <w:szCs w:val="20"/>
              </w:rPr>
              <w:t xml:space="preserve">Размещение информационных </w:t>
            </w:r>
            <w:r>
              <w:rPr>
                <w:rFonts w:ascii="Times New Roman" w:hAnsi="Times New Roman"/>
                <w:sz w:val="20"/>
                <w:szCs w:val="20"/>
              </w:rPr>
              <w:t>материалов объемом</w:t>
            </w:r>
            <w:r w:rsidRPr="00184F3D">
              <w:rPr>
                <w:rFonts w:ascii="Times New Roman" w:hAnsi="Times New Roman"/>
                <w:sz w:val="20"/>
                <w:szCs w:val="20"/>
              </w:rPr>
              <w:t xml:space="preserve">– </w:t>
            </w:r>
            <w:r w:rsidRPr="002320FB">
              <w:rPr>
                <w:rFonts w:ascii="Times New Roman" w:hAnsi="Times New Roman"/>
                <w:sz w:val="20"/>
                <w:szCs w:val="20"/>
              </w:rPr>
              <w:t>1430</w:t>
            </w:r>
            <w:r w:rsidRPr="00B431F4">
              <w:rPr>
                <w:rFonts w:ascii="Times New Roman" w:hAnsi="Times New Roman"/>
                <w:sz w:val="20"/>
                <w:szCs w:val="20"/>
              </w:rPr>
              <w:t xml:space="preserve"> полос</w:t>
            </w:r>
            <w:r w:rsidRPr="00184F3D">
              <w:rPr>
                <w:rFonts w:ascii="Times New Roman" w:hAnsi="Times New Roman"/>
                <w:sz w:val="20"/>
                <w:szCs w:val="20"/>
              </w:rPr>
              <w:t xml:space="preserve"> формата А3</w:t>
            </w:r>
          </w:p>
        </w:tc>
      </w:tr>
      <w:tr w:rsidR="00F10263" w:rsidRPr="00D45849" w:rsidTr="009B4E1A">
        <w:trPr>
          <w:trHeight w:val="338"/>
        </w:trPr>
        <w:tc>
          <w:tcPr>
            <w:tcW w:w="568"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F10263" w:rsidRPr="004C22AB" w:rsidRDefault="00F10263" w:rsidP="00F10263">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rPr>
            </w:pPr>
            <w:r w:rsidRPr="00262BD2">
              <w:rPr>
                <w:rFonts w:ascii="Times New Roman" w:hAnsi="Times New Roman"/>
                <w:sz w:val="22"/>
                <w:szCs w:val="22"/>
              </w:rPr>
              <w:t>1</w:t>
            </w:r>
            <w:r w:rsidRPr="00262BD2">
              <w:rPr>
                <w:rFonts w:ascii="Times New Roman" w:hAnsi="Times New Roman"/>
                <w:sz w:val="22"/>
                <w:szCs w:val="22"/>
                <w:lang w:val="ru-RU"/>
              </w:rPr>
              <w:t>8083</w:t>
            </w:r>
          </w:p>
        </w:tc>
        <w:tc>
          <w:tcPr>
            <w:tcW w:w="992" w:type="dxa"/>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95</w:t>
            </w:r>
            <w:r w:rsidRPr="00262BD2">
              <w:rPr>
                <w:rFonts w:ascii="Times New Roman" w:hAnsi="Times New Roman"/>
                <w:sz w:val="22"/>
                <w:szCs w:val="22"/>
                <w:lang w:val="ru-RU"/>
              </w:rPr>
              <w:t>000</w:t>
            </w:r>
          </w:p>
        </w:tc>
        <w:tc>
          <w:tcPr>
            <w:tcW w:w="992" w:type="dxa"/>
            <w:tcBorders>
              <w:right w:val="single" w:sz="4" w:space="0" w:color="auto"/>
            </w:tcBorders>
            <w:shd w:val="clear" w:color="auto" w:fill="auto"/>
          </w:tcPr>
          <w:p w:rsidR="00F10263" w:rsidRPr="00F10263" w:rsidRDefault="00A80FF5" w:rsidP="00F10263">
            <w:r>
              <w:rPr>
                <w:rFonts w:ascii="Times New Roman" w:hAnsi="Times New Roman"/>
                <w:color w:val="auto"/>
                <w:sz w:val="22"/>
                <w:szCs w:val="22"/>
                <w:lang w:val="ru-RU"/>
              </w:rPr>
              <w:t xml:space="preserve">  </w:t>
            </w:r>
            <w:r w:rsidR="00F10263" w:rsidRPr="00F10263">
              <w:rPr>
                <w:rFonts w:ascii="Times New Roman" w:hAnsi="Times New Roman"/>
                <w:color w:val="auto"/>
                <w:sz w:val="22"/>
                <w:szCs w:val="22"/>
              </w:rPr>
              <w:t>19000</w:t>
            </w:r>
          </w:p>
        </w:tc>
        <w:tc>
          <w:tcPr>
            <w:tcW w:w="993" w:type="dxa"/>
            <w:tcBorders>
              <w:lef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tcBorders>
              <w:righ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tcBorders>
              <w:lef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1134"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r>
      <w:tr w:rsidR="00E33A65" w:rsidRPr="00D45849" w:rsidTr="009B4E1A">
        <w:trPr>
          <w:trHeight w:val="280"/>
        </w:trPr>
        <w:tc>
          <w:tcPr>
            <w:tcW w:w="568" w:type="dxa"/>
            <w:vMerge w:val="restart"/>
            <w:shd w:val="clear" w:color="auto" w:fill="auto"/>
          </w:tcPr>
          <w:p w:rsidR="00E33A65" w:rsidRPr="000E4C3E"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1.2.</w:t>
            </w:r>
          </w:p>
          <w:p w:rsidR="00E33A65" w:rsidRPr="004C22AB" w:rsidRDefault="00E33A65" w:rsidP="008018D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lastRenderedPageBreak/>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709"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lastRenderedPageBreak/>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sz w:val="22"/>
                <w:szCs w:val="22"/>
                <w:lang w:val="ru-RU"/>
              </w:rPr>
              <w:t>600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sz w:val="22"/>
                <w:szCs w:val="22"/>
                <w:lang w:val="ru-RU"/>
              </w:rPr>
              <w:t>3000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color w:val="auto"/>
                <w:sz w:val="22"/>
                <w:szCs w:val="22"/>
                <w:lang w:val="ru-RU"/>
              </w:rPr>
              <w:t>600</w:t>
            </w:r>
          </w:p>
        </w:tc>
        <w:tc>
          <w:tcPr>
            <w:tcW w:w="993"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w:t>
            </w:r>
            <w:r w:rsidRPr="00F97740">
              <w:rPr>
                <w:rFonts w:ascii="Times New Roman" w:hAnsi="Times New Roman"/>
                <w:sz w:val="20"/>
                <w:szCs w:val="20"/>
              </w:rPr>
              <w:lastRenderedPageBreak/>
              <w:t>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lastRenderedPageBreak/>
              <w:t xml:space="preserve">Повышение </w:t>
            </w:r>
            <w:r w:rsidRPr="00074905">
              <w:rPr>
                <w:rFonts w:ascii="Times New Roman" w:hAnsi="Times New Roman"/>
                <w:sz w:val="20"/>
                <w:szCs w:val="20"/>
              </w:rPr>
              <w:lastRenderedPageBreak/>
              <w:t>информирования населения</w:t>
            </w:r>
            <w:r>
              <w:rPr>
                <w:rFonts w:ascii="Times New Roman" w:hAnsi="Times New Roman"/>
                <w:sz w:val="20"/>
                <w:szCs w:val="20"/>
                <w:lang w:val="ru-RU"/>
              </w:rPr>
              <w:t xml:space="preserve"> посредствам радиовещания</w:t>
            </w:r>
          </w:p>
        </w:tc>
      </w:tr>
      <w:tr w:rsidR="00E33A65" w:rsidRPr="00D45849" w:rsidTr="009B4E1A">
        <w:trPr>
          <w:trHeight w:val="338"/>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tcBorders>
              <w:right w:val="single" w:sz="4" w:space="0" w:color="auto"/>
            </w:tcBorders>
            <w:shd w:val="clear" w:color="auto" w:fill="auto"/>
          </w:tcPr>
          <w:p w:rsidR="00E33A65" w:rsidRPr="004C22AB" w:rsidRDefault="00E33A65" w:rsidP="00541606">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992" w:type="dxa"/>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600</w:t>
            </w:r>
          </w:p>
        </w:tc>
        <w:tc>
          <w:tcPr>
            <w:tcW w:w="992" w:type="dxa"/>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lang w:val="ru-RU"/>
              </w:rPr>
            </w:pPr>
            <w:r w:rsidRPr="00262BD2">
              <w:rPr>
                <w:rFonts w:ascii="Times New Roman" w:hAnsi="Times New Roman"/>
                <w:color w:val="auto"/>
                <w:sz w:val="22"/>
                <w:szCs w:val="22"/>
                <w:lang w:val="ru-RU"/>
              </w:rPr>
              <w:t>600</w:t>
            </w:r>
          </w:p>
        </w:tc>
        <w:tc>
          <w:tcPr>
            <w:tcW w:w="993"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38"/>
        </w:trPr>
        <w:tc>
          <w:tcPr>
            <w:tcW w:w="568" w:type="dxa"/>
            <w:vMerge w:val="restart"/>
            <w:shd w:val="clear" w:color="auto" w:fill="auto"/>
          </w:tcPr>
          <w:p w:rsidR="00E33A65" w:rsidRPr="000E4C3E"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4</w:t>
            </w:r>
          </w:p>
        </w:tc>
        <w:tc>
          <w:tcPr>
            <w:tcW w:w="3118" w:type="dxa"/>
            <w:vMerge w:val="restart"/>
            <w:shd w:val="clear" w:color="auto" w:fill="auto"/>
          </w:tcPr>
          <w:p w:rsidR="00464278" w:rsidRPr="000E4C3E" w:rsidRDefault="00464278" w:rsidP="00541606">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1.3.</w:t>
            </w:r>
          </w:p>
          <w:p w:rsidR="00E33A65" w:rsidRPr="004C22AB" w:rsidRDefault="00E33A65" w:rsidP="00541606">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709"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418" w:type="dxa"/>
            <w:shd w:val="clear" w:color="auto" w:fill="auto"/>
          </w:tcPr>
          <w:p w:rsidR="00E33A65" w:rsidRPr="0095664C" w:rsidRDefault="00E33A65" w:rsidP="00541606">
            <w:pPr>
              <w:pStyle w:val="ConsPlusCell"/>
              <w:rPr>
                <w:b/>
                <w:sz w:val="20"/>
                <w:szCs w:val="20"/>
              </w:rPr>
            </w:pPr>
            <w:r w:rsidRPr="0095664C">
              <w:rPr>
                <w:b/>
                <w:sz w:val="20"/>
                <w:szCs w:val="20"/>
              </w:rPr>
              <w:t>Итого:</w:t>
            </w:r>
          </w:p>
        </w:tc>
        <w:tc>
          <w:tcPr>
            <w:tcW w:w="992" w:type="dxa"/>
            <w:tcBorders>
              <w:bottom w:val="single" w:sz="2" w:space="0" w:color="auto"/>
            </w:tcBorders>
            <w:shd w:val="clear" w:color="auto" w:fill="auto"/>
          </w:tcPr>
          <w:p w:rsidR="00E33A65" w:rsidRPr="00951D22" w:rsidRDefault="004A64A2"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256</w:t>
            </w:r>
            <w:r w:rsidR="00E33A65" w:rsidRPr="00951D22">
              <w:rPr>
                <w:rFonts w:ascii="Times New Roman" w:hAnsi="Times New Roman"/>
                <w:sz w:val="22"/>
                <w:szCs w:val="22"/>
              </w:rPr>
              <w:t>00</w:t>
            </w:r>
          </w:p>
        </w:tc>
        <w:tc>
          <w:tcPr>
            <w:tcW w:w="992" w:type="dxa"/>
            <w:tcBorders>
              <w:top w:val="single" w:sz="2"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142000</w:t>
            </w:r>
          </w:p>
        </w:tc>
        <w:tc>
          <w:tcPr>
            <w:tcW w:w="992"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color w:val="auto"/>
                <w:sz w:val="22"/>
                <w:szCs w:val="22"/>
                <w:lang w:val="ru-RU"/>
              </w:rPr>
              <w:t>28400</w:t>
            </w:r>
          </w:p>
        </w:tc>
        <w:tc>
          <w:tcPr>
            <w:tcW w:w="993"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shd w:val="clear" w:color="auto" w:fill="auto"/>
          </w:tcPr>
          <w:p w:rsidR="00E33A65" w:rsidRPr="004B372B" w:rsidRDefault="00E33A65" w:rsidP="00541606">
            <w:pPr>
              <w:widowControl w:val="0"/>
              <w:autoSpaceDE w:val="0"/>
              <w:autoSpaceDN w:val="0"/>
              <w:adjustRightInd w:val="0"/>
              <w:jc w:val="center"/>
              <w:rPr>
                <w:rFonts w:ascii="Times New Roman" w:hAnsi="Times New Roman"/>
                <w:sz w:val="20"/>
                <w:szCs w:val="20"/>
              </w:rPr>
            </w:pPr>
            <w:r w:rsidRPr="004B372B">
              <w:rPr>
                <w:rFonts w:ascii="Times New Roman" w:hAnsi="Times New Roman"/>
                <w:sz w:val="20"/>
                <w:szCs w:val="20"/>
              </w:rPr>
              <w:t>Размещение информационных материалов объемом:</w:t>
            </w:r>
          </w:p>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24000 минут </w:t>
            </w:r>
          </w:p>
        </w:tc>
      </w:tr>
      <w:tr w:rsidR="00E33A65" w:rsidRPr="00D45849" w:rsidTr="009B4E1A">
        <w:trPr>
          <w:trHeight w:val="338"/>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tcBorders>
              <w:bottom w:val="single" w:sz="2" w:space="0" w:color="auto"/>
            </w:tcBorders>
            <w:shd w:val="clear" w:color="auto" w:fill="auto"/>
          </w:tcPr>
          <w:p w:rsidR="00E33A65" w:rsidRPr="00951D22" w:rsidRDefault="004A64A2"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256</w:t>
            </w:r>
            <w:r w:rsidR="00E33A65" w:rsidRPr="00951D22">
              <w:rPr>
                <w:rFonts w:ascii="Times New Roman" w:hAnsi="Times New Roman"/>
                <w:sz w:val="22"/>
                <w:szCs w:val="22"/>
              </w:rPr>
              <w:t>00</w:t>
            </w:r>
          </w:p>
        </w:tc>
        <w:tc>
          <w:tcPr>
            <w:tcW w:w="992" w:type="dxa"/>
            <w:tcBorders>
              <w:top w:val="single" w:sz="2" w:space="0" w:color="auto"/>
              <w:bottom w:val="single" w:sz="4"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142000</w:t>
            </w:r>
          </w:p>
        </w:tc>
        <w:tc>
          <w:tcPr>
            <w:tcW w:w="992"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lang w:val="ru-RU"/>
              </w:rPr>
            </w:pPr>
            <w:r w:rsidRPr="00933A18">
              <w:rPr>
                <w:rFonts w:ascii="Times New Roman" w:hAnsi="Times New Roman"/>
                <w:sz w:val="22"/>
                <w:szCs w:val="22"/>
                <w:lang w:val="ru-RU"/>
              </w:rPr>
              <w:t>28400</w:t>
            </w:r>
          </w:p>
        </w:tc>
        <w:tc>
          <w:tcPr>
            <w:tcW w:w="993"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bottom w:val="single" w:sz="2" w:space="0" w:color="auto"/>
              <w:right w:val="single" w:sz="4"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left w:val="single" w:sz="4"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F10263" w:rsidRPr="00D45849" w:rsidTr="009B4E1A">
        <w:trPr>
          <w:trHeight w:val="240"/>
        </w:trPr>
        <w:tc>
          <w:tcPr>
            <w:tcW w:w="568" w:type="dxa"/>
            <w:vMerge w:val="restart"/>
            <w:tcBorders>
              <w:top w:val="single" w:sz="2" w:space="0" w:color="auto"/>
            </w:tcBorders>
            <w:shd w:val="clear" w:color="auto" w:fill="auto"/>
          </w:tcPr>
          <w:p w:rsidR="00F10263" w:rsidRPr="001939D6" w:rsidRDefault="000E4C3E" w:rsidP="00F102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464278" w:rsidRPr="000E4C3E" w:rsidRDefault="00464278" w:rsidP="00F10263">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1.4.</w:t>
            </w:r>
          </w:p>
          <w:p w:rsidR="00F10263" w:rsidRDefault="00F10263" w:rsidP="00F10263">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w:t>
            </w:r>
            <w:r w:rsidRPr="00096DD1">
              <w:rPr>
                <w:rFonts w:ascii="Times New Roman" w:hAnsi="Times New Roman"/>
                <w:sz w:val="20"/>
                <w:szCs w:val="20"/>
              </w:rPr>
              <w:lastRenderedPageBreak/>
              <w:t>информационных ресурсов и баз данных муниципального образования</w:t>
            </w:r>
            <w:r>
              <w:t xml:space="preserve"> </w:t>
            </w:r>
          </w:p>
        </w:tc>
        <w:tc>
          <w:tcPr>
            <w:tcW w:w="709" w:type="dxa"/>
            <w:vMerge w:val="restart"/>
            <w:tcBorders>
              <w:top w:val="single" w:sz="2" w:space="0" w:color="auto"/>
            </w:tcBorders>
            <w:shd w:val="clear" w:color="auto" w:fill="auto"/>
          </w:tcPr>
          <w:p w:rsidR="00F10263" w:rsidRPr="001E460A" w:rsidRDefault="00F10263" w:rsidP="00F10263">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2" w:space="0" w:color="auto"/>
              <w:bottom w:val="single" w:sz="2" w:space="0" w:color="auto"/>
            </w:tcBorders>
            <w:shd w:val="clear" w:color="auto" w:fill="auto"/>
          </w:tcPr>
          <w:p w:rsidR="00F10263" w:rsidRPr="00DA7286" w:rsidRDefault="00F10263" w:rsidP="00F1026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F10263" w:rsidRPr="00875314"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2496</w:t>
            </w:r>
          </w:p>
        </w:tc>
        <w:tc>
          <w:tcPr>
            <w:tcW w:w="992" w:type="dxa"/>
            <w:tcBorders>
              <w:top w:val="single" w:sz="2" w:space="0" w:color="auto"/>
              <w:bottom w:val="single" w:sz="2" w:space="0" w:color="auto"/>
            </w:tcBorders>
            <w:shd w:val="clear" w:color="auto" w:fill="auto"/>
          </w:tcPr>
          <w:p w:rsidR="00F10263" w:rsidRPr="008379F8" w:rsidRDefault="00F10263" w:rsidP="00F1026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10000</w:t>
            </w:r>
          </w:p>
        </w:tc>
        <w:tc>
          <w:tcPr>
            <w:tcW w:w="992" w:type="dxa"/>
            <w:tcBorders>
              <w:top w:val="single" w:sz="2" w:space="0" w:color="auto"/>
              <w:bottom w:val="single" w:sz="2" w:space="0" w:color="auto"/>
              <w:right w:val="single" w:sz="4" w:space="0" w:color="auto"/>
            </w:tcBorders>
            <w:shd w:val="clear" w:color="auto" w:fill="auto"/>
          </w:tcPr>
          <w:p w:rsidR="00F10263" w:rsidRPr="00990712"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lang w:val="ru-RU"/>
              </w:rPr>
              <w:t>2</w:t>
            </w:r>
            <w:r w:rsidRPr="00CE0445">
              <w:rPr>
                <w:rFonts w:ascii="Times New Roman" w:hAnsi="Times New Roman"/>
                <w:b/>
                <w:color w:val="auto"/>
                <w:sz w:val="22"/>
                <w:szCs w:val="22"/>
                <w:lang w:val="ru-RU"/>
              </w:rPr>
              <w:t>000</w:t>
            </w:r>
          </w:p>
        </w:tc>
        <w:tc>
          <w:tcPr>
            <w:tcW w:w="993" w:type="dxa"/>
            <w:tcBorders>
              <w:top w:val="single" w:sz="2" w:space="0" w:color="auto"/>
              <w:left w:val="single" w:sz="4"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left w:val="single" w:sz="4"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1134" w:type="dxa"/>
            <w:vMerge w:val="restart"/>
            <w:tcBorders>
              <w:top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 xml:space="preserve">Управление информационной, молодежной политики и социальных </w:t>
            </w:r>
            <w:r w:rsidRPr="00F97740">
              <w:rPr>
                <w:rFonts w:ascii="Times New Roman" w:hAnsi="Times New Roman"/>
                <w:sz w:val="20"/>
                <w:szCs w:val="20"/>
              </w:rPr>
              <w:lastRenderedPageBreak/>
              <w:t>коммуникаций</w:t>
            </w:r>
          </w:p>
        </w:tc>
        <w:tc>
          <w:tcPr>
            <w:tcW w:w="1673" w:type="dxa"/>
            <w:vMerge w:val="restart"/>
            <w:tcBorders>
              <w:top w:val="single" w:sz="2" w:space="0" w:color="auto"/>
            </w:tcBorders>
            <w:shd w:val="clear" w:color="auto" w:fill="auto"/>
          </w:tcPr>
          <w:p w:rsidR="00F10263" w:rsidRDefault="00F10263" w:rsidP="00F10263">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lastRenderedPageBreak/>
              <w:t>Повышение информирования населения посредствам</w:t>
            </w:r>
            <w:r w:rsidRPr="00226091">
              <w:rPr>
                <w:rFonts w:ascii="Times New Roman" w:hAnsi="Times New Roman"/>
                <w:sz w:val="20"/>
                <w:szCs w:val="20"/>
              </w:rPr>
              <w:t xml:space="preserve"> </w:t>
            </w:r>
          </w:p>
          <w:p w:rsidR="00F10263" w:rsidRPr="004C22AB" w:rsidRDefault="00F10263" w:rsidP="00F10263">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F10263" w:rsidRPr="00D45849" w:rsidTr="009B4E1A">
        <w:trPr>
          <w:trHeight w:val="205"/>
        </w:trPr>
        <w:tc>
          <w:tcPr>
            <w:tcW w:w="568" w:type="dxa"/>
            <w:vMerge/>
            <w:tcBorders>
              <w:bottom w:val="single" w:sz="2" w:space="0" w:color="auto"/>
            </w:tcBorders>
            <w:shd w:val="clear" w:color="auto" w:fill="auto"/>
          </w:tcPr>
          <w:p w:rsidR="00F10263" w:rsidRDefault="00F10263" w:rsidP="00F10263">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F10263" w:rsidRDefault="00F10263" w:rsidP="00F10263">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F10263" w:rsidRPr="0095664C" w:rsidRDefault="00F10263" w:rsidP="00F1026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10263" w:rsidRPr="004C22AB" w:rsidRDefault="00F10263" w:rsidP="00F10263">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rPr>
            </w:pPr>
            <w:r w:rsidRPr="00262BD2">
              <w:rPr>
                <w:rFonts w:ascii="Times New Roman" w:hAnsi="Times New Roman"/>
                <w:sz w:val="22"/>
                <w:szCs w:val="22"/>
              </w:rPr>
              <w:t>2496</w:t>
            </w:r>
          </w:p>
        </w:tc>
        <w:tc>
          <w:tcPr>
            <w:tcW w:w="992" w:type="dxa"/>
            <w:tcBorders>
              <w:top w:val="single" w:sz="2" w:space="0" w:color="auto"/>
              <w:bottom w:val="single" w:sz="2" w:space="0" w:color="auto"/>
            </w:tcBorders>
            <w:shd w:val="clear" w:color="auto" w:fill="auto"/>
          </w:tcPr>
          <w:p w:rsidR="00F10263" w:rsidRPr="00CE0445" w:rsidRDefault="00F10263" w:rsidP="00F102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w:t>
            </w:r>
            <w:r w:rsidRPr="00CE0445">
              <w:rPr>
                <w:rFonts w:ascii="Times New Roman" w:hAnsi="Times New Roman"/>
                <w:sz w:val="22"/>
                <w:szCs w:val="22"/>
                <w:lang w:val="ru-RU"/>
              </w:rPr>
              <w:t>000</w:t>
            </w:r>
          </w:p>
        </w:tc>
        <w:tc>
          <w:tcPr>
            <w:tcW w:w="992" w:type="dxa"/>
            <w:tcBorders>
              <w:top w:val="single" w:sz="2" w:space="0" w:color="auto"/>
              <w:bottom w:val="single" w:sz="2" w:space="0" w:color="auto"/>
              <w:right w:val="single" w:sz="4"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3" w:type="dxa"/>
            <w:tcBorders>
              <w:top w:val="single" w:sz="2" w:space="0" w:color="auto"/>
              <w:left w:val="single" w:sz="4"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left w:val="single" w:sz="4"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1134" w:type="dxa"/>
            <w:vMerge/>
            <w:tcBorders>
              <w:bottom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r>
      <w:tr w:rsidR="00E33A65" w:rsidRPr="00D45849" w:rsidTr="009B4E1A">
        <w:trPr>
          <w:trHeight w:val="180"/>
        </w:trPr>
        <w:tc>
          <w:tcPr>
            <w:tcW w:w="568" w:type="dxa"/>
            <w:vMerge w:val="restart"/>
            <w:tcBorders>
              <w:top w:val="single" w:sz="2" w:space="0" w:color="auto"/>
            </w:tcBorders>
            <w:shd w:val="clear" w:color="auto" w:fill="auto"/>
          </w:tcPr>
          <w:p w:rsidR="00E33A65" w:rsidRPr="001939D6"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1.5.</w:t>
            </w:r>
          </w:p>
          <w:p w:rsidR="00E33A65" w:rsidRDefault="00E33A65" w:rsidP="008018D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r>
              <w:t xml:space="preserve"> </w:t>
            </w: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DA728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194</w:t>
            </w:r>
          </w:p>
        </w:tc>
        <w:tc>
          <w:tcPr>
            <w:tcW w:w="992" w:type="dxa"/>
            <w:tcBorders>
              <w:top w:val="single" w:sz="2" w:space="0" w:color="auto"/>
              <w:bottom w:val="single" w:sz="2"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415</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83</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sidR="001A73CC">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E33A65" w:rsidRPr="00D45849" w:rsidTr="009B4E1A">
        <w:trPr>
          <w:trHeight w:val="150"/>
        </w:trPr>
        <w:tc>
          <w:tcPr>
            <w:tcW w:w="568"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194</w:t>
            </w:r>
          </w:p>
        </w:tc>
        <w:tc>
          <w:tcPr>
            <w:tcW w:w="992" w:type="dxa"/>
            <w:tcBorders>
              <w:top w:val="single" w:sz="2" w:space="0" w:color="auto"/>
              <w:bottom w:val="single" w:sz="2" w:space="0" w:color="auto"/>
            </w:tcBorders>
            <w:shd w:val="clear" w:color="auto" w:fill="auto"/>
          </w:tcPr>
          <w:p w:rsidR="00E33A65" w:rsidRPr="00262BD2" w:rsidRDefault="00E33A65" w:rsidP="00541606">
            <w:pPr>
              <w:widowControl w:val="0"/>
              <w:autoSpaceDE w:val="0"/>
              <w:autoSpaceDN w:val="0"/>
              <w:adjustRightInd w:val="0"/>
              <w:jc w:val="center"/>
              <w:rPr>
                <w:rFonts w:ascii="Times New Roman" w:hAnsi="Times New Roman"/>
                <w:sz w:val="22"/>
                <w:szCs w:val="22"/>
                <w:lang w:val="ru-RU"/>
              </w:rPr>
            </w:pPr>
            <w:r w:rsidRPr="00262BD2">
              <w:rPr>
                <w:rFonts w:ascii="Times New Roman" w:hAnsi="Times New Roman"/>
                <w:sz w:val="22"/>
                <w:szCs w:val="22"/>
                <w:lang w:val="ru-RU"/>
              </w:rPr>
              <w:t>415</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widowControl w:val="0"/>
              <w:autoSpaceDE w:val="0"/>
              <w:autoSpaceDN w:val="0"/>
              <w:adjustRightInd w:val="0"/>
              <w:jc w:val="center"/>
              <w:rPr>
                <w:rFonts w:ascii="Times New Roman" w:hAnsi="Times New Roman"/>
                <w:sz w:val="22"/>
                <w:szCs w:val="22"/>
              </w:rPr>
            </w:pPr>
            <w:r w:rsidRPr="00262BD2">
              <w:rPr>
                <w:rFonts w:ascii="Times New Roman" w:hAnsi="Times New Roman"/>
                <w:color w:val="auto"/>
                <w:sz w:val="22"/>
                <w:szCs w:val="22"/>
              </w:rPr>
              <w:t>83</w:t>
            </w:r>
          </w:p>
        </w:tc>
        <w:tc>
          <w:tcPr>
            <w:tcW w:w="993" w:type="dxa"/>
            <w:tcBorders>
              <w:top w:val="single" w:sz="2" w:space="0" w:color="auto"/>
              <w:left w:val="single" w:sz="4" w:space="0" w:color="auto"/>
              <w:bottom w:val="single" w:sz="2"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left w:val="single" w:sz="4" w:space="0" w:color="auto"/>
              <w:bottom w:val="single" w:sz="2"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254"/>
        </w:trPr>
        <w:tc>
          <w:tcPr>
            <w:tcW w:w="568" w:type="dxa"/>
            <w:vMerge w:val="restart"/>
            <w:tcBorders>
              <w:top w:val="single" w:sz="2" w:space="0" w:color="auto"/>
            </w:tcBorders>
            <w:shd w:val="clear" w:color="auto" w:fill="auto"/>
          </w:tcPr>
          <w:p w:rsidR="00E33A65" w:rsidRPr="001939D6"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7</w:t>
            </w:r>
          </w:p>
        </w:tc>
        <w:tc>
          <w:tcPr>
            <w:tcW w:w="3118" w:type="dxa"/>
            <w:vMerge w:val="restart"/>
            <w:tcBorders>
              <w:top w:val="single" w:sz="2" w:space="0" w:color="auto"/>
            </w:tcBorders>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1.6.</w:t>
            </w:r>
          </w:p>
          <w:p w:rsidR="00E33A65"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DA728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sidRPr="00875314">
              <w:rPr>
                <w:rFonts w:ascii="Times New Roman" w:hAnsi="Times New Roman"/>
                <w:b/>
                <w:sz w:val="22"/>
                <w:szCs w:val="22"/>
              </w:rPr>
              <w:t>500</w:t>
            </w:r>
          </w:p>
        </w:tc>
        <w:tc>
          <w:tcPr>
            <w:tcW w:w="992" w:type="dxa"/>
            <w:tcBorders>
              <w:top w:val="single" w:sz="2" w:space="0" w:color="auto"/>
              <w:bottom w:val="single" w:sz="2"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500</w:t>
            </w:r>
          </w:p>
        </w:tc>
        <w:tc>
          <w:tcPr>
            <w:tcW w:w="993"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992"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Pr="000D700E" w:rsidRDefault="00E33A65" w:rsidP="00541606">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E33A65" w:rsidRPr="000D700E" w:rsidRDefault="00E33A65" w:rsidP="00541606">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«Ежедневные новости. Подмосковье» - 78 компл./год,</w:t>
            </w:r>
          </w:p>
          <w:p w:rsidR="00E33A65" w:rsidRPr="004C22AB" w:rsidRDefault="00E33A65" w:rsidP="00541606">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«Наше Подмосковье. Север, Юг, Запад, Восток» - 50 компл./год</w:t>
            </w:r>
          </w:p>
        </w:tc>
      </w:tr>
      <w:tr w:rsidR="00E33A65" w:rsidRPr="00D45849" w:rsidTr="009B4E1A">
        <w:trPr>
          <w:trHeight w:val="1450"/>
        </w:trPr>
        <w:tc>
          <w:tcPr>
            <w:tcW w:w="568"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2" w:type="dxa"/>
            <w:tcBorders>
              <w:top w:val="single" w:sz="2" w:space="0" w:color="auto"/>
              <w:bottom w:val="single" w:sz="2"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2500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3"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992" w:type="dxa"/>
            <w:tcBorders>
              <w:top w:val="single" w:sz="2" w:space="0" w:color="auto"/>
              <w:left w:val="single" w:sz="4" w:space="0" w:color="auto"/>
              <w:bottom w:val="single" w:sz="2"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174"/>
        </w:trPr>
        <w:tc>
          <w:tcPr>
            <w:tcW w:w="568" w:type="dxa"/>
            <w:vMerge w:val="restart"/>
            <w:tcBorders>
              <w:top w:val="single" w:sz="2" w:space="0" w:color="auto"/>
            </w:tcBorders>
            <w:shd w:val="clear" w:color="auto" w:fill="auto"/>
          </w:tcPr>
          <w:p w:rsidR="00E33A65" w:rsidRPr="001939D6" w:rsidRDefault="00627E69"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8</w:t>
            </w:r>
          </w:p>
          <w:p w:rsidR="00E33A65" w:rsidRDefault="00E33A65" w:rsidP="00541606">
            <w:pPr>
              <w:widowControl w:val="0"/>
              <w:autoSpaceDE w:val="0"/>
              <w:autoSpaceDN w:val="0"/>
              <w:adjustRightInd w:val="0"/>
              <w:jc w:val="center"/>
              <w:rPr>
                <w:rFonts w:ascii="Times New Roman" w:hAnsi="Times New Roman"/>
                <w:sz w:val="20"/>
                <w:szCs w:val="20"/>
                <w:lang w:val="ru-RU"/>
              </w:rPr>
            </w:pPr>
          </w:p>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464278" w:rsidRPr="00627E69" w:rsidRDefault="00464278" w:rsidP="00541606">
            <w:pPr>
              <w:widowControl w:val="0"/>
              <w:autoSpaceDE w:val="0"/>
              <w:autoSpaceDN w:val="0"/>
              <w:adjustRightInd w:val="0"/>
              <w:rPr>
                <w:rFonts w:ascii="Times New Roman" w:hAnsi="Times New Roman"/>
                <w:b/>
                <w:sz w:val="20"/>
                <w:szCs w:val="20"/>
              </w:rPr>
            </w:pPr>
            <w:r w:rsidRPr="00627E69">
              <w:rPr>
                <w:rFonts w:ascii="Times New Roman" w:hAnsi="Times New Roman"/>
                <w:b/>
                <w:sz w:val="20"/>
                <w:szCs w:val="20"/>
              </w:rPr>
              <w:t>Мероприятие   1.7.</w:t>
            </w:r>
          </w:p>
          <w:p w:rsidR="00E33A65" w:rsidRDefault="00E33A65" w:rsidP="00541606">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E33A65" w:rsidRPr="00B92032" w:rsidRDefault="00E33A65" w:rsidP="00541606">
            <w:pPr>
              <w:widowControl w:val="0"/>
              <w:autoSpaceDE w:val="0"/>
              <w:autoSpaceDN w:val="0"/>
              <w:adjustRightInd w:val="0"/>
              <w:rPr>
                <w:rFonts w:ascii="Times New Roman" w:hAnsi="Times New Roman"/>
                <w:sz w:val="20"/>
                <w:szCs w:val="20"/>
                <w:lang w:val="ru-RU"/>
              </w:rPr>
            </w:pP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717D73"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8018D9"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sidR="00074905">
              <w:rPr>
                <w:rFonts w:ascii="Times New Roman" w:hAnsi="Times New Roman"/>
                <w:sz w:val="20"/>
                <w:szCs w:val="20"/>
              </w:rPr>
              <w:t xml:space="preserve">информационных материалов </w:t>
            </w: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9B4E1A">
        <w:trPr>
          <w:trHeight w:val="1200"/>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E33A65" w:rsidRPr="004C22AB" w:rsidRDefault="00E33A65" w:rsidP="0054160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4"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911"/>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9</w:t>
            </w:r>
          </w:p>
        </w:tc>
        <w:tc>
          <w:tcPr>
            <w:tcW w:w="3118" w:type="dxa"/>
            <w:vMerge w:val="restart"/>
            <w:tcBorders>
              <w:top w:val="single" w:sz="4" w:space="0" w:color="auto"/>
            </w:tcBorders>
            <w:shd w:val="clear" w:color="auto" w:fill="auto"/>
          </w:tcPr>
          <w:p w:rsidR="00464278" w:rsidRPr="00627E69" w:rsidRDefault="00464278" w:rsidP="00541606">
            <w:pPr>
              <w:widowControl w:val="0"/>
              <w:autoSpaceDE w:val="0"/>
              <w:autoSpaceDN w:val="0"/>
              <w:adjustRightInd w:val="0"/>
              <w:rPr>
                <w:rFonts w:ascii="Times New Roman" w:hAnsi="Times New Roman"/>
                <w:sz w:val="20"/>
                <w:szCs w:val="20"/>
                <w:lang w:val="ru-RU"/>
              </w:rPr>
            </w:pPr>
            <w:r w:rsidRPr="00627E69">
              <w:rPr>
                <w:rFonts w:ascii="Times New Roman" w:hAnsi="Times New Roman"/>
                <w:sz w:val="20"/>
                <w:szCs w:val="20"/>
              </w:rPr>
              <w:t>Мероприятие   1.</w:t>
            </w:r>
            <w:r w:rsidRPr="00627E69">
              <w:rPr>
                <w:rFonts w:ascii="Times New Roman" w:hAnsi="Times New Roman"/>
                <w:sz w:val="20"/>
                <w:szCs w:val="20"/>
                <w:lang w:val="ru-RU"/>
              </w:rPr>
              <w:t>7</w:t>
            </w:r>
            <w:r w:rsidRPr="00627E69">
              <w:rPr>
                <w:rFonts w:ascii="Times New Roman" w:hAnsi="Times New Roman"/>
                <w:sz w:val="20"/>
                <w:szCs w:val="20"/>
              </w:rPr>
              <w:t>.</w:t>
            </w:r>
            <w:r w:rsidRPr="00627E69">
              <w:rPr>
                <w:rFonts w:ascii="Times New Roman" w:hAnsi="Times New Roman"/>
                <w:sz w:val="20"/>
                <w:szCs w:val="20"/>
                <w:lang w:val="ru-RU"/>
              </w:rPr>
              <w:t>1.</w:t>
            </w:r>
          </w:p>
          <w:p w:rsidR="00E33A65"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418" w:type="dxa"/>
            <w:tcBorders>
              <w:bottom w:val="single" w:sz="4"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992" w:type="dxa"/>
            <w:tcBorders>
              <w:top w:val="single" w:sz="2" w:space="0" w:color="auto"/>
              <w:bottom w:val="single" w:sz="2"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3"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4C22AB" w:rsidRDefault="00074905" w:rsidP="00074905">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E33A65" w:rsidRPr="00D45849" w:rsidTr="009B4E1A">
        <w:trPr>
          <w:trHeight w:val="1235"/>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Pr="00FC3154"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FC3154"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2"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4"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134" w:type="dxa"/>
            <w:vMerge/>
            <w:shd w:val="clear" w:color="auto" w:fill="auto"/>
          </w:tcPr>
          <w:p w:rsidR="00E33A65" w:rsidRPr="00F97740"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332FBE">
        <w:trPr>
          <w:trHeight w:val="1336"/>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E33A65" w:rsidRDefault="00E33A65" w:rsidP="00541606">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E33A65" w:rsidRDefault="00E33A65" w:rsidP="008018D9">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w:t>
            </w:r>
            <w:r w:rsidRPr="005B7530">
              <w:rPr>
                <w:rFonts w:ascii="Times New Roman" w:hAnsi="Times New Roman"/>
                <w:sz w:val="20"/>
                <w:szCs w:val="20"/>
              </w:rPr>
              <w:lastRenderedPageBreak/>
              <w:t xml:space="preserve">темам, в СМИ, на интернет-ресурсах, в </w:t>
            </w:r>
            <w:r w:rsidRPr="003F499B">
              <w:rPr>
                <w:rFonts w:ascii="Times New Roman" w:hAnsi="Times New Roman"/>
                <w:b/>
                <w:sz w:val="20"/>
                <w:szCs w:val="20"/>
              </w:rPr>
              <w:t>социальных сетях и блогосфере</w:t>
            </w:r>
            <w:r>
              <w:t xml:space="preserve"> </w:t>
            </w:r>
          </w:p>
          <w:p w:rsidR="00961CFD" w:rsidRDefault="00961CFD" w:rsidP="008018D9"/>
          <w:p w:rsidR="00961CFD" w:rsidRDefault="00961CFD" w:rsidP="008018D9"/>
          <w:p w:rsidR="00961CFD" w:rsidRPr="005B7530" w:rsidRDefault="00961CFD" w:rsidP="008018D9">
            <w:pPr>
              <w:rPr>
                <w:rFonts w:ascii="Times New Roman" w:hAnsi="Times New Roman"/>
                <w:sz w:val="20"/>
                <w:szCs w:val="20"/>
              </w:rPr>
            </w:pP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4" w:space="0" w:color="auto"/>
              <w:bottom w:val="single" w:sz="4"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1000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200</w:t>
            </w:r>
          </w:p>
        </w:tc>
        <w:tc>
          <w:tcPr>
            <w:tcW w:w="993"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w:t>
            </w:r>
            <w:r w:rsidRPr="00F97740">
              <w:rPr>
                <w:rFonts w:ascii="Times New Roman" w:hAnsi="Times New Roman"/>
                <w:sz w:val="20"/>
                <w:szCs w:val="20"/>
              </w:rPr>
              <w:lastRenderedPageBreak/>
              <w:t>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E33A65" w:rsidRPr="00D45849" w:rsidTr="009B4E1A">
        <w:trPr>
          <w:trHeight w:val="240"/>
        </w:trPr>
        <w:tc>
          <w:tcPr>
            <w:tcW w:w="568" w:type="dxa"/>
            <w:vMerge/>
            <w:tcBorders>
              <w:top w:val="single" w:sz="4"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E33A65" w:rsidRPr="005B7530" w:rsidRDefault="00E33A65" w:rsidP="00541606">
            <w:pPr>
              <w:rPr>
                <w:rFonts w:ascii="Times New Roman" w:hAnsi="Times New Roman"/>
                <w:b/>
                <w:sz w:val="20"/>
                <w:szCs w:val="20"/>
              </w:rPr>
            </w:pPr>
          </w:p>
        </w:tc>
        <w:tc>
          <w:tcPr>
            <w:tcW w:w="709" w:type="dxa"/>
            <w:vMerge/>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 xml:space="preserve">Средства бюджета городского </w:t>
            </w:r>
            <w:r w:rsidRPr="0049014E">
              <w:rPr>
                <w:rFonts w:ascii="Times New Roman" w:hAnsi="Times New Roman"/>
                <w:sz w:val="20"/>
                <w:szCs w:val="20"/>
              </w:rPr>
              <w:lastRenderedPageBreak/>
              <w:t>округа Красногорск</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lastRenderedPageBreak/>
              <w:t>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lang w:val="en-US"/>
              </w:rPr>
            </w:pPr>
            <w:r w:rsidRPr="00CE0445">
              <w:rPr>
                <w:rFonts w:ascii="Times New Roman" w:hAnsi="Times New Roman"/>
                <w:sz w:val="22"/>
                <w:szCs w:val="22"/>
                <w:lang w:val="en-US"/>
              </w:rPr>
              <w:t>1000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rPr>
            </w:pPr>
            <w:r w:rsidRPr="00CE0445">
              <w:rPr>
                <w:rFonts w:ascii="Times New Roman" w:hAnsi="Times New Roman"/>
                <w:sz w:val="22"/>
                <w:szCs w:val="22"/>
              </w:rPr>
              <w:t>200</w:t>
            </w:r>
          </w:p>
        </w:tc>
        <w:tc>
          <w:tcPr>
            <w:tcW w:w="993"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237"/>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CD541F" w:rsidRPr="00627E69" w:rsidRDefault="00CD541F"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2.1.</w:t>
            </w:r>
          </w:p>
          <w:p w:rsidR="00E33A65"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1000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200</w:t>
            </w:r>
          </w:p>
        </w:tc>
        <w:tc>
          <w:tcPr>
            <w:tcW w:w="993"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8018D9"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1239"/>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Pr="005B7530"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lang w:val="en-US"/>
              </w:rPr>
            </w:pPr>
            <w:r w:rsidRPr="00CE0445">
              <w:rPr>
                <w:rFonts w:ascii="Times New Roman" w:hAnsi="Times New Roman"/>
                <w:sz w:val="22"/>
                <w:szCs w:val="22"/>
                <w:lang w:val="en-US"/>
              </w:rPr>
              <w:t>1000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rPr>
            </w:pPr>
            <w:r w:rsidRPr="00CE0445">
              <w:rPr>
                <w:rFonts w:ascii="Times New Roman" w:hAnsi="Times New Roman"/>
                <w:sz w:val="22"/>
                <w:szCs w:val="22"/>
              </w:rPr>
              <w:t>200</w:t>
            </w:r>
          </w:p>
        </w:tc>
        <w:tc>
          <w:tcPr>
            <w:tcW w:w="993"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45"/>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12</w:t>
            </w:r>
          </w:p>
        </w:tc>
        <w:tc>
          <w:tcPr>
            <w:tcW w:w="3118" w:type="dxa"/>
            <w:vMerge w:val="restart"/>
            <w:tcBorders>
              <w:top w:val="single" w:sz="4" w:space="0" w:color="auto"/>
            </w:tcBorders>
            <w:shd w:val="clear" w:color="auto" w:fill="auto"/>
          </w:tcPr>
          <w:p w:rsidR="00CD541F" w:rsidRPr="00627E69" w:rsidRDefault="00CD541F"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sidRPr="00627E69">
              <w:rPr>
                <w:rFonts w:ascii="Times New Roman" w:hAnsi="Times New Roman"/>
                <w:b/>
                <w:sz w:val="20"/>
                <w:szCs w:val="20"/>
                <w:lang w:val="ru-RU"/>
              </w:rPr>
              <w:t>2.2.</w:t>
            </w:r>
          </w:p>
          <w:p w:rsidR="00E33A65" w:rsidRPr="005B7530"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блогосферы, проведение медиа-исследований аудитории СМИ на территории муниципального образования</w:t>
            </w:r>
            <w:r>
              <w:t xml:space="preserve"> </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4" w:space="0" w:color="auto"/>
              <w:bottom w:val="single" w:sz="4" w:space="0" w:color="auto"/>
            </w:tcBorders>
            <w:shd w:val="clear" w:color="auto" w:fill="auto"/>
          </w:tcPr>
          <w:p w:rsidR="00E33A65" w:rsidRPr="000D700E" w:rsidRDefault="00E33A65" w:rsidP="00541606">
            <w:pPr>
              <w:widowControl w:val="0"/>
              <w:autoSpaceDE w:val="0"/>
              <w:autoSpaceDN w:val="0"/>
              <w:adjustRightInd w:val="0"/>
              <w:rPr>
                <w:rFonts w:ascii="Times New Roman" w:hAnsi="Times New Roman"/>
                <w:b/>
                <w:sz w:val="20"/>
                <w:szCs w:val="20"/>
              </w:rPr>
            </w:pPr>
            <w:r w:rsidRPr="000D700E">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Pr="001A73CC" w:rsidRDefault="001A73CC"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E33A65" w:rsidRPr="00D45849" w:rsidTr="009B4E1A">
        <w:trPr>
          <w:trHeight w:val="1155"/>
        </w:trPr>
        <w:tc>
          <w:tcPr>
            <w:tcW w:w="568" w:type="dxa"/>
            <w:vMerge/>
            <w:tcBorders>
              <w:bottom w:val="single" w:sz="2"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E33A65" w:rsidRPr="005B7530"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left w:val="single" w:sz="4"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422BF3" w:rsidTr="009B4E1A">
        <w:trPr>
          <w:trHeight w:val="265"/>
        </w:trPr>
        <w:tc>
          <w:tcPr>
            <w:tcW w:w="568" w:type="dxa"/>
            <w:vMerge w:val="restart"/>
            <w:tcBorders>
              <w:top w:val="single" w:sz="2" w:space="0" w:color="auto"/>
            </w:tcBorders>
            <w:shd w:val="clear" w:color="auto" w:fill="auto"/>
          </w:tcPr>
          <w:p w:rsidR="00E33A65" w:rsidRPr="00627E69" w:rsidRDefault="00627E69" w:rsidP="00541606">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E33A65" w:rsidRPr="00162000" w:rsidRDefault="00E33A65" w:rsidP="00541606">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E33A65" w:rsidRPr="00142EC3" w:rsidRDefault="00E33A65" w:rsidP="008018D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lastRenderedPageBreak/>
              <w:t xml:space="preserve">Организация создания и эксплуатации сети объектов </w:t>
            </w:r>
            <w:r w:rsidRPr="00142EC3">
              <w:rPr>
                <w:rFonts w:ascii="Times New Roman" w:hAnsi="Times New Roman"/>
                <w:b/>
                <w:sz w:val="20"/>
                <w:szCs w:val="20"/>
              </w:rPr>
              <w:t>наружной рекламы</w:t>
            </w:r>
            <w:r w:rsidRPr="00142EC3">
              <w:rPr>
                <w:sz w:val="20"/>
                <w:szCs w:val="20"/>
              </w:rPr>
              <w:t xml:space="preserve"> </w:t>
            </w:r>
          </w:p>
        </w:tc>
        <w:tc>
          <w:tcPr>
            <w:tcW w:w="709"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418" w:type="dxa"/>
            <w:tcBorders>
              <w:top w:val="single" w:sz="2" w:space="0" w:color="auto"/>
              <w:bottom w:val="single" w:sz="2" w:space="0" w:color="auto"/>
            </w:tcBorders>
            <w:shd w:val="clear" w:color="auto" w:fill="auto"/>
          </w:tcPr>
          <w:p w:rsidR="00E33A65" w:rsidRPr="00B92032"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7094</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110470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widowControl w:val="0"/>
              <w:autoSpaceDE w:val="0"/>
              <w:autoSpaceDN w:val="0"/>
              <w:adjustRightInd w:val="0"/>
              <w:jc w:val="center"/>
              <w:rPr>
                <w:rFonts w:ascii="Times New Roman" w:hAnsi="Times New Roman"/>
                <w:b/>
                <w:sz w:val="22"/>
                <w:szCs w:val="22"/>
                <w:lang w:val="ru-RU"/>
              </w:rPr>
            </w:pPr>
            <w:r w:rsidRPr="006C2AA3">
              <w:rPr>
                <w:rFonts w:ascii="Times New Roman" w:hAnsi="Times New Roman"/>
                <w:b/>
                <w:sz w:val="22"/>
                <w:szCs w:val="22"/>
                <w:lang w:val="ru-RU"/>
              </w:rPr>
              <w:t>22094</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1134" w:type="dxa"/>
            <w:vMerge w:val="restart"/>
            <w:tcBorders>
              <w:top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w:t>
            </w:r>
            <w:r w:rsidRPr="001C7289">
              <w:rPr>
                <w:rFonts w:ascii="Times New Roman" w:hAnsi="Times New Roman" w:cs="Times New Roman"/>
                <w:sz w:val="20"/>
                <w:szCs w:val="20"/>
              </w:rPr>
              <w:lastRenderedPageBreak/>
              <w:t>ие по безопасности и работе с потребительским рынком</w:t>
            </w:r>
          </w:p>
        </w:tc>
        <w:tc>
          <w:tcPr>
            <w:tcW w:w="1673" w:type="dxa"/>
            <w:vMerge w:val="restart"/>
            <w:tcBorders>
              <w:top w:val="single" w:sz="2" w:space="0" w:color="auto"/>
            </w:tcBorders>
            <w:shd w:val="clear" w:color="auto" w:fill="auto"/>
          </w:tcPr>
          <w:p w:rsidR="00E33A65" w:rsidRPr="007C6FA6" w:rsidRDefault="00074905" w:rsidP="00541606">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lastRenderedPageBreak/>
              <w:t xml:space="preserve">Соответствие </w:t>
            </w:r>
            <w:r w:rsidRPr="00074905">
              <w:rPr>
                <w:rFonts w:ascii="Times New Roman" w:hAnsi="Times New Roman"/>
                <w:sz w:val="20"/>
                <w:szCs w:val="20"/>
              </w:rPr>
              <w:lastRenderedPageBreak/>
              <w:t>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E33A65" w:rsidRPr="00422BF3" w:rsidTr="009B4E1A">
        <w:trPr>
          <w:trHeight w:val="525"/>
        </w:trPr>
        <w:tc>
          <w:tcPr>
            <w:tcW w:w="568" w:type="dxa"/>
            <w:vMerge/>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422BF3"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6494</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107470</w:t>
            </w:r>
          </w:p>
        </w:tc>
        <w:tc>
          <w:tcPr>
            <w:tcW w:w="992" w:type="dxa"/>
            <w:tcBorders>
              <w:top w:val="single" w:sz="2" w:space="0" w:color="auto"/>
              <w:bottom w:val="single" w:sz="2" w:space="0" w:color="auto"/>
              <w:right w:val="single" w:sz="4" w:space="0" w:color="auto"/>
            </w:tcBorders>
            <w:shd w:val="clear" w:color="auto" w:fill="auto"/>
          </w:tcPr>
          <w:p w:rsidR="00E33A65" w:rsidRPr="00E638B0"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color w:val="auto"/>
                <w:sz w:val="22"/>
                <w:szCs w:val="22"/>
              </w:rPr>
              <w:t>2</w:t>
            </w:r>
            <w:r w:rsidRPr="006C2AA3">
              <w:rPr>
                <w:rFonts w:ascii="Times New Roman" w:hAnsi="Times New Roman"/>
                <w:color w:val="auto"/>
                <w:sz w:val="22"/>
                <w:szCs w:val="22"/>
                <w:lang w:val="en-US"/>
              </w:rPr>
              <w:t>1494</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1134" w:type="dxa"/>
            <w:vMerge/>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422BF3" w:rsidTr="009B4E1A">
        <w:trPr>
          <w:trHeight w:val="390"/>
        </w:trPr>
        <w:tc>
          <w:tcPr>
            <w:tcW w:w="568"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tcBorders>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sidRPr="001C7289">
              <w:rPr>
                <w:rFonts w:ascii="Times New Roman" w:hAnsi="Times New Roman"/>
                <w:sz w:val="22"/>
                <w:szCs w:val="22"/>
                <w:lang w:val="ru-RU"/>
              </w:rPr>
              <w:t>600</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134" w:type="dxa"/>
            <w:vMerge/>
            <w:tcBorders>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rPr>
            </w:pPr>
          </w:p>
        </w:tc>
      </w:tr>
      <w:tr w:rsidR="00F22B90" w:rsidRPr="007C6FA6" w:rsidTr="009B4E1A">
        <w:trPr>
          <w:trHeight w:val="350"/>
        </w:trPr>
        <w:tc>
          <w:tcPr>
            <w:tcW w:w="568" w:type="dxa"/>
            <w:vMerge w:val="restart"/>
            <w:tcBorders>
              <w:top w:val="single" w:sz="2" w:space="0" w:color="auto"/>
            </w:tcBorders>
            <w:shd w:val="clear" w:color="auto" w:fill="auto"/>
          </w:tcPr>
          <w:p w:rsidR="00F22B90" w:rsidRPr="00627E69" w:rsidRDefault="00627E69" w:rsidP="00541606">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14</w:t>
            </w: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0E4C3E">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F22B90" w:rsidRPr="000E4C3E" w:rsidRDefault="00F22B90" w:rsidP="00541606">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Мероприятие 7.1.</w:t>
            </w:r>
          </w:p>
          <w:p w:rsidR="00F22B90" w:rsidRPr="007C6FA6" w:rsidRDefault="00F22B90" w:rsidP="00541606">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r>
              <w:t xml:space="preserve"> </w:t>
            </w:r>
          </w:p>
        </w:tc>
        <w:tc>
          <w:tcPr>
            <w:tcW w:w="709" w:type="dxa"/>
            <w:vMerge w:val="restart"/>
            <w:tcBorders>
              <w:top w:val="single" w:sz="2" w:space="0" w:color="auto"/>
            </w:tcBorders>
            <w:shd w:val="clear" w:color="auto" w:fill="auto"/>
          </w:tcPr>
          <w:p w:rsidR="00F22B90" w:rsidRPr="007C6FA6" w:rsidRDefault="00F22B90"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F22B90" w:rsidRPr="007C6FA6" w:rsidRDefault="00F22B90" w:rsidP="00541606">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F22B90" w:rsidRPr="001C7289" w:rsidRDefault="00F22B90"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906</w:t>
            </w:r>
          </w:p>
        </w:tc>
        <w:tc>
          <w:tcPr>
            <w:tcW w:w="992" w:type="dxa"/>
            <w:tcBorders>
              <w:top w:val="single" w:sz="2" w:space="0" w:color="auto"/>
              <w:bottom w:val="single" w:sz="2" w:space="0" w:color="auto"/>
            </w:tcBorders>
            <w:shd w:val="clear" w:color="auto" w:fill="auto"/>
          </w:tcPr>
          <w:p w:rsidR="00F22B90" w:rsidRPr="001C7289" w:rsidRDefault="000E4C3E" w:rsidP="007E797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w:t>
            </w:r>
            <w:r w:rsidR="007E7975">
              <w:rPr>
                <w:rFonts w:ascii="Times New Roman" w:hAnsi="Times New Roman"/>
                <w:b/>
                <w:sz w:val="22"/>
                <w:szCs w:val="22"/>
                <w:lang w:val="ru-RU"/>
              </w:rPr>
              <w:t>9530</w:t>
            </w:r>
          </w:p>
        </w:tc>
        <w:tc>
          <w:tcPr>
            <w:tcW w:w="992" w:type="dxa"/>
            <w:tcBorders>
              <w:top w:val="single" w:sz="2" w:space="0" w:color="auto"/>
              <w:bottom w:val="single" w:sz="2" w:space="0" w:color="auto"/>
              <w:right w:val="single" w:sz="4"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F22B90" w:rsidRPr="000E4C3E">
              <w:rPr>
                <w:rFonts w:ascii="Times New Roman" w:hAnsi="Times New Roman"/>
                <w:b/>
                <w:sz w:val="22"/>
                <w:szCs w:val="22"/>
                <w:lang w:val="ru-RU"/>
              </w:rPr>
              <w:t>06</w:t>
            </w:r>
          </w:p>
        </w:tc>
        <w:tc>
          <w:tcPr>
            <w:tcW w:w="993" w:type="dxa"/>
            <w:tcBorders>
              <w:top w:val="single" w:sz="2" w:space="0" w:color="auto"/>
              <w:left w:val="single" w:sz="4" w:space="0" w:color="auto"/>
              <w:bottom w:val="single" w:sz="2"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992" w:type="dxa"/>
            <w:tcBorders>
              <w:top w:val="single" w:sz="2" w:space="0" w:color="auto"/>
              <w:bottom w:val="single" w:sz="2" w:space="0" w:color="auto"/>
              <w:right w:val="single" w:sz="4" w:space="0" w:color="auto"/>
            </w:tcBorders>
            <w:shd w:val="clear" w:color="auto" w:fill="auto"/>
          </w:tcPr>
          <w:p w:rsidR="00F22B90" w:rsidRDefault="000E4C3E" w:rsidP="00541606">
            <w:pPr>
              <w:jc w:val="center"/>
            </w:pPr>
            <w:r w:rsidRPr="000E4C3E">
              <w:rPr>
                <w:rFonts w:ascii="Times New Roman" w:hAnsi="Times New Roman"/>
                <w:b/>
                <w:sz w:val="22"/>
                <w:szCs w:val="22"/>
                <w:lang w:val="ru-RU"/>
              </w:rPr>
              <w:t>15506</w:t>
            </w:r>
          </w:p>
        </w:tc>
        <w:tc>
          <w:tcPr>
            <w:tcW w:w="992" w:type="dxa"/>
            <w:tcBorders>
              <w:top w:val="single" w:sz="2" w:space="0" w:color="auto"/>
              <w:left w:val="single" w:sz="4" w:space="0" w:color="auto"/>
              <w:bottom w:val="single" w:sz="2"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992" w:type="dxa"/>
            <w:tcBorders>
              <w:top w:val="single" w:sz="2" w:space="0" w:color="auto"/>
              <w:bottom w:val="single" w:sz="2" w:space="0" w:color="auto"/>
              <w:right w:val="single" w:sz="4"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1134" w:type="dxa"/>
            <w:vMerge w:val="restart"/>
            <w:tcBorders>
              <w:top w:val="single" w:sz="2" w:space="0" w:color="auto"/>
            </w:tcBorders>
            <w:shd w:val="clear" w:color="auto" w:fill="auto"/>
          </w:tcPr>
          <w:p w:rsidR="00F22B90" w:rsidRPr="000E4C3E" w:rsidRDefault="00F22B90" w:rsidP="000E4C3E">
            <w:pPr>
              <w:widowControl w:val="0"/>
              <w:autoSpaceDE w:val="0"/>
              <w:autoSpaceDN w:val="0"/>
              <w:adjustRightInd w:val="0"/>
              <w:jc w:val="center"/>
              <w:rPr>
                <w:rFonts w:ascii="Times New Roman" w:hAnsi="Times New Roman" w:cs="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2" w:space="0" w:color="auto"/>
            </w:tcBorders>
            <w:shd w:val="clear" w:color="auto" w:fill="auto"/>
          </w:tcPr>
          <w:p w:rsidR="00F22B90" w:rsidRPr="007C6FA6" w:rsidRDefault="00F22B90" w:rsidP="00541606">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lastRenderedPageBreak/>
              <w:t>100%.</w:t>
            </w:r>
          </w:p>
          <w:p w:rsidR="00F22B90" w:rsidRDefault="00F22B90" w:rsidP="00CD541F">
            <w:pPr>
              <w:widowControl w:val="0"/>
              <w:autoSpaceDE w:val="0"/>
              <w:autoSpaceDN w:val="0"/>
              <w:adjustRightInd w:val="0"/>
              <w:jc w:val="center"/>
              <w:rPr>
                <w:rFonts w:ascii="Times New Roman" w:hAnsi="Times New Roman"/>
                <w:sz w:val="20"/>
                <w:szCs w:val="20"/>
              </w:rPr>
            </w:pPr>
          </w:p>
          <w:p w:rsidR="00F22B90" w:rsidRDefault="00F22B90" w:rsidP="00CD541F">
            <w:pPr>
              <w:widowControl w:val="0"/>
              <w:autoSpaceDE w:val="0"/>
              <w:autoSpaceDN w:val="0"/>
              <w:adjustRightInd w:val="0"/>
              <w:jc w:val="center"/>
              <w:rPr>
                <w:rFonts w:ascii="Times New Roman" w:hAnsi="Times New Roman"/>
                <w:sz w:val="20"/>
                <w:szCs w:val="20"/>
              </w:rPr>
            </w:pPr>
          </w:p>
          <w:p w:rsidR="00F22B90" w:rsidRDefault="00F22B90" w:rsidP="00CD541F">
            <w:pPr>
              <w:widowControl w:val="0"/>
              <w:autoSpaceDE w:val="0"/>
              <w:autoSpaceDN w:val="0"/>
              <w:adjustRightInd w:val="0"/>
              <w:jc w:val="center"/>
              <w:rPr>
                <w:rFonts w:ascii="Times New Roman" w:hAnsi="Times New Roman"/>
                <w:sz w:val="20"/>
                <w:szCs w:val="20"/>
              </w:rPr>
            </w:pPr>
          </w:p>
          <w:p w:rsidR="00F22B90" w:rsidRPr="007C6FA6" w:rsidRDefault="00F22B90" w:rsidP="00CD541F">
            <w:pPr>
              <w:widowControl w:val="0"/>
              <w:autoSpaceDE w:val="0"/>
              <w:autoSpaceDN w:val="0"/>
              <w:adjustRightInd w:val="0"/>
              <w:jc w:val="center"/>
              <w:rPr>
                <w:rFonts w:ascii="Times New Roman" w:hAnsi="Times New Roman"/>
                <w:sz w:val="20"/>
                <w:szCs w:val="20"/>
              </w:rPr>
            </w:pPr>
          </w:p>
        </w:tc>
      </w:tr>
      <w:tr w:rsidR="000A1232" w:rsidRPr="007C6FA6" w:rsidTr="009B4E1A">
        <w:trPr>
          <w:trHeight w:val="330"/>
        </w:trPr>
        <w:tc>
          <w:tcPr>
            <w:tcW w:w="568" w:type="dxa"/>
            <w:vMerge/>
            <w:shd w:val="clear" w:color="auto" w:fill="auto"/>
          </w:tcPr>
          <w:p w:rsidR="000A1232" w:rsidRPr="00627E69" w:rsidRDefault="000A1232" w:rsidP="000A1232">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p>
        </w:tc>
        <w:tc>
          <w:tcPr>
            <w:tcW w:w="709" w:type="dxa"/>
            <w:vMerge/>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A1232" w:rsidRPr="000A1232" w:rsidRDefault="000A1232" w:rsidP="000A1232">
            <w:pPr>
              <w:widowControl w:val="0"/>
              <w:autoSpaceDE w:val="0"/>
              <w:autoSpaceDN w:val="0"/>
              <w:adjustRightInd w:val="0"/>
              <w:jc w:val="center"/>
              <w:rPr>
                <w:rFonts w:ascii="Times New Roman" w:hAnsi="Times New Roman"/>
                <w:sz w:val="22"/>
                <w:szCs w:val="22"/>
              </w:rPr>
            </w:pPr>
            <w:r w:rsidRPr="000A1232">
              <w:rPr>
                <w:rFonts w:ascii="Times New Roman" w:hAnsi="Times New Roman"/>
                <w:sz w:val="22"/>
                <w:szCs w:val="22"/>
              </w:rPr>
              <w:t>906</w:t>
            </w:r>
          </w:p>
        </w:tc>
        <w:tc>
          <w:tcPr>
            <w:tcW w:w="992" w:type="dxa"/>
            <w:tcBorders>
              <w:top w:val="single" w:sz="2" w:space="0" w:color="auto"/>
              <w:bottom w:val="single" w:sz="2" w:space="0" w:color="auto"/>
            </w:tcBorders>
            <w:shd w:val="clear" w:color="auto" w:fill="auto"/>
          </w:tcPr>
          <w:p w:rsidR="000A1232" w:rsidRPr="000A1232" w:rsidRDefault="000A1232" w:rsidP="000A1232">
            <w:pPr>
              <w:widowControl w:val="0"/>
              <w:autoSpaceDE w:val="0"/>
              <w:autoSpaceDN w:val="0"/>
              <w:adjustRightInd w:val="0"/>
              <w:jc w:val="center"/>
              <w:rPr>
                <w:rFonts w:ascii="Times New Roman" w:hAnsi="Times New Roman"/>
                <w:sz w:val="22"/>
                <w:szCs w:val="22"/>
                <w:lang w:val="ru-RU"/>
              </w:rPr>
            </w:pPr>
            <w:r w:rsidRPr="000A1232">
              <w:rPr>
                <w:rFonts w:ascii="Times New Roman" w:hAnsi="Times New Roman"/>
                <w:sz w:val="22"/>
                <w:szCs w:val="22"/>
                <w:lang w:val="ru-RU"/>
              </w:rPr>
              <w:t>77530</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3" w:type="dxa"/>
            <w:tcBorders>
              <w:top w:val="single" w:sz="2" w:space="0" w:color="auto"/>
              <w:left w:val="single" w:sz="4" w:space="0" w:color="auto"/>
              <w:bottom w:val="single" w:sz="2"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left w:val="single" w:sz="4" w:space="0" w:color="auto"/>
              <w:bottom w:val="single" w:sz="2"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1134" w:type="dxa"/>
            <w:vMerge/>
            <w:shd w:val="clear" w:color="auto" w:fill="auto"/>
          </w:tcPr>
          <w:p w:rsidR="000A1232" w:rsidRPr="007C6FA6" w:rsidRDefault="000A1232" w:rsidP="000A1232">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0A1232" w:rsidRPr="007C6FA6" w:rsidRDefault="000A1232" w:rsidP="000A1232">
            <w:pPr>
              <w:widowControl w:val="0"/>
              <w:autoSpaceDE w:val="0"/>
              <w:autoSpaceDN w:val="0"/>
              <w:adjustRightInd w:val="0"/>
              <w:jc w:val="center"/>
              <w:rPr>
                <w:rFonts w:ascii="Times New Roman" w:hAnsi="Times New Roman"/>
                <w:sz w:val="20"/>
                <w:szCs w:val="20"/>
              </w:rPr>
            </w:pPr>
          </w:p>
        </w:tc>
      </w:tr>
      <w:tr w:rsidR="0045156C" w:rsidRPr="007C6FA6" w:rsidTr="000E4C3E">
        <w:trPr>
          <w:trHeight w:val="827"/>
        </w:trPr>
        <w:tc>
          <w:tcPr>
            <w:tcW w:w="568" w:type="dxa"/>
            <w:vMerge/>
            <w:tcBorders>
              <w:bottom w:val="single" w:sz="4" w:space="0" w:color="auto"/>
            </w:tcBorders>
            <w:shd w:val="clear" w:color="auto" w:fill="auto"/>
          </w:tcPr>
          <w:p w:rsidR="0045156C" w:rsidRPr="00627E69" w:rsidRDefault="0045156C" w:rsidP="0045156C">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45156C" w:rsidRPr="0045156C"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Pr="00B74137"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1134"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r>
      <w:tr w:rsidR="00A42E25" w:rsidRPr="007C6FA6" w:rsidTr="00332FBE">
        <w:trPr>
          <w:trHeight w:val="390"/>
        </w:trPr>
        <w:tc>
          <w:tcPr>
            <w:tcW w:w="568" w:type="dxa"/>
            <w:vMerge w:val="restart"/>
            <w:tcBorders>
              <w:top w:val="single" w:sz="4" w:space="0" w:color="auto"/>
            </w:tcBorders>
            <w:shd w:val="clear" w:color="auto" w:fill="auto"/>
          </w:tcPr>
          <w:p w:rsidR="00A42E25" w:rsidRPr="00627E69" w:rsidRDefault="00A42E25" w:rsidP="00A42E25">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A42E25" w:rsidRDefault="00A42E25" w:rsidP="00A42E25">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7.1.1.</w:t>
            </w:r>
          </w:p>
          <w:p w:rsidR="00A42E25" w:rsidRPr="00CD541F" w:rsidRDefault="00A42E25" w:rsidP="00A42E25">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 xml:space="preserve">рекламных конструкций </w:t>
            </w:r>
          </w:p>
        </w:tc>
        <w:tc>
          <w:tcPr>
            <w:tcW w:w="709" w:type="dxa"/>
            <w:vMerge w:val="restart"/>
            <w:tcBorders>
              <w:top w:val="single" w:sz="4" w:space="0" w:color="auto"/>
            </w:tcBorders>
            <w:shd w:val="clear" w:color="auto" w:fill="auto"/>
          </w:tcPr>
          <w:p w:rsidR="00A42E25" w:rsidRPr="007C6FA6" w:rsidRDefault="00A42E25" w:rsidP="00A42E25">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A42E25" w:rsidRPr="00121DED" w:rsidRDefault="00A42E25" w:rsidP="00A42E25">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rPr>
            </w:pPr>
            <w:r w:rsidRPr="00CF74A3">
              <w:rPr>
                <w:rFonts w:ascii="Times New Roman" w:hAnsi="Times New Roman"/>
                <w:b/>
                <w:sz w:val="22"/>
                <w:szCs w:val="22"/>
                <w:lang w:val="ru-RU"/>
              </w:rPr>
              <w:t>9</w:t>
            </w:r>
            <w:r w:rsidR="00A42E25" w:rsidRPr="00CF74A3">
              <w:rPr>
                <w:rFonts w:ascii="Times New Roman" w:hAnsi="Times New Roman"/>
                <w:b/>
                <w:sz w:val="22"/>
                <w:szCs w:val="22"/>
              </w:rPr>
              <w:t>06</w:t>
            </w:r>
          </w:p>
        </w:tc>
        <w:tc>
          <w:tcPr>
            <w:tcW w:w="992" w:type="dxa"/>
            <w:tcBorders>
              <w:top w:val="single" w:sz="2" w:space="0" w:color="auto"/>
              <w:bottom w:val="single" w:sz="2"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4</w:t>
            </w:r>
            <w:r w:rsidR="00A42E25" w:rsidRPr="00CF74A3">
              <w:rPr>
                <w:rFonts w:ascii="Times New Roman" w:hAnsi="Times New Roman"/>
                <w:b/>
                <w:sz w:val="22"/>
                <w:szCs w:val="22"/>
                <w:lang w:val="ru-RU"/>
              </w:rPr>
              <w:t>530</w:t>
            </w:r>
          </w:p>
        </w:tc>
        <w:tc>
          <w:tcPr>
            <w:tcW w:w="992" w:type="dxa"/>
            <w:tcBorders>
              <w:top w:val="single" w:sz="2" w:space="0" w:color="auto"/>
              <w:bottom w:val="single" w:sz="2" w:space="0" w:color="auto"/>
              <w:right w:val="single" w:sz="4"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color w:val="auto"/>
                <w:sz w:val="22"/>
                <w:szCs w:val="22"/>
                <w:lang w:val="ru-RU"/>
              </w:rPr>
              <w:t>906</w:t>
            </w:r>
          </w:p>
        </w:tc>
        <w:tc>
          <w:tcPr>
            <w:tcW w:w="993" w:type="dxa"/>
            <w:tcBorders>
              <w:top w:val="single" w:sz="2" w:space="0" w:color="auto"/>
              <w:left w:val="single" w:sz="4" w:space="0" w:color="auto"/>
              <w:bottom w:val="single" w:sz="2"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992" w:type="dxa"/>
            <w:tcBorders>
              <w:top w:val="single" w:sz="2" w:space="0" w:color="auto"/>
              <w:bottom w:val="single" w:sz="2" w:space="0" w:color="auto"/>
              <w:right w:val="single" w:sz="4"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992" w:type="dxa"/>
            <w:tcBorders>
              <w:top w:val="single" w:sz="2" w:space="0" w:color="auto"/>
              <w:left w:val="single" w:sz="4" w:space="0" w:color="auto"/>
              <w:bottom w:val="single" w:sz="2"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992" w:type="dxa"/>
            <w:tcBorders>
              <w:top w:val="single" w:sz="2" w:space="0" w:color="auto"/>
              <w:bottom w:val="single" w:sz="2" w:space="0" w:color="auto"/>
              <w:right w:val="single" w:sz="4" w:space="0" w:color="auto"/>
            </w:tcBorders>
            <w:shd w:val="clear" w:color="auto" w:fill="auto"/>
          </w:tcPr>
          <w:p w:rsidR="00A42E25" w:rsidRPr="00CF74A3" w:rsidRDefault="00D03E01"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1134" w:type="dxa"/>
            <w:vMerge w:val="restart"/>
            <w:tcBorders>
              <w:top w:val="single" w:sz="4" w:space="0" w:color="auto"/>
            </w:tcBorders>
            <w:shd w:val="clear" w:color="auto" w:fill="auto"/>
          </w:tcPr>
          <w:p w:rsidR="00A42E25" w:rsidRPr="007C6FA6" w:rsidRDefault="00A42E25" w:rsidP="00A42E25">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A42E25" w:rsidRPr="007C6FA6" w:rsidRDefault="00A42E25" w:rsidP="00A42E25">
            <w:pPr>
              <w:widowControl w:val="0"/>
              <w:autoSpaceDE w:val="0"/>
              <w:autoSpaceDN w:val="0"/>
              <w:adjustRightInd w:val="0"/>
              <w:jc w:val="center"/>
              <w:rPr>
                <w:rFonts w:ascii="Times New Roman" w:hAnsi="Times New Roman"/>
                <w:sz w:val="20"/>
                <w:szCs w:val="20"/>
              </w:rPr>
            </w:pPr>
          </w:p>
        </w:tc>
      </w:tr>
      <w:tr w:rsidR="000E4C3E" w:rsidRPr="007C6FA6" w:rsidTr="000F49CC">
        <w:trPr>
          <w:trHeight w:val="465"/>
        </w:trPr>
        <w:tc>
          <w:tcPr>
            <w:tcW w:w="568" w:type="dxa"/>
            <w:vMerge/>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E4C3E" w:rsidRPr="00CD541F" w:rsidRDefault="000E4C3E" w:rsidP="000E4C3E">
            <w:pPr>
              <w:widowControl w:val="0"/>
              <w:autoSpaceDE w:val="0"/>
              <w:autoSpaceDN w:val="0"/>
              <w:adjustRightInd w:val="0"/>
              <w:rPr>
                <w:rFonts w:ascii="Times New Roman" w:hAnsi="Times New Roman"/>
                <w:sz w:val="20"/>
                <w:szCs w:val="20"/>
              </w:rPr>
            </w:pPr>
          </w:p>
        </w:tc>
        <w:tc>
          <w:tcPr>
            <w:tcW w:w="709" w:type="dxa"/>
            <w:vMerge/>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E4C3E" w:rsidRPr="001C7289" w:rsidRDefault="000E4C3E" w:rsidP="000E4C3E">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506</w:t>
            </w:r>
          </w:p>
        </w:tc>
        <w:tc>
          <w:tcPr>
            <w:tcW w:w="992" w:type="dxa"/>
            <w:tcBorders>
              <w:top w:val="single" w:sz="2" w:space="0" w:color="auto"/>
              <w:bottom w:val="single" w:sz="2" w:space="0" w:color="auto"/>
            </w:tcBorders>
            <w:shd w:val="clear" w:color="auto" w:fill="auto"/>
          </w:tcPr>
          <w:p w:rsidR="000E4C3E" w:rsidRPr="001C7289" w:rsidRDefault="000E4C3E"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2530</w:t>
            </w:r>
          </w:p>
        </w:tc>
        <w:tc>
          <w:tcPr>
            <w:tcW w:w="992" w:type="dxa"/>
            <w:tcBorders>
              <w:top w:val="single" w:sz="2" w:space="0" w:color="auto"/>
              <w:bottom w:val="single" w:sz="2" w:space="0" w:color="auto"/>
              <w:right w:val="single" w:sz="4" w:space="0" w:color="auto"/>
            </w:tcBorders>
            <w:shd w:val="clear" w:color="auto" w:fill="auto"/>
          </w:tcPr>
          <w:p w:rsidR="000E4C3E" w:rsidRPr="00344A05" w:rsidRDefault="000E4C3E" w:rsidP="000E4C3E">
            <w:pPr>
              <w:widowControl w:val="0"/>
              <w:autoSpaceDE w:val="0"/>
              <w:autoSpaceDN w:val="0"/>
              <w:adjustRightInd w:val="0"/>
              <w:jc w:val="center"/>
              <w:rPr>
                <w:rFonts w:ascii="Times New Roman" w:hAnsi="Times New Roman"/>
                <w:sz w:val="22"/>
                <w:szCs w:val="22"/>
                <w:lang w:val="ru-RU"/>
              </w:rPr>
            </w:pPr>
            <w:r w:rsidRPr="006C2AA3">
              <w:rPr>
                <w:rFonts w:ascii="Times New Roman" w:hAnsi="Times New Roman"/>
                <w:color w:val="auto"/>
                <w:sz w:val="22"/>
                <w:szCs w:val="22"/>
                <w:lang w:val="ru-RU"/>
              </w:rPr>
              <w:t>506</w:t>
            </w:r>
          </w:p>
        </w:tc>
        <w:tc>
          <w:tcPr>
            <w:tcW w:w="993" w:type="dxa"/>
            <w:tcBorders>
              <w:top w:val="single" w:sz="2" w:space="0" w:color="auto"/>
              <w:left w:val="single" w:sz="4"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w:t>
            </w:r>
            <w:bookmarkStart w:id="1" w:name="_GoBack"/>
            <w:bookmarkEnd w:id="1"/>
            <w:r w:rsidRPr="00344A05">
              <w:rPr>
                <w:rFonts w:ascii="Times New Roman" w:hAnsi="Times New Roman"/>
                <w:sz w:val="22"/>
                <w:szCs w:val="22"/>
              </w:rPr>
              <w:t>6</w:t>
            </w:r>
          </w:p>
        </w:tc>
        <w:tc>
          <w:tcPr>
            <w:tcW w:w="992" w:type="dxa"/>
            <w:tcBorders>
              <w:top w:val="single" w:sz="2" w:space="0" w:color="auto"/>
              <w:bottom w:val="single" w:sz="2" w:space="0" w:color="auto"/>
              <w:right w:val="single" w:sz="4"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992" w:type="dxa"/>
            <w:tcBorders>
              <w:top w:val="single" w:sz="2" w:space="0" w:color="auto"/>
              <w:left w:val="single" w:sz="4"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992" w:type="dxa"/>
            <w:tcBorders>
              <w:top w:val="single" w:sz="2" w:space="0" w:color="auto"/>
              <w:bottom w:val="single" w:sz="2" w:space="0" w:color="auto"/>
              <w:right w:val="single" w:sz="4"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134" w:type="dxa"/>
            <w:vMerge/>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0E4C3E" w:rsidRDefault="000E4C3E" w:rsidP="000E4C3E">
            <w:pPr>
              <w:widowControl w:val="0"/>
              <w:autoSpaceDE w:val="0"/>
              <w:autoSpaceDN w:val="0"/>
              <w:adjustRightInd w:val="0"/>
              <w:jc w:val="center"/>
              <w:rPr>
                <w:rFonts w:ascii="Times New Roman" w:hAnsi="Times New Roman"/>
                <w:sz w:val="20"/>
                <w:szCs w:val="20"/>
              </w:rPr>
            </w:pPr>
          </w:p>
        </w:tc>
      </w:tr>
      <w:tr w:rsidR="0045156C" w:rsidRPr="007C6FA6" w:rsidTr="000F49CC">
        <w:trPr>
          <w:trHeight w:val="577"/>
        </w:trPr>
        <w:tc>
          <w:tcPr>
            <w:tcW w:w="568"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45156C" w:rsidRPr="00CD541F" w:rsidRDefault="0045156C" w:rsidP="0045156C">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45156C" w:rsidRPr="0045156C"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Pr="00B74137"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1134"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45156C" w:rsidRDefault="0045156C" w:rsidP="0045156C">
            <w:pPr>
              <w:widowControl w:val="0"/>
              <w:autoSpaceDE w:val="0"/>
              <w:autoSpaceDN w:val="0"/>
              <w:adjustRightInd w:val="0"/>
              <w:jc w:val="center"/>
              <w:rPr>
                <w:rFonts w:ascii="Times New Roman" w:hAnsi="Times New Roman"/>
                <w:sz w:val="20"/>
                <w:szCs w:val="20"/>
              </w:rPr>
            </w:pPr>
          </w:p>
        </w:tc>
      </w:tr>
      <w:tr w:rsidR="00F22B90" w:rsidRPr="007C6FA6" w:rsidTr="000F49CC">
        <w:trPr>
          <w:trHeight w:val="345"/>
        </w:trPr>
        <w:tc>
          <w:tcPr>
            <w:tcW w:w="568" w:type="dxa"/>
            <w:vMerge w:val="restart"/>
            <w:tcBorders>
              <w:top w:val="single" w:sz="4" w:space="0" w:color="auto"/>
            </w:tcBorders>
            <w:shd w:val="clear" w:color="auto" w:fill="auto"/>
          </w:tcPr>
          <w:p w:rsidR="00F22B90" w:rsidRPr="00627E69" w:rsidRDefault="00627E69" w:rsidP="00CD541F">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F22B90" w:rsidRDefault="00F22B90" w:rsidP="00CD541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7.1.2.</w:t>
            </w:r>
          </w:p>
          <w:p w:rsidR="00F22B90" w:rsidRPr="00CD541F" w:rsidRDefault="00F22B90" w:rsidP="00CD541F">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F22B90" w:rsidRDefault="00F22B90" w:rsidP="00CD541F">
            <w:pPr>
              <w:widowControl w:val="0"/>
              <w:autoSpaceDE w:val="0"/>
              <w:autoSpaceDN w:val="0"/>
              <w:adjustRightInd w:val="0"/>
              <w:rPr>
                <w:rFonts w:ascii="Times New Roman" w:hAnsi="Times New Roman"/>
                <w:sz w:val="20"/>
                <w:szCs w:val="20"/>
              </w:rPr>
            </w:pPr>
          </w:p>
          <w:p w:rsidR="00F22B90" w:rsidRDefault="00F22B90" w:rsidP="00CD541F">
            <w:pPr>
              <w:widowControl w:val="0"/>
              <w:autoSpaceDE w:val="0"/>
              <w:autoSpaceDN w:val="0"/>
              <w:adjustRightInd w:val="0"/>
              <w:rPr>
                <w:rFonts w:ascii="Times New Roman" w:hAnsi="Times New Roman"/>
                <w:sz w:val="20"/>
                <w:szCs w:val="20"/>
              </w:rPr>
            </w:pPr>
          </w:p>
          <w:p w:rsidR="00F22B90" w:rsidRDefault="00F22B90" w:rsidP="00CD541F">
            <w:pPr>
              <w:widowControl w:val="0"/>
              <w:autoSpaceDE w:val="0"/>
              <w:autoSpaceDN w:val="0"/>
              <w:adjustRightInd w:val="0"/>
              <w:rPr>
                <w:rFonts w:ascii="Times New Roman" w:hAnsi="Times New Roman"/>
                <w:sz w:val="20"/>
                <w:szCs w:val="20"/>
              </w:rPr>
            </w:pPr>
          </w:p>
          <w:p w:rsidR="00F22B90" w:rsidRPr="007C6FA6" w:rsidRDefault="00F22B90" w:rsidP="00CD541F">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22B90" w:rsidRPr="00121DED" w:rsidRDefault="00F22B90" w:rsidP="00CD541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75000</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15000</w:t>
            </w:r>
          </w:p>
        </w:tc>
        <w:tc>
          <w:tcPr>
            <w:tcW w:w="993" w:type="dxa"/>
            <w:tcBorders>
              <w:top w:val="single" w:sz="2"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bottom w:val="single" w:sz="4" w:space="0" w:color="auto"/>
              <w:right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left w:val="single" w:sz="4"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1134" w:type="dxa"/>
            <w:vMerge w:val="restart"/>
            <w:tcBorders>
              <w:top w:val="single" w:sz="4"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F22B90" w:rsidRPr="007C6FA6" w:rsidTr="000F49CC">
        <w:trPr>
          <w:trHeight w:val="405"/>
        </w:trPr>
        <w:tc>
          <w:tcPr>
            <w:tcW w:w="568" w:type="dxa"/>
            <w:vMerge/>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F22B90" w:rsidRDefault="00F22B90" w:rsidP="00CD541F">
            <w:pPr>
              <w:widowControl w:val="0"/>
              <w:autoSpaceDE w:val="0"/>
              <w:autoSpaceDN w:val="0"/>
              <w:adjustRightInd w:val="0"/>
              <w:rPr>
                <w:rFonts w:ascii="Times New Roman" w:hAnsi="Times New Roman"/>
                <w:sz w:val="20"/>
                <w:szCs w:val="20"/>
              </w:rPr>
            </w:pPr>
          </w:p>
        </w:tc>
        <w:tc>
          <w:tcPr>
            <w:tcW w:w="709" w:type="dxa"/>
            <w:vMerge/>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75000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15000</w:t>
            </w:r>
          </w:p>
        </w:tc>
        <w:tc>
          <w:tcPr>
            <w:tcW w:w="993" w:type="dxa"/>
            <w:tcBorders>
              <w:top w:val="single" w:sz="2"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bottom w:val="single" w:sz="4" w:space="0" w:color="auto"/>
              <w:right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left w:val="single" w:sz="4"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1134" w:type="dxa"/>
            <w:vMerge/>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F22B90" w:rsidRPr="007C6FA6" w:rsidTr="000E4C3E">
        <w:trPr>
          <w:trHeight w:val="473"/>
        </w:trPr>
        <w:tc>
          <w:tcPr>
            <w:tcW w:w="568"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F22B90" w:rsidRDefault="00F22B90" w:rsidP="00CD541F">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134"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E33A65" w:rsidRPr="00B2171F" w:rsidTr="009B4E1A">
        <w:trPr>
          <w:trHeight w:val="75"/>
        </w:trPr>
        <w:tc>
          <w:tcPr>
            <w:tcW w:w="568" w:type="dxa"/>
            <w:vMerge w:val="restart"/>
            <w:tcBorders>
              <w:top w:val="single" w:sz="2" w:space="0" w:color="auto"/>
            </w:tcBorders>
            <w:shd w:val="clear" w:color="auto" w:fill="auto"/>
          </w:tcPr>
          <w:p w:rsidR="00E33A65" w:rsidRDefault="00627E69"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E33A65" w:rsidRPr="00B2171F" w:rsidRDefault="00E33A65" w:rsidP="00541606">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627E69" w:rsidRPr="00627E69" w:rsidRDefault="00627E69" w:rsidP="00541606">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7.2.</w:t>
            </w:r>
          </w:p>
          <w:p w:rsidR="00E33A65" w:rsidRPr="00B92032" w:rsidRDefault="00E33A65" w:rsidP="00541606">
            <w:pPr>
              <w:widowControl w:val="0"/>
              <w:autoSpaceDE w:val="0"/>
              <w:autoSpaceDN w:val="0"/>
              <w:adjustRightInd w:val="0"/>
              <w:rPr>
                <w:rFonts w:ascii="Times New Roman" w:hAnsi="Times New Roman"/>
                <w:sz w:val="20"/>
                <w:szCs w:val="20"/>
              </w:rPr>
            </w:pPr>
            <w:r w:rsidRPr="00B92032">
              <w:rPr>
                <w:rFonts w:ascii="Times New Roman" w:hAnsi="Times New Roman"/>
                <w:sz w:val="20"/>
                <w:szCs w:val="20"/>
              </w:rPr>
              <w:t xml:space="preserve">Проведение мероприятий, к которым обеспечено </w:t>
            </w:r>
            <w:r w:rsidRPr="00B92032">
              <w:rPr>
                <w:rFonts w:ascii="Times New Roman" w:hAnsi="Times New Roman"/>
                <w:b/>
                <w:sz w:val="20"/>
                <w:szCs w:val="20"/>
              </w:rPr>
              <w:t>праздничное/тематическое оформление</w:t>
            </w:r>
            <w:r w:rsidRPr="00B92032">
              <w:rPr>
                <w:rFonts w:ascii="Times New Roman" w:hAnsi="Times New Roman"/>
                <w:sz w:val="20"/>
                <w:szCs w:val="20"/>
              </w:rPr>
              <w:t xml:space="preserve"> территории </w:t>
            </w:r>
            <w:r w:rsidR="008018D9">
              <w:rPr>
                <w:rFonts w:ascii="Times New Roman" w:hAnsi="Times New Roman"/>
                <w:sz w:val="20"/>
                <w:szCs w:val="20"/>
                <w:lang w:val="ru-RU"/>
              </w:rPr>
              <w:t xml:space="preserve"> муниципального образования </w:t>
            </w:r>
            <w:r w:rsidRPr="00B92032">
              <w:rPr>
                <w:rFonts w:ascii="Times New Roman" w:hAnsi="Times New Roman"/>
                <w:sz w:val="20"/>
                <w:szCs w:val="20"/>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tc>
        <w:tc>
          <w:tcPr>
            <w:tcW w:w="709"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b/>
                <w:sz w:val="22"/>
                <w:szCs w:val="22"/>
              </w:rPr>
            </w:pPr>
            <w:r w:rsidRPr="007C6FA6">
              <w:rPr>
                <w:rFonts w:ascii="Times New Roman" w:hAnsi="Times New Roman"/>
                <w:b/>
                <w:sz w:val="22"/>
                <w:szCs w:val="22"/>
              </w:rPr>
              <w:t>5188</w:t>
            </w:r>
          </w:p>
        </w:tc>
        <w:tc>
          <w:tcPr>
            <w:tcW w:w="992" w:type="dxa"/>
            <w:tcBorders>
              <w:top w:val="single" w:sz="2" w:space="0" w:color="auto"/>
              <w:bottom w:val="single" w:sz="2" w:space="0" w:color="auto"/>
            </w:tcBorders>
            <w:shd w:val="clear" w:color="auto" w:fill="auto"/>
          </w:tcPr>
          <w:p w:rsidR="00E33A65" w:rsidRPr="00853256"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25940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5</w:t>
            </w:r>
            <w:r w:rsidRPr="007C6FA6">
              <w:rPr>
                <w:rFonts w:ascii="Times New Roman" w:hAnsi="Times New Roman"/>
                <w:b/>
                <w:sz w:val="22"/>
                <w:szCs w:val="22"/>
              </w:rPr>
              <w:t>188</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1134"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2" w:space="0" w:color="auto"/>
              <w:bottom w:val="nil"/>
            </w:tcBorders>
            <w:shd w:val="clear" w:color="auto" w:fill="auto"/>
          </w:tcPr>
          <w:p w:rsidR="00E33A65" w:rsidRPr="000D700E" w:rsidRDefault="00E33A65" w:rsidP="00541606">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Обеспечение праздничного/тематического оформления территории к 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xml:space="preserve">,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w:t>
            </w:r>
            <w:r w:rsidRPr="000D700E">
              <w:rPr>
                <w:rFonts w:ascii="Times New Roman" w:hAnsi="Times New Roman"/>
                <w:sz w:val="18"/>
                <w:szCs w:val="18"/>
              </w:rPr>
              <w:lastRenderedPageBreak/>
              <w:t>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tc>
      </w:tr>
      <w:tr w:rsidR="00E33A65" w:rsidRPr="00B2171F" w:rsidTr="009B4E1A">
        <w:trPr>
          <w:trHeight w:val="345"/>
        </w:trPr>
        <w:tc>
          <w:tcPr>
            <w:tcW w:w="568"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4988</w:t>
            </w:r>
          </w:p>
        </w:tc>
        <w:tc>
          <w:tcPr>
            <w:tcW w:w="992" w:type="dxa"/>
            <w:tcBorders>
              <w:top w:val="single" w:sz="2" w:space="0" w:color="auto"/>
              <w:bottom w:val="single" w:sz="2" w:space="0" w:color="auto"/>
            </w:tcBorders>
            <w:shd w:val="clear" w:color="auto" w:fill="auto"/>
          </w:tcPr>
          <w:p w:rsidR="00E33A65" w:rsidRPr="00853256"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24940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6C2AA3">
              <w:rPr>
                <w:rFonts w:ascii="Times New Roman" w:hAnsi="Times New Roman"/>
                <w:color w:val="auto"/>
                <w:sz w:val="22"/>
                <w:szCs w:val="22"/>
              </w:rPr>
              <w:t>4988</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nil"/>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B2171F" w:rsidTr="009B4E1A">
        <w:trPr>
          <w:trHeight w:val="510"/>
        </w:trPr>
        <w:tc>
          <w:tcPr>
            <w:tcW w:w="568"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0E4C3E" w:rsidRPr="00B2171F" w:rsidTr="009B4E1A">
        <w:trPr>
          <w:trHeight w:val="340"/>
        </w:trPr>
        <w:tc>
          <w:tcPr>
            <w:tcW w:w="568" w:type="dxa"/>
            <w:vMerge w:val="restart"/>
            <w:tcBorders>
              <w:top w:val="single" w:sz="2" w:space="0" w:color="auto"/>
            </w:tcBorders>
            <w:shd w:val="clear" w:color="auto" w:fill="auto"/>
          </w:tcPr>
          <w:p w:rsidR="000E4C3E" w:rsidRPr="00F00624" w:rsidRDefault="00627E69"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0E4C3E" w:rsidRPr="00627E69" w:rsidRDefault="000E4C3E" w:rsidP="000E4C3E">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7.3.</w:t>
            </w:r>
          </w:p>
          <w:p w:rsidR="000E4C3E" w:rsidRPr="00121DED" w:rsidRDefault="000E4C3E" w:rsidP="000E4C3E">
            <w:pPr>
              <w:widowControl w:val="0"/>
              <w:autoSpaceDE w:val="0"/>
              <w:autoSpaceDN w:val="0"/>
              <w:adjustRightInd w:val="0"/>
              <w:rPr>
                <w:rFonts w:ascii="Times New Roman" w:hAnsi="Times New Roman"/>
                <w:sz w:val="20"/>
                <w:szCs w:val="20"/>
              </w:rPr>
            </w:pPr>
            <w:r w:rsidRPr="00F765B4">
              <w:rPr>
                <w:rFonts w:ascii="Times New Roman" w:hAnsi="Times New Roman"/>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9" w:type="dxa"/>
            <w:vMerge w:val="restart"/>
            <w:tcBorders>
              <w:top w:val="single" w:sz="2" w:space="0" w:color="auto"/>
            </w:tcBorders>
            <w:shd w:val="clear" w:color="auto" w:fill="auto"/>
          </w:tcPr>
          <w:p w:rsidR="000E4C3E" w:rsidRPr="00121DED" w:rsidRDefault="000E4C3E" w:rsidP="000E4C3E">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E4C3E" w:rsidRPr="00121DED" w:rsidRDefault="000E4C3E" w:rsidP="000E4C3E">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w:t>
            </w:r>
          </w:p>
        </w:tc>
        <w:tc>
          <w:tcPr>
            <w:tcW w:w="992" w:type="dxa"/>
            <w:tcBorders>
              <w:top w:val="single" w:sz="2" w:space="0" w:color="auto"/>
              <w:bottom w:val="single" w:sz="2" w:space="0" w:color="auto"/>
            </w:tcBorders>
            <w:shd w:val="clear" w:color="auto" w:fill="auto"/>
          </w:tcPr>
          <w:p w:rsidR="000E4C3E" w:rsidRPr="00272B6A"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5000</w:t>
            </w:r>
          </w:p>
        </w:tc>
        <w:tc>
          <w:tcPr>
            <w:tcW w:w="992" w:type="dxa"/>
            <w:tcBorders>
              <w:top w:val="single" w:sz="2" w:space="0" w:color="auto"/>
              <w:bottom w:val="single" w:sz="2" w:space="0" w:color="auto"/>
            </w:tcBorders>
            <w:shd w:val="clear" w:color="auto" w:fill="auto"/>
          </w:tcPr>
          <w:p w:rsidR="000E4C3E" w:rsidRPr="00272B6A"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w:t>
            </w:r>
          </w:p>
        </w:tc>
        <w:tc>
          <w:tcPr>
            <w:tcW w:w="993" w:type="dxa"/>
            <w:tcBorders>
              <w:top w:val="single" w:sz="2"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left w:val="single" w:sz="4"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1134" w:type="dxa"/>
            <w:vMerge w:val="restart"/>
            <w:tcBorders>
              <w:top w:val="single" w:sz="2"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4"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t>Размещение 23 рекламных камп</w:t>
            </w:r>
            <w:r>
              <w:rPr>
                <w:rFonts w:ascii="Times New Roman" w:hAnsi="Times New Roman"/>
                <w:sz w:val="20"/>
                <w:szCs w:val="20"/>
              </w:rPr>
              <w:t>аний социальной направленности</w:t>
            </w:r>
          </w:p>
        </w:tc>
      </w:tr>
      <w:tr w:rsidR="000E4C3E" w:rsidRPr="00B2171F" w:rsidTr="009B4E1A">
        <w:trPr>
          <w:trHeight w:val="1094"/>
        </w:trPr>
        <w:tc>
          <w:tcPr>
            <w:tcW w:w="568" w:type="dxa"/>
            <w:vMerge/>
            <w:shd w:val="clear" w:color="auto" w:fill="auto"/>
          </w:tcPr>
          <w:p w:rsidR="000E4C3E" w:rsidRPr="00B2171F" w:rsidRDefault="000E4C3E" w:rsidP="000E4C3E">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tcBorders>
            <w:shd w:val="clear" w:color="auto" w:fill="auto"/>
          </w:tcPr>
          <w:p w:rsidR="000E4C3E" w:rsidRPr="000E4C3E" w:rsidRDefault="000E4C3E" w:rsidP="000E4C3E">
            <w:pPr>
              <w:widowControl w:val="0"/>
              <w:autoSpaceDE w:val="0"/>
              <w:autoSpaceDN w:val="0"/>
              <w:adjustRightInd w:val="0"/>
              <w:jc w:val="center"/>
              <w:rPr>
                <w:rFonts w:ascii="Times New Roman" w:hAnsi="Times New Roman"/>
                <w:sz w:val="22"/>
                <w:szCs w:val="22"/>
                <w:lang w:val="ru-RU"/>
              </w:rPr>
            </w:pPr>
            <w:r w:rsidRPr="000E4C3E">
              <w:rPr>
                <w:rFonts w:ascii="Times New Roman" w:hAnsi="Times New Roman"/>
                <w:sz w:val="22"/>
                <w:szCs w:val="22"/>
                <w:lang w:val="ru-RU"/>
              </w:rPr>
              <w:t>5000</w:t>
            </w:r>
          </w:p>
        </w:tc>
        <w:tc>
          <w:tcPr>
            <w:tcW w:w="992" w:type="dxa"/>
            <w:tcBorders>
              <w:top w:val="single" w:sz="2" w:space="0" w:color="auto"/>
              <w:bottom w:val="single" w:sz="2" w:space="0" w:color="auto"/>
            </w:tcBorders>
            <w:shd w:val="clear" w:color="auto" w:fill="auto"/>
          </w:tcPr>
          <w:p w:rsidR="000E4C3E" w:rsidRPr="000E4C3E" w:rsidRDefault="000E4C3E" w:rsidP="000E4C3E">
            <w:pPr>
              <w:widowControl w:val="0"/>
              <w:autoSpaceDE w:val="0"/>
              <w:autoSpaceDN w:val="0"/>
              <w:adjustRightInd w:val="0"/>
              <w:jc w:val="center"/>
              <w:rPr>
                <w:rFonts w:ascii="Times New Roman" w:hAnsi="Times New Roman"/>
                <w:sz w:val="22"/>
                <w:szCs w:val="22"/>
                <w:lang w:val="ru-RU"/>
              </w:rPr>
            </w:pPr>
            <w:r w:rsidRPr="000E4C3E">
              <w:rPr>
                <w:rFonts w:ascii="Times New Roman" w:hAnsi="Times New Roman"/>
                <w:sz w:val="22"/>
                <w:szCs w:val="22"/>
                <w:lang w:val="ru-RU"/>
              </w:rPr>
              <w:t>1000</w:t>
            </w:r>
          </w:p>
        </w:tc>
        <w:tc>
          <w:tcPr>
            <w:tcW w:w="993" w:type="dxa"/>
            <w:tcBorders>
              <w:top w:val="single" w:sz="2"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left w:val="single" w:sz="4"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1134" w:type="dxa"/>
            <w:vMerge/>
            <w:shd w:val="clear" w:color="auto" w:fill="auto"/>
          </w:tcPr>
          <w:p w:rsidR="000E4C3E" w:rsidRPr="00B2171F" w:rsidRDefault="000E4C3E" w:rsidP="000E4C3E">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r>
      <w:tr w:rsidR="00E33A65" w:rsidRPr="00B2171F" w:rsidTr="00F22B90">
        <w:trPr>
          <w:trHeight w:val="605"/>
        </w:trPr>
        <w:tc>
          <w:tcPr>
            <w:tcW w:w="568"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4"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r>
      <w:tr w:rsidR="00E33A65" w:rsidRPr="00B2171F" w:rsidTr="009B4E1A">
        <w:trPr>
          <w:trHeight w:val="344"/>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074905">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F22B90" w:rsidRPr="00627E69" w:rsidRDefault="00F22B90"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7.4.</w:t>
            </w:r>
          </w:p>
          <w:p w:rsidR="00E33A65" w:rsidRDefault="00E33A65" w:rsidP="008018D9">
            <w:pPr>
              <w:widowControl w:val="0"/>
              <w:autoSpaceDE w:val="0"/>
              <w:autoSpaceDN w:val="0"/>
              <w:adjustRightInd w:val="0"/>
              <w:rPr>
                <w:rFonts w:ascii="Times New Roman" w:hAnsi="Times New Roman"/>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sidR="00A3280A">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CA4C32" w:rsidRDefault="00CA4C32" w:rsidP="008018D9">
            <w:pPr>
              <w:widowControl w:val="0"/>
              <w:autoSpaceDE w:val="0"/>
              <w:autoSpaceDN w:val="0"/>
              <w:adjustRightInd w:val="0"/>
              <w:rPr>
                <w:rFonts w:ascii="Times New Roman" w:hAnsi="Times New Roman"/>
                <w:sz w:val="20"/>
                <w:szCs w:val="20"/>
              </w:rPr>
            </w:pPr>
          </w:p>
          <w:p w:rsidR="00CA4C32" w:rsidRDefault="00CA4C32" w:rsidP="008018D9">
            <w:pPr>
              <w:widowControl w:val="0"/>
              <w:autoSpaceDE w:val="0"/>
              <w:autoSpaceDN w:val="0"/>
              <w:adjustRightInd w:val="0"/>
              <w:rPr>
                <w:rFonts w:ascii="Times New Roman" w:hAnsi="Times New Roman"/>
                <w:sz w:val="20"/>
                <w:szCs w:val="20"/>
              </w:rPr>
            </w:pPr>
          </w:p>
          <w:p w:rsidR="00CA4C32" w:rsidRPr="00DF5E65" w:rsidRDefault="00CA4C32" w:rsidP="008018D9">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418" w:type="dxa"/>
            <w:tcBorders>
              <w:top w:val="single" w:sz="2" w:space="0" w:color="auto"/>
              <w:bottom w:val="single" w:sz="4" w:space="0" w:color="auto"/>
            </w:tcBorders>
            <w:shd w:val="clear" w:color="auto" w:fill="auto"/>
          </w:tcPr>
          <w:p w:rsidR="00E33A65" w:rsidRPr="00121DED"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134"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val="restart"/>
            <w:tcBorders>
              <w:top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E33A65" w:rsidRPr="00B2171F" w:rsidTr="009B4E1A">
        <w:trPr>
          <w:trHeight w:val="615"/>
        </w:trPr>
        <w:tc>
          <w:tcPr>
            <w:tcW w:w="568" w:type="dxa"/>
            <w:vMerge/>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E33A65" w:rsidRPr="005E7D0D" w:rsidRDefault="00E33A65" w:rsidP="00541606">
            <w:pPr>
              <w:widowControl w:val="0"/>
              <w:autoSpaceDE w:val="0"/>
              <w:autoSpaceDN w:val="0"/>
              <w:adjustRightInd w:val="0"/>
              <w:rPr>
                <w:rFonts w:ascii="Times New Roman" w:hAnsi="Times New Roman"/>
                <w:sz w:val="20"/>
                <w:szCs w:val="20"/>
              </w:rPr>
            </w:pPr>
          </w:p>
        </w:tc>
        <w:tc>
          <w:tcPr>
            <w:tcW w:w="709"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B2171F" w:rsidTr="00074905">
        <w:trPr>
          <w:trHeight w:val="835"/>
        </w:trPr>
        <w:tc>
          <w:tcPr>
            <w:tcW w:w="568" w:type="dxa"/>
            <w:vMerge/>
            <w:tcBorders>
              <w:bottom w:val="single" w:sz="4"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E33A65" w:rsidRPr="005E7D0D"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4"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134"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074905" w:rsidRPr="004C22AB" w:rsidTr="00006403">
        <w:trPr>
          <w:trHeight w:val="225"/>
        </w:trPr>
        <w:tc>
          <w:tcPr>
            <w:tcW w:w="568" w:type="dxa"/>
            <w:vMerge w:val="restart"/>
            <w:tcBorders>
              <w:top w:val="single" w:sz="4" w:space="0" w:color="auto"/>
            </w:tcBorders>
            <w:shd w:val="clear" w:color="auto" w:fill="auto"/>
          </w:tcPr>
          <w:p w:rsidR="00074905" w:rsidRPr="00627E69" w:rsidRDefault="00627E69" w:rsidP="00006403">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20</w:t>
            </w: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b/>
                <w:lang w:val="ru-RU"/>
              </w:rPr>
            </w:pPr>
            <w:r>
              <w:rPr>
                <w:rFonts w:ascii="Times New Roman" w:hAnsi="Times New Roman"/>
                <w:b/>
                <w:lang w:val="ru-RU"/>
              </w:rPr>
              <w:lastRenderedPageBreak/>
              <w:t xml:space="preserve">Подпрограмма 1 </w:t>
            </w:r>
          </w:p>
          <w:p w:rsidR="00074905" w:rsidRPr="0060009F" w:rsidRDefault="00074905" w:rsidP="00006403">
            <w:pPr>
              <w:widowControl w:val="0"/>
              <w:autoSpaceDE w:val="0"/>
              <w:autoSpaceDN w:val="0"/>
              <w:adjustRightInd w:val="0"/>
              <w:rPr>
                <w:rFonts w:ascii="Times New Roman" w:hAnsi="Times New Roman"/>
                <w:b/>
                <w:lang w:val="ru-RU"/>
              </w:rPr>
            </w:pPr>
            <w:r w:rsidRPr="0060009F">
              <w:rPr>
                <w:rFonts w:ascii="Times New Roman" w:hAnsi="Times New Roman"/>
                <w:b/>
                <w:lang w:val="ru-RU"/>
              </w:rPr>
              <w:lastRenderedPageBreak/>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w:t>
            </w:r>
          </w:p>
        </w:tc>
        <w:tc>
          <w:tcPr>
            <w:tcW w:w="709" w:type="dxa"/>
            <w:vMerge w:val="restart"/>
            <w:tcBorders>
              <w:top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sz w:val="20"/>
                <w:szCs w:val="20"/>
              </w:rPr>
            </w:pPr>
            <w:r w:rsidRPr="00C16F6E">
              <w:rPr>
                <w:rFonts w:ascii="Times New Roman" w:hAnsi="Times New Roman"/>
                <w:sz w:val="20"/>
                <w:szCs w:val="20"/>
              </w:rPr>
              <w:lastRenderedPageBreak/>
              <w:t>2020-</w:t>
            </w:r>
            <w:r w:rsidRPr="00C16F6E">
              <w:rPr>
                <w:rFonts w:ascii="Times New Roman" w:hAnsi="Times New Roman"/>
                <w:sz w:val="20"/>
                <w:szCs w:val="20"/>
              </w:rPr>
              <w:lastRenderedPageBreak/>
              <w:t>2024</w:t>
            </w: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74905" w:rsidRPr="006364A9" w:rsidRDefault="00074905" w:rsidP="00006403">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992" w:type="dxa"/>
            <w:tcBorders>
              <w:bottom w:val="single" w:sz="2" w:space="0" w:color="auto"/>
            </w:tcBorders>
            <w:shd w:val="clear" w:color="auto" w:fill="auto"/>
          </w:tcPr>
          <w:p w:rsidR="00074905" w:rsidRPr="004D7CF7" w:rsidRDefault="00084BE6"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56377</w:t>
            </w:r>
          </w:p>
        </w:tc>
        <w:tc>
          <w:tcPr>
            <w:tcW w:w="992" w:type="dxa"/>
            <w:tcBorders>
              <w:top w:val="single" w:sz="2" w:space="0" w:color="auto"/>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364385</w:t>
            </w:r>
          </w:p>
        </w:tc>
        <w:tc>
          <w:tcPr>
            <w:tcW w:w="992" w:type="dxa"/>
            <w:tcBorders>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72877</w:t>
            </w:r>
          </w:p>
        </w:tc>
        <w:tc>
          <w:tcPr>
            <w:tcW w:w="993"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1134" w:type="dxa"/>
            <w:vMerge w:val="restart"/>
            <w:tcBorders>
              <w:top w:val="single" w:sz="4" w:space="0" w:color="auto"/>
            </w:tcBorders>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У</w:t>
            </w:r>
            <w:r>
              <w:rPr>
                <w:rFonts w:ascii="Times New Roman" w:hAnsi="Times New Roman"/>
                <w:sz w:val="20"/>
                <w:szCs w:val="20"/>
              </w:rPr>
              <w:t>правлен</w:t>
            </w:r>
            <w:r>
              <w:rPr>
                <w:rFonts w:ascii="Times New Roman" w:hAnsi="Times New Roman"/>
                <w:sz w:val="20"/>
                <w:szCs w:val="20"/>
              </w:rPr>
              <w:lastRenderedPageBreak/>
              <w:t>ие</w:t>
            </w:r>
            <w:r w:rsidRPr="00F97740">
              <w:rPr>
                <w:rFonts w:ascii="Times New Roman" w:hAnsi="Times New Roman"/>
                <w:sz w:val="20"/>
                <w:szCs w:val="20"/>
              </w:rPr>
              <w:t xml:space="preserve">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r w:rsidR="00074905" w:rsidRPr="004C22AB" w:rsidTr="00006403">
        <w:trPr>
          <w:trHeight w:val="660"/>
        </w:trPr>
        <w:tc>
          <w:tcPr>
            <w:tcW w:w="568" w:type="dxa"/>
            <w:vMerge/>
            <w:shd w:val="clear" w:color="auto" w:fill="auto"/>
          </w:tcPr>
          <w:p w:rsidR="00074905" w:rsidRDefault="00074905" w:rsidP="00006403">
            <w:pPr>
              <w:widowControl w:val="0"/>
              <w:autoSpaceDE w:val="0"/>
              <w:autoSpaceDN w:val="0"/>
              <w:adjustRightInd w:val="0"/>
              <w:rPr>
                <w:rFonts w:ascii="Times New Roman" w:hAnsi="Times New Roman"/>
                <w:b/>
                <w:sz w:val="22"/>
                <w:szCs w:val="22"/>
              </w:rPr>
            </w:pPr>
          </w:p>
        </w:tc>
        <w:tc>
          <w:tcPr>
            <w:tcW w:w="3118" w:type="dxa"/>
            <w:vMerge/>
            <w:shd w:val="clear" w:color="auto" w:fill="auto"/>
          </w:tcPr>
          <w:p w:rsidR="00074905" w:rsidRDefault="00074905" w:rsidP="00006403">
            <w:pPr>
              <w:widowControl w:val="0"/>
              <w:autoSpaceDE w:val="0"/>
              <w:autoSpaceDN w:val="0"/>
              <w:adjustRightInd w:val="0"/>
              <w:rPr>
                <w:rFonts w:ascii="Times New Roman" w:hAnsi="Times New Roman"/>
                <w:b/>
                <w:lang w:val="ru-RU"/>
              </w:rPr>
            </w:pPr>
          </w:p>
        </w:tc>
        <w:tc>
          <w:tcPr>
            <w:tcW w:w="709" w:type="dxa"/>
            <w:vMerge/>
            <w:shd w:val="clear" w:color="auto" w:fill="auto"/>
          </w:tcPr>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74905" w:rsidRPr="006364A9" w:rsidRDefault="00074905" w:rsidP="00006403">
            <w:pPr>
              <w:widowControl w:val="0"/>
              <w:autoSpaceDE w:val="0"/>
              <w:autoSpaceDN w:val="0"/>
              <w:adjustRightInd w:val="0"/>
              <w:rPr>
                <w:rFonts w:ascii="Times New Roman" w:hAnsi="Times New Roman"/>
                <w:b/>
                <w:sz w:val="20"/>
                <w:szCs w:val="20"/>
              </w:rPr>
            </w:pPr>
            <w:r w:rsidRPr="006364A9">
              <w:rPr>
                <w:rFonts w:ascii="Times New Roman" w:hAnsi="Times New Roman"/>
                <w:b/>
                <w:sz w:val="20"/>
                <w:szCs w:val="20"/>
              </w:rPr>
              <w:t>Средства бюджета городского округа Красногорск</w:t>
            </w:r>
          </w:p>
        </w:tc>
        <w:tc>
          <w:tcPr>
            <w:tcW w:w="992" w:type="dxa"/>
            <w:tcBorders>
              <w:bottom w:val="single" w:sz="2" w:space="0" w:color="auto"/>
            </w:tcBorders>
            <w:shd w:val="clear" w:color="auto" w:fill="auto"/>
          </w:tcPr>
          <w:p w:rsidR="00074905" w:rsidRPr="00EF5CCF" w:rsidRDefault="00084BE6" w:rsidP="00006403">
            <w:pPr>
              <w:widowControl w:val="0"/>
              <w:autoSpaceDE w:val="0"/>
              <w:autoSpaceDN w:val="0"/>
              <w:adjustRightInd w:val="0"/>
              <w:jc w:val="center"/>
              <w:rPr>
                <w:rFonts w:ascii="Times New Roman" w:hAnsi="Times New Roman"/>
                <w:sz w:val="22"/>
                <w:szCs w:val="22"/>
                <w:lang w:val="ru-RU"/>
              </w:rPr>
            </w:pPr>
            <w:r w:rsidRPr="00084BE6">
              <w:rPr>
                <w:rFonts w:ascii="Times New Roman" w:hAnsi="Times New Roman"/>
                <w:sz w:val="22"/>
                <w:szCs w:val="22"/>
                <w:lang w:val="ru-RU"/>
              </w:rPr>
              <w:t>56377</w:t>
            </w:r>
          </w:p>
        </w:tc>
        <w:tc>
          <w:tcPr>
            <w:tcW w:w="992" w:type="dxa"/>
            <w:tcBorders>
              <w:top w:val="single" w:sz="2" w:space="0" w:color="auto"/>
              <w:bottom w:val="single" w:sz="4" w:space="0" w:color="auto"/>
            </w:tcBorders>
            <w:shd w:val="clear" w:color="auto" w:fill="auto"/>
          </w:tcPr>
          <w:p w:rsidR="00074905" w:rsidRPr="006444AA" w:rsidRDefault="00074905"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361385</w:t>
            </w:r>
          </w:p>
        </w:tc>
        <w:tc>
          <w:tcPr>
            <w:tcW w:w="992" w:type="dxa"/>
            <w:tcBorders>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72277</w:t>
            </w:r>
          </w:p>
        </w:tc>
        <w:tc>
          <w:tcPr>
            <w:tcW w:w="993"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1134" w:type="dxa"/>
            <w:vMerge/>
            <w:shd w:val="clear" w:color="auto" w:fill="auto"/>
          </w:tcPr>
          <w:p w:rsidR="00074905" w:rsidRDefault="00074905" w:rsidP="00006403">
            <w:pPr>
              <w:widowControl w:val="0"/>
              <w:autoSpaceDE w:val="0"/>
              <w:autoSpaceDN w:val="0"/>
              <w:adjustRightInd w:val="0"/>
              <w:jc w:val="center"/>
              <w:rPr>
                <w:rFonts w:ascii="Times New Roman" w:hAnsi="Times New Roman"/>
                <w:sz w:val="20"/>
                <w:szCs w:val="20"/>
                <w:lang w:val="ru-RU"/>
              </w:rPr>
            </w:pPr>
          </w:p>
        </w:tc>
        <w:tc>
          <w:tcPr>
            <w:tcW w:w="1673" w:type="dxa"/>
            <w:vMerge/>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r w:rsidR="00074905" w:rsidRPr="004C22AB" w:rsidTr="00006403">
        <w:trPr>
          <w:trHeight w:val="1493"/>
        </w:trPr>
        <w:tc>
          <w:tcPr>
            <w:tcW w:w="568" w:type="dxa"/>
            <w:vMerge/>
            <w:shd w:val="clear" w:color="auto" w:fill="auto"/>
          </w:tcPr>
          <w:p w:rsidR="00074905" w:rsidRDefault="00074905" w:rsidP="00006403">
            <w:pPr>
              <w:widowControl w:val="0"/>
              <w:autoSpaceDE w:val="0"/>
              <w:autoSpaceDN w:val="0"/>
              <w:adjustRightInd w:val="0"/>
              <w:rPr>
                <w:rFonts w:ascii="Times New Roman" w:hAnsi="Times New Roman"/>
                <w:b/>
                <w:sz w:val="22"/>
                <w:szCs w:val="22"/>
              </w:rPr>
            </w:pPr>
          </w:p>
        </w:tc>
        <w:tc>
          <w:tcPr>
            <w:tcW w:w="3118" w:type="dxa"/>
            <w:vMerge/>
            <w:shd w:val="clear" w:color="auto" w:fill="auto"/>
          </w:tcPr>
          <w:p w:rsidR="00074905" w:rsidRDefault="00074905" w:rsidP="00006403">
            <w:pPr>
              <w:widowControl w:val="0"/>
              <w:autoSpaceDE w:val="0"/>
              <w:autoSpaceDN w:val="0"/>
              <w:adjustRightInd w:val="0"/>
              <w:rPr>
                <w:rFonts w:ascii="Times New Roman" w:hAnsi="Times New Roman"/>
                <w:b/>
                <w:lang w:val="ru-RU"/>
              </w:rPr>
            </w:pPr>
          </w:p>
        </w:tc>
        <w:tc>
          <w:tcPr>
            <w:tcW w:w="709" w:type="dxa"/>
            <w:vMerge/>
            <w:shd w:val="clear" w:color="auto" w:fill="auto"/>
          </w:tcPr>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b/>
                <w:sz w:val="20"/>
                <w:szCs w:val="20"/>
              </w:rPr>
            </w:pPr>
            <w:r w:rsidRPr="006364A9">
              <w:rPr>
                <w:rFonts w:ascii="Times New Roman" w:hAnsi="Times New Roman"/>
                <w:b/>
                <w:sz w:val="20"/>
                <w:szCs w:val="20"/>
              </w:rPr>
              <w:t>Внебюджетные источники</w:t>
            </w:r>
          </w:p>
          <w:p w:rsidR="00074905" w:rsidRDefault="00074905" w:rsidP="00006403">
            <w:pPr>
              <w:widowControl w:val="0"/>
              <w:autoSpaceDE w:val="0"/>
              <w:autoSpaceDN w:val="0"/>
              <w:adjustRightInd w:val="0"/>
              <w:rPr>
                <w:rFonts w:ascii="Times New Roman" w:hAnsi="Times New Roman"/>
                <w:b/>
                <w:sz w:val="20"/>
                <w:szCs w:val="20"/>
              </w:rPr>
            </w:pPr>
          </w:p>
          <w:p w:rsidR="00074905" w:rsidRPr="006364A9" w:rsidRDefault="00074905" w:rsidP="00006403">
            <w:pPr>
              <w:widowControl w:val="0"/>
              <w:autoSpaceDE w:val="0"/>
              <w:autoSpaceDN w:val="0"/>
              <w:adjustRightInd w:val="0"/>
              <w:rPr>
                <w:rFonts w:ascii="Times New Roman" w:hAnsi="Times New Roman"/>
                <w:b/>
                <w:sz w:val="20"/>
                <w:szCs w:val="20"/>
              </w:rPr>
            </w:pP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600</w:t>
            </w:r>
          </w:p>
        </w:tc>
        <w:tc>
          <w:tcPr>
            <w:tcW w:w="992" w:type="dxa"/>
            <w:tcBorders>
              <w:top w:val="single" w:sz="2" w:space="0" w:color="auto"/>
              <w:bottom w:val="single" w:sz="4" w:space="0" w:color="auto"/>
            </w:tcBorders>
            <w:shd w:val="clear" w:color="auto" w:fill="auto"/>
          </w:tcPr>
          <w:p w:rsidR="00074905" w:rsidRPr="00142EC3"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3000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993" w:type="dxa"/>
            <w:tcBorders>
              <w:top w:val="single" w:sz="2" w:space="0" w:color="auto"/>
              <w:bottom w:val="single" w:sz="4" w:space="0" w:color="auto"/>
            </w:tcBorders>
            <w:shd w:val="clear" w:color="auto" w:fill="auto"/>
          </w:tcPr>
          <w:p w:rsidR="00074905" w:rsidRPr="00990712" w:rsidRDefault="00074905" w:rsidP="00006403">
            <w:pPr>
              <w:widowControl w:val="0"/>
              <w:autoSpaceDE w:val="0"/>
              <w:autoSpaceDN w:val="0"/>
              <w:adjustRightInd w:val="0"/>
              <w:jc w:val="center"/>
              <w:rPr>
                <w:rFonts w:ascii="Times New Roman" w:hAnsi="Times New Roman"/>
                <w:b/>
                <w:sz w:val="22"/>
                <w:szCs w:val="22"/>
              </w:rPr>
            </w:pPr>
            <w:r w:rsidRPr="00C03F6D">
              <w:rPr>
                <w:rFonts w:ascii="Times New Roman" w:hAnsi="Times New Roman"/>
                <w:b/>
                <w:sz w:val="22"/>
                <w:szCs w:val="22"/>
              </w:rPr>
              <w:t>600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992" w:type="dxa"/>
            <w:tcBorders>
              <w:top w:val="single" w:sz="2" w:space="0" w:color="auto"/>
              <w:bottom w:val="single" w:sz="4" w:space="0" w:color="auto"/>
            </w:tcBorders>
            <w:shd w:val="clear" w:color="auto" w:fill="auto"/>
          </w:tcPr>
          <w:p w:rsidR="00074905" w:rsidRPr="00990712" w:rsidRDefault="00074905" w:rsidP="00006403">
            <w:pPr>
              <w:widowControl w:val="0"/>
              <w:autoSpaceDE w:val="0"/>
              <w:autoSpaceDN w:val="0"/>
              <w:adjustRightInd w:val="0"/>
              <w:jc w:val="center"/>
              <w:rPr>
                <w:rFonts w:ascii="Times New Roman" w:hAnsi="Times New Roman"/>
                <w:b/>
                <w:sz w:val="22"/>
                <w:szCs w:val="22"/>
              </w:rPr>
            </w:pPr>
            <w:r w:rsidRPr="00C03F6D">
              <w:rPr>
                <w:rFonts w:ascii="Times New Roman" w:hAnsi="Times New Roman"/>
                <w:b/>
                <w:sz w:val="22"/>
                <w:szCs w:val="22"/>
              </w:rPr>
              <w:t>600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1134" w:type="dxa"/>
            <w:vMerge/>
            <w:shd w:val="clear" w:color="auto" w:fill="auto"/>
          </w:tcPr>
          <w:p w:rsidR="00074905" w:rsidRDefault="00074905" w:rsidP="00006403">
            <w:pPr>
              <w:widowControl w:val="0"/>
              <w:autoSpaceDE w:val="0"/>
              <w:autoSpaceDN w:val="0"/>
              <w:adjustRightInd w:val="0"/>
              <w:jc w:val="center"/>
              <w:rPr>
                <w:rFonts w:ascii="Times New Roman" w:hAnsi="Times New Roman"/>
                <w:sz w:val="20"/>
                <w:szCs w:val="20"/>
                <w:lang w:val="ru-RU"/>
              </w:rPr>
            </w:pPr>
          </w:p>
        </w:tc>
        <w:tc>
          <w:tcPr>
            <w:tcW w:w="1673" w:type="dxa"/>
            <w:vMerge/>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bl>
    <w:p w:rsidR="00E33A65" w:rsidRPr="00E33A65" w:rsidRDefault="00E33A65" w:rsidP="007C0F69">
      <w:pPr>
        <w:widowControl w:val="0"/>
        <w:autoSpaceDE w:val="0"/>
        <w:autoSpaceDN w:val="0"/>
        <w:adjustRightInd w:val="0"/>
        <w:jc w:val="center"/>
        <w:rPr>
          <w:rFonts w:ascii="Times New Roman" w:hAnsi="Times New Roman"/>
          <w:b/>
          <w:color w:val="auto"/>
          <w:sz w:val="28"/>
          <w:szCs w:val="28"/>
          <w:lang w:val="ru-RU"/>
        </w:rPr>
      </w:pPr>
    </w:p>
    <w:p w:rsidR="008018D9" w:rsidRDefault="008018D9"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4C5B13">
      <w:pPr>
        <w:widowControl w:val="0"/>
        <w:autoSpaceDE w:val="0"/>
        <w:autoSpaceDN w:val="0"/>
        <w:adjustRightInd w:val="0"/>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018D9" w:rsidRDefault="008018D9" w:rsidP="007C0F69">
      <w:pPr>
        <w:widowControl w:val="0"/>
        <w:autoSpaceDE w:val="0"/>
        <w:autoSpaceDN w:val="0"/>
        <w:adjustRightInd w:val="0"/>
        <w:jc w:val="center"/>
        <w:rPr>
          <w:rFonts w:ascii="Times New Roman" w:hAnsi="Times New Roman"/>
          <w:b/>
          <w:color w:val="auto"/>
          <w:sz w:val="28"/>
          <w:szCs w:val="28"/>
        </w:rPr>
      </w:pPr>
    </w:p>
    <w:p w:rsidR="00DA5224" w:rsidRPr="00002D7F" w:rsidRDefault="00DA5224" w:rsidP="00DA5224">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rPr>
        <w:t>П</w:t>
      </w:r>
      <w:r w:rsidRPr="0041441D">
        <w:rPr>
          <w:rFonts w:ascii="Times New Roman" w:hAnsi="Times New Roman"/>
          <w:b/>
          <w:sz w:val="28"/>
          <w:szCs w:val="28"/>
        </w:rPr>
        <w:t>одпрограммы IV</w:t>
      </w:r>
      <w:r w:rsidRPr="0088776B">
        <w:rPr>
          <w:rFonts w:ascii="Times New Roman" w:hAnsi="Times New Roman"/>
          <w:b/>
          <w:sz w:val="28"/>
          <w:szCs w:val="28"/>
        </w:rPr>
        <w:t xml:space="preserve"> «Молодежь Подмосковья»</w:t>
      </w:r>
      <w:r w:rsidRPr="0041441D">
        <w:t xml:space="preserve"> </w:t>
      </w:r>
    </w:p>
    <w:p w:rsidR="00DA5224" w:rsidRDefault="00DA5224" w:rsidP="00DA5224">
      <w:pPr>
        <w:widowControl w:val="0"/>
        <w:autoSpaceDE w:val="0"/>
        <w:autoSpaceDN w:val="0"/>
        <w:adjustRightInd w:val="0"/>
        <w:jc w:val="center"/>
        <w:rPr>
          <w:rFonts w:ascii="Times New Roman" w:hAnsi="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523"/>
        <w:gridCol w:w="2027"/>
        <w:gridCol w:w="1262"/>
        <w:gridCol w:w="1275"/>
        <w:gridCol w:w="1276"/>
        <w:gridCol w:w="1276"/>
        <w:gridCol w:w="1466"/>
        <w:gridCol w:w="1624"/>
      </w:tblGrid>
      <w:tr w:rsidR="00DA5224" w:rsidRPr="000135BA" w:rsidTr="000A1232">
        <w:trPr>
          <w:trHeight w:val="563"/>
        </w:trPr>
        <w:tc>
          <w:tcPr>
            <w:tcW w:w="2439" w:type="dxa"/>
            <w:shd w:val="clear" w:color="auto" w:fill="auto"/>
          </w:tcPr>
          <w:p w:rsidR="00DA5224" w:rsidRPr="00FF1ADA" w:rsidRDefault="00DA5224"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29" w:type="dxa"/>
            <w:gridSpan w:val="8"/>
            <w:shd w:val="clear" w:color="auto" w:fill="auto"/>
          </w:tcPr>
          <w:p w:rsidR="00DA5224" w:rsidRDefault="00DA5224" w:rsidP="00541606">
            <w:pPr>
              <w:pStyle w:val="ConsPlusCell"/>
              <w:rPr>
                <w:sz w:val="24"/>
                <w:szCs w:val="24"/>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9E5565">
              <w:rPr>
                <w:sz w:val="24"/>
                <w:szCs w:val="24"/>
              </w:rPr>
              <w:t xml:space="preserve"> администрации</w:t>
            </w:r>
            <w:r w:rsidR="005E46F6">
              <w:t xml:space="preserve"> </w:t>
            </w:r>
            <w:r w:rsidR="005E46F6" w:rsidRPr="005E46F6">
              <w:rPr>
                <w:sz w:val="24"/>
                <w:szCs w:val="24"/>
              </w:rPr>
              <w:t>городского округа Красногорск</w:t>
            </w:r>
          </w:p>
          <w:p w:rsidR="00DA5224" w:rsidRPr="00FF1ADA" w:rsidRDefault="00DA5224" w:rsidP="00DD0628">
            <w:pPr>
              <w:pStyle w:val="ConsPlusCell"/>
              <w:rPr>
                <w:sz w:val="22"/>
                <w:szCs w:val="22"/>
              </w:rPr>
            </w:pPr>
            <w:r>
              <w:rPr>
                <w:sz w:val="24"/>
                <w:szCs w:val="24"/>
              </w:rPr>
              <w:t xml:space="preserve">Управление </w:t>
            </w:r>
            <w:r w:rsidR="00DD0628">
              <w:rPr>
                <w:sz w:val="24"/>
                <w:szCs w:val="24"/>
              </w:rPr>
              <w:t>образования</w:t>
            </w:r>
            <w:r w:rsidR="00961CFD">
              <w:rPr>
                <w:sz w:val="24"/>
                <w:szCs w:val="24"/>
              </w:rPr>
              <w:t xml:space="preserve"> администрации городского округа Красногорск</w:t>
            </w:r>
          </w:p>
        </w:tc>
      </w:tr>
      <w:tr w:rsidR="005E46F6" w:rsidRPr="000135BA" w:rsidTr="000A1232">
        <w:trPr>
          <w:trHeight w:val="455"/>
        </w:trPr>
        <w:tc>
          <w:tcPr>
            <w:tcW w:w="2439" w:type="dxa"/>
            <w:vMerge w:val="restart"/>
            <w:shd w:val="clear" w:color="auto" w:fill="auto"/>
          </w:tcPr>
          <w:p w:rsidR="005E46F6" w:rsidRPr="00FF1ADA" w:rsidRDefault="005E46F6"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523" w:type="dxa"/>
            <w:vMerge w:val="restart"/>
            <w:shd w:val="clear" w:color="auto" w:fill="auto"/>
          </w:tcPr>
          <w:p w:rsidR="005E46F6" w:rsidRDefault="005E46F6" w:rsidP="00541606">
            <w:pPr>
              <w:pStyle w:val="ConsPlusCell"/>
              <w:rPr>
                <w:sz w:val="22"/>
                <w:szCs w:val="22"/>
              </w:rPr>
            </w:pPr>
            <w:r w:rsidRPr="00FF1ADA">
              <w:rPr>
                <w:sz w:val="22"/>
                <w:szCs w:val="22"/>
              </w:rPr>
              <w:t>Главный      распорядител</w:t>
            </w:r>
            <w:r>
              <w:rPr>
                <w:sz w:val="22"/>
                <w:szCs w:val="22"/>
              </w:rPr>
              <w:t>ь</w:t>
            </w:r>
          </w:p>
          <w:p w:rsidR="005E46F6" w:rsidRPr="00FF1ADA" w:rsidRDefault="005E46F6"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27" w:type="dxa"/>
            <w:vMerge w:val="restart"/>
            <w:tcBorders>
              <w:right w:val="single" w:sz="4" w:space="0" w:color="auto"/>
            </w:tcBorders>
            <w:shd w:val="clear" w:color="auto" w:fill="auto"/>
          </w:tcPr>
          <w:p w:rsidR="005E46F6" w:rsidRPr="00FF1ADA" w:rsidRDefault="005E46F6"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5E46F6" w:rsidRPr="00FF1ADA" w:rsidRDefault="005E46F6"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5E46F6" w:rsidRPr="000135BA" w:rsidTr="000A1232">
        <w:trPr>
          <w:trHeight w:val="647"/>
        </w:trPr>
        <w:tc>
          <w:tcPr>
            <w:tcW w:w="2439" w:type="dxa"/>
            <w:vMerge/>
            <w:shd w:val="clear" w:color="auto" w:fill="auto"/>
          </w:tcPr>
          <w:p w:rsidR="005E46F6" w:rsidRPr="00FF1ADA" w:rsidRDefault="005E46F6" w:rsidP="00541606">
            <w:pPr>
              <w:pStyle w:val="ConsPlusCell"/>
              <w:rPr>
                <w:sz w:val="22"/>
                <w:szCs w:val="22"/>
              </w:rPr>
            </w:pPr>
          </w:p>
        </w:tc>
        <w:tc>
          <w:tcPr>
            <w:tcW w:w="2523" w:type="dxa"/>
            <w:vMerge/>
            <w:shd w:val="clear" w:color="auto" w:fill="auto"/>
          </w:tcPr>
          <w:p w:rsidR="005E46F6" w:rsidRPr="00FF1ADA" w:rsidRDefault="005E46F6" w:rsidP="00541606">
            <w:pPr>
              <w:pStyle w:val="ConsPlusCell"/>
              <w:rPr>
                <w:sz w:val="22"/>
                <w:szCs w:val="22"/>
              </w:rPr>
            </w:pPr>
          </w:p>
        </w:tc>
        <w:tc>
          <w:tcPr>
            <w:tcW w:w="2027" w:type="dxa"/>
            <w:vMerge/>
            <w:tcBorders>
              <w:right w:val="single" w:sz="4" w:space="0" w:color="auto"/>
            </w:tcBorders>
            <w:shd w:val="clear" w:color="auto" w:fill="auto"/>
          </w:tcPr>
          <w:p w:rsidR="005E46F6" w:rsidRPr="00FF1ADA" w:rsidRDefault="005E46F6"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5E46F6" w:rsidRPr="00FF1ADA" w:rsidRDefault="005E46F6"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5E46F6" w:rsidRPr="00FF1ADA" w:rsidRDefault="005E46F6" w:rsidP="00541606">
            <w:pPr>
              <w:pStyle w:val="ConsPlusCell"/>
              <w:jc w:val="center"/>
              <w:rPr>
                <w:sz w:val="22"/>
                <w:szCs w:val="22"/>
              </w:rPr>
            </w:pPr>
            <w:r w:rsidRPr="00FF1ADA">
              <w:rPr>
                <w:sz w:val="22"/>
                <w:szCs w:val="22"/>
              </w:rPr>
              <w:t>Итого</w:t>
            </w:r>
          </w:p>
        </w:tc>
      </w:tr>
      <w:tr w:rsidR="0022528B" w:rsidRPr="000135BA" w:rsidTr="000A1232">
        <w:trPr>
          <w:trHeight w:val="507"/>
        </w:trPr>
        <w:tc>
          <w:tcPr>
            <w:tcW w:w="2439" w:type="dxa"/>
            <w:vMerge/>
            <w:shd w:val="clear" w:color="auto" w:fill="auto"/>
          </w:tcPr>
          <w:p w:rsidR="0022528B" w:rsidRPr="00FF1ADA" w:rsidRDefault="0022528B" w:rsidP="0022528B">
            <w:pPr>
              <w:pStyle w:val="ConsPlusCell"/>
              <w:rPr>
                <w:sz w:val="22"/>
                <w:szCs w:val="22"/>
              </w:rPr>
            </w:pPr>
          </w:p>
        </w:tc>
        <w:tc>
          <w:tcPr>
            <w:tcW w:w="2523" w:type="dxa"/>
            <w:vMerge w:val="restart"/>
            <w:shd w:val="clear" w:color="auto" w:fill="auto"/>
          </w:tcPr>
          <w:p w:rsidR="0022528B" w:rsidRPr="00012C59" w:rsidRDefault="0022528B" w:rsidP="0022528B">
            <w:pPr>
              <w:pStyle w:val="ConsPlusCell"/>
              <w:rPr>
                <w:sz w:val="22"/>
                <w:szCs w:val="22"/>
              </w:rPr>
            </w:pPr>
            <w:r w:rsidRPr="00012C59">
              <w:rPr>
                <w:sz w:val="22"/>
                <w:szCs w:val="22"/>
              </w:rPr>
              <w:t>Администрация городского округа</w:t>
            </w:r>
            <w:r w:rsidRPr="00012C59">
              <w:t xml:space="preserve"> </w:t>
            </w:r>
            <w:r w:rsidRPr="00012C59">
              <w:rPr>
                <w:sz w:val="22"/>
                <w:szCs w:val="22"/>
              </w:rPr>
              <w:t>Красногорск</w:t>
            </w:r>
          </w:p>
          <w:p w:rsidR="0022528B" w:rsidRPr="00012C59" w:rsidRDefault="0022528B" w:rsidP="0022528B">
            <w:pPr>
              <w:pStyle w:val="ConsPlusCell"/>
              <w:rPr>
                <w:sz w:val="22"/>
                <w:szCs w:val="22"/>
              </w:rPr>
            </w:pPr>
          </w:p>
        </w:tc>
        <w:tc>
          <w:tcPr>
            <w:tcW w:w="2027" w:type="dxa"/>
            <w:tcBorders>
              <w:bottom w:val="single" w:sz="4" w:space="0" w:color="auto"/>
              <w:right w:val="single" w:sz="4" w:space="0" w:color="auto"/>
            </w:tcBorders>
            <w:shd w:val="clear" w:color="auto" w:fill="auto"/>
          </w:tcPr>
          <w:p w:rsidR="0022528B" w:rsidRPr="00FF1ADA" w:rsidRDefault="0022528B" w:rsidP="0022528B">
            <w:pPr>
              <w:pStyle w:val="ConsPlusCell"/>
              <w:rPr>
                <w:sz w:val="22"/>
                <w:szCs w:val="22"/>
              </w:rPr>
            </w:pPr>
            <w:r w:rsidRPr="00FF1ADA">
              <w:rPr>
                <w:sz w:val="22"/>
                <w:szCs w:val="22"/>
              </w:rPr>
              <w:t>Всего:</w:t>
            </w:r>
          </w:p>
          <w:p w:rsidR="0022528B" w:rsidRPr="00FF1ADA" w:rsidRDefault="0022528B" w:rsidP="0022528B">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22528B" w:rsidRPr="00B64502" w:rsidRDefault="0022528B" w:rsidP="0022528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50659</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22528B" w:rsidRDefault="0022528B" w:rsidP="0022528B">
            <w:pPr>
              <w:jc w:val="center"/>
            </w:pPr>
            <w:r w:rsidRPr="005C62E1">
              <w:rPr>
                <w:rFonts w:ascii="Times New Roman" w:hAnsi="Times New Roman"/>
                <w:b/>
                <w:sz w:val="22"/>
                <w:szCs w:val="22"/>
                <w:lang w:val="ru-RU"/>
              </w:rPr>
              <w:t>50659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2528B" w:rsidRDefault="0022528B" w:rsidP="0022528B">
            <w:pPr>
              <w:jc w:val="center"/>
            </w:pPr>
            <w:r w:rsidRPr="005C62E1">
              <w:rPr>
                <w:rFonts w:ascii="Times New Roman" w:hAnsi="Times New Roman"/>
                <w:b/>
                <w:sz w:val="22"/>
                <w:szCs w:val="22"/>
                <w:lang w:val="ru-RU"/>
              </w:rPr>
              <w:t>50659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2528B" w:rsidRDefault="0022528B" w:rsidP="0022528B">
            <w:pPr>
              <w:jc w:val="center"/>
            </w:pPr>
            <w:r w:rsidRPr="005C62E1">
              <w:rPr>
                <w:rFonts w:ascii="Times New Roman" w:hAnsi="Times New Roman"/>
                <w:b/>
                <w:sz w:val="22"/>
                <w:szCs w:val="22"/>
                <w:lang w:val="ru-RU"/>
              </w:rPr>
              <w:t>50659</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22528B" w:rsidRDefault="0022528B" w:rsidP="0022528B">
            <w:pPr>
              <w:jc w:val="center"/>
            </w:pPr>
            <w:r w:rsidRPr="005C62E1">
              <w:rPr>
                <w:rFonts w:ascii="Times New Roman" w:hAnsi="Times New Roman"/>
                <w:b/>
                <w:sz w:val="22"/>
                <w:szCs w:val="22"/>
                <w:lang w:val="ru-RU"/>
              </w:rPr>
              <w:t>50659</w:t>
            </w:r>
          </w:p>
        </w:tc>
        <w:tc>
          <w:tcPr>
            <w:tcW w:w="1624" w:type="dxa"/>
            <w:tcBorders>
              <w:left w:val="single" w:sz="4" w:space="0" w:color="auto"/>
            </w:tcBorders>
            <w:shd w:val="clear" w:color="auto" w:fill="auto"/>
          </w:tcPr>
          <w:p w:rsidR="0022528B" w:rsidRPr="003018AE" w:rsidRDefault="0022528B" w:rsidP="0022528B">
            <w:pPr>
              <w:pStyle w:val="ConsPlusCell"/>
              <w:jc w:val="center"/>
              <w:rPr>
                <w:b/>
                <w:sz w:val="22"/>
                <w:szCs w:val="22"/>
              </w:rPr>
            </w:pPr>
            <w:r w:rsidRPr="00002D7F">
              <w:rPr>
                <w:b/>
                <w:sz w:val="22"/>
                <w:szCs w:val="22"/>
              </w:rPr>
              <w:t>253295</w:t>
            </w:r>
          </w:p>
        </w:tc>
      </w:tr>
      <w:tr w:rsidR="0022528B" w:rsidRPr="000135BA" w:rsidTr="000A1232">
        <w:trPr>
          <w:trHeight w:val="848"/>
        </w:trPr>
        <w:tc>
          <w:tcPr>
            <w:tcW w:w="2439" w:type="dxa"/>
            <w:vMerge/>
            <w:tcBorders>
              <w:bottom w:val="single" w:sz="4" w:space="0" w:color="000000"/>
            </w:tcBorders>
            <w:shd w:val="clear" w:color="auto" w:fill="auto"/>
          </w:tcPr>
          <w:p w:rsidR="0022528B" w:rsidRPr="00FF1ADA" w:rsidRDefault="0022528B" w:rsidP="0022528B">
            <w:pPr>
              <w:pStyle w:val="ConsPlusCell"/>
              <w:rPr>
                <w:sz w:val="22"/>
                <w:szCs w:val="22"/>
              </w:rPr>
            </w:pPr>
          </w:p>
        </w:tc>
        <w:tc>
          <w:tcPr>
            <w:tcW w:w="2523" w:type="dxa"/>
            <w:vMerge/>
            <w:tcBorders>
              <w:bottom w:val="single" w:sz="4" w:space="0" w:color="auto"/>
            </w:tcBorders>
            <w:shd w:val="clear" w:color="auto" w:fill="auto"/>
          </w:tcPr>
          <w:p w:rsidR="0022528B" w:rsidRPr="00012C59" w:rsidRDefault="0022528B" w:rsidP="0022528B">
            <w:pPr>
              <w:pStyle w:val="ConsPlusCell"/>
              <w:rPr>
                <w:sz w:val="22"/>
                <w:szCs w:val="22"/>
              </w:rPr>
            </w:pPr>
          </w:p>
        </w:tc>
        <w:tc>
          <w:tcPr>
            <w:tcW w:w="2027" w:type="dxa"/>
            <w:tcBorders>
              <w:top w:val="single" w:sz="4" w:space="0" w:color="auto"/>
              <w:bottom w:val="single" w:sz="4" w:space="0" w:color="auto"/>
              <w:right w:val="single" w:sz="4" w:space="0" w:color="auto"/>
            </w:tcBorders>
            <w:shd w:val="clear" w:color="auto" w:fill="auto"/>
          </w:tcPr>
          <w:p w:rsidR="0022528B" w:rsidRPr="00FF1ADA" w:rsidRDefault="0022528B" w:rsidP="0022528B">
            <w:pPr>
              <w:pStyle w:val="ConsPlusCell"/>
              <w:rPr>
                <w:sz w:val="22"/>
                <w:szCs w:val="22"/>
              </w:rPr>
            </w:pPr>
            <w:r w:rsidRPr="005E46F6">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22528B" w:rsidRPr="009469F6" w:rsidRDefault="0022528B" w:rsidP="0022528B">
            <w:pPr>
              <w:widowControl w:val="0"/>
              <w:autoSpaceDE w:val="0"/>
              <w:autoSpaceDN w:val="0"/>
              <w:adjustRightInd w:val="0"/>
              <w:jc w:val="center"/>
              <w:rPr>
                <w:rFonts w:ascii="Times New Roman" w:hAnsi="Times New Roman"/>
                <w:sz w:val="22"/>
                <w:szCs w:val="22"/>
                <w:lang w:val="ru-RU"/>
              </w:rPr>
            </w:pPr>
            <w:r w:rsidRPr="009469F6">
              <w:rPr>
                <w:rFonts w:ascii="Times New Roman" w:hAnsi="Times New Roman"/>
                <w:sz w:val="22"/>
                <w:szCs w:val="22"/>
                <w:lang w:val="ru-RU"/>
              </w:rPr>
              <w:t>40165</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40165</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40165</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40165</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40165</w:t>
            </w:r>
          </w:p>
        </w:tc>
        <w:tc>
          <w:tcPr>
            <w:tcW w:w="1624" w:type="dxa"/>
            <w:tcBorders>
              <w:left w:val="single" w:sz="4" w:space="0" w:color="auto"/>
              <w:bottom w:val="single" w:sz="4" w:space="0" w:color="auto"/>
            </w:tcBorders>
            <w:shd w:val="clear" w:color="auto" w:fill="auto"/>
          </w:tcPr>
          <w:p w:rsidR="0022528B" w:rsidRPr="009469F6" w:rsidRDefault="0022528B" w:rsidP="0022528B">
            <w:pPr>
              <w:pStyle w:val="ConsPlusCell"/>
              <w:jc w:val="center"/>
              <w:rPr>
                <w:sz w:val="22"/>
                <w:szCs w:val="22"/>
              </w:rPr>
            </w:pPr>
            <w:r w:rsidRPr="009469F6">
              <w:rPr>
                <w:sz w:val="22"/>
                <w:szCs w:val="22"/>
              </w:rPr>
              <w:t>200825</w:t>
            </w:r>
          </w:p>
        </w:tc>
      </w:tr>
      <w:tr w:rsidR="0022528B" w:rsidRPr="000135BA" w:rsidTr="000A1232">
        <w:trPr>
          <w:trHeight w:val="780"/>
        </w:trPr>
        <w:tc>
          <w:tcPr>
            <w:tcW w:w="2439" w:type="dxa"/>
            <w:vMerge/>
            <w:shd w:val="clear" w:color="auto" w:fill="auto"/>
          </w:tcPr>
          <w:p w:rsidR="0022528B" w:rsidRPr="00FF1ADA" w:rsidRDefault="0022528B" w:rsidP="0022528B">
            <w:pPr>
              <w:pStyle w:val="ConsPlusCell"/>
              <w:rPr>
                <w:sz w:val="22"/>
                <w:szCs w:val="22"/>
              </w:rPr>
            </w:pPr>
          </w:p>
        </w:tc>
        <w:tc>
          <w:tcPr>
            <w:tcW w:w="2523" w:type="dxa"/>
            <w:tcBorders>
              <w:top w:val="single" w:sz="4" w:space="0" w:color="auto"/>
            </w:tcBorders>
            <w:shd w:val="clear" w:color="auto" w:fill="auto"/>
          </w:tcPr>
          <w:p w:rsidR="0022528B" w:rsidRPr="00012C59" w:rsidRDefault="0022528B" w:rsidP="0022528B">
            <w:pPr>
              <w:pStyle w:val="ConsPlusCell"/>
              <w:rPr>
                <w:sz w:val="22"/>
                <w:szCs w:val="22"/>
              </w:rPr>
            </w:pPr>
            <w:r w:rsidRPr="00012C59">
              <w:rPr>
                <w:sz w:val="22"/>
                <w:szCs w:val="22"/>
              </w:rPr>
              <w:t>Управление образования</w:t>
            </w:r>
            <w:r>
              <w:t xml:space="preserve"> </w:t>
            </w:r>
            <w:r w:rsidRPr="009E5565">
              <w:rPr>
                <w:sz w:val="22"/>
                <w:szCs w:val="22"/>
              </w:rPr>
              <w:t>администрации городского округа Красногорск</w:t>
            </w:r>
          </w:p>
        </w:tc>
        <w:tc>
          <w:tcPr>
            <w:tcW w:w="2027" w:type="dxa"/>
            <w:tcBorders>
              <w:top w:val="single" w:sz="4" w:space="0" w:color="auto"/>
              <w:right w:val="single" w:sz="4" w:space="0" w:color="auto"/>
            </w:tcBorders>
            <w:shd w:val="clear" w:color="auto" w:fill="auto"/>
          </w:tcPr>
          <w:p w:rsidR="0022528B" w:rsidRPr="00FF1ADA" w:rsidRDefault="0022528B" w:rsidP="0022528B">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22528B" w:rsidRPr="009469F6" w:rsidRDefault="0022528B" w:rsidP="0022528B">
            <w:pPr>
              <w:widowControl w:val="0"/>
              <w:autoSpaceDE w:val="0"/>
              <w:autoSpaceDN w:val="0"/>
              <w:adjustRightInd w:val="0"/>
              <w:jc w:val="center"/>
              <w:rPr>
                <w:rFonts w:ascii="Times New Roman" w:hAnsi="Times New Roman"/>
                <w:sz w:val="22"/>
                <w:szCs w:val="22"/>
                <w:lang w:val="ru-RU"/>
              </w:rPr>
            </w:pPr>
            <w:r w:rsidRPr="009469F6">
              <w:rPr>
                <w:rFonts w:ascii="Times New Roman" w:hAnsi="Times New Roman"/>
                <w:sz w:val="22"/>
                <w:szCs w:val="22"/>
                <w:lang w:val="ru-RU"/>
              </w:rPr>
              <w:t>10494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10494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10494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10494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22528B" w:rsidRPr="009469F6" w:rsidRDefault="0022528B" w:rsidP="0022528B">
            <w:pPr>
              <w:jc w:val="center"/>
            </w:pPr>
            <w:r w:rsidRPr="009469F6">
              <w:rPr>
                <w:rFonts w:ascii="Times New Roman" w:hAnsi="Times New Roman"/>
                <w:sz w:val="22"/>
                <w:szCs w:val="22"/>
                <w:lang w:val="ru-RU"/>
              </w:rPr>
              <w:t>10494</w:t>
            </w:r>
          </w:p>
        </w:tc>
        <w:tc>
          <w:tcPr>
            <w:tcW w:w="1624" w:type="dxa"/>
            <w:tcBorders>
              <w:top w:val="single" w:sz="4" w:space="0" w:color="auto"/>
              <w:left w:val="single" w:sz="4" w:space="0" w:color="auto"/>
            </w:tcBorders>
            <w:shd w:val="clear" w:color="auto" w:fill="auto"/>
          </w:tcPr>
          <w:p w:rsidR="0022528B" w:rsidRPr="009469F6" w:rsidRDefault="0022528B" w:rsidP="0022528B">
            <w:pPr>
              <w:pStyle w:val="ConsPlusCell"/>
              <w:jc w:val="center"/>
              <w:rPr>
                <w:sz w:val="22"/>
                <w:szCs w:val="22"/>
              </w:rPr>
            </w:pPr>
            <w:r w:rsidRPr="009469F6">
              <w:rPr>
                <w:sz w:val="22"/>
                <w:szCs w:val="22"/>
              </w:rPr>
              <w:t>52470</w:t>
            </w:r>
          </w:p>
        </w:tc>
      </w:tr>
    </w:tbl>
    <w:p w:rsidR="00DA5224" w:rsidRPr="00230AFC" w:rsidRDefault="00DA5224" w:rsidP="00DA5224">
      <w:pPr>
        <w:widowControl w:val="0"/>
        <w:autoSpaceDE w:val="0"/>
        <w:autoSpaceDN w:val="0"/>
        <w:adjustRightInd w:val="0"/>
        <w:jc w:val="center"/>
        <w:rPr>
          <w:rFonts w:ascii="Times New Roman" w:hAnsi="Times New Roman"/>
        </w:rPr>
      </w:pPr>
    </w:p>
    <w:p w:rsidR="00DA5224" w:rsidRPr="00E110D9" w:rsidRDefault="00DA5224" w:rsidP="00DA5224">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E110D9">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sidR="000E2DB7">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xml:space="preserve">, увеличение вовлеченности </w:t>
      </w:r>
      <w:r w:rsidRPr="00E110D9">
        <w:rPr>
          <w:rFonts w:ascii="Times New Roman" w:eastAsia="Calibri" w:hAnsi="Times New Roman" w:cs="Times New Roman"/>
          <w:bCs/>
          <w:color w:val="auto"/>
          <w:sz w:val="28"/>
          <w:szCs w:val="28"/>
          <w:lang w:val="ru-RU" w:eastAsia="en-US"/>
        </w:rPr>
        <w:t xml:space="preserve">в </w:t>
      </w:r>
      <w:r>
        <w:rPr>
          <w:rFonts w:ascii="Times New Roman" w:eastAsia="Calibri" w:hAnsi="Times New Roman" w:cs="Times New Roman"/>
          <w:bCs/>
          <w:color w:val="auto"/>
          <w:sz w:val="28"/>
          <w:szCs w:val="28"/>
          <w:lang w:val="ru-RU" w:eastAsia="en-US"/>
        </w:rPr>
        <w:t xml:space="preserve">творческую и </w:t>
      </w:r>
      <w:r w:rsidRPr="00E110D9">
        <w:rPr>
          <w:rFonts w:ascii="Times New Roman" w:eastAsia="Calibri" w:hAnsi="Times New Roman" w:cs="Times New Roman"/>
          <w:bCs/>
          <w:color w:val="auto"/>
          <w:sz w:val="28"/>
          <w:szCs w:val="28"/>
          <w:lang w:val="ru-RU" w:eastAsia="en-US"/>
        </w:rPr>
        <w:t>добровольческую деятельность</w:t>
      </w:r>
      <w:r>
        <w:rPr>
          <w:rFonts w:ascii="Times New Roman" w:eastAsia="Calibri" w:hAnsi="Times New Roman" w:cs="Times New Roman"/>
          <w:bCs/>
          <w:color w:val="auto"/>
          <w:sz w:val="28"/>
          <w:szCs w:val="28"/>
          <w:lang w:val="ru-RU" w:eastAsia="en-US"/>
        </w:rPr>
        <w:t>.</w:t>
      </w:r>
    </w:p>
    <w:p w:rsidR="00DA5224" w:rsidRDefault="00DA5224" w:rsidP="00DA5224">
      <w:pPr>
        <w:jc w:val="both"/>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r>
        <w:rPr>
          <w:rFonts w:ascii="Times New Roman" w:eastAsia="Times New Roman" w:hAnsi="Times New Roman" w:cs="Times New Roman"/>
          <w:color w:val="auto"/>
          <w:sz w:val="28"/>
          <w:szCs w:val="28"/>
          <w:lang w:val="ru-RU"/>
        </w:rPr>
        <w:t>:</w:t>
      </w:r>
      <w:r w:rsidRPr="00E110D9">
        <w:t xml:space="preserve"> </w:t>
      </w:r>
    </w:p>
    <w:p w:rsidR="00DA5224"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w:t>
      </w:r>
      <w:r w:rsidRPr="00E110D9">
        <w:rPr>
          <w:rFonts w:ascii="Times New Roman" w:eastAsia="Times New Roman" w:hAnsi="Times New Roman" w:cs="Times New Roman"/>
          <w:color w:val="auto"/>
          <w:sz w:val="28"/>
          <w:szCs w:val="28"/>
          <w:lang w:val="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Pr>
          <w:rFonts w:ascii="Times New Roman" w:eastAsia="Times New Roman" w:hAnsi="Times New Roman" w:cs="Times New Roman"/>
          <w:color w:val="auto"/>
          <w:sz w:val="28"/>
          <w:szCs w:val="28"/>
          <w:lang w:val="ru-RU"/>
        </w:rPr>
        <w:t>;</w:t>
      </w:r>
    </w:p>
    <w:p w:rsidR="00DA5224"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E110D9">
        <w:rPr>
          <w:rFonts w:ascii="Times New Roman" w:eastAsia="Times New Roman" w:hAnsi="Times New Roman" w:cs="Times New Roman"/>
          <w:color w:val="auto"/>
          <w:sz w:val="28"/>
          <w:szCs w:val="28"/>
          <w:lang w:val="ru-RU"/>
        </w:rPr>
        <w:t>оциальная активность</w:t>
      </w:r>
      <w:r>
        <w:rPr>
          <w:rFonts w:ascii="Times New Roman" w:eastAsia="Times New Roman" w:hAnsi="Times New Roman" w:cs="Times New Roman"/>
          <w:color w:val="auto"/>
          <w:sz w:val="28"/>
          <w:szCs w:val="28"/>
          <w:lang w:val="ru-RU"/>
        </w:rPr>
        <w:t>.</w:t>
      </w:r>
    </w:p>
    <w:p w:rsidR="00DA5224" w:rsidRDefault="00DA5224" w:rsidP="00DA5224">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r w:rsidR="003F37D8">
        <w:rPr>
          <w:rFonts w:ascii="Times New Roman" w:eastAsia="Times New Roman" w:hAnsi="Times New Roman" w:cs="Times New Roman"/>
          <w:color w:val="auto"/>
          <w:sz w:val="28"/>
          <w:szCs w:val="28"/>
          <w:lang w:val="ru-RU"/>
        </w:rPr>
        <w:t>ё</w:t>
      </w:r>
      <w:r w:rsidR="003F37D8">
        <w:rPr>
          <w:rFonts w:ascii="Times New Roman" w:eastAsia="Times New Roman" w:hAnsi="Times New Roman" w:cs="Times New Roman"/>
          <w:color w:val="auto"/>
          <w:sz w:val="28"/>
          <w:szCs w:val="28"/>
          <w:lang w:val="ru-RU"/>
        </w:rPr>
        <w:tab/>
      </w:r>
    </w:p>
    <w:p w:rsidR="00DA5224" w:rsidRDefault="00DA5224" w:rsidP="00DA5224">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 xml:space="preserve">В период реализации </w:t>
      </w:r>
      <w:r>
        <w:rPr>
          <w:rFonts w:ascii="Times New Roman" w:eastAsia="Times New Roman" w:hAnsi="Times New Roman" w:cs="Times New Roman"/>
          <w:color w:val="auto"/>
          <w:sz w:val="28"/>
          <w:szCs w:val="28"/>
          <w:lang w:val="ru-RU"/>
        </w:rPr>
        <w:t xml:space="preserve">подпрограммы </w:t>
      </w:r>
      <w:r w:rsidRPr="003163A5">
        <w:rPr>
          <w:rFonts w:ascii="Times New Roman" w:eastAsia="Times New Roman" w:hAnsi="Times New Roman" w:cs="Times New Roman"/>
          <w:color w:val="auto"/>
          <w:sz w:val="28"/>
          <w:szCs w:val="28"/>
          <w:lang w:val="ru-RU"/>
        </w:rPr>
        <w:t>планируется</w:t>
      </w:r>
      <w:r>
        <w:rPr>
          <w:rFonts w:ascii="Times New Roman" w:eastAsia="Times New Roman" w:hAnsi="Times New Roman" w:cs="Times New Roman"/>
          <w:color w:val="auto"/>
          <w:sz w:val="28"/>
          <w:szCs w:val="28"/>
          <w:lang w:val="ru-RU"/>
        </w:rPr>
        <w:t>:</w:t>
      </w:r>
    </w:p>
    <w:p w:rsidR="00DA5224" w:rsidRPr="00F62381"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F62381">
        <w:rPr>
          <w:rFonts w:ascii="Times New Roman" w:eastAsia="Times New Roman" w:hAnsi="Times New Roman" w:cs="Times New Roman"/>
          <w:color w:val="auto"/>
          <w:sz w:val="28"/>
          <w:szCs w:val="28"/>
          <w:lang w:val="ru-RU"/>
        </w:rPr>
        <w:t>роведение мероприятий по обеспечению занятости несовершеннолетних</w:t>
      </w:r>
      <w:r>
        <w:rPr>
          <w:rFonts w:ascii="Times New Roman" w:eastAsia="Times New Roman" w:hAnsi="Times New Roman" w:cs="Times New Roman"/>
          <w:color w:val="auto"/>
          <w:sz w:val="28"/>
          <w:szCs w:val="28"/>
          <w:lang w:val="ru-RU"/>
        </w:rPr>
        <w:t>;</w:t>
      </w:r>
    </w:p>
    <w:p w:rsidR="00AB3465" w:rsidRDefault="00DA5224" w:rsidP="008E7386">
      <w:pPr>
        <w:jc w:val="both"/>
        <w:rPr>
          <w:rFonts w:ascii="Times New Roman" w:hAnsi="Times New Roman"/>
          <w:b/>
          <w:color w:val="auto"/>
          <w:sz w:val="28"/>
          <w:szCs w:val="28"/>
          <w:lang w:val="ru-RU"/>
        </w:rPr>
      </w:pPr>
      <w:r>
        <w:rPr>
          <w:rFonts w:ascii="Times New Roman" w:eastAsia="Times New Roman" w:hAnsi="Times New Roman" w:cs="Times New Roman"/>
          <w:color w:val="auto"/>
          <w:sz w:val="28"/>
          <w:szCs w:val="28"/>
          <w:lang w:val="ru-RU"/>
        </w:rPr>
        <w:t>-с</w:t>
      </w:r>
      <w:r w:rsidRPr="00F62381">
        <w:rPr>
          <w:rFonts w:ascii="Times New Roman" w:eastAsia="Times New Roman" w:hAnsi="Times New Roman" w:cs="Times New Roman"/>
          <w:color w:val="auto"/>
          <w:sz w:val="28"/>
          <w:szCs w:val="28"/>
          <w:lang w:val="ru-RU"/>
        </w:rPr>
        <w:t>оздание условий для развития наставничества, поддержки общественных инициатив и проектов, в том числе в сфере добровольчества (волонтерства)</w:t>
      </w:r>
      <w:r>
        <w:rPr>
          <w:rFonts w:ascii="Times New Roman" w:eastAsia="Times New Roman" w:hAnsi="Times New Roman" w:cs="Times New Roman"/>
          <w:color w:val="auto"/>
          <w:sz w:val="28"/>
          <w:szCs w:val="28"/>
          <w:lang w:val="ru-RU"/>
        </w:rPr>
        <w:t>;</w:t>
      </w:r>
      <w:r w:rsidR="008A13CE">
        <w:rPr>
          <w:rFonts w:ascii="Times New Roman" w:hAnsi="Times New Roman"/>
          <w:b/>
          <w:color w:val="auto"/>
          <w:sz w:val="28"/>
          <w:szCs w:val="28"/>
          <w:lang w:val="ru-RU"/>
        </w:rPr>
        <w:t xml:space="preserve"> </w:t>
      </w:r>
    </w:p>
    <w:p w:rsidR="00AB3465" w:rsidRDefault="00AB3465" w:rsidP="00AB34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 xml:space="preserve">Перечень мероприятий </w:t>
      </w:r>
      <w:r>
        <w:rPr>
          <w:rFonts w:ascii="Times New Roman" w:hAnsi="Times New Roman"/>
          <w:b/>
          <w:sz w:val="28"/>
          <w:szCs w:val="28"/>
          <w:lang w:val="ru-RU"/>
        </w:rPr>
        <w:t>под</w:t>
      </w:r>
      <w:r>
        <w:rPr>
          <w:rFonts w:ascii="Times New Roman" w:hAnsi="Times New Roman"/>
          <w:b/>
          <w:sz w:val="28"/>
          <w:szCs w:val="28"/>
        </w:rPr>
        <w:t>программы</w:t>
      </w:r>
      <w:r w:rsidR="00274C49" w:rsidRPr="00274C49">
        <w:t xml:space="preserve"> </w:t>
      </w:r>
      <w:r w:rsidR="00274C49" w:rsidRPr="00274C49">
        <w:rPr>
          <w:rFonts w:ascii="Times New Roman" w:hAnsi="Times New Roman"/>
          <w:b/>
          <w:sz w:val="28"/>
          <w:szCs w:val="28"/>
        </w:rPr>
        <w:t>IV</w:t>
      </w:r>
      <w:r>
        <w:rPr>
          <w:rFonts w:ascii="Times New Roman" w:hAnsi="Times New Roman"/>
          <w:b/>
          <w:sz w:val="28"/>
          <w:szCs w:val="28"/>
          <w:lang w:val="ru-RU"/>
        </w:rPr>
        <w:t xml:space="preserve"> </w:t>
      </w:r>
      <w:r w:rsidRPr="00AB3465">
        <w:rPr>
          <w:rFonts w:ascii="Times New Roman" w:hAnsi="Times New Roman"/>
          <w:b/>
          <w:sz w:val="28"/>
          <w:szCs w:val="28"/>
        </w:rPr>
        <w:t>«Молодежь Подмосковья»</w:t>
      </w:r>
    </w:p>
    <w:p w:rsidR="00761BE0" w:rsidRDefault="00761BE0" w:rsidP="003553F7">
      <w:pPr>
        <w:widowControl w:val="0"/>
        <w:autoSpaceDE w:val="0"/>
        <w:autoSpaceDN w:val="0"/>
        <w:adjustRightInd w:val="0"/>
        <w:rPr>
          <w:rFonts w:ascii="Times New Roman" w:hAnsi="Times New Roman"/>
          <w:b/>
          <w:sz w:val="28"/>
          <w:szCs w:val="28"/>
        </w:rPr>
      </w:pPr>
    </w:p>
    <w:p w:rsidR="00761BE0" w:rsidRPr="00AB3465" w:rsidRDefault="00761BE0" w:rsidP="00AB3465">
      <w:pPr>
        <w:widowControl w:val="0"/>
        <w:autoSpaceDE w:val="0"/>
        <w:autoSpaceDN w:val="0"/>
        <w:adjustRightInd w:val="0"/>
        <w:jc w:val="center"/>
        <w:rPr>
          <w:rFonts w:ascii="Times New Roman" w:hAnsi="Times New Roman"/>
          <w:b/>
          <w:sz w:val="28"/>
          <w:szCs w:val="28"/>
        </w:rPr>
      </w:pPr>
    </w:p>
    <w:tbl>
      <w:tblPr>
        <w:tblW w:w="15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417"/>
        <w:gridCol w:w="1163"/>
        <w:gridCol w:w="992"/>
        <w:gridCol w:w="992"/>
        <w:gridCol w:w="993"/>
        <w:gridCol w:w="992"/>
        <w:gridCol w:w="992"/>
        <w:gridCol w:w="992"/>
        <w:gridCol w:w="1134"/>
        <w:gridCol w:w="1560"/>
      </w:tblGrid>
      <w:tr w:rsidR="00761BE0" w:rsidRPr="004C22AB" w:rsidTr="00537499">
        <w:trPr>
          <w:trHeight w:val="1075"/>
          <w:tblHeader/>
          <w:jc w:val="center"/>
        </w:trPr>
        <w:tc>
          <w:tcPr>
            <w:tcW w:w="681" w:type="dxa"/>
            <w:vMerge w:val="restart"/>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835"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7"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63"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134"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560"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761BE0" w:rsidRPr="004C22AB" w:rsidTr="00537499">
        <w:trPr>
          <w:trHeight w:val="782"/>
          <w:tblHeader/>
          <w:jc w:val="center"/>
        </w:trPr>
        <w:tc>
          <w:tcPr>
            <w:tcW w:w="681"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2835"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1417"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1163"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Pr="00DD5214" w:rsidRDefault="00761BE0" w:rsidP="00C00595">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61BE0" w:rsidRPr="00292CD4" w:rsidRDefault="00761BE0" w:rsidP="00C00595">
            <w:pPr>
              <w:rPr>
                <w:rFonts w:ascii="Times New Roman" w:hAnsi="Times New Roman"/>
                <w:sz w:val="18"/>
                <w:szCs w:val="18"/>
                <w:lang w:val="ru-RU"/>
              </w:rPr>
            </w:pPr>
          </w:p>
          <w:p w:rsidR="00761BE0" w:rsidRDefault="00761BE0" w:rsidP="00C00595">
            <w:pPr>
              <w:rPr>
                <w:rFonts w:ascii="Times New Roman" w:hAnsi="Times New Roman"/>
                <w:sz w:val="18"/>
                <w:szCs w:val="18"/>
                <w:lang w:val="ru-RU"/>
              </w:rPr>
            </w:pPr>
          </w:p>
          <w:p w:rsidR="00761BE0" w:rsidRPr="00292CD4" w:rsidRDefault="00761BE0" w:rsidP="00C00595">
            <w:pPr>
              <w:rPr>
                <w:rFonts w:ascii="Times New Roman" w:hAnsi="Times New Roman"/>
                <w:sz w:val="18"/>
                <w:szCs w:val="18"/>
                <w:lang w:val="ru-RU"/>
              </w:rPr>
            </w:pPr>
          </w:p>
        </w:tc>
        <w:tc>
          <w:tcPr>
            <w:tcW w:w="992" w:type="dxa"/>
            <w:tcBorders>
              <w:left w:val="single" w:sz="4" w:space="0" w:color="auto"/>
            </w:tcBorders>
            <w:shd w:val="clear" w:color="auto" w:fill="auto"/>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p>
        </w:tc>
        <w:tc>
          <w:tcPr>
            <w:tcW w:w="1134" w:type="dxa"/>
            <w:vMerge/>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p>
        </w:tc>
        <w:tc>
          <w:tcPr>
            <w:tcW w:w="1560" w:type="dxa"/>
            <w:vMerge/>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p>
        </w:tc>
      </w:tr>
      <w:tr w:rsidR="00761BE0" w:rsidRPr="004C22AB" w:rsidTr="00537499">
        <w:trPr>
          <w:trHeight w:val="338"/>
          <w:tblHeader/>
          <w:jc w:val="center"/>
        </w:trPr>
        <w:tc>
          <w:tcPr>
            <w:tcW w:w="681"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835"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7"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63"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61BE0" w:rsidRPr="004327D4" w:rsidRDefault="00761BE0"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761BE0" w:rsidRPr="004327D4" w:rsidRDefault="00761BE0"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134"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560"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242958" w:rsidRPr="00B2171F" w:rsidTr="00537499">
        <w:trPr>
          <w:trHeight w:val="669"/>
          <w:jc w:val="center"/>
        </w:trPr>
        <w:tc>
          <w:tcPr>
            <w:tcW w:w="681" w:type="dxa"/>
            <w:vMerge w:val="restart"/>
            <w:tcBorders>
              <w:top w:val="single" w:sz="4" w:space="0" w:color="auto"/>
              <w:right w:val="single" w:sz="4" w:space="0" w:color="auto"/>
            </w:tcBorders>
            <w:shd w:val="clear" w:color="auto" w:fill="auto"/>
          </w:tcPr>
          <w:p w:rsidR="00242958" w:rsidRPr="00A70D8A" w:rsidRDefault="00242958" w:rsidP="00242958">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242958" w:rsidRDefault="00242958" w:rsidP="00242958">
            <w:pPr>
              <w:widowControl w:val="0"/>
              <w:autoSpaceDE w:val="0"/>
              <w:autoSpaceDN w:val="0"/>
              <w:adjustRightInd w:val="0"/>
              <w:rPr>
                <w:rFonts w:ascii="Times New Roman" w:hAnsi="Times New Roman"/>
                <w:sz w:val="20"/>
                <w:szCs w:val="20"/>
                <w:lang w:val="ru-RU"/>
              </w:rPr>
            </w:pPr>
            <w:r w:rsidRPr="00FF1067">
              <w:rPr>
                <w:rFonts w:ascii="Times New Roman" w:hAnsi="Times New Roman"/>
                <w:b/>
                <w:sz w:val="22"/>
                <w:szCs w:val="22"/>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01</w:t>
            </w:r>
          </w:p>
          <w:p w:rsidR="00242958" w:rsidRDefault="00242958" w:rsidP="00242958">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w:t>
            </w:r>
            <w:r>
              <w:t xml:space="preserve"> </w:t>
            </w:r>
            <w:r w:rsidRPr="00FF1067">
              <w:rPr>
                <w:rFonts w:ascii="Times New Roman" w:hAnsi="Times New Roman"/>
                <w:sz w:val="20"/>
                <w:szCs w:val="20"/>
              </w:rPr>
              <w:t xml:space="preserve">межрегиональное и межмуниципальное сотрудничество </w:t>
            </w: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lang w:val="ru-RU"/>
              </w:rPr>
            </w:pPr>
          </w:p>
          <w:p w:rsidR="00242958" w:rsidRDefault="00242958" w:rsidP="00242958">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2" w:space="0" w:color="auto"/>
            </w:tcBorders>
            <w:shd w:val="clear" w:color="auto" w:fill="auto"/>
          </w:tcPr>
          <w:p w:rsidR="00242958" w:rsidRPr="00121DED" w:rsidRDefault="00242958" w:rsidP="00242958">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eastAsia="Times New Roman" w:hAnsi="Times New Roman" w:cs="Times New Roman"/>
                <w:b/>
                <w:bCs/>
                <w:iCs/>
                <w:sz w:val="22"/>
                <w:szCs w:val="22"/>
                <w:lang w:val="ru-RU"/>
              </w:rPr>
            </w:pPr>
            <w:r w:rsidRPr="002E7BC8">
              <w:rPr>
                <w:rFonts w:ascii="Times New Roman" w:hAnsi="Times New Roman" w:cs="Times New Roman"/>
                <w:b/>
                <w:bCs/>
                <w:iCs/>
                <w:sz w:val="22"/>
                <w:szCs w:val="22"/>
              </w:rPr>
              <w:t>42580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lang w:val="ru-RU"/>
              </w:rPr>
            </w:pPr>
            <w:r w:rsidRPr="002E7BC8">
              <w:rPr>
                <w:rFonts w:ascii="Times New Roman" w:hAnsi="Times New Roman" w:cs="Times New Roman"/>
                <w:b/>
                <w:bCs/>
                <w:iCs/>
                <w:sz w:val="22"/>
                <w:szCs w:val="22"/>
                <w:lang w:val="ru-RU"/>
              </w:rPr>
              <w:t>199577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rPr>
            </w:pPr>
            <w:r w:rsidRPr="002E7BC8">
              <w:rPr>
                <w:rFonts w:ascii="Times New Roman" w:eastAsia="Times New Roman" w:hAnsi="Times New Roman"/>
                <w:b/>
                <w:bCs/>
                <w:iCs/>
                <w:sz w:val="22"/>
                <w:szCs w:val="22"/>
                <w:lang w:val="ru-RU"/>
              </w:rPr>
              <w:t>41129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rPr>
            </w:pPr>
            <w:r w:rsidRPr="002E7BC8">
              <w:rPr>
                <w:rFonts w:ascii="Times New Roman" w:eastAsia="Times New Roman" w:hAnsi="Times New Roman"/>
                <w:b/>
                <w:bCs/>
                <w:iCs/>
                <w:sz w:val="22"/>
                <w:szCs w:val="22"/>
                <w:lang w:val="ru-RU"/>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rPr>
            </w:pPr>
            <w:r w:rsidRPr="002E7BC8">
              <w:rPr>
                <w:rFonts w:ascii="Times New Roman" w:eastAsia="Times New Roman" w:hAnsi="Times New Roman"/>
                <w:b/>
                <w:bCs/>
                <w:iCs/>
                <w:sz w:val="22"/>
                <w:szCs w:val="22"/>
                <w:lang w:val="ru-RU"/>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rPr>
            </w:pPr>
            <w:r w:rsidRPr="002E7BC8">
              <w:rPr>
                <w:rFonts w:ascii="Times New Roman" w:eastAsia="Times New Roman" w:hAnsi="Times New Roman"/>
                <w:b/>
                <w:bCs/>
                <w:iCs/>
                <w:sz w:val="22"/>
                <w:szCs w:val="22"/>
                <w:lang w:val="ru-RU"/>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iCs/>
                <w:sz w:val="22"/>
                <w:szCs w:val="22"/>
              </w:rPr>
            </w:pPr>
            <w:r w:rsidRPr="002E7BC8">
              <w:rPr>
                <w:rFonts w:ascii="Times New Roman" w:eastAsia="Times New Roman" w:hAnsi="Times New Roman"/>
                <w:b/>
                <w:bCs/>
                <w:iCs/>
                <w:sz w:val="22"/>
                <w:szCs w:val="22"/>
                <w:lang w:val="ru-RU"/>
              </w:rPr>
              <w:t>39612</w:t>
            </w:r>
          </w:p>
        </w:tc>
        <w:tc>
          <w:tcPr>
            <w:tcW w:w="1134" w:type="dxa"/>
            <w:vMerge w:val="restart"/>
            <w:tcBorders>
              <w:top w:val="single" w:sz="4" w:space="0" w:color="auto"/>
            </w:tcBorders>
            <w:shd w:val="clear" w:color="auto" w:fill="auto"/>
          </w:tcPr>
          <w:p w:rsidR="00242958" w:rsidRPr="005E46F6" w:rsidRDefault="00242958" w:rsidP="00242958">
            <w:pPr>
              <w:widowControl w:val="0"/>
              <w:autoSpaceDE w:val="0"/>
              <w:autoSpaceDN w:val="0"/>
              <w:adjustRightInd w:val="0"/>
              <w:jc w:val="center"/>
              <w:rPr>
                <w:rFonts w:ascii="Times New Roman" w:hAnsi="Times New Roman"/>
                <w:sz w:val="16"/>
                <w:szCs w:val="16"/>
                <w:lang w:val="ru-RU"/>
              </w:rPr>
            </w:pPr>
            <w:r w:rsidRPr="005E46F6">
              <w:rPr>
                <w:rFonts w:ascii="Times New Roman" w:hAnsi="Times New Roman"/>
                <w:sz w:val="16"/>
                <w:szCs w:val="16"/>
              </w:rPr>
              <w:t>Управление информационной, молодежной политики и социальных коммуникаций</w:t>
            </w:r>
            <w:r>
              <w:rPr>
                <w:rFonts w:ascii="Times New Roman" w:hAnsi="Times New Roman"/>
                <w:sz w:val="16"/>
                <w:szCs w:val="16"/>
                <w:lang w:val="ru-RU"/>
              </w:rPr>
              <w:t>;</w:t>
            </w:r>
          </w:p>
          <w:p w:rsidR="00242958" w:rsidRPr="005E46F6" w:rsidRDefault="00242958" w:rsidP="00242958">
            <w:pPr>
              <w:widowControl w:val="0"/>
              <w:autoSpaceDE w:val="0"/>
              <w:autoSpaceDN w:val="0"/>
              <w:adjustRightInd w:val="0"/>
              <w:jc w:val="center"/>
              <w:rPr>
                <w:rFonts w:ascii="Times New Roman" w:hAnsi="Times New Roman"/>
                <w:sz w:val="16"/>
                <w:szCs w:val="16"/>
                <w:highlight w:val="yellow"/>
                <w:lang w:val="ru-RU"/>
              </w:rPr>
            </w:pPr>
            <w:r w:rsidRPr="005E46F6">
              <w:rPr>
                <w:rFonts w:ascii="Times New Roman" w:hAnsi="Times New Roman"/>
                <w:sz w:val="16"/>
                <w:szCs w:val="16"/>
                <w:lang w:val="ru-RU"/>
              </w:rPr>
              <w:t>Управление образования</w:t>
            </w:r>
          </w:p>
        </w:tc>
        <w:tc>
          <w:tcPr>
            <w:tcW w:w="1560" w:type="dxa"/>
            <w:vMerge w:val="restart"/>
            <w:tcBorders>
              <w:top w:val="single" w:sz="4" w:space="0" w:color="auto"/>
            </w:tcBorders>
            <w:shd w:val="clear" w:color="auto" w:fill="auto"/>
          </w:tcPr>
          <w:p w:rsidR="00242958" w:rsidRPr="00673B13" w:rsidRDefault="00242958" w:rsidP="00242958">
            <w:pPr>
              <w:widowControl w:val="0"/>
              <w:autoSpaceDE w:val="0"/>
              <w:autoSpaceDN w:val="0"/>
              <w:adjustRightInd w:val="0"/>
              <w:jc w:val="center"/>
              <w:rPr>
                <w:rFonts w:ascii="Times New Roman" w:hAnsi="Times New Roman"/>
                <w:sz w:val="20"/>
                <w:szCs w:val="20"/>
              </w:rPr>
            </w:pPr>
            <w:r w:rsidRPr="00673B13">
              <w:rPr>
                <w:rFonts w:ascii="Times New Roman" w:hAnsi="Times New Roman"/>
                <w:sz w:val="20"/>
                <w:szCs w:val="20"/>
              </w:rPr>
              <w:t>Увеличение доли молодых граждан, принимающих участие в мероприятиях по гражданско-патриотическому, духовно-нравственному воспитанию</w:t>
            </w:r>
          </w:p>
          <w:p w:rsidR="00242958" w:rsidRDefault="00242958" w:rsidP="00242958">
            <w:pPr>
              <w:widowControl w:val="0"/>
              <w:autoSpaceDE w:val="0"/>
              <w:autoSpaceDN w:val="0"/>
              <w:adjustRightInd w:val="0"/>
              <w:jc w:val="center"/>
              <w:rPr>
                <w:rFonts w:ascii="Times New Roman" w:hAnsi="Times New Roman"/>
                <w:sz w:val="20"/>
                <w:szCs w:val="20"/>
              </w:rPr>
            </w:pPr>
            <w:r w:rsidRPr="00673B13">
              <w:rPr>
                <w:rFonts w:ascii="Times New Roman" w:hAnsi="Times New Roman"/>
                <w:sz w:val="20"/>
                <w:szCs w:val="20"/>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p w:rsidR="00960219" w:rsidRDefault="00960219" w:rsidP="00242958">
            <w:pPr>
              <w:widowControl w:val="0"/>
              <w:autoSpaceDE w:val="0"/>
              <w:autoSpaceDN w:val="0"/>
              <w:adjustRightInd w:val="0"/>
              <w:jc w:val="center"/>
              <w:rPr>
                <w:rFonts w:ascii="Times New Roman" w:hAnsi="Times New Roman"/>
                <w:sz w:val="20"/>
                <w:szCs w:val="20"/>
              </w:rPr>
            </w:pPr>
          </w:p>
          <w:p w:rsidR="00960219" w:rsidRPr="00B2171F" w:rsidRDefault="00960219" w:rsidP="00960219">
            <w:pPr>
              <w:widowControl w:val="0"/>
              <w:autoSpaceDE w:val="0"/>
              <w:autoSpaceDN w:val="0"/>
              <w:adjustRightInd w:val="0"/>
              <w:rPr>
                <w:rFonts w:ascii="Times New Roman" w:hAnsi="Times New Roman"/>
                <w:sz w:val="20"/>
                <w:szCs w:val="20"/>
                <w:highlight w:val="yellow"/>
              </w:rPr>
            </w:pPr>
          </w:p>
        </w:tc>
      </w:tr>
      <w:tr w:rsidR="00242958" w:rsidRPr="00B2171F" w:rsidTr="00537499">
        <w:trPr>
          <w:trHeight w:val="2425"/>
          <w:jc w:val="center"/>
        </w:trPr>
        <w:tc>
          <w:tcPr>
            <w:tcW w:w="681" w:type="dxa"/>
            <w:vMerge/>
            <w:tcBorders>
              <w:right w:val="single" w:sz="4" w:space="0" w:color="auto"/>
            </w:tcBorders>
            <w:shd w:val="clear" w:color="auto" w:fill="auto"/>
          </w:tcPr>
          <w:p w:rsidR="00242958" w:rsidRPr="00673B13" w:rsidRDefault="00242958" w:rsidP="00242958">
            <w:pPr>
              <w:widowControl w:val="0"/>
              <w:autoSpaceDE w:val="0"/>
              <w:autoSpaceDN w:val="0"/>
              <w:adjustRightInd w:val="0"/>
              <w:jc w:val="center"/>
              <w:rPr>
                <w:rFonts w:ascii="Times New Roman" w:hAnsi="Times New Roman"/>
                <w:sz w:val="20"/>
                <w:szCs w:val="20"/>
                <w:lang w:val="ru-RU"/>
              </w:rPr>
            </w:pPr>
          </w:p>
        </w:tc>
        <w:tc>
          <w:tcPr>
            <w:tcW w:w="2835" w:type="dxa"/>
            <w:vMerge/>
            <w:tcBorders>
              <w:left w:val="single" w:sz="4" w:space="0" w:color="auto"/>
            </w:tcBorders>
            <w:shd w:val="clear" w:color="auto" w:fill="auto"/>
          </w:tcPr>
          <w:p w:rsidR="00242958" w:rsidRPr="00FF1067" w:rsidRDefault="00242958" w:rsidP="00242958">
            <w:pPr>
              <w:widowControl w:val="0"/>
              <w:autoSpaceDE w:val="0"/>
              <w:autoSpaceDN w:val="0"/>
              <w:adjustRightInd w:val="0"/>
              <w:rPr>
                <w:rFonts w:ascii="Times New Roman" w:hAnsi="Times New Roman"/>
                <w:b/>
                <w:sz w:val="22"/>
                <w:szCs w:val="22"/>
              </w:rPr>
            </w:pPr>
          </w:p>
        </w:tc>
        <w:tc>
          <w:tcPr>
            <w:tcW w:w="709" w:type="dxa"/>
            <w:vMerge/>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p>
        </w:tc>
        <w:tc>
          <w:tcPr>
            <w:tcW w:w="1417" w:type="dxa"/>
            <w:tcBorders>
              <w:top w:val="single" w:sz="2" w:space="0" w:color="auto"/>
              <w:bottom w:val="single" w:sz="2" w:space="0" w:color="auto"/>
            </w:tcBorders>
            <w:shd w:val="clear" w:color="auto" w:fill="auto"/>
          </w:tcPr>
          <w:p w:rsidR="00242958" w:rsidRPr="007C6FA6" w:rsidRDefault="00242958" w:rsidP="00242958">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rFonts w:ascii="Times New Roman" w:eastAsia="Times New Roman" w:hAnsi="Times New Roman"/>
                <w:bCs/>
                <w:iCs/>
                <w:sz w:val="22"/>
                <w:szCs w:val="22"/>
              </w:rPr>
            </w:pPr>
            <w:r w:rsidRPr="002E7BC8">
              <w:rPr>
                <w:rFonts w:ascii="Times New Roman" w:eastAsia="Times New Roman" w:hAnsi="Times New Roman"/>
                <w:bCs/>
                <w:iCs/>
                <w:sz w:val="22"/>
                <w:szCs w:val="22"/>
              </w:rPr>
              <w:t>42580</w:t>
            </w:r>
          </w:p>
        </w:tc>
        <w:tc>
          <w:tcPr>
            <w:tcW w:w="992"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rFonts w:ascii="Times New Roman" w:eastAsia="Times New Roman" w:hAnsi="Times New Roman"/>
                <w:bCs/>
                <w:iCs/>
                <w:sz w:val="22"/>
                <w:szCs w:val="22"/>
              </w:rPr>
            </w:pPr>
            <w:r w:rsidRPr="002E7BC8">
              <w:rPr>
                <w:rFonts w:ascii="Times New Roman" w:hAnsi="Times New Roman" w:cs="Times New Roman"/>
                <w:b/>
                <w:bCs/>
                <w:iCs/>
                <w:sz w:val="22"/>
                <w:szCs w:val="22"/>
                <w:lang w:val="ru-RU"/>
              </w:rPr>
              <w:t>199577</w:t>
            </w:r>
          </w:p>
        </w:tc>
        <w:tc>
          <w:tcPr>
            <w:tcW w:w="992"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sz w:val="22"/>
                <w:szCs w:val="22"/>
                <w:lang w:val="ru-RU"/>
              </w:rPr>
            </w:pPr>
            <w:r w:rsidRPr="002E7BC8">
              <w:rPr>
                <w:rFonts w:ascii="Times New Roman" w:eastAsia="Times New Roman" w:hAnsi="Times New Roman"/>
                <w:bCs/>
                <w:iCs/>
                <w:sz w:val="22"/>
                <w:szCs w:val="22"/>
                <w:lang w:val="ru-RU"/>
              </w:rPr>
              <w:t>41129</w:t>
            </w:r>
          </w:p>
        </w:tc>
        <w:tc>
          <w:tcPr>
            <w:tcW w:w="993"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sz w:val="22"/>
                <w:szCs w:val="22"/>
              </w:rPr>
            </w:pPr>
            <w:r w:rsidRPr="002E7BC8">
              <w:rPr>
                <w:rFonts w:ascii="Times New Roman" w:eastAsia="Times New Roman" w:hAnsi="Times New Roman"/>
                <w:bCs/>
                <w:iCs/>
                <w:sz w:val="22"/>
                <w:szCs w:val="22"/>
                <w:lang w:val="ru-RU"/>
              </w:rPr>
              <w:t>39612</w:t>
            </w:r>
          </w:p>
        </w:tc>
        <w:tc>
          <w:tcPr>
            <w:tcW w:w="992"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sz w:val="22"/>
                <w:szCs w:val="22"/>
              </w:rPr>
            </w:pPr>
            <w:r w:rsidRPr="002E7BC8">
              <w:rPr>
                <w:rFonts w:ascii="Times New Roman" w:eastAsia="Times New Roman" w:hAnsi="Times New Roman"/>
                <w:bCs/>
                <w:iCs/>
                <w:sz w:val="22"/>
                <w:szCs w:val="22"/>
                <w:lang w:val="ru-RU"/>
              </w:rPr>
              <w:t>39612</w:t>
            </w:r>
          </w:p>
        </w:tc>
        <w:tc>
          <w:tcPr>
            <w:tcW w:w="992"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sz w:val="22"/>
                <w:szCs w:val="22"/>
              </w:rPr>
            </w:pPr>
            <w:r w:rsidRPr="002E7BC8">
              <w:rPr>
                <w:rFonts w:ascii="Times New Roman" w:eastAsia="Times New Roman" w:hAnsi="Times New Roman"/>
                <w:bCs/>
                <w:iCs/>
                <w:sz w:val="22"/>
                <w:szCs w:val="22"/>
                <w:lang w:val="ru-RU"/>
              </w:rPr>
              <w:t>39612</w:t>
            </w:r>
          </w:p>
        </w:tc>
        <w:tc>
          <w:tcPr>
            <w:tcW w:w="992" w:type="dxa"/>
            <w:tcBorders>
              <w:top w:val="nil"/>
              <w:left w:val="single" w:sz="4" w:space="0" w:color="auto"/>
              <w:bottom w:val="single" w:sz="4" w:space="0" w:color="auto"/>
              <w:right w:val="single" w:sz="4" w:space="0" w:color="auto"/>
            </w:tcBorders>
            <w:shd w:val="clear" w:color="auto" w:fill="auto"/>
          </w:tcPr>
          <w:p w:rsidR="00242958" w:rsidRPr="002E7BC8" w:rsidRDefault="00242958" w:rsidP="00242958">
            <w:pPr>
              <w:jc w:val="center"/>
              <w:rPr>
                <w:sz w:val="22"/>
                <w:szCs w:val="22"/>
              </w:rPr>
            </w:pPr>
            <w:r w:rsidRPr="002E7BC8">
              <w:rPr>
                <w:rFonts w:ascii="Times New Roman" w:eastAsia="Times New Roman" w:hAnsi="Times New Roman"/>
                <w:bCs/>
                <w:iCs/>
                <w:sz w:val="22"/>
                <w:szCs w:val="22"/>
                <w:lang w:val="ru-RU"/>
              </w:rPr>
              <w:t>39612</w:t>
            </w:r>
          </w:p>
        </w:tc>
        <w:tc>
          <w:tcPr>
            <w:tcW w:w="1134"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c>
          <w:tcPr>
            <w:tcW w:w="1560"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r>
      <w:tr w:rsidR="00242958" w:rsidRPr="00B2171F" w:rsidTr="00537499">
        <w:trPr>
          <w:trHeight w:val="362"/>
          <w:jc w:val="center"/>
        </w:trPr>
        <w:tc>
          <w:tcPr>
            <w:tcW w:w="681" w:type="dxa"/>
            <w:vMerge w:val="restart"/>
            <w:tcBorders>
              <w:top w:val="single" w:sz="4" w:space="0" w:color="auto"/>
              <w:left w:val="single" w:sz="4" w:space="0" w:color="auto"/>
            </w:tcBorders>
            <w:shd w:val="clear" w:color="auto" w:fill="auto"/>
          </w:tcPr>
          <w:p w:rsidR="00242958" w:rsidRPr="00A70D8A" w:rsidRDefault="00242958" w:rsidP="00242958">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lastRenderedPageBreak/>
              <w:t>2</w:t>
            </w:r>
          </w:p>
        </w:tc>
        <w:tc>
          <w:tcPr>
            <w:tcW w:w="2835" w:type="dxa"/>
            <w:vMerge w:val="restart"/>
            <w:tcBorders>
              <w:top w:val="single" w:sz="4" w:space="0" w:color="auto"/>
            </w:tcBorders>
            <w:shd w:val="clear" w:color="auto" w:fill="auto"/>
          </w:tcPr>
          <w:p w:rsidR="00242958" w:rsidRPr="00627E69" w:rsidRDefault="00242958" w:rsidP="00242958">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1.1.</w:t>
            </w:r>
          </w:p>
          <w:p w:rsidR="00242958" w:rsidRPr="00DF5E65" w:rsidRDefault="00242958" w:rsidP="00242958">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Организация и проведение мероприятий по гражданско-патриотическому и духовно-нравственному воспитанию молодежи</w:t>
            </w:r>
          </w:p>
        </w:tc>
        <w:tc>
          <w:tcPr>
            <w:tcW w:w="709" w:type="dxa"/>
            <w:vMerge w:val="restart"/>
            <w:tcBorders>
              <w:top w:val="single" w:sz="4" w:space="0" w:color="auto"/>
            </w:tcBorders>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4" w:space="0" w:color="auto"/>
            </w:tcBorders>
            <w:shd w:val="clear" w:color="auto" w:fill="auto"/>
          </w:tcPr>
          <w:p w:rsidR="00242958" w:rsidRDefault="00242958" w:rsidP="00242958">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242958" w:rsidRPr="00121DED" w:rsidRDefault="00242958" w:rsidP="00242958">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eastAsia="Times New Roman" w:hAnsi="Times New Roman" w:cs="Times New Roman"/>
                <w:b/>
                <w:bCs/>
                <w:sz w:val="22"/>
                <w:szCs w:val="22"/>
                <w:lang w:val="ru-RU"/>
              </w:rPr>
            </w:pPr>
            <w:r w:rsidRPr="002E7BC8">
              <w:rPr>
                <w:rFonts w:ascii="Times New Roman" w:eastAsia="Times New Roman" w:hAnsi="Times New Roman" w:cs="Times New Roman"/>
                <w:b/>
                <w:bCs/>
                <w:sz w:val="22"/>
                <w:szCs w:val="22"/>
                <w:lang w:val="ru-RU"/>
              </w:rPr>
              <w:t>8074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b/>
                <w:bCs/>
                <w:sz w:val="22"/>
                <w:szCs w:val="22"/>
                <w:lang w:val="ru-RU"/>
              </w:rPr>
            </w:pPr>
            <w:r w:rsidRPr="002E7BC8">
              <w:rPr>
                <w:rFonts w:ascii="Times New Roman" w:hAnsi="Times New Roman" w:cs="Times New Roman"/>
                <w:b/>
                <w:bCs/>
                <w:sz w:val="22"/>
                <w:szCs w:val="22"/>
                <w:lang w:val="ru-RU"/>
              </w:rPr>
              <w:t>20072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eastAsia="Times New Roman" w:hAnsi="Times New Roman" w:cs="Times New Roman"/>
                <w:b/>
                <w:sz w:val="22"/>
                <w:szCs w:val="22"/>
                <w:lang w:val="ru-RU"/>
              </w:rPr>
            </w:pPr>
            <w:r w:rsidRPr="002E7BC8">
              <w:rPr>
                <w:rFonts w:ascii="Times New Roman" w:hAnsi="Times New Roman" w:cs="Times New Roman"/>
                <w:b/>
                <w:sz w:val="22"/>
                <w:szCs w:val="22"/>
                <w:lang w:val="ru-RU"/>
              </w:rPr>
              <w:t>3680</w:t>
            </w:r>
          </w:p>
        </w:tc>
        <w:tc>
          <w:tcPr>
            <w:tcW w:w="993"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b/>
              </w:rPr>
            </w:pPr>
            <w:r w:rsidRPr="002E7BC8">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b/>
              </w:rPr>
            </w:pPr>
            <w:r w:rsidRPr="002E7BC8">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b/>
              </w:rPr>
            </w:pPr>
            <w:r w:rsidRPr="002E7BC8">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b/>
              </w:rPr>
            </w:pPr>
            <w:r w:rsidRPr="002E7BC8">
              <w:rPr>
                <w:rFonts w:ascii="Times New Roman" w:hAnsi="Times New Roman" w:cs="Times New Roman"/>
                <w:b/>
                <w:sz w:val="22"/>
                <w:szCs w:val="22"/>
                <w:lang w:val="ru-RU"/>
              </w:rPr>
              <w:t>4098</w:t>
            </w:r>
          </w:p>
        </w:tc>
        <w:tc>
          <w:tcPr>
            <w:tcW w:w="1134" w:type="dxa"/>
            <w:vMerge w:val="restart"/>
            <w:tcBorders>
              <w:top w:val="single" w:sz="4" w:space="0" w:color="auto"/>
              <w:left w:val="nil"/>
              <w:right w:val="nil"/>
            </w:tcBorders>
            <w:shd w:val="clear" w:color="auto" w:fill="auto"/>
            <w:vAlign w:val="center"/>
          </w:tcPr>
          <w:p w:rsidR="00242958" w:rsidRPr="005E46F6" w:rsidRDefault="00242958" w:rsidP="00242958">
            <w:pPr>
              <w:rPr>
                <w:rFonts w:ascii="Times New Roman" w:hAnsi="Times New Roman" w:cs="Times New Roman"/>
                <w:sz w:val="16"/>
                <w:szCs w:val="16"/>
              </w:rPr>
            </w:pPr>
            <w:r w:rsidRPr="005E46F6">
              <w:rPr>
                <w:rFonts w:ascii="Times New Roman" w:hAnsi="Times New Roman" w:cs="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vAlign w:val="center"/>
          </w:tcPr>
          <w:p w:rsidR="00242958" w:rsidRPr="001A73CC" w:rsidRDefault="00242958" w:rsidP="00242958">
            <w:pPr>
              <w:widowControl w:val="0"/>
              <w:autoSpaceDE w:val="0"/>
              <w:autoSpaceDN w:val="0"/>
              <w:adjustRightInd w:val="0"/>
              <w:jc w:val="center"/>
              <w:rPr>
                <w:rFonts w:ascii="Times New Roman" w:hAnsi="Times New Roman"/>
                <w:sz w:val="20"/>
                <w:szCs w:val="20"/>
                <w:highlight w:val="yellow"/>
                <w:lang w:val="ru-RU"/>
              </w:rPr>
            </w:pPr>
            <w:r w:rsidRPr="001A73CC">
              <w:rPr>
                <w:rFonts w:ascii="Times New Roman" w:hAnsi="Times New Roman"/>
                <w:sz w:val="20"/>
                <w:szCs w:val="20"/>
                <w:lang w:val="ru-RU"/>
              </w:rPr>
              <w:t>Повышение</w:t>
            </w:r>
            <w:r>
              <w:rPr>
                <w:rFonts w:ascii="Times New Roman" w:hAnsi="Times New Roman"/>
                <w:sz w:val="20"/>
                <w:szCs w:val="20"/>
                <w:lang w:val="ru-RU"/>
              </w:rPr>
              <w:t xml:space="preserve"> уровня </w:t>
            </w:r>
            <w:r w:rsidRPr="001A73CC">
              <w:rPr>
                <w:rFonts w:ascii="Times New Roman" w:hAnsi="Times New Roman"/>
                <w:sz w:val="20"/>
                <w:szCs w:val="20"/>
                <w:lang w:val="ru-RU"/>
              </w:rPr>
              <w:t>гражданско-патриотическому и духовно-нравственному во</w:t>
            </w:r>
            <w:r>
              <w:rPr>
                <w:rFonts w:ascii="Times New Roman" w:hAnsi="Times New Roman"/>
                <w:sz w:val="20"/>
                <w:szCs w:val="20"/>
                <w:lang w:val="ru-RU"/>
              </w:rPr>
              <w:t>спитания</w:t>
            </w:r>
            <w:r w:rsidRPr="001A73CC">
              <w:rPr>
                <w:rFonts w:ascii="Times New Roman" w:hAnsi="Times New Roman"/>
                <w:sz w:val="20"/>
                <w:szCs w:val="20"/>
                <w:lang w:val="ru-RU"/>
              </w:rPr>
              <w:t xml:space="preserve"> молодежи</w:t>
            </w:r>
          </w:p>
        </w:tc>
      </w:tr>
      <w:tr w:rsidR="00242958" w:rsidRPr="00B2171F" w:rsidTr="00537499">
        <w:trPr>
          <w:trHeight w:val="694"/>
          <w:jc w:val="center"/>
        </w:trPr>
        <w:tc>
          <w:tcPr>
            <w:tcW w:w="681" w:type="dxa"/>
            <w:vMerge/>
            <w:tcBorders>
              <w:left w:val="single" w:sz="4" w:space="0" w:color="auto"/>
            </w:tcBorders>
            <w:shd w:val="clear" w:color="auto" w:fill="auto"/>
          </w:tcPr>
          <w:p w:rsidR="00242958" w:rsidRPr="00A70D8A" w:rsidRDefault="00242958" w:rsidP="00242958">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242958" w:rsidRPr="00627E69" w:rsidRDefault="00242958" w:rsidP="00242958">
            <w:pPr>
              <w:widowControl w:val="0"/>
              <w:autoSpaceDE w:val="0"/>
              <w:autoSpaceDN w:val="0"/>
              <w:adjustRightInd w:val="0"/>
              <w:rPr>
                <w:rFonts w:ascii="Times New Roman" w:hAnsi="Times New Roman"/>
                <w:b/>
                <w:sz w:val="20"/>
                <w:szCs w:val="20"/>
                <w:lang w:val="ru-RU"/>
              </w:rPr>
            </w:pPr>
          </w:p>
        </w:tc>
        <w:tc>
          <w:tcPr>
            <w:tcW w:w="709" w:type="dxa"/>
            <w:vMerge/>
            <w:shd w:val="clear" w:color="auto" w:fill="auto"/>
          </w:tcPr>
          <w:p w:rsidR="00242958" w:rsidRPr="00C16F6E" w:rsidRDefault="00242958" w:rsidP="00242958">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242958" w:rsidRDefault="00242958" w:rsidP="00242958">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sz w:val="20"/>
                <w:szCs w:val="20"/>
              </w:rPr>
            </w:pPr>
          </w:p>
          <w:p w:rsidR="00242958" w:rsidRDefault="00242958" w:rsidP="00242958">
            <w:pPr>
              <w:widowControl w:val="0"/>
              <w:autoSpaceDE w:val="0"/>
              <w:autoSpaceDN w:val="0"/>
              <w:adjustRightInd w:val="0"/>
              <w:rPr>
                <w:rFonts w:ascii="Times New Roman" w:hAnsi="Times New Roman"/>
                <w:b/>
                <w:sz w:val="20"/>
                <w:szCs w:val="20"/>
              </w:rPr>
            </w:pPr>
          </w:p>
        </w:tc>
        <w:tc>
          <w:tcPr>
            <w:tcW w:w="1163" w:type="dxa"/>
            <w:vMerge w:val="restart"/>
            <w:tcBorders>
              <w:top w:val="single" w:sz="4" w:space="0" w:color="auto"/>
              <w:left w:val="single" w:sz="4" w:space="0" w:color="auto"/>
              <w:right w:val="single" w:sz="4" w:space="0" w:color="auto"/>
            </w:tcBorders>
            <w:shd w:val="clear" w:color="auto" w:fill="auto"/>
            <w:vAlign w:val="center"/>
          </w:tcPr>
          <w:p w:rsidR="00242958" w:rsidRPr="00657C56" w:rsidRDefault="00242958" w:rsidP="00242958">
            <w:pPr>
              <w:rPr>
                <w:rFonts w:ascii="Times New Roman" w:hAnsi="Times New Roman" w:cs="Times New Roman"/>
                <w:b/>
                <w:bCs/>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242958" w:rsidRPr="00657C56" w:rsidRDefault="00242958" w:rsidP="00242958">
            <w:pPr>
              <w:rPr>
                <w:rFonts w:ascii="Times New Roman" w:hAnsi="Times New Roman" w:cs="Times New Roman"/>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eastAsia="Times New Roman" w:hAnsi="Times New Roman" w:cs="Times New Roman"/>
                <w:sz w:val="22"/>
                <w:szCs w:val="22"/>
                <w:lang w:val="ru-RU"/>
              </w:rPr>
            </w:pPr>
            <w:r w:rsidRPr="002E7BC8">
              <w:rPr>
                <w:rFonts w:ascii="Times New Roman" w:hAnsi="Times New Roman" w:cs="Times New Roman"/>
                <w:sz w:val="22"/>
                <w:szCs w:val="22"/>
                <w:lang w:val="ru-RU"/>
              </w:rPr>
              <w:t>2550</w:t>
            </w:r>
          </w:p>
        </w:tc>
        <w:tc>
          <w:tcPr>
            <w:tcW w:w="993"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2913</w:t>
            </w:r>
          </w:p>
        </w:tc>
        <w:tc>
          <w:tcPr>
            <w:tcW w:w="1134" w:type="dxa"/>
            <w:vMerge/>
            <w:tcBorders>
              <w:left w:val="nil"/>
              <w:bottom w:val="single" w:sz="4" w:space="0" w:color="auto"/>
              <w:right w:val="nil"/>
            </w:tcBorders>
            <w:shd w:val="clear" w:color="auto" w:fill="auto"/>
            <w:vAlign w:val="center"/>
          </w:tcPr>
          <w:p w:rsidR="00242958" w:rsidRPr="005E46F6" w:rsidRDefault="00242958" w:rsidP="00242958">
            <w:pPr>
              <w:rPr>
                <w:rFonts w:ascii="Times New Roman" w:hAnsi="Times New Roman" w:cs="Times New Roman"/>
                <w:sz w:val="16"/>
                <w:szCs w:val="16"/>
              </w:rPr>
            </w:pPr>
          </w:p>
        </w:tc>
        <w:tc>
          <w:tcPr>
            <w:tcW w:w="1560" w:type="dxa"/>
            <w:vMerge/>
            <w:shd w:val="clear" w:color="auto" w:fill="auto"/>
            <w:vAlign w:val="center"/>
          </w:tcPr>
          <w:p w:rsidR="00242958" w:rsidRPr="001A73CC" w:rsidRDefault="00242958" w:rsidP="00242958">
            <w:pPr>
              <w:widowControl w:val="0"/>
              <w:autoSpaceDE w:val="0"/>
              <w:autoSpaceDN w:val="0"/>
              <w:adjustRightInd w:val="0"/>
              <w:jc w:val="center"/>
              <w:rPr>
                <w:rFonts w:ascii="Times New Roman" w:hAnsi="Times New Roman"/>
                <w:sz w:val="20"/>
                <w:szCs w:val="20"/>
                <w:lang w:val="ru-RU"/>
              </w:rPr>
            </w:pPr>
          </w:p>
        </w:tc>
      </w:tr>
      <w:tr w:rsidR="00242958" w:rsidRPr="00B2171F" w:rsidTr="00242958">
        <w:trPr>
          <w:trHeight w:val="600"/>
          <w:jc w:val="center"/>
        </w:trPr>
        <w:tc>
          <w:tcPr>
            <w:tcW w:w="681" w:type="dxa"/>
            <w:vMerge/>
            <w:tcBorders>
              <w:left w:val="single" w:sz="4" w:space="0" w:color="auto"/>
            </w:tcBorders>
            <w:shd w:val="clear" w:color="auto" w:fill="auto"/>
          </w:tcPr>
          <w:p w:rsidR="00242958" w:rsidRDefault="00242958" w:rsidP="00242958">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42958" w:rsidRPr="00FF1067" w:rsidRDefault="00242958" w:rsidP="00242958">
            <w:pPr>
              <w:widowControl w:val="0"/>
              <w:autoSpaceDE w:val="0"/>
              <w:autoSpaceDN w:val="0"/>
              <w:adjustRightInd w:val="0"/>
              <w:rPr>
                <w:rFonts w:ascii="Times New Roman" w:hAnsi="Times New Roman"/>
                <w:sz w:val="20"/>
                <w:szCs w:val="20"/>
              </w:rPr>
            </w:pPr>
          </w:p>
        </w:tc>
        <w:tc>
          <w:tcPr>
            <w:tcW w:w="709" w:type="dxa"/>
            <w:vMerge/>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42958" w:rsidRPr="007C6FA6" w:rsidRDefault="00242958" w:rsidP="00242958">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42958" w:rsidRPr="003B1C12"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42958" w:rsidRPr="00AA0C67"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360</w:t>
            </w:r>
          </w:p>
        </w:tc>
        <w:tc>
          <w:tcPr>
            <w:tcW w:w="993"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tcBorders>
              <w:top w:val="nil"/>
              <w:left w:val="nil"/>
              <w:bottom w:val="single" w:sz="4" w:space="0" w:color="auto"/>
              <w:right w:val="nil"/>
            </w:tcBorders>
            <w:shd w:val="clear" w:color="auto" w:fill="auto"/>
            <w:vAlign w:val="center"/>
          </w:tcPr>
          <w:p w:rsidR="00242958" w:rsidRPr="002E7BC8" w:rsidRDefault="00242958" w:rsidP="00242958">
            <w:pPr>
              <w:jc w:val="center"/>
              <w:rPr>
                <w:rFonts w:ascii="Times New Roman" w:hAnsi="Times New Roman" w:cs="Times New Roman"/>
                <w:sz w:val="16"/>
                <w:szCs w:val="16"/>
                <w:lang w:val="ru-RU"/>
              </w:rPr>
            </w:pPr>
            <w:r w:rsidRPr="002E7BC8">
              <w:rPr>
                <w:rFonts w:ascii="Times New Roman" w:hAnsi="Times New Roman" w:cs="Times New Roman"/>
                <w:sz w:val="16"/>
                <w:szCs w:val="16"/>
              </w:rPr>
              <w:t>МУ «Молодежный центр»</w:t>
            </w:r>
          </w:p>
        </w:tc>
        <w:tc>
          <w:tcPr>
            <w:tcW w:w="1560"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r>
      <w:tr w:rsidR="00242958" w:rsidRPr="00B2171F" w:rsidTr="00242958">
        <w:trPr>
          <w:trHeight w:val="609"/>
          <w:jc w:val="center"/>
        </w:trPr>
        <w:tc>
          <w:tcPr>
            <w:tcW w:w="681" w:type="dxa"/>
            <w:vMerge/>
            <w:tcBorders>
              <w:left w:val="single" w:sz="4" w:space="0" w:color="auto"/>
            </w:tcBorders>
            <w:shd w:val="clear" w:color="auto" w:fill="auto"/>
          </w:tcPr>
          <w:p w:rsidR="00242958" w:rsidRDefault="00242958" w:rsidP="00242958">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42958" w:rsidRPr="00FF1067" w:rsidRDefault="00242958" w:rsidP="00242958">
            <w:pPr>
              <w:widowControl w:val="0"/>
              <w:autoSpaceDE w:val="0"/>
              <w:autoSpaceDN w:val="0"/>
              <w:adjustRightInd w:val="0"/>
              <w:rPr>
                <w:rFonts w:ascii="Times New Roman" w:hAnsi="Times New Roman"/>
                <w:sz w:val="20"/>
                <w:szCs w:val="20"/>
              </w:rPr>
            </w:pPr>
          </w:p>
        </w:tc>
        <w:tc>
          <w:tcPr>
            <w:tcW w:w="709" w:type="dxa"/>
            <w:vMerge/>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42958" w:rsidRPr="007C6FA6" w:rsidRDefault="00242958" w:rsidP="00242958">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42958" w:rsidRPr="003B1C12"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42958" w:rsidRPr="00AA0C67"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rPr>
            </w:pPr>
            <w:r w:rsidRPr="002E7BC8">
              <w:rPr>
                <w:rFonts w:ascii="Times New Roman" w:hAnsi="Times New Roman" w:cs="Times New Roman"/>
                <w:sz w:val="22"/>
                <w:szCs w:val="22"/>
              </w:rPr>
              <w:t>300</w:t>
            </w:r>
          </w:p>
        </w:tc>
        <w:tc>
          <w:tcPr>
            <w:tcW w:w="993" w:type="dxa"/>
            <w:tcBorders>
              <w:top w:val="nil"/>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rPr>
            </w:pPr>
            <w:r w:rsidRPr="002E7BC8">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rPr>
            </w:pPr>
            <w:r w:rsidRPr="002E7BC8">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rPr>
            </w:pPr>
            <w:r w:rsidRPr="002E7BC8">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rPr>
            </w:pPr>
            <w:r w:rsidRPr="002E7BC8">
              <w:rPr>
                <w:rFonts w:ascii="Times New Roman" w:hAnsi="Times New Roman" w:cs="Times New Roman"/>
                <w:sz w:val="22"/>
                <w:szCs w:val="22"/>
              </w:rPr>
              <w:t>300</w:t>
            </w:r>
          </w:p>
        </w:tc>
        <w:tc>
          <w:tcPr>
            <w:tcW w:w="1134" w:type="dxa"/>
            <w:tcBorders>
              <w:top w:val="single" w:sz="4" w:space="0" w:color="auto"/>
              <w:left w:val="nil"/>
              <w:bottom w:val="single" w:sz="4" w:space="0" w:color="auto"/>
              <w:right w:val="nil"/>
            </w:tcBorders>
            <w:shd w:val="clear" w:color="auto" w:fill="auto"/>
            <w:vAlign w:val="center"/>
          </w:tcPr>
          <w:p w:rsidR="00242958" w:rsidRPr="002E7BC8" w:rsidRDefault="00242958" w:rsidP="00242958">
            <w:pPr>
              <w:jc w:val="center"/>
              <w:rPr>
                <w:rFonts w:ascii="Times New Roman" w:hAnsi="Times New Roman" w:cs="Times New Roman"/>
                <w:sz w:val="16"/>
                <w:szCs w:val="16"/>
                <w:lang w:val="ru-RU"/>
              </w:rPr>
            </w:pPr>
            <w:r w:rsidRPr="002E7BC8">
              <w:rPr>
                <w:rFonts w:ascii="Times New Roman" w:hAnsi="Times New Roman" w:cs="Times New Roman"/>
                <w:sz w:val="16"/>
                <w:szCs w:val="16"/>
                <w:lang w:val="ru-RU"/>
              </w:rPr>
              <w:t>Управление образования</w:t>
            </w:r>
          </w:p>
        </w:tc>
        <w:tc>
          <w:tcPr>
            <w:tcW w:w="1560"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r>
      <w:tr w:rsidR="00242958" w:rsidRPr="00B2171F" w:rsidTr="00242958">
        <w:trPr>
          <w:trHeight w:val="845"/>
          <w:jc w:val="center"/>
        </w:trPr>
        <w:tc>
          <w:tcPr>
            <w:tcW w:w="681" w:type="dxa"/>
            <w:vMerge/>
            <w:tcBorders>
              <w:left w:val="single" w:sz="4" w:space="0" w:color="auto"/>
            </w:tcBorders>
            <w:shd w:val="clear" w:color="auto" w:fill="auto"/>
          </w:tcPr>
          <w:p w:rsidR="00242958" w:rsidRDefault="00242958" w:rsidP="00242958">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42958" w:rsidRPr="00FF1067" w:rsidRDefault="00242958" w:rsidP="00242958">
            <w:pPr>
              <w:widowControl w:val="0"/>
              <w:autoSpaceDE w:val="0"/>
              <w:autoSpaceDN w:val="0"/>
              <w:adjustRightInd w:val="0"/>
              <w:rPr>
                <w:rFonts w:ascii="Times New Roman" w:hAnsi="Times New Roman"/>
                <w:sz w:val="20"/>
                <w:szCs w:val="20"/>
              </w:rPr>
            </w:pPr>
          </w:p>
        </w:tc>
        <w:tc>
          <w:tcPr>
            <w:tcW w:w="709" w:type="dxa"/>
            <w:vMerge/>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42958" w:rsidRPr="007C6FA6" w:rsidRDefault="00242958" w:rsidP="00242958">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42958" w:rsidRPr="003B1C12"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42958" w:rsidRPr="00AA0C67"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470</w:t>
            </w:r>
          </w:p>
        </w:tc>
        <w:tc>
          <w:tcPr>
            <w:tcW w:w="993"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tcBorders>
              <w:top w:val="single" w:sz="4" w:space="0" w:color="auto"/>
              <w:left w:val="nil"/>
              <w:bottom w:val="nil"/>
              <w:right w:val="nil"/>
            </w:tcBorders>
            <w:shd w:val="clear" w:color="auto" w:fill="auto"/>
          </w:tcPr>
          <w:p w:rsidR="00242958" w:rsidRPr="002E7BC8" w:rsidRDefault="00242958" w:rsidP="00242958">
            <w:pPr>
              <w:jc w:val="center"/>
              <w:rPr>
                <w:rFonts w:ascii="Times New Roman" w:hAnsi="Times New Roman" w:cs="Times New Roman"/>
                <w:sz w:val="16"/>
                <w:szCs w:val="16"/>
                <w:lang w:val="ru-RU"/>
              </w:rPr>
            </w:pPr>
            <w:r w:rsidRPr="002E7BC8">
              <w:rPr>
                <w:rFonts w:ascii="Times New Roman" w:hAnsi="Times New Roman" w:cs="Times New Roman"/>
                <w:sz w:val="16"/>
                <w:szCs w:val="16"/>
                <w:lang w:val="ru-RU"/>
              </w:rPr>
              <w:t>МАУК «Парки Красногорска»</w:t>
            </w:r>
          </w:p>
        </w:tc>
        <w:tc>
          <w:tcPr>
            <w:tcW w:w="1560"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r>
      <w:tr w:rsidR="00242958" w:rsidRPr="00B2171F" w:rsidTr="00242958">
        <w:trPr>
          <w:trHeight w:val="468"/>
          <w:jc w:val="center"/>
        </w:trPr>
        <w:tc>
          <w:tcPr>
            <w:tcW w:w="681" w:type="dxa"/>
            <w:vMerge/>
            <w:tcBorders>
              <w:left w:val="single" w:sz="4" w:space="0" w:color="auto"/>
            </w:tcBorders>
            <w:shd w:val="clear" w:color="auto" w:fill="auto"/>
          </w:tcPr>
          <w:p w:rsidR="00242958" w:rsidRDefault="00242958" w:rsidP="00242958">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42958" w:rsidRPr="00FF1067" w:rsidRDefault="00242958" w:rsidP="00242958">
            <w:pPr>
              <w:widowControl w:val="0"/>
              <w:autoSpaceDE w:val="0"/>
              <w:autoSpaceDN w:val="0"/>
              <w:adjustRightInd w:val="0"/>
              <w:rPr>
                <w:rFonts w:ascii="Times New Roman" w:hAnsi="Times New Roman"/>
                <w:sz w:val="20"/>
                <w:szCs w:val="20"/>
              </w:rPr>
            </w:pPr>
          </w:p>
        </w:tc>
        <w:tc>
          <w:tcPr>
            <w:tcW w:w="709" w:type="dxa"/>
            <w:vMerge/>
            <w:shd w:val="clear" w:color="auto" w:fill="auto"/>
          </w:tcPr>
          <w:p w:rsidR="00242958" w:rsidRPr="00B2171F" w:rsidRDefault="00242958" w:rsidP="00242958">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42958" w:rsidRPr="007C6FA6" w:rsidRDefault="00242958" w:rsidP="00242958">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42958" w:rsidRPr="003B1C12"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42958" w:rsidRPr="00AA0C67" w:rsidRDefault="00242958" w:rsidP="00242958">
            <w:pPr>
              <w:widowControl w:val="0"/>
              <w:autoSpaceDE w:val="0"/>
              <w:autoSpaceDN w:val="0"/>
              <w:adjustRightInd w:val="0"/>
              <w:jc w:val="center"/>
              <w:rPr>
                <w:rFonts w:ascii="Times New Roman" w:hAnsi="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42958" w:rsidRPr="002E7BC8" w:rsidRDefault="00242958" w:rsidP="00242958">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885</w:t>
            </w:r>
          </w:p>
        </w:tc>
        <w:tc>
          <w:tcPr>
            <w:tcW w:w="1134" w:type="dxa"/>
            <w:tcBorders>
              <w:top w:val="single" w:sz="4" w:space="0" w:color="auto"/>
              <w:left w:val="nil"/>
              <w:bottom w:val="nil"/>
              <w:right w:val="nil"/>
            </w:tcBorders>
            <w:shd w:val="clear" w:color="auto" w:fill="auto"/>
          </w:tcPr>
          <w:p w:rsidR="00242958" w:rsidRPr="002E7BC8" w:rsidRDefault="00242958" w:rsidP="00242958">
            <w:pPr>
              <w:jc w:val="center"/>
              <w:rPr>
                <w:rFonts w:ascii="Times New Roman" w:hAnsi="Times New Roman" w:cs="Times New Roman"/>
                <w:sz w:val="16"/>
                <w:szCs w:val="16"/>
                <w:lang w:val="ru-RU"/>
              </w:rPr>
            </w:pPr>
            <w:r w:rsidRPr="002E7BC8">
              <w:rPr>
                <w:rFonts w:ascii="Times New Roman" w:hAnsi="Times New Roman" w:cs="Times New Roman"/>
                <w:sz w:val="16"/>
                <w:szCs w:val="16"/>
                <w:lang w:val="ru-RU"/>
              </w:rPr>
              <w:t>Управление по развитию территорий</w:t>
            </w:r>
          </w:p>
        </w:tc>
        <w:tc>
          <w:tcPr>
            <w:tcW w:w="1560" w:type="dxa"/>
            <w:vMerge/>
            <w:shd w:val="clear" w:color="auto" w:fill="auto"/>
          </w:tcPr>
          <w:p w:rsidR="00242958" w:rsidRPr="00B2171F" w:rsidRDefault="00242958" w:rsidP="00242958">
            <w:pPr>
              <w:widowControl w:val="0"/>
              <w:autoSpaceDE w:val="0"/>
              <w:autoSpaceDN w:val="0"/>
              <w:adjustRightInd w:val="0"/>
              <w:jc w:val="center"/>
              <w:rPr>
                <w:rFonts w:ascii="Times New Roman" w:hAnsi="Times New Roman"/>
                <w:sz w:val="20"/>
                <w:szCs w:val="20"/>
                <w:highlight w:val="yellow"/>
              </w:rPr>
            </w:pPr>
          </w:p>
        </w:tc>
      </w:tr>
      <w:tr w:rsidR="00A201EC" w:rsidRPr="00B2171F" w:rsidTr="00537499">
        <w:trPr>
          <w:trHeight w:val="290"/>
          <w:jc w:val="center"/>
        </w:trPr>
        <w:tc>
          <w:tcPr>
            <w:tcW w:w="681" w:type="dxa"/>
            <w:vMerge w:val="restart"/>
            <w:tcBorders>
              <w:top w:val="single" w:sz="4" w:space="0" w:color="auto"/>
            </w:tcBorders>
            <w:shd w:val="clear" w:color="auto" w:fill="auto"/>
          </w:tcPr>
          <w:p w:rsidR="00A201EC" w:rsidRPr="00A70D8A" w:rsidRDefault="00A201EC" w:rsidP="00657C56">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3</w:t>
            </w:r>
          </w:p>
        </w:tc>
        <w:tc>
          <w:tcPr>
            <w:tcW w:w="2835" w:type="dxa"/>
            <w:vMerge w:val="restart"/>
            <w:tcBorders>
              <w:top w:val="single" w:sz="4" w:space="0" w:color="auto"/>
            </w:tcBorders>
            <w:shd w:val="clear" w:color="auto" w:fill="auto"/>
          </w:tcPr>
          <w:p w:rsidR="00A201EC" w:rsidRPr="00A201EC" w:rsidRDefault="00A201EC" w:rsidP="00657C56">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1.2.</w:t>
            </w:r>
          </w:p>
          <w:p w:rsidR="00A201EC" w:rsidRDefault="00A201EC" w:rsidP="00657C56">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Организация и проведение мероприятий по обучению, переобучению, повышению квалификации и обмену опытом специалистов</w:t>
            </w:r>
          </w:p>
          <w:p w:rsidR="00CD2834" w:rsidRDefault="00CD2834" w:rsidP="00657C56">
            <w:pPr>
              <w:widowControl w:val="0"/>
              <w:autoSpaceDE w:val="0"/>
              <w:autoSpaceDN w:val="0"/>
              <w:adjustRightInd w:val="0"/>
              <w:rPr>
                <w:rFonts w:ascii="Times New Roman" w:hAnsi="Times New Roman"/>
                <w:sz w:val="20"/>
                <w:szCs w:val="20"/>
              </w:rPr>
            </w:pPr>
          </w:p>
          <w:p w:rsidR="001842AD" w:rsidRDefault="001842AD" w:rsidP="00657C5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A201EC" w:rsidRPr="00B2171F" w:rsidRDefault="00A201EC" w:rsidP="00657C56">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4" w:space="0" w:color="auto"/>
            </w:tcBorders>
            <w:shd w:val="clear" w:color="auto" w:fill="auto"/>
          </w:tcPr>
          <w:p w:rsidR="00A201EC" w:rsidRDefault="00A201EC" w:rsidP="00657C5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201EC" w:rsidRPr="00121DED" w:rsidRDefault="00A201EC" w:rsidP="00657C56">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eastAsia="Times New Roman" w:hAnsi="Times New Roman" w:cs="Times New Roman"/>
                <w:b/>
                <w:bCs/>
                <w:sz w:val="22"/>
                <w:szCs w:val="22"/>
                <w:lang w:val="ru-RU"/>
              </w:rPr>
            </w:pPr>
            <w:r w:rsidRPr="00CD2834">
              <w:rPr>
                <w:rFonts w:ascii="Times New Roman" w:hAnsi="Times New Roman" w:cs="Times New Roman"/>
                <w:b/>
                <w:bCs/>
                <w:sz w:val="22"/>
                <w:szCs w:val="22"/>
              </w:rPr>
              <w:t>938</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bCs/>
                <w:sz w:val="22"/>
                <w:szCs w:val="22"/>
              </w:rPr>
            </w:pPr>
            <w:r w:rsidRPr="00CD2834">
              <w:rPr>
                <w:rFonts w:ascii="Times New Roman" w:hAnsi="Times New Roman" w:cs="Times New Roman"/>
                <w:b/>
                <w:bCs/>
                <w:sz w:val="22"/>
                <w:szCs w:val="22"/>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1134" w:type="dxa"/>
            <w:vMerge w:val="restart"/>
            <w:tcBorders>
              <w:top w:val="single" w:sz="4" w:space="0" w:color="auto"/>
              <w:left w:val="nil"/>
              <w:right w:val="nil"/>
            </w:tcBorders>
            <w:shd w:val="clear" w:color="auto" w:fill="auto"/>
          </w:tcPr>
          <w:p w:rsidR="00A201EC" w:rsidRPr="005E46F6" w:rsidRDefault="00A201EC" w:rsidP="00657C56">
            <w:pPr>
              <w:rPr>
                <w:rFonts w:ascii="Times New Roman" w:hAnsi="Times New Roman" w:cs="Times New Roman"/>
                <w:sz w:val="16"/>
                <w:szCs w:val="16"/>
              </w:rPr>
            </w:pPr>
            <w:r w:rsidRPr="005E46F6">
              <w:rPr>
                <w:rFonts w:ascii="Times New Roman" w:hAnsi="Times New Roman" w:cs="Times New Roman"/>
                <w:sz w:val="16"/>
                <w:szCs w:val="16"/>
              </w:rPr>
              <w:t>Управление информационной, молодежной политики и социальных коммуникаций я</w:t>
            </w:r>
          </w:p>
        </w:tc>
        <w:tc>
          <w:tcPr>
            <w:tcW w:w="1560" w:type="dxa"/>
            <w:vMerge w:val="restart"/>
            <w:tcBorders>
              <w:top w:val="single" w:sz="4" w:space="0" w:color="auto"/>
            </w:tcBorders>
            <w:shd w:val="clear" w:color="auto" w:fill="auto"/>
          </w:tcPr>
          <w:p w:rsidR="00A201EC" w:rsidRPr="001A73CC" w:rsidRDefault="00A201EC" w:rsidP="00657C56">
            <w:pPr>
              <w:widowControl w:val="0"/>
              <w:autoSpaceDE w:val="0"/>
              <w:autoSpaceDN w:val="0"/>
              <w:adjustRightInd w:val="0"/>
              <w:jc w:val="center"/>
              <w:rPr>
                <w:rFonts w:ascii="Times New Roman" w:hAnsi="Times New Roman"/>
                <w:sz w:val="20"/>
                <w:szCs w:val="20"/>
                <w:highlight w:val="yellow"/>
                <w:lang w:val="ru-RU"/>
              </w:rPr>
            </w:pPr>
            <w:r w:rsidRPr="001A73CC">
              <w:rPr>
                <w:rFonts w:ascii="Times New Roman" w:hAnsi="Times New Roman"/>
                <w:sz w:val="20"/>
                <w:szCs w:val="20"/>
                <w:lang w:val="ru-RU"/>
              </w:rPr>
              <w:t>Повышение профессиональных навыков работников</w:t>
            </w:r>
          </w:p>
        </w:tc>
      </w:tr>
      <w:tr w:rsidR="00A201EC" w:rsidRPr="00B2171F" w:rsidTr="00537499">
        <w:trPr>
          <w:trHeight w:val="1770"/>
          <w:jc w:val="center"/>
        </w:trPr>
        <w:tc>
          <w:tcPr>
            <w:tcW w:w="681" w:type="dxa"/>
            <w:vMerge/>
            <w:shd w:val="clear" w:color="auto" w:fill="auto"/>
          </w:tcPr>
          <w:p w:rsidR="00A201EC" w:rsidRPr="00A70D8A" w:rsidRDefault="00A201EC" w:rsidP="00A201EC">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A201EC" w:rsidRDefault="00A201EC" w:rsidP="00A201EC">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A201EC" w:rsidRPr="00C16F6E" w:rsidRDefault="00A201EC" w:rsidP="00A201EC">
            <w:pPr>
              <w:widowControl w:val="0"/>
              <w:autoSpaceDE w:val="0"/>
              <w:autoSpaceDN w:val="0"/>
              <w:adjustRightInd w:val="0"/>
              <w:rPr>
                <w:rFonts w:ascii="Times New Roman" w:hAnsi="Times New Roman"/>
                <w:sz w:val="20"/>
                <w:szCs w:val="20"/>
              </w:rPr>
            </w:pPr>
          </w:p>
        </w:tc>
        <w:tc>
          <w:tcPr>
            <w:tcW w:w="1417" w:type="dxa"/>
            <w:tcBorders>
              <w:top w:val="single" w:sz="4" w:space="0" w:color="auto"/>
            </w:tcBorders>
            <w:shd w:val="clear" w:color="auto" w:fill="auto"/>
          </w:tcPr>
          <w:p w:rsidR="00A201EC" w:rsidRDefault="00A201EC" w:rsidP="00A201EC">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eastAsia="Times New Roman" w:hAnsi="Times New Roman" w:cs="Times New Roman"/>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1134" w:type="dxa"/>
            <w:vMerge/>
            <w:tcBorders>
              <w:left w:val="nil"/>
              <w:bottom w:val="single" w:sz="4" w:space="0" w:color="auto"/>
              <w:right w:val="nil"/>
            </w:tcBorders>
            <w:shd w:val="clear" w:color="auto" w:fill="auto"/>
          </w:tcPr>
          <w:p w:rsidR="00A201EC" w:rsidRPr="005E46F6" w:rsidRDefault="00A201EC" w:rsidP="00A201EC">
            <w:pPr>
              <w:rPr>
                <w:rFonts w:ascii="Times New Roman" w:hAnsi="Times New Roman" w:cs="Times New Roman"/>
                <w:sz w:val="16"/>
                <w:szCs w:val="16"/>
              </w:rPr>
            </w:pPr>
          </w:p>
        </w:tc>
        <w:tc>
          <w:tcPr>
            <w:tcW w:w="1560" w:type="dxa"/>
            <w:vMerge/>
            <w:shd w:val="clear" w:color="auto" w:fill="auto"/>
          </w:tcPr>
          <w:p w:rsidR="00A201EC" w:rsidRPr="001A73CC" w:rsidRDefault="00A201EC" w:rsidP="00A201EC">
            <w:pPr>
              <w:widowControl w:val="0"/>
              <w:autoSpaceDE w:val="0"/>
              <w:autoSpaceDN w:val="0"/>
              <w:adjustRightInd w:val="0"/>
              <w:jc w:val="center"/>
              <w:rPr>
                <w:rFonts w:ascii="Times New Roman" w:hAnsi="Times New Roman"/>
                <w:sz w:val="20"/>
                <w:szCs w:val="20"/>
                <w:lang w:val="ru-RU"/>
              </w:rPr>
            </w:pPr>
          </w:p>
        </w:tc>
      </w:tr>
      <w:tr w:rsidR="00A201EC" w:rsidRPr="00B2171F" w:rsidTr="00537499">
        <w:trPr>
          <w:trHeight w:val="255"/>
          <w:jc w:val="center"/>
        </w:trPr>
        <w:tc>
          <w:tcPr>
            <w:tcW w:w="681" w:type="dxa"/>
            <w:vMerge w:val="restart"/>
            <w:tcBorders>
              <w:top w:val="single" w:sz="4" w:space="0" w:color="auto"/>
            </w:tcBorders>
            <w:shd w:val="clear" w:color="auto" w:fill="auto"/>
          </w:tcPr>
          <w:p w:rsidR="00A201EC" w:rsidRPr="00A70D8A" w:rsidRDefault="00A201EC" w:rsidP="00442B7F">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4</w:t>
            </w:r>
          </w:p>
        </w:tc>
        <w:tc>
          <w:tcPr>
            <w:tcW w:w="2835" w:type="dxa"/>
            <w:vMerge w:val="restart"/>
            <w:tcBorders>
              <w:top w:val="single" w:sz="4" w:space="0" w:color="auto"/>
            </w:tcBorders>
            <w:shd w:val="clear" w:color="auto" w:fill="auto"/>
          </w:tcPr>
          <w:p w:rsidR="00A201EC" w:rsidRPr="00A201EC" w:rsidRDefault="00A201EC" w:rsidP="00442B7F">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1.3.</w:t>
            </w:r>
          </w:p>
          <w:p w:rsidR="00A201EC" w:rsidRPr="003D21EF" w:rsidRDefault="00A201EC" w:rsidP="00442B7F">
            <w:pPr>
              <w:widowControl w:val="0"/>
              <w:autoSpaceDE w:val="0"/>
              <w:autoSpaceDN w:val="0"/>
              <w:adjustRightInd w:val="0"/>
              <w:rPr>
                <w:rFonts w:ascii="Times New Roman" w:hAnsi="Times New Roman"/>
                <w:sz w:val="20"/>
                <w:szCs w:val="20"/>
                <w:lang w:val="ru-RU"/>
              </w:rPr>
            </w:pPr>
            <w:r w:rsidRPr="00FF1067">
              <w:rPr>
                <w:rFonts w:ascii="Times New Roman" w:hAnsi="Times New Roman"/>
                <w:sz w:val="20"/>
                <w:szCs w:val="20"/>
              </w:rPr>
              <w:t xml:space="preserve">Проведение мероприятий по обеспечению занятости </w:t>
            </w:r>
            <w:r w:rsidRPr="00FF1067">
              <w:rPr>
                <w:rFonts w:ascii="Times New Roman" w:hAnsi="Times New Roman"/>
                <w:sz w:val="20"/>
                <w:szCs w:val="20"/>
              </w:rPr>
              <w:lastRenderedPageBreak/>
              <w:t>несовершеннолетних</w:t>
            </w:r>
          </w:p>
        </w:tc>
        <w:tc>
          <w:tcPr>
            <w:tcW w:w="709"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2020-2024</w:t>
            </w:r>
          </w:p>
        </w:tc>
        <w:tc>
          <w:tcPr>
            <w:tcW w:w="1417" w:type="dxa"/>
            <w:tcBorders>
              <w:top w:val="single" w:sz="4" w:space="0" w:color="auto"/>
              <w:bottom w:val="single" w:sz="4" w:space="0" w:color="auto"/>
            </w:tcBorders>
            <w:shd w:val="clear" w:color="auto" w:fill="auto"/>
          </w:tcPr>
          <w:p w:rsidR="00A201EC" w:rsidRDefault="00A201EC" w:rsidP="00442B7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201EC" w:rsidRDefault="00A201EC" w:rsidP="00442B7F">
            <w:pPr>
              <w:widowControl w:val="0"/>
              <w:autoSpaceDE w:val="0"/>
              <w:autoSpaceDN w:val="0"/>
              <w:adjustRightInd w:val="0"/>
              <w:rPr>
                <w:rFonts w:ascii="Times New Roman" w:hAnsi="Times New Roman"/>
                <w:b/>
                <w:sz w:val="20"/>
                <w:szCs w:val="20"/>
              </w:rPr>
            </w:pPr>
          </w:p>
          <w:p w:rsidR="00A201EC" w:rsidRPr="00121DED" w:rsidRDefault="00A201EC" w:rsidP="00442B7F">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3D21EF">
            <w:pPr>
              <w:jc w:val="center"/>
              <w:rPr>
                <w:rFonts w:ascii="Times New Roman" w:hAnsi="Times New Roman" w:cs="Times New Roman"/>
                <w:b/>
                <w:bCs/>
                <w:sz w:val="22"/>
                <w:szCs w:val="22"/>
              </w:rPr>
            </w:pPr>
            <w:r w:rsidRPr="00A201EC">
              <w:rPr>
                <w:rFonts w:ascii="Times New Roman" w:hAnsi="Times New Roman" w:cs="Times New Roman"/>
                <w:b/>
                <w:bCs/>
                <w:sz w:val="22"/>
                <w:szCs w:val="22"/>
              </w:rPr>
              <w:t>10814</w:t>
            </w:r>
          </w:p>
          <w:p w:rsidR="00A201EC" w:rsidRPr="00442B7F" w:rsidRDefault="00A201EC" w:rsidP="003D21EF">
            <w:pPr>
              <w:jc w:val="center"/>
              <w:rPr>
                <w:rFonts w:ascii="Times New Roman" w:eastAsia="Times New Roman" w:hAnsi="Times New Roman" w:cs="Times New Roman"/>
                <w:b/>
                <w:bCs/>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3D21EF">
            <w:pPr>
              <w:jc w:val="center"/>
              <w:rPr>
                <w:rFonts w:ascii="Times New Roman" w:hAnsi="Times New Roman" w:cs="Times New Roman"/>
                <w:b/>
                <w:bCs/>
                <w:sz w:val="22"/>
                <w:szCs w:val="22"/>
              </w:rPr>
            </w:pPr>
            <w:r w:rsidRPr="00A201EC">
              <w:rPr>
                <w:rFonts w:ascii="Times New Roman" w:hAnsi="Times New Roman" w:cs="Times New Roman"/>
                <w:b/>
                <w:bCs/>
                <w:sz w:val="22"/>
                <w:szCs w:val="22"/>
              </w:rPr>
              <w:t>54070</w:t>
            </w:r>
          </w:p>
          <w:p w:rsidR="00A201EC" w:rsidRPr="003D21EF" w:rsidRDefault="00A201EC" w:rsidP="003D21EF">
            <w:pPr>
              <w:jc w:val="center"/>
              <w:rPr>
                <w:rFonts w:ascii="Times New Roman" w:hAnsi="Times New Roman" w:cs="Times New Roman"/>
                <w:b/>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442B7F">
            <w:pPr>
              <w:jc w:val="center"/>
              <w:rPr>
                <w:rFonts w:ascii="Times New Roman" w:hAnsi="Times New Roman" w:cs="Times New Roman"/>
                <w:sz w:val="22"/>
                <w:szCs w:val="22"/>
                <w:lang w:val="ru-RU"/>
              </w:rPr>
            </w:pPr>
            <w:r>
              <w:rPr>
                <w:rFonts w:ascii="Times New Roman" w:hAnsi="Times New Roman" w:cs="Times New Roman"/>
                <w:sz w:val="22"/>
                <w:szCs w:val="22"/>
                <w:lang w:val="ru-RU"/>
              </w:rPr>
              <w:t>10814</w:t>
            </w:r>
          </w:p>
          <w:p w:rsidR="00A201EC" w:rsidRPr="00442B7F" w:rsidRDefault="00A201EC" w:rsidP="00442B7F">
            <w:pPr>
              <w:jc w:val="center"/>
              <w:rPr>
                <w:rFonts w:ascii="Times New Roman" w:hAnsi="Times New Roman" w:cs="Times New Roman"/>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1134" w:type="dxa"/>
            <w:tcBorders>
              <w:top w:val="single" w:sz="4" w:space="0" w:color="auto"/>
              <w:left w:val="nil"/>
              <w:bottom w:val="single" w:sz="4" w:space="0" w:color="auto"/>
              <w:right w:val="nil"/>
            </w:tcBorders>
            <w:shd w:val="clear" w:color="auto" w:fill="auto"/>
          </w:tcPr>
          <w:p w:rsidR="00A201EC" w:rsidRPr="005E46F6" w:rsidRDefault="00A201EC" w:rsidP="00442B7F">
            <w:pPr>
              <w:rPr>
                <w:rFonts w:ascii="Times New Roman" w:hAnsi="Times New Roman" w:cs="Times New Roman"/>
                <w:sz w:val="16"/>
                <w:szCs w:val="16"/>
              </w:rPr>
            </w:pPr>
            <w:r w:rsidRPr="005E46F6">
              <w:rPr>
                <w:rFonts w:ascii="Times New Roman" w:hAnsi="Times New Roman" w:cs="Times New Roman"/>
                <w:sz w:val="16"/>
                <w:szCs w:val="16"/>
              </w:rPr>
              <w:t xml:space="preserve">Администрация </w:t>
            </w:r>
          </w:p>
        </w:tc>
        <w:tc>
          <w:tcPr>
            <w:tcW w:w="1560"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Обеспечение</w:t>
            </w:r>
            <w:r w:rsidRPr="001A73CC">
              <w:rPr>
                <w:rFonts w:ascii="Times New Roman" w:hAnsi="Times New Roman"/>
                <w:sz w:val="20"/>
                <w:szCs w:val="20"/>
              </w:rPr>
              <w:t xml:space="preserve"> занятости несовершеннол</w:t>
            </w:r>
            <w:r w:rsidRPr="001A73CC">
              <w:rPr>
                <w:rFonts w:ascii="Times New Roman" w:hAnsi="Times New Roman"/>
                <w:sz w:val="20"/>
                <w:szCs w:val="20"/>
              </w:rPr>
              <w:lastRenderedPageBreak/>
              <w:t>етних</w:t>
            </w:r>
          </w:p>
        </w:tc>
      </w:tr>
      <w:tr w:rsidR="00A201EC" w:rsidRPr="00B2171F" w:rsidTr="00537499">
        <w:trPr>
          <w:trHeight w:val="742"/>
          <w:jc w:val="center"/>
        </w:trPr>
        <w:tc>
          <w:tcPr>
            <w:tcW w:w="681" w:type="dxa"/>
            <w:vMerge/>
            <w:tcBorders>
              <w:top w:val="single" w:sz="4" w:space="0" w:color="auto"/>
            </w:tcBorders>
            <w:shd w:val="clear" w:color="auto" w:fill="auto"/>
          </w:tcPr>
          <w:p w:rsidR="00A201EC" w:rsidRDefault="00A201EC" w:rsidP="00442B7F">
            <w:pPr>
              <w:widowControl w:val="0"/>
              <w:autoSpaceDE w:val="0"/>
              <w:autoSpaceDN w:val="0"/>
              <w:adjustRightInd w:val="0"/>
              <w:jc w:val="center"/>
              <w:rPr>
                <w:rFonts w:ascii="Times New Roman" w:hAnsi="Times New Roman"/>
                <w:b/>
                <w:sz w:val="20"/>
                <w:szCs w:val="20"/>
                <w:lang w:val="ru-RU"/>
              </w:rPr>
            </w:pPr>
          </w:p>
        </w:tc>
        <w:tc>
          <w:tcPr>
            <w:tcW w:w="2835" w:type="dxa"/>
            <w:vMerge/>
            <w:tcBorders>
              <w:top w:val="single" w:sz="4" w:space="0" w:color="auto"/>
            </w:tcBorders>
            <w:shd w:val="clear" w:color="auto" w:fill="auto"/>
          </w:tcPr>
          <w:p w:rsidR="00A201EC" w:rsidRPr="00A201EC" w:rsidRDefault="00A201EC" w:rsidP="00442B7F">
            <w:pPr>
              <w:widowControl w:val="0"/>
              <w:autoSpaceDE w:val="0"/>
              <w:autoSpaceDN w:val="0"/>
              <w:adjustRightInd w:val="0"/>
              <w:rPr>
                <w:rFonts w:ascii="Times New Roman" w:hAnsi="Times New Roman"/>
                <w:b/>
                <w:sz w:val="20"/>
                <w:szCs w:val="20"/>
                <w:lang w:val="ru-RU"/>
              </w:rPr>
            </w:pPr>
          </w:p>
        </w:tc>
        <w:tc>
          <w:tcPr>
            <w:tcW w:w="709" w:type="dxa"/>
            <w:vMerge/>
            <w:tcBorders>
              <w:top w:val="single" w:sz="4" w:space="0" w:color="auto"/>
            </w:tcBorders>
            <w:shd w:val="clear" w:color="auto" w:fill="auto"/>
          </w:tcPr>
          <w:p w:rsidR="00A201EC" w:rsidRPr="00C16F6E" w:rsidRDefault="00A201EC" w:rsidP="00442B7F">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A201EC" w:rsidRDefault="001842AD" w:rsidP="001842AD">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A201EC">
            <w:pPr>
              <w:rPr>
                <w:rFonts w:ascii="Times New Roman" w:hAnsi="Times New Roman" w:cs="Times New Roman"/>
                <w:b/>
                <w:bCs/>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A201EC">
            <w:pPr>
              <w:jc w:val="center"/>
              <w:rPr>
                <w:rFonts w:ascii="Times New Roman" w:hAnsi="Times New Roman" w:cs="Times New Roman"/>
                <w:b/>
                <w:bCs/>
                <w:sz w:val="22"/>
                <w:szCs w:val="22"/>
              </w:rPr>
            </w:pPr>
          </w:p>
          <w:p w:rsidR="00A201EC" w:rsidRDefault="00A201EC" w:rsidP="00A201EC">
            <w:pPr>
              <w:jc w:val="center"/>
              <w:rPr>
                <w:rFonts w:ascii="Times New Roman" w:hAnsi="Times New Roman" w:cs="Times New Roman"/>
                <w:b/>
                <w:bCs/>
                <w:sz w:val="22"/>
                <w:szCs w:val="22"/>
              </w:rPr>
            </w:pPr>
          </w:p>
        </w:tc>
        <w:tc>
          <w:tcPr>
            <w:tcW w:w="992" w:type="dxa"/>
            <w:tcBorders>
              <w:top w:val="single" w:sz="4" w:space="0" w:color="auto"/>
              <w:left w:val="nil"/>
              <w:right w:val="single" w:sz="4" w:space="0" w:color="auto"/>
            </w:tcBorders>
            <w:shd w:val="clear" w:color="auto" w:fill="auto"/>
            <w:vAlign w:val="center"/>
          </w:tcPr>
          <w:p w:rsidR="00A201EC" w:rsidRDefault="00A201EC" w:rsidP="00A201EC">
            <w:pP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3"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1134" w:type="dxa"/>
            <w:tcBorders>
              <w:top w:val="single" w:sz="4" w:space="0" w:color="auto"/>
              <w:left w:val="nil"/>
              <w:bottom w:val="single" w:sz="4" w:space="0" w:color="auto"/>
              <w:right w:val="nil"/>
            </w:tcBorders>
            <w:shd w:val="clear" w:color="auto" w:fill="auto"/>
          </w:tcPr>
          <w:p w:rsidR="00A201EC" w:rsidRPr="0022528B" w:rsidRDefault="0022528B" w:rsidP="0022528B">
            <w:pPr>
              <w:rPr>
                <w:rFonts w:ascii="Times New Roman" w:hAnsi="Times New Roman" w:cs="Times New Roman"/>
                <w:sz w:val="16"/>
                <w:szCs w:val="16"/>
              </w:rPr>
            </w:pPr>
            <w:r w:rsidRPr="0022528B">
              <w:rPr>
                <w:rFonts w:ascii="Times New Roman" w:hAnsi="Times New Roman" w:cs="Times New Roman"/>
                <w:sz w:val="16"/>
                <w:szCs w:val="16"/>
                <w:lang w:val="ru-RU"/>
              </w:rPr>
              <w:t>МУ «Молодежный центр»</w:t>
            </w:r>
          </w:p>
        </w:tc>
        <w:tc>
          <w:tcPr>
            <w:tcW w:w="1560" w:type="dxa"/>
            <w:vMerge/>
            <w:tcBorders>
              <w:top w:val="single" w:sz="4" w:space="0" w:color="auto"/>
            </w:tcBorders>
            <w:shd w:val="clear" w:color="auto" w:fill="auto"/>
          </w:tcPr>
          <w:p w:rsidR="00A201EC" w:rsidRDefault="00A201EC" w:rsidP="00442B7F">
            <w:pPr>
              <w:widowControl w:val="0"/>
              <w:autoSpaceDE w:val="0"/>
              <w:autoSpaceDN w:val="0"/>
              <w:adjustRightInd w:val="0"/>
              <w:jc w:val="center"/>
              <w:rPr>
                <w:rFonts w:ascii="Times New Roman" w:hAnsi="Times New Roman"/>
                <w:sz w:val="20"/>
                <w:szCs w:val="20"/>
              </w:rPr>
            </w:pPr>
          </w:p>
        </w:tc>
      </w:tr>
      <w:tr w:rsidR="00442B7F" w:rsidRPr="00B2171F" w:rsidTr="00537499">
        <w:trPr>
          <w:trHeight w:val="544"/>
          <w:jc w:val="center"/>
        </w:trPr>
        <w:tc>
          <w:tcPr>
            <w:tcW w:w="681" w:type="dxa"/>
            <w:vMerge/>
            <w:shd w:val="clear" w:color="auto" w:fill="auto"/>
          </w:tcPr>
          <w:p w:rsidR="00442B7F" w:rsidRDefault="00442B7F" w:rsidP="00442B7F">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442B7F" w:rsidRPr="00FF1067" w:rsidRDefault="00442B7F" w:rsidP="00442B7F">
            <w:pPr>
              <w:widowControl w:val="0"/>
              <w:autoSpaceDE w:val="0"/>
              <w:autoSpaceDN w:val="0"/>
              <w:adjustRightInd w:val="0"/>
              <w:rPr>
                <w:rFonts w:ascii="Times New Roman" w:hAnsi="Times New Roman"/>
                <w:sz w:val="20"/>
                <w:szCs w:val="20"/>
              </w:rPr>
            </w:pPr>
          </w:p>
        </w:tc>
        <w:tc>
          <w:tcPr>
            <w:tcW w:w="709" w:type="dxa"/>
            <w:vMerge/>
            <w:shd w:val="clear" w:color="auto" w:fill="auto"/>
          </w:tcPr>
          <w:p w:rsidR="00442B7F" w:rsidRPr="00B2171F" w:rsidRDefault="00442B7F" w:rsidP="00442B7F">
            <w:pPr>
              <w:widowControl w:val="0"/>
              <w:autoSpaceDE w:val="0"/>
              <w:autoSpaceDN w:val="0"/>
              <w:adjustRightInd w:val="0"/>
              <w:rPr>
                <w:rFonts w:ascii="Times New Roman" w:hAnsi="Times New Roman"/>
                <w:sz w:val="20"/>
                <w:szCs w:val="20"/>
                <w:highlight w:val="yellow"/>
              </w:rPr>
            </w:pPr>
          </w:p>
        </w:tc>
        <w:tc>
          <w:tcPr>
            <w:tcW w:w="1417" w:type="dxa"/>
            <w:vMerge/>
            <w:tcBorders>
              <w:bottom w:val="single" w:sz="2" w:space="0" w:color="auto"/>
            </w:tcBorders>
            <w:shd w:val="clear" w:color="auto" w:fill="auto"/>
          </w:tcPr>
          <w:p w:rsidR="00442B7F" w:rsidRPr="007C6FA6" w:rsidRDefault="00442B7F" w:rsidP="00442B7F">
            <w:pPr>
              <w:widowControl w:val="0"/>
              <w:autoSpaceDE w:val="0"/>
              <w:autoSpaceDN w:val="0"/>
              <w:adjustRightInd w:val="0"/>
              <w:rPr>
                <w:rFonts w:ascii="Times New Roman" w:hAnsi="Times New Roman"/>
                <w:sz w:val="20"/>
                <w:szCs w:val="20"/>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r w:rsidRPr="00442B7F">
              <w:rPr>
                <w:rFonts w:ascii="Times New Roman" w:hAnsi="Times New Roman" w:cs="Times New Roman"/>
                <w:sz w:val="22"/>
                <w:szCs w:val="22"/>
              </w:rPr>
              <w:t>10194</w:t>
            </w:r>
          </w:p>
        </w:tc>
        <w:tc>
          <w:tcPr>
            <w:tcW w:w="993"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1134" w:type="dxa"/>
            <w:tcBorders>
              <w:top w:val="single" w:sz="4" w:space="0" w:color="auto"/>
              <w:left w:val="nil"/>
              <w:bottom w:val="single" w:sz="4" w:space="0" w:color="auto"/>
              <w:right w:val="nil"/>
            </w:tcBorders>
            <w:shd w:val="clear" w:color="auto" w:fill="auto"/>
          </w:tcPr>
          <w:p w:rsidR="00442B7F" w:rsidRDefault="00442B7F" w:rsidP="00442B7F">
            <w:pPr>
              <w:widowControl w:val="0"/>
              <w:autoSpaceDE w:val="0"/>
              <w:autoSpaceDN w:val="0"/>
              <w:adjustRightInd w:val="0"/>
              <w:jc w:val="center"/>
              <w:rPr>
                <w:rFonts w:ascii="Times New Roman" w:hAnsi="Times New Roman" w:cs="Times New Roman"/>
                <w:sz w:val="16"/>
                <w:szCs w:val="16"/>
              </w:rPr>
            </w:pPr>
            <w:r w:rsidRPr="005E46F6">
              <w:rPr>
                <w:rFonts w:ascii="Times New Roman" w:hAnsi="Times New Roman" w:cs="Times New Roman"/>
                <w:sz w:val="16"/>
                <w:szCs w:val="16"/>
              </w:rPr>
              <w:t>Управление образования</w:t>
            </w:r>
          </w:p>
          <w:p w:rsidR="001842AD" w:rsidRDefault="001842AD" w:rsidP="00442B7F">
            <w:pPr>
              <w:widowControl w:val="0"/>
              <w:autoSpaceDE w:val="0"/>
              <w:autoSpaceDN w:val="0"/>
              <w:adjustRightInd w:val="0"/>
              <w:jc w:val="center"/>
              <w:rPr>
                <w:rFonts w:ascii="Times New Roman" w:hAnsi="Times New Roman" w:cs="Times New Roman"/>
                <w:sz w:val="16"/>
                <w:szCs w:val="16"/>
              </w:rPr>
            </w:pPr>
          </w:p>
          <w:p w:rsidR="001842AD" w:rsidRPr="005E46F6" w:rsidRDefault="001842AD" w:rsidP="00442B7F">
            <w:pPr>
              <w:widowControl w:val="0"/>
              <w:autoSpaceDE w:val="0"/>
              <w:autoSpaceDN w:val="0"/>
              <w:adjustRightInd w:val="0"/>
              <w:jc w:val="center"/>
              <w:rPr>
                <w:rFonts w:ascii="Times New Roman" w:hAnsi="Times New Roman" w:cs="Times New Roman"/>
                <w:sz w:val="16"/>
                <w:szCs w:val="16"/>
                <w:highlight w:val="yellow"/>
              </w:rPr>
            </w:pPr>
          </w:p>
        </w:tc>
        <w:tc>
          <w:tcPr>
            <w:tcW w:w="1560" w:type="dxa"/>
            <w:vMerge/>
            <w:shd w:val="clear" w:color="auto" w:fill="auto"/>
          </w:tcPr>
          <w:p w:rsidR="00442B7F" w:rsidRPr="00B2171F" w:rsidRDefault="00442B7F" w:rsidP="00442B7F">
            <w:pPr>
              <w:widowControl w:val="0"/>
              <w:autoSpaceDE w:val="0"/>
              <w:autoSpaceDN w:val="0"/>
              <w:adjustRightInd w:val="0"/>
              <w:jc w:val="center"/>
              <w:rPr>
                <w:rFonts w:ascii="Times New Roman" w:hAnsi="Times New Roman"/>
                <w:sz w:val="20"/>
                <w:szCs w:val="20"/>
                <w:highlight w:val="yellow"/>
              </w:rPr>
            </w:pPr>
          </w:p>
        </w:tc>
      </w:tr>
      <w:tr w:rsidR="00C25B46" w:rsidRPr="00B2171F" w:rsidTr="00C25B46">
        <w:trPr>
          <w:trHeight w:val="408"/>
          <w:jc w:val="center"/>
        </w:trPr>
        <w:tc>
          <w:tcPr>
            <w:tcW w:w="681" w:type="dxa"/>
            <w:vMerge w:val="restart"/>
            <w:tcBorders>
              <w:top w:val="single" w:sz="4" w:space="0" w:color="auto"/>
            </w:tcBorders>
            <w:shd w:val="clear" w:color="auto" w:fill="auto"/>
          </w:tcPr>
          <w:p w:rsidR="00C25B46" w:rsidRPr="00A70D8A" w:rsidRDefault="00C25B46" w:rsidP="0022528B">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5</w:t>
            </w:r>
          </w:p>
        </w:tc>
        <w:tc>
          <w:tcPr>
            <w:tcW w:w="2835" w:type="dxa"/>
            <w:vMerge w:val="restart"/>
            <w:tcBorders>
              <w:top w:val="single" w:sz="4" w:space="0" w:color="auto"/>
            </w:tcBorders>
            <w:shd w:val="clear" w:color="auto" w:fill="auto"/>
          </w:tcPr>
          <w:p w:rsidR="00C25B46" w:rsidRPr="00A201EC" w:rsidRDefault="00C25B46" w:rsidP="0022528B">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1.4.</w:t>
            </w:r>
          </w:p>
          <w:p w:rsidR="00C25B46" w:rsidRDefault="00C25B46" w:rsidP="0022528B">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Проведение капитального ремонта, технического переоснащения и благоустройства территорий учреждений в сфере молодежной политики</w:t>
            </w:r>
          </w:p>
          <w:p w:rsidR="00C25B46" w:rsidRDefault="00C25B46" w:rsidP="0022528B">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C25B46" w:rsidRPr="00B2171F" w:rsidRDefault="00C25B46" w:rsidP="0022528B">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vMerge w:val="restart"/>
            <w:tcBorders>
              <w:top w:val="single" w:sz="2" w:space="0" w:color="auto"/>
            </w:tcBorders>
            <w:shd w:val="clear" w:color="auto" w:fill="auto"/>
          </w:tcPr>
          <w:p w:rsidR="00C25B46" w:rsidRDefault="00C25B46" w:rsidP="0022528B">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C25B46" w:rsidRDefault="00C25B46" w:rsidP="0022528B">
            <w:pPr>
              <w:widowControl w:val="0"/>
              <w:autoSpaceDE w:val="0"/>
              <w:autoSpaceDN w:val="0"/>
              <w:adjustRightInd w:val="0"/>
              <w:rPr>
                <w:rFonts w:ascii="Times New Roman" w:hAnsi="Times New Roman"/>
                <w:b/>
                <w:sz w:val="20"/>
                <w:szCs w:val="20"/>
              </w:rPr>
            </w:pPr>
          </w:p>
          <w:p w:rsidR="00C25B46" w:rsidRPr="001842AD" w:rsidRDefault="00C25B46" w:rsidP="00960219">
            <w:pPr>
              <w:widowControl w:val="0"/>
              <w:autoSpaceDE w:val="0"/>
              <w:autoSpaceDN w:val="0"/>
              <w:adjustRightInd w:val="0"/>
              <w:rPr>
                <w:rFonts w:ascii="Times New Roman" w:hAnsi="Times New Roman"/>
                <w:b/>
                <w:sz w:val="20"/>
                <w:szCs w:val="20"/>
              </w:rPr>
            </w:pPr>
            <w:r w:rsidRPr="00814C22">
              <w:rPr>
                <w:rFonts w:ascii="Times New Roman" w:hAnsi="Times New Roman"/>
                <w:sz w:val="20"/>
                <w:szCs w:val="20"/>
              </w:rPr>
              <w:t>Средства бюджета городского округа Красногорск</w:t>
            </w:r>
          </w:p>
        </w:tc>
        <w:tc>
          <w:tcPr>
            <w:tcW w:w="1163" w:type="dxa"/>
            <w:tcBorders>
              <w:top w:val="single" w:sz="2" w:space="0" w:color="auto"/>
              <w:bottom w:val="single" w:sz="4" w:space="0" w:color="auto"/>
            </w:tcBorders>
            <w:shd w:val="clear" w:color="auto" w:fill="auto"/>
          </w:tcPr>
          <w:p w:rsidR="00C25B46" w:rsidRPr="00B64502" w:rsidRDefault="00C25B46" w:rsidP="0022528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245</w:t>
            </w:r>
          </w:p>
        </w:tc>
        <w:tc>
          <w:tcPr>
            <w:tcW w:w="992" w:type="dxa"/>
            <w:tcBorders>
              <w:top w:val="single" w:sz="2" w:space="0" w:color="auto"/>
              <w:bottom w:val="single" w:sz="4" w:space="0" w:color="auto"/>
            </w:tcBorders>
            <w:shd w:val="clear" w:color="auto" w:fill="auto"/>
          </w:tcPr>
          <w:p w:rsidR="00C25B46" w:rsidRPr="009469F6" w:rsidRDefault="00C25B46" w:rsidP="0022528B">
            <w:pPr>
              <w:widowControl w:val="0"/>
              <w:autoSpaceDE w:val="0"/>
              <w:autoSpaceDN w:val="0"/>
              <w:adjustRightInd w:val="0"/>
              <w:jc w:val="center"/>
              <w:rPr>
                <w:rFonts w:ascii="Times New Roman" w:hAnsi="Times New Roman"/>
                <w:b/>
                <w:sz w:val="22"/>
                <w:szCs w:val="22"/>
                <w:lang w:val="ru-RU"/>
              </w:rPr>
            </w:pPr>
            <w:r w:rsidRPr="009469F6">
              <w:rPr>
                <w:rFonts w:ascii="Times New Roman" w:hAnsi="Times New Roman"/>
                <w:b/>
                <w:sz w:val="22"/>
                <w:szCs w:val="22"/>
                <w:lang w:val="ru-RU"/>
              </w:rPr>
              <w:t>1369</w:t>
            </w:r>
          </w:p>
        </w:tc>
        <w:tc>
          <w:tcPr>
            <w:tcW w:w="992" w:type="dxa"/>
            <w:tcBorders>
              <w:top w:val="single" w:sz="2"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b/>
                <w:sz w:val="22"/>
                <w:szCs w:val="22"/>
                <w:lang w:val="ru-RU"/>
              </w:rPr>
              <w:t>1369</w:t>
            </w:r>
          </w:p>
        </w:tc>
        <w:tc>
          <w:tcPr>
            <w:tcW w:w="993" w:type="dxa"/>
            <w:tcBorders>
              <w:top w:val="single" w:sz="2"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C25B46" w:rsidRPr="009469F6" w:rsidRDefault="00C25B46" w:rsidP="0022528B">
            <w:pPr>
              <w:jc w:val="center"/>
            </w:pPr>
            <w:r w:rsidRPr="009469F6">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b/>
                <w:sz w:val="22"/>
                <w:szCs w:val="22"/>
                <w:lang w:val="ru-RU"/>
              </w:rPr>
              <w:t>0</w:t>
            </w:r>
          </w:p>
        </w:tc>
        <w:tc>
          <w:tcPr>
            <w:tcW w:w="1134" w:type="dxa"/>
            <w:vMerge w:val="restart"/>
            <w:tcBorders>
              <w:top w:val="single" w:sz="4" w:space="0" w:color="auto"/>
            </w:tcBorders>
            <w:shd w:val="clear" w:color="auto" w:fill="auto"/>
          </w:tcPr>
          <w:p w:rsidR="00C25B46" w:rsidRPr="005E46F6" w:rsidRDefault="00C25B46" w:rsidP="0022528B">
            <w:pPr>
              <w:widowControl w:val="0"/>
              <w:autoSpaceDE w:val="0"/>
              <w:autoSpaceDN w:val="0"/>
              <w:adjustRightInd w:val="0"/>
              <w:jc w:val="center"/>
              <w:rPr>
                <w:rFonts w:ascii="Times New Roman" w:hAnsi="Times New Roman"/>
                <w:sz w:val="16"/>
                <w:szCs w:val="16"/>
                <w:highlight w:val="yellow"/>
              </w:rPr>
            </w:pPr>
            <w:r w:rsidRPr="003D21EF">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C25B46" w:rsidRPr="00B2171F" w:rsidRDefault="00C25B46" w:rsidP="0022528B">
            <w:pPr>
              <w:widowControl w:val="0"/>
              <w:autoSpaceDE w:val="0"/>
              <w:autoSpaceDN w:val="0"/>
              <w:adjustRightInd w:val="0"/>
              <w:jc w:val="center"/>
              <w:rPr>
                <w:rFonts w:ascii="Times New Roman" w:hAnsi="Times New Roman"/>
                <w:sz w:val="20"/>
                <w:szCs w:val="20"/>
                <w:highlight w:val="yellow"/>
              </w:rPr>
            </w:pPr>
          </w:p>
        </w:tc>
      </w:tr>
      <w:tr w:rsidR="00C25B46" w:rsidRPr="00B2171F" w:rsidTr="00DE2A37">
        <w:trPr>
          <w:trHeight w:val="1467"/>
          <w:jc w:val="center"/>
        </w:trPr>
        <w:tc>
          <w:tcPr>
            <w:tcW w:w="681" w:type="dxa"/>
            <w:vMerge/>
            <w:tcBorders>
              <w:bottom w:val="single" w:sz="4" w:space="0" w:color="auto"/>
            </w:tcBorders>
            <w:shd w:val="clear" w:color="auto" w:fill="auto"/>
          </w:tcPr>
          <w:p w:rsidR="00C25B46" w:rsidRDefault="00C25B46" w:rsidP="0022528B">
            <w:pPr>
              <w:widowControl w:val="0"/>
              <w:autoSpaceDE w:val="0"/>
              <w:autoSpaceDN w:val="0"/>
              <w:adjustRightInd w:val="0"/>
              <w:jc w:val="center"/>
              <w:rPr>
                <w:rFonts w:ascii="Times New Roman" w:hAnsi="Times New Roman"/>
                <w:b/>
                <w:sz w:val="20"/>
                <w:szCs w:val="20"/>
                <w:lang w:val="ru-RU"/>
              </w:rPr>
            </w:pPr>
          </w:p>
        </w:tc>
        <w:tc>
          <w:tcPr>
            <w:tcW w:w="2835" w:type="dxa"/>
            <w:vMerge/>
            <w:tcBorders>
              <w:bottom w:val="single" w:sz="4" w:space="0" w:color="auto"/>
            </w:tcBorders>
            <w:shd w:val="clear" w:color="auto" w:fill="auto"/>
          </w:tcPr>
          <w:p w:rsidR="00C25B46" w:rsidRPr="00A201EC" w:rsidRDefault="00C25B46" w:rsidP="0022528B">
            <w:pPr>
              <w:widowControl w:val="0"/>
              <w:autoSpaceDE w:val="0"/>
              <w:autoSpaceDN w:val="0"/>
              <w:adjustRightInd w:val="0"/>
              <w:rPr>
                <w:rFonts w:ascii="Times New Roman" w:hAnsi="Times New Roman"/>
                <w:b/>
                <w:sz w:val="20"/>
                <w:szCs w:val="20"/>
                <w:lang w:val="ru-RU"/>
              </w:rPr>
            </w:pPr>
          </w:p>
        </w:tc>
        <w:tc>
          <w:tcPr>
            <w:tcW w:w="709" w:type="dxa"/>
            <w:vMerge/>
            <w:tcBorders>
              <w:bottom w:val="single" w:sz="4" w:space="0" w:color="auto"/>
            </w:tcBorders>
            <w:shd w:val="clear" w:color="auto" w:fill="auto"/>
          </w:tcPr>
          <w:p w:rsidR="00C25B46" w:rsidRPr="00C16F6E" w:rsidRDefault="00C25B46" w:rsidP="0022528B">
            <w:pPr>
              <w:widowControl w:val="0"/>
              <w:autoSpaceDE w:val="0"/>
              <w:autoSpaceDN w:val="0"/>
              <w:adjustRightInd w:val="0"/>
              <w:rPr>
                <w:rFonts w:ascii="Times New Roman" w:hAnsi="Times New Roman"/>
                <w:sz w:val="20"/>
                <w:szCs w:val="20"/>
              </w:rPr>
            </w:pPr>
          </w:p>
        </w:tc>
        <w:tc>
          <w:tcPr>
            <w:tcW w:w="1417" w:type="dxa"/>
            <w:vMerge/>
            <w:tcBorders>
              <w:bottom w:val="single" w:sz="4" w:space="0" w:color="auto"/>
            </w:tcBorders>
            <w:shd w:val="clear" w:color="auto" w:fill="auto"/>
          </w:tcPr>
          <w:p w:rsidR="00C25B46" w:rsidRPr="00960219" w:rsidRDefault="00C25B46" w:rsidP="00960219">
            <w:pPr>
              <w:widowControl w:val="0"/>
              <w:autoSpaceDE w:val="0"/>
              <w:autoSpaceDN w:val="0"/>
              <w:adjustRightInd w:val="0"/>
              <w:rPr>
                <w:rFonts w:ascii="Times New Roman" w:hAnsi="Times New Roman"/>
                <w:b/>
                <w:sz w:val="20"/>
                <w:szCs w:val="20"/>
              </w:rPr>
            </w:pPr>
          </w:p>
        </w:tc>
        <w:tc>
          <w:tcPr>
            <w:tcW w:w="1163" w:type="dxa"/>
            <w:tcBorders>
              <w:top w:val="single" w:sz="2" w:space="0" w:color="auto"/>
              <w:bottom w:val="single" w:sz="4" w:space="0" w:color="auto"/>
            </w:tcBorders>
            <w:shd w:val="clear" w:color="auto" w:fill="auto"/>
          </w:tcPr>
          <w:p w:rsidR="00C25B46" w:rsidRPr="00A201EC" w:rsidRDefault="00C25B46" w:rsidP="0022528B">
            <w:pPr>
              <w:widowControl w:val="0"/>
              <w:autoSpaceDE w:val="0"/>
              <w:autoSpaceDN w:val="0"/>
              <w:adjustRightInd w:val="0"/>
              <w:jc w:val="center"/>
              <w:rPr>
                <w:rFonts w:ascii="Times New Roman" w:hAnsi="Times New Roman"/>
                <w:sz w:val="22"/>
                <w:szCs w:val="22"/>
                <w:lang w:val="ru-RU"/>
              </w:rPr>
            </w:pPr>
            <w:r w:rsidRPr="00A201EC">
              <w:rPr>
                <w:rFonts w:ascii="Times New Roman" w:hAnsi="Times New Roman"/>
                <w:sz w:val="22"/>
                <w:szCs w:val="22"/>
                <w:lang w:val="ru-RU"/>
              </w:rPr>
              <w:t>245</w:t>
            </w:r>
          </w:p>
        </w:tc>
        <w:tc>
          <w:tcPr>
            <w:tcW w:w="992" w:type="dxa"/>
            <w:tcBorders>
              <w:top w:val="single" w:sz="2" w:space="0" w:color="auto"/>
              <w:bottom w:val="single" w:sz="4" w:space="0" w:color="auto"/>
            </w:tcBorders>
            <w:shd w:val="clear" w:color="auto" w:fill="auto"/>
          </w:tcPr>
          <w:p w:rsidR="00C25B46" w:rsidRPr="009469F6" w:rsidRDefault="00C25B46" w:rsidP="0022528B">
            <w:pPr>
              <w:widowControl w:val="0"/>
              <w:autoSpaceDE w:val="0"/>
              <w:autoSpaceDN w:val="0"/>
              <w:adjustRightInd w:val="0"/>
              <w:jc w:val="center"/>
              <w:rPr>
                <w:rFonts w:ascii="Times New Roman" w:hAnsi="Times New Roman"/>
                <w:sz w:val="22"/>
                <w:szCs w:val="22"/>
                <w:lang w:val="ru-RU"/>
              </w:rPr>
            </w:pPr>
            <w:r w:rsidRPr="009469F6">
              <w:rPr>
                <w:rFonts w:ascii="Times New Roman" w:hAnsi="Times New Roman"/>
                <w:sz w:val="22"/>
                <w:szCs w:val="22"/>
                <w:lang w:val="ru-RU"/>
              </w:rPr>
              <w:t>1369</w:t>
            </w:r>
          </w:p>
        </w:tc>
        <w:tc>
          <w:tcPr>
            <w:tcW w:w="992" w:type="dxa"/>
            <w:tcBorders>
              <w:top w:val="single" w:sz="2" w:space="0" w:color="auto"/>
              <w:bottom w:val="single" w:sz="4" w:space="0" w:color="auto"/>
            </w:tcBorders>
            <w:shd w:val="clear" w:color="auto" w:fill="auto"/>
          </w:tcPr>
          <w:p w:rsidR="00C25B46" w:rsidRPr="00DE32D5" w:rsidRDefault="00C25B46" w:rsidP="00DE32D5">
            <w:pPr>
              <w:jc w:val="center"/>
              <w:rPr>
                <w:rFonts w:ascii="Times New Roman" w:hAnsi="Times New Roman"/>
                <w:sz w:val="22"/>
                <w:szCs w:val="22"/>
                <w:lang w:val="ru-RU"/>
              </w:rPr>
            </w:pPr>
            <w:r w:rsidRPr="009469F6">
              <w:rPr>
                <w:rFonts w:ascii="Times New Roman" w:hAnsi="Times New Roman"/>
                <w:sz w:val="22"/>
                <w:szCs w:val="22"/>
                <w:lang w:val="ru-RU"/>
              </w:rPr>
              <w:t>1369</w:t>
            </w:r>
          </w:p>
        </w:tc>
        <w:tc>
          <w:tcPr>
            <w:tcW w:w="993" w:type="dxa"/>
            <w:tcBorders>
              <w:top w:val="single" w:sz="2"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C25B46" w:rsidRPr="009469F6" w:rsidRDefault="00C25B46" w:rsidP="0022528B">
            <w:pPr>
              <w:jc w:val="center"/>
            </w:pPr>
            <w:r w:rsidRPr="009469F6">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C25B46" w:rsidRPr="009469F6" w:rsidRDefault="00C25B46" w:rsidP="0022528B">
            <w:pPr>
              <w:jc w:val="center"/>
            </w:pPr>
            <w:r w:rsidRPr="009469F6">
              <w:rPr>
                <w:rFonts w:ascii="Times New Roman" w:hAnsi="Times New Roman"/>
                <w:sz w:val="22"/>
                <w:szCs w:val="22"/>
                <w:lang w:val="ru-RU"/>
              </w:rPr>
              <w:t>0</w:t>
            </w:r>
          </w:p>
        </w:tc>
        <w:tc>
          <w:tcPr>
            <w:tcW w:w="1134" w:type="dxa"/>
            <w:vMerge/>
            <w:shd w:val="clear" w:color="auto" w:fill="auto"/>
          </w:tcPr>
          <w:p w:rsidR="00C25B46" w:rsidRPr="003D21EF" w:rsidRDefault="00C25B46" w:rsidP="0022528B">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C25B46" w:rsidRPr="00B2171F" w:rsidRDefault="00C25B46" w:rsidP="0022528B">
            <w:pPr>
              <w:widowControl w:val="0"/>
              <w:autoSpaceDE w:val="0"/>
              <w:autoSpaceDN w:val="0"/>
              <w:adjustRightInd w:val="0"/>
              <w:jc w:val="center"/>
              <w:rPr>
                <w:rFonts w:ascii="Times New Roman" w:hAnsi="Times New Roman"/>
                <w:sz w:val="20"/>
                <w:szCs w:val="20"/>
                <w:highlight w:val="yellow"/>
              </w:rPr>
            </w:pPr>
          </w:p>
        </w:tc>
      </w:tr>
      <w:tr w:rsidR="00960219" w:rsidRPr="00B2171F" w:rsidTr="00537499">
        <w:trPr>
          <w:trHeight w:val="484"/>
          <w:jc w:val="center"/>
        </w:trPr>
        <w:tc>
          <w:tcPr>
            <w:tcW w:w="681" w:type="dxa"/>
            <w:vMerge w:val="restart"/>
            <w:tcBorders>
              <w:top w:val="single" w:sz="4" w:space="0" w:color="auto"/>
            </w:tcBorders>
            <w:shd w:val="clear" w:color="auto" w:fill="auto"/>
          </w:tcPr>
          <w:p w:rsidR="00960219" w:rsidRPr="00A70D8A" w:rsidRDefault="00960219" w:rsidP="00960219">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6</w:t>
            </w:r>
          </w:p>
        </w:tc>
        <w:tc>
          <w:tcPr>
            <w:tcW w:w="2835" w:type="dxa"/>
            <w:vMerge w:val="restart"/>
            <w:tcBorders>
              <w:top w:val="single" w:sz="4" w:space="0" w:color="auto"/>
            </w:tcBorders>
            <w:shd w:val="clear" w:color="auto" w:fill="auto"/>
          </w:tcPr>
          <w:p w:rsidR="00960219" w:rsidRPr="00E87CD4" w:rsidRDefault="00960219" w:rsidP="00960219">
            <w:pPr>
              <w:widowControl w:val="0"/>
              <w:autoSpaceDE w:val="0"/>
              <w:autoSpaceDN w:val="0"/>
              <w:adjustRightInd w:val="0"/>
              <w:rPr>
                <w:rFonts w:ascii="Times New Roman" w:hAnsi="Times New Roman"/>
                <w:b/>
                <w:sz w:val="20"/>
                <w:szCs w:val="20"/>
                <w:lang w:val="ru-RU"/>
              </w:rPr>
            </w:pPr>
            <w:r w:rsidRPr="00E87CD4">
              <w:rPr>
                <w:rFonts w:ascii="Times New Roman" w:hAnsi="Times New Roman"/>
                <w:b/>
                <w:sz w:val="20"/>
                <w:szCs w:val="20"/>
                <w:lang w:val="ru-RU"/>
              </w:rPr>
              <w:t>Мероприятие 1.5.</w:t>
            </w:r>
          </w:p>
          <w:p w:rsidR="00960219" w:rsidRDefault="00960219" w:rsidP="00960219">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Расходы на обеспечение деятельности (оказание услуг) муниципальных учреждений в сфере молодежной политики</w:t>
            </w:r>
          </w:p>
        </w:tc>
        <w:tc>
          <w:tcPr>
            <w:tcW w:w="709" w:type="dxa"/>
            <w:vMerge w:val="restart"/>
            <w:tcBorders>
              <w:top w:val="single" w:sz="4" w:space="0" w:color="auto"/>
            </w:tcBorders>
            <w:shd w:val="clear" w:color="auto" w:fill="auto"/>
          </w:tcPr>
          <w:p w:rsidR="00960219" w:rsidRPr="00B2171F" w:rsidRDefault="00960219" w:rsidP="00960219">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4" w:space="0" w:color="auto"/>
              <w:bottom w:val="single" w:sz="4" w:space="0" w:color="auto"/>
            </w:tcBorders>
            <w:shd w:val="clear" w:color="auto" w:fill="auto"/>
          </w:tcPr>
          <w:p w:rsidR="00960219" w:rsidRDefault="00960219" w:rsidP="00960219">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960219" w:rsidRPr="00121DED" w:rsidRDefault="00960219" w:rsidP="00960219">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960219" w:rsidRPr="00442B7F" w:rsidRDefault="00960219" w:rsidP="00960219">
            <w:pPr>
              <w:jc w:val="center"/>
              <w:rPr>
                <w:rFonts w:ascii="Times New Roman" w:eastAsia="Times New Roman" w:hAnsi="Times New Roman" w:cs="Times New Roman"/>
                <w:b/>
                <w:bCs/>
                <w:sz w:val="22"/>
                <w:szCs w:val="22"/>
                <w:lang w:val="ru-RU"/>
              </w:rPr>
            </w:pPr>
            <w:r w:rsidRPr="00442B7F">
              <w:rPr>
                <w:rFonts w:ascii="Times New Roman" w:hAnsi="Times New Roman" w:cs="Times New Roman"/>
                <w:b/>
                <w:bCs/>
                <w:sz w:val="22"/>
                <w:szCs w:val="22"/>
              </w:rPr>
              <w:t>22754</w:t>
            </w:r>
          </w:p>
        </w:tc>
        <w:tc>
          <w:tcPr>
            <w:tcW w:w="992" w:type="dxa"/>
            <w:tcBorders>
              <w:top w:val="single" w:sz="4" w:space="0" w:color="auto"/>
              <w:left w:val="nil"/>
              <w:bottom w:val="single" w:sz="4" w:space="0" w:color="auto"/>
              <w:right w:val="single" w:sz="4" w:space="0" w:color="auto"/>
            </w:tcBorders>
            <w:shd w:val="clear" w:color="auto" w:fill="auto"/>
          </w:tcPr>
          <w:p w:rsidR="00960219" w:rsidRPr="009469F6" w:rsidRDefault="00C25B46" w:rsidP="00960219">
            <w:pPr>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123566</w:t>
            </w:r>
          </w:p>
        </w:tc>
        <w:tc>
          <w:tcPr>
            <w:tcW w:w="992" w:type="dxa"/>
            <w:tcBorders>
              <w:top w:val="single" w:sz="4" w:space="0" w:color="auto"/>
              <w:left w:val="nil"/>
              <w:bottom w:val="single" w:sz="4" w:space="0" w:color="auto"/>
              <w:right w:val="single" w:sz="4" w:space="0" w:color="auto"/>
            </w:tcBorders>
            <w:shd w:val="clear" w:color="auto" w:fill="auto"/>
          </w:tcPr>
          <w:p w:rsidR="00960219" w:rsidRPr="009469F6" w:rsidRDefault="00960219" w:rsidP="00960219">
            <w:pPr>
              <w:jc w:val="center"/>
              <w:rPr>
                <w:rFonts w:ascii="Times New Roman" w:hAnsi="Times New Roman" w:cs="Times New Roman"/>
                <w:b/>
                <w:sz w:val="22"/>
                <w:szCs w:val="22"/>
                <w:lang w:val="ru-RU"/>
              </w:rPr>
            </w:pPr>
            <w:r w:rsidRPr="009469F6">
              <w:rPr>
                <w:rFonts w:ascii="Times New Roman" w:hAnsi="Times New Roman" w:cs="Times New Roman"/>
                <w:b/>
                <w:sz w:val="22"/>
                <w:szCs w:val="22"/>
              </w:rPr>
              <w:t>2</w:t>
            </w:r>
            <w:r w:rsidRPr="009469F6">
              <w:rPr>
                <w:rFonts w:ascii="Times New Roman" w:hAnsi="Times New Roman" w:cs="Times New Roman"/>
                <w:b/>
                <w:sz w:val="22"/>
                <w:szCs w:val="22"/>
                <w:lang w:val="ru-RU"/>
              </w:rPr>
              <w:t>5166</w:t>
            </w:r>
          </w:p>
        </w:tc>
        <w:tc>
          <w:tcPr>
            <w:tcW w:w="993" w:type="dxa"/>
            <w:tcBorders>
              <w:top w:val="single" w:sz="4" w:space="0" w:color="auto"/>
              <w:left w:val="nil"/>
              <w:bottom w:val="single" w:sz="4" w:space="0" w:color="auto"/>
              <w:right w:val="single" w:sz="4" w:space="0" w:color="auto"/>
            </w:tcBorders>
            <w:shd w:val="clear" w:color="auto" w:fill="auto"/>
          </w:tcPr>
          <w:p w:rsidR="00960219" w:rsidRPr="00960219" w:rsidRDefault="00960219" w:rsidP="00960219">
            <w:pPr>
              <w:jc w:val="center"/>
              <w:rPr>
                <w:rFonts w:ascii="Times New Roman" w:hAnsi="Times New Roman" w:cs="Times New Roman"/>
                <w:b/>
                <w:sz w:val="22"/>
                <w:szCs w:val="22"/>
              </w:rPr>
            </w:pPr>
            <w:r w:rsidRPr="00960219">
              <w:rPr>
                <w:rFonts w:ascii="Times New Roman" w:hAnsi="Times New Roman" w:cs="Times New Roman"/>
                <w:b/>
                <w:sz w:val="22"/>
                <w:szCs w:val="22"/>
              </w:rPr>
              <w:t>2</w:t>
            </w:r>
            <w:r w:rsidRPr="00960219">
              <w:rPr>
                <w:rFonts w:ascii="Times New Roman" w:hAnsi="Times New Roman" w:cs="Times New Roman"/>
                <w:b/>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960219" w:rsidRPr="00960219" w:rsidRDefault="00960219" w:rsidP="00960219">
            <w:pPr>
              <w:jc w:val="center"/>
              <w:rPr>
                <w:rFonts w:ascii="Times New Roman" w:hAnsi="Times New Roman" w:cs="Times New Roman"/>
                <w:b/>
                <w:sz w:val="22"/>
                <w:szCs w:val="22"/>
              </w:rPr>
            </w:pPr>
            <w:r w:rsidRPr="00960219">
              <w:rPr>
                <w:rFonts w:ascii="Times New Roman" w:hAnsi="Times New Roman" w:cs="Times New Roman"/>
                <w:b/>
                <w:sz w:val="22"/>
                <w:szCs w:val="22"/>
              </w:rPr>
              <w:t>2</w:t>
            </w:r>
            <w:r w:rsidRPr="00960219">
              <w:rPr>
                <w:rFonts w:ascii="Times New Roman" w:hAnsi="Times New Roman" w:cs="Times New Roman"/>
                <w:b/>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960219" w:rsidRPr="00960219" w:rsidRDefault="00960219" w:rsidP="00960219">
            <w:pPr>
              <w:jc w:val="center"/>
              <w:rPr>
                <w:rFonts w:ascii="Times New Roman" w:hAnsi="Times New Roman" w:cs="Times New Roman"/>
                <w:b/>
                <w:sz w:val="22"/>
                <w:szCs w:val="22"/>
              </w:rPr>
            </w:pPr>
            <w:r w:rsidRPr="00960219">
              <w:rPr>
                <w:rFonts w:ascii="Times New Roman" w:hAnsi="Times New Roman" w:cs="Times New Roman"/>
                <w:b/>
                <w:sz w:val="22"/>
                <w:szCs w:val="22"/>
              </w:rPr>
              <w:t>2</w:t>
            </w:r>
            <w:r w:rsidRPr="00960219">
              <w:rPr>
                <w:rFonts w:ascii="Times New Roman" w:hAnsi="Times New Roman" w:cs="Times New Roman"/>
                <w:b/>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960219" w:rsidRPr="00960219" w:rsidRDefault="00960219" w:rsidP="00960219">
            <w:pPr>
              <w:jc w:val="center"/>
              <w:rPr>
                <w:rFonts w:ascii="Times New Roman" w:hAnsi="Times New Roman" w:cs="Times New Roman"/>
                <w:b/>
                <w:sz w:val="22"/>
                <w:szCs w:val="22"/>
              </w:rPr>
            </w:pPr>
            <w:r w:rsidRPr="00960219">
              <w:rPr>
                <w:rFonts w:ascii="Times New Roman" w:hAnsi="Times New Roman" w:cs="Times New Roman"/>
                <w:b/>
                <w:sz w:val="22"/>
                <w:szCs w:val="22"/>
              </w:rPr>
              <w:t>2</w:t>
            </w:r>
            <w:r w:rsidRPr="00960219">
              <w:rPr>
                <w:rFonts w:ascii="Times New Roman" w:hAnsi="Times New Roman" w:cs="Times New Roman"/>
                <w:b/>
                <w:sz w:val="22"/>
                <w:szCs w:val="22"/>
                <w:lang w:val="ru-RU"/>
              </w:rPr>
              <w:t>4600</w:t>
            </w:r>
          </w:p>
        </w:tc>
        <w:tc>
          <w:tcPr>
            <w:tcW w:w="1134" w:type="dxa"/>
            <w:vMerge w:val="restart"/>
            <w:tcBorders>
              <w:top w:val="single" w:sz="4" w:space="0" w:color="auto"/>
            </w:tcBorders>
            <w:shd w:val="clear" w:color="auto" w:fill="auto"/>
          </w:tcPr>
          <w:p w:rsidR="00960219" w:rsidRPr="005E46F6" w:rsidRDefault="00960219" w:rsidP="00960219">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960219" w:rsidRDefault="00960219" w:rsidP="0096021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О</w:t>
            </w:r>
            <w:r w:rsidRPr="00012C59">
              <w:rPr>
                <w:rFonts w:ascii="Times New Roman" w:hAnsi="Times New Roman"/>
                <w:sz w:val="20"/>
                <w:szCs w:val="20"/>
              </w:rPr>
              <w:t>беспечени</w:t>
            </w:r>
            <w:r>
              <w:rPr>
                <w:rFonts w:ascii="Times New Roman" w:hAnsi="Times New Roman"/>
                <w:sz w:val="20"/>
                <w:szCs w:val="20"/>
              </w:rPr>
              <w:t xml:space="preserve">е деятельности </w:t>
            </w:r>
            <w:r w:rsidRPr="00012C59">
              <w:rPr>
                <w:rFonts w:ascii="Times New Roman" w:hAnsi="Times New Roman"/>
                <w:sz w:val="20"/>
                <w:szCs w:val="20"/>
              </w:rPr>
              <w:t>муниципальных учреждений в сфере молодежной политики</w:t>
            </w:r>
          </w:p>
          <w:p w:rsidR="00960219" w:rsidRDefault="00960219" w:rsidP="00960219">
            <w:pPr>
              <w:widowControl w:val="0"/>
              <w:autoSpaceDE w:val="0"/>
              <w:autoSpaceDN w:val="0"/>
              <w:adjustRightInd w:val="0"/>
              <w:jc w:val="center"/>
              <w:rPr>
                <w:rFonts w:ascii="Times New Roman" w:hAnsi="Times New Roman"/>
                <w:sz w:val="20"/>
                <w:szCs w:val="20"/>
              </w:rPr>
            </w:pPr>
          </w:p>
          <w:p w:rsidR="00960219" w:rsidRPr="00B2171F" w:rsidRDefault="00960219" w:rsidP="00C25B46">
            <w:pPr>
              <w:widowControl w:val="0"/>
              <w:autoSpaceDE w:val="0"/>
              <w:autoSpaceDN w:val="0"/>
              <w:adjustRightInd w:val="0"/>
              <w:rPr>
                <w:rFonts w:ascii="Times New Roman" w:hAnsi="Times New Roman"/>
                <w:sz w:val="20"/>
                <w:szCs w:val="20"/>
                <w:highlight w:val="yellow"/>
              </w:rPr>
            </w:pPr>
          </w:p>
        </w:tc>
      </w:tr>
      <w:tr w:rsidR="003211EA" w:rsidRPr="00B2171F" w:rsidTr="00C25B46">
        <w:trPr>
          <w:trHeight w:val="995"/>
          <w:jc w:val="center"/>
        </w:trPr>
        <w:tc>
          <w:tcPr>
            <w:tcW w:w="681" w:type="dxa"/>
            <w:vMerge/>
            <w:shd w:val="clear" w:color="auto" w:fill="auto"/>
          </w:tcPr>
          <w:p w:rsidR="003211EA" w:rsidRDefault="003211EA" w:rsidP="003211EA">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3211EA" w:rsidRPr="00E87CD4" w:rsidRDefault="003211EA" w:rsidP="003211EA">
            <w:pPr>
              <w:widowControl w:val="0"/>
              <w:autoSpaceDE w:val="0"/>
              <w:autoSpaceDN w:val="0"/>
              <w:adjustRightInd w:val="0"/>
              <w:rPr>
                <w:rFonts w:ascii="Times New Roman" w:hAnsi="Times New Roman"/>
                <w:b/>
                <w:sz w:val="20"/>
                <w:szCs w:val="20"/>
                <w:lang w:val="ru-RU"/>
              </w:rPr>
            </w:pPr>
          </w:p>
        </w:tc>
        <w:tc>
          <w:tcPr>
            <w:tcW w:w="709" w:type="dxa"/>
            <w:vMerge/>
            <w:shd w:val="clear" w:color="auto" w:fill="auto"/>
          </w:tcPr>
          <w:p w:rsidR="003211EA" w:rsidRPr="00C16F6E" w:rsidRDefault="003211EA" w:rsidP="003211EA">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3211EA" w:rsidRDefault="003211EA" w:rsidP="003211EA">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bCs/>
                <w:sz w:val="22"/>
                <w:szCs w:val="22"/>
                <w:lang w:val="ru-RU"/>
              </w:rPr>
            </w:pPr>
          </w:p>
        </w:tc>
        <w:tc>
          <w:tcPr>
            <w:tcW w:w="992" w:type="dxa"/>
            <w:vMerge w:val="restart"/>
            <w:tcBorders>
              <w:top w:val="single" w:sz="4" w:space="0" w:color="auto"/>
              <w:left w:val="nil"/>
              <w:right w:val="single" w:sz="4" w:space="0" w:color="auto"/>
            </w:tcBorders>
            <w:shd w:val="clear" w:color="auto" w:fill="auto"/>
          </w:tcPr>
          <w:p w:rsidR="003211EA" w:rsidRPr="002E7BC8" w:rsidRDefault="003211EA" w:rsidP="003211EA">
            <w:pPr>
              <w:jc w:val="center"/>
              <w:rPr>
                <w:rFonts w:ascii="Times New Roman" w:hAnsi="Times New Roman" w:cs="Times New Roman"/>
                <w:b/>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sz w:val="22"/>
                <w:szCs w:val="22"/>
              </w:rPr>
            </w:pPr>
            <w:r w:rsidRPr="002E7BC8">
              <w:rPr>
                <w:rFonts w:ascii="Times New Roman" w:hAnsi="Times New Roman" w:cs="Times New Roman"/>
                <w:sz w:val="22"/>
                <w:szCs w:val="22"/>
                <w:lang w:val="ru-RU"/>
              </w:rPr>
              <w:t>24600</w:t>
            </w:r>
          </w:p>
        </w:tc>
        <w:tc>
          <w:tcPr>
            <w:tcW w:w="993"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sz w:val="22"/>
                <w:szCs w:val="22"/>
              </w:rPr>
            </w:pPr>
            <w:r w:rsidRPr="002E7BC8">
              <w:rPr>
                <w:rFonts w:ascii="Times New Roman" w:hAnsi="Times New Roman" w:cs="Times New Roman"/>
                <w:sz w:val="22"/>
                <w:szCs w:val="22"/>
              </w:rPr>
              <w:t>2</w:t>
            </w:r>
            <w:r w:rsidRPr="002E7BC8">
              <w:rPr>
                <w:rFonts w:ascii="Times New Roman" w:hAnsi="Times New Roman" w:cs="Times New Roman"/>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sz w:val="22"/>
                <w:szCs w:val="22"/>
              </w:rPr>
            </w:pPr>
            <w:r w:rsidRPr="002E7BC8">
              <w:rPr>
                <w:rFonts w:ascii="Times New Roman" w:hAnsi="Times New Roman" w:cs="Times New Roman"/>
                <w:sz w:val="22"/>
                <w:szCs w:val="22"/>
              </w:rPr>
              <w:t>2</w:t>
            </w:r>
            <w:r w:rsidRPr="002E7BC8">
              <w:rPr>
                <w:rFonts w:ascii="Times New Roman" w:hAnsi="Times New Roman" w:cs="Times New Roman"/>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sz w:val="22"/>
                <w:szCs w:val="22"/>
              </w:rPr>
            </w:pPr>
            <w:r w:rsidRPr="002E7BC8">
              <w:rPr>
                <w:rFonts w:ascii="Times New Roman" w:hAnsi="Times New Roman" w:cs="Times New Roman"/>
                <w:sz w:val="22"/>
                <w:szCs w:val="22"/>
              </w:rPr>
              <w:t>2</w:t>
            </w:r>
            <w:r w:rsidRPr="002E7BC8">
              <w:rPr>
                <w:rFonts w:ascii="Times New Roman" w:hAnsi="Times New Roman" w:cs="Times New Roman"/>
                <w:sz w:val="22"/>
                <w:szCs w:val="22"/>
                <w:lang w:val="ru-RU"/>
              </w:rPr>
              <w:t>4600</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
                <w:sz w:val="22"/>
                <w:szCs w:val="22"/>
              </w:rPr>
            </w:pPr>
            <w:r w:rsidRPr="002E7BC8">
              <w:rPr>
                <w:rFonts w:ascii="Times New Roman" w:hAnsi="Times New Roman" w:cs="Times New Roman"/>
                <w:sz w:val="22"/>
                <w:szCs w:val="22"/>
              </w:rPr>
              <w:t>2</w:t>
            </w:r>
            <w:r w:rsidRPr="002E7BC8">
              <w:rPr>
                <w:rFonts w:ascii="Times New Roman" w:hAnsi="Times New Roman" w:cs="Times New Roman"/>
                <w:sz w:val="22"/>
                <w:szCs w:val="22"/>
                <w:lang w:val="ru-RU"/>
              </w:rPr>
              <w:t>4600</w:t>
            </w:r>
          </w:p>
        </w:tc>
        <w:tc>
          <w:tcPr>
            <w:tcW w:w="1134" w:type="dxa"/>
            <w:vMerge/>
            <w:tcBorders>
              <w:bottom w:val="single" w:sz="4" w:space="0" w:color="auto"/>
            </w:tcBorders>
            <w:shd w:val="clear" w:color="auto" w:fill="auto"/>
          </w:tcPr>
          <w:p w:rsidR="003211EA" w:rsidRPr="005E46F6" w:rsidRDefault="003211EA" w:rsidP="003211EA">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3211EA" w:rsidRDefault="003211EA" w:rsidP="003211EA">
            <w:pPr>
              <w:widowControl w:val="0"/>
              <w:autoSpaceDE w:val="0"/>
              <w:autoSpaceDN w:val="0"/>
              <w:adjustRightInd w:val="0"/>
              <w:jc w:val="center"/>
              <w:rPr>
                <w:rFonts w:ascii="Times New Roman" w:hAnsi="Times New Roman"/>
                <w:sz w:val="20"/>
                <w:szCs w:val="20"/>
                <w:lang w:val="ru-RU"/>
              </w:rPr>
            </w:pPr>
          </w:p>
        </w:tc>
      </w:tr>
      <w:tr w:rsidR="003211EA" w:rsidRPr="00B2171F" w:rsidTr="00C25B46">
        <w:trPr>
          <w:trHeight w:val="838"/>
          <w:jc w:val="center"/>
        </w:trPr>
        <w:tc>
          <w:tcPr>
            <w:tcW w:w="681" w:type="dxa"/>
            <w:vMerge/>
            <w:tcBorders>
              <w:bottom w:val="single" w:sz="4" w:space="0" w:color="auto"/>
            </w:tcBorders>
            <w:shd w:val="clear" w:color="auto" w:fill="auto"/>
          </w:tcPr>
          <w:p w:rsidR="003211EA" w:rsidRDefault="003211EA" w:rsidP="003211EA">
            <w:pPr>
              <w:widowControl w:val="0"/>
              <w:autoSpaceDE w:val="0"/>
              <w:autoSpaceDN w:val="0"/>
              <w:adjustRightInd w:val="0"/>
              <w:rPr>
                <w:rFonts w:ascii="Times New Roman" w:hAnsi="Times New Roman"/>
                <w:b/>
                <w:sz w:val="20"/>
                <w:szCs w:val="20"/>
                <w:lang w:val="ru-RU"/>
              </w:rPr>
            </w:pPr>
          </w:p>
        </w:tc>
        <w:tc>
          <w:tcPr>
            <w:tcW w:w="2835" w:type="dxa"/>
            <w:vMerge/>
            <w:tcBorders>
              <w:bottom w:val="single" w:sz="4" w:space="0" w:color="auto"/>
            </w:tcBorders>
            <w:shd w:val="clear" w:color="auto" w:fill="auto"/>
          </w:tcPr>
          <w:p w:rsidR="003211EA" w:rsidRPr="00E87CD4" w:rsidRDefault="003211EA" w:rsidP="003211EA">
            <w:pPr>
              <w:widowControl w:val="0"/>
              <w:autoSpaceDE w:val="0"/>
              <w:autoSpaceDN w:val="0"/>
              <w:adjustRightInd w:val="0"/>
              <w:rPr>
                <w:rFonts w:ascii="Times New Roman" w:hAnsi="Times New Roman"/>
                <w:b/>
                <w:sz w:val="20"/>
                <w:szCs w:val="20"/>
                <w:lang w:val="ru-RU"/>
              </w:rPr>
            </w:pPr>
          </w:p>
        </w:tc>
        <w:tc>
          <w:tcPr>
            <w:tcW w:w="709" w:type="dxa"/>
            <w:vMerge/>
            <w:tcBorders>
              <w:bottom w:val="single" w:sz="4" w:space="0" w:color="auto"/>
            </w:tcBorders>
            <w:shd w:val="clear" w:color="auto" w:fill="auto"/>
          </w:tcPr>
          <w:p w:rsidR="003211EA" w:rsidRPr="00C16F6E" w:rsidRDefault="003211EA" w:rsidP="003211EA">
            <w:pPr>
              <w:widowControl w:val="0"/>
              <w:autoSpaceDE w:val="0"/>
              <w:autoSpaceDN w:val="0"/>
              <w:adjustRightInd w:val="0"/>
              <w:rPr>
                <w:rFonts w:ascii="Times New Roman" w:hAnsi="Times New Roman"/>
                <w:sz w:val="20"/>
                <w:szCs w:val="20"/>
              </w:rPr>
            </w:pPr>
          </w:p>
        </w:tc>
        <w:tc>
          <w:tcPr>
            <w:tcW w:w="1417" w:type="dxa"/>
            <w:vMerge/>
            <w:tcBorders>
              <w:bottom w:val="single" w:sz="4" w:space="0" w:color="auto"/>
            </w:tcBorders>
            <w:shd w:val="clear" w:color="auto" w:fill="auto"/>
          </w:tcPr>
          <w:p w:rsidR="003211EA" w:rsidRPr="007C6FA6" w:rsidRDefault="003211EA" w:rsidP="003211EA">
            <w:pPr>
              <w:widowControl w:val="0"/>
              <w:autoSpaceDE w:val="0"/>
              <w:autoSpaceDN w:val="0"/>
              <w:adjustRightInd w:val="0"/>
              <w:rPr>
                <w:rFonts w:ascii="Times New Roman" w:hAnsi="Times New Roman"/>
                <w:sz w:val="20"/>
                <w:szCs w:val="20"/>
              </w:rPr>
            </w:pPr>
          </w:p>
        </w:tc>
        <w:tc>
          <w:tcPr>
            <w:tcW w:w="1163" w:type="dxa"/>
            <w:vMerge/>
            <w:tcBorders>
              <w:left w:val="single" w:sz="4" w:space="0" w:color="auto"/>
              <w:bottom w:val="single" w:sz="4" w:space="0" w:color="auto"/>
              <w:right w:val="single" w:sz="4" w:space="0" w:color="auto"/>
            </w:tcBorders>
            <w:shd w:val="clear" w:color="auto" w:fill="auto"/>
          </w:tcPr>
          <w:p w:rsidR="003211EA" w:rsidRPr="00E87CD4" w:rsidRDefault="003211EA" w:rsidP="003211EA">
            <w:pPr>
              <w:jc w:val="center"/>
              <w:rPr>
                <w:rFonts w:ascii="Times New Roman" w:hAnsi="Times New Roman" w:cs="Times New Roman"/>
                <w:bCs/>
                <w:sz w:val="22"/>
                <w:szCs w:val="22"/>
              </w:rPr>
            </w:pPr>
          </w:p>
        </w:tc>
        <w:tc>
          <w:tcPr>
            <w:tcW w:w="992" w:type="dxa"/>
            <w:vMerge/>
            <w:tcBorders>
              <w:left w:val="nil"/>
              <w:bottom w:val="single" w:sz="4" w:space="0" w:color="auto"/>
              <w:right w:val="single" w:sz="4" w:space="0" w:color="auto"/>
            </w:tcBorders>
            <w:shd w:val="clear" w:color="auto" w:fill="auto"/>
          </w:tcPr>
          <w:p w:rsidR="003211EA" w:rsidRPr="009469F6" w:rsidRDefault="003211EA" w:rsidP="003211E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566</w:t>
            </w:r>
          </w:p>
        </w:tc>
        <w:tc>
          <w:tcPr>
            <w:tcW w:w="993"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tcBorders>
              <w:top w:val="single" w:sz="4" w:space="0" w:color="auto"/>
              <w:bottom w:val="single" w:sz="4" w:space="0" w:color="auto"/>
            </w:tcBorders>
            <w:shd w:val="clear" w:color="auto" w:fill="auto"/>
          </w:tcPr>
          <w:p w:rsidR="003211EA" w:rsidRPr="002E7BC8" w:rsidRDefault="003211EA" w:rsidP="003211EA">
            <w:pPr>
              <w:widowControl w:val="0"/>
              <w:autoSpaceDE w:val="0"/>
              <w:autoSpaceDN w:val="0"/>
              <w:adjustRightInd w:val="0"/>
              <w:jc w:val="center"/>
              <w:rPr>
                <w:rFonts w:ascii="Times New Roman" w:hAnsi="Times New Roman"/>
                <w:sz w:val="16"/>
                <w:szCs w:val="16"/>
              </w:rPr>
            </w:pPr>
            <w:r w:rsidRPr="002E7BC8">
              <w:rPr>
                <w:rFonts w:ascii="Times New Roman" w:hAnsi="Times New Roman"/>
                <w:sz w:val="16"/>
                <w:szCs w:val="16"/>
                <w:lang w:val="ru-RU"/>
              </w:rPr>
              <w:t>МУ «Молодёжный центр»</w:t>
            </w:r>
          </w:p>
        </w:tc>
        <w:tc>
          <w:tcPr>
            <w:tcW w:w="1560" w:type="dxa"/>
            <w:vMerge/>
            <w:tcBorders>
              <w:bottom w:val="single" w:sz="4" w:space="0" w:color="auto"/>
            </w:tcBorders>
            <w:shd w:val="clear" w:color="auto" w:fill="auto"/>
          </w:tcPr>
          <w:p w:rsidR="003211EA" w:rsidRDefault="003211EA" w:rsidP="003211EA">
            <w:pPr>
              <w:widowControl w:val="0"/>
              <w:autoSpaceDE w:val="0"/>
              <w:autoSpaceDN w:val="0"/>
              <w:adjustRightInd w:val="0"/>
              <w:jc w:val="center"/>
              <w:rPr>
                <w:rFonts w:ascii="Times New Roman" w:hAnsi="Times New Roman"/>
                <w:sz w:val="20"/>
                <w:szCs w:val="20"/>
                <w:lang w:val="ru-RU"/>
              </w:rPr>
            </w:pPr>
          </w:p>
        </w:tc>
      </w:tr>
      <w:tr w:rsidR="003211EA" w:rsidRPr="00B2171F" w:rsidTr="00960219">
        <w:trPr>
          <w:trHeight w:val="556"/>
          <w:jc w:val="center"/>
        </w:trPr>
        <w:tc>
          <w:tcPr>
            <w:tcW w:w="681" w:type="dxa"/>
            <w:vMerge w:val="restart"/>
            <w:tcBorders>
              <w:top w:val="single" w:sz="4" w:space="0" w:color="auto"/>
            </w:tcBorders>
            <w:shd w:val="clear" w:color="auto" w:fill="auto"/>
          </w:tcPr>
          <w:p w:rsidR="003211EA" w:rsidRDefault="00C970D3" w:rsidP="003211E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7</w:t>
            </w:r>
          </w:p>
        </w:tc>
        <w:tc>
          <w:tcPr>
            <w:tcW w:w="2835" w:type="dxa"/>
            <w:vMerge w:val="restart"/>
            <w:tcBorders>
              <w:top w:val="single" w:sz="4" w:space="0" w:color="auto"/>
            </w:tcBorders>
            <w:shd w:val="clear" w:color="auto" w:fill="auto"/>
          </w:tcPr>
          <w:p w:rsidR="003211EA" w:rsidRPr="002E7BC8" w:rsidRDefault="003211EA" w:rsidP="003211EA">
            <w:pPr>
              <w:widowControl w:val="0"/>
              <w:autoSpaceDE w:val="0"/>
              <w:autoSpaceDN w:val="0"/>
              <w:adjustRightInd w:val="0"/>
              <w:rPr>
                <w:rFonts w:ascii="Times New Roman" w:hAnsi="Times New Roman"/>
                <w:b/>
                <w:sz w:val="20"/>
                <w:szCs w:val="20"/>
                <w:lang w:val="ru-RU"/>
              </w:rPr>
            </w:pPr>
            <w:r w:rsidRPr="002E7BC8">
              <w:rPr>
                <w:rFonts w:ascii="Times New Roman" w:hAnsi="Times New Roman"/>
                <w:b/>
                <w:sz w:val="20"/>
                <w:szCs w:val="20"/>
                <w:lang w:val="ru-RU"/>
              </w:rPr>
              <w:t>Мероприятие 1.5.1.</w:t>
            </w:r>
          </w:p>
          <w:p w:rsidR="003211EA" w:rsidRPr="002E7BC8" w:rsidRDefault="003211EA" w:rsidP="003211EA">
            <w:pPr>
              <w:widowControl w:val="0"/>
              <w:autoSpaceDE w:val="0"/>
              <w:autoSpaceDN w:val="0"/>
              <w:adjustRightInd w:val="0"/>
              <w:rPr>
                <w:rFonts w:ascii="Times New Roman" w:hAnsi="Times New Roman"/>
                <w:sz w:val="20"/>
                <w:szCs w:val="20"/>
                <w:lang w:val="ru-RU"/>
              </w:rPr>
            </w:pPr>
            <w:r w:rsidRPr="002E7BC8">
              <w:rPr>
                <w:rFonts w:ascii="Times New Roman" w:hAnsi="Times New Roman"/>
                <w:sz w:val="20"/>
                <w:szCs w:val="20"/>
              </w:rPr>
              <w:t xml:space="preserve">Расходы на обеспечение деятельности (оказание услуг) </w:t>
            </w:r>
            <w:r w:rsidRPr="002E7BC8">
              <w:rPr>
                <w:rFonts w:ascii="Times New Roman" w:hAnsi="Times New Roman"/>
                <w:sz w:val="20"/>
                <w:szCs w:val="20"/>
                <w:lang w:val="ru-RU"/>
              </w:rPr>
              <w:t>и выполнения муниципального задания</w:t>
            </w:r>
          </w:p>
          <w:p w:rsidR="003211EA" w:rsidRPr="00E87CD4" w:rsidRDefault="003211EA" w:rsidP="003211EA">
            <w:pPr>
              <w:widowControl w:val="0"/>
              <w:autoSpaceDE w:val="0"/>
              <w:autoSpaceDN w:val="0"/>
              <w:adjustRightInd w:val="0"/>
              <w:rPr>
                <w:rFonts w:ascii="Times New Roman" w:hAnsi="Times New Roman"/>
                <w:b/>
                <w:sz w:val="20"/>
                <w:szCs w:val="20"/>
                <w:lang w:val="ru-RU"/>
              </w:rPr>
            </w:pPr>
          </w:p>
        </w:tc>
        <w:tc>
          <w:tcPr>
            <w:tcW w:w="709" w:type="dxa"/>
            <w:vMerge w:val="restart"/>
            <w:tcBorders>
              <w:top w:val="single" w:sz="4" w:space="0" w:color="auto"/>
            </w:tcBorders>
            <w:shd w:val="clear" w:color="auto" w:fill="auto"/>
          </w:tcPr>
          <w:p w:rsidR="003211EA" w:rsidRPr="00C16F6E" w:rsidRDefault="003211EA" w:rsidP="003211EA">
            <w:pPr>
              <w:widowControl w:val="0"/>
              <w:autoSpaceDE w:val="0"/>
              <w:autoSpaceDN w:val="0"/>
              <w:adjustRightInd w:val="0"/>
              <w:rPr>
                <w:rFonts w:ascii="Times New Roman" w:hAnsi="Times New Roman"/>
                <w:sz w:val="20"/>
                <w:szCs w:val="20"/>
              </w:rPr>
            </w:pPr>
            <w:r w:rsidRPr="003211EA">
              <w:rPr>
                <w:rFonts w:ascii="Times New Roman" w:hAnsi="Times New Roman"/>
                <w:sz w:val="20"/>
                <w:szCs w:val="20"/>
              </w:rPr>
              <w:t>2020-2024</w:t>
            </w:r>
          </w:p>
        </w:tc>
        <w:tc>
          <w:tcPr>
            <w:tcW w:w="1417" w:type="dxa"/>
            <w:tcBorders>
              <w:bottom w:val="single" w:sz="4" w:space="0" w:color="auto"/>
            </w:tcBorders>
            <w:shd w:val="clear" w:color="auto" w:fill="auto"/>
          </w:tcPr>
          <w:p w:rsidR="003211EA" w:rsidRPr="002E7BC8" w:rsidRDefault="003211EA" w:rsidP="003211EA">
            <w:pPr>
              <w:widowControl w:val="0"/>
              <w:autoSpaceDE w:val="0"/>
              <w:autoSpaceDN w:val="0"/>
              <w:adjustRightInd w:val="0"/>
              <w:rPr>
                <w:rFonts w:ascii="Times New Roman" w:hAnsi="Times New Roman"/>
                <w:b/>
                <w:sz w:val="20"/>
                <w:szCs w:val="20"/>
              </w:rPr>
            </w:pPr>
            <w:r w:rsidRPr="002E7BC8">
              <w:rPr>
                <w:rFonts w:ascii="Times New Roman" w:hAnsi="Times New Roman"/>
                <w:b/>
                <w:sz w:val="20"/>
                <w:szCs w:val="20"/>
              </w:rPr>
              <w:t>Итого:</w:t>
            </w:r>
          </w:p>
        </w:tc>
        <w:tc>
          <w:tcPr>
            <w:tcW w:w="1163" w:type="dxa"/>
            <w:tcBorders>
              <w:left w:val="single" w:sz="4" w:space="0" w:color="auto"/>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Cs/>
                <w:sz w:val="22"/>
                <w:szCs w:val="22"/>
              </w:rPr>
            </w:pPr>
          </w:p>
        </w:tc>
        <w:tc>
          <w:tcPr>
            <w:tcW w:w="992" w:type="dxa"/>
            <w:tcBorders>
              <w:left w:val="nil"/>
              <w:bottom w:val="single" w:sz="4" w:space="0" w:color="auto"/>
              <w:right w:val="single" w:sz="4" w:space="0" w:color="auto"/>
            </w:tcBorders>
            <w:shd w:val="clear" w:color="auto" w:fill="auto"/>
          </w:tcPr>
          <w:p w:rsidR="003211EA" w:rsidRPr="002E7BC8" w:rsidRDefault="003211EA" w:rsidP="003211E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3211EA" w:rsidRPr="00560B8A" w:rsidRDefault="003211EA" w:rsidP="003211EA">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24600</w:t>
            </w:r>
          </w:p>
        </w:tc>
        <w:tc>
          <w:tcPr>
            <w:tcW w:w="993" w:type="dxa"/>
            <w:tcBorders>
              <w:top w:val="single" w:sz="4" w:space="0" w:color="auto"/>
              <w:left w:val="nil"/>
              <w:bottom w:val="single" w:sz="4" w:space="0" w:color="auto"/>
              <w:right w:val="single" w:sz="4" w:space="0" w:color="auto"/>
            </w:tcBorders>
            <w:shd w:val="clear" w:color="auto" w:fill="auto"/>
          </w:tcPr>
          <w:p w:rsidR="003211EA" w:rsidRPr="00560B8A" w:rsidRDefault="003211EA" w:rsidP="003211EA">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3211EA" w:rsidRPr="00560B8A" w:rsidRDefault="003211EA" w:rsidP="003211EA">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3211EA" w:rsidRPr="00560B8A" w:rsidRDefault="003211EA" w:rsidP="003211EA">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3211EA" w:rsidRPr="00560B8A" w:rsidRDefault="003211EA" w:rsidP="003211EA">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24600</w:t>
            </w:r>
          </w:p>
        </w:tc>
        <w:tc>
          <w:tcPr>
            <w:tcW w:w="1134" w:type="dxa"/>
            <w:vMerge w:val="restart"/>
            <w:tcBorders>
              <w:top w:val="single" w:sz="4" w:space="0" w:color="auto"/>
            </w:tcBorders>
            <w:shd w:val="clear" w:color="auto" w:fill="auto"/>
          </w:tcPr>
          <w:p w:rsidR="003211EA" w:rsidRPr="002E7BC8" w:rsidRDefault="003211EA" w:rsidP="003211EA">
            <w:pPr>
              <w:widowControl w:val="0"/>
              <w:autoSpaceDE w:val="0"/>
              <w:autoSpaceDN w:val="0"/>
              <w:adjustRightInd w:val="0"/>
              <w:jc w:val="center"/>
              <w:rPr>
                <w:rFonts w:ascii="Times New Roman" w:hAnsi="Times New Roman"/>
                <w:sz w:val="16"/>
                <w:szCs w:val="16"/>
                <w:lang w:val="ru-RU"/>
              </w:rPr>
            </w:pPr>
            <w:r w:rsidRPr="002E7BC8">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3211EA" w:rsidRDefault="003211EA" w:rsidP="003211EA">
            <w:pPr>
              <w:widowControl w:val="0"/>
              <w:autoSpaceDE w:val="0"/>
              <w:autoSpaceDN w:val="0"/>
              <w:adjustRightInd w:val="0"/>
              <w:jc w:val="center"/>
              <w:rPr>
                <w:rFonts w:ascii="Times New Roman" w:hAnsi="Times New Roman"/>
                <w:sz w:val="20"/>
                <w:szCs w:val="20"/>
              </w:rPr>
            </w:pPr>
          </w:p>
          <w:p w:rsidR="003211EA" w:rsidRDefault="003211EA" w:rsidP="003211EA">
            <w:pPr>
              <w:widowControl w:val="0"/>
              <w:autoSpaceDE w:val="0"/>
              <w:autoSpaceDN w:val="0"/>
              <w:adjustRightInd w:val="0"/>
              <w:jc w:val="center"/>
              <w:rPr>
                <w:rFonts w:ascii="Times New Roman" w:hAnsi="Times New Roman"/>
                <w:sz w:val="20"/>
                <w:szCs w:val="20"/>
              </w:rPr>
            </w:pPr>
          </w:p>
          <w:p w:rsidR="003211EA" w:rsidRDefault="003211EA" w:rsidP="003211EA">
            <w:pPr>
              <w:widowControl w:val="0"/>
              <w:autoSpaceDE w:val="0"/>
              <w:autoSpaceDN w:val="0"/>
              <w:adjustRightInd w:val="0"/>
              <w:jc w:val="center"/>
              <w:rPr>
                <w:rFonts w:ascii="Times New Roman" w:hAnsi="Times New Roman"/>
                <w:sz w:val="20"/>
                <w:szCs w:val="20"/>
              </w:rPr>
            </w:pPr>
          </w:p>
          <w:p w:rsidR="003211EA" w:rsidRDefault="003211EA" w:rsidP="003211EA">
            <w:pPr>
              <w:widowControl w:val="0"/>
              <w:autoSpaceDE w:val="0"/>
              <w:autoSpaceDN w:val="0"/>
              <w:adjustRightInd w:val="0"/>
              <w:jc w:val="center"/>
              <w:rPr>
                <w:rFonts w:ascii="Times New Roman" w:hAnsi="Times New Roman"/>
                <w:sz w:val="20"/>
                <w:szCs w:val="20"/>
              </w:rPr>
            </w:pPr>
          </w:p>
          <w:p w:rsidR="003211EA" w:rsidRDefault="003211EA" w:rsidP="003211EA">
            <w:pPr>
              <w:widowControl w:val="0"/>
              <w:autoSpaceDE w:val="0"/>
              <w:autoSpaceDN w:val="0"/>
              <w:adjustRightInd w:val="0"/>
              <w:jc w:val="center"/>
              <w:rPr>
                <w:rFonts w:ascii="Times New Roman" w:hAnsi="Times New Roman"/>
                <w:sz w:val="20"/>
                <w:szCs w:val="20"/>
              </w:rPr>
            </w:pPr>
          </w:p>
          <w:p w:rsidR="003211EA" w:rsidRDefault="003211EA" w:rsidP="003211EA">
            <w:pPr>
              <w:widowControl w:val="0"/>
              <w:autoSpaceDE w:val="0"/>
              <w:autoSpaceDN w:val="0"/>
              <w:adjustRightInd w:val="0"/>
              <w:jc w:val="center"/>
              <w:rPr>
                <w:rFonts w:ascii="Times New Roman" w:hAnsi="Times New Roman"/>
                <w:sz w:val="20"/>
                <w:szCs w:val="20"/>
                <w:lang w:val="ru-RU"/>
              </w:rPr>
            </w:pPr>
          </w:p>
        </w:tc>
      </w:tr>
      <w:tr w:rsidR="00560B8A" w:rsidRPr="00B2171F" w:rsidTr="00B45863">
        <w:trPr>
          <w:trHeight w:val="540"/>
          <w:jc w:val="center"/>
        </w:trPr>
        <w:tc>
          <w:tcPr>
            <w:tcW w:w="681" w:type="dxa"/>
            <w:vMerge/>
            <w:tcBorders>
              <w:bottom w:val="single" w:sz="4" w:space="0" w:color="auto"/>
            </w:tcBorders>
            <w:shd w:val="clear" w:color="auto" w:fill="auto"/>
          </w:tcPr>
          <w:p w:rsidR="00560B8A" w:rsidRDefault="00560B8A" w:rsidP="00560B8A">
            <w:pPr>
              <w:widowControl w:val="0"/>
              <w:autoSpaceDE w:val="0"/>
              <w:autoSpaceDN w:val="0"/>
              <w:adjustRightInd w:val="0"/>
              <w:rPr>
                <w:rFonts w:ascii="Times New Roman" w:hAnsi="Times New Roman"/>
                <w:b/>
                <w:sz w:val="20"/>
                <w:szCs w:val="20"/>
                <w:lang w:val="ru-RU"/>
              </w:rPr>
            </w:pPr>
          </w:p>
        </w:tc>
        <w:tc>
          <w:tcPr>
            <w:tcW w:w="2835" w:type="dxa"/>
            <w:vMerge/>
            <w:tcBorders>
              <w:bottom w:val="single" w:sz="4" w:space="0" w:color="auto"/>
            </w:tcBorders>
            <w:shd w:val="clear" w:color="auto" w:fill="auto"/>
          </w:tcPr>
          <w:p w:rsidR="00560B8A" w:rsidRPr="002E7BC8" w:rsidRDefault="00560B8A" w:rsidP="00560B8A">
            <w:pPr>
              <w:widowControl w:val="0"/>
              <w:autoSpaceDE w:val="0"/>
              <w:autoSpaceDN w:val="0"/>
              <w:adjustRightInd w:val="0"/>
              <w:rPr>
                <w:rFonts w:ascii="Times New Roman" w:hAnsi="Times New Roman"/>
                <w:b/>
                <w:sz w:val="20"/>
                <w:szCs w:val="20"/>
                <w:lang w:val="ru-RU"/>
              </w:rPr>
            </w:pPr>
          </w:p>
        </w:tc>
        <w:tc>
          <w:tcPr>
            <w:tcW w:w="709" w:type="dxa"/>
            <w:vMerge/>
            <w:tcBorders>
              <w:bottom w:val="single" w:sz="4" w:space="0" w:color="auto"/>
            </w:tcBorders>
            <w:shd w:val="clear" w:color="auto" w:fill="auto"/>
          </w:tcPr>
          <w:p w:rsidR="00560B8A" w:rsidRPr="003211EA" w:rsidRDefault="00560B8A" w:rsidP="00560B8A">
            <w:pPr>
              <w:widowControl w:val="0"/>
              <w:autoSpaceDE w:val="0"/>
              <w:autoSpaceDN w:val="0"/>
              <w:adjustRightInd w:val="0"/>
              <w:rPr>
                <w:rFonts w:ascii="Times New Roman" w:hAnsi="Times New Roman"/>
                <w:sz w:val="20"/>
                <w:szCs w:val="20"/>
              </w:rPr>
            </w:pPr>
          </w:p>
        </w:tc>
        <w:tc>
          <w:tcPr>
            <w:tcW w:w="1417" w:type="dxa"/>
            <w:tcBorders>
              <w:top w:val="single" w:sz="4" w:space="0" w:color="auto"/>
              <w:bottom w:val="single" w:sz="4" w:space="0" w:color="auto"/>
            </w:tcBorders>
            <w:shd w:val="clear" w:color="auto" w:fill="auto"/>
          </w:tcPr>
          <w:p w:rsidR="00560B8A" w:rsidRPr="007C6FA6" w:rsidRDefault="00560B8A" w:rsidP="00560B8A">
            <w:pPr>
              <w:widowControl w:val="0"/>
              <w:autoSpaceDE w:val="0"/>
              <w:autoSpaceDN w:val="0"/>
              <w:adjustRightInd w:val="0"/>
              <w:rPr>
                <w:rFonts w:ascii="Times New Roman" w:hAnsi="Times New Roman"/>
                <w:sz w:val="20"/>
                <w:szCs w:val="20"/>
              </w:rPr>
            </w:pPr>
            <w:r w:rsidRPr="003211EA">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60B8A" w:rsidRPr="00E87CD4" w:rsidRDefault="00560B8A" w:rsidP="00560B8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560B8A" w:rsidRPr="009469F6" w:rsidRDefault="00560B8A" w:rsidP="00560B8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24600</w:t>
            </w:r>
          </w:p>
        </w:tc>
        <w:tc>
          <w:tcPr>
            <w:tcW w:w="993"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24600</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24600</w:t>
            </w:r>
          </w:p>
        </w:tc>
        <w:tc>
          <w:tcPr>
            <w:tcW w:w="1134" w:type="dxa"/>
            <w:vMerge/>
            <w:tcBorders>
              <w:bottom w:val="single" w:sz="4" w:space="0" w:color="auto"/>
            </w:tcBorders>
            <w:shd w:val="clear" w:color="auto" w:fill="auto"/>
          </w:tcPr>
          <w:p w:rsidR="00560B8A" w:rsidRPr="002E7BC8" w:rsidRDefault="00560B8A" w:rsidP="00560B8A">
            <w:pPr>
              <w:widowControl w:val="0"/>
              <w:autoSpaceDE w:val="0"/>
              <w:autoSpaceDN w:val="0"/>
              <w:adjustRightInd w:val="0"/>
              <w:jc w:val="center"/>
              <w:rPr>
                <w:rFonts w:ascii="Times New Roman" w:hAnsi="Times New Roman"/>
                <w:sz w:val="16"/>
                <w:szCs w:val="16"/>
                <w:lang w:val="ru-RU"/>
              </w:rPr>
            </w:pPr>
          </w:p>
        </w:tc>
        <w:tc>
          <w:tcPr>
            <w:tcW w:w="1560" w:type="dxa"/>
            <w:vMerge/>
            <w:tcBorders>
              <w:bottom w:val="single" w:sz="4" w:space="0" w:color="auto"/>
            </w:tcBorders>
            <w:shd w:val="clear" w:color="auto" w:fill="auto"/>
          </w:tcPr>
          <w:p w:rsidR="00560B8A" w:rsidRDefault="00560B8A" w:rsidP="00560B8A">
            <w:pPr>
              <w:widowControl w:val="0"/>
              <w:autoSpaceDE w:val="0"/>
              <w:autoSpaceDN w:val="0"/>
              <w:adjustRightInd w:val="0"/>
              <w:jc w:val="center"/>
              <w:rPr>
                <w:rFonts w:ascii="Times New Roman" w:hAnsi="Times New Roman"/>
                <w:sz w:val="20"/>
                <w:szCs w:val="20"/>
              </w:rPr>
            </w:pPr>
          </w:p>
        </w:tc>
      </w:tr>
      <w:tr w:rsidR="00560B8A" w:rsidRPr="00B2171F" w:rsidTr="00054D34">
        <w:trPr>
          <w:trHeight w:val="523"/>
          <w:jc w:val="center"/>
        </w:trPr>
        <w:tc>
          <w:tcPr>
            <w:tcW w:w="681" w:type="dxa"/>
            <w:vMerge w:val="restart"/>
            <w:tcBorders>
              <w:top w:val="single" w:sz="4" w:space="0" w:color="auto"/>
            </w:tcBorders>
            <w:shd w:val="clear" w:color="auto" w:fill="auto"/>
          </w:tcPr>
          <w:p w:rsidR="00560B8A" w:rsidRDefault="00560B8A" w:rsidP="00242958">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lastRenderedPageBreak/>
              <w:t>8</w:t>
            </w:r>
          </w:p>
        </w:tc>
        <w:tc>
          <w:tcPr>
            <w:tcW w:w="2835" w:type="dxa"/>
            <w:vMerge w:val="restart"/>
            <w:shd w:val="clear" w:color="auto" w:fill="auto"/>
          </w:tcPr>
          <w:p w:rsidR="00560B8A" w:rsidRPr="002E7BC8" w:rsidRDefault="00560B8A" w:rsidP="00242958">
            <w:pPr>
              <w:widowControl w:val="0"/>
              <w:autoSpaceDE w:val="0"/>
              <w:autoSpaceDN w:val="0"/>
              <w:adjustRightInd w:val="0"/>
              <w:rPr>
                <w:rFonts w:ascii="Times New Roman" w:hAnsi="Times New Roman"/>
                <w:b/>
                <w:sz w:val="20"/>
                <w:szCs w:val="20"/>
                <w:lang w:val="ru-RU"/>
              </w:rPr>
            </w:pPr>
            <w:r w:rsidRPr="002E7BC8">
              <w:rPr>
                <w:rFonts w:ascii="Times New Roman" w:hAnsi="Times New Roman"/>
                <w:b/>
                <w:sz w:val="20"/>
                <w:szCs w:val="20"/>
                <w:lang w:val="ru-RU"/>
              </w:rPr>
              <w:t>Мероприятие 1.5.2.</w:t>
            </w:r>
          </w:p>
          <w:p w:rsidR="00560B8A" w:rsidRPr="002E7BC8" w:rsidRDefault="00560B8A" w:rsidP="003211EA">
            <w:pPr>
              <w:widowControl w:val="0"/>
              <w:autoSpaceDE w:val="0"/>
              <w:autoSpaceDN w:val="0"/>
              <w:adjustRightInd w:val="0"/>
              <w:rPr>
                <w:rFonts w:ascii="Times New Roman" w:hAnsi="Times New Roman"/>
                <w:sz w:val="20"/>
                <w:szCs w:val="20"/>
                <w:lang w:val="ru-RU"/>
              </w:rPr>
            </w:pPr>
            <w:r w:rsidRPr="002E7BC8">
              <w:rPr>
                <w:rFonts w:ascii="Times New Roman" w:hAnsi="Times New Roman"/>
                <w:sz w:val="20"/>
                <w:szCs w:val="20"/>
                <w:lang w:val="ru-RU"/>
              </w:rPr>
              <w:t>Укрепление материально-технической базы Муниципального учреждения по работе с молодежью «Молодежный центр»</w:t>
            </w:r>
          </w:p>
        </w:tc>
        <w:tc>
          <w:tcPr>
            <w:tcW w:w="709" w:type="dxa"/>
            <w:vMerge w:val="restart"/>
            <w:shd w:val="clear" w:color="auto" w:fill="auto"/>
          </w:tcPr>
          <w:p w:rsidR="00560B8A" w:rsidRPr="002E7BC8" w:rsidRDefault="00560B8A" w:rsidP="00242958">
            <w:pPr>
              <w:widowControl w:val="0"/>
              <w:autoSpaceDE w:val="0"/>
              <w:autoSpaceDN w:val="0"/>
              <w:adjustRightInd w:val="0"/>
              <w:jc w:val="center"/>
              <w:rPr>
                <w:rFonts w:ascii="Times New Roman" w:hAnsi="Times New Roman"/>
                <w:sz w:val="20"/>
                <w:szCs w:val="20"/>
                <w:highlight w:val="yellow"/>
              </w:rPr>
            </w:pPr>
            <w:r w:rsidRPr="002E7BC8">
              <w:rPr>
                <w:rFonts w:ascii="Times New Roman" w:hAnsi="Times New Roman"/>
                <w:sz w:val="20"/>
                <w:szCs w:val="20"/>
              </w:rPr>
              <w:t>2020-2024</w:t>
            </w:r>
          </w:p>
        </w:tc>
        <w:tc>
          <w:tcPr>
            <w:tcW w:w="1417" w:type="dxa"/>
            <w:tcBorders>
              <w:bottom w:val="single" w:sz="4" w:space="0" w:color="auto"/>
            </w:tcBorders>
            <w:shd w:val="clear" w:color="auto" w:fill="auto"/>
          </w:tcPr>
          <w:p w:rsidR="00560B8A" w:rsidRPr="002E7BC8" w:rsidRDefault="00560B8A" w:rsidP="003211EA">
            <w:pPr>
              <w:widowControl w:val="0"/>
              <w:autoSpaceDE w:val="0"/>
              <w:autoSpaceDN w:val="0"/>
              <w:adjustRightInd w:val="0"/>
              <w:rPr>
                <w:rFonts w:ascii="Times New Roman" w:hAnsi="Times New Roman"/>
                <w:b/>
                <w:sz w:val="20"/>
                <w:szCs w:val="20"/>
                <w:lang w:val="ru-RU"/>
              </w:rPr>
            </w:pPr>
            <w:r w:rsidRPr="002E7BC8">
              <w:rPr>
                <w:rFonts w:ascii="Times New Roman" w:hAnsi="Times New Roman"/>
                <w:b/>
                <w:sz w:val="20"/>
                <w:szCs w:val="20"/>
              </w:rPr>
              <w:t>Итого:</w:t>
            </w:r>
          </w:p>
        </w:tc>
        <w:tc>
          <w:tcPr>
            <w:tcW w:w="1163" w:type="dxa"/>
            <w:tcBorders>
              <w:left w:val="single" w:sz="4" w:space="0" w:color="auto"/>
              <w:bottom w:val="single" w:sz="4" w:space="0" w:color="auto"/>
              <w:right w:val="single" w:sz="4" w:space="0" w:color="auto"/>
            </w:tcBorders>
            <w:shd w:val="clear" w:color="auto" w:fill="auto"/>
          </w:tcPr>
          <w:p w:rsidR="00560B8A" w:rsidRPr="002E7BC8" w:rsidRDefault="00560B8A" w:rsidP="00242958">
            <w:pPr>
              <w:jc w:val="center"/>
              <w:rPr>
                <w:rFonts w:ascii="Times New Roman" w:hAnsi="Times New Roman" w:cs="Times New Roman"/>
                <w:bCs/>
                <w:sz w:val="22"/>
                <w:szCs w:val="22"/>
              </w:rPr>
            </w:pPr>
          </w:p>
        </w:tc>
        <w:tc>
          <w:tcPr>
            <w:tcW w:w="992" w:type="dxa"/>
            <w:tcBorders>
              <w:left w:val="nil"/>
              <w:bottom w:val="single" w:sz="4" w:space="0" w:color="auto"/>
              <w:right w:val="single" w:sz="4" w:space="0" w:color="auto"/>
            </w:tcBorders>
            <w:shd w:val="clear" w:color="auto" w:fill="auto"/>
          </w:tcPr>
          <w:p w:rsidR="00560B8A" w:rsidRPr="002E7BC8" w:rsidRDefault="00560B8A" w:rsidP="00242958">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560B8A" w:rsidRPr="00560B8A" w:rsidRDefault="00560B8A" w:rsidP="00242958">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566</w:t>
            </w:r>
          </w:p>
        </w:tc>
        <w:tc>
          <w:tcPr>
            <w:tcW w:w="993" w:type="dxa"/>
            <w:tcBorders>
              <w:top w:val="single" w:sz="4" w:space="0" w:color="auto"/>
              <w:left w:val="nil"/>
              <w:bottom w:val="single" w:sz="4" w:space="0" w:color="auto"/>
              <w:right w:val="single" w:sz="4" w:space="0" w:color="auto"/>
            </w:tcBorders>
            <w:shd w:val="clear" w:color="auto" w:fill="auto"/>
          </w:tcPr>
          <w:p w:rsidR="00560B8A" w:rsidRPr="00560B8A" w:rsidRDefault="00560B8A" w:rsidP="00242958">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560B8A" w:rsidRDefault="00560B8A" w:rsidP="00242958">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560B8A" w:rsidRDefault="00560B8A" w:rsidP="00242958">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560B8A" w:rsidRDefault="00560B8A" w:rsidP="00242958">
            <w:pPr>
              <w:jc w:val="center"/>
              <w:rPr>
                <w:rFonts w:ascii="Times New Roman" w:hAnsi="Times New Roman" w:cs="Times New Roman"/>
                <w:b/>
                <w:sz w:val="22"/>
                <w:szCs w:val="22"/>
                <w:lang w:val="ru-RU"/>
              </w:rPr>
            </w:pPr>
            <w:r w:rsidRPr="00560B8A">
              <w:rPr>
                <w:rFonts w:ascii="Times New Roman" w:hAnsi="Times New Roman" w:cs="Times New Roman"/>
                <w:b/>
                <w:sz w:val="22"/>
                <w:szCs w:val="22"/>
                <w:lang w:val="ru-RU"/>
              </w:rPr>
              <w:t>-</w:t>
            </w:r>
          </w:p>
        </w:tc>
        <w:tc>
          <w:tcPr>
            <w:tcW w:w="1134" w:type="dxa"/>
            <w:vMerge w:val="restart"/>
            <w:tcBorders>
              <w:top w:val="single" w:sz="4" w:space="0" w:color="auto"/>
            </w:tcBorders>
            <w:shd w:val="clear" w:color="auto" w:fill="auto"/>
          </w:tcPr>
          <w:p w:rsidR="00560B8A" w:rsidRPr="002E7BC8" w:rsidRDefault="00560B8A" w:rsidP="00242958">
            <w:pPr>
              <w:widowControl w:val="0"/>
              <w:autoSpaceDE w:val="0"/>
              <w:autoSpaceDN w:val="0"/>
              <w:adjustRightInd w:val="0"/>
              <w:jc w:val="center"/>
              <w:rPr>
                <w:rFonts w:ascii="Times New Roman" w:hAnsi="Times New Roman"/>
                <w:sz w:val="16"/>
                <w:szCs w:val="16"/>
              </w:rPr>
            </w:pPr>
            <w:r w:rsidRPr="002E7BC8">
              <w:rPr>
                <w:rFonts w:ascii="Times New Roman" w:hAnsi="Times New Roman"/>
                <w:sz w:val="16"/>
                <w:szCs w:val="16"/>
                <w:lang w:val="ru-RU"/>
              </w:rPr>
              <w:t>МУ «Молодёжный центр»</w:t>
            </w:r>
          </w:p>
        </w:tc>
        <w:tc>
          <w:tcPr>
            <w:tcW w:w="1560" w:type="dxa"/>
            <w:vMerge w:val="restart"/>
            <w:shd w:val="clear" w:color="auto" w:fill="auto"/>
          </w:tcPr>
          <w:p w:rsidR="00560B8A" w:rsidRPr="002E7BC8" w:rsidRDefault="00560B8A" w:rsidP="00242958">
            <w:pPr>
              <w:widowControl w:val="0"/>
              <w:autoSpaceDE w:val="0"/>
              <w:autoSpaceDN w:val="0"/>
              <w:adjustRightInd w:val="0"/>
              <w:jc w:val="center"/>
              <w:rPr>
                <w:rFonts w:ascii="Times New Roman" w:hAnsi="Times New Roman"/>
                <w:sz w:val="20"/>
                <w:szCs w:val="20"/>
                <w:lang w:val="ru-RU"/>
              </w:rPr>
            </w:pPr>
          </w:p>
        </w:tc>
      </w:tr>
      <w:tr w:rsidR="00560B8A" w:rsidRPr="00B2171F" w:rsidTr="00054D34">
        <w:trPr>
          <w:trHeight w:val="1336"/>
          <w:jc w:val="center"/>
        </w:trPr>
        <w:tc>
          <w:tcPr>
            <w:tcW w:w="681" w:type="dxa"/>
            <w:vMerge/>
            <w:tcBorders>
              <w:bottom w:val="single" w:sz="4" w:space="0" w:color="auto"/>
            </w:tcBorders>
            <w:shd w:val="clear" w:color="auto" w:fill="auto"/>
          </w:tcPr>
          <w:p w:rsidR="00560B8A" w:rsidRDefault="00560B8A" w:rsidP="00560B8A">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560B8A" w:rsidRPr="002E7BC8" w:rsidRDefault="00560B8A" w:rsidP="00560B8A">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560B8A" w:rsidRPr="002E7BC8" w:rsidRDefault="00560B8A" w:rsidP="00560B8A">
            <w:pPr>
              <w:widowControl w:val="0"/>
              <w:autoSpaceDE w:val="0"/>
              <w:autoSpaceDN w:val="0"/>
              <w:adjustRightInd w:val="0"/>
              <w:jc w:val="center"/>
              <w:rPr>
                <w:rFonts w:ascii="Times New Roman" w:hAnsi="Times New Roman"/>
                <w:sz w:val="20"/>
                <w:szCs w:val="20"/>
              </w:rPr>
            </w:pPr>
          </w:p>
        </w:tc>
        <w:tc>
          <w:tcPr>
            <w:tcW w:w="1417" w:type="dxa"/>
            <w:tcBorders>
              <w:top w:val="single" w:sz="4" w:space="0" w:color="auto"/>
              <w:bottom w:val="single" w:sz="4" w:space="0" w:color="auto"/>
            </w:tcBorders>
            <w:shd w:val="clear" w:color="auto" w:fill="auto"/>
          </w:tcPr>
          <w:p w:rsidR="00560B8A" w:rsidRPr="002E7BC8" w:rsidRDefault="00560B8A" w:rsidP="00560B8A">
            <w:pPr>
              <w:widowControl w:val="0"/>
              <w:autoSpaceDE w:val="0"/>
              <w:autoSpaceDN w:val="0"/>
              <w:adjustRightInd w:val="0"/>
              <w:jc w:val="center"/>
              <w:rPr>
                <w:rFonts w:ascii="Times New Roman" w:hAnsi="Times New Roman"/>
                <w:b/>
                <w:sz w:val="20"/>
                <w:szCs w:val="20"/>
              </w:rPr>
            </w:pPr>
            <w:r w:rsidRPr="002E7BC8">
              <w:rPr>
                <w:rFonts w:ascii="Times New Roman" w:hAnsi="Times New Roman"/>
                <w:sz w:val="20"/>
                <w:szCs w:val="20"/>
              </w:rPr>
              <w:t>Средства бюджета городского округа</w:t>
            </w:r>
          </w:p>
          <w:p w:rsidR="00560B8A" w:rsidRPr="003211EA" w:rsidRDefault="00560B8A" w:rsidP="00560B8A">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566</w:t>
            </w:r>
          </w:p>
        </w:tc>
        <w:tc>
          <w:tcPr>
            <w:tcW w:w="993"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560B8A" w:rsidRPr="002E7BC8" w:rsidRDefault="00560B8A" w:rsidP="00560B8A">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vMerge/>
            <w:shd w:val="clear" w:color="auto" w:fill="auto"/>
          </w:tcPr>
          <w:p w:rsidR="00560B8A" w:rsidRPr="002E7BC8" w:rsidRDefault="00560B8A" w:rsidP="00560B8A">
            <w:pPr>
              <w:widowControl w:val="0"/>
              <w:autoSpaceDE w:val="0"/>
              <w:autoSpaceDN w:val="0"/>
              <w:adjustRightInd w:val="0"/>
              <w:jc w:val="center"/>
              <w:rPr>
                <w:rFonts w:ascii="Times New Roman" w:hAnsi="Times New Roman"/>
                <w:sz w:val="16"/>
                <w:szCs w:val="16"/>
                <w:lang w:val="ru-RU"/>
              </w:rPr>
            </w:pPr>
          </w:p>
        </w:tc>
        <w:tc>
          <w:tcPr>
            <w:tcW w:w="1560" w:type="dxa"/>
            <w:vMerge/>
            <w:shd w:val="clear" w:color="auto" w:fill="auto"/>
          </w:tcPr>
          <w:p w:rsidR="00560B8A" w:rsidRPr="002E7BC8" w:rsidRDefault="00560B8A" w:rsidP="00560B8A">
            <w:pPr>
              <w:widowControl w:val="0"/>
              <w:autoSpaceDE w:val="0"/>
              <w:autoSpaceDN w:val="0"/>
              <w:adjustRightInd w:val="0"/>
              <w:jc w:val="center"/>
              <w:rPr>
                <w:rFonts w:ascii="Times New Roman" w:hAnsi="Times New Roman"/>
                <w:sz w:val="20"/>
                <w:szCs w:val="20"/>
                <w:lang w:val="ru-RU"/>
              </w:rPr>
            </w:pPr>
          </w:p>
        </w:tc>
      </w:tr>
      <w:tr w:rsidR="00B45863" w:rsidRPr="00B2171F" w:rsidTr="00DE32D5">
        <w:trPr>
          <w:trHeight w:val="5021"/>
          <w:jc w:val="center"/>
        </w:trPr>
        <w:tc>
          <w:tcPr>
            <w:tcW w:w="681" w:type="dxa"/>
            <w:tcBorders>
              <w:top w:val="single" w:sz="4" w:space="0" w:color="auto"/>
            </w:tcBorders>
            <w:shd w:val="clear" w:color="auto" w:fill="auto"/>
          </w:tcPr>
          <w:p w:rsidR="00B45863" w:rsidRPr="00AB71D8" w:rsidRDefault="00C970D3" w:rsidP="00B458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9</w:t>
            </w:r>
          </w:p>
        </w:tc>
        <w:tc>
          <w:tcPr>
            <w:tcW w:w="2835" w:type="dxa"/>
            <w:tcBorders>
              <w:top w:val="single" w:sz="4" w:space="0" w:color="auto"/>
            </w:tcBorders>
            <w:shd w:val="clear" w:color="auto" w:fill="auto"/>
          </w:tcPr>
          <w:p w:rsidR="00B45863" w:rsidRDefault="00B45863" w:rsidP="00B458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Основное мероприятие Е8</w:t>
            </w:r>
          </w:p>
          <w:p w:rsidR="00B45863" w:rsidRDefault="00B45863" w:rsidP="00B45863">
            <w:pPr>
              <w:widowControl w:val="0"/>
              <w:autoSpaceDE w:val="0"/>
              <w:autoSpaceDN w:val="0"/>
              <w:adjustRightInd w:val="0"/>
              <w:rPr>
                <w:rFonts w:ascii="Times New Roman" w:hAnsi="Times New Roman"/>
                <w:sz w:val="22"/>
                <w:szCs w:val="22"/>
              </w:rPr>
            </w:pPr>
            <w:r w:rsidRPr="000D2096">
              <w:rPr>
                <w:rFonts w:ascii="Times New Roman" w:hAnsi="Times New Roman"/>
                <w:b/>
                <w:sz w:val="22"/>
                <w:szCs w:val="22"/>
              </w:rPr>
              <w:t>Федеральный проект</w:t>
            </w:r>
            <w:r>
              <w:rPr>
                <w:rFonts w:ascii="Times New Roman" w:hAnsi="Times New Roman"/>
                <w:sz w:val="22"/>
                <w:szCs w:val="22"/>
              </w:rPr>
              <w:t xml:space="preserve"> «Социальная активность»</w:t>
            </w: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Default="00195C54" w:rsidP="00B45863">
            <w:pPr>
              <w:widowControl w:val="0"/>
              <w:autoSpaceDE w:val="0"/>
              <w:autoSpaceDN w:val="0"/>
              <w:adjustRightInd w:val="0"/>
              <w:rPr>
                <w:rFonts w:ascii="Times New Roman" w:hAnsi="Times New Roman"/>
                <w:sz w:val="22"/>
                <w:szCs w:val="22"/>
              </w:rPr>
            </w:pPr>
          </w:p>
          <w:p w:rsidR="00195C54" w:rsidRPr="00274C49" w:rsidRDefault="00195C54" w:rsidP="00B45863">
            <w:pPr>
              <w:widowControl w:val="0"/>
              <w:autoSpaceDE w:val="0"/>
              <w:autoSpaceDN w:val="0"/>
              <w:adjustRightInd w:val="0"/>
              <w:rPr>
                <w:rFonts w:ascii="Times New Roman" w:hAnsi="Times New Roman"/>
                <w:sz w:val="22"/>
                <w:szCs w:val="22"/>
              </w:rPr>
            </w:pPr>
          </w:p>
        </w:tc>
        <w:tc>
          <w:tcPr>
            <w:tcW w:w="709" w:type="dxa"/>
            <w:tcBorders>
              <w:top w:val="single" w:sz="4" w:space="0" w:color="auto"/>
            </w:tcBorders>
            <w:shd w:val="clear" w:color="auto" w:fill="auto"/>
          </w:tcPr>
          <w:p w:rsidR="00B45863" w:rsidRPr="00B2171F" w:rsidRDefault="00B45863" w:rsidP="00B458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tcBorders>
            <w:shd w:val="clear" w:color="auto" w:fill="auto"/>
          </w:tcPr>
          <w:p w:rsidR="00B45863" w:rsidRPr="00121DED" w:rsidRDefault="00B45863" w:rsidP="00B4586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B45863" w:rsidRPr="00121DED" w:rsidRDefault="00B45863" w:rsidP="00B45863">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nil"/>
              <w:left w:val="single" w:sz="4" w:space="0" w:color="auto"/>
              <w:right w:val="single" w:sz="4" w:space="0" w:color="auto"/>
            </w:tcBorders>
            <w:shd w:val="clear" w:color="auto" w:fill="auto"/>
          </w:tcPr>
          <w:p w:rsidR="00B45863" w:rsidRPr="002E7BC8" w:rsidRDefault="00B45863" w:rsidP="00B45863">
            <w:pPr>
              <w:jc w:val="center"/>
              <w:rPr>
                <w:rFonts w:ascii="Times New Roman" w:eastAsia="Times New Roman" w:hAnsi="Times New Roman" w:cs="Times New Roman"/>
                <w:b/>
                <w:bCs/>
                <w:iCs/>
                <w:sz w:val="22"/>
                <w:szCs w:val="22"/>
                <w:lang w:val="ru-RU"/>
              </w:rPr>
            </w:pPr>
            <w:r w:rsidRPr="002E7BC8">
              <w:rPr>
                <w:rFonts w:ascii="Times New Roman" w:hAnsi="Times New Roman" w:cs="Times New Roman"/>
                <w:b/>
                <w:bCs/>
                <w:iCs/>
                <w:sz w:val="22"/>
                <w:szCs w:val="22"/>
              </w:rPr>
              <w:t>6737</w:t>
            </w:r>
          </w:p>
        </w:tc>
        <w:tc>
          <w:tcPr>
            <w:tcW w:w="992" w:type="dxa"/>
            <w:tcBorders>
              <w:top w:val="nil"/>
              <w:left w:val="nil"/>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lang w:val="ru-RU"/>
              </w:rPr>
            </w:pPr>
            <w:r w:rsidRPr="002E7BC8">
              <w:rPr>
                <w:rFonts w:ascii="Times New Roman" w:hAnsi="Times New Roman" w:cs="Times New Roman"/>
                <w:b/>
                <w:bCs/>
                <w:iCs/>
                <w:sz w:val="22"/>
                <w:szCs w:val="22"/>
                <w:lang w:val="ru-RU"/>
              </w:rPr>
              <w:t>53718</w:t>
            </w:r>
          </w:p>
        </w:tc>
        <w:tc>
          <w:tcPr>
            <w:tcW w:w="992" w:type="dxa"/>
            <w:tcBorders>
              <w:top w:val="nil"/>
              <w:left w:val="nil"/>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lang w:val="ru-RU"/>
              </w:rPr>
            </w:pPr>
            <w:r w:rsidRPr="002E7BC8">
              <w:rPr>
                <w:rFonts w:ascii="Times New Roman" w:hAnsi="Times New Roman" w:cs="Times New Roman"/>
                <w:b/>
                <w:bCs/>
                <w:iCs/>
                <w:sz w:val="22"/>
                <w:szCs w:val="22"/>
                <w:lang w:val="ru-RU"/>
              </w:rPr>
              <w:t>9530</w:t>
            </w:r>
          </w:p>
        </w:tc>
        <w:tc>
          <w:tcPr>
            <w:tcW w:w="993" w:type="dxa"/>
            <w:tcBorders>
              <w:top w:val="nil"/>
              <w:left w:val="nil"/>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rPr>
            </w:pPr>
            <w:r w:rsidRPr="002E7BC8">
              <w:rPr>
                <w:rFonts w:ascii="Times New Roman" w:hAnsi="Times New Roman" w:cs="Times New Roman"/>
                <w:b/>
                <w:bCs/>
                <w:iCs/>
                <w:sz w:val="22"/>
                <w:szCs w:val="22"/>
                <w:lang w:val="ru-RU"/>
              </w:rPr>
              <w:t>11047</w:t>
            </w:r>
          </w:p>
        </w:tc>
        <w:tc>
          <w:tcPr>
            <w:tcW w:w="992" w:type="dxa"/>
            <w:tcBorders>
              <w:top w:val="nil"/>
              <w:left w:val="nil"/>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rPr>
            </w:pPr>
            <w:r w:rsidRPr="002E7BC8">
              <w:rPr>
                <w:rFonts w:ascii="Times New Roman" w:hAnsi="Times New Roman" w:cs="Times New Roman"/>
                <w:b/>
                <w:bCs/>
                <w:iCs/>
                <w:sz w:val="22"/>
                <w:szCs w:val="22"/>
                <w:lang w:val="ru-RU"/>
              </w:rPr>
              <w:t>11047</w:t>
            </w:r>
          </w:p>
        </w:tc>
        <w:tc>
          <w:tcPr>
            <w:tcW w:w="992" w:type="dxa"/>
            <w:tcBorders>
              <w:top w:val="nil"/>
              <w:left w:val="nil"/>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rPr>
            </w:pPr>
            <w:r w:rsidRPr="002E7BC8">
              <w:rPr>
                <w:rFonts w:ascii="Times New Roman" w:hAnsi="Times New Roman" w:cs="Times New Roman"/>
                <w:b/>
                <w:bCs/>
                <w:iCs/>
                <w:sz w:val="22"/>
                <w:szCs w:val="22"/>
                <w:lang w:val="ru-RU"/>
              </w:rPr>
              <w:t>11047</w:t>
            </w:r>
          </w:p>
        </w:tc>
        <w:tc>
          <w:tcPr>
            <w:tcW w:w="992" w:type="dxa"/>
            <w:tcBorders>
              <w:top w:val="nil"/>
              <w:left w:val="nil"/>
              <w:bottom w:val="single" w:sz="4" w:space="0" w:color="auto"/>
              <w:right w:val="single" w:sz="4" w:space="0" w:color="auto"/>
            </w:tcBorders>
            <w:shd w:val="clear" w:color="auto" w:fill="auto"/>
          </w:tcPr>
          <w:p w:rsidR="00B45863" w:rsidRPr="002E7BC8" w:rsidRDefault="00B45863" w:rsidP="00B45863">
            <w:pPr>
              <w:jc w:val="center"/>
              <w:rPr>
                <w:rFonts w:ascii="Times New Roman" w:hAnsi="Times New Roman" w:cs="Times New Roman"/>
                <w:b/>
                <w:bCs/>
                <w:iCs/>
                <w:sz w:val="22"/>
                <w:szCs w:val="22"/>
              </w:rPr>
            </w:pPr>
            <w:r w:rsidRPr="002E7BC8">
              <w:rPr>
                <w:rFonts w:ascii="Times New Roman" w:hAnsi="Times New Roman" w:cs="Times New Roman"/>
                <w:b/>
                <w:bCs/>
                <w:iCs/>
                <w:sz w:val="22"/>
                <w:szCs w:val="22"/>
                <w:lang w:val="ru-RU"/>
              </w:rPr>
              <w:t>11047</w:t>
            </w:r>
          </w:p>
        </w:tc>
        <w:tc>
          <w:tcPr>
            <w:tcW w:w="1134" w:type="dxa"/>
            <w:tcBorders>
              <w:top w:val="single" w:sz="4" w:space="0" w:color="auto"/>
            </w:tcBorders>
            <w:shd w:val="clear" w:color="auto" w:fill="auto"/>
          </w:tcPr>
          <w:p w:rsidR="00B45863" w:rsidRPr="005E46F6" w:rsidRDefault="00B45863" w:rsidP="00B45863">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tcBorders>
              <w:top w:val="single" w:sz="4" w:space="0" w:color="auto"/>
            </w:tcBorders>
            <w:shd w:val="clear" w:color="auto" w:fill="auto"/>
          </w:tcPr>
          <w:p w:rsidR="00B45863" w:rsidRPr="00274C49" w:rsidRDefault="00B45863" w:rsidP="00B45863">
            <w:pPr>
              <w:widowControl w:val="0"/>
              <w:autoSpaceDE w:val="0"/>
              <w:autoSpaceDN w:val="0"/>
              <w:adjustRightInd w:val="0"/>
              <w:jc w:val="center"/>
              <w:rPr>
                <w:rFonts w:ascii="Times New Roman" w:hAnsi="Times New Roman"/>
                <w:sz w:val="16"/>
                <w:szCs w:val="16"/>
              </w:rPr>
            </w:pPr>
            <w:r w:rsidRPr="00274C49">
              <w:rPr>
                <w:rFonts w:ascii="Times New Roman" w:hAnsi="Times New Roman"/>
                <w:sz w:val="16"/>
                <w:szCs w:val="16"/>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B45863" w:rsidRPr="00B2171F" w:rsidRDefault="00B45863" w:rsidP="00B45863">
            <w:pPr>
              <w:widowControl w:val="0"/>
              <w:autoSpaceDE w:val="0"/>
              <w:autoSpaceDN w:val="0"/>
              <w:adjustRightInd w:val="0"/>
              <w:jc w:val="center"/>
              <w:rPr>
                <w:rFonts w:ascii="Times New Roman" w:hAnsi="Times New Roman"/>
                <w:sz w:val="20"/>
                <w:szCs w:val="20"/>
                <w:highlight w:val="yellow"/>
              </w:rPr>
            </w:pPr>
            <w:r w:rsidRPr="00274C49">
              <w:rPr>
                <w:rFonts w:ascii="Times New Roman" w:hAnsi="Times New Roman"/>
                <w:sz w:val="16"/>
                <w:szCs w:val="16"/>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C970D3" w:rsidRPr="00B2171F" w:rsidTr="00C970D3">
        <w:trPr>
          <w:trHeight w:val="769"/>
          <w:jc w:val="center"/>
        </w:trPr>
        <w:tc>
          <w:tcPr>
            <w:tcW w:w="681" w:type="dxa"/>
            <w:vMerge w:val="restart"/>
            <w:tcBorders>
              <w:top w:val="single" w:sz="4" w:space="0" w:color="auto"/>
            </w:tcBorders>
            <w:shd w:val="clear" w:color="auto" w:fill="auto"/>
          </w:tcPr>
          <w:p w:rsidR="00C970D3" w:rsidRPr="00A70D8A" w:rsidRDefault="00C970D3" w:rsidP="00B458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10</w:t>
            </w:r>
          </w:p>
        </w:tc>
        <w:tc>
          <w:tcPr>
            <w:tcW w:w="2835" w:type="dxa"/>
            <w:vMerge w:val="restart"/>
            <w:tcBorders>
              <w:top w:val="single" w:sz="4" w:space="0" w:color="auto"/>
            </w:tcBorders>
            <w:shd w:val="clear" w:color="auto" w:fill="auto"/>
          </w:tcPr>
          <w:p w:rsidR="00C970D3" w:rsidRPr="00E87CD4" w:rsidRDefault="00C970D3" w:rsidP="00B45863">
            <w:pPr>
              <w:widowControl w:val="0"/>
              <w:autoSpaceDE w:val="0"/>
              <w:autoSpaceDN w:val="0"/>
              <w:adjustRightInd w:val="0"/>
              <w:rPr>
                <w:rFonts w:ascii="Times New Roman" w:hAnsi="Times New Roman"/>
                <w:b/>
                <w:sz w:val="20"/>
                <w:szCs w:val="20"/>
                <w:lang w:val="ru-RU"/>
              </w:rPr>
            </w:pPr>
            <w:r w:rsidRPr="00E87CD4">
              <w:rPr>
                <w:rFonts w:ascii="Times New Roman" w:hAnsi="Times New Roman"/>
                <w:b/>
                <w:sz w:val="20"/>
                <w:szCs w:val="20"/>
                <w:lang w:val="ru-RU"/>
              </w:rPr>
              <w:t>Мероприятие Е8.1.</w:t>
            </w:r>
          </w:p>
          <w:p w:rsidR="00C970D3" w:rsidRDefault="00C970D3" w:rsidP="00B45863">
            <w:pPr>
              <w:widowControl w:val="0"/>
              <w:autoSpaceDE w:val="0"/>
              <w:autoSpaceDN w:val="0"/>
              <w:adjustRightInd w:val="0"/>
              <w:rPr>
                <w:rFonts w:ascii="Times New Roman" w:hAnsi="Times New Roman"/>
                <w:sz w:val="20"/>
                <w:szCs w:val="20"/>
              </w:rPr>
            </w:pPr>
            <w:r w:rsidRPr="00B64502">
              <w:rPr>
                <w:rFonts w:ascii="Times New Roman" w:hAnsi="Times New Roman"/>
                <w:sz w:val="20"/>
                <w:szCs w:val="20"/>
              </w:rPr>
              <w:t xml:space="preserve">Создание условий для развития наставничества, </w:t>
            </w:r>
            <w:r w:rsidRPr="00B64502">
              <w:rPr>
                <w:rFonts w:ascii="Times New Roman" w:hAnsi="Times New Roman"/>
                <w:sz w:val="20"/>
                <w:szCs w:val="20"/>
              </w:rPr>
              <w:lastRenderedPageBreak/>
              <w:t>поддержки общественных инициатив и проектов, в том числе в сфере добровольчества (волонтерства)</w:t>
            </w:r>
          </w:p>
        </w:tc>
        <w:tc>
          <w:tcPr>
            <w:tcW w:w="709" w:type="dxa"/>
            <w:vMerge w:val="restart"/>
            <w:tcBorders>
              <w:top w:val="single" w:sz="4" w:space="0" w:color="auto"/>
            </w:tcBorders>
            <w:shd w:val="clear" w:color="auto" w:fill="auto"/>
          </w:tcPr>
          <w:p w:rsidR="00C970D3" w:rsidRPr="00B2171F" w:rsidRDefault="00C970D3" w:rsidP="00B458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2020-2024</w:t>
            </w:r>
          </w:p>
        </w:tc>
        <w:tc>
          <w:tcPr>
            <w:tcW w:w="1417" w:type="dxa"/>
            <w:tcBorders>
              <w:top w:val="single" w:sz="2" w:space="0" w:color="auto"/>
              <w:bottom w:val="single" w:sz="4" w:space="0" w:color="auto"/>
            </w:tcBorders>
            <w:shd w:val="clear" w:color="auto" w:fill="auto"/>
          </w:tcPr>
          <w:p w:rsidR="00C970D3" w:rsidRDefault="00C970D3" w:rsidP="00B4586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C970D3" w:rsidRPr="00121DED" w:rsidRDefault="00C970D3" w:rsidP="00B45863">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970D3" w:rsidRPr="002E7BC8" w:rsidRDefault="00C970D3" w:rsidP="00B45863">
            <w:pPr>
              <w:jc w:val="center"/>
              <w:rPr>
                <w:rFonts w:ascii="Times New Roman" w:eastAsia="Times New Roman" w:hAnsi="Times New Roman" w:cs="Times New Roman"/>
                <w:b/>
                <w:bCs/>
                <w:sz w:val="22"/>
                <w:szCs w:val="22"/>
                <w:lang w:val="ru-RU"/>
              </w:rPr>
            </w:pPr>
            <w:r w:rsidRPr="002E7BC8">
              <w:rPr>
                <w:rFonts w:ascii="Times New Roman" w:hAnsi="Times New Roman" w:cs="Times New Roman"/>
                <w:b/>
                <w:bCs/>
                <w:sz w:val="22"/>
                <w:szCs w:val="22"/>
              </w:rPr>
              <w:t>1332</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bCs/>
                <w:sz w:val="22"/>
                <w:szCs w:val="22"/>
                <w:lang w:val="ru-RU"/>
              </w:rPr>
            </w:pPr>
            <w:r w:rsidRPr="002E7BC8">
              <w:rPr>
                <w:rFonts w:ascii="Times New Roman" w:hAnsi="Times New Roman" w:cs="Times New Roman"/>
                <w:b/>
                <w:bCs/>
                <w:sz w:val="22"/>
                <w:szCs w:val="22"/>
                <w:lang w:val="ru-RU"/>
              </w:rPr>
              <w:t>2770</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sz w:val="22"/>
                <w:szCs w:val="22"/>
                <w:lang w:val="ru-RU"/>
              </w:rPr>
            </w:pPr>
            <w:r w:rsidRPr="002E7BC8">
              <w:rPr>
                <w:rFonts w:ascii="Times New Roman" w:hAnsi="Times New Roman" w:cs="Times New Roman"/>
                <w:b/>
                <w:sz w:val="22"/>
                <w:szCs w:val="22"/>
                <w:lang w:val="ru-RU"/>
              </w:rPr>
              <w:t>770</w:t>
            </w:r>
          </w:p>
        </w:tc>
        <w:tc>
          <w:tcPr>
            <w:tcW w:w="993"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sz w:val="22"/>
                <w:szCs w:val="22"/>
              </w:rPr>
            </w:pPr>
            <w:r w:rsidRPr="002E7BC8">
              <w:rPr>
                <w:rFonts w:ascii="Times New Roman" w:hAnsi="Times New Roman" w:cs="Times New Roman"/>
                <w:b/>
                <w:sz w:val="22"/>
                <w:szCs w:val="22"/>
                <w:lang w:val="ru-RU"/>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sz w:val="22"/>
                <w:szCs w:val="22"/>
              </w:rPr>
            </w:pPr>
            <w:r w:rsidRPr="002E7BC8">
              <w:rPr>
                <w:rFonts w:ascii="Times New Roman" w:hAnsi="Times New Roman" w:cs="Times New Roman"/>
                <w:b/>
                <w:sz w:val="22"/>
                <w:szCs w:val="22"/>
                <w:lang w:val="ru-RU"/>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sz w:val="22"/>
                <w:szCs w:val="22"/>
              </w:rPr>
            </w:pPr>
            <w:r w:rsidRPr="002E7BC8">
              <w:rPr>
                <w:rFonts w:ascii="Times New Roman" w:hAnsi="Times New Roman" w:cs="Times New Roman"/>
                <w:b/>
                <w:sz w:val="22"/>
                <w:szCs w:val="22"/>
                <w:lang w:val="ru-RU"/>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B45863">
            <w:pPr>
              <w:jc w:val="center"/>
              <w:rPr>
                <w:rFonts w:ascii="Times New Roman" w:hAnsi="Times New Roman" w:cs="Times New Roman"/>
                <w:b/>
                <w:sz w:val="22"/>
                <w:szCs w:val="22"/>
              </w:rPr>
            </w:pPr>
            <w:r w:rsidRPr="002E7BC8">
              <w:rPr>
                <w:rFonts w:ascii="Times New Roman" w:hAnsi="Times New Roman" w:cs="Times New Roman"/>
                <w:b/>
                <w:sz w:val="22"/>
                <w:szCs w:val="22"/>
                <w:lang w:val="ru-RU"/>
              </w:rPr>
              <w:t>500</w:t>
            </w:r>
          </w:p>
        </w:tc>
        <w:tc>
          <w:tcPr>
            <w:tcW w:w="1134" w:type="dxa"/>
            <w:vMerge w:val="restart"/>
            <w:tcBorders>
              <w:top w:val="single" w:sz="4" w:space="0" w:color="auto"/>
            </w:tcBorders>
            <w:shd w:val="clear" w:color="auto" w:fill="auto"/>
          </w:tcPr>
          <w:p w:rsidR="00C970D3" w:rsidRPr="005E46F6" w:rsidRDefault="00C970D3" w:rsidP="00B45863">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 xml:space="preserve">Управление информационной, молодежной </w:t>
            </w:r>
            <w:r w:rsidRPr="005E46F6">
              <w:rPr>
                <w:rFonts w:ascii="Times New Roman" w:hAnsi="Times New Roman"/>
                <w:sz w:val="16"/>
                <w:szCs w:val="16"/>
              </w:rPr>
              <w:lastRenderedPageBreak/>
              <w:t>политики и социальных коммуникаций</w:t>
            </w:r>
          </w:p>
        </w:tc>
        <w:tc>
          <w:tcPr>
            <w:tcW w:w="1560" w:type="dxa"/>
            <w:vMerge w:val="restart"/>
            <w:tcBorders>
              <w:top w:val="single" w:sz="4" w:space="0" w:color="auto"/>
            </w:tcBorders>
            <w:shd w:val="clear" w:color="auto" w:fill="auto"/>
          </w:tcPr>
          <w:p w:rsidR="00C970D3" w:rsidRDefault="00C970D3" w:rsidP="00B45863">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lastRenderedPageBreak/>
              <w:t>П</w:t>
            </w:r>
            <w:r>
              <w:rPr>
                <w:rFonts w:ascii="Times New Roman" w:hAnsi="Times New Roman"/>
                <w:sz w:val="20"/>
                <w:szCs w:val="20"/>
              </w:rPr>
              <w:t>оддержка и развитие</w:t>
            </w:r>
            <w:r w:rsidRPr="00DD0628">
              <w:rPr>
                <w:rFonts w:ascii="Times New Roman" w:hAnsi="Times New Roman"/>
                <w:sz w:val="20"/>
                <w:szCs w:val="20"/>
              </w:rPr>
              <w:t xml:space="preserve"> способностей и </w:t>
            </w:r>
            <w:r w:rsidRPr="00DD0628">
              <w:rPr>
                <w:rFonts w:ascii="Times New Roman" w:hAnsi="Times New Roman"/>
                <w:sz w:val="20"/>
                <w:szCs w:val="20"/>
              </w:rPr>
              <w:lastRenderedPageBreak/>
              <w:t>талантов молодежи</w:t>
            </w:r>
            <w:r>
              <w:rPr>
                <w:rFonts w:ascii="Times New Roman" w:hAnsi="Times New Roman"/>
                <w:sz w:val="20"/>
                <w:szCs w:val="20"/>
                <w:lang w:val="ru-RU"/>
              </w:rPr>
              <w:t>, развитие сферы</w:t>
            </w:r>
            <w:r w:rsidRPr="00DD0628">
              <w:rPr>
                <w:rFonts w:ascii="Times New Roman" w:hAnsi="Times New Roman"/>
                <w:sz w:val="20"/>
                <w:szCs w:val="20"/>
                <w:lang w:val="ru-RU"/>
              </w:rPr>
              <w:t xml:space="preserve"> добровольчества (волонтерства)</w:t>
            </w:r>
          </w:p>
          <w:p w:rsidR="00C970D3" w:rsidRDefault="00C970D3" w:rsidP="00B45863">
            <w:pPr>
              <w:widowControl w:val="0"/>
              <w:autoSpaceDE w:val="0"/>
              <w:autoSpaceDN w:val="0"/>
              <w:adjustRightInd w:val="0"/>
              <w:jc w:val="center"/>
              <w:rPr>
                <w:rFonts w:ascii="Times New Roman" w:hAnsi="Times New Roman"/>
                <w:sz w:val="20"/>
                <w:szCs w:val="20"/>
                <w:lang w:val="ru-RU"/>
              </w:rPr>
            </w:pPr>
          </w:p>
          <w:p w:rsidR="00C970D3" w:rsidRDefault="00C970D3" w:rsidP="00B45863">
            <w:pPr>
              <w:widowControl w:val="0"/>
              <w:autoSpaceDE w:val="0"/>
              <w:autoSpaceDN w:val="0"/>
              <w:adjustRightInd w:val="0"/>
              <w:jc w:val="center"/>
              <w:rPr>
                <w:rFonts w:ascii="Times New Roman" w:hAnsi="Times New Roman"/>
                <w:sz w:val="20"/>
                <w:szCs w:val="20"/>
                <w:lang w:val="ru-RU"/>
              </w:rPr>
            </w:pPr>
          </w:p>
          <w:p w:rsidR="00C970D3" w:rsidRPr="006803D7" w:rsidRDefault="00C970D3" w:rsidP="00B45863">
            <w:pPr>
              <w:widowControl w:val="0"/>
              <w:autoSpaceDE w:val="0"/>
              <w:autoSpaceDN w:val="0"/>
              <w:adjustRightInd w:val="0"/>
              <w:jc w:val="center"/>
              <w:rPr>
                <w:rFonts w:ascii="Times New Roman" w:hAnsi="Times New Roman"/>
                <w:sz w:val="20"/>
                <w:szCs w:val="20"/>
                <w:lang w:val="ru-RU"/>
              </w:rPr>
            </w:pPr>
          </w:p>
        </w:tc>
      </w:tr>
      <w:tr w:rsidR="00C970D3" w:rsidRPr="00B2171F" w:rsidTr="00C970D3">
        <w:trPr>
          <w:trHeight w:val="693"/>
          <w:jc w:val="center"/>
        </w:trPr>
        <w:tc>
          <w:tcPr>
            <w:tcW w:w="681" w:type="dxa"/>
            <w:vMerge/>
            <w:shd w:val="clear" w:color="auto" w:fill="auto"/>
          </w:tcPr>
          <w:p w:rsidR="00C970D3" w:rsidRDefault="00C970D3" w:rsidP="0022528B">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970D3" w:rsidRDefault="00C970D3" w:rsidP="0022528B">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C970D3" w:rsidRPr="00C16F6E" w:rsidRDefault="00C970D3" w:rsidP="0022528B">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C970D3" w:rsidRDefault="00C970D3" w:rsidP="0022528B">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right w:val="single" w:sz="4" w:space="0" w:color="auto"/>
            </w:tcBorders>
            <w:shd w:val="clear" w:color="auto" w:fill="auto"/>
          </w:tcPr>
          <w:p w:rsidR="00C970D3" w:rsidRPr="00E87CD4" w:rsidRDefault="00C970D3" w:rsidP="0022528B">
            <w:pPr>
              <w:jc w:val="center"/>
              <w:rPr>
                <w:rFonts w:ascii="Times New Roman" w:eastAsia="Times New Roman" w:hAnsi="Times New Roman" w:cs="Times New Roman"/>
                <w:bCs/>
                <w:sz w:val="22"/>
                <w:szCs w:val="22"/>
                <w:lang w:val="ru-RU"/>
              </w:rPr>
            </w:pPr>
            <w:r w:rsidRPr="00E87CD4">
              <w:rPr>
                <w:rFonts w:ascii="Times New Roman" w:hAnsi="Times New Roman" w:cs="Times New Roman"/>
                <w:bCs/>
                <w:sz w:val="22"/>
                <w:szCs w:val="22"/>
              </w:rPr>
              <w:t>1332</w:t>
            </w:r>
          </w:p>
        </w:tc>
        <w:tc>
          <w:tcPr>
            <w:tcW w:w="992" w:type="dxa"/>
            <w:vMerge w:val="restart"/>
            <w:tcBorders>
              <w:top w:val="single" w:sz="4" w:space="0" w:color="auto"/>
              <w:left w:val="nil"/>
              <w:right w:val="single" w:sz="4" w:space="0" w:color="auto"/>
            </w:tcBorders>
            <w:shd w:val="clear" w:color="auto" w:fill="auto"/>
          </w:tcPr>
          <w:p w:rsidR="00C970D3" w:rsidRPr="009469F6" w:rsidRDefault="00C970D3" w:rsidP="0022528B">
            <w:pPr>
              <w:jc w:val="center"/>
              <w:rPr>
                <w:rFonts w:ascii="Times New Roman" w:hAnsi="Times New Roman" w:cs="Times New Roman"/>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22528B">
            <w:pPr>
              <w:jc w:val="center"/>
              <w:rPr>
                <w:rFonts w:ascii="Times New Roman" w:hAnsi="Times New Roman" w:cs="Times New Roman"/>
                <w:sz w:val="22"/>
                <w:szCs w:val="22"/>
              </w:rPr>
            </w:pPr>
            <w:r w:rsidRPr="009469F6">
              <w:rPr>
                <w:rFonts w:ascii="Times New Roman" w:hAnsi="Times New Roman" w:cs="Times New Roman"/>
                <w:sz w:val="22"/>
                <w:szCs w:val="22"/>
              </w:rPr>
              <w:t>500</w:t>
            </w:r>
          </w:p>
        </w:tc>
        <w:tc>
          <w:tcPr>
            <w:tcW w:w="993" w:type="dxa"/>
            <w:tcBorders>
              <w:top w:val="single" w:sz="4" w:space="0" w:color="auto"/>
              <w:left w:val="nil"/>
              <w:bottom w:val="single" w:sz="4" w:space="0" w:color="auto"/>
              <w:right w:val="single" w:sz="4" w:space="0" w:color="auto"/>
            </w:tcBorders>
            <w:shd w:val="clear" w:color="auto" w:fill="auto"/>
          </w:tcPr>
          <w:p w:rsidR="00C970D3" w:rsidRPr="009469F6" w:rsidRDefault="00C970D3" w:rsidP="0022528B">
            <w:pPr>
              <w:jc w:val="center"/>
              <w:rPr>
                <w:rFonts w:ascii="Times New Roman" w:hAnsi="Times New Roman" w:cs="Times New Roman"/>
                <w:sz w:val="22"/>
                <w:szCs w:val="22"/>
              </w:rPr>
            </w:pPr>
            <w:r w:rsidRPr="009469F6">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22528B">
            <w:pPr>
              <w:jc w:val="center"/>
              <w:rPr>
                <w:rFonts w:ascii="Times New Roman" w:hAnsi="Times New Roman" w:cs="Times New Roman"/>
                <w:sz w:val="22"/>
                <w:szCs w:val="22"/>
              </w:rPr>
            </w:pPr>
            <w:r w:rsidRPr="009469F6">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22528B">
            <w:pPr>
              <w:jc w:val="center"/>
              <w:rPr>
                <w:rFonts w:ascii="Times New Roman" w:hAnsi="Times New Roman" w:cs="Times New Roman"/>
                <w:sz w:val="22"/>
                <w:szCs w:val="22"/>
              </w:rPr>
            </w:pPr>
            <w:r w:rsidRPr="009469F6">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22528B">
            <w:pPr>
              <w:jc w:val="center"/>
              <w:rPr>
                <w:rFonts w:ascii="Times New Roman" w:hAnsi="Times New Roman" w:cs="Times New Roman"/>
                <w:sz w:val="22"/>
                <w:szCs w:val="22"/>
              </w:rPr>
            </w:pPr>
            <w:r w:rsidRPr="009469F6">
              <w:rPr>
                <w:rFonts w:ascii="Times New Roman" w:hAnsi="Times New Roman" w:cs="Times New Roman"/>
                <w:sz w:val="22"/>
                <w:szCs w:val="22"/>
              </w:rPr>
              <w:t>500</w:t>
            </w:r>
          </w:p>
        </w:tc>
        <w:tc>
          <w:tcPr>
            <w:tcW w:w="1134" w:type="dxa"/>
            <w:vMerge/>
            <w:tcBorders>
              <w:bottom w:val="single" w:sz="4" w:space="0" w:color="auto"/>
            </w:tcBorders>
            <w:shd w:val="clear" w:color="auto" w:fill="auto"/>
          </w:tcPr>
          <w:p w:rsidR="00C970D3" w:rsidRPr="005E46F6" w:rsidRDefault="00C970D3" w:rsidP="0022528B">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C970D3" w:rsidRDefault="00C970D3" w:rsidP="0022528B">
            <w:pPr>
              <w:widowControl w:val="0"/>
              <w:autoSpaceDE w:val="0"/>
              <w:autoSpaceDN w:val="0"/>
              <w:adjustRightInd w:val="0"/>
              <w:jc w:val="center"/>
              <w:rPr>
                <w:rFonts w:ascii="Times New Roman" w:hAnsi="Times New Roman"/>
                <w:sz w:val="20"/>
                <w:szCs w:val="20"/>
                <w:lang w:val="ru-RU"/>
              </w:rPr>
            </w:pPr>
          </w:p>
        </w:tc>
      </w:tr>
      <w:tr w:rsidR="00C970D3" w:rsidRPr="00B2171F" w:rsidTr="005E1B1F">
        <w:trPr>
          <w:trHeight w:val="345"/>
          <w:jc w:val="center"/>
        </w:trPr>
        <w:tc>
          <w:tcPr>
            <w:tcW w:w="681" w:type="dxa"/>
            <w:vMerge/>
            <w:shd w:val="clear" w:color="auto" w:fill="auto"/>
          </w:tcPr>
          <w:p w:rsidR="00C970D3" w:rsidRDefault="00C970D3" w:rsidP="00C970D3">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970D3" w:rsidRDefault="00C970D3" w:rsidP="00C970D3">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C970D3" w:rsidRPr="00C16F6E" w:rsidRDefault="00C970D3" w:rsidP="00C970D3">
            <w:pPr>
              <w:widowControl w:val="0"/>
              <w:autoSpaceDE w:val="0"/>
              <w:autoSpaceDN w:val="0"/>
              <w:adjustRightInd w:val="0"/>
              <w:rPr>
                <w:rFonts w:ascii="Times New Roman" w:hAnsi="Times New Roman"/>
                <w:sz w:val="20"/>
                <w:szCs w:val="20"/>
              </w:rPr>
            </w:pPr>
          </w:p>
        </w:tc>
        <w:tc>
          <w:tcPr>
            <w:tcW w:w="1417" w:type="dxa"/>
            <w:vMerge/>
            <w:tcBorders>
              <w:top w:val="single" w:sz="4" w:space="0" w:color="auto"/>
            </w:tcBorders>
            <w:shd w:val="clear" w:color="auto" w:fill="auto"/>
          </w:tcPr>
          <w:p w:rsidR="00C970D3" w:rsidRPr="007C6FA6" w:rsidRDefault="00C970D3" w:rsidP="00C970D3">
            <w:pPr>
              <w:widowControl w:val="0"/>
              <w:autoSpaceDE w:val="0"/>
              <w:autoSpaceDN w:val="0"/>
              <w:adjustRightInd w:val="0"/>
              <w:rPr>
                <w:rFonts w:ascii="Times New Roman" w:hAnsi="Times New Roman"/>
                <w:sz w:val="20"/>
                <w:szCs w:val="20"/>
              </w:rPr>
            </w:pPr>
          </w:p>
        </w:tc>
        <w:tc>
          <w:tcPr>
            <w:tcW w:w="1163" w:type="dxa"/>
            <w:vMerge/>
            <w:tcBorders>
              <w:top w:val="single" w:sz="4" w:space="0" w:color="auto"/>
              <w:left w:val="single" w:sz="4" w:space="0" w:color="auto"/>
              <w:right w:val="single" w:sz="4" w:space="0" w:color="auto"/>
            </w:tcBorders>
            <w:shd w:val="clear" w:color="auto" w:fill="auto"/>
          </w:tcPr>
          <w:p w:rsidR="00C970D3" w:rsidRPr="00E87CD4" w:rsidRDefault="00C970D3" w:rsidP="00C970D3">
            <w:pPr>
              <w:jc w:val="center"/>
              <w:rPr>
                <w:rFonts w:ascii="Times New Roman" w:hAnsi="Times New Roman" w:cs="Times New Roman"/>
                <w:bCs/>
                <w:sz w:val="22"/>
                <w:szCs w:val="22"/>
              </w:rPr>
            </w:pPr>
          </w:p>
        </w:tc>
        <w:tc>
          <w:tcPr>
            <w:tcW w:w="992" w:type="dxa"/>
            <w:vMerge/>
            <w:tcBorders>
              <w:top w:val="single" w:sz="4" w:space="0" w:color="auto"/>
              <w:left w:val="nil"/>
              <w:right w:val="single" w:sz="4" w:space="0" w:color="auto"/>
            </w:tcBorders>
            <w:shd w:val="clear" w:color="auto" w:fill="auto"/>
          </w:tcPr>
          <w:p w:rsidR="00C970D3" w:rsidRPr="009469F6" w:rsidRDefault="00C970D3" w:rsidP="00C970D3">
            <w:pPr>
              <w:jc w:val="center"/>
              <w:rPr>
                <w:rFonts w:ascii="Times New Roman" w:hAnsi="Times New Roman" w:cs="Times New Roman"/>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9469F6">
              <w:rPr>
                <w:rFonts w:ascii="Times New Roman" w:hAnsi="Times New Roman" w:cs="Times New Roman"/>
                <w:sz w:val="22"/>
                <w:szCs w:val="22"/>
                <w:lang w:val="ru-RU"/>
              </w:rPr>
              <w:t>200</w:t>
            </w:r>
          </w:p>
        </w:tc>
        <w:tc>
          <w:tcPr>
            <w:tcW w:w="993"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134" w:type="dxa"/>
            <w:tcBorders>
              <w:top w:val="single" w:sz="4" w:space="0" w:color="auto"/>
              <w:bottom w:val="single" w:sz="4" w:space="0" w:color="auto"/>
            </w:tcBorders>
            <w:shd w:val="clear" w:color="auto" w:fill="auto"/>
          </w:tcPr>
          <w:p w:rsidR="00C970D3" w:rsidRDefault="00C970D3" w:rsidP="00C970D3">
            <w:pPr>
              <w:widowControl w:val="0"/>
              <w:autoSpaceDE w:val="0"/>
              <w:autoSpaceDN w:val="0"/>
              <w:adjustRightInd w:val="0"/>
              <w:jc w:val="center"/>
              <w:rPr>
                <w:rFonts w:ascii="Times New Roman" w:hAnsi="Times New Roman"/>
                <w:sz w:val="16"/>
                <w:szCs w:val="16"/>
              </w:rPr>
            </w:pPr>
            <w:r w:rsidRPr="0022528B">
              <w:rPr>
                <w:rFonts w:ascii="Times New Roman" w:hAnsi="Times New Roman"/>
                <w:sz w:val="16"/>
                <w:szCs w:val="16"/>
              </w:rPr>
              <w:t>МУ «Молодежный центр»</w:t>
            </w:r>
          </w:p>
          <w:p w:rsidR="00C970D3" w:rsidRPr="005E46F6" w:rsidRDefault="00C970D3" w:rsidP="00C970D3">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C970D3" w:rsidRDefault="00C970D3" w:rsidP="00C970D3">
            <w:pPr>
              <w:widowControl w:val="0"/>
              <w:autoSpaceDE w:val="0"/>
              <w:autoSpaceDN w:val="0"/>
              <w:adjustRightInd w:val="0"/>
              <w:jc w:val="center"/>
              <w:rPr>
                <w:rFonts w:ascii="Times New Roman" w:hAnsi="Times New Roman"/>
                <w:sz w:val="20"/>
                <w:szCs w:val="20"/>
                <w:lang w:val="ru-RU"/>
              </w:rPr>
            </w:pPr>
          </w:p>
        </w:tc>
      </w:tr>
      <w:tr w:rsidR="00C970D3" w:rsidRPr="00B2171F" w:rsidTr="005E1B1F">
        <w:trPr>
          <w:trHeight w:val="420"/>
          <w:jc w:val="center"/>
        </w:trPr>
        <w:tc>
          <w:tcPr>
            <w:tcW w:w="681" w:type="dxa"/>
            <w:vMerge/>
            <w:shd w:val="clear" w:color="auto" w:fill="auto"/>
          </w:tcPr>
          <w:p w:rsidR="00C970D3" w:rsidRDefault="00C970D3" w:rsidP="00C970D3">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C970D3" w:rsidRDefault="00C970D3" w:rsidP="00C970D3">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C970D3" w:rsidRPr="00C16F6E" w:rsidRDefault="00C970D3" w:rsidP="00C970D3">
            <w:pPr>
              <w:widowControl w:val="0"/>
              <w:autoSpaceDE w:val="0"/>
              <w:autoSpaceDN w:val="0"/>
              <w:adjustRightInd w:val="0"/>
              <w:rPr>
                <w:rFonts w:ascii="Times New Roman" w:hAnsi="Times New Roman"/>
                <w:sz w:val="20"/>
                <w:szCs w:val="20"/>
              </w:rPr>
            </w:pPr>
          </w:p>
        </w:tc>
        <w:tc>
          <w:tcPr>
            <w:tcW w:w="1417" w:type="dxa"/>
            <w:vMerge/>
            <w:shd w:val="clear" w:color="auto" w:fill="auto"/>
          </w:tcPr>
          <w:p w:rsidR="00C970D3" w:rsidRPr="007C6FA6" w:rsidRDefault="00C970D3" w:rsidP="00C970D3">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C970D3" w:rsidRPr="00E87CD4" w:rsidRDefault="00C970D3" w:rsidP="00C970D3">
            <w:pPr>
              <w:jc w:val="center"/>
              <w:rPr>
                <w:rFonts w:ascii="Times New Roman" w:hAnsi="Times New Roman" w:cs="Times New Roman"/>
                <w:bCs/>
                <w:sz w:val="22"/>
                <w:szCs w:val="22"/>
              </w:rPr>
            </w:pPr>
          </w:p>
        </w:tc>
        <w:tc>
          <w:tcPr>
            <w:tcW w:w="992" w:type="dxa"/>
            <w:vMerge/>
            <w:tcBorders>
              <w:left w:val="nil"/>
              <w:right w:val="single" w:sz="4" w:space="0" w:color="auto"/>
            </w:tcBorders>
            <w:shd w:val="clear" w:color="auto" w:fill="auto"/>
          </w:tcPr>
          <w:p w:rsidR="00C970D3" w:rsidRPr="009469F6" w:rsidRDefault="00C970D3" w:rsidP="00C970D3">
            <w:pPr>
              <w:jc w:val="center"/>
              <w:rPr>
                <w:rFonts w:ascii="Times New Roman" w:hAnsi="Times New Roman" w:cs="Times New Roman"/>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9469F6">
              <w:rPr>
                <w:rFonts w:ascii="Times New Roman" w:hAnsi="Times New Roman" w:cs="Times New Roman"/>
                <w:sz w:val="22"/>
                <w:szCs w:val="22"/>
                <w:lang w:val="ru-RU"/>
              </w:rPr>
              <w:t>70</w:t>
            </w:r>
          </w:p>
        </w:tc>
        <w:tc>
          <w:tcPr>
            <w:tcW w:w="993"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sidRPr="00B45863">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9469F6" w:rsidRDefault="00C970D3" w:rsidP="00C970D3">
            <w:pPr>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134" w:type="dxa"/>
            <w:tcBorders>
              <w:top w:val="single" w:sz="4" w:space="0" w:color="auto"/>
              <w:bottom w:val="single" w:sz="4" w:space="0" w:color="auto"/>
            </w:tcBorders>
            <w:shd w:val="clear" w:color="auto" w:fill="auto"/>
          </w:tcPr>
          <w:p w:rsidR="00C970D3" w:rsidRDefault="00C970D3" w:rsidP="00C970D3">
            <w:pPr>
              <w:widowControl w:val="0"/>
              <w:autoSpaceDE w:val="0"/>
              <w:autoSpaceDN w:val="0"/>
              <w:adjustRightInd w:val="0"/>
              <w:ind w:left="-113"/>
              <w:jc w:val="center"/>
              <w:rPr>
                <w:rFonts w:ascii="Times New Roman" w:hAnsi="Times New Roman"/>
                <w:sz w:val="16"/>
                <w:szCs w:val="16"/>
              </w:rPr>
            </w:pPr>
            <w:r w:rsidRPr="00537499">
              <w:rPr>
                <w:rFonts w:ascii="Times New Roman" w:hAnsi="Times New Roman"/>
                <w:sz w:val="16"/>
                <w:szCs w:val="16"/>
              </w:rPr>
              <w:t xml:space="preserve">МАУК </w:t>
            </w:r>
          </w:p>
          <w:p w:rsidR="00C970D3" w:rsidRPr="0022528B" w:rsidRDefault="00C970D3" w:rsidP="00C970D3">
            <w:pPr>
              <w:widowControl w:val="0"/>
              <w:autoSpaceDE w:val="0"/>
              <w:autoSpaceDN w:val="0"/>
              <w:adjustRightInd w:val="0"/>
              <w:ind w:left="-113"/>
              <w:jc w:val="center"/>
              <w:rPr>
                <w:rFonts w:ascii="Times New Roman" w:hAnsi="Times New Roman"/>
                <w:sz w:val="16"/>
                <w:szCs w:val="16"/>
              </w:rPr>
            </w:pPr>
            <w:r w:rsidRPr="00537499">
              <w:rPr>
                <w:rFonts w:ascii="Times New Roman" w:hAnsi="Times New Roman"/>
                <w:sz w:val="16"/>
                <w:szCs w:val="16"/>
              </w:rPr>
              <w:t>«Парки Красногорска»</w:t>
            </w:r>
          </w:p>
        </w:tc>
        <w:tc>
          <w:tcPr>
            <w:tcW w:w="1560" w:type="dxa"/>
            <w:vMerge/>
            <w:shd w:val="clear" w:color="auto" w:fill="auto"/>
          </w:tcPr>
          <w:p w:rsidR="00C970D3" w:rsidRDefault="00C970D3" w:rsidP="00C970D3">
            <w:pPr>
              <w:widowControl w:val="0"/>
              <w:autoSpaceDE w:val="0"/>
              <w:autoSpaceDN w:val="0"/>
              <w:adjustRightInd w:val="0"/>
              <w:jc w:val="center"/>
              <w:rPr>
                <w:rFonts w:ascii="Times New Roman" w:hAnsi="Times New Roman"/>
                <w:sz w:val="20"/>
                <w:szCs w:val="20"/>
                <w:lang w:val="ru-RU"/>
              </w:rPr>
            </w:pPr>
          </w:p>
        </w:tc>
      </w:tr>
      <w:tr w:rsidR="00C970D3" w:rsidRPr="00B2171F" w:rsidTr="00C970D3">
        <w:trPr>
          <w:trHeight w:val="530"/>
          <w:jc w:val="center"/>
        </w:trPr>
        <w:tc>
          <w:tcPr>
            <w:tcW w:w="681" w:type="dxa"/>
            <w:vMerge w:val="restart"/>
            <w:tcBorders>
              <w:top w:val="single" w:sz="4" w:space="0" w:color="auto"/>
              <w:bottom w:val="single" w:sz="4" w:space="0" w:color="000000"/>
            </w:tcBorders>
            <w:shd w:val="clear" w:color="auto" w:fill="auto"/>
          </w:tcPr>
          <w:p w:rsidR="00C970D3" w:rsidRPr="00A70D8A" w:rsidRDefault="00C970D3" w:rsidP="0022528B">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11</w:t>
            </w:r>
          </w:p>
        </w:tc>
        <w:tc>
          <w:tcPr>
            <w:tcW w:w="2835" w:type="dxa"/>
            <w:vMerge w:val="restart"/>
            <w:tcBorders>
              <w:top w:val="single" w:sz="4" w:space="0" w:color="auto"/>
              <w:bottom w:val="single" w:sz="4" w:space="0" w:color="000000"/>
            </w:tcBorders>
            <w:shd w:val="clear" w:color="auto" w:fill="auto"/>
          </w:tcPr>
          <w:p w:rsidR="00C970D3" w:rsidRPr="00E87CD4" w:rsidRDefault="00C970D3" w:rsidP="0022528B">
            <w:pPr>
              <w:widowControl w:val="0"/>
              <w:autoSpaceDE w:val="0"/>
              <w:autoSpaceDN w:val="0"/>
              <w:adjustRightInd w:val="0"/>
              <w:rPr>
                <w:rFonts w:ascii="Times New Roman" w:hAnsi="Times New Roman"/>
                <w:b/>
                <w:sz w:val="20"/>
                <w:szCs w:val="20"/>
              </w:rPr>
            </w:pPr>
            <w:r w:rsidRPr="00E87CD4">
              <w:rPr>
                <w:rFonts w:ascii="Times New Roman" w:hAnsi="Times New Roman"/>
                <w:b/>
                <w:sz w:val="20"/>
                <w:szCs w:val="20"/>
              </w:rPr>
              <w:t>Мероприятие Е8.2.</w:t>
            </w:r>
          </w:p>
          <w:p w:rsidR="00C970D3" w:rsidRDefault="00C970D3" w:rsidP="0022528B">
            <w:pPr>
              <w:widowControl w:val="0"/>
              <w:autoSpaceDE w:val="0"/>
              <w:autoSpaceDN w:val="0"/>
              <w:adjustRightInd w:val="0"/>
              <w:rPr>
                <w:rFonts w:ascii="Times New Roman" w:hAnsi="Times New Roman"/>
                <w:sz w:val="20"/>
                <w:szCs w:val="20"/>
              </w:rPr>
            </w:pPr>
            <w:r w:rsidRPr="00B64502">
              <w:rPr>
                <w:rFonts w:ascii="Times New Roman" w:hAnsi="Times New Roman"/>
                <w:sz w:val="20"/>
                <w:szCs w:val="20"/>
              </w:rPr>
              <w:t>Формирование эффективной системы выявления, поддержки и развития способностей и талантов у детей</w:t>
            </w:r>
            <w:r>
              <w:rPr>
                <w:rFonts w:ascii="Times New Roman" w:hAnsi="Times New Roman"/>
                <w:sz w:val="20"/>
                <w:szCs w:val="20"/>
              </w:rPr>
              <w:t xml:space="preserve"> и молодежи</w:t>
            </w:r>
          </w:p>
        </w:tc>
        <w:tc>
          <w:tcPr>
            <w:tcW w:w="709" w:type="dxa"/>
            <w:vMerge w:val="restart"/>
            <w:tcBorders>
              <w:top w:val="single" w:sz="4" w:space="0" w:color="auto"/>
              <w:bottom w:val="single" w:sz="4" w:space="0" w:color="000000"/>
            </w:tcBorders>
            <w:shd w:val="clear" w:color="auto" w:fill="auto"/>
          </w:tcPr>
          <w:p w:rsidR="00C970D3" w:rsidRPr="00B2171F" w:rsidRDefault="00C970D3" w:rsidP="0022528B">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4" w:space="0" w:color="auto"/>
              <w:bottom w:val="single" w:sz="4" w:space="0" w:color="auto"/>
            </w:tcBorders>
            <w:shd w:val="clear" w:color="auto" w:fill="auto"/>
          </w:tcPr>
          <w:p w:rsidR="00C970D3" w:rsidRDefault="00C970D3" w:rsidP="00B4586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C970D3" w:rsidRPr="00121DED" w:rsidRDefault="00C970D3" w:rsidP="00B45863">
            <w:pPr>
              <w:widowControl w:val="0"/>
              <w:autoSpaceDE w:val="0"/>
              <w:autoSpaceDN w:val="0"/>
              <w:adjustRightInd w:val="0"/>
              <w:rPr>
                <w:rFonts w:ascii="Times New Roman" w:hAnsi="Times New Roman"/>
                <w:b/>
                <w:sz w:val="20"/>
                <w:szCs w:val="20"/>
              </w:rPr>
            </w:pPr>
          </w:p>
        </w:tc>
        <w:tc>
          <w:tcPr>
            <w:tcW w:w="1163" w:type="dxa"/>
            <w:tcBorders>
              <w:left w:val="single" w:sz="4" w:space="0" w:color="auto"/>
              <w:bottom w:val="single" w:sz="4" w:space="0" w:color="auto"/>
              <w:right w:val="single" w:sz="4" w:space="0" w:color="auto"/>
            </w:tcBorders>
            <w:shd w:val="clear" w:color="auto" w:fill="auto"/>
          </w:tcPr>
          <w:p w:rsidR="00C970D3" w:rsidRPr="00E87CD4" w:rsidRDefault="00C970D3" w:rsidP="0022528B">
            <w:pPr>
              <w:jc w:val="center"/>
              <w:rPr>
                <w:rFonts w:ascii="Times New Roman" w:hAnsi="Times New Roman" w:cs="Times New Roman"/>
                <w:bCs/>
                <w:sz w:val="22"/>
                <w:szCs w:val="22"/>
              </w:rPr>
            </w:pPr>
          </w:p>
        </w:tc>
        <w:tc>
          <w:tcPr>
            <w:tcW w:w="992" w:type="dxa"/>
            <w:tcBorders>
              <w:left w:val="nil"/>
              <w:bottom w:val="single" w:sz="4" w:space="0" w:color="000000"/>
              <w:right w:val="single" w:sz="4" w:space="0" w:color="auto"/>
            </w:tcBorders>
            <w:shd w:val="clear" w:color="auto" w:fill="auto"/>
          </w:tcPr>
          <w:p w:rsidR="00C970D3" w:rsidRPr="006A5EA4" w:rsidRDefault="00C970D3" w:rsidP="00C970D3">
            <w:pPr>
              <w:rPr>
                <w:rFonts w:ascii="Times New Roman" w:hAnsi="Times New Roman" w:cs="Times New Roman"/>
                <w:bCs/>
                <w:sz w:val="22"/>
                <w:szCs w:val="22"/>
                <w:highlight w:val="yellow"/>
              </w:rPr>
            </w:pPr>
            <w:r>
              <w:rPr>
                <w:rFonts w:ascii="Times New Roman" w:hAnsi="Times New Roman" w:cs="Times New Roman"/>
                <w:b/>
                <w:bCs/>
                <w:sz w:val="22"/>
                <w:szCs w:val="22"/>
                <w:lang w:val="ru-RU"/>
              </w:rPr>
              <w:t>50948</w:t>
            </w:r>
          </w:p>
        </w:tc>
        <w:tc>
          <w:tcPr>
            <w:tcW w:w="992" w:type="dxa"/>
            <w:tcBorders>
              <w:top w:val="single" w:sz="4" w:space="0" w:color="auto"/>
              <w:left w:val="nil"/>
              <w:bottom w:val="single" w:sz="4" w:space="0" w:color="000000"/>
              <w:right w:val="single" w:sz="4" w:space="0" w:color="auto"/>
            </w:tcBorders>
            <w:shd w:val="clear" w:color="auto" w:fill="auto"/>
          </w:tcPr>
          <w:p w:rsidR="00C970D3" w:rsidRPr="009469F6" w:rsidRDefault="00C970D3" w:rsidP="00B45863">
            <w:pPr>
              <w:jc w:val="center"/>
              <w:rPr>
                <w:rFonts w:ascii="Times New Roman" w:hAnsi="Times New Roman" w:cs="Times New Roman"/>
                <w:sz w:val="22"/>
                <w:szCs w:val="22"/>
                <w:lang w:val="ru-RU"/>
              </w:rPr>
            </w:pPr>
            <w:r w:rsidRPr="002E7BC8">
              <w:rPr>
                <w:rFonts w:ascii="Times New Roman" w:hAnsi="Times New Roman" w:cs="Times New Roman"/>
                <w:b/>
                <w:sz w:val="22"/>
                <w:szCs w:val="22"/>
                <w:lang w:val="ru-RU"/>
              </w:rPr>
              <w:t>8760</w:t>
            </w:r>
          </w:p>
        </w:tc>
        <w:tc>
          <w:tcPr>
            <w:tcW w:w="993" w:type="dxa"/>
            <w:tcBorders>
              <w:top w:val="single" w:sz="4" w:space="0" w:color="auto"/>
              <w:left w:val="nil"/>
              <w:bottom w:val="single" w:sz="4" w:space="0" w:color="000000"/>
              <w:right w:val="single" w:sz="4" w:space="0" w:color="auto"/>
            </w:tcBorders>
            <w:shd w:val="clear" w:color="auto" w:fill="auto"/>
          </w:tcPr>
          <w:p w:rsidR="00C970D3" w:rsidRPr="009469F6" w:rsidRDefault="00C970D3" w:rsidP="00B45863">
            <w:pPr>
              <w:jc w:val="center"/>
              <w:rPr>
                <w:rFonts w:ascii="Times New Roman" w:hAnsi="Times New Roman" w:cs="Times New Roman"/>
                <w:sz w:val="22"/>
                <w:szCs w:val="22"/>
                <w:lang w:val="ru-RU"/>
              </w:rPr>
            </w:pPr>
            <w:r w:rsidRPr="002E7BC8">
              <w:rPr>
                <w:rFonts w:ascii="Times New Roman" w:hAnsi="Times New Roman" w:cs="Times New Roman"/>
                <w:b/>
                <w:sz w:val="22"/>
                <w:szCs w:val="22"/>
                <w:lang w:val="ru-RU"/>
              </w:rPr>
              <w:t>10547</w:t>
            </w:r>
          </w:p>
        </w:tc>
        <w:tc>
          <w:tcPr>
            <w:tcW w:w="992" w:type="dxa"/>
            <w:tcBorders>
              <w:top w:val="single" w:sz="4" w:space="0" w:color="auto"/>
              <w:left w:val="nil"/>
              <w:bottom w:val="single" w:sz="4" w:space="0" w:color="000000"/>
              <w:right w:val="single" w:sz="4" w:space="0" w:color="auto"/>
            </w:tcBorders>
            <w:shd w:val="clear" w:color="auto" w:fill="auto"/>
          </w:tcPr>
          <w:p w:rsidR="00C970D3" w:rsidRPr="009469F6" w:rsidRDefault="00C970D3" w:rsidP="00B45863">
            <w:pPr>
              <w:jc w:val="center"/>
              <w:rPr>
                <w:rFonts w:ascii="Times New Roman" w:hAnsi="Times New Roman" w:cs="Times New Roman"/>
                <w:sz w:val="22"/>
                <w:szCs w:val="22"/>
                <w:lang w:val="ru-RU"/>
              </w:rPr>
            </w:pPr>
            <w:r w:rsidRPr="002E7BC8">
              <w:rPr>
                <w:rFonts w:ascii="Times New Roman" w:hAnsi="Times New Roman" w:cs="Times New Roman"/>
                <w:b/>
                <w:sz w:val="22"/>
                <w:szCs w:val="22"/>
                <w:lang w:val="ru-RU"/>
              </w:rPr>
              <w:t>10547</w:t>
            </w:r>
          </w:p>
        </w:tc>
        <w:tc>
          <w:tcPr>
            <w:tcW w:w="992" w:type="dxa"/>
            <w:tcBorders>
              <w:top w:val="single" w:sz="4" w:space="0" w:color="auto"/>
              <w:left w:val="nil"/>
              <w:bottom w:val="single" w:sz="4" w:space="0" w:color="000000"/>
              <w:right w:val="single" w:sz="4" w:space="0" w:color="auto"/>
            </w:tcBorders>
            <w:shd w:val="clear" w:color="auto" w:fill="auto"/>
          </w:tcPr>
          <w:p w:rsidR="00C970D3" w:rsidRPr="009469F6" w:rsidRDefault="00C970D3" w:rsidP="00B45863">
            <w:pPr>
              <w:jc w:val="center"/>
              <w:rPr>
                <w:rFonts w:ascii="Times New Roman" w:hAnsi="Times New Roman" w:cs="Times New Roman"/>
                <w:sz w:val="22"/>
                <w:szCs w:val="22"/>
                <w:lang w:val="ru-RU"/>
              </w:rPr>
            </w:pPr>
            <w:r w:rsidRPr="002E7BC8">
              <w:rPr>
                <w:rFonts w:ascii="Times New Roman" w:hAnsi="Times New Roman" w:cs="Times New Roman"/>
                <w:b/>
                <w:sz w:val="22"/>
                <w:szCs w:val="22"/>
                <w:lang w:val="ru-RU"/>
              </w:rPr>
              <w:t>10547</w:t>
            </w:r>
          </w:p>
        </w:tc>
        <w:tc>
          <w:tcPr>
            <w:tcW w:w="992" w:type="dxa"/>
            <w:tcBorders>
              <w:top w:val="single" w:sz="4" w:space="0" w:color="auto"/>
              <w:left w:val="nil"/>
              <w:bottom w:val="single" w:sz="4" w:space="0" w:color="000000"/>
              <w:right w:val="single" w:sz="4" w:space="0" w:color="auto"/>
            </w:tcBorders>
            <w:shd w:val="clear" w:color="auto" w:fill="auto"/>
          </w:tcPr>
          <w:p w:rsidR="00C970D3" w:rsidRPr="009469F6" w:rsidRDefault="00C970D3" w:rsidP="00B45863">
            <w:pPr>
              <w:jc w:val="center"/>
              <w:rPr>
                <w:rFonts w:ascii="Times New Roman" w:hAnsi="Times New Roman" w:cs="Times New Roman"/>
                <w:sz w:val="22"/>
                <w:szCs w:val="22"/>
                <w:lang w:val="ru-RU"/>
              </w:rPr>
            </w:pPr>
            <w:r w:rsidRPr="002E7BC8">
              <w:rPr>
                <w:rFonts w:ascii="Times New Roman" w:hAnsi="Times New Roman" w:cs="Times New Roman"/>
                <w:b/>
                <w:sz w:val="22"/>
                <w:szCs w:val="22"/>
                <w:lang w:val="ru-RU"/>
              </w:rPr>
              <w:t>10547</w:t>
            </w:r>
          </w:p>
        </w:tc>
        <w:tc>
          <w:tcPr>
            <w:tcW w:w="1134" w:type="dxa"/>
            <w:vMerge w:val="restart"/>
            <w:tcBorders>
              <w:top w:val="single" w:sz="4" w:space="0" w:color="auto"/>
              <w:bottom w:val="single" w:sz="4" w:space="0" w:color="000000"/>
            </w:tcBorders>
            <w:shd w:val="clear" w:color="auto" w:fill="auto"/>
          </w:tcPr>
          <w:p w:rsidR="00C970D3" w:rsidRPr="005E46F6" w:rsidRDefault="00C970D3" w:rsidP="00195C54">
            <w:pPr>
              <w:widowControl w:val="0"/>
              <w:autoSpaceDE w:val="0"/>
              <w:autoSpaceDN w:val="0"/>
              <w:adjustRightInd w:val="0"/>
              <w:jc w:val="center"/>
              <w:rPr>
                <w:rFonts w:ascii="Times New Roman" w:hAnsi="Times New Roman"/>
                <w:sz w:val="16"/>
                <w:szCs w:val="16"/>
              </w:rPr>
            </w:pPr>
            <w:r w:rsidRPr="005E46F6">
              <w:rPr>
                <w:rFonts w:ascii="Times New Roman" w:hAnsi="Times New Roman"/>
                <w:sz w:val="16"/>
                <w:szCs w:val="16"/>
              </w:rPr>
              <w:t>Управление информационной, молодежной пол</w:t>
            </w:r>
            <w:r>
              <w:rPr>
                <w:rFonts w:ascii="Times New Roman" w:hAnsi="Times New Roman"/>
                <w:sz w:val="16"/>
                <w:szCs w:val="16"/>
              </w:rPr>
              <w:t>итики и социальных коммуникаций</w:t>
            </w:r>
          </w:p>
        </w:tc>
        <w:tc>
          <w:tcPr>
            <w:tcW w:w="1560" w:type="dxa"/>
            <w:vMerge w:val="restart"/>
            <w:tcBorders>
              <w:top w:val="single" w:sz="4" w:space="0" w:color="auto"/>
              <w:bottom w:val="single" w:sz="4" w:space="0" w:color="000000"/>
            </w:tcBorders>
            <w:shd w:val="clear" w:color="auto" w:fill="auto"/>
          </w:tcPr>
          <w:p w:rsidR="00C970D3" w:rsidRDefault="00C970D3" w:rsidP="00C970D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д</w:t>
            </w:r>
            <w:r>
              <w:rPr>
                <w:rFonts w:ascii="Times New Roman" w:hAnsi="Times New Roman"/>
                <w:sz w:val="20"/>
                <w:szCs w:val="20"/>
              </w:rPr>
              <w:t>оли</w:t>
            </w:r>
            <w:r w:rsidRPr="00012C59">
              <w:rPr>
                <w:rFonts w:ascii="Times New Roman" w:hAnsi="Times New Roman"/>
                <w:sz w:val="20"/>
                <w:szCs w:val="20"/>
              </w:rPr>
              <w:t xml:space="preserve"> молодежи, задействованной в мероприятиях по вовлечению в творческую деятельность</w:t>
            </w:r>
          </w:p>
          <w:p w:rsidR="00C970D3" w:rsidRPr="006803D7" w:rsidRDefault="00C970D3" w:rsidP="00B45863">
            <w:pPr>
              <w:widowControl w:val="0"/>
              <w:autoSpaceDE w:val="0"/>
              <w:autoSpaceDN w:val="0"/>
              <w:adjustRightInd w:val="0"/>
              <w:jc w:val="center"/>
              <w:rPr>
                <w:rFonts w:ascii="Times New Roman" w:hAnsi="Times New Roman"/>
                <w:sz w:val="20"/>
                <w:szCs w:val="20"/>
                <w:lang w:val="ru-RU"/>
              </w:rPr>
            </w:pPr>
          </w:p>
        </w:tc>
      </w:tr>
      <w:tr w:rsidR="00C970D3" w:rsidRPr="00B2171F" w:rsidTr="00C970D3">
        <w:trPr>
          <w:trHeight w:val="696"/>
          <w:jc w:val="center"/>
        </w:trPr>
        <w:tc>
          <w:tcPr>
            <w:tcW w:w="681" w:type="dxa"/>
            <w:vMerge/>
            <w:shd w:val="clear" w:color="auto" w:fill="auto"/>
          </w:tcPr>
          <w:p w:rsidR="00C970D3" w:rsidRDefault="00C970D3" w:rsidP="00195C54">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C970D3" w:rsidRPr="00E87CD4" w:rsidRDefault="00C970D3" w:rsidP="00195C54">
            <w:pPr>
              <w:widowControl w:val="0"/>
              <w:autoSpaceDE w:val="0"/>
              <w:autoSpaceDN w:val="0"/>
              <w:adjustRightInd w:val="0"/>
              <w:rPr>
                <w:rFonts w:ascii="Times New Roman" w:hAnsi="Times New Roman"/>
                <w:sz w:val="20"/>
                <w:szCs w:val="20"/>
              </w:rPr>
            </w:pPr>
          </w:p>
        </w:tc>
        <w:tc>
          <w:tcPr>
            <w:tcW w:w="709" w:type="dxa"/>
            <w:vMerge/>
            <w:shd w:val="clear" w:color="auto" w:fill="auto"/>
          </w:tcPr>
          <w:p w:rsidR="00C970D3" w:rsidRPr="00C16F6E" w:rsidRDefault="00C970D3" w:rsidP="00195C54">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C970D3" w:rsidRDefault="00C970D3" w:rsidP="00C25B46">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right w:val="single" w:sz="4" w:space="0" w:color="auto"/>
            </w:tcBorders>
            <w:shd w:val="clear" w:color="auto" w:fill="auto"/>
          </w:tcPr>
          <w:p w:rsidR="00C970D3" w:rsidRPr="000B51F3" w:rsidRDefault="00C970D3" w:rsidP="00195C54">
            <w:pPr>
              <w:jc w:val="center"/>
              <w:rPr>
                <w:rFonts w:ascii="Times New Roman" w:hAnsi="Times New Roman" w:cs="Times New Roman"/>
                <w:bCs/>
                <w:sz w:val="22"/>
                <w:szCs w:val="22"/>
              </w:rPr>
            </w:pPr>
            <w:r w:rsidRPr="000B51F3">
              <w:rPr>
                <w:rFonts w:ascii="Times New Roman" w:hAnsi="Times New Roman" w:cs="Times New Roman"/>
                <w:bCs/>
                <w:sz w:val="22"/>
                <w:szCs w:val="22"/>
              </w:rPr>
              <w:t>5405</w:t>
            </w:r>
          </w:p>
        </w:tc>
        <w:tc>
          <w:tcPr>
            <w:tcW w:w="992" w:type="dxa"/>
            <w:vMerge w:val="restart"/>
            <w:tcBorders>
              <w:top w:val="single" w:sz="4" w:space="0" w:color="auto"/>
              <w:left w:val="nil"/>
              <w:right w:val="single" w:sz="4" w:space="0" w:color="auto"/>
            </w:tcBorders>
            <w:shd w:val="clear" w:color="auto" w:fill="auto"/>
          </w:tcPr>
          <w:p w:rsidR="00C970D3" w:rsidRPr="00A70E58" w:rsidRDefault="00C970D3" w:rsidP="00195C54">
            <w:pPr>
              <w:jc w:val="center"/>
              <w:rPr>
                <w:rFonts w:ascii="Times New Roman" w:hAnsi="Times New Roman" w:cs="Times New Roman"/>
                <w:b/>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6820</w:t>
            </w:r>
          </w:p>
        </w:tc>
        <w:tc>
          <w:tcPr>
            <w:tcW w:w="993"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7332</w:t>
            </w:r>
          </w:p>
        </w:tc>
        <w:tc>
          <w:tcPr>
            <w:tcW w:w="1134" w:type="dxa"/>
            <w:vMerge/>
            <w:tcBorders>
              <w:bottom w:val="single" w:sz="4" w:space="0" w:color="auto"/>
            </w:tcBorders>
            <w:shd w:val="clear" w:color="auto" w:fill="auto"/>
          </w:tcPr>
          <w:p w:rsidR="00C970D3" w:rsidRPr="005E46F6" w:rsidRDefault="00C970D3" w:rsidP="00195C54">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C970D3" w:rsidRDefault="00C970D3" w:rsidP="00195C54">
            <w:pPr>
              <w:widowControl w:val="0"/>
              <w:autoSpaceDE w:val="0"/>
              <w:autoSpaceDN w:val="0"/>
              <w:adjustRightInd w:val="0"/>
              <w:jc w:val="center"/>
              <w:rPr>
                <w:rFonts w:ascii="Times New Roman" w:hAnsi="Times New Roman"/>
                <w:sz w:val="20"/>
                <w:szCs w:val="20"/>
                <w:lang w:val="ru-RU"/>
              </w:rPr>
            </w:pPr>
          </w:p>
        </w:tc>
      </w:tr>
      <w:tr w:rsidR="00C970D3" w:rsidRPr="00B2171F" w:rsidTr="00C25B46">
        <w:trPr>
          <w:trHeight w:val="645"/>
          <w:jc w:val="center"/>
        </w:trPr>
        <w:tc>
          <w:tcPr>
            <w:tcW w:w="681" w:type="dxa"/>
            <w:vMerge/>
            <w:shd w:val="clear" w:color="auto" w:fill="auto"/>
          </w:tcPr>
          <w:p w:rsidR="00C970D3" w:rsidRDefault="00C970D3" w:rsidP="00195C54">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C970D3" w:rsidRPr="00B64502" w:rsidRDefault="00C970D3" w:rsidP="00195C54">
            <w:pPr>
              <w:widowControl w:val="0"/>
              <w:autoSpaceDE w:val="0"/>
              <w:autoSpaceDN w:val="0"/>
              <w:adjustRightInd w:val="0"/>
              <w:rPr>
                <w:rFonts w:ascii="Times New Roman" w:hAnsi="Times New Roman"/>
                <w:sz w:val="20"/>
                <w:szCs w:val="20"/>
              </w:rPr>
            </w:pPr>
          </w:p>
        </w:tc>
        <w:tc>
          <w:tcPr>
            <w:tcW w:w="709" w:type="dxa"/>
            <w:vMerge/>
            <w:shd w:val="clear" w:color="auto" w:fill="auto"/>
          </w:tcPr>
          <w:p w:rsidR="00C970D3" w:rsidRPr="00C16F6E" w:rsidRDefault="00C970D3" w:rsidP="00195C54">
            <w:pPr>
              <w:widowControl w:val="0"/>
              <w:autoSpaceDE w:val="0"/>
              <w:autoSpaceDN w:val="0"/>
              <w:adjustRightInd w:val="0"/>
              <w:rPr>
                <w:rFonts w:ascii="Times New Roman" w:hAnsi="Times New Roman"/>
                <w:sz w:val="20"/>
                <w:szCs w:val="20"/>
              </w:rPr>
            </w:pPr>
          </w:p>
        </w:tc>
        <w:tc>
          <w:tcPr>
            <w:tcW w:w="1417" w:type="dxa"/>
            <w:vMerge/>
            <w:shd w:val="clear" w:color="auto" w:fill="auto"/>
          </w:tcPr>
          <w:p w:rsidR="00C970D3" w:rsidRDefault="00C970D3" w:rsidP="00195C54">
            <w:pPr>
              <w:widowControl w:val="0"/>
              <w:autoSpaceDE w:val="0"/>
              <w:autoSpaceDN w:val="0"/>
              <w:adjustRightInd w:val="0"/>
              <w:rPr>
                <w:rFonts w:ascii="Times New Roman" w:hAnsi="Times New Roman"/>
                <w:b/>
                <w:sz w:val="20"/>
                <w:szCs w:val="20"/>
              </w:rPr>
            </w:pPr>
          </w:p>
        </w:tc>
        <w:tc>
          <w:tcPr>
            <w:tcW w:w="1163" w:type="dxa"/>
            <w:vMerge/>
            <w:tcBorders>
              <w:top w:val="single" w:sz="4" w:space="0" w:color="auto"/>
              <w:left w:val="single" w:sz="4" w:space="0" w:color="auto"/>
              <w:right w:val="single" w:sz="4" w:space="0" w:color="auto"/>
            </w:tcBorders>
            <w:shd w:val="clear" w:color="auto" w:fill="auto"/>
          </w:tcPr>
          <w:p w:rsidR="00C970D3" w:rsidRPr="00A70E58" w:rsidRDefault="00C970D3" w:rsidP="00195C54">
            <w:pPr>
              <w:jc w:val="center"/>
              <w:rPr>
                <w:rFonts w:ascii="Times New Roman" w:hAnsi="Times New Roman" w:cs="Times New Roman"/>
                <w:b/>
                <w:bCs/>
                <w:sz w:val="22"/>
                <w:szCs w:val="22"/>
              </w:rPr>
            </w:pPr>
          </w:p>
        </w:tc>
        <w:tc>
          <w:tcPr>
            <w:tcW w:w="992" w:type="dxa"/>
            <w:vMerge/>
            <w:tcBorders>
              <w:left w:val="nil"/>
              <w:right w:val="single" w:sz="4" w:space="0" w:color="auto"/>
            </w:tcBorders>
            <w:shd w:val="clear" w:color="auto" w:fill="auto"/>
          </w:tcPr>
          <w:p w:rsidR="00C970D3" w:rsidRPr="00A70E58" w:rsidRDefault="00C970D3" w:rsidP="00195C54">
            <w:pPr>
              <w:jc w:val="center"/>
              <w:rPr>
                <w:rFonts w:ascii="Times New Roman" w:hAnsi="Times New Roman" w:cs="Times New Roman"/>
                <w:b/>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1380</w:t>
            </w:r>
          </w:p>
        </w:tc>
        <w:tc>
          <w:tcPr>
            <w:tcW w:w="993"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tcBorders>
              <w:top w:val="single" w:sz="4" w:space="0" w:color="auto"/>
              <w:bottom w:val="single" w:sz="4" w:space="0" w:color="auto"/>
            </w:tcBorders>
            <w:shd w:val="clear" w:color="auto" w:fill="auto"/>
          </w:tcPr>
          <w:p w:rsidR="00C970D3" w:rsidRPr="006803D7" w:rsidRDefault="00C970D3" w:rsidP="00195C54">
            <w:pPr>
              <w:widowControl w:val="0"/>
              <w:autoSpaceDE w:val="0"/>
              <w:autoSpaceDN w:val="0"/>
              <w:adjustRightInd w:val="0"/>
              <w:ind w:left="-113" w:right="-103"/>
              <w:jc w:val="center"/>
              <w:rPr>
                <w:rFonts w:ascii="Times New Roman" w:hAnsi="Times New Roman"/>
                <w:sz w:val="16"/>
                <w:szCs w:val="16"/>
                <w:lang w:val="ru-RU"/>
              </w:rPr>
            </w:pPr>
            <w:r w:rsidRPr="00CA40FA">
              <w:rPr>
                <w:rFonts w:ascii="Times New Roman" w:hAnsi="Times New Roman"/>
                <w:sz w:val="16"/>
                <w:szCs w:val="16"/>
                <w:lang w:val="ru-RU"/>
              </w:rPr>
              <w:t>МУ «Молодежный центр»</w:t>
            </w:r>
          </w:p>
        </w:tc>
        <w:tc>
          <w:tcPr>
            <w:tcW w:w="1560" w:type="dxa"/>
            <w:vMerge/>
            <w:shd w:val="clear" w:color="auto" w:fill="auto"/>
          </w:tcPr>
          <w:p w:rsidR="00C970D3" w:rsidRDefault="00C970D3" w:rsidP="00195C54">
            <w:pPr>
              <w:widowControl w:val="0"/>
              <w:autoSpaceDE w:val="0"/>
              <w:autoSpaceDN w:val="0"/>
              <w:adjustRightInd w:val="0"/>
              <w:jc w:val="center"/>
              <w:rPr>
                <w:rFonts w:ascii="Times New Roman" w:hAnsi="Times New Roman"/>
                <w:sz w:val="20"/>
                <w:szCs w:val="20"/>
                <w:lang w:val="ru-RU"/>
              </w:rPr>
            </w:pPr>
          </w:p>
        </w:tc>
      </w:tr>
      <w:tr w:rsidR="00C970D3" w:rsidRPr="00B2171F" w:rsidTr="00C25B46">
        <w:trPr>
          <w:trHeight w:val="585"/>
          <w:jc w:val="center"/>
        </w:trPr>
        <w:tc>
          <w:tcPr>
            <w:tcW w:w="681" w:type="dxa"/>
            <w:vMerge/>
            <w:shd w:val="clear" w:color="auto" w:fill="auto"/>
          </w:tcPr>
          <w:p w:rsidR="00C970D3" w:rsidRDefault="00C970D3" w:rsidP="00195C54">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C970D3" w:rsidRPr="00B64502" w:rsidRDefault="00C970D3" w:rsidP="00195C54">
            <w:pPr>
              <w:widowControl w:val="0"/>
              <w:autoSpaceDE w:val="0"/>
              <w:autoSpaceDN w:val="0"/>
              <w:adjustRightInd w:val="0"/>
              <w:rPr>
                <w:rFonts w:ascii="Times New Roman" w:hAnsi="Times New Roman"/>
                <w:sz w:val="20"/>
                <w:szCs w:val="20"/>
              </w:rPr>
            </w:pPr>
          </w:p>
        </w:tc>
        <w:tc>
          <w:tcPr>
            <w:tcW w:w="709" w:type="dxa"/>
            <w:vMerge/>
            <w:shd w:val="clear" w:color="auto" w:fill="auto"/>
          </w:tcPr>
          <w:p w:rsidR="00C970D3" w:rsidRPr="00C16F6E" w:rsidRDefault="00C970D3" w:rsidP="00195C54">
            <w:pPr>
              <w:widowControl w:val="0"/>
              <w:autoSpaceDE w:val="0"/>
              <w:autoSpaceDN w:val="0"/>
              <w:adjustRightInd w:val="0"/>
              <w:rPr>
                <w:rFonts w:ascii="Times New Roman" w:hAnsi="Times New Roman"/>
                <w:sz w:val="20"/>
                <w:szCs w:val="20"/>
              </w:rPr>
            </w:pPr>
          </w:p>
        </w:tc>
        <w:tc>
          <w:tcPr>
            <w:tcW w:w="1417" w:type="dxa"/>
            <w:vMerge/>
            <w:shd w:val="clear" w:color="auto" w:fill="auto"/>
          </w:tcPr>
          <w:p w:rsidR="00C970D3" w:rsidRDefault="00C970D3" w:rsidP="00195C54">
            <w:pPr>
              <w:widowControl w:val="0"/>
              <w:autoSpaceDE w:val="0"/>
              <w:autoSpaceDN w:val="0"/>
              <w:adjustRightInd w:val="0"/>
              <w:rPr>
                <w:rFonts w:ascii="Times New Roman" w:hAnsi="Times New Roman"/>
                <w:b/>
                <w:sz w:val="20"/>
                <w:szCs w:val="20"/>
              </w:rPr>
            </w:pPr>
          </w:p>
        </w:tc>
        <w:tc>
          <w:tcPr>
            <w:tcW w:w="1163" w:type="dxa"/>
            <w:vMerge/>
            <w:tcBorders>
              <w:top w:val="single" w:sz="4" w:space="0" w:color="auto"/>
              <w:left w:val="single" w:sz="4" w:space="0" w:color="auto"/>
              <w:right w:val="single" w:sz="4" w:space="0" w:color="auto"/>
            </w:tcBorders>
            <w:shd w:val="clear" w:color="auto" w:fill="auto"/>
          </w:tcPr>
          <w:p w:rsidR="00C970D3" w:rsidRPr="00A70E58" w:rsidRDefault="00C970D3" w:rsidP="00195C54">
            <w:pPr>
              <w:jc w:val="center"/>
              <w:rPr>
                <w:rFonts w:ascii="Times New Roman" w:hAnsi="Times New Roman" w:cs="Times New Roman"/>
                <w:b/>
                <w:bCs/>
                <w:sz w:val="22"/>
                <w:szCs w:val="22"/>
              </w:rPr>
            </w:pPr>
          </w:p>
        </w:tc>
        <w:tc>
          <w:tcPr>
            <w:tcW w:w="992" w:type="dxa"/>
            <w:vMerge/>
            <w:tcBorders>
              <w:left w:val="nil"/>
              <w:right w:val="single" w:sz="4" w:space="0" w:color="auto"/>
            </w:tcBorders>
            <w:shd w:val="clear" w:color="auto" w:fill="auto"/>
          </w:tcPr>
          <w:p w:rsidR="00C970D3" w:rsidRPr="00A70E58" w:rsidRDefault="00C970D3" w:rsidP="00195C54">
            <w:pPr>
              <w:jc w:val="center"/>
              <w:rPr>
                <w:rFonts w:ascii="Times New Roman" w:hAnsi="Times New Roman" w:cs="Times New Roman"/>
                <w:b/>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560</w:t>
            </w:r>
          </w:p>
        </w:tc>
        <w:tc>
          <w:tcPr>
            <w:tcW w:w="993"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C970D3" w:rsidRPr="002E7BC8" w:rsidRDefault="00C970D3"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1134" w:type="dxa"/>
            <w:tcBorders>
              <w:top w:val="single" w:sz="4" w:space="0" w:color="auto"/>
              <w:bottom w:val="single" w:sz="4" w:space="0" w:color="auto"/>
            </w:tcBorders>
            <w:shd w:val="clear" w:color="auto" w:fill="auto"/>
            <w:vAlign w:val="center"/>
          </w:tcPr>
          <w:p w:rsidR="00C970D3" w:rsidRPr="000D6285" w:rsidRDefault="00C970D3" w:rsidP="00195C54">
            <w:pPr>
              <w:widowControl w:val="0"/>
              <w:autoSpaceDE w:val="0"/>
              <w:autoSpaceDN w:val="0"/>
              <w:adjustRightInd w:val="0"/>
              <w:jc w:val="center"/>
              <w:rPr>
                <w:rFonts w:ascii="Times New Roman" w:hAnsi="Times New Roman"/>
                <w:sz w:val="16"/>
                <w:szCs w:val="16"/>
                <w:lang w:val="ru-RU"/>
              </w:rPr>
            </w:pPr>
            <w:r>
              <w:rPr>
                <w:rFonts w:ascii="Times New Roman" w:hAnsi="Times New Roman"/>
                <w:sz w:val="16"/>
                <w:szCs w:val="16"/>
                <w:lang w:val="ru-RU"/>
              </w:rPr>
              <w:t>МАУК «Парки Красногорск</w:t>
            </w:r>
            <w:r>
              <w:t xml:space="preserve"> </w:t>
            </w:r>
            <w:r w:rsidRPr="00195C54">
              <w:rPr>
                <w:rFonts w:ascii="Times New Roman" w:hAnsi="Times New Roman"/>
                <w:sz w:val="16"/>
                <w:szCs w:val="16"/>
                <w:lang w:val="ru-RU"/>
              </w:rPr>
              <w:t>а»</w:t>
            </w:r>
          </w:p>
        </w:tc>
        <w:tc>
          <w:tcPr>
            <w:tcW w:w="1560" w:type="dxa"/>
            <w:vMerge/>
            <w:tcBorders>
              <w:bottom w:val="single" w:sz="4" w:space="0" w:color="auto"/>
            </w:tcBorders>
            <w:shd w:val="clear" w:color="auto" w:fill="auto"/>
          </w:tcPr>
          <w:p w:rsidR="00C970D3" w:rsidRDefault="00C970D3" w:rsidP="00195C54">
            <w:pPr>
              <w:widowControl w:val="0"/>
              <w:autoSpaceDE w:val="0"/>
              <w:autoSpaceDN w:val="0"/>
              <w:adjustRightInd w:val="0"/>
              <w:jc w:val="center"/>
              <w:rPr>
                <w:rFonts w:ascii="Times New Roman" w:hAnsi="Times New Roman"/>
                <w:sz w:val="20"/>
                <w:szCs w:val="20"/>
                <w:lang w:val="ru-RU"/>
              </w:rPr>
            </w:pPr>
          </w:p>
        </w:tc>
      </w:tr>
      <w:tr w:rsidR="00195C54" w:rsidRPr="00B2171F" w:rsidTr="00C25B46">
        <w:trPr>
          <w:trHeight w:val="510"/>
          <w:jc w:val="center"/>
        </w:trPr>
        <w:tc>
          <w:tcPr>
            <w:tcW w:w="681" w:type="dxa"/>
            <w:vMerge/>
            <w:shd w:val="clear" w:color="auto" w:fill="auto"/>
          </w:tcPr>
          <w:p w:rsidR="00195C54" w:rsidRDefault="00195C54" w:rsidP="00195C54">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195C54" w:rsidRPr="00B64502" w:rsidRDefault="00195C54" w:rsidP="00195C54">
            <w:pPr>
              <w:widowControl w:val="0"/>
              <w:autoSpaceDE w:val="0"/>
              <w:autoSpaceDN w:val="0"/>
              <w:adjustRightInd w:val="0"/>
              <w:rPr>
                <w:rFonts w:ascii="Times New Roman" w:hAnsi="Times New Roman"/>
                <w:sz w:val="20"/>
                <w:szCs w:val="20"/>
              </w:rPr>
            </w:pPr>
          </w:p>
        </w:tc>
        <w:tc>
          <w:tcPr>
            <w:tcW w:w="709" w:type="dxa"/>
            <w:vMerge/>
            <w:shd w:val="clear" w:color="auto" w:fill="auto"/>
          </w:tcPr>
          <w:p w:rsidR="00195C54" w:rsidRPr="00C16F6E" w:rsidRDefault="00195C54" w:rsidP="00195C54">
            <w:pPr>
              <w:widowControl w:val="0"/>
              <w:autoSpaceDE w:val="0"/>
              <w:autoSpaceDN w:val="0"/>
              <w:adjustRightInd w:val="0"/>
              <w:rPr>
                <w:rFonts w:ascii="Times New Roman" w:hAnsi="Times New Roman"/>
                <w:sz w:val="20"/>
                <w:szCs w:val="20"/>
              </w:rPr>
            </w:pPr>
          </w:p>
        </w:tc>
        <w:tc>
          <w:tcPr>
            <w:tcW w:w="1417" w:type="dxa"/>
            <w:vMerge/>
            <w:shd w:val="clear" w:color="auto" w:fill="auto"/>
          </w:tcPr>
          <w:p w:rsidR="00195C54" w:rsidRDefault="00195C54" w:rsidP="00195C54">
            <w:pPr>
              <w:widowControl w:val="0"/>
              <w:autoSpaceDE w:val="0"/>
              <w:autoSpaceDN w:val="0"/>
              <w:adjustRightInd w:val="0"/>
              <w:rPr>
                <w:rFonts w:ascii="Times New Roman" w:hAnsi="Times New Roman"/>
                <w:b/>
                <w:sz w:val="20"/>
                <w:szCs w:val="20"/>
              </w:rPr>
            </w:pPr>
          </w:p>
        </w:tc>
        <w:tc>
          <w:tcPr>
            <w:tcW w:w="1163" w:type="dxa"/>
            <w:vMerge/>
            <w:tcBorders>
              <w:top w:val="single" w:sz="4" w:space="0" w:color="auto"/>
              <w:left w:val="single" w:sz="4" w:space="0" w:color="auto"/>
              <w:right w:val="single" w:sz="4" w:space="0" w:color="auto"/>
            </w:tcBorders>
            <w:shd w:val="clear" w:color="auto" w:fill="auto"/>
          </w:tcPr>
          <w:p w:rsidR="00195C54" w:rsidRPr="00A70E58" w:rsidRDefault="00195C54" w:rsidP="00195C54">
            <w:pPr>
              <w:jc w:val="center"/>
              <w:rPr>
                <w:rFonts w:ascii="Times New Roman" w:hAnsi="Times New Roman" w:cs="Times New Roman"/>
                <w:b/>
                <w:bCs/>
                <w:sz w:val="22"/>
                <w:szCs w:val="22"/>
              </w:rPr>
            </w:pPr>
          </w:p>
        </w:tc>
        <w:tc>
          <w:tcPr>
            <w:tcW w:w="992" w:type="dxa"/>
            <w:vMerge/>
            <w:tcBorders>
              <w:left w:val="nil"/>
              <w:right w:val="single" w:sz="4" w:space="0" w:color="auto"/>
            </w:tcBorders>
            <w:shd w:val="clear" w:color="auto" w:fill="auto"/>
          </w:tcPr>
          <w:p w:rsidR="00195C54" w:rsidRPr="00A70E58" w:rsidRDefault="00195C54" w:rsidP="00195C54">
            <w:pPr>
              <w:jc w:val="center"/>
              <w:rPr>
                <w:rFonts w:ascii="Times New Roman" w:hAnsi="Times New Roman" w:cs="Times New Roman"/>
                <w:b/>
                <w:bCs/>
                <w:sz w:val="22"/>
                <w:szCs w:val="22"/>
              </w:rPr>
            </w:pPr>
          </w:p>
        </w:tc>
        <w:tc>
          <w:tcPr>
            <w:tcW w:w="992" w:type="dxa"/>
            <w:tcBorders>
              <w:top w:val="single" w:sz="4" w:space="0" w:color="auto"/>
              <w:left w:val="nil"/>
              <w:right w:val="single" w:sz="4" w:space="0" w:color="auto"/>
            </w:tcBorders>
            <w:shd w:val="clear" w:color="auto" w:fill="auto"/>
          </w:tcPr>
          <w:p w:rsidR="00195C54" w:rsidRPr="002E7BC8" w:rsidRDefault="00195C54"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w:t>
            </w:r>
          </w:p>
        </w:tc>
        <w:tc>
          <w:tcPr>
            <w:tcW w:w="993" w:type="dxa"/>
            <w:tcBorders>
              <w:top w:val="single" w:sz="4" w:space="0" w:color="auto"/>
              <w:left w:val="nil"/>
              <w:right w:val="single" w:sz="4" w:space="0" w:color="auto"/>
            </w:tcBorders>
            <w:shd w:val="clear" w:color="auto" w:fill="auto"/>
          </w:tcPr>
          <w:p w:rsidR="00195C54" w:rsidRPr="002E7BC8" w:rsidRDefault="00195C54"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3215</w:t>
            </w:r>
          </w:p>
        </w:tc>
        <w:tc>
          <w:tcPr>
            <w:tcW w:w="992" w:type="dxa"/>
            <w:tcBorders>
              <w:top w:val="single" w:sz="4" w:space="0" w:color="auto"/>
              <w:left w:val="nil"/>
              <w:right w:val="single" w:sz="4" w:space="0" w:color="auto"/>
            </w:tcBorders>
            <w:shd w:val="clear" w:color="auto" w:fill="auto"/>
          </w:tcPr>
          <w:p w:rsidR="00195C54" w:rsidRPr="002E7BC8" w:rsidRDefault="00195C54"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3215</w:t>
            </w:r>
          </w:p>
        </w:tc>
        <w:tc>
          <w:tcPr>
            <w:tcW w:w="992" w:type="dxa"/>
            <w:tcBorders>
              <w:top w:val="single" w:sz="4" w:space="0" w:color="auto"/>
              <w:left w:val="nil"/>
              <w:right w:val="single" w:sz="4" w:space="0" w:color="auto"/>
            </w:tcBorders>
            <w:shd w:val="clear" w:color="auto" w:fill="auto"/>
          </w:tcPr>
          <w:p w:rsidR="00195C54" w:rsidRPr="002E7BC8" w:rsidRDefault="00195C54"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3215</w:t>
            </w:r>
          </w:p>
        </w:tc>
        <w:tc>
          <w:tcPr>
            <w:tcW w:w="992" w:type="dxa"/>
            <w:tcBorders>
              <w:top w:val="single" w:sz="4" w:space="0" w:color="auto"/>
              <w:left w:val="nil"/>
              <w:right w:val="single" w:sz="4" w:space="0" w:color="auto"/>
            </w:tcBorders>
            <w:shd w:val="clear" w:color="auto" w:fill="auto"/>
          </w:tcPr>
          <w:p w:rsidR="00195C54" w:rsidRPr="002E7BC8" w:rsidRDefault="00195C54" w:rsidP="00195C54">
            <w:pPr>
              <w:jc w:val="center"/>
              <w:rPr>
                <w:rFonts w:ascii="Times New Roman" w:hAnsi="Times New Roman" w:cs="Times New Roman"/>
                <w:sz w:val="22"/>
                <w:szCs w:val="22"/>
                <w:lang w:val="ru-RU"/>
              </w:rPr>
            </w:pPr>
            <w:r w:rsidRPr="002E7BC8">
              <w:rPr>
                <w:rFonts w:ascii="Times New Roman" w:hAnsi="Times New Roman" w:cs="Times New Roman"/>
                <w:sz w:val="22"/>
                <w:szCs w:val="22"/>
                <w:lang w:val="ru-RU"/>
              </w:rPr>
              <w:t>3215</w:t>
            </w:r>
          </w:p>
        </w:tc>
        <w:tc>
          <w:tcPr>
            <w:tcW w:w="1134" w:type="dxa"/>
            <w:tcBorders>
              <w:top w:val="single" w:sz="4" w:space="0" w:color="auto"/>
            </w:tcBorders>
            <w:shd w:val="clear" w:color="auto" w:fill="auto"/>
          </w:tcPr>
          <w:p w:rsidR="00195C54" w:rsidRDefault="00195C54" w:rsidP="00195C54">
            <w:pPr>
              <w:widowControl w:val="0"/>
              <w:autoSpaceDE w:val="0"/>
              <w:autoSpaceDN w:val="0"/>
              <w:adjustRightInd w:val="0"/>
              <w:jc w:val="center"/>
              <w:rPr>
                <w:rFonts w:ascii="Times New Roman" w:hAnsi="Times New Roman"/>
                <w:sz w:val="16"/>
                <w:szCs w:val="16"/>
                <w:lang w:val="ru-RU"/>
              </w:rPr>
            </w:pPr>
            <w:r w:rsidRPr="002E7BC8">
              <w:rPr>
                <w:rFonts w:ascii="Times New Roman" w:hAnsi="Times New Roman"/>
                <w:sz w:val="16"/>
                <w:szCs w:val="16"/>
                <w:lang w:val="ru-RU"/>
              </w:rPr>
              <w:t>Управление по развитию территорий</w:t>
            </w:r>
          </w:p>
          <w:p w:rsidR="009D7F7E" w:rsidRPr="002E7BC8" w:rsidRDefault="009D7F7E" w:rsidP="00195C54">
            <w:pPr>
              <w:widowControl w:val="0"/>
              <w:autoSpaceDE w:val="0"/>
              <w:autoSpaceDN w:val="0"/>
              <w:adjustRightInd w:val="0"/>
              <w:jc w:val="center"/>
              <w:rPr>
                <w:rFonts w:ascii="Times New Roman" w:hAnsi="Times New Roman"/>
                <w:sz w:val="16"/>
                <w:szCs w:val="16"/>
                <w:lang w:val="ru-RU"/>
              </w:rPr>
            </w:pPr>
          </w:p>
        </w:tc>
        <w:tc>
          <w:tcPr>
            <w:tcW w:w="1560" w:type="dxa"/>
            <w:tcBorders>
              <w:top w:val="single" w:sz="4" w:space="0" w:color="auto"/>
            </w:tcBorders>
            <w:shd w:val="clear" w:color="auto" w:fill="auto"/>
          </w:tcPr>
          <w:p w:rsidR="00195C54" w:rsidRDefault="00195C54" w:rsidP="00195C54">
            <w:pPr>
              <w:widowControl w:val="0"/>
              <w:autoSpaceDE w:val="0"/>
              <w:autoSpaceDN w:val="0"/>
              <w:adjustRightInd w:val="0"/>
              <w:jc w:val="center"/>
              <w:rPr>
                <w:rFonts w:ascii="Times New Roman" w:hAnsi="Times New Roman"/>
                <w:sz w:val="20"/>
                <w:szCs w:val="20"/>
                <w:lang w:val="ru-RU"/>
              </w:rPr>
            </w:pPr>
          </w:p>
        </w:tc>
      </w:tr>
      <w:tr w:rsidR="009D7F7E" w:rsidRPr="00B2171F" w:rsidTr="00F56FAD">
        <w:trPr>
          <w:trHeight w:val="2300"/>
          <w:jc w:val="center"/>
        </w:trPr>
        <w:tc>
          <w:tcPr>
            <w:tcW w:w="681" w:type="dxa"/>
            <w:tcBorders>
              <w:top w:val="single" w:sz="4" w:space="0" w:color="auto"/>
            </w:tcBorders>
            <w:shd w:val="clear" w:color="auto" w:fill="auto"/>
          </w:tcPr>
          <w:p w:rsidR="009D7F7E" w:rsidRPr="00E87CD4" w:rsidRDefault="00C970D3" w:rsidP="00195C54">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lastRenderedPageBreak/>
              <w:t>12</w:t>
            </w:r>
          </w:p>
        </w:tc>
        <w:tc>
          <w:tcPr>
            <w:tcW w:w="2835" w:type="dxa"/>
            <w:tcBorders>
              <w:top w:val="single" w:sz="4" w:space="0" w:color="auto"/>
            </w:tcBorders>
            <w:shd w:val="clear" w:color="auto" w:fill="auto"/>
          </w:tcPr>
          <w:p w:rsidR="009D7F7E" w:rsidRDefault="009D7F7E" w:rsidP="00195C54">
            <w:pPr>
              <w:widowControl w:val="0"/>
              <w:autoSpaceDE w:val="0"/>
              <w:autoSpaceDN w:val="0"/>
              <w:adjustRightInd w:val="0"/>
              <w:rPr>
                <w:rFonts w:ascii="Times New Roman" w:hAnsi="Times New Roman"/>
                <w:b/>
                <w:sz w:val="22"/>
                <w:szCs w:val="22"/>
              </w:rPr>
            </w:pPr>
            <w:r>
              <w:rPr>
                <w:rFonts w:ascii="Times New Roman" w:hAnsi="Times New Roman"/>
                <w:b/>
                <w:sz w:val="22"/>
                <w:szCs w:val="22"/>
              </w:rPr>
              <w:t>Подпрограмма IV</w:t>
            </w:r>
          </w:p>
          <w:p w:rsidR="009D7F7E" w:rsidRPr="00FF1067" w:rsidRDefault="009D7F7E" w:rsidP="00195C54">
            <w:pPr>
              <w:widowControl w:val="0"/>
              <w:autoSpaceDE w:val="0"/>
              <w:autoSpaceDN w:val="0"/>
              <w:adjustRightInd w:val="0"/>
              <w:rPr>
                <w:rFonts w:ascii="Times New Roman" w:hAnsi="Times New Roman"/>
                <w:b/>
                <w:sz w:val="22"/>
                <w:szCs w:val="22"/>
              </w:rPr>
            </w:pPr>
            <w:r w:rsidRPr="00FF1067">
              <w:rPr>
                <w:rFonts w:ascii="Times New Roman" w:hAnsi="Times New Roman"/>
                <w:b/>
                <w:sz w:val="22"/>
                <w:szCs w:val="22"/>
              </w:rPr>
              <w:t>«Молодежь Подмосковья»</w:t>
            </w:r>
          </w:p>
          <w:p w:rsidR="009D7F7E" w:rsidRDefault="009D7F7E" w:rsidP="00195C54">
            <w:pPr>
              <w:widowControl w:val="0"/>
              <w:autoSpaceDE w:val="0"/>
              <w:autoSpaceDN w:val="0"/>
              <w:adjustRightInd w:val="0"/>
              <w:rPr>
                <w:rFonts w:ascii="Times New Roman" w:hAnsi="Times New Roman"/>
                <w:sz w:val="20"/>
                <w:szCs w:val="20"/>
              </w:rPr>
            </w:pPr>
          </w:p>
        </w:tc>
        <w:tc>
          <w:tcPr>
            <w:tcW w:w="709" w:type="dxa"/>
            <w:tcBorders>
              <w:top w:val="single" w:sz="4" w:space="0" w:color="auto"/>
            </w:tcBorders>
            <w:shd w:val="clear" w:color="auto" w:fill="auto"/>
          </w:tcPr>
          <w:p w:rsidR="009D7F7E" w:rsidRPr="00B2171F" w:rsidRDefault="009D7F7E" w:rsidP="00195C54">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tcBorders>
            <w:shd w:val="clear" w:color="auto" w:fill="auto"/>
          </w:tcPr>
          <w:p w:rsidR="009D7F7E" w:rsidRPr="00121DED" w:rsidRDefault="009D7F7E" w:rsidP="00195C54">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63" w:type="dxa"/>
            <w:tcBorders>
              <w:top w:val="single" w:sz="2" w:space="0" w:color="auto"/>
            </w:tcBorders>
            <w:shd w:val="clear" w:color="auto" w:fill="auto"/>
          </w:tcPr>
          <w:p w:rsidR="009D7F7E" w:rsidRPr="002E7BC8" w:rsidRDefault="009D7F7E" w:rsidP="00195C54">
            <w:pPr>
              <w:widowControl w:val="0"/>
              <w:autoSpaceDE w:val="0"/>
              <w:autoSpaceDN w:val="0"/>
              <w:adjustRightInd w:val="0"/>
              <w:jc w:val="center"/>
              <w:rPr>
                <w:rFonts w:ascii="Times New Roman" w:hAnsi="Times New Roman"/>
                <w:b/>
                <w:sz w:val="22"/>
                <w:szCs w:val="22"/>
                <w:lang w:val="ru-RU"/>
              </w:rPr>
            </w:pPr>
            <w:r w:rsidRPr="002E7BC8">
              <w:rPr>
                <w:rFonts w:ascii="Times New Roman" w:hAnsi="Times New Roman"/>
                <w:b/>
                <w:sz w:val="22"/>
                <w:szCs w:val="22"/>
                <w:lang w:val="ru-RU"/>
              </w:rPr>
              <w:t>49317</w:t>
            </w:r>
          </w:p>
        </w:tc>
        <w:tc>
          <w:tcPr>
            <w:tcW w:w="992" w:type="dxa"/>
            <w:tcBorders>
              <w:top w:val="single" w:sz="2" w:space="0" w:color="auto"/>
            </w:tcBorders>
            <w:shd w:val="clear" w:color="auto" w:fill="auto"/>
          </w:tcPr>
          <w:p w:rsidR="009D7F7E" w:rsidRPr="002E7BC8" w:rsidRDefault="009D7F7E" w:rsidP="00195C54">
            <w:pPr>
              <w:widowControl w:val="0"/>
              <w:autoSpaceDE w:val="0"/>
              <w:autoSpaceDN w:val="0"/>
              <w:adjustRightInd w:val="0"/>
              <w:jc w:val="center"/>
              <w:rPr>
                <w:rFonts w:ascii="Times New Roman" w:hAnsi="Times New Roman"/>
                <w:b/>
                <w:sz w:val="22"/>
                <w:szCs w:val="22"/>
                <w:lang w:val="ru-RU"/>
              </w:rPr>
            </w:pPr>
            <w:r w:rsidRPr="002E7BC8">
              <w:rPr>
                <w:rFonts w:ascii="Times New Roman" w:hAnsi="Times New Roman"/>
                <w:b/>
                <w:sz w:val="22"/>
                <w:szCs w:val="22"/>
                <w:lang w:val="ru-RU"/>
              </w:rPr>
              <w:t>253295</w:t>
            </w:r>
          </w:p>
        </w:tc>
        <w:tc>
          <w:tcPr>
            <w:tcW w:w="992" w:type="dxa"/>
            <w:tcBorders>
              <w:top w:val="single" w:sz="2" w:space="0" w:color="auto"/>
            </w:tcBorders>
            <w:shd w:val="clear" w:color="auto" w:fill="auto"/>
          </w:tcPr>
          <w:p w:rsidR="009D7F7E" w:rsidRPr="002E7BC8" w:rsidRDefault="009D7F7E" w:rsidP="00195C54">
            <w:pPr>
              <w:widowControl w:val="0"/>
              <w:autoSpaceDE w:val="0"/>
              <w:autoSpaceDN w:val="0"/>
              <w:adjustRightInd w:val="0"/>
              <w:jc w:val="center"/>
              <w:rPr>
                <w:rFonts w:ascii="Times New Roman" w:hAnsi="Times New Roman"/>
                <w:b/>
                <w:sz w:val="22"/>
                <w:szCs w:val="22"/>
                <w:lang w:val="ru-RU"/>
              </w:rPr>
            </w:pPr>
            <w:r w:rsidRPr="002E7BC8">
              <w:rPr>
                <w:rFonts w:ascii="Times New Roman" w:hAnsi="Times New Roman"/>
                <w:b/>
                <w:sz w:val="22"/>
                <w:szCs w:val="22"/>
                <w:lang w:val="ru-RU"/>
              </w:rPr>
              <w:t>50659</w:t>
            </w:r>
          </w:p>
        </w:tc>
        <w:tc>
          <w:tcPr>
            <w:tcW w:w="993" w:type="dxa"/>
            <w:tcBorders>
              <w:top w:val="single" w:sz="2" w:space="0" w:color="auto"/>
            </w:tcBorders>
            <w:shd w:val="clear" w:color="auto" w:fill="auto"/>
          </w:tcPr>
          <w:p w:rsidR="009D7F7E" w:rsidRPr="002E7BC8" w:rsidRDefault="009D7F7E" w:rsidP="00195C54">
            <w:pPr>
              <w:jc w:val="center"/>
            </w:pPr>
            <w:r w:rsidRPr="002E7BC8">
              <w:rPr>
                <w:rFonts w:ascii="Times New Roman" w:hAnsi="Times New Roman"/>
                <w:b/>
                <w:sz w:val="22"/>
                <w:szCs w:val="22"/>
                <w:lang w:val="ru-RU"/>
              </w:rPr>
              <w:t>50659</w:t>
            </w:r>
          </w:p>
        </w:tc>
        <w:tc>
          <w:tcPr>
            <w:tcW w:w="992" w:type="dxa"/>
            <w:tcBorders>
              <w:top w:val="single" w:sz="2" w:space="0" w:color="auto"/>
            </w:tcBorders>
            <w:shd w:val="clear" w:color="auto" w:fill="auto"/>
          </w:tcPr>
          <w:p w:rsidR="009D7F7E" w:rsidRPr="002E7BC8" w:rsidRDefault="009D7F7E" w:rsidP="00195C54">
            <w:pPr>
              <w:jc w:val="center"/>
            </w:pPr>
            <w:r w:rsidRPr="002E7BC8">
              <w:rPr>
                <w:rFonts w:ascii="Times New Roman" w:hAnsi="Times New Roman"/>
                <w:b/>
                <w:sz w:val="22"/>
                <w:szCs w:val="22"/>
                <w:lang w:val="ru-RU"/>
              </w:rPr>
              <w:t>50659</w:t>
            </w:r>
          </w:p>
        </w:tc>
        <w:tc>
          <w:tcPr>
            <w:tcW w:w="992" w:type="dxa"/>
            <w:tcBorders>
              <w:top w:val="single" w:sz="2" w:space="0" w:color="auto"/>
              <w:right w:val="single" w:sz="4" w:space="0" w:color="auto"/>
            </w:tcBorders>
            <w:shd w:val="clear" w:color="auto" w:fill="auto"/>
          </w:tcPr>
          <w:p w:rsidR="009D7F7E" w:rsidRPr="002E7BC8" w:rsidRDefault="009D7F7E" w:rsidP="00195C54">
            <w:pPr>
              <w:jc w:val="center"/>
            </w:pPr>
            <w:r w:rsidRPr="002E7BC8">
              <w:rPr>
                <w:rFonts w:ascii="Times New Roman" w:hAnsi="Times New Roman"/>
                <w:b/>
                <w:sz w:val="22"/>
                <w:szCs w:val="22"/>
                <w:lang w:val="ru-RU"/>
              </w:rPr>
              <w:t>50659</w:t>
            </w:r>
          </w:p>
        </w:tc>
        <w:tc>
          <w:tcPr>
            <w:tcW w:w="992" w:type="dxa"/>
            <w:tcBorders>
              <w:top w:val="single" w:sz="2" w:space="0" w:color="auto"/>
              <w:left w:val="single" w:sz="4" w:space="0" w:color="auto"/>
            </w:tcBorders>
            <w:shd w:val="clear" w:color="auto" w:fill="auto"/>
          </w:tcPr>
          <w:p w:rsidR="009D7F7E" w:rsidRPr="002E7BC8" w:rsidRDefault="009D7F7E" w:rsidP="00195C54">
            <w:pPr>
              <w:jc w:val="center"/>
            </w:pPr>
            <w:r w:rsidRPr="002E7BC8">
              <w:rPr>
                <w:rFonts w:ascii="Times New Roman" w:hAnsi="Times New Roman"/>
                <w:b/>
                <w:sz w:val="22"/>
                <w:szCs w:val="22"/>
                <w:lang w:val="ru-RU"/>
              </w:rPr>
              <w:t>50659</w:t>
            </w:r>
          </w:p>
        </w:tc>
        <w:tc>
          <w:tcPr>
            <w:tcW w:w="1134" w:type="dxa"/>
            <w:tcBorders>
              <w:top w:val="single" w:sz="4" w:space="0" w:color="auto"/>
            </w:tcBorders>
            <w:shd w:val="clear" w:color="auto" w:fill="auto"/>
          </w:tcPr>
          <w:p w:rsidR="009D7F7E" w:rsidRPr="005E46F6" w:rsidRDefault="009D7F7E" w:rsidP="00195C54">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tcBorders>
              <w:top w:val="single" w:sz="4" w:space="0" w:color="auto"/>
            </w:tcBorders>
            <w:shd w:val="clear" w:color="auto" w:fill="auto"/>
          </w:tcPr>
          <w:p w:rsidR="009D7F7E" w:rsidRPr="00B2171F" w:rsidRDefault="009D7F7E" w:rsidP="00195C54">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Улучшение</w:t>
            </w:r>
            <w:r w:rsidRPr="00012C59">
              <w:rPr>
                <w:rFonts w:ascii="Times New Roman" w:hAnsi="Times New Roman"/>
                <w:sz w:val="20"/>
                <w:szCs w:val="20"/>
              </w:rPr>
              <w:t xml:space="preserve"> организации работы с молодежью, увеличение вовлеченности в творческую и добровольческую деятельность</w:t>
            </w:r>
          </w:p>
        </w:tc>
      </w:tr>
    </w:tbl>
    <w:p w:rsidR="006803D7" w:rsidRDefault="006803D7" w:rsidP="006803D7">
      <w:pPr>
        <w:widowControl w:val="0"/>
        <w:autoSpaceDE w:val="0"/>
        <w:autoSpaceDN w:val="0"/>
        <w:adjustRightInd w:val="0"/>
        <w:rPr>
          <w:rFonts w:ascii="Times New Roman" w:hAnsi="Times New Roman"/>
          <w:b/>
          <w:color w:val="auto"/>
          <w:sz w:val="28"/>
          <w:szCs w:val="28"/>
          <w:lang w:val="ru-RU"/>
        </w:rPr>
      </w:pPr>
    </w:p>
    <w:p w:rsidR="006803D7" w:rsidRDefault="006803D7"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9D7F7E" w:rsidRDefault="009D7F7E" w:rsidP="006803D7">
      <w:pPr>
        <w:widowControl w:val="0"/>
        <w:autoSpaceDE w:val="0"/>
        <w:autoSpaceDN w:val="0"/>
        <w:adjustRightInd w:val="0"/>
        <w:rPr>
          <w:rFonts w:ascii="Times New Roman" w:hAnsi="Times New Roman"/>
          <w:b/>
          <w:color w:val="auto"/>
          <w:sz w:val="28"/>
          <w:szCs w:val="28"/>
          <w:lang w:val="ru-RU"/>
        </w:rPr>
      </w:pPr>
    </w:p>
    <w:p w:rsidR="00A51CBD" w:rsidRDefault="00A51CBD" w:rsidP="00A51CB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lastRenderedPageBreak/>
        <w:t xml:space="preserve">Паспорт </w:t>
      </w:r>
      <w:r>
        <w:rPr>
          <w:rFonts w:ascii="Times New Roman" w:hAnsi="Times New Roman"/>
          <w:b/>
          <w:sz w:val="28"/>
          <w:szCs w:val="28"/>
        </w:rPr>
        <w:t>Подпрограммы</w:t>
      </w:r>
      <w:r w:rsidRPr="009905FD">
        <w:rPr>
          <w:rFonts w:ascii="Times New Roman" w:hAnsi="Times New Roman"/>
          <w:b/>
          <w:sz w:val="28"/>
          <w:szCs w:val="28"/>
        </w:rPr>
        <w:t xml:space="preserve"> V</w:t>
      </w:r>
    </w:p>
    <w:p w:rsidR="00A51CBD" w:rsidRPr="009905FD" w:rsidRDefault="00A51CBD" w:rsidP="00A51CBD">
      <w:pPr>
        <w:widowControl w:val="0"/>
        <w:autoSpaceDE w:val="0"/>
        <w:autoSpaceDN w:val="0"/>
        <w:adjustRightInd w:val="0"/>
        <w:jc w:val="center"/>
        <w:rPr>
          <w:rFonts w:ascii="Times New Roman" w:hAnsi="Times New Roman"/>
          <w:b/>
          <w:sz w:val="28"/>
          <w:szCs w:val="28"/>
        </w:rPr>
      </w:pPr>
      <w:r w:rsidRPr="009905FD">
        <w:rPr>
          <w:rFonts w:ascii="Times New Roman" w:hAnsi="Times New Roman"/>
          <w:b/>
          <w:sz w:val="28"/>
          <w:szCs w:val="28"/>
        </w:rPr>
        <w:t xml:space="preserve"> «Обеспечивающая подпрограмма»</w:t>
      </w:r>
      <w:r w:rsidRPr="001E53A8">
        <w:t xml:space="preserve"> </w:t>
      </w:r>
      <w:r w:rsidRPr="001E53A8">
        <w:rPr>
          <w:rFonts w:ascii="Times New Roman" w:hAnsi="Times New Roman"/>
          <w:b/>
          <w:sz w:val="28"/>
          <w:szCs w:val="28"/>
        </w:rPr>
        <w:t>на 2019-2024 годы</w:t>
      </w:r>
    </w:p>
    <w:p w:rsidR="00A51CBD" w:rsidRDefault="00A51CBD" w:rsidP="00A51CBD">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A51CBD" w:rsidRPr="000135BA" w:rsidTr="003553F7">
        <w:trPr>
          <w:trHeight w:val="563"/>
        </w:trPr>
        <w:tc>
          <w:tcPr>
            <w:tcW w:w="3397" w:type="dxa"/>
            <w:shd w:val="clear" w:color="auto" w:fill="auto"/>
          </w:tcPr>
          <w:p w:rsidR="00A51CBD" w:rsidRPr="00FF1ADA" w:rsidRDefault="00A51CBD"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A51CBD" w:rsidRPr="00FF1ADA" w:rsidRDefault="00A51CBD" w:rsidP="00541606">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8E4316">
              <w:rPr>
                <w:sz w:val="24"/>
                <w:szCs w:val="24"/>
              </w:rPr>
              <w:t xml:space="preserve"> администрации </w:t>
            </w:r>
            <w:r w:rsidR="008E4316" w:rsidRPr="008E4316">
              <w:rPr>
                <w:sz w:val="24"/>
                <w:szCs w:val="24"/>
              </w:rPr>
              <w:t>городского округа Красногорск</w:t>
            </w:r>
          </w:p>
        </w:tc>
      </w:tr>
      <w:tr w:rsidR="00A51CBD" w:rsidRPr="000135BA" w:rsidTr="001D00DB">
        <w:trPr>
          <w:trHeight w:val="455"/>
        </w:trPr>
        <w:tc>
          <w:tcPr>
            <w:tcW w:w="3397" w:type="dxa"/>
            <w:vMerge w:val="restart"/>
            <w:shd w:val="clear" w:color="auto" w:fill="auto"/>
          </w:tcPr>
          <w:p w:rsidR="00A51CBD" w:rsidRPr="00FF1ADA" w:rsidRDefault="00A51CBD"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A51CBD" w:rsidRDefault="00A51CBD" w:rsidP="00541606">
            <w:pPr>
              <w:pStyle w:val="ConsPlusCell"/>
              <w:rPr>
                <w:sz w:val="22"/>
                <w:szCs w:val="22"/>
              </w:rPr>
            </w:pPr>
            <w:r w:rsidRPr="00FF1ADA">
              <w:rPr>
                <w:sz w:val="22"/>
                <w:szCs w:val="22"/>
              </w:rPr>
              <w:t>Главный      распорядител</w:t>
            </w:r>
            <w:r>
              <w:rPr>
                <w:sz w:val="22"/>
                <w:szCs w:val="22"/>
              </w:rPr>
              <w:t>ь</w:t>
            </w:r>
          </w:p>
          <w:p w:rsidR="00A51CBD" w:rsidRPr="00FF1ADA" w:rsidRDefault="00A51CBD"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A51CBD" w:rsidRPr="00FF1ADA" w:rsidRDefault="00A51CBD"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A51CBD" w:rsidRPr="00FF1ADA" w:rsidRDefault="00A51CBD"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A51CBD" w:rsidRPr="000135BA" w:rsidTr="001D00DB">
        <w:trPr>
          <w:trHeight w:val="887"/>
        </w:trPr>
        <w:tc>
          <w:tcPr>
            <w:tcW w:w="3397" w:type="dxa"/>
            <w:vMerge/>
            <w:shd w:val="clear" w:color="auto" w:fill="auto"/>
          </w:tcPr>
          <w:p w:rsidR="00A51CBD" w:rsidRPr="00FF1ADA" w:rsidRDefault="00A51CBD" w:rsidP="00541606">
            <w:pPr>
              <w:pStyle w:val="ConsPlusCell"/>
              <w:rPr>
                <w:sz w:val="22"/>
                <w:szCs w:val="22"/>
              </w:rPr>
            </w:pPr>
          </w:p>
        </w:tc>
        <w:tc>
          <w:tcPr>
            <w:tcW w:w="1814" w:type="dxa"/>
            <w:vMerge/>
            <w:shd w:val="clear" w:color="auto" w:fill="auto"/>
          </w:tcPr>
          <w:p w:rsidR="00A51CBD" w:rsidRPr="00FF1ADA" w:rsidRDefault="00A51CBD" w:rsidP="00541606">
            <w:pPr>
              <w:pStyle w:val="ConsPlusCell"/>
              <w:rPr>
                <w:sz w:val="22"/>
                <w:szCs w:val="22"/>
              </w:rPr>
            </w:pPr>
          </w:p>
        </w:tc>
        <w:tc>
          <w:tcPr>
            <w:tcW w:w="1886" w:type="dxa"/>
            <w:vMerge/>
            <w:tcBorders>
              <w:right w:val="single" w:sz="4" w:space="0" w:color="auto"/>
            </w:tcBorders>
            <w:shd w:val="clear" w:color="auto" w:fill="auto"/>
          </w:tcPr>
          <w:p w:rsidR="00A51CBD" w:rsidRPr="00FF1ADA" w:rsidRDefault="00A51CBD"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A51CBD" w:rsidRPr="00FF1ADA" w:rsidRDefault="00A51CBD"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A51CBD" w:rsidRPr="00FF1ADA" w:rsidRDefault="00A51CBD" w:rsidP="00541606">
            <w:pPr>
              <w:pStyle w:val="ConsPlusCell"/>
              <w:jc w:val="center"/>
              <w:rPr>
                <w:sz w:val="22"/>
                <w:szCs w:val="22"/>
              </w:rPr>
            </w:pPr>
            <w:r w:rsidRPr="00FF1ADA">
              <w:rPr>
                <w:sz w:val="22"/>
                <w:szCs w:val="22"/>
              </w:rPr>
              <w:t>Итого</w:t>
            </w:r>
          </w:p>
        </w:tc>
      </w:tr>
      <w:tr w:rsidR="00E62C97" w:rsidRPr="000135BA" w:rsidTr="0004197B">
        <w:trPr>
          <w:trHeight w:val="507"/>
        </w:trPr>
        <w:tc>
          <w:tcPr>
            <w:tcW w:w="3397" w:type="dxa"/>
            <w:vMerge/>
            <w:shd w:val="clear" w:color="auto" w:fill="auto"/>
          </w:tcPr>
          <w:p w:rsidR="00E62C97" w:rsidRPr="00FF1ADA" w:rsidRDefault="00E62C97" w:rsidP="00E62C97">
            <w:pPr>
              <w:pStyle w:val="ConsPlusCell"/>
              <w:rPr>
                <w:sz w:val="22"/>
                <w:szCs w:val="22"/>
              </w:rPr>
            </w:pPr>
          </w:p>
        </w:tc>
        <w:tc>
          <w:tcPr>
            <w:tcW w:w="1814" w:type="dxa"/>
            <w:vMerge w:val="restart"/>
            <w:shd w:val="clear" w:color="auto" w:fill="auto"/>
          </w:tcPr>
          <w:p w:rsidR="00E62C97" w:rsidRPr="00FF1ADA" w:rsidRDefault="00E62C97" w:rsidP="00E62C97">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E62C97" w:rsidRPr="00FF1ADA" w:rsidRDefault="00E62C97" w:rsidP="00E62C97">
            <w:pPr>
              <w:pStyle w:val="ConsPlusCell"/>
              <w:rPr>
                <w:sz w:val="22"/>
                <w:szCs w:val="22"/>
              </w:rPr>
            </w:pPr>
            <w:r w:rsidRPr="00FF1ADA">
              <w:rPr>
                <w:sz w:val="22"/>
                <w:szCs w:val="22"/>
              </w:rPr>
              <w:t>Всего:</w:t>
            </w:r>
          </w:p>
          <w:p w:rsidR="00E62C97" w:rsidRPr="00FF1ADA" w:rsidRDefault="00E62C97" w:rsidP="00E62C97">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1275" w:type="dxa"/>
            <w:tcBorders>
              <w:top w:val="single" w:sz="2" w:space="0" w:color="auto"/>
              <w:left w:val="single" w:sz="4" w:space="0" w:color="auto"/>
              <w:bottom w:val="single" w:sz="2" w:space="0" w:color="auto"/>
            </w:tcBorders>
            <w:shd w:val="clear" w:color="auto" w:fill="auto"/>
          </w:tcPr>
          <w:p w:rsidR="00E62C97" w:rsidRPr="00990712" w:rsidRDefault="00E62C97" w:rsidP="00E62C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1276" w:type="dxa"/>
            <w:tcBorders>
              <w:top w:val="single" w:sz="2"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1276"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2" w:space="0" w:color="auto"/>
              <w:left w:val="single" w:sz="4"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E62C97">
              <w:rPr>
                <w:rFonts w:ascii="Times New Roman" w:hAnsi="Times New Roman"/>
                <w:b/>
                <w:sz w:val="22"/>
                <w:szCs w:val="22"/>
                <w:lang w:val="ru-RU"/>
              </w:rPr>
              <w:t>3525</w:t>
            </w:r>
          </w:p>
        </w:tc>
      </w:tr>
      <w:tr w:rsidR="00E62C97" w:rsidRPr="000135BA" w:rsidTr="0004197B">
        <w:trPr>
          <w:trHeight w:val="729"/>
        </w:trPr>
        <w:tc>
          <w:tcPr>
            <w:tcW w:w="3397" w:type="dxa"/>
            <w:vMerge/>
            <w:shd w:val="clear" w:color="auto" w:fill="auto"/>
          </w:tcPr>
          <w:p w:rsidR="00E62C97" w:rsidRPr="00FF1ADA" w:rsidRDefault="00E62C97" w:rsidP="00E62C97">
            <w:pPr>
              <w:pStyle w:val="ConsPlusCell"/>
              <w:rPr>
                <w:sz w:val="22"/>
                <w:szCs w:val="22"/>
              </w:rPr>
            </w:pPr>
          </w:p>
        </w:tc>
        <w:tc>
          <w:tcPr>
            <w:tcW w:w="1814" w:type="dxa"/>
            <w:vMerge/>
            <w:shd w:val="clear" w:color="auto" w:fill="auto"/>
          </w:tcPr>
          <w:p w:rsidR="00E62C97" w:rsidRPr="00FF1ADA" w:rsidRDefault="00E62C97" w:rsidP="00E62C97">
            <w:pPr>
              <w:pStyle w:val="ConsPlusCell"/>
              <w:rPr>
                <w:sz w:val="22"/>
                <w:szCs w:val="22"/>
              </w:rPr>
            </w:pPr>
          </w:p>
        </w:tc>
        <w:tc>
          <w:tcPr>
            <w:tcW w:w="1886" w:type="dxa"/>
            <w:tcBorders>
              <w:right w:val="single" w:sz="4" w:space="0" w:color="auto"/>
            </w:tcBorders>
            <w:shd w:val="clear" w:color="auto" w:fill="auto"/>
          </w:tcPr>
          <w:p w:rsidR="00E62C97" w:rsidRPr="00FF1ADA" w:rsidRDefault="00E62C97" w:rsidP="00E62C97">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1275" w:type="dxa"/>
            <w:tcBorders>
              <w:top w:val="single" w:sz="2" w:space="0" w:color="auto"/>
              <w:left w:val="single" w:sz="4" w:space="0" w:color="auto"/>
              <w:bottom w:val="single" w:sz="2" w:space="0" w:color="auto"/>
            </w:tcBorders>
            <w:shd w:val="clear" w:color="auto" w:fill="auto"/>
          </w:tcPr>
          <w:p w:rsidR="00E62C97" w:rsidRPr="00990712" w:rsidRDefault="00E62C97" w:rsidP="00E62C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1276" w:type="dxa"/>
            <w:tcBorders>
              <w:top w:val="single" w:sz="2"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1276"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2" w:space="0" w:color="auto"/>
              <w:left w:val="single" w:sz="4"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E62C97">
              <w:rPr>
                <w:rFonts w:ascii="Times New Roman" w:hAnsi="Times New Roman"/>
                <w:b/>
                <w:sz w:val="22"/>
                <w:szCs w:val="22"/>
                <w:lang w:val="ru-RU"/>
              </w:rPr>
              <w:t>3525</w:t>
            </w:r>
          </w:p>
        </w:tc>
      </w:tr>
    </w:tbl>
    <w:p w:rsidR="00AB3465" w:rsidRDefault="00AB3465" w:rsidP="007C0F69">
      <w:pPr>
        <w:widowControl w:val="0"/>
        <w:autoSpaceDE w:val="0"/>
        <w:autoSpaceDN w:val="0"/>
        <w:adjustRightInd w:val="0"/>
        <w:jc w:val="center"/>
        <w:rPr>
          <w:rFonts w:ascii="Times New Roman" w:hAnsi="Times New Roman"/>
          <w:b/>
          <w:color w:val="auto"/>
          <w:sz w:val="28"/>
          <w:szCs w:val="28"/>
          <w:lang w:val="ru-RU"/>
        </w:rPr>
      </w:pPr>
    </w:p>
    <w:p w:rsidR="00A51CBD" w:rsidRPr="003E144A" w:rsidRDefault="00A51CBD" w:rsidP="00A51CBD">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A51CBD" w:rsidRDefault="008B71F5"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A51CBD" w:rsidRPr="003E144A">
        <w:rPr>
          <w:rFonts w:ascii="Times New Roman" w:eastAsia="Calibri" w:hAnsi="Times New Roman" w:cs="Times New Roman"/>
          <w:bCs/>
          <w:color w:val="auto"/>
          <w:sz w:val="28"/>
          <w:szCs w:val="28"/>
          <w:lang w:val="ru-RU" w:eastAsia="en-US"/>
        </w:rPr>
        <w:t>е мероприятия подпрограммы:</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A51CBD" w:rsidRDefault="00A51CBD" w:rsidP="00A51CBD">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B71F5">
        <w:rPr>
          <w:rFonts w:ascii="Times New Roman" w:eastAsia="Calibri" w:hAnsi="Times New Roman" w:cs="Times New Roman"/>
          <w:bCs/>
          <w:color w:val="auto"/>
          <w:sz w:val="28"/>
          <w:szCs w:val="28"/>
          <w:lang w:val="ru-RU" w:eastAsia="en-US"/>
        </w:rPr>
        <w:t>проводится мероприятие</w:t>
      </w:r>
      <w:r>
        <w:rPr>
          <w:rFonts w:ascii="Times New Roman" w:eastAsia="Calibri" w:hAnsi="Times New Roman" w:cs="Times New Roman"/>
          <w:bCs/>
          <w:color w:val="auto"/>
          <w:sz w:val="28"/>
          <w:szCs w:val="28"/>
          <w:lang w:val="ru-RU" w:eastAsia="en-US"/>
        </w:rPr>
        <w:t>:</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Всероссийской переписи населения 2020 года</w:t>
      </w:r>
      <w:r>
        <w:rPr>
          <w:rFonts w:ascii="Times New Roman" w:eastAsia="Calibri" w:hAnsi="Times New Roman" w:cs="Times New Roman"/>
          <w:bCs/>
          <w:color w:val="auto"/>
          <w:sz w:val="28"/>
          <w:szCs w:val="28"/>
          <w:lang w:val="ru-RU" w:eastAsia="en-US"/>
        </w:rPr>
        <w:t>.</w:t>
      </w:r>
    </w:p>
    <w:p w:rsidR="006B3A9B" w:rsidRDefault="006B3A9B" w:rsidP="00A51CBD">
      <w:pPr>
        <w:jc w:val="both"/>
        <w:rPr>
          <w:rFonts w:ascii="Times New Roman" w:eastAsia="Calibri" w:hAnsi="Times New Roman" w:cs="Times New Roman"/>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8018D9" w:rsidRDefault="008018D9" w:rsidP="00A51CBD">
      <w:pPr>
        <w:jc w:val="center"/>
        <w:rPr>
          <w:rFonts w:ascii="Times New Roman" w:eastAsia="Calibri" w:hAnsi="Times New Roman" w:cs="Times New Roman"/>
          <w:b/>
          <w:bCs/>
          <w:color w:val="auto"/>
          <w:sz w:val="28"/>
          <w:szCs w:val="28"/>
          <w:lang w:val="ru-RU" w:eastAsia="en-US"/>
        </w:rPr>
      </w:pPr>
    </w:p>
    <w:p w:rsidR="008018D9" w:rsidRDefault="008018D9" w:rsidP="00A51CBD">
      <w:pPr>
        <w:jc w:val="center"/>
        <w:rPr>
          <w:rFonts w:ascii="Times New Roman" w:eastAsia="Calibri" w:hAnsi="Times New Roman" w:cs="Times New Roman"/>
          <w:b/>
          <w:bCs/>
          <w:color w:val="auto"/>
          <w:sz w:val="28"/>
          <w:szCs w:val="28"/>
          <w:lang w:val="ru-RU" w:eastAsia="en-US"/>
        </w:rPr>
      </w:pPr>
    </w:p>
    <w:p w:rsidR="00761BE0" w:rsidRDefault="00761BE0" w:rsidP="00027BD1">
      <w:pPr>
        <w:rPr>
          <w:rFonts w:ascii="Times New Roman" w:eastAsia="Calibri" w:hAnsi="Times New Roman" w:cs="Times New Roman"/>
          <w:b/>
          <w:bCs/>
          <w:color w:val="auto"/>
          <w:sz w:val="28"/>
          <w:szCs w:val="28"/>
          <w:lang w:val="ru-RU" w:eastAsia="en-US"/>
        </w:rPr>
      </w:pPr>
    </w:p>
    <w:p w:rsidR="00027BD1" w:rsidRDefault="00027BD1" w:rsidP="00027BD1">
      <w:pPr>
        <w:rPr>
          <w:rFonts w:ascii="Times New Roman" w:eastAsia="Calibri" w:hAnsi="Times New Roman" w:cs="Times New Roman"/>
          <w:b/>
          <w:bCs/>
          <w:color w:val="auto"/>
          <w:sz w:val="28"/>
          <w:szCs w:val="28"/>
          <w:lang w:val="ru-RU" w:eastAsia="en-US"/>
        </w:rPr>
      </w:pPr>
    </w:p>
    <w:p w:rsidR="00027BD1" w:rsidRDefault="00027BD1" w:rsidP="00027BD1">
      <w:pPr>
        <w:rPr>
          <w:rFonts w:ascii="Times New Roman" w:eastAsia="Calibri" w:hAnsi="Times New Roman" w:cs="Times New Roman"/>
          <w:b/>
          <w:bCs/>
          <w:color w:val="auto"/>
          <w:sz w:val="28"/>
          <w:szCs w:val="28"/>
          <w:lang w:val="ru-RU" w:eastAsia="en-US"/>
        </w:rPr>
      </w:pPr>
    </w:p>
    <w:p w:rsidR="00761BE0" w:rsidRDefault="00761BE0" w:rsidP="003553F7">
      <w:pPr>
        <w:rPr>
          <w:rFonts w:ascii="Times New Roman" w:eastAsia="Calibri" w:hAnsi="Times New Roman" w:cs="Times New Roman"/>
          <w:b/>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709"/>
        <w:gridCol w:w="1418"/>
        <w:gridCol w:w="992"/>
        <w:gridCol w:w="992"/>
        <w:gridCol w:w="992"/>
        <w:gridCol w:w="993"/>
        <w:gridCol w:w="992"/>
        <w:gridCol w:w="992"/>
        <w:gridCol w:w="992"/>
        <w:gridCol w:w="964"/>
        <w:gridCol w:w="1730"/>
      </w:tblGrid>
      <w:tr w:rsidR="003553F7" w:rsidRPr="004C22AB" w:rsidTr="008E4316">
        <w:trPr>
          <w:trHeight w:val="1075"/>
          <w:tblHeader/>
        </w:trPr>
        <w:tc>
          <w:tcPr>
            <w:tcW w:w="568" w:type="dxa"/>
            <w:vMerge w:val="restart"/>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964"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730"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3553F7" w:rsidRPr="004C22AB" w:rsidTr="008E4316">
        <w:trPr>
          <w:trHeight w:val="782"/>
          <w:tblHeader/>
        </w:trPr>
        <w:tc>
          <w:tcPr>
            <w:tcW w:w="56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Pr="00DD5214" w:rsidRDefault="003553F7" w:rsidP="00C00595">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3553F7" w:rsidRPr="00292CD4" w:rsidRDefault="003553F7" w:rsidP="00C00595">
            <w:pPr>
              <w:rPr>
                <w:rFonts w:ascii="Times New Roman" w:hAnsi="Times New Roman"/>
                <w:sz w:val="18"/>
                <w:szCs w:val="18"/>
                <w:lang w:val="ru-RU"/>
              </w:rPr>
            </w:pPr>
          </w:p>
          <w:p w:rsidR="003553F7" w:rsidRDefault="003553F7" w:rsidP="00C00595">
            <w:pPr>
              <w:rPr>
                <w:rFonts w:ascii="Times New Roman" w:hAnsi="Times New Roman"/>
                <w:sz w:val="18"/>
                <w:szCs w:val="18"/>
                <w:lang w:val="ru-RU"/>
              </w:rPr>
            </w:pPr>
          </w:p>
          <w:p w:rsidR="003553F7" w:rsidRPr="00292CD4" w:rsidRDefault="003553F7" w:rsidP="00C00595">
            <w:pPr>
              <w:rPr>
                <w:rFonts w:ascii="Times New Roman" w:hAnsi="Times New Roman"/>
                <w:sz w:val="18"/>
                <w:szCs w:val="18"/>
                <w:lang w:val="ru-RU"/>
              </w:rPr>
            </w:pPr>
          </w:p>
        </w:tc>
        <w:tc>
          <w:tcPr>
            <w:tcW w:w="992" w:type="dxa"/>
            <w:tcBorders>
              <w:left w:val="single" w:sz="4" w:space="0" w:color="auto"/>
            </w:tcBorders>
            <w:shd w:val="clear" w:color="auto" w:fill="auto"/>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p>
        </w:tc>
        <w:tc>
          <w:tcPr>
            <w:tcW w:w="964" w:type="dxa"/>
            <w:vMerge/>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p>
        </w:tc>
        <w:tc>
          <w:tcPr>
            <w:tcW w:w="1730" w:type="dxa"/>
            <w:vMerge/>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p>
        </w:tc>
      </w:tr>
      <w:tr w:rsidR="003553F7" w:rsidRPr="004C22AB" w:rsidTr="008E4316">
        <w:trPr>
          <w:trHeight w:val="338"/>
          <w:tblHeader/>
        </w:trPr>
        <w:tc>
          <w:tcPr>
            <w:tcW w:w="56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3553F7" w:rsidRPr="004327D4" w:rsidRDefault="003553F7"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3553F7" w:rsidRPr="004327D4" w:rsidRDefault="003553F7"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964"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730"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002F57" w:rsidRPr="00B2171F" w:rsidTr="008E4316">
        <w:trPr>
          <w:trHeight w:val="297"/>
        </w:trPr>
        <w:tc>
          <w:tcPr>
            <w:tcW w:w="568" w:type="dxa"/>
            <w:vMerge w:val="restart"/>
            <w:tcBorders>
              <w:top w:val="single" w:sz="4" w:space="0" w:color="auto"/>
            </w:tcBorders>
            <w:shd w:val="clear" w:color="auto" w:fill="auto"/>
          </w:tcPr>
          <w:p w:rsidR="00002F57" w:rsidRPr="00A70D8A" w:rsidRDefault="00B840CA"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000F49CC">
              <w:rPr>
                <w:rFonts w:ascii="Times New Roman" w:hAnsi="Times New Roman"/>
                <w:b/>
                <w:sz w:val="20"/>
                <w:szCs w:val="20"/>
                <w:lang w:val="ru-RU"/>
              </w:rPr>
              <w:t>1</w:t>
            </w:r>
          </w:p>
        </w:tc>
        <w:tc>
          <w:tcPr>
            <w:tcW w:w="3118" w:type="dxa"/>
            <w:vMerge w:val="restart"/>
            <w:tcBorders>
              <w:top w:val="single" w:sz="4" w:space="0" w:color="auto"/>
            </w:tcBorders>
            <w:shd w:val="clear" w:color="auto" w:fill="auto"/>
          </w:tcPr>
          <w:p w:rsidR="00002F57" w:rsidRDefault="00002F57" w:rsidP="00002F57">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002F57" w:rsidRDefault="00002F57" w:rsidP="00002F57">
            <w:pPr>
              <w:widowControl w:val="0"/>
              <w:autoSpaceDE w:val="0"/>
              <w:autoSpaceDN w:val="0"/>
              <w:adjustRightInd w:val="0"/>
              <w:rPr>
                <w:rFonts w:ascii="Times New Roman" w:hAnsi="Times New Roman"/>
                <w:sz w:val="20"/>
                <w:szCs w:val="20"/>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p w:rsidR="00002F57" w:rsidRDefault="00002F57" w:rsidP="00002F57">
            <w:pPr>
              <w:widowControl w:val="0"/>
              <w:autoSpaceDE w:val="0"/>
              <w:autoSpaceDN w:val="0"/>
              <w:adjustRightInd w:val="0"/>
              <w:rPr>
                <w:rFonts w:ascii="Times New Roman" w:hAnsi="Times New Roman"/>
                <w:sz w:val="20"/>
                <w:szCs w:val="20"/>
              </w:rPr>
            </w:pPr>
          </w:p>
          <w:p w:rsidR="00002F57" w:rsidRDefault="00002F57" w:rsidP="00002F57">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02F57" w:rsidRPr="00717D73" w:rsidRDefault="00002F57" w:rsidP="00002F57">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02F57" w:rsidRPr="00990712" w:rsidRDefault="00002F57" w:rsidP="00002F57">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002F57" w:rsidRPr="00816E25" w:rsidRDefault="00002F57" w:rsidP="00002F5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990712" w:rsidRDefault="00002F57" w:rsidP="00002F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002F57" w:rsidRPr="00B13C47"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B13C47"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A51CBD" w:rsidRPr="00B2171F" w:rsidTr="008E4316">
        <w:trPr>
          <w:trHeight w:val="375"/>
        </w:trPr>
        <w:tc>
          <w:tcPr>
            <w:tcW w:w="568" w:type="dxa"/>
            <w:vMerge/>
            <w:shd w:val="clear" w:color="auto" w:fill="auto"/>
          </w:tcPr>
          <w:p w:rsidR="00A51CBD" w:rsidRPr="00FC2A4B" w:rsidRDefault="00A51CBD" w:rsidP="0054160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A51CBD" w:rsidRPr="00FC2A4B" w:rsidRDefault="00A51CBD" w:rsidP="00541606">
            <w:pPr>
              <w:widowControl w:val="0"/>
              <w:autoSpaceDE w:val="0"/>
              <w:autoSpaceDN w:val="0"/>
              <w:adjustRightInd w:val="0"/>
              <w:rPr>
                <w:rFonts w:ascii="Times New Roman" w:hAnsi="Times New Roman"/>
                <w:b/>
                <w:sz w:val="20"/>
                <w:szCs w:val="20"/>
              </w:rPr>
            </w:pPr>
          </w:p>
        </w:tc>
        <w:tc>
          <w:tcPr>
            <w:tcW w:w="709" w:type="dxa"/>
            <w:vMerge/>
            <w:shd w:val="clear" w:color="auto" w:fill="auto"/>
          </w:tcPr>
          <w:p w:rsidR="00A51CBD" w:rsidRPr="00B2171F" w:rsidRDefault="00A51CBD"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r>
      <w:tr w:rsidR="00002F57" w:rsidRPr="00B2171F" w:rsidTr="008E4316">
        <w:trPr>
          <w:trHeight w:val="750"/>
        </w:trPr>
        <w:tc>
          <w:tcPr>
            <w:tcW w:w="568" w:type="dxa"/>
            <w:vMerge/>
            <w:tcBorders>
              <w:bottom w:val="single" w:sz="4" w:space="0" w:color="auto"/>
            </w:tcBorders>
            <w:shd w:val="clear" w:color="auto" w:fill="auto"/>
          </w:tcPr>
          <w:p w:rsidR="00002F57" w:rsidRPr="00FC2A4B" w:rsidRDefault="00002F57" w:rsidP="00002F57">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002F57" w:rsidRPr="00FC2A4B" w:rsidRDefault="00002F57" w:rsidP="00002F57">
            <w:pPr>
              <w:widowControl w:val="0"/>
              <w:autoSpaceDE w:val="0"/>
              <w:autoSpaceDN w:val="0"/>
              <w:adjustRightInd w:val="0"/>
              <w:rPr>
                <w:rFonts w:ascii="Times New Roman" w:hAnsi="Times New Roman"/>
                <w:b/>
                <w:sz w:val="20"/>
                <w:szCs w:val="20"/>
              </w:rPr>
            </w:pPr>
          </w:p>
        </w:tc>
        <w:tc>
          <w:tcPr>
            <w:tcW w:w="709"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002F57" w:rsidRPr="009A17D9" w:rsidRDefault="00002F57" w:rsidP="00002F57">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rPr>
            </w:pPr>
            <w:r w:rsidRPr="00002F57">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0</w:t>
            </w:r>
          </w:p>
        </w:tc>
        <w:tc>
          <w:tcPr>
            <w:tcW w:w="964"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350"/>
        </w:trPr>
        <w:tc>
          <w:tcPr>
            <w:tcW w:w="568" w:type="dxa"/>
            <w:vMerge w:val="restart"/>
            <w:tcBorders>
              <w:top w:val="single" w:sz="4" w:space="0" w:color="auto"/>
            </w:tcBorders>
            <w:shd w:val="clear" w:color="auto" w:fill="auto"/>
          </w:tcPr>
          <w:p w:rsidR="008E4316" w:rsidRPr="00A70D8A" w:rsidRDefault="000F49CC" w:rsidP="008E4316">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0F49CC" w:rsidRDefault="000F49CC" w:rsidP="008E4316">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4.1.</w:t>
            </w:r>
          </w:p>
          <w:p w:rsidR="008E4316" w:rsidRDefault="008E4316" w:rsidP="008E4316">
            <w:pPr>
              <w:widowControl w:val="0"/>
              <w:autoSpaceDE w:val="0"/>
              <w:autoSpaceDN w:val="0"/>
              <w:adjustRightInd w:val="0"/>
              <w:rPr>
                <w:rFonts w:ascii="Times New Roman" w:hAnsi="Times New Roman"/>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p w:rsidR="008E4316" w:rsidRDefault="008E4316" w:rsidP="008E4316">
            <w:pPr>
              <w:widowControl w:val="0"/>
              <w:autoSpaceDE w:val="0"/>
              <w:autoSpaceDN w:val="0"/>
              <w:adjustRightInd w:val="0"/>
              <w:rPr>
                <w:rFonts w:ascii="Times New Roman" w:hAnsi="Times New Roman"/>
                <w:sz w:val="20"/>
                <w:szCs w:val="20"/>
              </w:rPr>
            </w:pPr>
          </w:p>
          <w:p w:rsidR="008E4316" w:rsidRDefault="008E4316" w:rsidP="008E431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8E4316" w:rsidRPr="00717D73" w:rsidRDefault="008E4316" w:rsidP="008E4316">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8E4316" w:rsidRPr="00990712" w:rsidRDefault="008E4316" w:rsidP="008E4316">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8E4316" w:rsidRPr="00816E25" w:rsidRDefault="008E4316" w:rsidP="008E4316">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8E4316" w:rsidRPr="00A70CF5"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8E4316" w:rsidRPr="00990712" w:rsidRDefault="008E4316" w:rsidP="008E431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8E4316" w:rsidRPr="00B13C47"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8E4316" w:rsidRPr="00A70CF5"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B13C47"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8E4316" w:rsidRPr="00B2171F" w:rsidRDefault="00471E92" w:rsidP="008E4316">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A51CBD" w:rsidRPr="00B2171F" w:rsidTr="008E4316">
        <w:trPr>
          <w:trHeight w:val="420"/>
        </w:trPr>
        <w:tc>
          <w:tcPr>
            <w:tcW w:w="568" w:type="dxa"/>
            <w:vMerge/>
            <w:shd w:val="clear" w:color="auto" w:fill="auto"/>
          </w:tcPr>
          <w:p w:rsidR="00A51CBD" w:rsidRPr="00C275C3" w:rsidRDefault="00A51CBD" w:rsidP="0054160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A51CBD" w:rsidRPr="00C275C3" w:rsidRDefault="00A51CBD" w:rsidP="00541606">
            <w:pPr>
              <w:widowControl w:val="0"/>
              <w:autoSpaceDE w:val="0"/>
              <w:autoSpaceDN w:val="0"/>
              <w:adjustRightInd w:val="0"/>
              <w:rPr>
                <w:rFonts w:ascii="Times New Roman" w:hAnsi="Times New Roman"/>
                <w:sz w:val="20"/>
                <w:szCs w:val="20"/>
              </w:rPr>
            </w:pPr>
          </w:p>
        </w:tc>
        <w:tc>
          <w:tcPr>
            <w:tcW w:w="709" w:type="dxa"/>
            <w:vMerge/>
            <w:shd w:val="clear" w:color="auto" w:fill="auto"/>
          </w:tcPr>
          <w:p w:rsidR="00A51CBD" w:rsidRPr="00B2171F" w:rsidRDefault="00A51CBD"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450"/>
        </w:trPr>
        <w:tc>
          <w:tcPr>
            <w:tcW w:w="56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8E4316" w:rsidRPr="009A17D9" w:rsidRDefault="008E4316" w:rsidP="008E4316">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D0AB7" w:rsidRPr="00B2171F" w:rsidTr="008E4316">
        <w:trPr>
          <w:trHeight w:val="350"/>
        </w:trPr>
        <w:tc>
          <w:tcPr>
            <w:tcW w:w="568" w:type="dxa"/>
            <w:vMerge w:val="restart"/>
            <w:tcBorders>
              <w:top w:val="single" w:sz="4" w:space="0" w:color="auto"/>
            </w:tcBorders>
            <w:shd w:val="clear" w:color="auto" w:fill="auto"/>
          </w:tcPr>
          <w:p w:rsidR="00ED0AB7" w:rsidRPr="00A70D8A" w:rsidRDefault="000F49CC"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002F57" w:rsidRPr="00002F57" w:rsidRDefault="00002F57"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ED0AB7" w:rsidRPr="002F34A4" w:rsidRDefault="002F34A4" w:rsidP="0000640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П</w:t>
            </w:r>
            <w:r w:rsidR="00002F57">
              <w:rPr>
                <w:rFonts w:ascii="Times New Roman" w:hAnsi="Times New Roman"/>
                <w:sz w:val="20"/>
                <w:szCs w:val="20"/>
                <w:lang w:val="ru-RU"/>
              </w:rPr>
              <w:t>одготовка и проведение В</w:t>
            </w:r>
            <w:r>
              <w:rPr>
                <w:rFonts w:ascii="Times New Roman" w:hAnsi="Times New Roman"/>
                <w:sz w:val="20"/>
                <w:szCs w:val="20"/>
                <w:lang w:val="ru-RU"/>
              </w:rPr>
              <w:t xml:space="preserve">сероссийской переписи населения </w:t>
            </w:r>
          </w:p>
          <w:p w:rsidR="00ED0AB7" w:rsidRDefault="00ED0AB7" w:rsidP="00006403">
            <w:pPr>
              <w:widowControl w:val="0"/>
              <w:autoSpaceDE w:val="0"/>
              <w:autoSpaceDN w:val="0"/>
              <w:adjustRightInd w:val="0"/>
              <w:rPr>
                <w:rFonts w:ascii="Times New Roman" w:hAnsi="Times New Roman"/>
                <w:sz w:val="20"/>
                <w:szCs w:val="20"/>
              </w:rPr>
            </w:pPr>
          </w:p>
          <w:p w:rsidR="00ED0AB7" w:rsidRDefault="00ED0AB7" w:rsidP="00006403">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ED0AB7" w:rsidRPr="00B2171F" w:rsidRDefault="00ED0AB7"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D0AB7" w:rsidRPr="00717D73" w:rsidRDefault="00ED0AB7"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D0AB7" w:rsidRPr="00990712"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tcBorders>
            <w:shd w:val="clear" w:color="auto" w:fill="auto"/>
          </w:tcPr>
          <w:p w:rsidR="00ED0AB7" w:rsidRPr="00816E25" w:rsidRDefault="008E4316"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D0AB7" w:rsidRPr="00A70CF5" w:rsidRDefault="008E4316" w:rsidP="00006403">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D0AB7" w:rsidRPr="00990712" w:rsidRDefault="008E4316" w:rsidP="00006403">
            <w:pPr>
              <w:widowControl w:val="0"/>
              <w:autoSpaceDE w:val="0"/>
              <w:autoSpaceDN w:val="0"/>
              <w:adjustRightInd w:val="0"/>
              <w:jc w:val="center"/>
              <w:rPr>
                <w:rFonts w:ascii="Times New Roman" w:hAnsi="Times New Roman"/>
                <w:b/>
                <w:sz w:val="22"/>
                <w:szCs w:val="22"/>
              </w:rPr>
            </w:pPr>
            <w:r w:rsidRPr="008E4316">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D0AB7" w:rsidRPr="00B13C47"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D0AB7" w:rsidRPr="00A70CF5"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D0AB7" w:rsidRPr="00B13C47"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ED0AB7" w:rsidRPr="00B2171F" w:rsidRDefault="00471E92"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ED0AB7" w:rsidRPr="00B2171F" w:rsidTr="008E4316">
        <w:trPr>
          <w:trHeight w:val="420"/>
        </w:trPr>
        <w:tc>
          <w:tcPr>
            <w:tcW w:w="568" w:type="dxa"/>
            <w:vMerge/>
            <w:shd w:val="clear" w:color="auto" w:fill="auto"/>
          </w:tcPr>
          <w:p w:rsidR="00ED0AB7" w:rsidRPr="00C275C3" w:rsidRDefault="00ED0AB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ED0AB7" w:rsidRPr="00C275C3" w:rsidRDefault="00ED0AB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ED0AB7" w:rsidRPr="00B2171F" w:rsidRDefault="00ED0AB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450"/>
        </w:trPr>
        <w:tc>
          <w:tcPr>
            <w:tcW w:w="56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2F34A4" w:rsidRDefault="008E4316" w:rsidP="008E4316">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p w:rsidR="002F34A4" w:rsidRPr="009A17D9" w:rsidRDefault="002F34A4" w:rsidP="008E431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865DA" w:rsidRPr="00B2171F" w:rsidTr="008E4316">
        <w:trPr>
          <w:trHeight w:val="343"/>
        </w:trPr>
        <w:tc>
          <w:tcPr>
            <w:tcW w:w="568" w:type="dxa"/>
            <w:vMerge w:val="restart"/>
            <w:tcBorders>
              <w:top w:val="single" w:sz="4" w:space="0" w:color="auto"/>
            </w:tcBorders>
            <w:shd w:val="clear" w:color="auto" w:fill="auto"/>
          </w:tcPr>
          <w:p w:rsidR="00E865DA" w:rsidRPr="000F49CC" w:rsidRDefault="00B840CA" w:rsidP="000F49CC">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000F49CC"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0F49CC" w:rsidRDefault="000F49CC" w:rsidP="00E865D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6.1.</w:t>
            </w:r>
          </w:p>
          <w:p w:rsidR="00E865DA" w:rsidRPr="00002F57" w:rsidRDefault="00E865DA" w:rsidP="00E865DA">
            <w:pPr>
              <w:widowControl w:val="0"/>
              <w:autoSpaceDE w:val="0"/>
              <w:autoSpaceDN w:val="0"/>
              <w:adjustRightInd w:val="0"/>
              <w:rPr>
                <w:rFonts w:ascii="Times New Roman" w:hAnsi="Times New Roman"/>
                <w:sz w:val="20"/>
                <w:szCs w:val="20"/>
              </w:rPr>
            </w:pPr>
            <w:r>
              <w:rPr>
                <w:rFonts w:ascii="Times New Roman" w:hAnsi="Times New Roman"/>
                <w:sz w:val="22"/>
                <w:szCs w:val="22"/>
              </w:rPr>
              <w:t>Проведение В</w:t>
            </w:r>
            <w:r w:rsidRPr="00002F57">
              <w:rPr>
                <w:rFonts w:ascii="Times New Roman" w:hAnsi="Times New Roman"/>
                <w:sz w:val="22"/>
                <w:szCs w:val="22"/>
              </w:rPr>
              <w:t>сероссийской переписи населения 2020 года</w:t>
            </w:r>
          </w:p>
        </w:tc>
        <w:tc>
          <w:tcPr>
            <w:tcW w:w="709" w:type="dxa"/>
            <w:vMerge w:val="restart"/>
            <w:tcBorders>
              <w:top w:val="single" w:sz="4" w:space="0" w:color="auto"/>
            </w:tcBorders>
            <w:shd w:val="clear" w:color="auto" w:fill="auto"/>
          </w:tcPr>
          <w:p w:rsidR="00E865DA" w:rsidRPr="00B2171F" w:rsidRDefault="00E865DA" w:rsidP="00E865DA">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865DA" w:rsidRPr="00717D73" w:rsidRDefault="00E865DA" w:rsidP="00E865DA">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865DA" w:rsidRPr="00990712"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tcBorders>
            <w:shd w:val="clear" w:color="auto" w:fill="auto"/>
          </w:tcPr>
          <w:p w:rsidR="00E865DA" w:rsidRPr="00816E25"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865DA" w:rsidRPr="00A70CF5" w:rsidRDefault="00E865DA" w:rsidP="00E865DA">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865DA" w:rsidRPr="00990712" w:rsidRDefault="00E865DA" w:rsidP="00E865DA">
            <w:pPr>
              <w:widowControl w:val="0"/>
              <w:autoSpaceDE w:val="0"/>
              <w:autoSpaceDN w:val="0"/>
              <w:adjustRightInd w:val="0"/>
              <w:jc w:val="center"/>
              <w:rPr>
                <w:rFonts w:ascii="Times New Roman" w:hAnsi="Times New Roman"/>
                <w:b/>
                <w:sz w:val="22"/>
                <w:szCs w:val="22"/>
              </w:rPr>
            </w:pPr>
            <w:r w:rsidRPr="008E4316">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865DA" w:rsidRPr="00B13C47"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865DA" w:rsidRPr="00A70CF5"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865DA" w:rsidRPr="00B13C47"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E865DA" w:rsidRPr="003553F7" w:rsidRDefault="00E865DA" w:rsidP="00E865DA">
            <w:pPr>
              <w:widowControl w:val="0"/>
              <w:autoSpaceDE w:val="0"/>
              <w:autoSpaceDN w:val="0"/>
              <w:adjustRightInd w:val="0"/>
              <w:rPr>
                <w:rFonts w:ascii="Times New Roman" w:hAnsi="Times New Roman"/>
                <w:sz w:val="20"/>
                <w:szCs w:val="20"/>
                <w:highlight w:val="yellow"/>
                <w:lang w:val="ru-RU"/>
              </w:rPr>
            </w:pPr>
          </w:p>
        </w:tc>
        <w:tc>
          <w:tcPr>
            <w:tcW w:w="1730" w:type="dxa"/>
            <w:vMerge w:val="restart"/>
            <w:tcBorders>
              <w:top w:val="single" w:sz="4" w:space="0" w:color="auto"/>
            </w:tcBorders>
            <w:shd w:val="clear" w:color="auto" w:fill="auto"/>
          </w:tcPr>
          <w:p w:rsidR="00E865DA" w:rsidRPr="00B2171F" w:rsidRDefault="00471E92" w:rsidP="00E865DA">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t>Проведение Всероссийской переписи населения 2020 года</w:t>
            </w:r>
          </w:p>
        </w:tc>
      </w:tr>
      <w:tr w:rsidR="008E4316" w:rsidRPr="00B2171F" w:rsidTr="008E4316">
        <w:trPr>
          <w:trHeight w:val="1191"/>
        </w:trPr>
        <w:tc>
          <w:tcPr>
            <w:tcW w:w="568" w:type="dxa"/>
            <w:vMerge/>
            <w:shd w:val="clear" w:color="auto" w:fill="auto"/>
          </w:tcPr>
          <w:p w:rsidR="008E4316" w:rsidRPr="005E7D0D"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8E4316" w:rsidRDefault="008E4316" w:rsidP="008E4316">
            <w:pPr>
              <w:widowControl w:val="0"/>
              <w:autoSpaceDE w:val="0"/>
              <w:autoSpaceDN w:val="0"/>
              <w:adjustRightInd w:val="0"/>
              <w:rPr>
                <w:rFonts w:ascii="Times New Roman" w:hAnsi="Times New Roman"/>
                <w:sz w:val="20"/>
                <w:szCs w:val="20"/>
              </w:rPr>
            </w:pPr>
          </w:p>
        </w:tc>
        <w:tc>
          <w:tcPr>
            <w:tcW w:w="709" w:type="dxa"/>
            <w:vMerge/>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8E4316" w:rsidRDefault="008E4316" w:rsidP="008E431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865DA" w:rsidRPr="00B2171F" w:rsidTr="008E4316">
        <w:trPr>
          <w:trHeight w:val="380"/>
        </w:trPr>
        <w:tc>
          <w:tcPr>
            <w:tcW w:w="568" w:type="dxa"/>
            <w:vMerge/>
            <w:shd w:val="clear" w:color="auto" w:fill="auto"/>
          </w:tcPr>
          <w:p w:rsidR="00E865DA" w:rsidRPr="005E7D0D" w:rsidRDefault="00E865DA" w:rsidP="00E865DA">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E865DA" w:rsidRDefault="00E865DA" w:rsidP="00E865DA">
            <w:pPr>
              <w:widowControl w:val="0"/>
              <w:autoSpaceDE w:val="0"/>
              <w:autoSpaceDN w:val="0"/>
              <w:adjustRightInd w:val="0"/>
              <w:rPr>
                <w:rFonts w:ascii="Times New Roman" w:hAnsi="Times New Roman"/>
                <w:sz w:val="20"/>
                <w:szCs w:val="20"/>
              </w:rPr>
            </w:pPr>
          </w:p>
        </w:tc>
        <w:tc>
          <w:tcPr>
            <w:tcW w:w="709" w:type="dxa"/>
            <w:vMerge/>
            <w:shd w:val="clear" w:color="auto" w:fill="auto"/>
          </w:tcPr>
          <w:p w:rsidR="00E865DA" w:rsidRPr="00B2171F" w:rsidRDefault="00E865DA" w:rsidP="00E865DA">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E865DA" w:rsidRPr="007C6FA6" w:rsidRDefault="00E865DA" w:rsidP="00E865DA">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rPr>
            </w:pPr>
            <w:r w:rsidRPr="00E865DA">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64" w:type="dxa"/>
            <w:vMerge/>
            <w:shd w:val="clear" w:color="auto" w:fill="auto"/>
          </w:tcPr>
          <w:p w:rsidR="00E865DA" w:rsidRPr="00B2171F" w:rsidRDefault="00E865DA" w:rsidP="00E865DA">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E865DA" w:rsidRPr="00B2171F" w:rsidRDefault="00E865DA" w:rsidP="00E865DA">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343"/>
        </w:trPr>
        <w:tc>
          <w:tcPr>
            <w:tcW w:w="568" w:type="dxa"/>
            <w:vMerge w:val="restart"/>
            <w:tcBorders>
              <w:top w:val="single" w:sz="4" w:space="0" w:color="auto"/>
            </w:tcBorders>
            <w:shd w:val="clear" w:color="auto" w:fill="auto"/>
          </w:tcPr>
          <w:p w:rsidR="00002F57" w:rsidRPr="001842AD" w:rsidRDefault="001842AD" w:rsidP="00006403">
            <w:pPr>
              <w:widowControl w:val="0"/>
              <w:autoSpaceDE w:val="0"/>
              <w:autoSpaceDN w:val="0"/>
              <w:adjustRightInd w:val="0"/>
              <w:jc w:val="center"/>
              <w:rPr>
                <w:rFonts w:ascii="Times New Roman" w:hAnsi="Times New Roman"/>
                <w:b/>
                <w:sz w:val="20"/>
                <w:szCs w:val="20"/>
                <w:lang w:val="ru-RU"/>
              </w:rPr>
            </w:pPr>
            <w:r w:rsidRPr="001842AD">
              <w:rPr>
                <w:rFonts w:ascii="Times New Roman" w:hAnsi="Times New Roman"/>
                <w:b/>
                <w:sz w:val="20"/>
                <w:szCs w:val="20"/>
                <w:lang w:val="ru-RU"/>
              </w:rPr>
              <w:t>5</w:t>
            </w:r>
          </w:p>
        </w:tc>
        <w:tc>
          <w:tcPr>
            <w:tcW w:w="3118" w:type="dxa"/>
            <w:vMerge w:val="restart"/>
            <w:tcBorders>
              <w:top w:val="single" w:sz="4" w:space="0" w:color="auto"/>
            </w:tcBorders>
            <w:shd w:val="clear" w:color="auto" w:fill="auto"/>
          </w:tcPr>
          <w:p w:rsidR="00002F57" w:rsidRPr="00EB0F3C" w:rsidRDefault="00002F57" w:rsidP="00006403">
            <w:pPr>
              <w:widowControl w:val="0"/>
              <w:autoSpaceDE w:val="0"/>
              <w:autoSpaceDN w:val="0"/>
              <w:adjustRightInd w:val="0"/>
              <w:rPr>
                <w:rFonts w:ascii="Times New Roman" w:hAnsi="Times New Roman"/>
                <w:b/>
                <w:sz w:val="22"/>
                <w:szCs w:val="22"/>
              </w:rPr>
            </w:pPr>
            <w:r w:rsidRPr="00EB0F3C">
              <w:rPr>
                <w:rFonts w:ascii="Times New Roman" w:hAnsi="Times New Roman"/>
                <w:b/>
                <w:sz w:val="22"/>
                <w:szCs w:val="22"/>
              </w:rPr>
              <w:t>Подпрограмма V «Обеспечивающая подпрограмма»</w:t>
            </w:r>
          </w:p>
          <w:p w:rsidR="00002F57" w:rsidRDefault="00002F57" w:rsidP="00006403">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02F57" w:rsidRPr="00717D73" w:rsidRDefault="00002F57"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02F57" w:rsidRPr="00990712" w:rsidRDefault="00002F57" w:rsidP="00006403">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002F57" w:rsidRPr="00816E25"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3525</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6403">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990712" w:rsidRDefault="00002F57" w:rsidP="0000640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002F57" w:rsidRPr="00B13C47"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B13C47"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002F57" w:rsidRPr="003553F7" w:rsidRDefault="00002F57" w:rsidP="00006403">
            <w:pPr>
              <w:widowControl w:val="0"/>
              <w:autoSpaceDE w:val="0"/>
              <w:autoSpaceDN w:val="0"/>
              <w:adjustRightInd w:val="0"/>
              <w:rPr>
                <w:rFonts w:ascii="Times New Roman" w:hAnsi="Times New Roman"/>
                <w:sz w:val="20"/>
                <w:szCs w:val="20"/>
                <w:highlight w:val="yellow"/>
                <w:lang w:val="ru-RU"/>
              </w:rPr>
            </w:pPr>
          </w:p>
        </w:tc>
        <w:tc>
          <w:tcPr>
            <w:tcW w:w="1730" w:type="dxa"/>
            <w:vMerge w:val="restart"/>
            <w:tcBorders>
              <w:top w:val="single" w:sz="4" w:space="0" w:color="auto"/>
            </w:tcBorders>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1191"/>
        </w:trPr>
        <w:tc>
          <w:tcPr>
            <w:tcW w:w="568" w:type="dxa"/>
            <w:vMerge/>
            <w:shd w:val="clear" w:color="auto" w:fill="auto"/>
          </w:tcPr>
          <w:p w:rsidR="00002F57" w:rsidRPr="005E7D0D" w:rsidRDefault="00002F5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02F57" w:rsidRDefault="00002F5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002F57" w:rsidRDefault="00002F57" w:rsidP="0000640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380"/>
        </w:trPr>
        <w:tc>
          <w:tcPr>
            <w:tcW w:w="568" w:type="dxa"/>
            <w:vMerge/>
            <w:shd w:val="clear" w:color="auto" w:fill="auto"/>
          </w:tcPr>
          <w:p w:rsidR="00002F57" w:rsidRPr="005E7D0D" w:rsidRDefault="00002F5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02F57" w:rsidRDefault="00002F5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002F57" w:rsidRPr="007C6FA6" w:rsidRDefault="00002F57" w:rsidP="00006403">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3525</w:t>
            </w:r>
          </w:p>
        </w:tc>
        <w:tc>
          <w:tcPr>
            <w:tcW w:w="992" w:type="dxa"/>
            <w:tcBorders>
              <w:top w:val="single" w:sz="2" w:space="0" w:color="auto"/>
              <w:bottom w:val="single" w:sz="2" w:space="0" w:color="auto"/>
              <w:right w:val="single" w:sz="4"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1722</w:t>
            </w:r>
          </w:p>
        </w:tc>
        <w:tc>
          <w:tcPr>
            <w:tcW w:w="993" w:type="dxa"/>
            <w:tcBorders>
              <w:top w:val="single" w:sz="2" w:space="0" w:color="auto"/>
              <w:left w:val="single" w:sz="4"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bl>
    <w:p w:rsidR="00002F57" w:rsidRDefault="00002F57" w:rsidP="00002F57">
      <w:pPr>
        <w:widowControl w:val="0"/>
        <w:autoSpaceDE w:val="0"/>
        <w:autoSpaceDN w:val="0"/>
        <w:adjustRightInd w:val="0"/>
        <w:outlineLvl w:val="1"/>
        <w:rPr>
          <w:rFonts w:ascii="Times New Roman" w:hAnsi="Times New Roman"/>
          <w:b/>
          <w:color w:val="auto"/>
          <w:sz w:val="28"/>
          <w:szCs w:val="28"/>
          <w:lang w:val="ru-RU"/>
        </w:rPr>
      </w:pPr>
    </w:p>
    <w:p w:rsidR="00DD0628" w:rsidRDefault="00DD0628" w:rsidP="006C203C">
      <w:pPr>
        <w:widowControl w:val="0"/>
        <w:autoSpaceDE w:val="0"/>
        <w:autoSpaceDN w:val="0"/>
        <w:adjustRightInd w:val="0"/>
        <w:outlineLvl w:val="1"/>
        <w:rPr>
          <w:rFonts w:ascii="Times New Roman" w:hAnsi="Times New Roman"/>
          <w:b/>
          <w:color w:val="auto"/>
          <w:sz w:val="28"/>
          <w:szCs w:val="28"/>
          <w:lang w:val="ru-RU"/>
        </w:rPr>
      </w:pPr>
    </w:p>
    <w:p w:rsidR="00471E92" w:rsidRDefault="00471E92" w:rsidP="006C203C">
      <w:pPr>
        <w:widowControl w:val="0"/>
        <w:autoSpaceDE w:val="0"/>
        <w:autoSpaceDN w:val="0"/>
        <w:adjustRightInd w:val="0"/>
        <w:outlineLvl w:val="1"/>
        <w:rPr>
          <w:rFonts w:ascii="Times New Roman" w:hAnsi="Times New Roman"/>
          <w:b/>
          <w:color w:val="auto"/>
          <w:sz w:val="28"/>
          <w:szCs w:val="28"/>
          <w:lang w:val="ru-RU"/>
        </w:rPr>
      </w:pPr>
    </w:p>
    <w:p w:rsidR="00471E92" w:rsidRDefault="00471E92"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cs="Times New Roman"/>
        </w:rPr>
      </w:pP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rPr>
        <w:t>П</w:t>
      </w:r>
      <w:r w:rsidRPr="0041441D">
        <w:rPr>
          <w:rFonts w:ascii="Times New Roman" w:hAnsi="Times New Roman"/>
          <w:b/>
          <w:sz w:val="28"/>
          <w:szCs w:val="28"/>
        </w:rPr>
        <w:t>одпрограммы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1814"/>
        <w:gridCol w:w="1886"/>
        <w:gridCol w:w="1262"/>
        <w:gridCol w:w="1275"/>
        <w:gridCol w:w="1276"/>
        <w:gridCol w:w="1276"/>
        <w:gridCol w:w="1466"/>
        <w:gridCol w:w="1369"/>
      </w:tblGrid>
      <w:tr w:rsidR="00DD0628" w:rsidRPr="000135BA" w:rsidTr="00A55F5E">
        <w:trPr>
          <w:trHeight w:val="563"/>
        </w:trPr>
        <w:tc>
          <w:tcPr>
            <w:tcW w:w="3289"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624" w:type="dxa"/>
            <w:gridSpan w:val="8"/>
            <w:shd w:val="clear" w:color="auto" w:fill="auto"/>
          </w:tcPr>
          <w:p w:rsidR="00DD0628" w:rsidRPr="00FF1ADA" w:rsidRDefault="00DD0628" w:rsidP="00A55F5E">
            <w:pPr>
              <w:pStyle w:val="ConsPlusCell"/>
              <w:rPr>
                <w:sz w:val="22"/>
                <w:szCs w:val="22"/>
              </w:rPr>
            </w:pPr>
            <w:r>
              <w:rPr>
                <w:sz w:val="24"/>
                <w:szCs w:val="24"/>
              </w:rPr>
              <w:t>Управление культуры</w:t>
            </w:r>
            <w:r w:rsidR="00F156A8">
              <w:rPr>
                <w:sz w:val="24"/>
                <w:szCs w:val="24"/>
              </w:rPr>
              <w:t>, территориальные управления администрации городского округа Красногорск</w:t>
            </w:r>
          </w:p>
        </w:tc>
      </w:tr>
      <w:tr w:rsidR="00DD0628" w:rsidRPr="000135BA" w:rsidTr="00DD0628">
        <w:trPr>
          <w:trHeight w:val="455"/>
        </w:trPr>
        <w:tc>
          <w:tcPr>
            <w:tcW w:w="3289"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DD0628">
        <w:trPr>
          <w:trHeight w:val="887"/>
        </w:trPr>
        <w:tc>
          <w:tcPr>
            <w:tcW w:w="3289" w:type="dxa"/>
            <w:vMerge/>
            <w:shd w:val="clear" w:color="auto" w:fill="auto"/>
          </w:tcPr>
          <w:p w:rsidR="00DD0628" w:rsidRPr="00FF1ADA" w:rsidRDefault="00DD0628" w:rsidP="00A55F5E">
            <w:pPr>
              <w:pStyle w:val="ConsPlusCell"/>
              <w:rPr>
                <w:sz w:val="22"/>
                <w:szCs w:val="22"/>
              </w:rPr>
            </w:pPr>
          </w:p>
        </w:tc>
        <w:tc>
          <w:tcPr>
            <w:tcW w:w="1814"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DD0628" w:rsidRPr="000135BA" w:rsidTr="00DD0628">
        <w:trPr>
          <w:trHeight w:val="507"/>
        </w:trPr>
        <w:tc>
          <w:tcPr>
            <w:tcW w:w="3289" w:type="dxa"/>
            <w:vMerge/>
            <w:shd w:val="clear" w:color="auto" w:fill="auto"/>
          </w:tcPr>
          <w:p w:rsidR="00DD0628" w:rsidRPr="00FF1ADA" w:rsidRDefault="00DD0628" w:rsidP="00DD0628">
            <w:pPr>
              <w:pStyle w:val="ConsPlusCell"/>
              <w:rPr>
                <w:sz w:val="22"/>
                <w:szCs w:val="22"/>
              </w:rPr>
            </w:pPr>
          </w:p>
        </w:tc>
        <w:tc>
          <w:tcPr>
            <w:tcW w:w="1814" w:type="dxa"/>
            <w:vMerge w:val="restart"/>
            <w:shd w:val="clear" w:color="auto" w:fill="auto"/>
          </w:tcPr>
          <w:p w:rsidR="00DD0628" w:rsidRPr="00FF1ADA" w:rsidRDefault="00DD0628"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tc>
        <w:tc>
          <w:tcPr>
            <w:tcW w:w="1886" w:type="dxa"/>
            <w:tcBorders>
              <w:right w:val="single" w:sz="4" w:space="0" w:color="auto"/>
            </w:tcBorders>
            <w:shd w:val="clear" w:color="auto" w:fill="auto"/>
          </w:tcPr>
          <w:p w:rsidR="00DD0628" w:rsidRPr="00FF1ADA" w:rsidRDefault="00DD0628" w:rsidP="00DD0628">
            <w:pPr>
              <w:pStyle w:val="ConsPlusCell"/>
              <w:rPr>
                <w:sz w:val="22"/>
                <w:szCs w:val="22"/>
              </w:rPr>
            </w:pPr>
            <w:r w:rsidRPr="00FF1ADA">
              <w:rPr>
                <w:sz w:val="22"/>
                <w:szCs w:val="22"/>
              </w:rPr>
              <w:t>Всего:</w:t>
            </w:r>
          </w:p>
          <w:p w:rsidR="00DD0628" w:rsidRPr="00FF1ADA" w:rsidRDefault="00DD0628"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DD0628" w:rsidRPr="00B64502" w:rsidRDefault="00DD0628"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r>
      <w:tr w:rsidR="00DD0628" w:rsidRPr="000135BA" w:rsidTr="00DD0628">
        <w:trPr>
          <w:trHeight w:val="315"/>
        </w:trPr>
        <w:tc>
          <w:tcPr>
            <w:tcW w:w="3289" w:type="dxa"/>
            <w:vMerge/>
            <w:shd w:val="clear" w:color="auto" w:fill="auto"/>
          </w:tcPr>
          <w:p w:rsidR="00DD0628" w:rsidRPr="00FF1ADA" w:rsidRDefault="00DD0628" w:rsidP="00DD0628">
            <w:pPr>
              <w:pStyle w:val="ConsPlusCell"/>
              <w:rPr>
                <w:sz w:val="22"/>
                <w:szCs w:val="22"/>
              </w:rPr>
            </w:pPr>
          </w:p>
        </w:tc>
        <w:tc>
          <w:tcPr>
            <w:tcW w:w="1814" w:type="dxa"/>
            <w:vMerge/>
            <w:tcBorders>
              <w:bottom w:val="single" w:sz="4" w:space="0" w:color="auto"/>
            </w:tcBorders>
            <w:shd w:val="clear" w:color="auto" w:fill="auto"/>
          </w:tcPr>
          <w:p w:rsidR="00DD0628" w:rsidRPr="00FF1ADA" w:rsidRDefault="00DD0628" w:rsidP="00DD0628">
            <w:pPr>
              <w:pStyle w:val="ConsPlusCell"/>
              <w:rPr>
                <w:sz w:val="22"/>
                <w:szCs w:val="22"/>
              </w:rPr>
            </w:pPr>
          </w:p>
        </w:tc>
        <w:tc>
          <w:tcPr>
            <w:tcW w:w="1886" w:type="dxa"/>
            <w:vMerge w:val="restart"/>
            <w:tcBorders>
              <w:right w:val="single" w:sz="4" w:space="0" w:color="auto"/>
            </w:tcBorders>
            <w:shd w:val="clear" w:color="auto" w:fill="auto"/>
          </w:tcPr>
          <w:p w:rsidR="00DD0628" w:rsidRPr="00FF1ADA" w:rsidRDefault="00DD0628" w:rsidP="00DD0628">
            <w:pPr>
              <w:pStyle w:val="ConsPlusCell"/>
              <w:rPr>
                <w:sz w:val="22"/>
                <w:szCs w:val="22"/>
              </w:rPr>
            </w:pPr>
            <w:r w:rsidRPr="00FF1ADA">
              <w:rPr>
                <w:sz w:val="22"/>
                <w:szCs w:val="22"/>
              </w:rPr>
              <w:t>Средства бюджета городского округа Красногорск</w:t>
            </w:r>
          </w:p>
        </w:tc>
        <w:tc>
          <w:tcPr>
            <w:tcW w:w="1262"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5"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46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369" w:type="dxa"/>
            <w:vMerge w:val="restart"/>
            <w:tcBorders>
              <w:lef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r>
      <w:tr w:rsidR="00DD0628" w:rsidRPr="000135BA" w:rsidTr="00DD0628">
        <w:trPr>
          <w:trHeight w:val="930"/>
        </w:trPr>
        <w:tc>
          <w:tcPr>
            <w:tcW w:w="3289" w:type="dxa"/>
            <w:vMerge/>
            <w:shd w:val="clear" w:color="auto" w:fill="auto"/>
          </w:tcPr>
          <w:p w:rsidR="00DD0628" w:rsidRPr="00FF1ADA" w:rsidRDefault="00DD0628" w:rsidP="00A55F5E">
            <w:pPr>
              <w:pStyle w:val="ConsPlusCell"/>
              <w:rPr>
                <w:sz w:val="22"/>
                <w:szCs w:val="22"/>
              </w:rPr>
            </w:pPr>
          </w:p>
        </w:tc>
        <w:tc>
          <w:tcPr>
            <w:tcW w:w="1814" w:type="dxa"/>
            <w:tcBorders>
              <w:top w:val="single" w:sz="4" w:space="0" w:color="auto"/>
            </w:tcBorders>
            <w:shd w:val="clear" w:color="auto" w:fill="auto"/>
          </w:tcPr>
          <w:p w:rsidR="00DD0628" w:rsidRPr="00FF1ADA" w:rsidRDefault="00DD0628" w:rsidP="00DD0628">
            <w:pPr>
              <w:pStyle w:val="ConsPlusCell"/>
              <w:rPr>
                <w:sz w:val="22"/>
                <w:szCs w:val="22"/>
              </w:rPr>
            </w:pPr>
            <w:r>
              <w:rPr>
                <w:sz w:val="22"/>
                <w:szCs w:val="22"/>
              </w:rPr>
              <w:t>Управление культуры</w:t>
            </w:r>
            <w:r w:rsidR="009E5565">
              <w:t xml:space="preserve"> </w:t>
            </w:r>
            <w:r w:rsidR="009E5565" w:rsidRPr="009E5565">
              <w:rPr>
                <w:sz w:val="22"/>
                <w:szCs w:val="22"/>
              </w:rPr>
              <w:t>администрации городского округа Красногорск</w:t>
            </w: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widowControl w:val="0"/>
              <w:autoSpaceDE w:val="0"/>
              <w:autoSpaceDN w:val="0"/>
              <w:adjustRightInd w:val="0"/>
              <w:jc w:val="center"/>
              <w:rPr>
                <w:rFonts w:ascii="Times New Roman" w:hAnsi="Times New Roman"/>
                <w:sz w:val="22"/>
                <w:szCs w:val="22"/>
                <w:lang w:val="ru-RU"/>
              </w:rPr>
            </w:pPr>
          </w:p>
        </w:tc>
        <w:tc>
          <w:tcPr>
            <w:tcW w:w="1275"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27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27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46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369" w:type="dxa"/>
            <w:vMerge/>
            <w:tcBorders>
              <w:left w:val="single" w:sz="4" w:space="0" w:color="auto"/>
            </w:tcBorders>
            <w:shd w:val="clear" w:color="auto" w:fill="auto"/>
          </w:tcPr>
          <w:p w:rsidR="00DD0628" w:rsidRPr="00002D7F" w:rsidRDefault="00DD0628" w:rsidP="00A55F5E">
            <w:pPr>
              <w:pStyle w:val="ConsPlusCell"/>
              <w:jc w:val="center"/>
              <w:rPr>
                <w:sz w:val="22"/>
                <w:szCs w:val="22"/>
              </w:rPr>
            </w:pP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3C0B63" w:rsidRDefault="003C0B63" w:rsidP="00DD0628">
      <w:pPr>
        <w:widowControl w:val="0"/>
        <w:autoSpaceDE w:val="0"/>
        <w:autoSpaceDN w:val="0"/>
        <w:adjustRightInd w:val="0"/>
        <w:outlineLvl w:val="1"/>
        <w:rPr>
          <w:rFonts w:ascii="Times New Roman" w:hAnsi="Times New Roman" w:cs="Times New Roman"/>
          <w:sz w:val="28"/>
          <w:szCs w:val="28"/>
        </w:rPr>
      </w:pPr>
    </w:p>
    <w:p w:rsidR="009E5565" w:rsidRDefault="009E5565" w:rsidP="002A0CD0">
      <w:pPr>
        <w:rPr>
          <w:rFonts w:ascii="Times New Roman" w:hAnsi="Times New Roman" w:cs="Times New Roman"/>
          <w:sz w:val="28"/>
          <w:szCs w:val="28"/>
          <w:lang w:val="ru-RU"/>
        </w:rPr>
      </w:pPr>
    </w:p>
    <w:p w:rsidR="006803D7" w:rsidRDefault="006803D7" w:rsidP="002A0CD0">
      <w:pPr>
        <w:rPr>
          <w:rFonts w:ascii="Times New Roman" w:hAnsi="Times New Roman" w:cs="Times New Roman"/>
          <w:sz w:val="28"/>
          <w:szCs w:val="28"/>
          <w:lang w:val="ru-RU"/>
        </w:rPr>
      </w:pPr>
    </w:p>
    <w:p w:rsidR="00560B8A" w:rsidRDefault="00560B8A" w:rsidP="002A0CD0">
      <w:pPr>
        <w:rPr>
          <w:rFonts w:ascii="Times New Roman" w:hAnsi="Times New Roman" w:cs="Times New Roman"/>
          <w:sz w:val="28"/>
          <w:szCs w:val="28"/>
          <w:lang w:val="ru-RU"/>
        </w:rPr>
      </w:pPr>
    </w:p>
    <w:p w:rsidR="00560B8A" w:rsidRDefault="00560B8A" w:rsidP="002A0CD0">
      <w:pPr>
        <w:rPr>
          <w:rFonts w:ascii="Times New Roman" w:hAnsi="Times New Roman" w:cs="Times New Roman"/>
          <w:sz w:val="28"/>
          <w:szCs w:val="28"/>
          <w:lang w:val="ru-RU"/>
        </w:rPr>
      </w:pPr>
    </w:p>
    <w:p w:rsidR="00560B8A" w:rsidRDefault="00560B8A" w:rsidP="002A0CD0">
      <w:pPr>
        <w:rPr>
          <w:rFonts w:ascii="Times New Roman" w:hAnsi="Times New Roman" w:cs="Times New Roman"/>
          <w:sz w:val="28"/>
          <w:szCs w:val="28"/>
          <w:lang w:val="ru-RU"/>
        </w:rPr>
      </w:pPr>
    </w:p>
    <w:p w:rsidR="006803D7" w:rsidRDefault="006803D7"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23"/>
        <w:gridCol w:w="850"/>
        <w:gridCol w:w="1418"/>
        <w:gridCol w:w="992"/>
        <w:gridCol w:w="709"/>
        <w:gridCol w:w="850"/>
        <w:gridCol w:w="992"/>
        <w:gridCol w:w="851"/>
        <w:gridCol w:w="850"/>
        <w:gridCol w:w="993"/>
        <w:gridCol w:w="2155"/>
        <w:gridCol w:w="1701"/>
      </w:tblGrid>
      <w:tr w:rsidR="003C0B63" w:rsidRPr="004C22AB" w:rsidTr="00560B8A">
        <w:trPr>
          <w:trHeight w:val="1075"/>
          <w:tblHeader/>
        </w:trPr>
        <w:tc>
          <w:tcPr>
            <w:tcW w:w="568" w:type="dxa"/>
            <w:vMerge w:val="restart"/>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523"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850"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709"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155"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701"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4208BE" w:rsidRPr="004C22AB" w:rsidTr="00560B8A">
        <w:trPr>
          <w:trHeight w:val="782"/>
          <w:tblHeader/>
        </w:trPr>
        <w:tc>
          <w:tcPr>
            <w:tcW w:w="568"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2523"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850" w:type="dxa"/>
            <w:shd w:val="clear" w:color="auto" w:fill="auto"/>
            <w:hideMark/>
          </w:tcPr>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2" w:type="dxa"/>
            <w:shd w:val="clear" w:color="auto" w:fill="auto"/>
            <w:hideMark/>
          </w:tcPr>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1" w:type="dxa"/>
            <w:shd w:val="clear" w:color="auto" w:fill="auto"/>
            <w:hideMark/>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Pr="00DD5214" w:rsidRDefault="003C0B63"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3C0B63" w:rsidRPr="00292CD4" w:rsidRDefault="003C0B63" w:rsidP="00A55F5E">
            <w:pPr>
              <w:rPr>
                <w:rFonts w:ascii="Times New Roman" w:hAnsi="Times New Roman"/>
                <w:sz w:val="18"/>
                <w:szCs w:val="18"/>
                <w:lang w:val="ru-RU"/>
              </w:rPr>
            </w:pPr>
          </w:p>
          <w:p w:rsidR="003C0B63" w:rsidRDefault="003C0B63" w:rsidP="00A55F5E">
            <w:pPr>
              <w:rPr>
                <w:rFonts w:ascii="Times New Roman" w:hAnsi="Times New Roman"/>
                <w:sz w:val="18"/>
                <w:szCs w:val="18"/>
                <w:lang w:val="ru-RU"/>
              </w:rPr>
            </w:pPr>
          </w:p>
          <w:p w:rsidR="003C0B63" w:rsidRPr="00292CD4" w:rsidRDefault="003C0B63" w:rsidP="00A55F5E">
            <w:pPr>
              <w:rPr>
                <w:rFonts w:ascii="Times New Roman" w:hAnsi="Times New Roman"/>
                <w:sz w:val="18"/>
                <w:szCs w:val="18"/>
                <w:lang w:val="ru-RU"/>
              </w:rPr>
            </w:pPr>
          </w:p>
        </w:tc>
        <w:tc>
          <w:tcPr>
            <w:tcW w:w="993" w:type="dxa"/>
            <w:tcBorders>
              <w:left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p>
        </w:tc>
        <w:tc>
          <w:tcPr>
            <w:tcW w:w="2155" w:type="dxa"/>
            <w:vMerge/>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p>
        </w:tc>
      </w:tr>
      <w:tr w:rsidR="004208BE" w:rsidRPr="004C22AB" w:rsidTr="00560B8A">
        <w:trPr>
          <w:trHeight w:val="338"/>
          <w:tblHeader/>
        </w:trPr>
        <w:tc>
          <w:tcPr>
            <w:tcW w:w="568"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523"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0"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709"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2"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1"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3C0B63" w:rsidRPr="004327D4" w:rsidRDefault="003C0B63" w:rsidP="00A55F5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3" w:type="dxa"/>
            <w:tcBorders>
              <w:left w:val="single" w:sz="4" w:space="0" w:color="auto"/>
            </w:tcBorders>
            <w:shd w:val="clear" w:color="auto" w:fill="auto"/>
          </w:tcPr>
          <w:p w:rsidR="003C0B63" w:rsidRPr="004327D4" w:rsidRDefault="003C0B63" w:rsidP="00A55F5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2155"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701"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4208BE" w:rsidRPr="00B2171F" w:rsidTr="00560B8A">
        <w:trPr>
          <w:trHeight w:val="343"/>
        </w:trPr>
        <w:tc>
          <w:tcPr>
            <w:tcW w:w="568" w:type="dxa"/>
            <w:vMerge w:val="restart"/>
            <w:tcBorders>
              <w:top w:val="single" w:sz="4" w:space="0" w:color="auto"/>
            </w:tcBorders>
            <w:shd w:val="clear" w:color="auto" w:fill="auto"/>
          </w:tcPr>
          <w:p w:rsidR="003C0B63" w:rsidRPr="005E7D0D" w:rsidRDefault="000F49CC" w:rsidP="003C0B63">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w:t>
            </w:r>
          </w:p>
        </w:tc>
        <w:tc>
          <w:tcPr>
            <w:tcW w:w="2523" w:type="dxa"/>
            <w:vMerge w:val="restart"/>
            <w:tcBorders>
              <w:top w:val="single" w:sz="4" w:space="0" w:color="auto"/>
            </w:tcBorders>
            <w:shd w:val="clear" w:color="auto" w:fill="auto"/>
          </w:tcPr>
          <w:p w:rsidR="003C0B63" w:rsidRDefault="003C0B63" w:rsidP="003C0B63">
            <w:pPr>
              <w:widowControl w:val="0"/>
              <w:autoSpaceDE w:val="0"/>
              <w:autoSpaceDN w:val="0"/>
              <w:adjustRightInd w:val="0"/>
              <w:rPr>
                <w:rFonts w:ascii="Times New Roman" w:hAnsi="Times New Roman"/>
                <w:sz w:val="20"/>
                <w:szCs w:val="20"/>
              </w:rPr>
            </w:pPr>
            <w:r w:rsidRPr="00EB0F3C">
              <w:rPr>
                <w:rFonts w:ascii="Times New Roman" w:hAnsi="Times New Roman"/>
                <w:b/>
                <w:sz w:val="22"/>
                <w:szCs w:val="22"/>
              </w:rPr>
              <w:t xml:space="preserve">Подпрограмма </w:t>
            </w:r>
            <w:r w:rsidRPr="003C0B63">
              <w:rPr>
                <w:rFonts w:ascii="Times New Roman" w:hAnsi="Times New Roman"/>
                <w:b/>
                <w:sz w:val="22"/>
                <w:szCs w:val="22"/>
              </w:rPr>
              <w:t>VI «Развитие туризма в Московской области»</w:t>
            </w:r>
          </w:p>
        </w:tc>
        <w:tc>
          <w:tcPr>
            <w:tcW w:w="850" w:type="dxa"/>
            <w:vMerge w:val="restart"/>
            <w:tcBorders>
              <w:top w:val="single" w:sz="4" w:space="0" w:color="auto"/>
            </w:tcBorders>
            <w:shd w:val="clear" w:color="auto" w:fill="auto"/>
          </w:tcPr>
          <w:p w:rsidR="003C0B63" w:rsidRPr="00B2171F" w:rsidRDefault="003C0B63"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3C0B63" w:rsidRPr="00717D73" w:rsidRDefault="003C0B63"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155" w:type="dxa"/>
            <w:vMerge w:val="restart"/>
            <w:tcBorders>
              <w:top w:val="single" w:sz="4" w:space="0" w:color="auto"/>
            </w:tcBorders>
            <w:shd w:val="clear" w:color="auto" w:fill="auto"/>
          </w:tcPr>
          <w:p w:rsidR="003C0B63" w:rsidRDefault="003C0B63"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Управление культуры</w:t>
            </w:r>
            <w:r w:rsidR="00027BD1">
              <w:rPr>
                <w:rFonts w:ascii="Times New Roman" w:hAnsi="Times New Roman"/>
                <w:sz w:val="20"/>
                <w:szCs w:val="20"/>
                <w:lang w:val="ru-RU"/>
              </w:rPr>
              <w:t>,</w:t>
            </w:r>
          </w:p>
          <w:p w:rsidR="00027BD1" w:rsidRPr="003553F7" w:rsidRDefault="002A0CD0" w:rsidP="003C0B63">
            <w:pPr>
              <w:widowControl w:val="0"/>
              <w:autoSpaceDE w:val="0"/>
              <w:autoSpaceDN w:val="0"/>
              <w:adjustRightInd w:val="0"/>
              <w:rPr>
                <w:rFonts w:ascii="Times New Roman" w:hAnsi="Times New Roman"/>
                <w:sz w:val="20"/>
                <w:szCs w:val="20"/>
                <w:highlight w:val="yellow"/>
                <w:lang w:val="ru-RU"/>
              </w:rPr>
            </w:pPr>
            <w:r>
              <w:rPr>
                <w:rFonts w:ascii="Times New Roman" w:hAnsi="Times New Roman"/>
                <w:sz w:val="20"/>
                <w:szCs w:val="20"/>
                <w:lang w:val="ru-RU"/>
              </w:rPr>
              <w:t>Управление по развитию территорий</w:t>
            </w:r>
            <w:r w:rsidR="00027BD1" w:rsidRPr="00027BD1">
              <w:rPr>
                <w:rFonts w:ascii="Times New Roman" w:hAnsi="Times New Roman"/>
                <w:sz w:val="20"/>
                <w:szCs w:val="20"/>
                <w:lang w:val="ru-RU"/>
              </w:rPr>
              <w:t xml:space="preserve"> администрации городского округа Красногорск</w:t>
            </w:r>
          </w:p>
        </w:tc>
        <w:tc>
          <w:tcPr>
            <w:tcW w:w="1701" w:type="dxa"/>
            <w:vMerge w:val="restart"/>
            <w:tcBorders>
              <w:top w:val="single" w:sz="4" w:space="0" w:color="auto"/>
            </w:tcBorders>
            <w:shd w:val="clear" w:color="auto" w:fill="auto"/>
          </w:tcPr>
          <w:p w:rsidR="003C0B63" w:rsidRPr="00812018" w:rsidRDefault="00812018" w:rsidP="003C0B63">
            <w:pPr>
              <w:widowControl w:val="0"/>
              <w:autoSpaceDE w:val="0"/>
              <w:autoSpaceDN w:val="0"/>
              <w:adjustRightInd w:val="0"/>
              <w:jc w:val="center"/>
              <w:rPr>
                <w:rFonts w:ascii="Times New Roman" w:hAnsi="Times New Roman"/>
                <w:sz w:val="20"/>
                <w:szCs w:val="20"/>
                <w:highlight w:val="yellow"/>
                <w:lang w:val="ru-RU"/>
              </w:rPr>
            </w:pPr>
            <w:r w:rsidRPr="00812018">
              <w:rPr>
                <w:rFonts w:ascii="Times New Roman" w:hAnsi="Times New Roman"/>
                <w:sz w:val="20"/>
                <w:szCs w:val="20"/>
                <w:lang w:val="ru-RU"/>
              </w:rPr>
              <w:t xml:space="preserve">Развитие </w:t>
            </w:r>
            <w:r>
              <w:rPr>
                <w:rFonts w:ascii="Times New Roman" w:hAnsi="Times New Roman"/>
                <w:sz w:val="20"/>
                <w:szCs w:val="20"/>
                <w:lang w:val="ru-RU"/>
              </w:rPr>
              <w:t>туризма городского округа К</w:t>
            </w:r>
            <w:r w:rsidRPr="00812018">
              <w:rPr>
                <w:rFonts w:ascii="Times New Roman" w:hAnsi="Times New Roman"/>
                <w:sz w:val="20"/>
                <w:szCs w:val="20"/>
                <w:lang w:val="ru-RU"/>
              </w:rPr>
              <w:t>расногорск</w:t>
            </w:r>
          </w:p>
        </w:tc>
      </w:tr>
      <w:tr w:rsidR="004208BE" w:rsidRPr="00B2171F" w:rsidTr="00560B8A">
        <w:trPr>
          <w:trHeight w:val="1191"/>
        </w:trPr>
        <w:tc>
          <w:tcPr>
            <w:tcW w:w="568" w:type="dxa"/>
            <w:vMerge/>
            <w:shd w:val="clear" w:color="auto" w:fill="auto"/>
          </w:tcPr>
          <w:p w:rsidR="003C0B63" w:rsidRPr="005E7D0D" w:rsidRDefault="003C0B63"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3C0B63" w:rsidRDefault="003C0B63" w:rsidP="00A55F5E">
            <w:pPr>
              <w:widowControl w:val="0"/>
              <w:autoSpaceDE w:val="0"/>
              <w:autoSpaceDN w:val="0"/>
              <w:adjustRightInd w:val="0"/>
              <w:rPr>
                <w:rFonts w:ascii="Times New Roman" w:hAnsi="Times New Roman"/>
                <w:sz w:val="20"/>
                <w:szCs w:val="20"/>
              </w:rPr>
            </w:pPr>
          </w:p>
        </w:tc>
        <w:tc>
          <w:tcPr>
            <w:tcW w:w="850" w:type="dxa"/>
            <w:vMerge/>
            <w:shd w:val="clear" w:color="auto" w:fill="auto"/>
          </w:tcPr>
          <w:p w:rsidR="003C0B63" w:rsidRPr="00B2171F" w:rsidRDefault="003C0B63"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155" w:type="dxa"/>
            <w:vMerge/>
            <w:shd w:val="clear" w:color="auto" w:fill="auto"/>
          </w:tcPr>
          <w:p w:rsidR="003C0B63" w:rsidRPr="00B2171F" w:rsidRDefault="003C0B63"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3C0B63" w:rsidRPr="00B2171F" w:rsidRDefault="003C0B63"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560B8A">
        <w:trPr>
          <w:trHeight w:val="297"/>
        </w:trPr>
        <w:tc>
          <w:tcPr>
            <w:tcW w:w="568" w:type="dxa"/>
            <w:vMerge w:val="restart"/>
            <w:tcBorders>
              <w:top w:val="single" w:sz="4" w:space="0" w:color="auto"/>
            </w:tcBorders>
            <w:shd w:val="clear" w:color="auto" w:fill="auto"/>
          </w:tcPr>
          <w:p w:rsidR="00E73D62" w:rsidRPr="00A70D8A" w:rsidRDefault="000F49CC"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2</w:t>
            </w:r>
          </w:p>
        </w:tc>
        <w:tc>
          <w:tcPr>
            <w:tcW w:w="2523" w:type="dxa"/>
            <w:vMerge w:val="restart"/>
            <w:tcBorders>
              <w:top w:val="single" w:sz="4" w:space="0" w:color="auto"/>
            </w:tcBorders>
            <w:shd w:val="clear" w:color="auto" w:fill="auto"/>
          </w:tcPr>
          <w:p w:rsidR="00E73D62" w:rsidRDefault="00E73D62"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E73D62" w:rsidRDefault="00E73D62"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 xml:space="preserve">азвитие рынка туристских услуг, развитие внутреннего и въездного туризма </w:t>
            </w:r>
          </w:p>
          <w:p w:rsidR="00E73D62"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155" w:type="dxa"/>
            <w:vMerge w:val="restart"/>
            <w:tcBorders>
              <w:top w:val="single" w:sz="4" w:space="0" w:color="auto"/>
            </w:tcBorders>
            <w:shd w:val="clear" w:color="auto" w:fill="auto"/>
          </w:tcPr>
          <w:p w:rsidR="00560B8A" w:rsidRDefault="00560B8A"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Управление культуры,</w:t>
            </w:r>
          </w:p>
          <w:p w:rsidR="00E73D62" w:rsidRPr="00B2171F" w:rsidRDefault="00560B8A"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val="restart"/>
            <w:tcBorders>
              <w:top w:val="single" w:sz="4" w:space="0" w:color="auto"/>
            </w:tcBorders>
            <w:shd w:val="clear" w:color="auto" w:fill="auto"/>
          </w:tcPr>
          <w:p w:rsidR="00E73D62" w:rsidRPr="004208BE" w:rsidRDefault="00E73D62" w:rsidP="00E73D62">
            <w:pPr>
              <w:widowControl w:val="0"/>
              <w:autoSpaceDE w:val="0"/>
              <w:autoSpaceDN w:val="0"/>
              <w:adjustRightInd w:val="0"/>
              <w:rPr>
                <w:rFonts w:ascii="Times New Roman" w:hAnsi="Times New Roman"/>
                <w:sz w:val="20"/>
                <w:szCs w:val="20"/>
                <w:lang w:val="ru-RU"/>
              </w:rPr>
            </w:pPr>
          </w:p>
        </w:tc>
      </w:tr>
      <w:tr w:rsidR="004208BE" w:rsidRPr="00B2171F" w:rsidTr="00560B8A">
        <w:trPr>
          <w:trHeight w:val="375"/>
        </w:trPr>
        <w:tc>
          <w:tcPr>
            <w:tcW w:w="568" w:type="dxa"/>
            <w:vMerge/>
            <w:shd w:val="clear" w:color="auto" w:fill="auto"/>
          </w:tcPr>
          <w:p w:rsidR="00E73D62" w:rsidRPr="00FC2A4B" w:rsidRDefault="00E73D62"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Pr="00FC2A4B" w:rsidRDefault="00E73D62" w:rsidP="00A55F5E">
            <w:pPr>
              <w:widowControl w:val="0"/>
              <w:autoSpaceDE w:val="0"/>
              <w:autoSpaceDN w:val="0"/>
              <w:adjustRightInd w:val="0"/>
              <w:rPr>
                <w:rFonts w:ascii="Times New Roman" w:hAnsi="Times New Roman"/>
                <w:b/>
                <w:sz w:val="20"/>
                <w:szCs w:val="20"/>
              </w:rPr>
            </w:pPr>
          </w:p>
        </w:tc>
        <w:tc>
          <w:tcPr>
            <w:tcW w:w="850" w:type="dxa"/>
            <w:vMerge/>
            <w:shd w:val="clear" w:color="auto" w:fill="auto"/>
          </w:tcPr>
          <w:p w:rsidR="00E73D62" w:rsidRPr="00B2171F" w:rsidRDefault="00E73D62"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155"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560B8A">
        <w:trPr>
          <w:trHeight w:val="350"/>
        </w:trPr>
        <w:tc>
          <w:tcPr>
            <w:tcW w:w="568" w:type="dxa"/>
            <w:vMerge w:val="restart"/>
            <w:tcBorders>
              <w:top w:val="single" w:sz="4" w:space="0" w:color="auto"/>
            </w:tcBorders>
            <w:shd w:val="clear" w:color="auto" w:fill="auto"/>
          </w:tcPr>
          <w:p w:rsidR="00E73D62" w:rsidRPr="00A70D8A" w:rsidRDefault="003D535A"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3</w:t>
            </w:r>
          </w:p>
        </w:tc>
        <w:tc>
          <w:tcPr>
            <w:tcW w:w="2523" w:type="dxa"/>
            <w:vMerge w:val="restart"/>
            <w:tcBorders>
              <w:top w:val="single" w:sz="4" w:space="0" w:color="auto"/>
            </w:tcBorders>
            <w:shd w:val="clear" w:color="auto" w:fill="auto"/>
          </w:tcPr>
          <w:p w:rsidR="000F49CC" w:rsidRDefault="000F49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1.1.</w:t>
            </w:r>
          </w:p>
          <w:p w:rsidR="00E73D62" w:rsidRPr="00070E02" w:rsidRDefault="00E73D62"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E73D62"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155" w:type="dxa"/>
            <w:vMerge w:val="restart"/>
            <w:tcBorders>
              <w:top w:val="single" w:sz="4" w:space="0" w:color="auto"/>
            </w:tcBorders>
            <w:shd w:val="clear" w:color="auto" w:fill="auto"/>
          </w:tcPr>
          <w:p w:rsidR="00560B8A" w:rsidRDefault="00560B8A"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Управление культуры,</w:t>
            </w:r>
          </w:p>
          <w:p w:rsidR="00E73D62" w:rsidRPr="00B2171F" w:rsidRDefault="00560B8A"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r w:rsidR="004208BE" w:rsidRPr="00B2171F" w:rsidTr="00560B8A">
        <w:trPr>
          <w:trHeight w:val="1099"/>
        </w:trPr>
        <w:tc>
          <w:tcPr>
            <w:tcW w:w="568" w:type="dxa"/>
            <w:vMerge/>
            <w:shd w:val="clear" w:color="auto" w:fill="auto"/>
          </w:tcPr>
          <w:p w:rsidR="00E73D62" w:rsidRPr="00C275C3" w:rsidRDefault="00E73D62"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Pr="00C275C3" w:rsidRDefault="00E73D62" w:rsidP="00A55F5E">
            <w:pPr>
              <w:widowControl w:val="0"/>
              <w:autoSpaceDE w:val="0"/>
              <w:autoSpaceDN w:val="0"/>
              <w:adjustRightInd w:val="0"/>
              <w:rPr>
                <w:rFonts w:ascii="Times New Roman" w:hAnsi="Times New Roman"/>
                <w:sz w:val="20"/>
                <w:szCs w:val="20"/>
              </w:rPr>
            </w:pPr>
          </w:p>
        </w:tc>
        <w:tc>
          <w:tcPr>
            <w:tcW w:w="850" w:type="dxa"/>
            <w:vMerge/>
            <w:shd w:val="clear" w:color="auto" w:fill="auto"/>
          </w:tcPr>
          <w:p w:rsidR="00E73D62" w:rsidRPr="00B2171F" w:rsidRDefault="00E73D62"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155"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560B8A">
        <w:trPr>
          <w:trHeight w:val="210"/>
        </w:trPr>
        <w:tc>
          <w:tcPr>
            <w:tcW w:w="568" w:type="dxa"/>
            <w:vMerge w:val="restart"/>
            <w:tcBorders>
              <w:top w:val="single" w:sz="4" w:space="0" w:color="auto"/>
            </w:tcBorders>
            <w:shd w:val="clear" w:color="auto" w:fill="auto"/>
          </w:tcPr>
          <w:p w:rsidR="00E73D62" w:rsidRPr="003D535A" w:rsidRDefault="003D535A"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Pr="003D535A">
              <w:rPr>
                <w:rFonts w:ascii="Times New Roman" w:hAnsi="Times New Roman"/>
                <w:b/>
                <w:sz w:val="20"/>
                <w:szCs w:val="20"/>
                <w:lang w:val="ru-RU"/>
              </w:rPr>
              <w:t>4</w:t>
            </w:r>
          </w:p>
        </w:tc>
        <w:tc>
          <w:tcPr>
            <w:tcW w:w="2523" w:type="dxa"/>
            <w:vMerge w:val="restart"/>
            <w:tcBorders>
              <w:top w:val="single" w:sz="4" w:space="0" w:color="auto"/>
            </w:tcBorders>
            <w:shd w:val="clear" w:color="auto" w:fill="auto"/>
          </w:tcPr>
          <w:p w:rsidR="000F49CC" w:rsidRDefault="003D535A"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1.2</w:t>
            </w:r>
            <w:r w:rsidR="000F49CC" w:rsidRPr="000F49CC">
              <w:rPr>
                <w:rFonts w:ascii="Times New Roman" w:hAnsi="Times New Roman"/>
                <w:sz w:val="20"/>
                <w:szCs w:val="20"/>
                <w:lang w:val="ru-RU"/>
              </w:rPr>
              <w:t>.</w:t>
            </w:r>
          </w:p>
          <w:p w:rsidR="00E73D62" w:rsidRDefault="00E73D62" w:rsidP="003C0B63">
            <w:pPr>
              <w:widowControl w:val="0"/>
              <w:autoSpaceDE w:val="0"/>
              <w:autoSpaceDN w:val="0"/>
              <w:adjustRightInd w:val="0"/>
              <w:rPr>
                <w:rFonts w:ascii="Times New Roman" w:hAnsi="Times New Roman"/>
                <w:sz w:val="20"/>
                <w:szCs w:val="20"/>
              </w:rPr>
            </w:pPr>
            <w:r>
              <w:rPr>
                <w:rFonts w:ascii="Times New Roman" w:hAnsi="Times New Roman"/>
                <w:sz w:val="20"/>
                <w:szCs w:val="20"/>
                <w:lang w:val="ru-RU"/>
              </w:rPr>
              <w:t>Р</w:t>
            </w:r>
            <w:r w:rsidRPr="003C0B63">
              <w:rPr>
                <w:rFonts w:ascii="Times New Roman" w:hAnsi="Times New Roman"/>
                <w:sz w:val="20"/>
                <w:szCs w:val="20"/>
              </w:rPr>
              <w:t>асходы на обеспечение деятельности (оказание услуг) муници</w:t>
            </w:r>
            <w:r w:rsidR="00560B8A">
              <w:rPr>
                <w:rFonts w:ascii="Times New Roman" w:hAnsi="Times New Roman"/>
                <w:sz w:val="20"/>
                <w:szCs w:val="20"/>
              </w:rPr>
              <w:t>пальных учреждений в сфере туризма</w:t>
            </w:r>
          </w:p>
          <w:p w:rsidR="00E73D62" w:rsidRDefault="00E73D62" w:rsidP="003C0B63">
            <w:pPr>
              <w:widowControl w:val="0"/>
              <w:autoSpaceDE w:val="0"/>
              <w:autoSpaceDN w:val="0"/>
              <w:adjustRightInd w:val="0"/>
              <w:rPr>
                <w:rFonts w:ascii="Times New Roman" w:hAnsi="Times New Roman"/>
                <w:sz w:val="20"/>
                <w:szCs w:val="20"/>
              </w:rPr>
            </w:pPr>
          </w:p>
          <w:p w:rsidR="00E73D62" w:rsidRPr="00C275C3"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155" w:type="dxa"/>
            <w:vMerge w:val="restart"/>
            <w:tcBorders>
              <w:top w:val="single" w:sz="4" w:space="0" w:color="auto"/>
            </w:tcBorders>
            <w:shd w:val="clear" w:color="auto" w:fill="auto"/>
          </w:tcPr>
          <w:p w:rsidR="00560B8A" w:rsidRDefault="00560B8A"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Управление культуры,</w:t>
            </w:r>
          </w:p>
          <w:p w:rsidR="00E73D62" w:rsidRPr="00B2171F" w:rsidRDefault="00560B8A"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r w:rsidR="004208BE" w:rsidRPr="00B2171F" w:rsidTr="00560B8A">
        <w:trPr>
          <w:trHeight w:val="315"/>
        </w:trPr>
        <w:tc>
          <w:tcPr>
            <w:tcW w:w="568" w:type="dxa"/>
            <w:vMerge/>
            <w:shd w:val="clear" w:color="auto" w:fill="auto"/>
          </w:tcPr>
          <w:p w:rsidR="00E73D62" w:rsidRDefault="00E73D62" w:rsidP="003C0B63">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Default="00E73D62" w:rsidP="003C0B63">
            <w:pPr>
              <w:widowControl w:val="0"/>
              <w:autoSpaceDE w:val="0"/>
              <w:autoSpaceDN w:val="0"/>
              <w:adjustRightInd w:val="0"/>
              <w:rPr>
                <w:rFonts w:ascii="Times New Roman" w:hAnsi="Times New Roman"/>
                <w:sz w:val="20"/>
                <w:szCs w:val="20"/>
                <w:lang w:val="ru-RU"/>
              </w:rPr>
            </w:pPr>
          </w:p>
        </w:tc>
        <w:tc>
          <w:tcPr>
            <w:tcW w:w="850" w:type="dxa"/>
            <w:vMerge/>
            <w:shd w:val="clear" w:color="auto" w:fill="auto"/>
          </w:tcPr>
          <w:p w:rsidR="00E73D62" w:rsidRPr="003C0B63" w:rsidRDefault="00E73D62" w:rsidP="003C0B63">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155"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bl>
    <w:p w:rsidR="003C0B63" w:rsidRPr="002A0CD0" w:rsidRDefault="003C0B63" w:rsidP="002A0CD0">
      <w:pPr>
        <w:widowControl w:val="0"/>
        <w:autoSpaceDE w:val="0"/>
        <w:autoSpaceDN w:val="0"/>
        <w:adjustRightInd w:val="0"/>
        <w:outlineLvl w:val="1"/>
        <w:rPr>
          <w:rFonts w:ascii="Times New Roman" w:hAnsi="Times New Roman" w:cs="Times New Roman"/>
          <w:sz w:val="28"/>
          <w:szCs w:val="28"/>
          <w:lang w:val="ru-RU"/>
        </w:rPr>
      </w:pPr>
    </w:p>
    <w:sectPr w:rsidR="003C0B63" w:rsidRPr="002A0CD0" w:rsidSect="006F5E2B">
      <w:pgSz w:w="16838" w:h="11906" w:orient="landscape"/>
      <w:pgMar w:top="567" w:right="678" w:bottom="851"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1D" w:rsidRDefault="009F071D" w:rsidP="00882DB1">
      <w:r>
        <w:separator/>
      </w:r>
    </w:p>
  </w:endnote>
  <w:endnote w:type="continuationSeparator" w:id="0">
    <w:p w:rsidR="009F071D" w:rsidRDefault="009F071D"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63" w:rsidRDefault="00B45863">
    <w:pPr>
      <w:pStyle w:val="ac"/>
      <w:jc w:val="center"/>
    </w:pPr>
    <w:r>
      <w:fldChar w:fldCharType="begin"/>
    </w:r>
    <w:r>
      <w:instrText>PAGE   \* MERGEFORMAT</w:instrText>
    </w:r>
    <w:r>
      <w:fldChar w:fldCharType="separate"/>
    </w:r>
    <w:r w:rsidR="00CF74A3" w:rsidRPr="00CF74A3">
      <w:rPr>
        <w:noProof/>
        <w:lang w:val="ru-RU"/>
      </w:rPr>
      <w:t>27</w:t>
    </w:r>
    <w:r>
      <w:fldChar w:fldCharType="end"/>
    </w:r>
  </w:p>
  <w:p w:rsidR="00B45863" w:rsidRDefault="00B458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1D" w:rsidRDefault="009F071D" w:rsidP="00882DB1">
      <w:r>
        <w:separator/>
      </w:r>
    </w:p>
  </w:footnote>
  <w:footnote w:type="continuationSeparator" w:id="0">
    <w:p w:rsidR="009F071D" w:rsidRDefault="009F071D" w:rsidP="0088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B1"/>
    <w:rsid w:val="0000228B"/>
    <w:rsid w:val="00002D7F"/>
    <w:rsid w:val="00002D8D"/>
    <w:rsid w:val="00002F57"/>
    <w:rsid w:val="00004070"/>
    <w:rsid w:val="00006403"/>
    <w:rsid w:val="00006807"/>
    <w:rsid w:val="00006A2E"/>
    <w:rsid w:val="00012C59"/>
    <w:rsid w:val="00015C75"/>
    <w:rsid w:val="00020D63"/>
    <w:rsid w:val="00025D1C"/>
    <w:rsid w:val="0002626B"/>
    <w:rsid w:val="000278F8"/>
    <w:rsid w:val="00027BD1"/>
    <w:rsid w:val="0004197B"/>
    <w:rsid w:val="000509B0"/>
    <w:rsid w:val="00051C72"/>
    <w:rsid w:val="000668A0"/>
    <w:rsid w:val="0006764B"/>
    <w:rsid w:val="00070E02"/>
    <w:rsid w:val="00070E47"/>
    <w:rsid w:val="000738BD"/>
    <w:rsid w:val="00074905"/>
    <w:rsid w:val="00077356"/>
    <w:rsid w:val="0008484C"/>
    <w:rsid w:val="00084BE6"/>
    <w:rsid w:val="0008582F"/>
    <w:rsid w:val="000873D9"/>
    <w:rsid w:val="00096307"/>
    <w:rsid w:val="00096DD1"/>
    <w:rsid w:val="000978B3"/>
    <w:rsid w:val="000A1232"/>
    <w:rsid w:val="000A7258"/>
    <w:rsid w:val="000B0A1B"/>
    <w:rsid w:val="000B0FE6"/>
    <w:rsid w:val="000B257D"/>
    <w:rsid w:val="000B51F3"/>
    <w:rsid w:val="000C34E5"/>
    <w:rsid w:val="000C432C"/>
    <w:rsid w:val="000D07FD"/>
    <w:rsid w:val="000D2096"/>
    <w:rsid w:val="000D354A"/>
    <w:rsid w:val="000D700E"/>
    <w:rsid w:val="000E068A"/>
    <w:rsid w:val="000E2DB7"/>
    <w:rsid w:val="000E3A1C"/>
    <w:rsid w:val="000E4C3E"/>
    <w:rsid w:val="000E6A32"/>
    <w:rsid w:val="000E742B"/>
    <w:rsid w:val="000F49CC"/>
    <w:rsid w:val="00102C64"/>
    <w:rsid w:val="0011355B"/>
    <w:rsid w:val="001145D6"/>
    <w:rsid w:val="00117545"/>
    <w:rsid w:val="001215CA"/>
    <w:rsid w:val="00121D5A"/>
    <w:rsid w:val="00121DED"/>
    <w:rsid w:val="00134DF4"/>
    <w:rsid w:val="00142EA5"/>
    <w:rsid w:val="00142EC3"/>
    <w:rsid w:val="00143D4C"/>
    <w:rsid w:val="00146F3D"/>
    <w:rsid w:val="001566F7"/>
    <w:rsid w:val="00161CC0"/>
    <w:rsid w:val="00162000"/>
    <w:rsid w:val="00174E4F"/>
    <w:rsid w:val="00180C44"/>
    <w:rsid w:val="00181477"/>
    <w:rsid w:val="001819B7"/>
    <w:rsid w:val="001842AD"/>
    <w:rsid w:val="00184F3D"/>
    <w:rsid w:val="001939D6"/>
    <w:rsid w:val="00194A6F"/>
    <w:rsid w:val="00195B02"/>
    <w:rsid w:val="00195C54"/>
    <w:rsid w:val="001970C7"/>
    <w:rsid w:val="001A1B78"/>
    <w:rsid w:val="001A29C4"/>
    <w:rsid w:val="001A43DE"/>
    <w:rsid w:val="001A6A13"/>
    <w:rsid w:val="001A73CC"/>
    <w:rsid w:val="001B15DF"/>
    <w:rsid w:val="001B5E18"/>
    <w:rsid w:val="001C0D41"/>
    <w:rsid w:val="001C1B23"/>
    <w:rsid w:val="001C2D97"/>
    <w:rsid w:val="001C373B"/>
    <w:rsid w:val="001C6E74"/>
    <w:rsid w:val="001C7289"/>
    <w:rsid w:val="001C72EF"/>
    <w:rsid w:val="001C7F36"/>
    <w:rsid w:val="001D00DB"/>
    <w:rsid w:val="001D01FE"/>
    <w:rsid w:val="001D1ABD"/>
    <w:rsid w:val="001E2FA0"/>
    <w:rsid w:val="001E460A"/>
    <w:rsid w:val="001E53A8"/>
    <w:rsid w:val="001E6855"/>
    <w:rsid w:val="00200B97"/>
    <w:rsid w:val="00214A5B"/>
    <w:rsid w:val="002161AF"/>
    <w:rsid w:val="00220AB6"/>
    <w:rsid w:val="0022470A"/>
    <w:rsid w:val="0022528B"/>
    <w:rsid w:val="00226091"/>
    <w:rsid w:val="00226542"/>
    <w:rsid w:val="00227129"/>
    <w:rsid w:val="002320FB"/>
    <w:rsid w:val="0023261E"/>
    <w:rsid w:val="002352BD"/>
    <w:rsid w:val="00242958"/>
    <w:rsid w:val="00243646"/>
    <w:rsid w:val="00251878"/>
    <w:rsid w:val="00251ABF"/>
    <w:rsid w:val="00254C07"/>
    <w:rsid w:val="00255A17"/>
    <w:rsid w:val="00255E19"/>
    <w:rsid w:val="002601EE"/>
    <w:rsid w:val="002614AC"/>
    <w:rsid w:val="002636BB"/>
    <w:rsid w:val="00265C74"/>
    <w:rsid w:val="0026627E"/>
    <w:rsid w:val="0026635F"/>
    <w:rsid w:val="00272247"/>
    <w:rsid w:val="00272B6A"/>
    <w:rsid w:val="00274C49"/>
    <w:rsid w:val="00276380"/>
    <w:rsid w:val="0028113C"/>
    <w:rsid w:val="00284A3C"/>
    <w:rsid w:val="0028554B"/>
    <w:rsid w:val="0029205F"/>
    <w:rsid w:val="00292CD4"/>
    <w:rsid w:val="00295AE5"/>
    <w:rsid w:val="00296FBB"/>
    <w:rsid w:val="002A0969"/>
    <w:rsid w:val="002A0CD0"/>
    <w:rsid w:val="002A31A7"/>
    <w:rsid w:val="002A508F"/>
    <w:rsid w:val="002A5955"/>
    <w:rsid w:val="002B1C02"/>
    <w:rsid w:val="002C0CB6"/>
    <w:rsid w:val="002C192D"/>
    <w:rsid w:val="002C1E6F"/>
    <w:rsid w:val="002C6615"/>
    <w:rsid w:val="002D19DD"/>
    <w:rsid w:val="002D3E8A"/>
    <w:rsid w:val="002D7C1A"/>
    <w:rsid w:val="002E0A81"/>
    <w:rsid w:val="002E3F5A"/>
    <w:rsid w:val="002E5175"/>
    <w:rsid w:val="002E6452"/>
    <w:rsid w:val="002E73B1"/>
    <w:rsid w:val="002F19E4"/>
    <w:rsid w:val="002F3465"/>
    <w:rsid w:val="002F34A4"/>
    <w:rsid w:val="002F5AAB"/>
    <w:rsid w:val="003018AE"/>
    <w:rsid w:val="0030228D"/>
    <w:rsid w:val="00304957"/>
    <w:rsid w:val="00304966"/>
    <w:rsid w:val="00311A61"/>
    <w:rsid w:val="00312F58"/>
    <w:rsid w:val="00313E36"/>
    <w:rsid w:val="0031540B"/>
    <w:rsid w:val="003163A5"/>
    <w:rsid w:val="00317421"/>
    <w:rsid w:val="00321014"/>
    <w:rsid w:val="003211EA"/>
    <w:rsid w:val="003232D8"/>
    <w:rsid w:val="003270CD"/>
    <w:rsid w:val="00327E31"/>
    <w:rsid w:val="00332FBE"/>
    <w:rsid w:val="0033354F"/>
    <w:rsid w:val="00336D5D"/>
    <w:rsid w:val="00336FCF"/>
    <w:rsid w:val="003409E5"/>
    <w:rsid w:val="0034195E"/>
    <w:rsid w:val="0034324C"/>
    <w:rsid w:val="00343C47"/>
    <w:rsid w:val="00351243"/>
    <w:rsid w:val="003553F7"/>
    <w:rsid w:val="00357A18"/>
    <w:rsid w:val="00361BF6"/>
    <w:rsid w:val="00363792"/>
    <w:rsid w:val="00366585"/>
    <w:rsid w:val="0037335A"/>
    <w:rsid w:val="00374F3B"/>
    <w:rsid w:val="00376523"/>
    <w:rsid w:val="00380DC1"/>
    <w:rsid w:val="00382C48"/>
    <w:rsid w:val="003912DF"/>
    <w:rsid w:val="00391C9D"/>
    <w:rsid w:val="0039698E"/>
    <w:rsid w:val="00397491"/>
    <w:rsid w:val="003A039D"/>
    <w:rsid w:val="003A0991"/>
    <w:rsid w:val="003A0D0E"/>
    <w:rsid w:val="003A7CF9"/>
    <w:rsid w:val="003B1387"/>
    <w:rsid w:val="003B1C12"/>
    <w:rsid w:val="003B2F3B"/>
    <w:rsid w:val="003B5BB2"/>
    <w:rsid w:val="003B7785"/>
    <w:rsid w:val="003C0120"/>
    <w:rsid w:val="003C0B63"/>
    <w:rsid w:val="003C29F9"/>
    <w:rsid w:val="003C4E2F"/>
    <w:rsid w:val="003C593E"/>
    <w:rsid w:val="003C72DB"/>
    <w:rsid w:val="003D0E3B"/>
    <w:rsid w:val="003D1168"/>
    <w:rsid w:val="003D1B95"/>
    <w:rsid w:val="003D21EF"/>
    <w:rsid w:val="003D4410"/>
    <w:rsid w:val="003D45D6"/>
    <w:rsid w:val="003D535A"/>
    <w:rsid w:val="003E0D19"/>
    <w:rsid w:val="003E144A"/>
    <w:rsid w:val="003E5FBF"/>
    <w:rsid w:val="003E70BE"/>
    <w:rsid w:val="003F37D8"/>
    <w:rsid w:val="003F402C"/>
    <w:rsid w:val="003F46D9"/>
    <w:rsid w:val="003F499B"/>
    <w:rsid w:val="00405DE3"/>
    <w:rsid w:val="0041441D"/>
    <w:rsid w:val="004208BE"/>
    <w:rsid w:val="00425490"/>
    <w:rsid w:val="004273F3"/>
    <w:rsid w:val="004327D4"/>
    <w:rsid w:val="0043316A"/>
    <w:rsid w:val="004331E4"/>
    <w:rsid w:val="00436CB1"/>
    <w:rsid w:val="00440B9A"/>
    <w:rsid w:val="004415C3"/>
    <w:rsid w:val="00442B7F"/>
    <w:rsid w:val="0044339F"/>
    <w:rsid w:val="0044386D"/>
    <w:rsid w:val="0045156C"/>
    <w:rsid w:val="00460A98"/>
    <w:rsid w:val="00462077"/>
    <w:rsid w:val="00462CA7"/>
    <w:rsid w:val="00463249"/>
    <w:rsid w:val="00464278"/>
    <w:rsid w:val="00465EFC"/>
    <w:rsid w:val="00466995"/>
    <w:rsid w:val="0047151F"/>
    <w:rsid w:val="00471E92"/>
    <w:rsid w:val="00474CA6"/>
    <w:rsid w:val="00477174"/>
    <w:rsid w:val="004774DC"/>
    <w:rsid w:val="00483A3A"/>
    <w:rsid w:val="00485321"/>
    <w:rsid w:val="004875BF"/>
    <w:rsid w:val="0049014E"/>
    <w:rsid w:val="004910B0"/>
    <w:rsid w:val="00493CAA"/>
    <w:rsid w:val="00495298"/>
    <w:rsid w:val="00497BF5"/>
    <w:rsid w:val="00497F2D"/>
    <w:rsid w:val="004A098B"/>
    <w:rsid w:val="004A3D59"/>
    <w:rsid w:val="004A5A02"/>
    <w:rsid w:val="004A64A2"/>
    <w:rsid w:val="004B01A9"/>
    <w:rsid w:val="004B13F6"/>
    <w:rsid w:val="004B372B"/>
    <w:rsid w:val="004C26F6"/>
    <w:rsid w:val="004C5B13"/>
    <w:rsid w:val="004C6802"/>
    <w:rsid w:val="004C72A0"/>
    <w:rsid w:val="004D2593"/>
    <w:rsid w:val="004D65AD"/>
    <w:rsid w:val="004E14F6"/>
    <w:rsid w:val="004E5974"/>
    <w:rsid w:val="004F07CE"/>
    <w:rsid w:val="004F0E23"/>
    <w:rsid w:val="004F1E50"/>
    <w:rsid w:val="00502C0F"/>
    <w:rsid w:val="00512698"/>
    <w:rsid w:val="00516371"/>
    <w:rsid w:val="00516F56"/>
    <w:rsid w:val="00530535"/>
    <w:rsid w:val="00537499"/>
    <w:rsid w:val="00541466"/>
    <w:rsid w:val="00541606"/>
    <w:rsid w:val="005512FB"/>
    <w:rsid w:val="00552709"/>
    <w:rsid w:val="00552D70"/>
    <w:rsid w:val="00556A5C"/>
    <w:rsid w:val="00557901"/>
    <w:rsid w:val="00560B8A"/>
    <w:rsid w:val="00561F38"/>
    <w:rsid w:val="0056749D"/>
    <w:rsid w:val="00580264"/>
    <w:rsid w:val="005810D9"/>
    <w:rsid w:val="00581C7B"/>
    <w:rsid w:val="005825C6"/>
    <w:rsid w:val="005848AE"/>
    <w:rsid w:val="00584A42"/>
    <w:rsid w:val="0058653C"/>
    <w:rsid w:val="005865F6"/>
    <w:rsid w:val="005874BA"/>
    <w:rsid w:val="00591FD0"/>
    <w:rsid w:val="00597112"/>
    <w:rsid w:val="005A160D"/>
    <w:rsid w:val="005A5FB2"/>
    <w:rsid w:val="005B0D15"/>
    <w:rsid w:val="005B2006"/>
    <w:rsid w:val="005B4F11"/>
    <w:rsid w:val="005B5452"/>
    <w:rsid w:val="005B7530"/>
    <w:rsid w:val="005C0246"/>
    <w:rsid w:val="005C06F6"/>
    <w:rsid w:val="005C4878"/>
    <w:rsid w:val="005C603D"/>
    <w:rsid w:val="005D0BB0"/>
    <w:rsid w:val="005D2C8D"/>
    <w:rsid w:val="005D7257"/>
    <w:rsid w:val="005E0154"/>
    <w:rsid w:val="005E3D65"/>
    <w:rsid w:val="005E46F6"/>
    <w:rsid w:val="005E6486"/>
    <w:rsid w:val="005E7B4E"/>
    <w:rsid w:val="005E7D0D"/>
    <w:rsid w:val="005F14C1"/>
    <w:rsid w:val="005F1AAD"/>
    <w:rsid w:val="005F480A"/>
    <w:rsid w:val="0060009F"/>
    <w:rsid w:val="00603644"/>
    <w:rsid w:val="0060759D"/>
    <w:rsid w:val="006120B8"/>
    <w:rsid w:val="0062092F"/>
    <w:rsid w:val="006221DA"/>
    <w:rsid w:val="0062465B"/>
    <w:rsid w:val="00625F3C"/>
    <w:rsid w:val="00627E69"/>
    <w:rsid w:val="00627F8E"/>
    <w:rsid w:val="00631B5A"/>
    <w:rsid w:val="006364A9"/>
    <w:rsid w:val="00642D72"/>
    <w:rsid w:val="006444AA"/>
    <w:rsid w:val="00654C01"/>
    <w:rsid w:val="00654C9D"/>
    <w:rsid w:val="00657C56"/>
    <w:rsid w:val="00661F7C"/>
    <w:rsid w:val="00662555"/>
    <w:rsid w:val="00662D1E"/>
    <w:rsid w:val="00663C1E"/>
    <w:rsid w:val="00665D2C"/>
    <w:rsid w:val="00667538"/>
    <w:rsid w:val="00667985"/>
    <w:rsid w:val="006721F5"/>
    <w:rsid w:val="00673B13"/>
    <w:rsid w:val="00677D16"/>
    <w:rsid w:val="006803D7"/>
    <w:rsid w:val="00680FCC"/>
    <w:rsid w:val="00693221"/>
    <w:rsid w:val="006939F8"/>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35D9"/>
    <w:rsid w:val="006E0CEA"/>
    <w:rsid w:val="006E1693"/>
    <w:rsid w:val="006F1931"/>
    <w:rsid w:val="006F5E2B"/>
    <w:rsid w:val="006F7700"/>
    <w:rsid w:val="006F7A6B"/>
    <w:rsid w:val="00705384"/>
    <w:rsid w:val="00707B54"/>
    <w:rsid w:val="007106F4"/>
    <w:rsid w:val="007119E9"/>
    <w:rsid w:val="00715568"/>
    <w:rsid w:val="00716CE3"/>
    <w:rsid w:val="00717D73"/>
    <w:rsid w:val="00721D73"/>
    <w:rsid w:val="0072618A"/>
    <w:rsid w:val="00733228"/>
    <w:rsid w:val="00734C4B"/>
    <w:rsid w:val="007360E8"/>
    <w:rsid w:val="0074643E"/>
    <w:rsid w:val="007468AE"/>
    <w:rsid w:val="00756A3C"/>
    <w:rsid w:val="007604AF"/>
    <w:rsid w:val="00761BE0"/>
    <w:rsid w:val="00761D83"/>
    <w:rsid w:val="007661AE"/>
    <w:rsid w:val="00773DB8"/>
    <w:rsid w:val="00776F51"/>
    <w:rsid w:val="0078295D"/>
    <w:rsid w:val="007849E1"/>
    <w:rsid w:val="00786CAD"/>
    <w:rsid w:val="00790385"/>
    <w:rsid w:val="00794E13"/>
    <w:rsid w:val="00797370"/>
    <w:rsid w:val="007A05DE"/>
    <w:rsid w:val="007A2A6F"/>
    <w:rsid w:val="007B1981"/>
    <w:rsid w:val="007B59D9"/>
    <w:rsid w:val="007B681F"/>
    <w:rsid w:val="007C067D"/>
    <w:rsid w:val="007C0F69"/>
    <w:rsid w:val="007C1430"/>
    <w:rsid w:val="007C3F99"/>
    <w:rsid w:val="007C552F"/>
    <w:rsid w:val="007C6A4D"/>
    <w:rsid w:val="007C6FA6"/>
    <w:rsid w:val="007C7E63"/>
    <w:rsid w:val="007D1E69"/>
    <w:rsid w:val="007E0636"/>
    <w:rsid w:val="007E0FDF"/>
    <w:rsid w:val="007E7975"/>
    <w:rsid w:val="007F2299"/>
    <w:rsid w:val="007F24D5"/>
    <w:rsid w:val="007F39A2"/>
    <w:rsid w:val="007F6186"/>
    <w:rsid w:val="007F636C"/>
    <w:rsid w:val="008008B3"/>
    <w:rsid w:val="008018D9"/>
    <w:rsid w:val="00803F69"/>
    <w:rsid w:val="00811F16"/>
    <w:rsid w:val="00812018"/>
    <w:rsid w:val="0081439C"/>
    <w:rsid w:val="00814C22"/>
    <w:rsid w:val="00815C52"/>
    <w:rsid w:val="00815EDD"/>
    <w:rsid w:val="00820950"/>
    <w:rsid w:val="00823B0C"/>
    <w:rsid w:val="00824430"/>
    <w:rsid w:val="00834A44"/>
    <w:rsid w:val="008358F2"/>
    <w:rsid w:val="008379F8"/>
    <w:rsid w:val="008422F3"/>
    <w:rsid w:val="00851932"/>
    <w:rsid w:val="008528B1"/>
    <w:rsid w:val="00853256"/>
    <w:rsid w:val="00853677"/>
    <w:rsid w:val="008540C4"/>
    <w:rsid w:val="00855FD6"/>
    <w:rsid w:val="0085668D"/>
    <w:rsid w:val="00867E80"/>
    <w:rsid w:val="00875314"/>
    <w:rsid w:val="00875C13"/>
    <w:rsid w:val="00877209"/>
    <w:rsid w:val="00880941"/>
    <w:rsid w:val="008822E7"/>
    <w:rsid w:val="00882DB1"/>
    <w:rsid w:val="008836C9"/>
    <w:rsid w:val="0088491E"/>
    <w:rsid w:val="008859B5"/>
    <w:rsid w:val="0088776B"/>
    <w:rsid w:val="00897C3F"/>
    <w:rsid w:val="008A13CE"/>
    <w:rsid w:val="008A39CA"/>
    <w:rsid w:val="008A6DE6"/>
    <w:rsid w:val="008B1542"/>
    <w:rsid w:val="008B3CA8"/>
    <w:rsid w:val="008B454A"/>
    <w:rsid w:val="008B71F5"/>
    <w:rsid w:val="008B7AF5"/>
    <w:rsid w:val="008C5F10"/>
    <w:rsid w:val="008C74D2"/>
    <w:rsid w:val="008D0096"/>
    <w:rsid w:val="008D0BCA"/>
    <w:rsid w:val="008D565A"/>
    <w:rsid w:val="008D5C41"/>
    <w:rsid w:val="008E313F"/>
    <w:rsid w:val="008E4316"/>
    <w:rsid w:val="008E4690"/>
    <w:rsid w:val="008E63EC"/>
    <w:rsid w:val="008E7386"/>
    <w:rsid w:val="008F03CA"/>
    <w:rsid w:val="008F4603"/>
    <w:rsid w:val="008F5F4B"/>
    <w:rsid w:val="00901876"/>
    <w:rsid w:val="00904ED9"/>
    <w:rsid w:val="0091098A"/>
    <w:rsid w:val="0091433E"/>
    <w:rsid w:val="00915123"/>
    <w:rsid w:val="009277A0"/>
    <w:rsid w:val="0093335E"/>
    <w:rsid w:val="009334F5"/>
    <w:rsid w:val="00933A18"/>
    <w:rsid w:val="009358BC"/>
    <w:rsid w:val="00936723"/>
    <w:rsid w:val="00937622"/>
    <w:rsid w:val="009428CD"/>
    <w:rsid w:val="00942A4C"/>
    <w:rsid w:val="009461C9"/>
    <w:rsid w:val="009469F6"/>
    <w:rsid w:val="00950B81"/>
    <w:rsid w:val="00950B9C"/>
    <w:rsid w:val="00951D22"/>
    <w:rsid w:val="00953CF1"/>
    <w:rsid w:val="00954094"/>
    <w:rsid w:val="009563BF"/>
    <w:rsid w:val="0095664C"/>
    <w:rsid w:val="00960219"/>
    <w:rsid w:val="00960DE1"/>
    <w:rsid w:val="00961CFD"/>
    <w:rsid w:val="0096494E"/>
    <w:rsid w:val="00965465"/>
    <w:rsid w:val="009768BD"/>
    <w:rsid w:val="00980EBE"/>
    <w:rsid w:val="00982771"/>
    <w:rsid w:val="00983383"/>
    <w:rsid w:val="00990712"/>
    <w:rsid w:val="00991430"/>
    <w:rsid w:val="009918C5"/>
    <w:rsid w:val="0099217A"/>
    <w:rsid w:val="00993415"/>
    <w:rsid w:val="009A17D9"/>
    <w:rsid w:val="009A4C50"/>
    <w:rsid w:val="009A74E1"/>
    <w:rsid w:val="009B3DD2"/>
    <w:rsid w:val="009B4B94"/>
    <w:rsid w:val="009B4E1A"/>
    <w:rsid w:val="009B56F0"/>
    <w:rsid w:val="009B756D"/>
    <w:rsid w:val="009C0CDA"/>
    <w:rsid w:val="009C4F72"/>
    <w:rsid w:val="009C67F5"/>
    <w:rsid w:val="009D3067"/>
    <w:rsid w:val="009D7F7E"/>
    <w:rsid w:val="009E3E05"/>
    <w:rsid w:val="009E5565"/>
    <w:rsid w:val="009E6CA6"/>
    <w:rsid w:val="009F071D"/>
    <w:rsid w:val="009F1B2E"/>
    <w:rsid w:val="009F5957"/>
    <w:rsid w:val="00A00701"/>
    <w:rsid w:val="00A06ECD"/>
    <w:rsid w:val="00A13263"/>
    <w:rsid w:val="00A201EC"/>
    <w:rsid w:val="00A21370"/>
    <w:rsid w:val="00A21F96"/>
    <w:rsid w:val="00A23989"/>
    <w:rsid w:val="00A308F1"/>
    <w:rsid w:val="00A3280A"/>
    <w:rsid w:val="00A35968"/>
    <w:rsid w:val="00A362AF"/>
    <w:rsid w:val="00A37491"/>
    <w:rsid w:val="00A4074E"/>
    <w:rsid w:val="00A42369"/>
    <w:rsid w:val="00A42E25"/>
    <w:rsid w:val="00A4366C"/>
    <w:rsid w:val="00A43D2B"/>
    <w:rsid w:val="00A51CBD"/>
    <w:rsid w:val="00A52942"/>
    <w:rsid w:val="00A52CC0"/>
    <w:rsid w:val="00A55F5E"/>
    <w:rsid w:val="00A63FAC"/>
    <w:rsid w:val="00A66679"/>
    <w:rsid w:val="00A70CF5"/>
    <w:rsid w:val="00A70D8A"/>
    <w:rsid w:val="00A70E58"/>
    <w:rsid w:val="00A7311A"/>
    <w:rsid w:val="00A73FDE"/>
    <w:rsid w:val="00A74BC7"/>
    <w:rsid w:val="00A80FF5"/>
    <w:rsid w:val="00A84A76"/>
    <w:rsid w:val="00A8578C"/>
    <w:rsid w:val="00A9296F"/>
    <w:rsid w:val="00A94CC3"/>
    <w:rsid w:val="00A94FC0"/>
    <w:rsid w:val="00A95653"/>
    <w:rsid w:val="00AA0C67"/>
    <w:rsid w:val="00AA10A1"/>
    <w:rsid w:val="00AA1F6F"/>
    <w:rsid w:val="00AA2267"/>
    <w:rsid w:val="00AA408D"/>
    <w:rsid w:val="00AB0BDB"/>
    <w:rsid w:val="00AB2528"/>
    <w:rsid w:val="00AB2DEA"/>
    <w:rsid w:val="00AB3465"/>
    <w:rsid w:val="00AB3D4E"/>
    <w:rsid w:val="00AB71D8"/>
    <w:rsid w:val="00AC6B7A"/>
    <w:rsid w:val="00AC750D"/>
    <w:rsid w:val="00AD3B2F"/>
    <w:rsid w:val="00AD6AAA"/>
    <w:rsid w:val="00AE3923"/>
    <w:rsid w:val="00AE5223"/>
    <w:rsid w:val="00AF026F"/>
    <w:rsid w:val="00AF7C83"/>
    <w:rsid w:val="00B05A11"/>
    <w:rsid w:val="00B0727B"/>
    <w:rsid w:val="00B1053C"/>
    <w:rsid w:val="00B12420"/>
    <w:rsid w:val="00B154E1"/>
    <w:rsid w:val="00B16B16"/>
    <w:rsid w:val="00B200AD"/>
    <w:rsid w:val="00B20DE4"/>
    <w:rsid w:val="00B23F60"/>
    <w:rsid w:val="00B24831"/>
    <w:rsid w:val="00B27CB7"/>
    <w:rsid w:val="00B361F5"/>
    <w:rsid w:val="00B4068F"/>
    <w:rsid w:val="00B431F4"/>
    <w:rsid w:val="00B43639"/>
    <w:rsid w:val="00B44A93"/>
    <w:rsid w:val="00B44E55"/>
    <w:rsid w:val="00B44F08"/>
    <w:rsid w:val="00B45863"/>
    <w:rsid w:val="00B51AE7"/>
    <w:rsid w:val="00B54E95"/>
    <w:rsid w:val="00B54EFA"/>
    <w:rsid w:val="00B57654"/>
    <w:rsid w:val="00B61F04"/>
    <w:rsid w:val="00B640A8"/>
    <w:rsid w:val="00B64502"/>
    <w:rsid w:val="00B721A4"/>
    <w:rsid w:val="00B72969"/>
    <w:rsid w:val="00B74137"/>
    <w:rsid w:val="00B761AA"/>
    <w:rsid w:val="00B840CA"/>
    <w:rsid w:val="00B856C2"/>
    <w:rsid w:val="00B87BE1"/>
    <w:rsid w:val="00B92032"/>
    <w:rsid w:val="00B94906"/>
    <w:rsid w:val="00B975F8"/>
    <w:rsid w:val="00BA0022"/>
    <w:rsid w:val="00BA423A"/>
    <w:rsid w:val="00BA7ECF"/>
    <w:rsid w:val="00BB0A65"/>
    <w:rsid w:val="00BB23DF"/>
    <w:rsid w:val="00BB35B9"/>
    <w:rsid w:val="00BB6380"/>
    <w:rsid w:val="00BB702F"/>
    <w:rsid w:val="00BC3E4C"/>
    <w:rsid w:val="00BC6739"/>
    <w:rsid w:val="00BD1395"/>
    <w:rsid w:val="00BD3B90"/>
    <w:rsid w:val="00BD534E"/>
    <w:rsid w:val="00BD7F9C"/>
    <w:rsid w:val="00BF77AF"/>
    <w:rsid w:val="00BF797E"/>
    <w:rsid w:val="00C00595"/>
    <w:rsid w:val="00C022B9"/>
    <w:rsid w:val="00C02B10"/>
    <w:rsid w:val="00C03F6D"/>
    <w:rsid w:val="00C06768"/>
    <w:rsid w:val="00C10BE3"/>
    <w:rsid w:val="00C1344B"/>
    <w:rsid w:val="00C146CB"/>
    <w:rsid w:val="00C16F6E"/>
    <w:rsid w:val="00C2151D"/>
    <w:rsid w:val="00C25B46"/>
    <w:rsid w:val="00C275C3"/>
    <w:rsid w:val="00C33529"/>
    <w:rsid w:val="00C35866"/>
    <w:rsid w:val="00C37E65"/>
    <w:rsid w:val="00C41D63"/>
    <w:rsid w:val="00C47397"/>
    <w:rsid w:val="00C4765F"/>
    <w:rsid w:val="00C5300E"/>
    <w:rsid w:val="00C61153"/>
    <w:rsid w:val="00C62489"/>
    <w:rsid w:val="00C629BF"/>
    <w:rsid w:val="00C6774C"/>
    <w:rsid w:val="00C7293E"/>
    <w:rsid w:val="00C73933"/>
    <w:rsid w:val="00C802D6"/>
    <w:rsid w:val="00C8237E"/>
    <w:rsid w:val="00C83A40"/>
    <w:rsid w:val="00C90F41"/>
    <w:rsid w:val="00C920EC"/>
    <w:rsid w:val="00C922B4"/>
    <w:rsid w:val="00C92A27"/>
    <w:rsid w:val="00C9373C"/>
    <w:rsid w:val="00C948AF"/>
    <w:rsid w:val="00C9549C"/>
    <w:rsid w:val="00C9576F"/>
    <w:rsid w:val="00C96727"/>
    <w:rsid w:val="00C96983"/>
    <w:rsid w:val="00C970D3"/>
    <w:rsid w:val="00CA1B93"/>
    <w:rsid w:val="00CA254C"/>
    <w:rsid w:val="00CA40FA"/>
    <w:rsid w:val="00CA4C32"/>
    <w:rsid w:val="00CB24EB"/>
    <w:rsid w:val="00CB2860"/>
    <w:rsid w:val="00CB57B6"/>
    <w:rsid w:val="00CC3493"/>
    <w:rsid w:val="00CC5F5C"/>
    <w:rsid w:val="00CC65EE"/>
    <w:rsid w:val="00CC7525"/>
    <w:rsid w:val="00CC7E22"/>
    <w:rsid w:val="00CD1666"/>
    <w:rsid w:val="00CD2834"/>
    <w:rsid w:val="00CD3F43"/>
    <w:rsid w:val="00CD541F"/>
    <w:rsid w:val="00CE6A83"/>
    <w:rsid w:val="00CF22C5"/>
    <w:rsid w:val="00CF5611"/>
    <w:rsid w:val="00CF74A3"/>
    <w:rsid w:val="00D0374C"/>
    <w:rsid w:val="00D03E01"/>
    <w:rsid w:val="00D219CD"/>
    <w:rsid w:val="00D2251A"/>
    <w:rsid w:val="00D22A24"/>
    <w:rsid w:val="00D320A5"/>
    <w:rsid w:val="00D32922"/>
    <w:rsid w:val="00D37FC4"/>
    <w:rsid w:val="00D467C9"/>
    <w:rsid w:val="00D50D88"/>
    <w:rsid w:val="00D530DE"/>
    <w:rsid w:val="00D5574E"/>
    <w:rsid w:val="00D6220F"/>
    <w:rsid w:val="00D818F7"/>
    <w:rsid w:val="00D9022F"/>
    <w:rsid w:val="00D9228A"/>
    <w:rsid w:val="00D92A5E"/>
    <w:rsid w:val="00D92F1C"/>
    <w:rsid w:val="00D93A99"/>
    <w:rsid w:val="00D93E39"/>
    <w:rsid w:val="00DA37BA"/>
    <w:rsid w:val="00DA512B"/>
    <w:rsid w:val="00DA5224"/>
    <w:rsid w:val="00DA7286"/>
    <w:rsid w:val="00DA74FD"/>
    <w:rsid w:val="00DB022D"/>
    <w:rsid w:val="00DB0866"/>
    <w:rsid w:val="00DB31E1"/>
    <w:rsid w:val="00DB6032"/>
    <w:rsid w:val="00DC0073"/>
    <w:rsid w:val="00DC116E"/>
    <w:rsid w:val="00DC2D6A"/>
    <w:rsid w:val="00DC3AFF"/>
    <w:rsid w:val="00DC6DEC"/>
    <w:rsid w:val="00DD0628"/>
    <w:rsid w:val="00DD5214"/>
    <w:rsid w:val="00DE0874"/>
    <w:rsid w:val="00DE1AFE"/>
    <w:rsid w:val="00DE32D5"/>
    <w:rsid w:val="00DE428B"/>
    <w:rsid w:val="00DF03BE"/>
    <w:rsid w:val="00DF307B"/>
    <w:rsid w:val="00DF5E65"/>
    <w:rsid w:val="00DF66AF"/>
    <w:rsid w:val="00E02689"/>
    <w:rsid w:val="00E06F4C"/>
    <w:rsid w:val="00E10C7C"/>
    <w:rsid w:val="00E110D9"/>
    <w:rsid w:val="00E12712"/>
    <w:rsid w:val="00E14ABE"/>
    <w:rsid w:val="00E16A5D"/>
    <w:rsid w:val="00E16D8C"/>
    <w:rsid w:val="00E21D1C"/>
    <w:rsid w:val="00E2404A"/>
    <w:rsid w:val="00E25E16"/>
    <w:rsid w:val="00E26B8F"/>
    <w:rsid w:val="00E30113"/>
    <w:rsid w:val="00E33A65"/>
    <w:rsid w:val="00E37355"/>
    <w:rsid w:val="00E42D9E"/>
    <w:rsid w:val="00E4707B"/>
    <w:rsid w:val="00E528ED"/>
    <w:rsid w:val="00E54FDF"/>
    <w:rsid w:val="00E5574B"/>
    <w:rsid w:val="00E571AB"/>
    <w:rsid w:val="00E60176"/>
    <w:rsid w:val="00E62C97"/>
    <w:rsid w:val="00E65F3C"/>
    <w:rsid w:val="00E716EF"/>
    <w:rsid w:val="00E73D62"/>
    <w:rsid w:val="00E7792C"/>
    <w:rsid w:val="00E832D5"/>
    <w:rsid w:val="00E83FEF"/>
    <w:rsid w:val="00E865DA"/>
    <w:rsid w:val="00E87CD4"/>
    <w:rsid w:val="00E94254"/>
    <w:rsid w:val="00EA238B"/>
    <w:rsid w:val="00EA2807"/>
    <w:rsid w:val="00EA35D5"/>
    <w:rsid w:val="00EA4277"/>
    <w:rsid w:val="00EA4A38"/>
    <w:rsid w:val="00EA4E3D"/>
    <w:rsid w:val="00EA690F"/>
    <w:rsid w:val="00EB094D"/>
    <w:rsid w:val="00EB0F3C"/>
    <w:rsid w:val="00EB3DB9"/>
    <w:rsid w:val="00EB3E40"/>
    <w:rsid w:val="00EC11CA"/>
    <w:rsid w:val="00EC37EB"/>
    <w:rsid w:val="00ED05A1"/>
    <w:rsid w:val="00ED0AB7"/>
    <w:rsid w:val="00ED63D4"/>
    <w:rsid w:val="00ED65ED"/>
    <w:rsid w:val="00EE123A"/>
    <w:rsid w:val="00EF2330"/>
    <w:rsid w:val="00EF2CFB"/>
    <w:rsid w:val="00EF396C"/>
    <w:rsid w:val="00EF5CCF"/>
    <w:rsid w:val="00F00624"/>
    <w:rsid w:val="00F007A6"/>
    <w:rsid w:val="00F014E7"/>
    <w:rsid w:val="00F026CF"/>
    <w:rsid w:val="00F0438E"/>
    <w:rsid w:val="00F07647"/>
    <w:rsid w:val="00F10263"/>
    <w:rsid w:val="00F10E53"/>
    <w:rsid w:val="00F15160"/>
    <w:rsid w:val="00F156A8"/>
    <w:rsid w:val="00F17028"/>
    <w:rsid w:val="00F21C56"/>
    <w:rsid w:val="00F22077"/>
    <w:rsid w:val="00F22B90"/>
    <w:rsid w:val="00F22FA1"/>
    <w:rsid w:val="00F35C62"/>
    <w:rsid w:val="00F37A3B"/>
    <w:rsid w:val="00F41063"/>
    <w:rsid w:val="00F44A0E"/>
    <w:rsid w:val="00F47E00"/>
    <w:rsid w:val="00F526B0"/>
    <w:rsid w:val="00F54466"/>
    <w:rsid w:val="00F56AEB"/>
    <w:rsid w:val="00F60CB6"/>
    <w:rsid w:val="00F62381"/>
    <w:rsid w:val="00F63BE9"/>
    <w:rsid w:val="00F75293"/>
    <w:rsid w:val="00F757EA"/>
    <w:rsid w:val="00F75D19"/>
    <w:rsid w:val="00F765B4"/>
    <w:rsid w:val="00F800E0"/>
    <w:rsid w:val="00F84BDD"/>
    <w:rsid w:val="00F85F3B"/>
    <w:rsid w:val="00F85F8D"/>
    <w:rsid w:val="00F868FF"/>
    <w:rsid w:val="00F91290"/>
    <w:rsid w:val="00F92C5C"/>
    <w:rsid w:val="00F957A6"/>
    <w:rsid w:val="00F96952"/>
    <w:rsid w:val="00F97740"/>
    <w:rsid w:val="00FB7F65"/>
    <w:rsid w:val="00FC050D"/>
    <w:rsid w:val="00FC222B"/>
    <w:rsid w:val="00FC2A4B"/>
    <w:rsid w:val="00FC3154"/>
    <w:rsid w:val="00FC6D9C"/>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13CF4-E6DA-4D91-BF81-4D2211F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707B"/>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cow_reg.izbirkom.ru/chislennost-izbiratele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54AC8-64BF-42DB-8A8F-D79AA017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8414</Words>
  <Characters>47960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56262</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421_1</dc:creator>
  <cp:lastModifiedBy>308_2_3</cp:lastModifiedBy>
  <cp:revision>2</cp:revision>
  <cp:lastPrinted>2020-03-18T07:52:00Z</cp:lastPrinted>
  <dcterms:created xsi:type="dcterms:W3CDTF">2020-03-18T07:53:00Z</dcterms:created>
  <dcterms:modified xsi:type="dcterms:W3CDTF">2020-03-18T07:53:00Z</dcterms:modified>
</cp:coreProperties>
</file>