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D0" w:rsidRPr="008B532A" w:rsidRDefault="006F0691" w:rsidP="00C04CD0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="00C04CD0" w:rsidRPr="008B532A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94615" w:rsidRPr="00D94615" w:rsidTr="00D94615">
        <w:trPr>
          <w:trHeight w:val="327"/>
        </w:trPr>
        <w:tc>
          <w:tcPr>
            <w:tcW w:w="3827" w:type="dxa"/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  <w:rPr>
                <w:b/>
              </w:rPr>
            </w:pPr>
            <w:r w:rsidRPr="00D94615">
              <w:rPr>
                <w:b/>
              </w:rPr>
              <w:t>УТВЕРЖДАЮ:</w:t>
            </w:r>
          </w:p>
        </w:tc>
      </w:tr>
      <w:tr w:rsidR="00D94615" w:rsidRPr="00D94615" w:rsidTr="00D94615">
        <w:trPr>
          <w:trHeight w:val="2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</w:pPr>
            <w:r w:rsidRPr="00D94615">
              <w:t>Начальник отдела рекламы экономического управления администрации городского округа Красногорск Московской области</w:t>
            </w:r>
          </w:p>
        </w:tc>
      </w:tr>
      <w:tr w:rsidR="00D94615" w:rsidRPr="00D94615" w:rsidTr="00D94615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  <w:rPr>
                <w:i/>
              </w:rPr>
            </w:pPr>
          </w:p>
        </w:tc>
      </w:tr>
      <w:tr w:rsidR="00D94615" w:rsidRPr="00D94615" w:rsidTr="00D94615">
        <w:trPr>
          <w:trHeight w:val="15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</w:pPr>
            <w:r w:rsidRPr="00D94615">
              <w:t>Константинов В.Н.</w:t>
            </w:r>
          </w:p>
        </w:tc>
      </w:tr>
      <w:tr w:rsidR="00D94615" w:rsidRPr="00D94615" w:rsidTr="00D94615">
        <w:trPr>
          <w:trHeight w:val="12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  <w:rPr>
                <w:i/>
              </w:rPr>
            </w:pPr>
          </w:p>
        </w:tc>
      </w:tr>
      <w:tr w:rsidR="00D94615" w:rsidRPr="00D94615" w:rsidTr="00D94615">
        <w:trPr>
          <w:trHeight w:val="80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</w:pPr>
          </w:p>
        </w:tc>
      </w:tr>
      <w:tr w:rsidR="00D94615" w:rsidRPr="00D94615" w:rsidTr="00D94615">
        <w:trPr>
          <w:trHeight w:val="47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</w:pPr>
          </w:p>
          <w:p w:rsidR="00D94615" w:rsidRPr="00D94615" w:rsidRDefault="00AA11D8" w:rsidP="00D94615">
            <w:pPr>
              <w:tabs>
                <w:tab w:val="left" w:pos="567"/>
              </w:tabs>
              <w:jc w:val="right"/>
            </w:pPr>
            <w:r>
              <w:t>30 августа</w:t>
            </w:r>
            <w:r w:rsidR="00D94615" w:rsidRPr="00D94615">
              <w:t xml:space="preserve"> 2024г.</w:t>
            </w:r>
          </w:p>
        </w:tc>
      </w:tr>
      <w:tr w:rsidR="00D94615" w:rsidRPr="00D94615" w:rsidTr="00D94615">
        <w:trPr>
          <w:trHeight w:val="19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94615" w:rsidRPr="00D94615" w:rsidRDefault="00D94615" w:rsidP="00D94615">
            <w:pPr>
              <w:tabs>
                <w:tab w:val="left" w:pos="567"/>
              </w:tabs>
              <w:jc w:val="right"/>
              <w:rPr>
                <w:i/>
              </w:rPr>
            </w:pPr>
          </w:p>
        </w:tc>
      </w:tr>
    </w:tbl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Pr="008B532A" w:rsidRDefault="00C04CD0" w:rsidP="00C04CD0">
      <w:pPr>
        <w:ind w:left="5280"/>
        <w:jc w:val="right"/>
      </w:pPr>
    </w:p>
    <w:p w:rsidR="00C04CD0" w:rsidRDefault="00C04CD0" w:rsidP="00C04CD0">
      <w:pPr>
        <w:ind w:left="5280"/>
        <w:jc w:val="right"/>
      </w:pPr>
    </w:p>
    <w:p w:rsidR="00C04CD0" w:rsidRPr="00001957" w:rsidRDefault="00583871" w:rsidP="00C04CD0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U21000006170000000177-3</w:t>
      </w:r>
      <w:r>
        <w:rPr>
          <w:rFonts w:cs="Arial"/>
          <w:lang w:val="ru-RU"/>
        </w:rPr>
        <w:t xml:space="preserve"> </w:t>
      </w:r>
      <w:r w:rsidR="00B4439D">
        <w:rPr>
          <w:lang w:val="ru-RU"/>
        </w:rPr>
        <w:t>подведения итогов аукциона</w:t>
      </w:r>
    </w:p>
    <w:p w:rsidR="00C04CD0" w:rsidRDefault="00C04CD0" w:rsidP="00C04CD0">
      <w:pPr>
        <w:jc w:val="center"/>
        <w:rPr>
          <w:b/>
        </w:rPr>
      </w:pPr>
    </w:p>
    <w:p w:rsidR="00C04CD0" w:rsidRDefault="00C04CD0" w:rsidP="00C04CD0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617817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AA11D8" w:rsidP="00AA11D8">
            <w:pPr>
              <w:jc w:val="center"/>
              <w:rPr>
                <w:iCs/>
              </w:rPr>
            </w:pPr>
            <w:r>
              <w:t>30</w:t>
            </w:r>
            <w:r w:rsidR="00C04CD0" w:rsidRPr="00617817">
              <w:rPr>
                <w:lang w:val="en-US"/>
              </w:rPr>
              <w:t>.0</w:t>
            </w:r>
            <w:r>
              <w:t>8</w:t>
            </w:r>
            <w:r w:rsidR="00C04CD0" w:rsidRPr="00617817">
              <w:rPr>
                <w:lang w:val="en-US"/>
              </w:rPr>
              <w:t>.2024 12:06:40</w:t>
            </w:r>
          </w:p>
        </w:tc>
      </w:tr>
      <w:tr w:rsidR="00C04CD0" w:rsidRPr="00617817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RDefault="00FF1A5D" w:rsidP="00C04CD0">
      <w:pPr>
        <w:tabs>
          <w:tab w:val="left" w:pos="7845"/>
        </w:tabs>
        <w:rPr>
          <w:b/>
        </w:rPr>
      </w:pPr>
    </w:p>
    <w:p w:rsidR="00C04CD0" w:rsidRPr="008B532A" w:rsidRDefault="00C04CD0" w:rsidP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B4439D" w:rsidRDefault="00B4439D" w:rsidP="00B4439D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="00C04CD0" w:rsidRPr="008B532A" w:rsidRDefault="00C04CD0" w:rsidP="00C04CD0">
      <w:pPr>
        <w:jc w:val="center"/>
        <w:rPr>
          <w:i/>
          <w:iCs/>
        </w:rPr>
      </w:pPr>
    </w:p>
    <w:p w:rsidR="00C04CD0" w:rsidRPr="008B532A" w:rsidRDefault="00C04CD0" w:rsidP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аукциона в электронной форме: 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P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УФК по Московской области (АДМИНИСТРАЦИЯ ГО КРАСНОГОРСК)</w:t>
      </w:r>
      <w: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D94615">
        <w:t>АДМИНИСТРАЦИЯ ГО КРАСНОГОРСК</w:t>
      </w:r>
      <w:r w:rsidRPr="008B532A">
        <w:rPr>
          <w:i/>
        </w:rPr>
        <w:t>,</w:t>
      </w:r>
      <w:r>
        <w:rPr>
          <w:i/>
        </w:rPr>
        <w:t xml:space="preserve"> </w:t>
      </w:r>
      <w:r w:rsidRPr="00D94615">
        <w:rPr>
          <w:i/>
        </w:rPr>
        <w:t>Юридический адрес: 143404, Россия, Московская, Красногорск, Ленина, 4</w:t>
      </w:r>
      <w:r w:rsidRPr="008B532A">
        <w:rPr>
          <w:i/>
        </w:rPr>
        <w:t>, Почтовый адрес: 143404, Российская Федерация, Московская обл., г. Красногорск, ул. Ленина, дом 4</w:t>
      </w:r>
      <w:r>
        <w:rPr>
          <w:i/>
        </w:rPr>
        <w:t>.</w:t>
      </w:r>
    </w:p>
    <w:p w:rsidR="00C04CD0" w:rsidRDefault="00C04CD0" w:rsidP="00C04CD0">
      <w:pPr>
        <w:jc w:val="both"/>
        <w:rPr>
          <w:i/>
        </w:rPr>
      </w:pPr>
    </w:p>
    <w:p w:rsidR="00242228" w:rsidRPr="00242228" w:rsidRDefault="00C04CD0" w:rsidP="00242228">
      <w:pPr>
        <w:jc w:val="both"/>
        <w:rPr>
          <w:b/>
        </w:rPr>
      </w:pPr>
      <w:r>
        <w:rPr>
          <w:b/>
        </w:rPr>
        <w:t xml:space="preserve">4. </w:t>
      </w:r>
      <w:r w:rsidR="00242228" w:rsidRPr="00242228">
        <w:rPr>
          <w:b/>
        </w:rPr>
        <w:t>Лоты аукциона в электронной форме:</w:t>
      </w:r>
    </w:p>
    <w:p w:rsidR="00242228" w:rsidRDefault="00242228" w:rsidP="00242228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204"/>
        <w:gridCol w:w="3205"/>
      </w:tblGrid>
      <w:tr w:rsidR="00242228" w:rsidTr="00242228">
        <w:trPr>
          <w:trHeight w:val="230"/>
        </w:trPr>
        <w:tc>
          <w:tcPr>
            <w:tcW w:w="3177" w:type="dxa"/>
            <w:shd w:val="clear" w:color="auto" w:fill="D9D9D9"/>
            <w:vAlign w:val="center"/>
          </w:tcPr>
          <w:p w:rsidR="00242228" w:rsidRDefault="00242228" w:rsidP="00C9650D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shd w:val="clear" w:color="auto" w:fill="D9D9D9"/>
            <w:vAlign w:val="center"/>
          </w:tcPr>
          <w:p w:rsidR="00242228" w:rsidRDefault="00242228" w:rsidP="00242228">
            <w:pPr>
              <w:jc w:val="center"/>
            </w:pPr>
            <w:r w:rsidRPr="00C462A3">
              <w:rPr>
                <w:spacing w:val="-2"/>
              </w:rPr>
              <w:t xml:space="preserve">Начальная </w:t>
            </w:r>
            <w:r>
              <w:rPr>
                <w:spacing w:val="-2"/>
              </w:rPr>
              <w:t>предмета аукциона</w:t>
            </w:r>
          </w:p>
        </w:tc>
        <w:tc>
          <w:tcPr>
            <w:tcW w:w="3286" w:type="dxa"/>
            <w:shd w:val="clear" w:color="auto" w:fill="D9D9D9"/>
            <w:vAlign w:val="center"/>
          </w:tcPr>
          <w:p w:rsidR="00242228" w:rsidRPr="00C462A3" w:rsidRDefault="00242228" w:rsidP="00C9650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 / 1 экран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1 080 000,00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2 / 2э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1 080 000,00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3 / 3э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1 080 000,00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4 / 4э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1 890 000,00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5 / 5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842 400,00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6 / 6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842 400,00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7 / 7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479 520,00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8 / 8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269 730,00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9 / 9э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673 920,00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10 / 10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540 000,00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11 / 11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864 000,00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12 / 12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864 000,00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rPr>
                <w:lang w:val="en-US"/>
              </w:rPr>
              <w:lastRenderedPageBreak/>
              <w:t xml:space="preserve">№ </w:t>
            </w:r>
            <w:r>
              <w:t>13 / 13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1 026 000,00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Состоялся</w:t>
            </w:r>
          </w:p>
        </w:tc>
      </w:tr>
    </w:tbl>
    <w:p w:rsidR="00AB1790" w:rsidRPr="00C04CD0" w:rsidRDefault="00AB1790" w:rsidP="00C04CD0">
      <w:pPr>
        <w:tabs>
          <w:tab w:val="left" w:pos="567"/>
        </w:tabs>
        <w:jc w:val="right"/>
        <w:rPr>
          <w:i/>
        </w:rPr>
      </w:pPr>
    </w:p>
    <w:p w:rsidR="00AB1790" w:rsidRPr="008B532A" w:rsidRDefault="00C04CD0" w:rsidP="00AB1790">
      <w:pPr>
        <w:jc w:val="both"/>
        <w:rPr>
          <w:bCs/>
        </w:rPr>
      </w:pPr>
      <w:r w:rsidRPr="00C04CD0">
        <w:t>5</w:t>
      </w:r>
      <w:r w:rsidR="00206980" w:rsidRPr="00F56A47">
        <w:t>.</w:t>
      </w:r>
      <w:r w:rsidR="00405C3B">
        <w:t xml:space="preserve"> </w:t>
      </w:r>
      <w:r w:rsidR="00B4439D" w:rsidRPr="00F56A47">
        <w:t>Извещение</w:t>
      </w:r>
      <w:r w:rsidR="00B4439D" w:rsidRPr="008B532A">
        <w:t xml:space="preserve"> о проведении </w:t>
      </w:r>
      <w:r w:rsidR="00B4439D">
        <w:t>аукциона</w:t>
      </w:r>
      <w:r w:rsidR="00B4439D" w:rsidRPr="001A34E4">
        <w:t xml:space="preserve"> </w:t>
      </w:r>
      <w:r w:rsidR="00B4439D" w:rsidRPr="008B532A">
        <w:t xml:space="preserve">в электронной форме и документация по проведению </w:t>
      </w:r>
      <w:r w:rsidR="00B4439D">
        <w:t xml:space="preserve">аукциона в электронной форме размещены </w:t>
      </w:r>
      <w:r w:rsidR="00B4439D" w:rsidRPr="008B532A">
        <w:t>на</w:t>
      </w:r>
      <w:r w:rsidR="00B4439D">
        <w:t xml:space="preserve"> э</w:t>
      </w:r>
      <w:r w:rsidR="00B4439D" w:rsidRPr="008B532A">
        <w:t>лектронной площадке</w:t>
      </w:r>
      <w:r w:rsidR="00B4439D">
        <w:t xml:space="preserve"> РТС-тендер</w:t>
      </w:r>
      <w:r w:rsidR="00B4439D" w:rsidRPr="008B532A">
        <w:t xml:space="preserve"> </w:t>
      </w:r>
      <w:r w:rsidR="00B4439D">
        <w:t xml:space="preserve">i.rts-tender.ru, </w:t>
      </w:r>
      <w:r w:rsidR="00B4439D" w:rsidRPr="008B532A">
        <w:t xml:space="preserve">процедура </w:t>
      </w:r>
      <w:proofErr w:type="gramStart"/>
      <w:r w:rsidR="00B4439D" w:rsidRPr="008B532A">
        <w:t>№  21000006170000000177</w:t>
      </w:r>
      <w:proofErr w:type="gramEnd"/>
      <w:r w:rsidR="00B4439D" w:rsidRPr="008B532A">
        <w:t>.</w:t>
      </w:r>
    </w:p>
    <w:p w:rsidR="00616F21" w:rsidRDefault="00616F21" w:rsidP="00AB1790">
      <w:pPr>
        <w:jc w:val="both"/>
        <w:rPr>
          <w:bCs/>
        </w:rPr>
      </w:pPr>
    </w:p>
    <w:p w:rsidR="00AB1790" w:rsidRDefault="00C04CD0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4A7F0E" w:rsidRDefault="004A7F0E" w:rsidP="00AB1790">
      <w:pPr>
        <w:jc w:val="both"/>
      </w:pPr>
    </w:p>
    <w:p w:rsidR="004A7F0E" w:rsidRPr="004A7F0E" w:rsidRDefault="004A7F0E" w:rsidP="004A7F0E">
      <w:pPr>
        <w:jc w:val="both"/>
        <w:rPr>
          <w:bCs/>
        </w:rPr>
      </w:pPr>
      <w:r>
        <w:t>7</w:t>
      </w:r>
      <w:r w:rsidRPr="004A7F0E">
        <w:t xml:space="preserve">. Дата и </w:t>
      </w:r>
      <w:r w:rsidR="00042F51">
        <w:t>время начала аукционного торга:</w:t>
      </w:r>
      <w:r w:rsidR="00057A73">
        <w:t xml:space="preserve"> 29 августа 2024 года 09-00 МСК время</w:t>
      </w:r>
    </w:p>
    <w:p w:rsidR="004A7F0E" w:rsidRPr="004A7F0E" w:rsidRDefault="004A7F0E" w:rsidP="004A7F0E">
      <w:pPr>
        <w:jc w:val="both"/>
      </w:pPr>
    </w:p>
    <w:p w:rsidR="004A7F0E" w:rsidRDefault="004A7F0E" w:rsidP="004A7F0E">
      <w:pPr>
        <w:jc w:val="both"/>
        <w:rPr>
          <w:bCs/>
        </w:rPr>
      </w:pPr>
      <w:r>
        <w:t>8</w:t>
      </w:r>
      <w:r w:rsidRPr="004A7F0E">
        <w:t>. Дата и вре</w:t>
      </w:r>
      <w:r w:rsidR="00042F51">
        <w:t>мя окончания аукционного торга:</w:t>
      </w:r>
      <w:r w:rsidR="00167723">
        <w:t xml:space="preserve"> </w:t>
      </w:r>
      <w:r w:rsidR="00167723" w:rsidRPr="00167723">
        <w:t xml:space="preserve">29 августа 2024 года </w:t>
      </w:r>
      <w:r w:rsidR="00167723">
        <w:t>17</w:t>
      </w:r>
      <w:r w:rsidR="00167723" w:rsidRPr="00167723">
        <w:t>-</w:t>
      </w:r>
      <w:r w:rsidR="00167723">
        <w:t>53</w:t>
      </w:r>
      <w:r w:rsidR="00167723" w:rsidRPr="00167723">
        <w:t xml:space="preserve"> МСК время</w:t>
      </w:r>
    </w:p>
    <w:p w:rsidR="004A7F0E" w:rsidRDefault="004A7F0E" w:rsidP="004A7F0E">
      <w:pPr>
        <w:jc w:val="both"/>
        <w:rPr>
          <w:bCs/>
        </w:rPr>
      </w:pPr>
    </w:p>
    <w:p w:rsidR="004A7F0E" w:rsidRDefault="004A7F0E" w:rsidP="004A7F0E">
      <w:pPr>
        <w:shd w:val="clear" w:color="auto" w:fill="FFFFFF"/>
        <w:jc w:val="both"/>
      </w:pPr>
      <w:r>
        <w:t>9</w:t>
      </w:r>
      <w:r w:rsidRPr="00D21180">
        <w:t xml:space="preserve">. </w:t>
      </w:r>
      <w:r>
        <w:t>В ходе проведения аукционного торга были поданы ценовые предложения</w:t>
      </w:r>
      <w:r w:rsidRPr="00D21180">
        <w:t>:</w:t>
      </w:r>
    </w:p>
    <w:p w:rsidR="004A7F0E" w:rsidRDefault="004A7F0E" w:rsidP="004A7F0E">
      <w:pPr>
        <w:shd w:val="clear" w:color="auto" w:fill="FFFFFF"/>
        <w:jc w:val="both"/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381"/>
        <w:gridCol w:w="2105"/>
        <w:gridCol w:w="2083"/>
        <w:gridCol w:w="2189"/>
      </w:tblGrid>
      <w:tr w:rsidR="004A7F0E" w:rsidRPr="00E77C89" w:rsidTr="005F475A">
        <w:tc>
          <w:tcPr>
            <w:tcW w:w="40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bookmarkStart w:id="2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6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3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14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4A7F0E">
              <w:rPr>
                <w:spacing w:val="-2"/>
              </w:rPr>
              <w:t>Время подачи ставки</w:t>
            </w:r>
          </w:p>
        </w:tc>
        <w:tc>
          <w:tcPr>
            <w:tcW w:w="116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6 210 000,00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13:22:51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6 156 000,00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13:13:04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"МЕДИА СТРИТ"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4 482 000,00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11:28:52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3 888 000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10:50:48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3 456 000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10:34:40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"ЭДИКТ"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3 240 000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10:23:34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"РУСС АУТДОР"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2 808 000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09:47:35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3 078 000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12:02:11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3 024 000,00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12:00:27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2 916 000,00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11:50:40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"ЭДИКТ"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1 620 000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09:47:00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1 512 000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09:30:58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"РУСС АУТДОР"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1 404 000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09:16:04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lastRenderedPageBreak/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2 592 000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11:37:32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2 538 000,00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11:32:25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2 214 000,00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10:46:50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2 160 000,00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10:46:32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1 512 000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09:38:00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№3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"РУСС АУТДОР"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1 350 000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09:16:07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№4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9 166 500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11:37:43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№4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"ДФ МЕДИА"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9 072 000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11:35:54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№4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3 780 000,00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10:00:34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№4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"РУСС АУТДОР"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2 457 000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09:16:10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№4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2 079 000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09:07:33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№5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842 400,00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09:00:37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№6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926 640,00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09:15:20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№6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884 520,00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09:07:19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№7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"ЭКРАН"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1 342 656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12:02:48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№7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1 318 680,00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12:01:57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№7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"ПРИОРИТЕТ"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1 222 776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11:39:31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№8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768 730,50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12:08:16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lastRenderedPageBreak/>
              <w:t>№8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"ЭКРАН"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755 244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12:02:28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№8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728 271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11:57:02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№9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673 920,00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09:00:33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№10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"ЭКРАН"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8 019 000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17:53:47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№10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7 830 000,00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17:53:04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№10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3 267 000,00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13:43:29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№10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2 052 000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11:41:19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№10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594 000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09:11:02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"ЭКРАН"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5 918 400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13:31:32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5 875 200,00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13:27:56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5 788 800,00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13:14:11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5 011 200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11:48:40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1 209 600,00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09:34:05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№11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"ЭДИКТ"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1 123 200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09:33:48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3 153 600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12:54:31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"ЭКРАН"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3 110 400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12:45:43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№12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2 030 400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10:50:31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lastRenderedPageBreak/>
              <w:t>№12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1 987 200,00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10:49:20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№12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1 944 000,00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10:49:10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"КВАДРАТ-А"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4 719 600,00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10:58:27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№13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"ИНФОРМАЦИОННЫЕ ТЕХНОЛОГИИ"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4 668 300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10:50:38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"РА "ЦВЕТ"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4 565 700,00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10:37:42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№13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r w:rsidRPr="00CB2705">
              <w:t>ООО «Визуальные Цифровые Коммуникации»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1 231 200,00 руб.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09:23:29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№13</w:t>
            </w:r>
          </w:p>
        </w:tc>
        <w:tc>
          <w:tcPr>
            <w:tcW w:w="1169" w:type="pct"/>
            <w:shd w:val="clear" w:color="auto" w:fill="auto"/>
          </w:tcPr>
          <w:p w:rsidR="004A7F0E" w:rsidRPr="00D94615" w:rsidRDefault="004A7F0E" w:rsidP="005F475A">
            <w:pPr>
              <w:jc w:val="center"/>
            </w:pPr>
            <w:r w:rsidRPr="00CB2705">
              <w:t>ОБЩЕСТВО С ОГРАНИЧЕННОЙ ОТВЕТСТВЕННОСТЬЮ "ЭЛИОН"</w:t>
            </w:r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1 077 300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29.08.2024 09:10:16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bookmarkEnd w:id="2"/>
    </w:tbl>
    <w:p w:rsidR="004A7F0E" w:rsidRPr="004A7F0E" w:rsidRDefault="004A7F0E" w:rsidP="004A7F0E">
      <w:pPr>
        <w:jc w:val="both"/>
        <w:rPr>
          <w:bCs/>
        </w:rPr>
      </w:pPr>
    </w:p>
    <w:p w:rsidR="004A7F0E" w:rsidRDefault="004A7F0E" w:rsidP="004A7F0E">
      <w:pPr>
        <w:shd w:val="clear" w:color="auto" w:fill="FFFFFF"/>
        <w:jc w:val="both"/>
      </w:pPr>
      <w:r>
        <w:t>1</w:t>
      </w:r>
      <w:r w:rsidRPr="004A7F0E">
        <w:t>0</w:t>
      </w:r>
      <w:r w:rsidRPr="00D21180">
        <w:t>.</w:t>
      </w:r>
      <w:r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Последнее и предпоследнее ценовые предложения, которые были поданы в ходе проведения торгов</w:t>
      </w:r>
      <w:r>
        <w:t>:</w:t>
      </w:r>
    </w:p>
    <w:p w:rsidR="004A7F0E" w:rsidRPr="00BD0AE3" w:rsidRDefault="004A7F0E" w:rsidP="004A7F0E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817"/>
        <w:gridCol w:w="1661"/>
        <w:gridCol w:w="1911"/>
        <w:gridCol w:w="2050"/>
      </w:tblGrid>
      <w:tr w:rsidR="004A7F0E" w:rsidRPr="00E77C89" w:rsidTr="005F475A">
        <w:tc>
          <w:tcPr>
            <w:tcW w:w="2127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- </w:t>
            </w:r>
            <w:r w:rsidRPr="00100677">
              <w:rPr>
                <w:spacing w:val="-2"/>
              </w:rPr>
              <w:t>Наименование лота</w:t>
            </w:r>
            <w:r>
              <w:rPr>
                <w:spacing w:val="-2"/>
              </w:rPr>
              <w:t xml:space="preserve"> </w:t>
            </w:r>
            <w:r w:rsidRPr="00100677">
              <w:rPr>
                <w:spacing w:val="-2"/>
              </w:rPr>
              <w:t>/</w:t>
            </w:r>
            <w:r>
              <w:rPr>
                <w:spacing w:val="-2"/>
              </w:rPr>
              <w:t xml:space="preserve"> статус участника</w:t>
            </w:r>
          </w:p>
        </w:tc>
        <w:tc>
          <w:tcPr>
            <w:tcW w:w="1842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701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</w:t>
            </w:r>
            <w:r w:rsidRPr="00E77C89">
              <w:rPr>
                <w:spacing w:val="-2"/>
              </w:rPr>
              <w:t>авка участника</w:t>
            </w:r>
          </w:p>
        </w:tc>
        <w:tc>
          <w:tcPr>
            <w:tcW w:w="1985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2093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A7F0E" w:rsidRPr="00E77C89" w:rsidTr="005F475A">
        <w:trPr>
          <w:trHeight w:val="670"/>
        </w:trPr>
        <w:tc>
          <w:tcPr>
            <w:tcW w:w="2127" w:type="dxa"/>
            <w:shd w:val="clear" w:color="auto" w:fill="auto"/>
          </w:tcPr>
          <w:p w:rsidR="004A7F0E" w:rsidRDefault="004A7F0E" w:rsidP="005F475A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1842" w:type="dxa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t xml:space="preserve">                                </w:t>
            </w:r>
          </w:p>
        </w:tc>
        <w:tc>
          <w:tcPr>
            <w:tcW w:w="1985" w:type="dxa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</w:p>
        </w:tc>
        <w:tc>
          <w:tcPr>
            <w:tcW w:w="2093" w:type="dxa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</w:p>
        </w:tc>
      </w:tr>
    </w:tbl>
    <w:p w:rsidR="004A7F0E" w:rsidRDefault="004A7F0E" w:rsidP="004A7F0E">
      <w:pPr>
        <w:shd w:val="clear" w:color="auto" w:fill="FFFFFF"/>
        <w:spacing w:before="120"/>
        <w:jc w:val="both"/>
        <w:rPr>
          <w:lang w:val="en-US"/>
        </w:rPr>
      </w:pPr>
    </w:p>
    <w:p w:rsidR="004A7F0E" w:rsidRPr="004A7F0E" w:rsidRDefault="004A7F0E" w:rsidP="004A7F0E">
      <w:pPr>
        <w:shd w:val="clear" w:color="auto" w:fill="FFFFFF"/>
        <w:jc w:val="both"/>
      </w:pPr>
      <w:r>
        <w:t>1</w:t>
      </w:r>
      <w:r w:rsidRPr="004A7F0E">
        <w:t>1</w:t>
      </w:r>
      <w:r>
        <w:t>.</w:t>
      </w:r>
      <w:r w:rsidRPr="004A7F0E">
        <w:t xml:space="preserve"> </w:t>
      </w:r>
      <w:r>
        <w:t>В результате проведения аукционного торга Победител</w:t>
      </w:r>
      <w:r w:rsidR="00CF52E8">
        <w:t>ем</w:t>
      </w:r>
      <w:r>
        <w:t xml:space="preserve"> признан</w:t>
      </w:r>
      <w:r w:rsidR="00CF52E8">
        <w:t xml:space="preserve"> участник, предложивший наиболее высокую цену договора</w:t>
      </w:r>
      <w:r>
        <w:t>:</w:t>
      </w:r>
    </w:p>
    <w:p w:rsidR="004A7F0E" w:rsidRPr="004A7F0E" w:rsidRDefault="004A7F0E" w:rsidP="004A7F0E">
      <w:pPr>
        <w:shd w:val="clear" w:color="auto" w:fill="FFFFFF"/>
        <w:jc w:val="both"/>
      </w:pPr>
    </w:p>
    <w:tbl>
      <w:tblPr>
        <w:tblW w:w="496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381"/>
        <w:gridCol w:w="1518"/>
        <w:gridCol w:w="1795"/>
        <w:gridCol w:w="1930"/>
      </w:tblGrid>
      <w:tr w:rsidR="00CF52E8" w:rsidTr="005F475A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2E8" w:rsidRPr="0091629E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CF52E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1 - 1 экран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"КВАДРАТ-А"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6 210 000,00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387820/523618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24.08.2024 18:05:11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2 - 2э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"ИНФОРМАЦИОННЫЕ ТЕХНОЛОГИИ"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3 078 000,00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387071/522670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22.08.2024 11:22:10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3 - 3э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"ЭЛИОН"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2 592 000,00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386082/521090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20.08.2024 16:00:01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4 - 4э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"ИНФОРМАЦИОННЫЕ ТЕХНОЛОГИИ"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9 166 500,00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387071/522668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22.08.2024 11:22:10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"РА "ЦВЕТ"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842 400,00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387557/523280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23.08.2024 12:45:19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"РА "ЦВЕТ"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926 640,00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387557/523279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23.08.2024 12:45:19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7 - 7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"ЭКРАН"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1 342 656,00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383797/517901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16.08.2024 15:15:27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>
              <w:t>8 - 8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«Визуальные Цифровые Коммуникации»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768 730,50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384316/518605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21.08.2024 12:33:10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9 - 9э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"РА "ЦВЕТ"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673 920,00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387557/523276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23.08.2024 12:45:19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10 - 10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"ЭКРАН"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8 019 000,00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383797/517898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16.08.2024 15:15:27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11 - 11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"ЭКРАН"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5 918 400,00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383797/517897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16.08.2024 15:15:27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12 - 12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ОБЩЕСТВО С ОГРАНИЧЕННОЙ ОТВЕТСТВЕННОСТЬЮ "ЭЛИОН"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3 153 600,00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386082/521097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20.08.2024 16:00:01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13 - 13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r>
              <w:t>ООО "КВАДРАТ-А"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4 719 600,00 руб.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387820/523629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24.08.2024 18:05:11</w:t>
            </w:r>
          </w:p>
        </w:tc>
      </w:tr>
    </w:tbl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2B01E0" w:rsidRDefault="002B01E0" w:rsidP="00C02518">
      <w:pPr>
        <w:shd w:val="clear" w:color="auto" w:fill="FFFFFF"/>
        <w:tabs>
          <w:tab w:val="left" w:pos="6795"/>
        </w:tabs>
        <w:jc w:val="both"/>
      </w:pPr>
    </w:p>
    <w:p w:rsidR="002B01E0" w:rsidRDefault="002B01E0" w:rsidP="00C02518">
      <w:pPr>
        <w:shd w:val="clear" w:color="auto" w:fill="FFFFFF"/>
        <w:tabs>
          <w:tab w:val="left" w:pos="6795"/>
        </w:tabs>
        <w:jc w:val="both"/>
      </w:pPr>
    </w:p>
    <w:p w:rsidR="002B01E0" w:rsidRDefault="002B01E0" w:rsidP="00C02518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Председатель комиссии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Константинов Владимир Николаевич</w:t>
      </w:r>
      <w:r>
        <w:tab/>
      </w:r>
      <w:r>
        <w:tab/>
        <w:t xml:space="preserve">Начальник отдела рекламы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</w:r>
      <w:r>
        <w:tab/>
        <w:t xml:space="preserve">экономического управления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12667F" w:rsidRDefault="0012667F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Заместитель председателя комиссии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proofErr w:type="spellStart"/>
      <w:r>
        <w:t>Ризванова</w:t>
      </w:r>
      <w:proofErr w:type="spellEnd"/>
      <w:r>
        <w:t xml:space="preserve"> Эльвира </w:t>
      </w:r>
      <w:proofErr w:type="spellStart"/>
      <w:r>
        <w:t>Энгелевна</w:t>
      </w:r>
      <w:proofErr w:type="spellEnd"/>
      <w:r>
        <w:tab/>
        <w:t xml:space="preserve">Начальник экономического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  <w:t xml:space="preserve">управления администрации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12667F" w:rsidRDefault="0012667F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Секретарь комиссии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proofErr w:type="spellStart"/>
      <w:r>
        <w:t>Сигова</w:t>
      </w:r>
      <w:proofErr w:type="spellEnd"/>
      <w:r>
        <w:t xml:space="preserve"> Инна Игоревна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  <w:t xml:space="preserve">Главный эксперт отдела рекламы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  <w:t>экономического управления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Члены комиссии: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Орлова Анна Александровна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 xml:space="preserve">Начальник правового управления администрации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12667F" w:rsidRDefault="0012667F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proofErr w:type="spellStart"/>
      <w:r>
        <w:t>Тюльпин</w:t>
      </w:r>
      <w:proofErr w:type="spellEnd"/>
      <w:r>
        <w:t xml:space="preserve"> Сергей Андреевич</w:t>
      </w:r>
      <w:r>
        <w:tab/>
        <w:t xml:space="preserve">Старший инспектор отдела 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  <w:t>рекламы</w:t>
      </w: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12667F" w:rsidRDefault="0012667F" w:rsidP="002B01E0">
      <w:pPr>
        <w:shd w:val="clear" w:color="auto" w:fill="FFFFFF"/>
        <w:tabs>
          <w:tab w:val="left" w:pos="6795"/>
        </w:tabs>
        <w:jc w:val="both"/>
      </w:pPr>
      <w:bookmarkStart w:id="3" w:name="_GoBack"/>
      <w:bookmarkEnd w:id="3"/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</w:p>
    <w:p w:rsidR="002B01E0" w:rsidRDefault="002B01E0" w:rsidP="002B01E0">
      <w:pPr>
        <w:shd w:val="clear" w:color="auto" w:fill="FFFFFF"/>
        <w:tabs>
          <w:tab w:val="left" w:pos="6795"/>
        </w:tabs>
        <w:jc w:val="both"/>
      </w:pPr>
      <w:r>
        <w:t>Петухов Роман Александрович</w:t>
      </w:r>
      <w:r>
        <w:tab/>
      </w:r>
      <w:r>
        <w:tab/>
        <w:t xml:space="preserve">Старший инспектор отдела </w:t>
      </w:r>
    </w:p>
    <w:p w:rsidR="002B01E0" w:rsidRPr="004A7F0E" w:rsidRDefault="002B01E0" w:rsidP="002B01E0">
      <w:pPr>
        <w:shd w:val="clear" w:color="auto" w:fill="FFFFFF"/>
        <w:tabs>
          <w:tab w:val="left" w:pos="6795"/>
        </w:tabs>
        <w:jc w:val="both"/>
      </w:pPr>
      <w:r>
        <w:tab/>
      </w:r>
      <w:r>
        <w:tab/>
        <w:t>рекламы</w:t>
      </w:r>
    </w:p>
    <w:sectPr w:rsidR="002B01E0" w:rsidRPr="004A7F0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15" w:rsidRDefault="00D94615">
      <w:r>
        <w:separator/>
      </w:r>
    </w:p>
  </w:endnote>
  <w:endnote w:type="continuationSeparator" w:id="0">
    <w:p w:rsidR="00D94615" w:rsidRDefault="00D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15" w:rsidRDefault="00D9461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615" w:rsidRDefault="00D9461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15" w:rsidRDefault="00D9461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67F">
      <w:rPr>
        <w:rStyle w:val="a5"/>
        <w:noProof/>
      </w:rPr>
      <w:t>4</w:t>
    </w:r>
    <w:r>
      <w:rPr>
        <w:rStyle w:val="a5"/>
      </w:rPr>
      <w:fldChar w:fldCharType="end"/>
    </w:r>
  </w:p>
  <w:p w:rsidR="00D94615" w:rsidRDefault="00D9461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15" w:rsidRDefault="00D94615">
      <w:r>
        <w:separator/>
      </w:r>
    </w:p>
  </w:footnote>
  <w:footnote w:type="continuationSeparator" w:id="0">
    <w:p w:rsidR="00D94615" w:rsidRDefault="00D9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15" w:rsidRDefault="00D94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615" w:rsidRDefault="00D946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42F51"/>
    <w:rsid w:val="0005239C"/>
    <w:rsid w:val="0005395A"/>
    <w:rsid w:val="00056978"/>
    <w:rsid w:val="000578F0"/>
    <w:rsid w:val="00057A73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2667F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67723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1738"/>
    <w:rsid w:val="0021505A"/>
    <w:rsid w:val="00220E96"/>
    <w:rsid w:val="002229DB"/>
    <w:rsid w:val="00222C12"/>
    <w:rsid w:val="00224A50"/>
    <w:rsid w:val="00231AD6"/>
    <w:rsid w:val="002350BA"/>
    <w:rsid w:val="002353EC"/>
    <w:rsid w:val="00242228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1E0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A7F0E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030D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475A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3603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11D8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03963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4439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9650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2E8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4615"/>
    <w:rsid w:val="00D957DC"/>
    <w:rsid w:val="00DA4938"/>
    <w:rsid w:val="00DA4F04"/>
    <w:rsid w:val="00DA63F4"/>
    <w:rsid w:val="00DB0CE9"/>
    <w:rsid w:val="00DB2FA5"/>
    <w:rsid w:val="00DB4C1D"/>
    <w:rsid w:val="00DB4E88"/>
    <w:rsid w:val="00DB5E53"/>
    <w:rsid w:val="00DD366E"/>
    <w:rsid w:val="00DE54E9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3A9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52E5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988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36F4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AC06-4C69-4F49-94C9-38B1407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Кристина Валерьевна Титова</cp:lastModifiedBy>
  <cp:revision>3</cp:revision>
  <cp:lastPrinted>2024-08-30T09:35:00Z</cp:lastPrinted>
  <dcterms:created xsi:type="dcterms:W3CDTF">2024-08-30T09:34:00Z</dcterms:created>
  <dcterms:modified xsi:type="dcterms:W3CDTF">2024-08-30T09:42:00Z</dcterms:modified>
</cp:coreProperties>
</file>