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A1BA" w14:textId="77777777" w:rsidR="00817714" w:rsidRPr="00D34D88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029A3CA2" w14:textId="77777777" w:rsidR="00817714" w:rsidRPr="005828B3" w:rsidRDefault="006B2070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8B3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14:paraId="7214C114" w14:textId="77777777" w:rsidR="00817714" w:rsidRPr="00D34D88" w:rsidRDefault="00C4742C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6B2070" w:rsidRPr="005828B3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Pr="00582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714" w:rsidRPr="00D34D8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14:paraId="21401F3F" w14:textId="3C89FBC0" w:rsidR="00817714" w:rsidRPr="00E22C3C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22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C3C" w:rsidRPr="00E22C3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E22C3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14:paraId="33FB6B8F" w14:textId="77777777"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A2537" w14:textId="77777777" w:rsidR="006B2070" w:rsidRDefault="006B2070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287C5" w14:textId="77777777" w:rsidR="006B2070" w:rsidRPr="00D34D88" w:rsidRDefault="006B2070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F73C6" w14:textId="77777777" w:rsidR="00817714" w:rsidRPr="00D34D88" w:rsidRDefault="007F3AC2" w:rsidP="007F3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C793949" w14:textId="77777777" w:rsidR="0023781D" w:rsidRPr="00D34D88" w:rsidRDefault="0023781D" w:rsidP="00817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19794DD" w14:textId="77777777" w:rsidR="00817714" w:rsidRPr="00442F14" w:rsidRDefault="00817714" w:rsidP="0081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>ДОКЛАД,</w:t>
      </w:r>
    </w:p>
    <w:p w14:paraId="3F36B921" w14:textId="77777777" w:rsidR="00817714" w:rsidRPr="00442F14" w:rsidRDefault="00817714" w:rsidP="008177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>содержащий результаты обобщени</w:t>
      </w:r>
      <w:r w:rsidR="00B650FF">
        <w:rPr>
          <w:rFonts w:ascii="Times New Roman" w:hAnsi="Times New Roman"/>
          <w:b/>
          <w:sz w:val="28"/>
          <w:szCs w:val="28"/>
        </w:rPr>
        <w:t xml:space="preserve">я правоприменительной практики </w:t>
      </w:r>
      <w:r w:rsidRPr="00442F14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C4742C">
        <w:rPr>
          <w:rFonts w:ascii="Times New Roman" w:hAnsi="Times New Roman"/>
          <w:b/>
          <w:sz w:val="28"/>
          <w:szCs w:val="28"/>
        </w:rPr>
        <w:t>муниципального</w:t>
      </w:r>
      <w:r w:rsidRPr="00442F14">
        <w:rPr>
          <w:rFonts w:ascii="Times New Roman" w:hAnsi="Times New Roman"/>
          <w:b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C4742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B650FF" w:rsidRPr="00B650FF">
        <w:rPr>
          <w:rFonts w:ascii="Times New Roman" w:hAnsi="Times New Roman"/>
          <w:b/>
          <w:sz w:val="28"/>
          <w:szCs w:val="28"/>
        </w:rPr>
        <w:t>Красногорск</w:t>
      </w:r>
      <w:r w:rsidR="00C4742C">
        <w:rPr>
          <w:rFonts w:ascii="Times New Roman" w:hAnsi="Times New Roman"/>
          <w:b/>
          <w:sz w:val="28"/>
          <w:szCs w:val="28"/>
        </w:rPr>
        <w:t xml:space="preserve"> </w:t>
      </w:r>
      <w:r w:rsidRPr="00442F14">
        <w:rPr>
          <w:rFonts w:ascii="Times New Roman" w:hAnsi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="007B03AF">
        <w:rPr>
          <w:rFonts w:ascii="Times New Roman" w:hAnsi="Times New Roman"/>
          <w:b/>
          <w:sz w:val="28"/>
          <w:szCs w:val="28"/>
        </w:rPr>
        <w:t xml:space="preserve"> за 2023</w:t>
      </w:r>
      <w:r w:rsidRPr="00442F1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168EE79" w14:textId="77777777" w:rsidR="00817714" w:rsidRPr="00D34D88" w:rsidRDefault="00817714" w:rsidP="008177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1915660" w14:textId="77777777"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AB601D" w14:textId="77777777" w:rsidR="00817714" w:rsidRPr="00D34D88" w:rsidRDefault="00817714" w:rsidP="00817714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34D88">
        <w:rPr>
          <w:rFonts w:ascii="Times New Roman" w:hAnsi="Times New Roman"/>
          <w:sz w:val="28"/>
          <w:szCs w:val="28"/>
          <w:lang w:val="en-US"/>
        </w:rPr>
        <w:t>I</w:t>
      </w:r>
      <w:r w:rsidRPr="00D34D88">
        <w:rPr>
          <w:rFonts w:ascii="Times New Roman" w:hAnsi="Times New Roman"/>
          <w:sz w:val="28"/>
          <w:szCs w:val="28"/>
        </w:rPr>
        <w:t>. Основы правоприменительной практики</w:t>
      </w:r>
    </w:p>
    <w:p w14:paraId="4C931E10" w14:textId="77777777"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F52A5F" w14:textId="77777777"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</w:t>
      </w:r>
      <w:r w:rsidR="00C4742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474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650FF" w:rsidRPr="00B650FF">
        <w:rPr>
          <w:rFonts w:ascii="Times New Roman" w:hAnsi="Times New Roman"/>
          <w:sz w:val="28"/>
          <w:szCs w:val="28"/>
        </w:rPr>
        <w:t>Красногорск</w:t>
      </w:r>
      <w:r w:rsidR="00C47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</w:t>
      </w:r>
      <w:r w:rsidR="007B03AF">
        <w:rPr>
          <w:rFonts w:ascii="Times New Roman" w:hAnsi="Times New Roman"/>
          <w:sz w:val="28"/>
          <w:szCs w:val="28"/>
        </w:rPr>
        <w:t>вской области, за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97466">
        <w:rPr>
          <w:rFonts w:ascii="Times New Roman" w:hAnsi="Times New Roman"/>
          <w:sz w:val="28"/>
          <w:szCs w:val="28"/>
        </w:rPr>
        <w:t xml:space="preserve"> подготовлен </w:t>
      </w:r>
      <w:r w:rsidR="00B650FF" w:rsidRPr="00B650FF">
        <w:rPr>
          <w:rFonts w:ascii="Times New Roman" w:hAnsi="Times New Roman"/>
          <w:sz w:val="28"/>
          <w:szCs w:val="28"/>
        </w:rPr>
        <w:t>городским округом Красногорск</w:t>
      </w:r>
      <w:r w:rsidRPr="00997466">
        <w:rPr>
          <w:rFonts w:ascii="Times New Roman" w:hAnsi="Times New Roman"/>
          <w:sz w:val="28"/>
          <w:szCs w:val="28"/>
        </w:rPr>
        <w:t xml:space="preserve"> на основании статьи 47 Федерального закона</w:t>
      </w:r>
      <w:r w:rsidR="00B650FF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FF75AD"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</w:t>
      </w:r>
      <w:r w:rsidR="00CF72B8">
        <w:rPr>
          <w:rFonts w:ascii="Times New Roman" w:hAnsi="Times New Roman"/>
          <w:sz w:val="28"/>
          <w:szCs w:val="28"/>
        </w:rPr>
        <w:t>Красногорск</w:t>
      </w:r>
      <w:r w:rsidRPr="00997466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F07D62">
        <w:rPr>
          <w:rFonts w:ascii="Times New Roman" w:hAnsi="Times New Roman"/>
          <w:sz w:val="28"/>
          <w:szCs w:val="28"/>
        </w:rPr>
        <w:t>30.09.2021</w:t>
      </w:r>
      <w:r w:rsidRPr="00997466">
        <w:rPr>
          <w:rFonts w:ascii="Times New Roman" w:hAnsi="Times New Roman"/>
          <w:sz w:val="28"/>
          <w:szCs w:val="28"/>
        </w:rPr>
        <w:t xml:space="preserve"> № </w:t>
      </w:r>
      <w:r w:rsidR="00F07D62">
        <w:rPr>
          <w:rFonts w:ascii="Times New Roman" w:hAnsi="Times New Roman"/>
          <w:sz w:val="28"/>
          <w:szCs w:val="28"/>
        </w:rPr>
        <w:t>608/45</w:t>
      </w:r>
      <w:r w:rsidRPr="00997466">
        <w:rPr>
          <w:rFonts w:ascii="Times New Roman" w:hAnsi="Times New Roman"/>
          <w:sz w:val="28"/>
          <w:szCs w:val="28"/>
        </w:rPr>
        <w:t xml:space="preserve"> «О</w:t>
      </w:r>
      <w:r w:rsidR="00FF75AD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Pr="00997466">
        <w:rPr>
          <w:rFonts w:ascii="Times New Roman" w:hAnsi="Times New Roman"/>
          <w:sz w:val="28"/>
          <w:szCs w:val="28"/>
        </w:rPr>
        <w:t>на автомобил</w:t>
      </w:r>
      <w:r w:rsidRPr="005377AC">
        <w:rPr>
          <w:rFonts w:ascii="Times New Roman" w:hAnsi="Times New Roman"/>
          <w:sz w:val="28"/>
          <w:szCs w:val="28"/>
        </w:rPr>
        <w:t xml:space="preserve">ьном транспорте, городском наземном электрическом транспорте и в дорожном хозяйстве на территории </w:t>
      </w:r>
      <w:r w:rsidR="00FF75A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07D62">
        <w:rPr>
          <w:rFonts w:ascii="Times New Roman" w:hAnsi="Times New Roman"/>
          <w:sz w:val="28"/>
          <w:szCs w:val="28"/>
        </w:rPr>
        <w:t>Красногорск</w:t>
      </w:r>
      <w:r w:rsidR="00FF75AD">
        <w:rPr>
          <w:rFonts w:ascii="Times New Roman" w:hAnsi="Times New Roman"/>
          <w:sz w:val="28"/>
          <w:szCs w:val="28"/>
        </w:rPr>
        <w:t xml:space="preserve"> </w:t>
      </w:r>
      <w:r w:rsidRPr="005377AC">
        <w:rPr>
          <w:rFonts w:ascii="Times New Roman" w:hAnsi="Times New Roman"/>
          <w:sz w:val="28"/>
          <w:szCs w:val="28"/>
        </w:rPr>
        <w:t xml:space="preserve">Московской области» </w:t>
      </w:r>
      <w:r w:rsidRPr="00134904">
        <w:rPr>
          <w:rFonts w:ascii="Times New Roman" w:hAnsi="Times New Roman"/>
          <w:sz w:val="28"/>
          <w:szCs w:val="28"/>
        </w:rPr>
        <w:t xml:space="preserve">(далее – </w:t>
      </w:r>
      <w:r w:rsidR="00FF75AD">
        <w:rPr>
          <w:rFonts w:ascii="Times New Roman" w:hAnsi="Times New Roman"/>
          <w:sz w:val="28"/>
          <w:szCs w:val="28"/>
        </w:rPr>
        <w:t xml:space="preserve">решение № </w:t>
      </w:r>
      <w:r w:rsidR="00F07D62" w:rsidRPr="00F07D62">
        <w:rPr>
          <w:rFonts w:ascii="Times New Roman" w:hAnsi="Times New Roman"/>
          <w:sz w:val="28"/>
          <w:szCs w:val="28"/>
        </w:rPr>
        <w:t>608/45</w:t>
      </w:r>
      <w:r w:rsidR="00FF75AD">
        <w:rPr>
          <w:rFonts w:ascii="Times New Roman" w:hAnsi="Times New Roman"/>
          <w:sz w:val="28"/>
          <w:szCs w:val="28"/>
        </w:rPr>
        <w:t>)</w:t>
      </w:r>
      <w:r w:rsidRPr="00134904">
        <w:rPr>
          <w:rFonts w:ascii="Times New Roman" w:hAnsi="Times New Roman"/>
          <w:sz w:val="28"/>
          <w:szCs w:val="28"/>
        </w:rPr>
        <w:t>.</w:t>
      </w:r>
    </w:p>
    <w:p w14:paraId="52676131" w14:textId="77777777" w:rsidR="00817714" w:rsidRPr="00997466" w:rsidRDefault="00817714" w:rsidP="00817714">
      <w:pPr>
        <w:tabs>
          <w:tab w:val="left" w:pos="993"/>
        </w:tabs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 xml:space="preserve">Целями проведения обобщения и анализа правоприменительной практики </w:t>
      </w:r>
      <w:r w:rsidR="00F07D62" w:rsidRPr="00F07D62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FF75AD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F75AD">
        <w:rPr>
          <w:rFonts w:ascii="Times New Roman" w:hAnsi="Times New Roman"/>
          <w:sz w:val="28"/>
          <w:szCs w:val="28"/>
        </w:rPr>
        <w:t>муниципального</w:t>
      </w:r>
      <w:r w:rsidRPr="00997466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</w:t>
      </w:r>
      <w:r w:rsidRPr="005377AC">
        <w:rPr>
          <w:rFonts w:ascii="Times New Roman" w:hAnsi="Times New Roman"/>
          <w:sz w:val="28"/>
          <w:szCs w:val="28"/>
        </w:rPr>
        <w:t xml:space="preserve">ском транспорте </w:t>
      </w:r>
      <w:r w:rsidRPr="00134904">
        <w:rPr>
          <w:rFonts w:ascii="Times New Roman" w:hAnsi="Times New Roman"/>
          <w:sz w:val="28"/>
          <w:szCs w:val="28"/>
        </w:rPr>
        <w:t>и в дорожном хозяйстве на территории</w:t>
      </w:r>
      <w:r w:rsidR="00627263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07D62" w:rsidRPr="00F07D62">
        <w:rPr>
          <w:rFonts w:ascii="Times New Roman" w:hAnsi="Times New Roman"/>
          <w:sz w:val="28"/>
          <w:szCs w:val="28"/>
        </w:rPr>
        <w:t>Красногорск</w:t>
      </w:r>
      <w:r w:rsidRPr="00134904">
        <w:rPr>
          <w:rFonts w:ascii="Times New Roman" w:hAnsi="Times New Roman"/>
          <w:sz w:val="28"/>
          <w:szCs w:val="28"/>
        </w:rPr>
        <w:t xml:space="preserve"> Московской области (дал</w:t>
      </w:r>
      <w:r w:rsidRPr="00997466">
        <w:rPr>
          <w:rFonts w:ascii="Times New Roman" w:hAnsi="Times New Roman"/>
          <w:sz w:val="28"/>
          <w:szCs w:val="28"/>
        </w:rPr>
        <w:t xml:space="preserve">ее – </w:t>
      </w:r>
      <w:r w:rsidR="00627263">
        <w:rPr>
          <w:rFonts w:ascii="Times New Roman" w:hAnsi="Times New Roman"/>
          <w:sz w:val="28"/>
          <w:szCs w:val="28"/>
        </w:rPr>
        <w:t>муниципальный</w:t>
      </w:r>
      <w:r w:rsidRPr="00997466">
        <w:rPr>
          <w:rFonts w:ascii="Times New Roman" w:hAnsi="Times New Roman"/>
          <w:sz w:val="28"/>
          <w:szCs w:val="28"/>
        </w:rPr>
        <w:t xml:space="preserve"> контроль) являются:</w:t>
      </w:r>
    </w:p>
    <w:p w14:paraId="6308771B" w14:textId="77777777" w:rsidR="00817714" w:rsidRPr="00997466" w:rsidRDefault="00CB21B0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14:paraId="56CE2CA3" w14:textId="77777777" w:rsidR="00817714" w:rsidRPr="00997466" w:rsidRDefault="00CB21B0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 xml:space="preserve">обеспечение единства практики применения </w:t>
      </w:r>
      <w:r w:rsidR="00E745A4" w:rsidRPr="00E745A4">
        <w:rPr>
          <w:rFonts w:ascii="Times New Roman" w:hAnsi="Times New Roman"/>
          <w:sz w:val="28"/>
          <w:szCs w:val="28"/>
        </w:rPr>
        <w:t xml:space="preserve">в городском округе Красногорск </w:t>
      </w:r>
      <w:r w:rsidR="00E745A4">
        <w:rPr>
          <w:rFonts w:ascii="Times New Roman" w:hAnsi="Times New Roman"/>
          <w:sz w:val="28"/>
          <w:szCs w:val="28"/>
        </w:rPr>
        <w:lastRenderedPageBreak/>
        <w:t xml:space="preserve">законов </w:t>
      </w:r>
      <w:r w:rsidR="00817714" w:rsidRPr="00997466">
        <w:rPr>
          <w:rFonts w:ascii="Times New Roman" w:hAnsi="Times New Roman"/>
          <w:sz w:val="28"/>
          <w:szCs w:val="28"/>
        </w:rPr>
        <w:t>и иных нормативных правовых актов Российской Федерации</w:t>
      </w:r>
      <w:r w:rsidR="00817714" w:rsidRPr="005377AC">
        <w:rPr>
          <w:rFonts w:ascii="Times New Roman" w:hAnsi="Times New Roman"/>
          <w:sz w:val="28"/>
          <w:szCs w:val="28"/>
        </w:rPr>
        <w:t>, содер</w:t>
      </w:r>
      <w:r w:rsidR="00817714" w:rsidRPr="00997466">
        <w:rPr>
          <w:rFonts w:ascii="Times New Roman" w:hAnsi="Times New Roman"/>
          <w:sz w:val="28"/>
          <w:szCs w:val="28"/>
        </w:rPr>
        <w:t>жащих обязательные требования для контролируемых лиц (далее – обязательные требования);</w:t>
      </w:r>
    </w:p>
    <w:p w14:paraId="3E933D49" w14:textId="77777777" w:rsidR="00817714" w:rsidRPr="00997466" w:rsidRDefault="00CB21B0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их </w:t>
      </w:r>
      <w:r w:rsidR="00817714" w:rsidRPr="005377AC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 w:rsidR="00E745A4">
        <w:rPr>
          <w:rFonts w:ascii="Times New Roman" w:hAnsi="Times New Roman"/>
          <w:sz w:val="28"/>
          <w:szCs w:val="28"/>
        </w:rPr>
        <w:t xml:space="preserve">администрации </w:t>
      </w:r>
      <w:r w:rsidR="00E745A4" w:rsidRPr="00E745A4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817714" w:rsidRPr="001349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BF60D3">
        <w:rPr>
          <w:rFonts w:ascii="Times New Roman" w:hAnsi="Times New Roman"/>
          <w:sz w:val="28"/>
          <w:szCs w:val="28"/>
        </w:rPr>
        <w:t xml:space="preserve">                        </w:t>
      </w:r>
      <w:r w:rsidR="00817714" w:rsidRPr="00134904">
        <w:rPr>
          <w:rFonts w:ascii="Times New Roman" w:hAnsi="Times New Roman"/>
          <w:sz w:val="28"/>
          <w:szCs w:val="28"/>
        </w:rPr>
        <w:t>(w</w:t>
      </w:r>
      <w:r w:rsidR="00627263">
        <w:rPr>
          <w:rFonts w:ascii="Times New Roman" w:hAnsi="Times New Roman"/>
          <w:sz w:val="28"/>
          <w:szCs w:val="28"/>
        </w:rPr>
        <w:t>ww.</w:t>
      </w:r>
      <w:r w:rsidRPr="00CB21B0">
        <w:t xml:space="preserve"> </w:t>
      </w:r>
      <w:r w:rsidRPr="00CB21B0">
        <w:rPr>
          <w:rFonts w:ascii="Times New Roman" w:hAnsi="Times New Roman"/>
          <w:sz w:val="28"/>
          <w:szCs w:val="28"/>
        </w:rPr>
        <w:t>https://krasnogorsk-adm.ru/adm/deyatelnost/</w:t>
      </w:r>
      <w:r w:rsidR="00817714" w:rsidRPr="00997466">
        <w:rPr>
          <w:rFonts w:ascii="Times New Roman" w:hAnsi="Times New Roman"/>
          <w:sz w:val="28"/>
          <w:szCs w:val="28"/>
        </w:rPr>
        <w:t>);</w:t>
      </w:r>
    </w:p>
    <w:p w14:paraId="31A2EBB8" w14:textId="77777777" w:rsidR="00817714" w:rsidRPr="00997466" w:rsidRDefault="00CB21B0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5239AF49" w14:textId="77777777" w:rsidR="00817714" w:rsidRDefault="00817714" w:rsidP="00817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Предметом </w:t>
      </w:r>
      <w:r w:rsidR="00627263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97466">
        <w:rPr>
          <w:rFonts w:ascii="Times New Roman" w:hAnsi="Times New Roman"/>
          <w:sz w:val="28"/>
          <w:szCs w:val="28"/>
        </w:rPr>
        <w:t>является соблюдение обязательных требований:</w:t>
      </w:r>
    </w:p>
    <w:p w14:paraId="0A065B44" w14:textId="77777777" w:rsidR="00627263" w:rsidRDefault="001A6D9A" w:rsidP="00817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D9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14:paraId="30E7E7B7" w14:textId="77777777" w:rsidR="001A6D9A" w:rsidRDefault="001A6D9A" w:rsidP="00817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BB1312B" w14:textId="77777777" w:rsidR="001A6D9A" w:rsidRDefault="001A6D9A" w:rsidP="00817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7B828B8" w14:textId="407132A0" w:rsidR="00817714" w:rsidRPr="00F35313" w:rsidRDefault="001A6D9A" w:rsidP="00F353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="0052652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транспорте, городском наземном, электрическом транспорте и в дорожном хозяйстве в области организации регулярных перевозок.</w:t>
      </w:r>
    </w:p>
    <w:p w14:paraId="1EFEFC7A" w14:textId="77777777" w:rsidR="00817714" w:rsidRPr="00997466" w:rsidRDefault="00817714" w:rsidP="0081771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Пр</w:t>
      </w:r>
      <w:r w:rsidRPr="003D394B">
        <w:rPr>
          <w:rFonts w:ascii="Times New Roman" w:hAnsi="Times New Roman"/>
          <w:sz w:val="28"/>
          <w:szCs w:val="28"/>
        </w:rPr>
        <w:t xml:space="preserve">и осуществлении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Pr="003D394B">
        <w:rPr>
          <w:rFonts w:ascii="Times New Roman" w:hAnsi="Times New Roman"/>
          <w:sz w:val="28"/>
          <w:szCs w:val="28"/>
        </w:rPr>
        <w:t xml:space="preserve"> контроля</w:t>
      </w:r>
      <w:r w:rsidR="00F35313">
        <w:rPr>
          <w:rFonts w:ascii="Times New Roman" w:hAnsi="Times New Roman"/>
          <w:sz w:val="28"/>
          <w:szCs w:val="28"/>
        </w:rPr>
        <w:t>,</w:t>
      </w:r>
      <w:r w:rsidRPr="003D394B">
        <w:rPr>
          <w:rFonts w:ascii="Times New Roman" w:hAnsi="Times New Roman"/>
          <w:sz w:val="28"/>
          <w:szCs w:val="28"/>
        </w:rPr>
        <w:t xml:space="preserve"> </w:t>
      </w:r>
      <w:r w:rsidR="00F35313" w:rsidRPr="00F35313">
        <w:rPr>
          <w:rFonts w:ascii="Times New Roman" w:hAnsi="Times New Roman"/>
          <w:sz w:val="28"/>
          <w:szCs w:val="28"/>
        </w:rPr>
        <w:t>городско</w:t>
      </w:r>
      <w:r w:rsidR="00F35313">
        <w:rPr>
          <w:rFonts w:ascii="Times New Roman" w:hAnsi="Times New Roman"/>
          <w:sz w:val="28"/>
          <w:szCs w:val="28"/>
        </w:rPr>
        <w:t>й округ</w:t>
      </w:r>
      <w:r w:rsidR="00F35313" w:rsidRPr="00F35313">
        <w:rPr>
          <w:rFonts w:ascii="Times New Roman" w:hAnsi="Times New Roman"/>
          <w:sz w:val="28"/>
          <w:szCs w:val="28"/>
        </w:rPr>
        <w:t xml:space="preserve"> Красногорск</w:t>
      </w:r>
      <w:r w:rsidR="00627263">
        <w:rPr>
          <w:rFonts w:ascii="Times New Roman" w:hAnsi="Times New Roman"/>
          <w:i/>
          <w:sz w:val="28"/>
          <w:szCs w:val="28"/>
        </w:rPr>
        <w:t xml:space="preserve"> </w:t>
      </w:r>
      <w:r w:rsidRPr="003D394B">
        <w:rPr>
          <w:rFonts w:ascii="Times New Roman" w:hAnsi="Times New Roman"/>
          <w:sz w:val="28"/>
          <w:szCs w:val="28"/>
        </w:rPr>
        <w:t xml:space="preserve">руководствуется </w:t>
      </w:r>
      <w:r w:rsidRPr="005377AC">
        <w:rPr>
          <w:rFonts w:ascii="Times New Roman" w:hAnsi="Times New Roman"/>
          <w:sz w:val="28"/>
          <w:szCs w:val="28"/>
        </w:rPr>
        <w:t>перечнем норма</w:t>
      </w:r>
      <w:r w:rsidRPr="00134904">
        <w:rPr>
          <w:rFonts w:ascii="Times New Roman" w:hAnsi="Times New Roman"/>
          <w:sz w:val="28"/>
          <w:szCs w:val="28"/>
        </w:rPr>
        <w:t xml:space="preserve">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Pr="00134904">
        <w:rPr>
          <w:rFonts w:ascii="Times New Roman" w:hAnsi="Times New Roman"/>
          <w:sz w:val="28"/>
          <w:szCs w:val="28"/>
        </w:rPr>
        <w:t xml:space="preserve"> контроля </w:t>
      </w:r>
      <w:r w:rsidRPr="00884C47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34904">
        <w:rPr>
          <w:rFonts w:ascii="Times New Roman" w:hAnsi="Times New Roman"/>
          <w:sz w:val="28"/>
          <w:szCs w:val="28"/>
        </w:rPr>
        <w:t xml:space="preserve"> на территории </w:t>
      </w:r>
      <w:r w:rsidR="00A37E77" w:rsidRPr="00A37E77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A4E4A">
        <w:rPr>
          <w:rFonts w:ascii="Times New Roman" w:hAnsi="Times New Roman"/>
          <w:i/>
          <w:sz w:val="28"/>
          <w:szCs w:val="28"/>
        </w:rPr>
        <w:t xml:space="preserve"> </w:t>
      </w:r>
      <w:r w:rsidRPr="00134904">
        <w:rPr>
          <w:rFonts w:ascii="Times New Roman" w:hAnsi="Times New Roman"/>
          <w:sz w:val="28"/>
          <w:szCs w:val="28"/>
        </w:rPr>
        <w:t xml:space="preserve">Московской области, привлечения к административной ответственности, утвержденным </w:t>
      </w:r>
      <w:r w:rsidR="00DC4272" w:rsidRPr="00DC4272">
        <w:rPr>
          <w:rFonts w:ascii="Times New Roman" w:hAnsi="Times New Roman"/>
          <w:sz w:val="28"/>
          <w:szCs w:val="28"/>
        </w:rPr>
        <w:t>Постановлением</w:t>
      </w:r>
      <w:r w:rsidR="00DC4272">
        <w:rPr>
          <w:rFonts w:ascii="Times New Roman" w:hAnsi="Times New Roman"/>
          <w:i/>
          <w:sz w:val="28"/>
          <w:szCs w:val="28"/>
        </w:rPr>
        <w:t xml:space="preserve"> </w:t>
      </w:r>
      <w:r w:rsidR="00DC4272">
        <w:rPr>
          <w:rFonts w:ascii="Times New Roman" w:hAnsi="Times New Roman"/>
          <w:sz w:val="28"/>
          <w:szCs w:val="28"/>
        </w:rPr>
        <w:t xml:space="preserve">«Об утверждении перечня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по </w:t>
      </w:r>
      <w:r w:rsidR="00E429C8">
        <w:rPr>
          <w:rFonts w:ascii="Times New Roman" w:hAnsi="Times New Roman"/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Московской области»</w:t>
      </w:r>
      <w:r w:rsidRPr="00134904">
        <w:rPr>
          <w:rFonts w:ascii="Times New Roman" w:hAnsi="Times New Roman"/>
          <w:sz w:val="28"/>
          <w:szCs w:val="28"/>
        </w:rPr>
        <w:t xml:space="preserve"> </w:t>
      </w:r>
      <w:r w:rsidR="003A4E4A">
        <w:rPr>
          <w:rFonts w:ascii="Times New Roman" w:hAnsi="Times New Roman"/>
          <w:sz w:val="28"/>
          <w:szCs w:val="28"/>
        </w:rPr>
        <w:t xml:space="preserve">от </w:t>
      </w:r>
      <w:r w:rsidR="00E429C8">
        <w:rPr>
          <w:rFonts w:ascii="Times New Roman" w:hAnsi="Times New Roman"/>
          <w:sz w:val="28"/>
          <w:szCs w:val="28"/>
        </w:rPr>
        <w:t>10.02.2022</w:t>
      </w:r>
      <w:r w:rsidR="003A4E4A">
        <w:rPr>
          <w:rFonts w:ascii="Times New Roman" w:hAnsi="Times New Roman"/>
          <w:sz w:val="28"/>
          <w:szCs w:val="28"/>
        </w:rPr>
        <w:t xml:space="preserve"> № </w:t>
      </w:r>
      <w:r w:rsidR="00E429C8">
        <w:rPr>
          <w:rFonts w:ascii="Times New Roman" w:hAnsi="Times New Roman"/>
          <w:sz w:val="28"/>
          <w:szCs w:val="28"/>
        </w:rPr>
        <w:t>381/2.</w:t>
      </w:r>
    </w:p>
    <w:p w14:paraId="3728A1CC" w14:textId="77777777" w:rsidR="00817714" w:rsidRPr="003D394B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D3E1E8" w14:textId="77777777" w:rsidR="00817714" w:rsidRPr="00C4742C" w:rsidRDefault="00817714" w:rsidP="00817714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78E501B" w14:textId="77777777" w:rsidR="00817714" w:rsidRPr="005377AC" w:rsidRDefault="00817714" w:rsidP="0081771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A3F8F3" w14:textId="77777777" w:rsidR="00817714" w:rsidRPr="003D394B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Ежегодный план проведения плановых контрольных (надзорных) мероприятий формируется в соответствии с тр</w:t>
      </w:r>
      <w:r w:rsidR="00686C36">
        <w:rPr>
          <w:rFonts w:ascii="Times New Roman" w:eastAsia="Times New Roman" w:hAnsi="Times New Roman"/>
          <w:sz w:val="28"/>
          <w:szCs w:val="28"/>
          <w:lang w:eastAsia="ru-RU"/>
        </w:rPr>
        <w:t xml:space="preserve">ебованиями Федерального закона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№ 248-ФЗ.</w:t>
      </w:r>
    </w:p>
    <w:p w14:paraId="72922D49" w14:textId="77777777" w:rsidR="00817714" w:rsidRPr="00134904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7AC">
        <w:rPr>
          <w:rFonts w:ascii="Times New Roman" w:eastAsia="Times New Roman" w:hAnsi="Times New Roman"/>
          <w:sz w:val="28"/>
          <w:szCs w:val="28"/>
          <w:lang w:eastAsia="ru-RU"/>
        </w:rPr>
        <w:t>Разработка ежегодного плана проведения план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овых контрольных (надзорных) мероприятий</w:t>
      </w:r>
      <w:r w:rsidRPr="003D394B" w:rsidDel="001A4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и исключения из него контрольных (надзорных) мероприятий в течение года».</w:t>
      </w:r>
    </w:p>
    <w:p w14:paraId="6CE02D66" w14:textId="77777777" w:rsidR="00E4524A" w:rsidRDefault="00E4524A" w:rsidP="00E4524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B6A">
        <w:rPr>
          <w:rFonts w:ascii="Times New Roman" w:hAnsi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96B6A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</w:t>
      </w:r>
      <w:r>
        <w:rPr>
          <w:rFonts w:ascii="Times New Roman" w:hAnsi="Times New Roman"/>
          <w:sz w:val="28"/>
          <w:szCs w:val="28"/>
        </w:rPr>
        <w:t xml:space="preserve">зора), муниципального контроля» были установлены особенности проведения контрольных (надзорных) мероприятий, </w:t>
      </w:r>
      <w:r w:rsidR="00C166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рамках которых был введен мораторий на проведение плановых и внеплановых контро</w:t>
      </w:r>
      <w:r w:rsidR="003B5B88">
        <w:rPr>
          <w:rFonts w:ascii="Times New Roman" w:hAnsi="Times New Roman"/>
          <w:sz w:val="28"/>
          <w:szCs w:val="28"/>
        </w:rPr>
        <w:t>льных (надзорных) мероприятий с</w:t>
      </w:r>
      <w:r>
        <w:rPr>
          <w:rFonts w:ascii="Times New Roman" w:hAnsi="Times New Roman"/>
          <w:sz w:val="28"/>
          <w:szCs w:val="28"/>
        </w:rPr>
        <w:t xml:space="preserve"> взаимодействием с контролируемым лицом. </w:t>
      </w:r>
    </w:p>
    <w:p w14:paraId="6F3A80D6" w14:textId="77777777" w:rsidR="00817714" w:rsidRDefault="007B03AF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2023</w:t>
      </w:r>
      <w:r w:rsidR="00817714">
        <w:rPr>
          <w:rFonts w:ascii="Times New Roman" w:hAnsi="Times New Roman"/>
          <w:sz w:val="28"/>
          <w:szCs w:val="28"/>
        </w:rPr>
        <w:t xml:space="preserve"> году</w:t>
      </w:r>
      <w:r w:rsidR="00817714">
        <w:rPr>
          <w:sz w:val="28"/>
          <w:szCs w:val="28"/>
        </w:rPr>
        <w:t xml:space="preserve"> </w:t>
      </w:r>
      <w:r w:rsidR="00817714" w:rsidRPr="00BC49D1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E4524A">
        <w:rPr>
          <w:rFonts w:ascii="Times New Roman" w:hAnsi="Times New Roman"/>
          <w:sz w:val="28"/>
          <w:szCs w:val="28"/>
        </w:rPr>
        <w:t>муниципального</w:t>
      </w:r>
      <w:r w:rsidR="00817714" w:rsidRPr="00BC49D1">
        <w:rPr>
          <w:rFonts w:ascii="Times New Roman" w:hAnsi="Times New Roman"/>
          <w:sz w:val="28"/>
          <w:szCs w:val="28"/>
        </w:rPr>
        <w:t xml:space="preserve"> контроля </w:t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C16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внеплановые контрольные (надзорные) мероприятия </w:t>
      </w:r>
      <w:r w:rsidR="00817714" w:rsidRPr="00BC49D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 не проводились.</w:t>
      </w:r>
    </w:p>
    <w:p w14:paraId="326D8967" w14:textId="77777777" w:rsidR="00C4742C" w:rsidRDefault="00C4742C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D1168" w14:textId="77777777" w:rsidR="00817714" w:rsidRDefault="00817714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III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54D18637" w14:textId="77777777" w:rsidR="0025706B" w:rsidRPr="00C4742C" w:rsidRDefault="0025706B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0516D81B" w14:textId="77777777" w:rsidR="00817714" w:rsidRPr="00371AB2" w:rsidRDefault="00BB478D" w:rsidP="00817714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490E" w:rsidRPr="0025706B">
        <w:rPr>
          <w:rFonts w:ascii="Times New Roman" w:eastAsia="Times New Roman" w:hAnsi="Times New Roman"/>
          <w:sz w:val="28"/>
          <w:szCs w:val="28"/>
          <w:lang w:eastAsia="ru-RU"/>
        </w:rPr>
        <w:t>онтрольных (надзорных) мероприятий без взаимодействия с контролируемыми лицами (выездное обследование, наблюдение за соблюдением обязательных требований)</w:t>
      </w:r>
      <w:r w:rsidR="00257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06B" w:rsidRPr="0025706B">
        <w:rPr>
          <w:rFonts w:ascii="Times New Roman" w:eastAsia="Times New Roman" w:hAnsi="Times New Roman"/>
          <w:sz w:val="28"/>
          <w:szCs w:val="28"/>
          <w:lang w:eastAsia="ru-RU"/>
        </w:rPr>
        <w:t>не проводилось</w:t>
      </w:r>
      <w:r w:rsidR="0025706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586D3B67" w14:textId="77777777"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CD613" w14:textId="77777777" w:rsidR="00817714" w:rsidRPr="00C4742C" w:rsidRDefault="00817714" w:rsidP="00817714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14:paraId="42FD9A2D" w14:textId="77777777"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0932E" w14:textId="77777777" w:rsidR="00817714" w:rsidRPr="001B429C" w:rsidRDefault="00817714" w:rsidP="001B429C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В </w:t>
      </w:r>
      <w:r w:rsidR="007B03A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377AC">
        <w:rPr>
          <w:rFonts w:ascii="Times New Roman" w:hAnsi="Times New Roman"/>
          <w:sz w:val="28"/>
          <w:szCs w:val="28"/>
        </w:rPr>
        <w:t xml:space="preserve"> в адрес </w:t>
      </w:r>
      <w:r w:rsidR="00AF24F3" w:rsidRPr="00AF24F3">
        <w:rPr>
          <w:rFonts w:ascii="Times New Roman" w:hAnsi="Times New Roman"/>
          <w:sz w:val="28"/>
          <w:szCs w:val="28"/>
        </w:rPr>
        <w:t>городского округа Красногорск не поступала</w:t>
      </w:r>
      <w:r w:rsidRPr="00AF24F3">
        <w:rPr>
          <w:rFonts w:ascii="Times New Roman" w:hAnsi="Times New Roman"/>
          <w:sz w:val="28"/>
          <w:szCs w:val="28"/>
        </w:rPr>
        <w:t xml:space="preserve"> информация</w:t>
      </w:r>
      <w:r w:rsidRPr="00134904">
        <w:rPr>
          <w:rFonts w:ascii="Times New Roman" w:hAnsi="Times New Roman"/>
          <w:sz w:val="28"/>
          <w:szCs w:val="28"/>
        </w:rPr>
        <w:t xml:space="preserve">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</w:t>
      </w:r>
      <w:r w:rsidR="002079FF">
        <w:rPr>
          <w:rFonts w:ascii="Times New Roman" w:hAnsi="Times New Roman"/>
          <w:sz w:val="28"/>
          <w:szCs w:val="28"/>
        </w:rPr>
        <w:t xml:space="preserve">одного и </w:t>
      </w:r>
      <w:r w:rsidR="00810142">
        <w:rPr>
          <w:rFonts w:ascii="Times New Roman" w:hAnsi="Times New Roman"/>
          <w:sz w:val="28"/>
          <w:szCs w:val="28"/>
        </w:rPr>
        <w:t>техногенного характера</w:t>
      </w:r>
      <w:r w:rsidRPr="00810142">
        <w:rPr>
          <w:rFonts w:ascii="Times New Roman" w:hAnsi="Times New Roman"/>
          <w:sz w:val="28"/>
          <w:szCs w:val="28"/>
        </w:rPr>
        <w:t>.</w:t>
      </w:r>
    </w:p>
    <w:p w14:paraId="14EB1598" w14:textId="77777777" w:rsidR="00817714" w:rsidRPr="005377AC" w:rsidRDefault="00817714" w:rsidP="00817714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V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</w:t>
      </w:r>
      <w:r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ом порядке</w:t>
      </w:r>
    </w:p>
    <w:p w14:paraId="19A81F72" w14:textId="77777777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B06DE" w14:textId="77777777" w:rsidR="00817714" w:rsidRPr="005377AC" w:rsidRDefault="008238D2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действия (бездействия</w:t>
      </w:r>
      <w:r w:rsidR="00817714" w:rsidRPr="005377AC">
        <w:rPr>
          <w:rFonts w:ascii="Times New Roman" w:hAnsi="Times New Roman"/>
          <w:sz w:val="28"/>
          <w:szCs w:val="28"/>
        </w:rPr>
        <w:t xml:space="preserve">) должностных лиц </w:t>
      </w:r>
      <w:r w:rsidR="00735DC7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817714" w:rsidRPr="005377AC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371AB2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817714" w:rsidRPr="005377AC">
        <w:rPr>
          <w:rFonts w:ascii="Times New Roman" w:hAnsi="Times New Roman"/>
          <w:sz w:val="28"/>
          <w:szCs w:val="28"/>
        </w:rPr>
        <w:t xml:space="preserve">в досудебном и судебном порядке </w:t>
      </w:r>
      <w:r w:rsidR="00735DC7" w:rsidRPr="00C9744E">
        <w:rPr>
          <w:rFonts w:ascii="Times New Roman" w:hAnsi="Times New Roman"/>
          <w:sz w:val="28"/>
          <w:szCs w:val="28"/>
        </w:rPr>
        <w:t>не обжаловались</w:t>
      </w:r>
      <w:r w:rsidR="00817714" w:rsidRPr="00CC20E1">
        <w:rPr>
          <w:rFonts w:ascii="Times New Roman" w:hAnsi="Times New Roman"/>
          <w:i/>
          <w:sz w:val="28"/>
          <w:szCs w:val="28"/>
        </w:rPr>
        <w:t>.</w:t>
      </w:r>
    </w:p>
    <w:p w14:paraId="44D3642A" w14:textId="77777777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371AB2">
        <w:rPr>
          <w:rFonts w:ascii="Times New Roman" w:hAnsi="Times New Roman"/>
          <w:sz w:val="28"/>
          <w:szCs w:val="28"/>
        </w:rPr>
        <w:t>муниципального контроля</w:t>
      </w:r>
      <w:r w:rsidRPr="005377A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принима</w:t>
      </w:r>
      <w:r w:rsidRPr="005377AC">
        <w:rPr>
          <w:rFonts w:ascii="Times New Roman" w:hAnsi="Times New Roman"/>
          <w:sz w:val="28"/>
          <w:szCs w:val="28"/>
        </w:rPr>
        <w:t>лись</w:t>
      </w:r>
      <w:r w:rsidRPr="00217C13">
        <w:rPr>
          <w:rFonts w:ascii="Times New Roman" w:hAnsi="Times New Roman"/>
          <w:i/>
          <w:sz w:val="28"/>
          <w:szCs w:val="28"/>
        </w:rPr>
        <w:t>.</w:t>
      </w:r>
    </w:p>
    <w:p w14:paraId="7CB68036" w14:textId="77777777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B83">
        <w:rPr>
          <w:rFonts w:ascii="Times New Roman" w:hAnsi="Times New Roman"/>
          <w:sz w:val="28"/>
          <w:szCs w:val="28"/>
        </w:rPr>
        <w:t>Разъяснения по вопросам, связанным с осуществление</w:t>
      </w:r>
      <w:r w:rsidR="00371AB2">
        <w:rPr>
          <w:rFonts w:ascii="Times New Roman" w:hAnsi="Times New Roman"/>
          <w:sz w:val="28"/>
          <w:szCs w:val="28"/>
        </w:rPr>
        <w:t xml:space="preserve">м контрольной </w:t>
      </w:r>
      <w:r w:rsidRPr="00EE5B83">
        <w:rPr>
          <w:rFonts w:ascii="Times New Roman" w:hAnsi="Times New Roman"/>
          <w:sz w:val="28"/>
          <w:szCs w:val="28"/>
        </w:rPr>
        <w:t xml:space="preserve">деятельности, в органах прокуратуры и иных государственных органах </w:t>
      </w:r>
      <w:r w:rsidR="00387E59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71AB2">
        <w:rPr>
          <w:rFonts w:ascii="Times New Roman" w:hAnsi="Times New Roman"/>
          <w:i/>
          <w:sz w:val="28"/>
          <w:szCs w:val="28"/>
        </w:rPr>
        <w:t xml:space="preserve"> </w:t>
      </w:r>
      <w:r w:rsidR="00387E59">
        <w:rPr>
          <w:rFonts w:ascii="Times New Roman" w:hAnsi="Times New Roman"/>
          <w:sz w:val="28"/>
          <w:szCs w:val="28"/>
        </w:rPr>
        <w:t>не запрашивались.</w:t>
      </w:r>
    </w:p>
    <w:p w14:paraId="00619979" w14:textId="77777777" w:rsidR="00817714" w:rsidRDefault="00817714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B496231" w14:textId="77777777" w:rsidR="00817714" w:rsidRPr="00371AB2" w:rsidRDefault="00371AB2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</w:t>
      </w:r>
      <w:r w:rsidR="00817714" w:rsidRPr="00371AB2">
        <w:rPr>
          <w:rFonts w:ascii="Times New Roman" w:hAnsi="Times New Roman"/>
          <w:b/>
          <w:sz w:val="28"/>
          <w:szCs w:val="28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0948C43A" w14:textId="77777777" w:rsidR="00817714" w:rsidRPr="005377AC" w:rsidRDefault="00817714" w:rsidP="00817714">
      <w:pPr>
        <w:tabs>
          <w:tab w:val="left" w:pos="426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79C9F70" w14:textId="77777777" w:rsidR="00817714" w:rsidRDefault="007B03AF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817714" w:rsidRPr="005377AC">
        <w:rPr>
          <w:rFonts w:ascii="Times New Roman" w:hAnsi="Times New Roman"/>
          <w:sz w:val="28"/>
          <w:szCs w:val="28"/>
        </w:rPr>
        <w:t xml:space="preserve"> год</w:t>
      </w:r>
      <w:r w:rsidR="00817714">
        <w:rPr>
          <w:rFonts w:ascii="Times New Roman" w:hAnsi="Times New Roman"/>
          <w:sz w:val="28"/>
          <w:szCs w:val="28"/>
        </w:rPr>
        <w:t>у</w:t>
      </w:r>
      <w:r w:rsidR="00817714" w:rsidRPr="005377AC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контролируемым лицам </w:t>
      </w:r>
      <w:r w:rsidR="00AC59A1" w:rsidRPr="00AC59A1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71AB2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5377AC">
        <w:rPr>
          <w:rFonts w:ascii="Times New Roman" w:hAnsi="Times New Roman"/>
          <w:sz w:val="28"/>
          <w:szCs w:val="28"/>
        </w:rPr>
        <w:t xml:space="preserve">не выдавались вследствие отсутствия оснований для </w:t>
      </w:r>
      <w:r w:rsidR="00817714" w:rsidRPr="00134904">
        <w:rPr>
          <w:rFonts w:ascii="Times New Roman" w:hAnsi="Times New Roman"/>
          <w:sz w:val="28"/>
          <w:szCs w:val="28"/>
        </w:rPr>
        <w:t>их выдачи</w:t>
      </w:r>
      <w:r w:rsidR="00AC59A1">
        <w:rPr>
          <w:rFonts w:ascii="Times New Roman" w:hAnsi="Times New Roman"/>
          <w:sz w:val="28"/>
          <w:szCs w:val="28"/>
        </w:rPr>
        <w:t>.</w:t>
      </w:r>
    </w:p>
    <w:p w14:paraId="5E9D78A2" w14:textId="77777777" w:rsidR="00817714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9BCBC" w14:textId="77777777"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0E3A68FE" w14:textId="77777777"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14:paraId="71DA92F1" w14:textId="66DFC7B6" w:rsidR="00817714" w:rsidRPr="008F3D0D" w:rsidRDefault="00817714" w:rsidP="00817714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проведенного анализа осуществления </w:t>
      </w:r>
      <w:r w:rsidR="00BE57A4" w:rsidRPr="00BE57A4">
        <w:rPr>
          <w:rFonts w:ascii="Times New Roman" w:hAnsi="Times New Roman"/>
          <w:sz w:val="28"/>
          <w:szCs w:val="28"/>
        </w:rPr>
        <w:t>городским округом Красногорск</w:t>
      </w:r>
      <w:r w:rsidR="00E666E3">
        <w:rPr>
          <w:rFonts w:ascii="Times New Roman" w:hAnsi="Times New Roman"/>
          <w:i/>
          <w:sz w:val="28"/>
          <w:szCs w:val="28"/>
        </w:rPr>
        <w:t xml:space="preserve"> </w:t>
      </w:r>
      <w:r w:rsidR="005265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6E3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E57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>нарушения обязательных требований</w:t>
      </w:r>
      <w:r w:rsidR="00BE57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="00BE57A4" w:rsidRPr="00BE57A4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</w:t>
      </w:r>
      <w:r w:rsidR="00BE57A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Красногорск, не выявлены.</w:t>
      </w:r>
    </w:p>
    <w:p w14:paraId="69440A01" w14:textId="77777777" w:rsidR="00C4742C" w:rsidRPr="00DB7835" w:rsidRDefault="00C4742C" w:rsidP="00BE57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240BC46" w14:textId="77777777" w:rsidR="00817714" w:rsidRPr="00C4742C" w:rsidRDefault="00E666E3" w:rsidP="0081771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134904">
        <w:rPr>
          <w:rFonts w:ascii="Times New Roman" w:hAnsi="Times New Roman"/>
          <w:sz w:val="28"/>
          <w:szCs w:val="28"/>
        </w:rPr>
        <w:t xml:space="preserve">. </w:t>
      </w:r>
      <w:r w:rsidR="00817714" w:rsidRPr="00C4742C">
        <w:rPr>
          <w:rFonts w:ascii="Times New Roman" w:hAnsi="Times New Roman"/>
          <w:b/>
          <w:sz w:val="28"/>
          <w:szCs w:val="28"/>
        </w:rPr>
        <w:t xml:space="preserve">Статистика и анализ случаев объявления </w:t>
      </w:r>
      <w:r w:rsidR="00BE57A4">
        <w:rPr>
          <w:rFonts w:ascii="Times New Roman" w:hAnsi="Times New Roman"/>
          <w:b/>
          <w:sz w:val="28"/>
          <w:szCs w:val="28"/>
        </w:rPr>
        <w:t xml:space="preserve">и исполнимости предостережений </w:t>
      </w:r>
      <w:r w:rsidR="00817714" w:rsidRPr="00C4742C">
        <w:rPr>
          <w:rFonts w:ascii="Times New Roman" w:hAnsi="Times New Roman"/>
          <w:b/>
          <w:sz w:val="28"/>
          <w:szCs w:val="28"/>
        </w:rPr>
        <w:t>о недопустимости нарушения обязательных требований</w:t>
      </w:r>
    </w:p>
    <w:p w14:paraId="3883C98F" w14:textId="77777777"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83DCE" w14:textId="77777777" w:rsidR="00817714" w:rsidRDefault="00817714" w:rsidP="00817714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0B4">
        <w:rPr>
          <w:rFonts w:ascii="Times New Roman" w:hAnsi="Times New Roman"/>
          <w:sz w:val="28"/>
          <w:szCs w:val="28"/>
        </w:rPr>
        <w:t xml:space="preserve">В </w:t>
      </w:r>
      <w:r w:rsidR="007B03A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BE57A4" w:rsidRPr="00BE57A4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BE57A4">
        <w:rPr>
          <w:rFonts w:ascii="Times New Roman" w:hAnsi="Times New Roman"/>
          <w:i/>
          <w:sz w:val="28"/>
          <w:szCs w:val="28"/>
        </w:rPr>
        <w:t xml:space="preserve"> </w:t>
      </w:r>
      <w:r w:rsidR="00BE57A4">
        <w:rPr>
          <w:rFonts w:ascii="Times New Roman" w:hAnsi="Times New Roman"/>
          <w:sz w:val="28"/>
          <w:szCs w:val="28"/>
        </w:rPr>
        <w:t xml:space="preserve">контролируемым лицам </w:t>
      </w:r>
      <w:r w:rsidRPr="00BC49D1">
        <w:rPr>
          <w:rFonts w:ascii="Times New Roman" w:hAnsi="Times New Roman"/>
          <w:sz w:val="28"/>
          <w:szCs w:val="28"/>
        </w:rPr>
        <w:t>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C49D1">
        <w:rPr>
          <w:rFonts w:ascii="Times New Roman" w:hAnsi="Times New Roman"/>
          <w:sz w:val="28"/>
          <w:szCs w:val="28"/>
        </w:rPr>
        <w:t xml:space="preserve"> о недопустимости совершения ими на</w:t>
      </w:r>
      <w:r w:rsidR="00BE57A4">
        <w:rPr>
          <w:rFonts w:ascii="Times New Roman" w:hAnsi="Times New Roman"/>
          <w:sz w:val="28"/>
          <w:szCs w:val="28"/>
        </w:rPr>
        <w:t>рушений обязательных требований, не объяв</w:t>
      </w:r>
      <w:r w:rsidR="00DB55AC">
        <w:rPr>
          <w:rFonts w:ascii="Times New Roman" w:hAnsi="Times New Roman"/>
          <w:sz w:val="28"/>
          <w:szCs w:val="28"/>
        </w:rPr>
        <w:t>лялось</w:t>
      </w:r>
      <w:r w:rsidR="00BE57A4">
        <w:rPr>
          <w:rFonts w:ascii="Times New Roman" w:hAnsi="Times New Roman"/>
          <w:sz w:val="28"/>
          <w:szCs w:val="28"/>
        </w:rPr>
        <w:t>.</w:t>
      </w:r>
    </w:p>
    <w:p w14:paraId="2CC7CCEC" w14:textId="77777777" w:rsidR="00817714" w:rsidRDefault="00817714" w:rsidP="00817714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80D3F59" w14:textId="77777777" w:rsidR="00817714" w:rsidRPr="00134904" w:rsidRDefault="00E666E3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 w:rsidR="0081771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и результатах их проведения</w:t>
      </w:r>
    </w:p>
    <w:p w14:paraId="7F43E2FD" w14:textId="77777777" w:rsidR="00817714" w:rsidRPr="003C0028" w:rsidRDefault="00817714" w:rsidP="003C0028">
      <w:pPr>
        <w:tabs>
          <w:tab w:val="left" w:pos="426"/>
          <w:tab w:val="left" w:pos="567"/>
        </w:tabs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</w:p>
    <w:p w14:paraId="6A6803CF" w14:textId="77777777" w:rsidR="00817714" w:rsidRPr="003C0028" w:rsidRDefault="003C0028" w:rsidP="003C0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03AF" w:rsidRPr="003C0028">
        <w:rPr>
          <w:rFonts w:ascii="Times New Roman" w:hAnsi="Times New Roman"/>
          <w:sz w:val="28"/>
          <w:szCs w:val="28"/>
        </w:rPr>
        <w:t>В 2023</w:t>
      </w:r>
      <w:r w:rsidR="00817714" w:rsidRPr="003C0028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371AB2" w:rsidRPr="003C0028">
        <w:rPr>
          <w:rFonts w:ascii="Times New Roman" w:hAnsi="Times New Roman"/>
          <w:sz w:val="28"/>
          <w:szCs w:val="28"/>
        </w:rPr>
        <w:t>муниципального</w:t>
      </w:r>
      <w:r w:rsidR="00817714" w:rsidRPr="003C0028">
        <w:rPr>
          <w:rFonts w:ascii="Times New Roman" w:hAnsi="Times New Roman"/>
          <w:sz w:val="28"/>
          <w:szCs w:val="28"/>
        </w:rPr>
        <w:t xml:space="preserve"> контроля</w:t>
      </w:r>
      <w:r w:rsidR="00DC3D21" w:rsidRPr="003C0028">
        <w:rPr>
          <w:rFonts w:ascii="Times New Roman" w:hAnsi="Times New Roman"/>
          <w:sz w:val="28"/>
          <w:szCs w:val="28"/>
        </w:rPr>
        <w:t xml:space="preserve"> должностными лицами</w:t>
      </w:r>
      <w:r w:rsidR="00817714" w:rsidRPr="003C0028">
        <w:rPr>
          <w:rFonts w:ascii="Times New Roman" w:hAnsi="Times New Roman"/>
          <w:sz w:val="28"/>
          <w:szCs w:val="28"/>
        </w:rPr>
        <w:t xml:space="preserve"> </w:t>
      </w:r>
      <w:r w:rsidR="0068662B" w:rsidRPr="003C0028">
        <w:rPr>
          <w:rFonts w:ascii="Times New Roman" w:hAnsi="Times New Roman"/>
          <w:sz w:val="28"/>
          <w:szCs w:val="28"/>
        </w:rPr>
        <w:t>городск</w:t>
      </w:r>
      <w:r w:rsidR="00DC3D21" w:rsidRPr="003C0028">
        <w:rPr>
          <w:rFonts w:ascii="Times New Roman" w:hAnsi="Times New Roman"/>
          <w:sz w:val="28"/>
          <w:szCs w:val="28"/>
        </w:rPr>
        <w:t>ого</w:t>
      </w:r>
      <w:r w:rsidR="0068662B" w:rsidRPr="003C0028">
        <w:rPr>
          <w:rFonts w:ascii="Times New Roman" w:hAnsi="Times New Roman"/>
          <w:sz w:val="28"/>
          <w:szCs w:val="28"/>
        </w:rPr>
        <w:t xml:space="preserve"> округ</w:t>
      </w:r>
      <w:r w:rsidR="00DC3D21" w:rsidRPr="003C0028">
        <w:rPr>
          <w:rFonts w:ascii="Times New Roman" w:hAnsi="Times New Roman"/>
          <w:sz w:val="28"/>
          <w:szCs w:val="28"/>
        </w:rPr>
        <w:t>а</w:t>
      </w:r>
      <w:r w:rsidR="0068662B" w:rsidRPr="003C0028">
        <w:rPr>
          <w:rFonts w:ascii="Times New Roman" w:hAnsi="Times New Roman"/>
          <w:sz w:val="28"/>
          <w:szCs w:val="28"/>
        </w:rPr>
        <w:t xml:space="preserve"> Красногорск</w:t>
      </w:r>
      <w:r w:rsidR="00371AB2" w:rsidRPr="003C0028">
        <w:rPr>
          <w:rFonts w:ascii="Times New Roman" w:hAnsi="Times New Roman"/>
          <w:sz w:val="28"/>
          <w:szCs w:val="28"/>
        </w:rPr>
        <w:t xml:space="preserve"> </w:t>
      </w:r>
      <w:r w:rsidR="00817714" w:rsidRPr="003C0028">
        <w:rPr>
          <w:rFonts w:ascii="Times New Roman" w:hAnsi="Times New Roman"/>
          <w:sz w:val="28"/>
          <w:szCs w:val="28"/>
        </w:rPr>
        <w:t>проведены следующие профилактические мероприятия:</w:t>
      </w:r>
    </w:p>
    <w:p w14:paraId="33671ECD" w14:textId="7179DBD5" w:rsidR="00953D0B" w:rsidRPr="007F305D" w:rsidRDefault="00953D0B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F305D" w:rsidRPr="007F305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F305D">
        <w:rPr>
          <w:rFonts w:ascii="Times New Roman" w:hAnsi="Times New Roman"/>
          <w:sz w:val="28"/>
          <w:szCs w:val="28"/>
          <w:lang w:eastAsia="ru-RU"/>
        </w:rPr>
        <w:t>В соответствии с положениями статьи 50 Федерального закона № 248-ФЗ</w:t>
      </w:r>
      <w:r w:rsidRPr="007F305D">
        <w:rPr>
          <w:rFonts w:ascii="Times New Roman" w:hAnsi="Times New Roman"/>
          <w:sz w:val="28"/>
          <w:szCs w:val="28"/>
        </w:rPr>
        <w:t xml:space="preserve"> проводилось</w:t>
      </w:r>
      <w:r w:rsidR="007B03AF" w:rsidRPr="007F305D">
        <w:rPr>
          <w:rFonts w:ascii="Times New Roman" w:hAnsi="Times New Roman"/>
          <w:sz w:val="28"/>
          <w:szCs w:val="28"/>
        </w:rPr>
        <w:t xml:space="preserve"> </w:t>
      </w:r>
      <w:r w:rsidRPr="007F305D">
        <w:rPr>
          <w:rFonts w:ascii="Times New Roman" w:hAnsi="Times New Roman"/>
          <w:sz w:val="28"/>
          <w:szCs w:val="28"/>
          <w:lang w:eastAsia="ru-RU"/>
        </w:rPr>
        <w:t>консультирование контролируемых лиц и их представителей</w:t>
      </w:r>
      <w:r w:rsidR="00F03E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05D">
        <w:rPr>
          <w:rFonts w:ascii="Times New Roman" w:hAnsi="Times New Roman"/>
          <w:sz w:val="28"/>
          <w:szCs w:val="28"/>
          <w:lang w:eastAsia="ru-RU"/>
        </w:rPr>
        <w:t>по телефону, а также на личном приеме.</w:t>
      </w:r>
    </w:p>
    <w:p w14:paraId="161568F4" w14:textId="77777777" w:rsidR="00953D0B" w:rsidRPr="007F305D" w:rsidRDefault="00953D0B" w:rsidP="0097395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305D">
        <w:rPr>
          <w:rFonts w:ascii="Times New Roman" w:hAnsi="Times New Roman"/>
          <w:sz w:val="28"/>
          <w:szCs w:val="28"/>
        </w:rPr>
        <w:t xml:space="preserve">       Консультирование контролируемых лиц и их представителей осуществлялось по следующим вопросам: </w:t>
      </w:r>
    </w:p>
    <w:p w14:paraId="4E68213F" w14:textId="77777777" w:rsidR="00953D0B" w:rsidRPr="007F305D" w:rsidRDefault="00140489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br/>
        <w:t>о видах, содержании и об интенсивности проводимых контрольных (надзорных) мероприятий;</w:t>
      </w:r>
    </w:p>
    <w:p w14:paraId="0BD0481B" w14:textId="66249AD3" w:rsidR="00953D0B" w:rsidRPr="007F305D" w:rsidRDefault="007F305D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 xml:space="preserve">2) о порядке осуществления </w:t>
      </w:r>
      <w:r w:rsidR="0052652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14:paraId="506ADB98" w14:textId="33EAA569" w:rsidR="00953D0B" w:rsidRPr="007F305D" w:rsidRDefault="007F305D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 xml:space="preserve">3) о досудебном (внесудебном) обжаловании действий (бездействия)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br/>
        <w:t xml:space="preserve">и (или) решений, принятых должностными лицами контрольного (надзорного) органа при осуществлении </w:t>
      </w:r>
      <w:r w:rsidR="0052652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 xml:space="preserve"> контроля (надзора) в отношении контролируемых лиц;</w:t>
      </w:r>
    </w:p>
    <w:p w14:paraId="2E77415E" w14:textId="77777777" w:rsidR="007B0F18" w:rsidRDefault="007F305D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3D0B" w:rsidRPr="007F305D">
        <w:rPr>
          <w:rFonts w:ascii="Times New Roman" w:hAnsi="Times New Roman"/>
          <w:sz w:val="28"/>
          <w:szCs w:val="28"/>
          <w:lang w:eastAsia="ru-RU"/>
        </w:rPr>
        <w:t>4) об административной ответственности за нарушение обязательных требований.</w:t>
      </w:r>
    </w:p>
    <w:p w14:paraId="30138340" w14:textId="77777777" w:rsidR="00973957" w:rsidRPr="007F305D" w:rsidRDefault="00973957" w:rsidP="0097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9EE864" w14:textId="77777777" w:rsidR="007F305D" w:rsidRDefault="007F305D" w:rsidP="007F305D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7714" w:rsidRPr="00134904">
        <w:rPr>
          <w:rFonts w:ascii="Times New Roman" w:hAnsi="Times New Roman"/>
          <w:sz w:val="28"/>
          <w:szCs w:val="28"/>
        </w:rPr>
        <w:t xml:space="preserve">2. На официальном сайте </w:t>
      </w:r>
      <w:r w:rsidR="0068662B" w:rsidRPr="0068662B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2B115B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</w:t>
      </w:r>
      <w:r w:rsidR="0068662B" w:rsidRPr="0068662B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E666E3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Московской области, а также пере</w:t>
      </w:r>
      <w:r w:rsidR="00A62E9E">
        <w:rPr>
          <w:rFonts w:ascii="Times New Roman" w:hAnsi="Times New Roman"/>
          <w:sz w:val="28"/>
          <w:szCs w:val="28"/>
        </w:rPr>
        <w:t>чень соответствующих</w:t>
      </w:r>
      <w:r w:rsidR="00817714" w:rsidRPr="00134904">
        <w:rPr>
          <w:rFonts w:ascii="Times New Roman" w:hAnsi="Times New Roman"/>
          <w:sz w:val="28"/>
          <w:szCs w:val="28"/>
        </w:rPr>
        <w:t xml:space="preserve"> правовых актов, соблюдение которых проверяется при проведении </w:t>
      </w:r>
      <w:r w:rsidR="0068662B" w:rsidRPr="0068662B">
        <w:rPr>
          <w:rFonts w:ascii="Times New Roman" w:hAnsi="Times New Roman"/>
          <w:sz w:val="28"/>
          <w:szCs w:val="28"/>
        </w:rPr>
        <w:t>городск</w:t>
      </w:r>
      <w:r w:rsidR="0068662B">
        <w:rPr>
          <w:rFonts w:ascii="Times New Roman" w:hAnsi="Times New Roman"/>
          <w:sz w:val="28"/>
          <w:szCs w:val="28"/>
        </w:rPr>
        <w:t>им</w:t>
      </w:r>
      <w:r w:rsidR="0068662B" w:rsidRPr="0068662B">
        <w:rPr>
          <w:rFonts w:ascii="Times New Roman" w:hAnsi="Times New Roman"/>
          <w:sz w:val="28"/>
          <w:szCs w:val="28"/>
        </w:rPr>
        <w:t xml:space="preserve"> округ</w:t>
      </w:r>
      <w:r w:rsidR="0068662B">
        <w:rPr>
          <w:rFonts w:ascii="Times New Roman" w:hAnsi="Times New Roman"/>
          <w:sz w:val="28"/>
          <w:szCs w:val="28"/>
        </w:rPr>
        <w:t>ом</w:t>
      </w:r>
      <w:r w:rsidR="0068662B" w:rsidRPr="0068662B">
        <w:rPr>
          <w:rFonts w:ascii="Times New Roman" w:hAnsi="Times New Roman"/>
          <w:sz w:val="28"/>
          <w:szCs w:val="28"/>
        </w:rPr>
        <w:t xml:space="preserve"> Красногорск</w:t>
      </w:r>
      <w:r w:rsidR="00E666E3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мероприятий по </w:t>
      </w:r>
      <w:r w:rsidR="00E666E3">
        <w:rPr>
          <w:rFonts w:ascii="Times New Roman" w:hAnsi="Times New Roman"/>
          <w:sz w:val="28"/>
          <w:szCs w:val="28"/>
        </w:rPr>
        <w:t>контролю</w:t>
      </w:r>
      <w:r w:rsidR="00817714" w:rsidRPr="00134904">
        <w:rPr>
          <w:rFonts w:ascii="Times New Roman" w:hAnsi="Times New Roman"/>
          <w:sz w:val="28"/>
          <w:szCs w:val="28"/>
        </w:rPr>
        <w:t>, в том числе:</w:t>
      </w:r>
    </w:p>
    <w:p w14:paraId="264642BC" w14:textId="77777777" w:rsidR="001A6C4C" w:rsidRPr="007F305D" w:rsidRDefault="003C0028" w:rsidP="003C002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00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F305D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3C0028">
        <w:rPr>
          <w:rFonts w:ascii="Times New Roman" w:hAnsi="Times New Roman"/>
          <w:sz w:val="28"/>
          <w:szCs w:val="28"/>
          <w:lang w:eastAsia="ru-RU"/>
        </w:rPr>
        <w:t>«</w:t>
      </w:r>
      <w:r w:rsidR="001A6C4C" w:rsidRPr="003C002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1A6C4C" w:rsidRPr="003C0028">
        <w:rPr>
          <w:rFonts w:ascii="Times New Roman" w:hAnsi="Times New Roman"/>
          <w:sz w:val="28"/>
          <w:szCs w:val="28"/>
          <w:lang w:eastAsia="ru-RU"/>
        </w:rPr>
        <w:instrText xml:space="preserve"> HYPERLINK "https://krasnogorsk-adm.ru/doc/doc_9136.html" </w:instrText>
      </w:r>
      <w:r w:rsidR="001A6C4C" w:rsidRPr="003C0028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1A6C4C" w:rsidRPr="003C00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 утверждении перечня должностных лиц администрации городского округа Красногорск, уполномоченных на принятие решений о проведении контрольных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и должностных лиц, уполномоченных осуществлять на территории городского округа Красногорск муниципальный контроль на автомобильном транспорте, городском наземном электрическом транспорте и в дорожном хозяйстве</w:t>
      </w:r>
      <w:r w:rsidRPr="003C00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7F305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7F305D" w:rsidRPr="003C0028">
        <w:rPr>
          <w:rFonts w:ascii="Times New Roman" w:hAnsi="Times New Roman"/>
          <w:sz w:val="28"/>
          <w:szCs w:val="28"/>
          <w:lang w:eastAsia="ru-RU"/>
        </w:rPr>
        <w:t>26.04.2023 № 198</w:t>
      </w:r>
      <w:r w:rsidR="007F305D">
        <w:rPr>
          <w:rFonts w:ascii="Times New Roman" w:hAnsi="Times New Roman"/>
          <w:sz w:val="28"/>
          <w:szCs w:val="28"/>
          <w:lang w:eastAsia="ru-RU"/>
        </w:rPr>
        <w:t>;</w:t>
      </w:r>
    </w:p>
    <w:p w14:paraId="707AEA41" w14:textId="77777777" w:rsidR="00B146B0" w:rsidRPr="00BB6F58" w:rsidRDefault="001A6C4C" w:rsidP="003C002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0028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14:paraId="3679B627" w14:textId="77777777" w:rsidR="001A6C4C" w:rsidRPr="00B146B0" w:rsidRDefault="007F305D" w:rsidP="00BB6F5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B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BB6F5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146B0">
        <w:rPr>
          <w:rFonts w:ascii="Times New Roman" w:hAnsi="Times New Roman"/>
          <w:sz w:val="28"/>
          <w:szCs w:val="28"/>
          <w:lang w:eastAsia="ru-RU"/>
        </w:rPr>
        <w:t>Распоряжение «</w:t>
      </w:r>
      <w:r w:rsidR="001A6C4C" w:rsidRPr="00B146B0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1A6C4C" w:rsidRPr="00B146B0">
        <w:rPr>
          <w:rFonts w:ascii="Times New Roman" w:hAnsi="Times New Roman"/>
          <w:sz w:val="28"/>
          <w:szCs w:val="28"/>
          <w:lang w:eastAsia="ru-RU"/>
        </w:rPr>
        <w:instrText xml:space="preserve"> HYPERLINK "https://krasnogorsk-adm.ru/doc/doc_9144.html" </w:instrText>
      </w:r>
      <w:r w:rsidR="001A6C4C" w:rsidRPr="00B146B0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1A6C4C" w:rsidRPr="00B14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 утверждении должностных лиц, уполномоченных на работу в государственной информационной системе «Типовое облачное решение по автоматизации контрольной (надзорной) деятельности»</w:t>
      </w:r>
      <w:r w:rsidRPr="00B14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от </w:t>
      </w:r>
      <w:r w:rsidRPr="00B146B0">
        <w:rPr>
          <w:rFonts w:ascii="Times New Roman" w:hAnsi="Times New Roman"/>
          <w:sz w:val="28"/>
          <w:szCs w:val="28"/>
          <w:lang w:eastAsia="ru-RU"/>
        </w:rPr>
        <w:t>02.05.2023 № 209</w:t>
      </w:r>
      <w:r w:rsidR="00B146B0" w:rsidRPr="00B146B0">
        <w:rPr>
          <w:rFonts w:ascii="Times New Roman" w:hAnsi="Times New Roman"/>
          <w:sz w:val="28"/>
          <w:szCs w:val="28"/>
          <w:lang w:eastAsia="ru-RU"/>
        </w:rPr>
        <w:t>;</w:t>
      </w:r>
    </w:p>
    <w:p w14:paraId="764DB76D" w14:textId="77777777" w:rsidR="005C6099" w:rsidRPr="00CD7282" w:rsidRDefault="001A6C4C" w:rsidP="00BB6F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46B0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B6F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5C6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instrText xml:space="preserve"> HYPERLINK "https://krasnogorsk-adm.ru/doc/doc_9246.html" </w:instrText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5C6099" w:rsidRPr="00B14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«Об утверждении доклада, содержащего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Красногорск Московской области, за 2022 год» от </w:t>
      </w:r>
      <w:r w:rsidR="005C6099" w:rsidRPr="00B146B0">
        <w:rPr>
          <w:rFonts w:ascii="Times New Roman" w:hAnsi="Times New Roman"/>
          <w:sz w:val="28"/>
          <w:szCs w:val="28"/>
          <w:lang w:eastAsia="ru-RU"/>
        </w:rPr>
        <w:t>01.06.2023 № 276;</w:t>
      </w:r>
    </w:p>
    <w:p w14:paraId="1E82D8D2" w14:textId="77777777" w:rsidR="005C6099" w:rsidRPr="00630EFD" w:rsidRDefault="005C6099" w:rsidP="00BB6F5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30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F5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Распоряжение «</w:t>
      </w:r>
      <w:r w:rsidRPr="00630EFD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630EFD">
        <w:rPr>
          <w:rFonts w:ascii="Times New Roman" w:hAnsi="Times New Roman"/>
          <w:sz w:val="28"/>
          <w:szCs w:val="28"/>
          <w:lang w:eastAsia="ru-RU"/>
        </w:rPr>
        <w:instrText xml:space="preserve"> HYPERLINK "https://krasnogorsk-adm.ru/doc/doc_9918.html" </w:instrText>
      </w:r>
      <w:r w:rsidRPr="00630EFD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630EF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 утверждении Программы профилактики рисков причинения вреда (ущерба) охраняемым законом,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Красногорск Московской области на 2024 год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от </w:t>
      </w:r>
      <w:r w:rsidRPr="00630EFD">
        <w:rPr>
          <w:rFonts w:ascii="Times New Roman" w:hAnsi="Times New Roman"/>
          <w:sz w:val="28"/>
          <w:szCs w:val="28"/>
          <w:lang w:eastAsia="ru-RU"/>
        </w:rPr>
        <w:t>19.12.2023 № 723</w:t>
      </w:r>
      <w:r w:rsidR="00C8281D">
        <w:rPr>
          <w:rFonts w:ascii="Times New Roman" w:hAnsi="Times New Roman"/>
          <w:sz w:val="28"/>
          <w:szCs w:val="28"/>
          <w:lang w:eastAsia="ru-RU"/>
        </w:rPr>
        <w:t>;</w:t>
      </w:r>
    </w:p>
    <w:p w14:paraId="1CC4AC75" w14:textId="77777777" w:rsidR="005C6099" w:rsidRPr="005C6099" w:rsidRDefault="005C6099" w:rsidP="005C609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30EFD">
        <w:rPr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- Распоряжение «</w:t>
      </w:r>
      <w:r w:rsidRPr="005C6099">
        <w:rPr>
          <w:rFonts w:ascii="Times New Roman" w:hAnsi="Times New Roman"/>
          <w:sz w:val="28"/>
          <w:szCs w:val="28"/>
          <w:lang w:eastAsia="ru-RU"/>
        </w:rPr>
        <w:t>Об организации работы по рассмотрению обращений контролируемых лиц, поступивших в подсистему досудебного обжалования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Pr="005C6099">
        <w:rPr>
          <w:rFonts w:ascii="Times New Roman" w:hAnsi="Times New Roman"/>
          <w:sz w:val="28"/>
          <w:szCs w:val="28"/>
          <w:lang w:eastAsia="ru-RU"/>
        </w:rPr>
        <w:t>22.12.2023 № 737</w:t>
      </w:r>
      <w:r w:rsidR="00C8281D">
        <w:rPr>
          <w:rFonts w:ascii="Times New Roman" w:hAnsi="Times New Roman"/>
          <w:sz w:val="28"/>
          <w:szCs w:val="28"/>
          <w:lang w:eastAsia="ru-RU"/>
        </w:rPr>
        <w:t>.</w:t>
      </w:r>
    </w:p>
    <w:p w14:paraId="4018D8E0" w14:textId="77777777" w:rsidR="00817714" w:rsidRPr="00134904" w:rsidRDefault="005C6099" w:rsidP="00BB6F58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 w:rsidRPr="00B146B0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BB6F58">
        <w:rPr>
          <w:rFonts w:ascii="Times New Roman" w:hAnsi="Times New Roman"/>
          <w:sz w:val="28"/>
          <w:szCs w:val="28"/>
        </w:rPr>
        <w:t xml:space="preserve">          </w:t>
      </w:r>
      <w:r w:rsidR="00E666E3">
        <w:rPr>
          <w:rFonts w:ascii="Times New Roman" w:hAnsi="Times New Roman"/>
          <w:sz w:val="28"/>
          <w:szCs w:val="28"/>
        </w:rPr>
        <w:t>3</w:t>
      </w:r>
      <w:r w:rsidR="00817714" w:rsidRPr="00134904">
        <w:rPr>
          <w:rFonts w:ascii="Times New Roman" w:hAnsi="Times New Roman"/>
          <w:sz w:val="28"/>
          <w:szCs w:val="28"/>
        </w:rPr>
        <w:t xml:space="preserve">. Организация каналов «обратной связи» с контролируемыми лицами в части размещения контактной информации на официальном сайте </w:t>
      </w:r>
      <w:r w:rsidR="00686C36" w:rsidRPr="00686C36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2B115B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</w:t>
      </w:r>
      <w:r w:rsidR="00E666E3">
        <w:rPr>
          <w:rFonts w:ascii="Times New Roman" w:hAnsi="Times New Roman"/>
          <w:sz w:val="28"/>
          <w:szCs w:val="28"/>
        </w:rPr>
        <w:t>и Интернет</w:t>
      </w:r>
      <w:r w:rsidR="00817714">
        <w:rPr>
          <w:rFonts w:ascii="Times New Roman" w:hAnsi="Times New Roman"/>
          <w:sz w:val="28"/>
          <w:szCs w:val="28"/>
        </w:rPr>
        <w:t>.</w:t>
      </w:r>
    </w:p>
    <w:p w14:paraId="1444D116" w14:textId="77777777" w:rsidR="00817714" w:rsidRDefault="00E666E3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7714" w:rsidRPr="00134904">
        <w:rPr>
          <w:rFonts w:ascii="Times New Roman" w:hAnsi="Times New Roman"/>
          <w:sz w:val="28"/>
          <w:szCs w:val="28"/>
        </w:rPr>
        <w:t xml:space="preserve">. На официальном сайте </w:t>
      </w:r>
      <w:r w:rsidR="00686C36" w:rsidRPr="00686C36">
        <w:rPr>
          <w:rFonts w:ascii="Times New Roman" w:hAnsi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размещена информация о профилактических мероприятиях</w:t>
      </w:r>
      <w:r w:rsidR="00817714">
        <w:rPr>
          <w:rFonts w:ascii="Times New Roman" w:hAnsi="Times New Roman"/>
          <w:sz w:val="28"/>
          <w:szCs w:val="28"/>
        </w:rPr>
        <w:t>.</w:t>
      </w:r>
    </w:p>
    <w:p w14:paraId="2F15E5F3" w14:textId="77777777" w:rsidR="00691244" w:rsidRDefault="00691244"/>
    <w:p w14:paraId="76237484" w14:textId="77777777" w:rsidR="00B146B0" w:rsidRDefault="00B146B0"/>
    <w:p w14:paraId="4939D29B" w14:textId="77777777" w:rsidR="00B146B0" w:rsidRDefault="00B146B0"/>
    <w:sectPr w:rsidR="00B146B0" w:rsidSect="003C0028">
      <w:headerReference w:type="default" r:id="rId8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F8DA" w14:textId="77777777" w:rsidR="00961443" w:rsidRDefault="00961443">
      <w:pPr>
        <w:spacing w:after="0" w:line="240" w:lineRule="auto"/>
      </w:pPr>
      <w:r>
        <w:separator/>
      </w:r>
    </w:p>
  </w:endnote>
  <w:endnote w:type="continuationSeparator" w:id="0">
    <w:p w14:paraId="426F5F82" w14:textId="77777777" w:rsidR="00961443" w:rsidRDefault="0096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1B6D" w14:textId="77777777" w:rsidR="00961443" w:rsidRDefault="00961443">
      <w:pPr>
        <w:spacing w:after="0" w:line="240" w:lineRule="auto"/>
      </w:pPr>
      <w:r>
        <w:separator/>
      </w:r>
    </w:p>
  </w:footnote>
  <w:footnote w:type="continuationSeparator" w:id="0">
    <w:p w14:paraId="65CE76B9" w14:textId="77777777" w:rsidR="00961443" w:rsidRDefault="0096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69D4" w14:textId="77777777" w:rsidR="00802051" w:rsidRPr="00802051" w:rsidRDefault="00E44785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A62E9E">
      <w:rPr>
        <w:rFonts w:ascii="Times New Roman" w:hAnsi="Times New Roman"/>
        <w:noProof/>
        <w:sz w:val="28"/>
        <w:szCs w:val="28"/>
      </w:rPr>
      <w:t>5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6998"/>
    <w:multiLevelType w:val="hybridMultilevel"/>
    <w:tmpl w:val="10864030"/>
    <w:lvl w:ilvl="0" w:tplc="9A809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14"/>
    <w:rsid w:val="00005C9E"/>
    <w:rsid w:val="00020C4F"/>
    <w:rsid w:val="000548D5"/>
    <w:rsid w:val="000C17DF"/>
    <w:rsid w:val="0012651E"/>
    <w:rsid w:val="00140489"/>
    <w:rsid w:val="001A6C4C"/>
    <w:rsid w:val="001A6D9A"/>
    <w:rsid w:val="001B429C"/>
    <w:rsid w:val="002079FF"/>
    <w:rsid w:val="00217C13"/>
    <w:rsid w:val="0023781D"/>
    <w:rsid w:val="0025706B"/>
    <w:rsid w:val="0028390A"/>
    <w:rsid w:val="002B115B"/>
    <w:rsid w:val="00371AB2"/>
    <w:rsid w:val="00387E59"/>
    <w:rsid w:val="003A4E4A"/>
    <w:rsid w:val="003B5B88"/>
    <w:rsid w:val="003C0028"/>
    <w:rsid w:val="00435DE3"/>
    <w:rsid w:val="004E03B6"/>
    <w:rsid w:val="0052652E"/>
    <w:rsid w:val="005828B3"/>
    <w:rsid w:val="005C6099"/>
    <w:rsid w:val="00627263"/>
    <w:rsid w:val="00630EFD"/>
    <w:rsid w:val="00644558"/>
    <w:rsid w:val="00663496"/>
    <w:rsid w:val="0068662B"/>
    <w:rsid w:val="00686C36"/>
    <w:rsid w:val="00691244"/>
    <w:rsid w:val="006B2070"/>
    <w:rsid w:val="006F3E65"/>
    <w:rsid w:val="00735DC7"/>
    <w:rsid w:val="007648FD"/>
    <w:rsid w:val="007B03AF"/>
    <w:rsid w:val="007B0F18"/>
    <w:rsid w:val="007F305D"/>
    <w:rsid w:val="007F3AC2"/>
    <w:rsid w:val="00810142"/>
    <w:rsid w:val="008107DA"/>
    <w:rsid w:val="00812C98"/>
    <w:rsid w:val="00817714"/>
    <w:rsid w:val="008238D2"/>
    <w:rsid w:val="00866B35"/>
    <w:rsid w:val="008844DC"/>
    <w:rsid w:val="00884C47"/>
    <w:rsid w:val="008C698C"/>
    <w:rsid w:val="00951349"/>
    <w:rsid w:val="00953D0B"/>
    <w:rsid w:val="00961443"/>
    <w:rsid w:val="00973957"/>
    <w:rsid w:val="009F5D79"/>
    <w:rsid w:val="00A37E77"/>
    <w:rsid w:val="00A6152F"/>
    <w:rsid w:val="00A62E9E"/>
    <w:rsid w:val="00A800B3"/>
    <w:rsid w:val="00AC59A1"/>
    <w:rsid w:val="00AF24F3"/>
    <w:rsid w:val="00B146B0"/>
    <w:rsid w:val="00B650FF"/>
    <w:rsid w:val="00BA27AF"/>
    <w:rsid w:val="00BB478D"/>
    <w:rsid w:val="00BB6F58"/>
    <w:rsid w:val="00BE0008"/>
    <w:rsid w:val="00BE57A4"/>
    <w:rsid w:val="00BF60D3"/>
    <w:rsid w:val="00C166F1"/>
    <w:rsid w:val="00C2630A"/>
    <w:rsid w:val="00C4742C"/>
    <w:rsid w:val="00C8281D"/>
    <w:rsid w:val="00C9744E"/>
    <w:rsid w:val="00CB21B0"/>
    <w:rsid w:val="00CC20E1"/>
    <w:rsid w:val="00CD7282"/>
    <w:rsid w:val="00CF72B8"/>
    <w:rsid w:val="00D457D2"/>
    <w:rsid w:val="00D9014D"/>
    <w:rsid w:val="00DB55AC"/>
    <w:rsid w:val="00DC3D21"/>
    <w:rsid w:val="00DC4272"/>
    <w:rsid w:val="00E22C3C"/>
    <w:rsid w:val="00E349D6"/>
    <w:rsid w:val="00E429C8"/>
    <w:rsid w:val="00E44785"/>
    <w:rsid w:val="00E4524A"/>
    <w:rsid w:val="00E666E3"/>
    <w:rsid w:val="00E745A4"/>
    <w:rsid w:val="00ED2F51"/>
    <w:rsid w:val="00F03EEB"/>
    <w:rsid w:val="00F07D62"/>
    <w:rsid w:val="00F179E4"/>
    <w:rsid w:val="00F35313"/>
    <w:rsid w:val="00F73E70"/>
    <w:rsid w:val="00FB490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4B52"/>
  <w15:docId w15:val="{63D1DEFA-7770-4F85-BFD9-CD367AD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1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17714"/>
    <w:rPr>
      <w:b/>
      <w:bCs/>
    </w:rPr>
  </w:style>
  <w:style w:type="paragraph" w:styleId="a6">
    <w:name w:val="List Paragraph"/>
    <w:basedOn w:val="a"/>
    <w:uiPriority w:val="34"/>
    <w:qFormat/>
    <w:rsid w:val="00817714"/>
    <w:pPr>
      <w:ind w:left="720"/>
      <w:contextualSpacing/>
    </w:pPr>
  </w:style>
  <w:style w:type="paragraph" w:customStyle="1" w:styleId="ConsPlusNonformat">
    <w:name w:val="ConsPlusNonformat"/>
    <w:rsid w:val="0081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B0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7B0F18"/>
    <w:pPr>
      <w:spacing w:after="200" w:line="276" w:lineRule="auto"/>
      <w:ind w:left="720"/>
      <w:contextualSpacing/>
    </w:pPr>
  </w:style>
  <w:style w:type="character" w:customStyle="1" w:styleId="ConsPlusNormal1">
    <w:name w:val="ConsPlusNormal1"/>
    <w:link w:val="ConsPlusNormal"/>
    <w:locked/>
    <w:rsid w:val="007B0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C0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45EE-164B-4F3C-9C62-235A6901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Ruslan Naumov</cp:lastModifiedBy>
  <cp:revision>49</cp:revision>
  <dcterms:created xsi:type="dcterms:W3CDTF">2023-05-18T06:24:00Z</dcterms:created>
  <dcterms:modified xsi:type="dcterms:W3CDTF">2024-05-23T11:13:00Z</dcterms:modified>
</cp:coreProperties>
</file>