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3E3B" w14:textId="6734F372" w:rsidR="001E1244" w:rsidRPr="001E1244" w:rsidRDefault="001E1244" w:rsidP="001E1244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1E1244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DB065E1" wp14:editId="3E192F36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40F0" w14:textId="77777777" w:rsidR="001E1244" w:rsidRPr="001E1244" w:rsidRDefault="001E1244" w:rsidP="001E1244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1E1244">
        <w:rPr>
          <w:rFonts w:ascii="Times New Roman" w:hAnsi="Times New Roman"/>
          <w:sz w:val="40"/>
          <w:szCs w:val="40"/>
        </w:rPr>
        <w:t>СОВЕТ ДЕПУТАТОВ</w:t>
      </w:r>
    </w:p>
    <w:p w14:paraId="06B1196C" w14:textId="77777777" w:rsidR="001E1244" w:rsidRPr="001E1244" w:rsidRDefault="001E1244" w:rsidP="001E1244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1E1244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5328FCBB" w14:textId="77777777" w:rsidR="001E1244" w:rsidRPr="001E1244" w:rsidRDefault="001E1244" w:rsidP="001E1244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1E1244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66746A1F" w14:textId="77777777" w:rsidR="001E1244" w:rsidRPr="001E1244" w:rsidRDefault="001E1244" w:rsidP="001E1244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1E1244">
        <w:rPr>
          <w:rFonts w:ascii="Times New Roman" w:hAnsi="Times New Roman"/>
          <w:b/>
          <w:sz w:val="40"/>
          <w:szCs w:val="40"/>
        </w:rPr>
        <w:t>Р Е Ш Е Н И Е</w:t>
      </w:r>
    </w:p>
    <w:p w14:paraId="1B181F73" w14:textId="569A888E" w:rsidR="001E1244" w:rsidRPr="001E1244" w:rsidRDefault="001E1244" w:rsidP="001E1244">
      <w:pPr>
        <w:spacing w:after="120"/>
        <w:jc w:val="center"/>
        <w:rPr>
          <w:rFonts w:ascii="Times New Roman" w:hAnsi="Times New Roman"/>
          <w:sz w:val="30"/>
          <w:szCs w:val="30"/>
        </w:rPr>
      </w:pPr>
      <w:r w:rsidRPr="001E1244">
        <w:rPr>
          <w:rFonts w:ascii="Times New Roman" w:hAnsi="Times New Roman"/>
          <w:sz w:val="30"/>
          <w:szCs w:val="30"/>
        </w:rPr>
        <w:t>от 27.04.2023 №89</w:t>
      </w:r>
      <w:r w:rsidRPr="001E1244">
        <w:rPr>
          <w:rFonts w:ascii="Times New Roman" w:hAnsi="Times New Roman"/>
          <w:sz w:val="30"/>
          <w:szCs w:val="30"/>
        </w:rPr>
        <w:t>3</w:t>
      </w:r>
      <w:r w:rsidRPr="001E1244">
        <w:rPr>
          <w:rFonts w:ascii="Times New Roman" w:hAnsi="Times New Roman"/>
          <w:sz w:val="30"/>
          <w:szCs w:val="30"/>
        </w:rPr>
        <w:t>/69</w:t>
      </w:r>
    </w:p>
    <w:p w14:paraId="1A631882" w14:textId="77777777" w:rsidR="00902D1F" w:rsidRPr="004F0A5C" w:rsidRDefault="00902D1F" w:rsidP="00902D1F">
      <w:pPr>
        <w:pStyle w:val="ConsPlusNorma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A5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Правила благоустройства </w:t>
      </w:r>
    </w:p>
    <w:p w14:paraId="66AFE92C" w14:textId="77777777" w:rsidR="00902D1F" w:rsidRDefault="00902D1F" w:rsidP="00902D1F">
      <w:pPr>
        <w:pStyle w:val="ConsPlusNormal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A5C">
        <w:rPr>
          <w:rFonts w:ascii="Times New Roman" w:hAnsi="Times New Roman" w:cs="Times New Roman"/>
          <w:b/>
          <w:i/>
          <w:sz w:val="28"/>
          <w:szCs w:val="28"/>
        </w:rPr>
        <w:t>территории городского округа Красногорск Московской области</w:t>
      </w:r>
    </w:p>
    <w:p w14:paraId="2EA33A98" w14:textId="77777777" w:rsidR="00902D1F" w:rsidRPr="004F0A5C" w:rsidRDefault="00902D1F" w:rsidP="00902D1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BB3CF" w14:textId="77777777" w:rsidR="00902D1F" w:rsidRPr="004F0A5C" w:rsidRDefault="00902D1F" w:rsidP="00A113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0A5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4F0A5C">
          <w:rPr>
            <w:rFonts w:ascii="Times New Roman" w:hAnsi="Times New Roman"/>
            <w:sz w:val="28"/>
            <w:szCs w:val="28"/>
          </w:rPr>
          <w:t>законом</w:t>
        </w:r>
      </w:hyperlink>
      <w:r w:rsidRPr="004F0A5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с целью обеспечения создания, содержания и развития объектов благоустройства в городском округе Красногорск, Совет депутатов РЕШИЛ:</w:t>
      </w:r>
    </w:p>
    <w:p w14:paraId="26FDD6D4" w14:textId="77777777" w:rsidR="008F4520" w:rsidRPr="004F0A5C" w:rsidRDefault="00902D1F" w:rsidP="00F64E6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5C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городского округа Красногорск Московской области, утвержденные решением Совета депутатов от 24.09.2020 № 411/34 (с </w:t>
      </w:r>
      <w:r w:rsidR="00A1132F" w:rsidRPr="004F0A5C">
        <w:rPr>
          <w:rFonts w:ascii="Times New Roman" w:hAnsi="Times New Roman"/>
          <w:sz w:val="28"/>
          <w:szCs w:val="28"/>
        </w:rPr>
        <w:t>изменениями, внесенными решениями</w:t>
      </w:r>
      <w:r w:rsidRPr="004F0A5C">
        <w:rPr>
          <w:rFonts w:ascii="Times New Roman" w:hAnsi="Times New Roman"/>
          <w:sz w:val="28"/>
          <w:szCs w:val="28"/>
        </w:rPr>
        <w:t xml:space="preserve"> Совета депутатов городского округа Красногорск</w:t>
      </w:r>
      <w:r w:rsidR="00A1132F" w:rsidRPr="004F0A5C">
        <w:rPr>
          <w:rFonts w:ascii="Times New Roman" w:hAnsi="Times New Roman"/>
          <w:sz w:val="28"/>
          <w:szCs w:val="28"/>
        </w:rPr>
        <w:t xml:space="preserve"> Московской области от 29.04.2021 </w:t>
      </w:r>
      <w:hyperlink r:id="rId10" w:history="1">
        <w:r w:rsidR="00A1132F" w:rsidRPr="004F0A5C">
          <w:rPr>
            <w:rFonts w:ascii="Times New Roman" w:hAnsi="Times New Roman"/>
            <w:sz w:val="28"/>
            <w:szCs w:val="28"/>
          </w:rPr>
          <w:t>№ 528/41</w:t>
        </w:r>
      </w:hyperlink>
      <w:r w:rsidR="00A1132F" w:rsidRPr="004F0A5C">
        <w:rPr>
          <w:rFonts w:ascii="Times New Roman" w:hAnsi="Times New Roman"/>
          <w:sz w:val="28"/>
          <w:szCs w:val="28"/>
        </w:rPr>
        <w:t xml:space="preserve">, от 28.10.2021 </w:t>
      </w:r>
      <w:hyperlink r:id="rId11" w:history="1">
        <w:r w:rsidR="00A1132F" w:rsidRPr="004F0A5C">
          <w:rPr>
            <w:rFonts w:ascii="Times New Roman" w:hAnsi="Times New Roman"/>
            <w:sz w:val="28"/>
            <w:szCs w:val="28"/>
          </w:rPr>
          <w:t>№ 625/47</w:t>
        </w:r>
      </w:hyperlink>
      <w:r w:rsidR="00A1132F" w:rsidRPr="004F0A5C">
        <w:rPr>
          <w:rFonts w:ascii="Times New Roman" w:hAnsi="Times New Roman"/>
          <w:sz w:val="28"/>
          <w:szCs w:val="28"/>
        </w:rPr>
        <w:t xml:space="preserve">, от 27.01.2022 </w:t>
      </w:r>
      <w:hyperlink r:id="rId12" w:history="1">
        <w:r w:rsidR="00A1132F" w:rsidRPr="004F0A5C">
          <w:rPr>
            <w:rFonts w:ascii="Times New Roman" w:hAnsi="Times New Roman"/>
            <w:sz w:val="28"/>
            <w:szCs w:val="28"/>
          </w:rPr>
          <w:t>№ 680/51</w:t>
        </w:r>
      </w:hyperlink>
      <w:r w:rsidR="00A1132F" w:rsidRPr="004F0A5C">
        <w:rPr>
          <w:rFonts w:ascii="Times New Roman" w:hAnsi="Times New Roman"/>
          <w:sz w:val="28"/>
          <w:szCs w:val="28"/>
        </w:rPr>
        <w:t xml:space="preserve">,  от 26.05.2022 </w:t>
      </w:r>
      <w:hyperlink r:id="rId13" w:history="1">
        <w:r w:rsidR="00A1132F" w:rsidRPr="004F0A5C">
          <w:rPr>
            <w:rFonts w:ascii="Times New Roman" w:hAnsi="Times New Roman"/>
            <w:sz w:val="28"/>
            <w:szCs w:val="28"/>
          </w:rPr>
          <w:t>№ 736/55</w:t>
        </w:r>
      </w:hyperlink>
      <w:r w:rsidR="00A1132F" w:rsidRPr="004F0A5C">
        <w:rPr>
          <w:rFonts w:ascii="Times New Roman" w:hAnsi="Times New Roman"/>
          <w:sz w:val="28"/>
          <w:szCs w:val="28"/>
        </w:rPr>
        <w:t xml:space="preserve">, от 25.08.2022 </w:t>
      </w:r>
      <w:hyperlink r:id="rId14" w:history="1">
        <w:r w:rsidR="00A1132F" w:rsidRPr="004F0A5C">
          <w:rPr>
            <w:rFonts w:ascii="Times New Roman" w:hAnsi="Times New Roman"/>
            <w:sz w:val="28"/>
            <w:szCs w:val="28"/>
          </w:rPr>
          <w:t>№ 765/58</w:t>
        </w:r>
      </w:hyperlink>
      <w:r w:rsidR="00A1132F" w:rsidRPr="004F0A5C">
        <w:rPr>
          <w:rFonts w:ascii="Times New Roman" w:hAnsi="Times New Roman"/>
          <w:sz w:val="28"/>
          <w:szCs w:val="28"/>
        </w:rPr>
        <w:t xml:space="preserve">, от 28.02.2023 </w:t>
      </w:r>
      <w:hyperlink r:id="rId15" w:history="1">
        <w:r w:rsidR="00A1132F" w:rsidRPr="004F0A5C">
          <w:rPr>
            <w:rFonts w:ascii="Times New Roman" w:hAnsi="Times New Roman"/>
            <w:sz w:val="28"/>
            <w:szCs w:val="28"/>
          </w:rPr>
          <w:t xml:space="preserve">№ 858/67, </w:t>
        </w:r>
      </w:hyperlink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4469E" w:rsidRPr="004F0A5C">
        <w:rPr>
          <w:rFonts w:ascii="Times New Roman" w:eastAsia="Times New Roman" w:hAnsi="Times New Roman"/>
          <w:sz w:val="28"/>
          <w:szCs w:val="28"/>
          <w:lang w:eastAsia="ru-RU"/>
        </w:rPr>
        <w:t>25.08.2022 № 765/58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46C70" w:rsidRPr="004F0A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A5C">
        <w:rPr>
          <w:rFonts w:ascii="Times New Roman" w:hAnsi="Times New Roman"/>
          <w:sz w:val="28"/>
          <w:szCs w:val="28"/>
        </w:rPr>
        <w:t>следующие изменения:</w:t>
      </w:r>
    </w:p>
    <w:p w14:paraId="7327598E" w14:textId="77777777" w:rsidR="0082747D" w:rsidRPr="004F0A5C" w:rsidRDefault="0082747D" w:rsidP="00DD4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hAnsi="Times New Roman"/>
          <w:sz w:val="28"/>
          <w:szCs w:val="28"/>
        </w:rPr>
        <w:t xml:space="preserve">1) </w:t>
      </w:r>
      <w:r w:rsidR="00A1132F" w:rsidRPr="004F0A5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асть 1 статьи 23 «Основные требования по организации освещения» изложить в следующей редакции:</w:t>
      </w:r>
    </w:p>
    <w:p w14:paraId="47A394EC" w14:textId="77777777" w:rsidR="0082747D" w:rsidRPr="004F0A5C" w:rsidRDefault="0082747D" w:rsidP="00827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4F0A5C">
        <w:rPr>
          <w:rFonts w:ascii="Times New Roman" w:eastAsia="Times New Roman" w:hAnsi="Times New Roman"/>
          <w:sz w:val="28"/>
          <w:szCs w:val="28"/>
        </w:rPr>
        <w:t xml:space="preserve">Мероприятия по созданию </w:t>
      </w:r>
      <w:r w:rsidRPr="004F0A5C">
        <w:rPr>
          <w:rFonts w:ascii="Times New Roman" w:hAnsi="Times New Roman"/>
          <w:bCs/>
          <w:sz w:val="28"/>
          <w:szCs w:val="28"/>
        </w:rPr>
        <w:t xml:space="preserve">новых и развитию существующих систем наружного освещения на </w:t>
      </w:r>
      <w:r w:rsidRPr="004F0A5C">
        <w:rPr>
          <w:rFonts w:ascii="Times New Roman" w:eastAsia="Times New Roman" w:hAnsi="Times New Roman"/>
          <w:sz w:val="28"/>
          <w:szCs w:val="28"/>
        </w:rPr>
        <w:t xml:space="preserve">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</w:t>
      </w:r>
      <w:r w:rsidRPr="004F0A5C">
        <w:rPr>
          <w:rFonts w:ascii="Times New Roman" w:hAnsi="Times New Roman"/>
          <w:sz w:val="28"/>
          <w:szCs w:val="28"/>
        </w:rPr>
        <w:t xml:space="preserve">объекты социальной инфраструктуры, </w:t>
      </w:r>
      <w:r w:rsidRPr="004F0A5C">
        <w:rPr>
          <w:rFonts w:ascii="Times New Roman" w:eastAsia="Times New Roman" w:hAnsi="Times New Roman"/>
          <w:sz w:val="28"/>
          <w:szCs w:val="28"/>
        </w:rPr>
        <w:t>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Российской Федерации, требованиями 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14:paraId="6994F0C8" w14:textId="77777777" w:rsidR="0082747D" w:rsidRPr="004F0A5C" w:rsidRDefault="0082747D" w:rsidP="00827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F0A5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Показатели средней освещенности, характеристики </w:t>
      </w:r>
      <w:r w:rsidRPr="004F0A5C">
        <w:rPr>
          <w:rFonts w:ascii="Times New Roman" w:hAnsi="Times New Roman"/>
          <w:bCs/>
          <w:kern w:val="24"/>
          <w:sz w:val="28"/>
          <w:szCs w:val="28"/>
        </w:rPr>
        <w:t xml:space="preserve">светильников и опор наружного освещения (в том числе их </w:t>
      </w:r>
      <w:r w:rsidRPr="004F0A5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высота), для устройства систем наружного освещения на сложившихся застроенных территориях кварталов, жилых районов, </w:t>
      </w:r>
      <w:r w:rsidRPr="004F0A5C">
        <w:rPr>
          <w:rFonts w:ascii="Times New Roman" w:eastAsia="Times New Roman" w:hAnsi="Times New Roman"/>
          <w:sz w:val="28"/>
          <w:szCs w:val="28"/>
        </w:rPr>
        <w:t xml:space="preserve">общественных и иных территориях общего пользования, не являющихся улицами и </w:t>
      </w:r>
      <w:r w:rsidRPr="004F0A5C">
        <w:rPr>
          <w:rFonts w:ascii="Times New Roman" w:eastAsia="Times New Roman" w:hAnsi="Times New Roman"/>
          <w:sz w:val="28"/>
          <w:szCs w:val="28"/>
        </w:rPr>
        <w:lastRenderedPageBreak/>
        <w:t xml:space="preserve">дорогами, а также на территориях объектов общественного назначения, </w:t>
      </w:r>
      <w:r w:rsidRPr="004F0A5C">
        <w:rPr>
          <w:rFonts w:ascii="Times New Roman" w:hAnsi="Times New Roman"/>
          <w:bCs/>
          <w:kern w:val="24"/>
          <w:sz w:val="28"/>
          <w:szCs w:val="28"/>
        </w:rPr>
        <w:t xml:space="preserve">устанавливаются </w:t>
      </w:r>
      <w:r w:rsidRPr="004F0A5C">
        <w:rPr>
          <w:rFonts w:ascii="Times New Roman" w:eastAsia="Times New Roman" w:hAnsi="Times New Roman"/>
          <w:sz w:val="28"/>
          <w:szCs w:val="28"/>
        </w:rPr>
        <w:t>уполномоченным органом исполнительной власти Московской области в сфере благоустройства</w:t>
      </w:r>
      <w:r w:rsidR="00A1132F" w:rsidRPr="004F0A5C">
        <w:rPr>
          <w:rFonts w:ascii="Times New Roman" w:hAnsi="Times New Roman"/>
          <w:bCs/>
          <w:kern w:val="24"/>
          <w:sz w:val="28"/>
          <w:szCs w:val="28"/>
        </w:rPr>
        <w:t>.»;</w:t>
      </w:r>
    </w:p>
    <w:p w14:paraId="11E61AB3" w14:textId="77777777" w:rsidR="001644C6" w:rsidRPr="004F0A5C" w:rsidRDefault="0082747D" w:rsidP="0083632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5C">
        <w:rPr>
          <w:rFonts w:ascii="Times New Roman" w:hAnsi="Times New Roman"/>
          <w:sz w:val="28"/>
          <w:szCs w:val="28"/>
        </w:rPr>
        <w:t>2</w:t>
      </w:r>
      <w:r w:rsidR="000737B5" w:rsidRPr="004F0A5C">
        <w:rPr>
          <w:rFonts w:ascii="Times New Roman" w:hAnsi="Times New Roman"/>
          <w:sz w:val="28"/>
          <w:szCs w:val="28"/>
        </w:rPr>
        <w:t>)</w:t>
      </w:r>
      <w:r w:rsidR="001644C6" w:rsidRPr="004F0A5C">
        <w:rPr>
          <w:rFonts w:ascii="Times New Roman" w:hAnsi="Times New Roman"/>
          <w:sz w:val="28"/>
          <w:szCs w:val="28"/>
        </w:rPr>
        <w:t xml:space="preserve"> </w:t>
      </w:r>
      <w:r w:rsidR="00A1132F" w:rsidRPr="004F0A5C">
        <w:rPr>
          <w:rFonts w:ascii="Times New Roman" w:hAnsi="Times New Roman"/>
          <w:sz w:val="28"/>
          <w:szCs w:val="28"/>
        </w:rPr>
        <w:t>с</w:t>
      </w:r>
      <w:r w:rsidR="0083632D" w:rsidRPr="004F0A5C">
        <w:rPr>
          <w:rFonts w:ascii="Times New Roman" w:hAnsi="Times New Roman"/>
          <w:sz w:val="28"/>
          <w:szCs w:val="28"/>
        </w:rPr>
        <w:t>татью 66.1 «Правила выгула домашних животных» изложить в следующей редакции: «</w:t>
      </w:r>
      <w:r w:rsidR="003A150D" w:rsidRPr="004F0A5C">
        <w:rPr>
          <w:rFonts w:ascii="Times New Roman" w:hAnsi="Times New Roman"/>
          <w:sz w:val="28"/>
          <w:szCs w:val="28"/>
        </w:rPr>
        <w:t>В связи с вступлением в силу Закона Московской области от 23.12.2022 № 230/2022-ОЗ «О регулировании отдельных правоотношений в области обращения с животными в Московской области и о внесении изменений в Закон Московской области «О регулировании дополнительных вопросов в сфере благоустройства в Московской области» с</w:t>
      </w:r>
      <w:r w:rsidR="001644C6" w:rsidRPr="004F0A5C">
        <w:rPr>
          <w:rFonts w:ascii="Times New Roman" w:hAnsi="Times New Roman"/>
          <w:sz w:val="28"/>
          <w:szCs w:val="28"/>
        </w:rPr>
        <w:t>татью 66.1 «Правила вы</w:t>
      </w:r>
      <w:r w:rsidR="00FF3A37" w:rsidRPr="004F0A5C">
        <w:rPr>
          <w:rFonts w:ascii="Times New Roman" w:hAnsi="Times New Roman"/>
          <w:sz w:val="28"/>
          <w:szCs w:val="28"/>
        </w:rPr>
        <w:t>гула домашних животных» считать</w:t>
      </w:r>
      <w:r w:rsidR="001644C6" w:rsidRPr="004F0A5C">
        <w:rPr>
          <w:rFonts w:ascii="Times New Roman" w:hAnsi="Times New Roman"/>
          <w:sz w:val="28"/>
          <w:szCs w:val="28"/>
        </w:rPr>
        <w:t xml:space="preserve"> утратившей силу</w:t>
      </w:r>
      <w:r w:rsidR="006B7F09" w:rsidRPr="004F0A5C">
        <w:rPr>
          <w:rFonts w:ascii="Times New Roman" w:hAnsi="Times New Roman"/>
          <w:sz w:val="28"/>
          <w:szCs w:val="28"/>
        </w:rPr>
        <w:t xml:space="preserve"> с 01.09.2023 года</w:t>
      </w:r>
      <w:r w:rsidR="001644C6" w:rsidRPr="004F0A5C">
        <w:rPr>
          <w:rFonts w:ascii="Times New Roman" w:hAnsi="Times New Roman"/>
          <w:sz w:val="28"/>
          <w:szCs w:val="28"/>
        </w:rPr>
        <w:t>.</w:t>
      </w:r>
      <w:r w:rsidR="00A1132F" w:rsidRPr="004F0A5C">
        <w:rPr>
          <w:rFonts w:ascii="Times New Roman" w:hAnsi="Times New Roman"/>
          <w:sz w:val="28"/>
          <w:szCs w:val="28"/>
        </w:rPr>
        <w:t>»;</w:t>
      </w:r>
    </w:p>
    <w:p w14:paraId="439B0A09" w14:textId="77777777" w:rsidR="001644C6" w:rsidRPr="004F0A5C" w:rsidRDefault="0082747D" w:rsidP="001644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37B5" w:rsidRPr="004F0A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1132F"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1644C6" w:rsidRPr="004F0A5C">
        <w:rPr>
          <w:rFonts w:ascii="Times New Roman" w:eastAsia="Times New Roman" w:hAnsi="Times New Roman"/>
          <w:sz w:val="28"/>
          <w:szCs w:val="28"/>
          <w:lang w:eastAsia="ru-RU"/>
        </w:rPr>
        <w:t>ополнить статьей 66.2 «Функции уполномоченного органа, оказывающего содействие в проведении мероприятий по удалению с земельных участков борщевика Сосновского» следующего содержания:</w:t>
      </w:r>
    </w:p>
    <w:p w14:paraId="2DDCE046" w14:textId="77777777" w:rsidR="001644C6" w:rsidRPr="004F0A5C" w:rsidRDefault="001644C6" w:rsidP="001644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«Статья 66.2 Функции уполномоченного органа, оказывающего содействие в проведении мероприятий по удалению с земельных участков борщевика Сосновского</w:t>
      </w:r>
      <w:r w:rsidR="00E6694B" w:rsidRPr="004F0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94B194" w14:textId="77777777" w:rsidR="001644C6" w:rsidRPr="004F0A5C" w:rsidRDefault="001644C6" w:rsidP="001644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орган, оказывающий содействие в проведении мероприятий по удалению с земельных участков борщевика Сосновского, осуществляет следующие полномочия:</w:t>
      </w:r>
    </w:p>
    <w:p w14:paraId="1C6D2D92" w14:textId="77777777" w:rsidR="001644C6" w:rsidRPr="004F0A5C" w:rsidRDefault="001644C6" w:rsidP="001644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очагов (участков) произрастания борщевика Сосновского и/или </w:t>
      </w:r>
      <w:proofErr w:type="spellStart"/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неудаленных</w:t>
      </w:r>
      <w:proofErr w:type="spellEnd"/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окошенных частей борщевика Сосновского и/или </w:t>
      </w:r>
      <w:proofErr w:type="spellStart"/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невыкопанной</w:t>
      </w:r>
      <w:proofErr w:type="spellEnd"/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корневой системы борщевика Сосновского) на территории Московской области;</w:t>
      </w:r>
    </w:p>
    <w:p w14:paraId="2379F35C" w14:textId="77777777" w:rsidR="001644C6" w:rsidRPr="004F0A5C" w:rsidRDefault="001644C6" w:rsidP="001644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</w:t>
      </w:r>
      <w:r w:rsidR="009D7ECF" w:rsidRPr="004F0A5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земельных участках, правообладателями которых не проведены мероприятия по удалению борщевика Сосновского с земельного участка, для проведения уполномоченными контрольными органами контрольных мероприятий;</w:t>
      </w:r>
    </w:p>
    <w:p w14:paraId="1879E88A" w14:textId="77777777" w:rsidR="008F4520" w:rsidRPr="004F0A5C" w:rsidRDefault="001644C6" w:rsidP="008F45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утверждение методических рекомендаций по оценке результатов мероприятий, направленных на удаление с земельных у</w:t>
      </w:r>
      <w:r w:rsidR="00A1132F" w:rsidRPr="004F0A5C">
        <w:rPr>
          <w:rFonts w:ascii="Times New Roman" w:eastAsia="Times New Roman" w:hAnsi="Times New Roman"/>
          <w:sz w:val="28"/>
          <w:szCs w:val="28"/>
          <w:lang w:eastAsia="ru-RU"/>
        </w:rPr>
        <w:t>частков борщевика Сосновского.»;</w:t>
      </w:r>
    </w:p>
    <w:p w14:paraId="17DAC0FD" w14:textId="77777777" w:rsidR="00417DE0" w:rsidRPr="004F0A5C" w:rsidRDefault="0082747D" w:rsidP="001644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1132F" w:rsidRPr="004F0A5C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="00417DE0" w:rsidRPr="004F0A5C">
        <w:rPr>
          <w:rFonts w:ascii="Times New Roman" w:eastAsia="Times New Roman" w:hAnsi="Times New Roman"/>
          <w:sz w:val="28"/>
          <w:szCs w:val="28"/>
          <w:lang w:eastAsia="ru-RU"/>
        </w:rPr>
        <w:t>татью 74 «Финансовое обеспечение» изложить в следующей редакции:</w:t>
      </w:r>
    </w:p>
    <w:p w14:paraId="3E2A6EFF" w14:textId="77777777" w:rsidR="00417DE0" w:rsidRPr="004F0A5C" w:rsidRDefault="00417DE0" w:rsidP="001644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«1. Организация благоустройства объектов:</w:t>
      </w:r>
    </w:p>
    <w:p w14:paraId="7CF0F23E" w14:textId="77777777" w:rsidR="007B6D83" w:rsidRPr="004F0A5C" w:rsidRDefault="007B6D83" w:rsidP="001644C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а) указанных в подпунктах 4, 5 статьи 3 настоящих Правил осуществляется Администрацией в соответствии с настоящими Правилами, в пределах бюджетных ассигнований, предусмотренных в местном бюджете,</w:t>
      </w:r>
    </w:p>
    <w:p w14:paraId="428A2AE9" w14:textId="77777777" w:rsidR="00417DE0" w:rsidRPr="004F0A5C" w:rsidRDefault="007B6D83" w:rsidP="00417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417DE0" w:rsidRPr="004F0A5C">
        <w:rPr>
          <w:rFonts w:ascii="Times New Roman" w:eastAsia="Times New Roman" w:hAnsi="Times New Roman"/>
          <w:sz w:val="28"/>
          <w:szCs w:val="28"/>
          <w:lang w:eastAsia="ru-RU"/>
        </w:rPr>
        <w:t>) указанны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17DE0"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подпунктах 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1 - 3</w:t>
      </w:r>
      <w:r w:rsidR="00417DE0"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 настоящих Правил осуществляется собственниками (правообладателями) за счет собственных средств, а в случаях организации органами местного самоуправления благоустройства территорий общего пользования, в том числе общественных территорий (пространств), объектов инфраструктуры для велосипедного движения, в целях решения вопросов местного значения и при наличии решения межведомственной комиссии, образованной постановлением Губернатора Московской области, об одобрении организации благоустройства указанных объектов,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бюджетах, при условии:</w:t>
      </w:r>
    </w:p>
    <w:p w14:paraId="499D062F" w14:textId="77777777" w:rsidR="00417DE0" w:rsidRPr="004F0A5C" w:rsidRDefault="00417DE0" w:rsidP="00417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объектов, указанных в подпункте </w:t>
      </w:r>
      <w:r w:rsidR="007B6D83"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B6D83" w:rsidRPr="004F0A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ограниченное пользование органам местного самоуправления путем установления сервитута для нужд органов местного самоуправления, связанных с решением вопросов местного значения;</w:t>
      </w:r>
    </w:p>
    <w:p w14:paraId="2803153D" w14:textId="77777777" w:rsidR="00417DE0" w:rsidRPr="004F0A5C" w:rsidRDefault="00417DE0" w:rsidP="00417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объектов, указанных в подпунктах </w:t>
      </w:r>
      <w:r w:rsidR="007B6D83" w:rsidRPr="004F0A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B6D83" w:rsidRPr="004F0A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D83" w:rsidRPr="004F0A5C">
        <w:rPr>
          <w:rFonts w:ascii="Times New Roman" w:eastAsia="Times New Roman" w:hAnsi="Times New Roman"/>
          <w:sz w:val="28"/>
          <w:szCs w:val="28"/>
          <w:lang w:eastAsia="ru-RU"/>
        </w:rPr>
        <w:t>статьи 3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F6D" w:rsidRPr="004F0A5C">
        <w:rPr>
          <w:rFonts w:ascii="Times New Roman" w:eastAsia="Times New Roman" w:hAnsi="Times New Roman"/>
          <w:sz w:val="28"/>
          <w:szCs w:val="28"/>
          <w:lang w:eastAsia="ru-RU"/>
        </w:rPr>
        <w:t>настоящих Правил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, органам местного самоуправления или подведомственным им учреждениям на вещных правах.</w:t>
      </w:r>
    </w:p>
    <w:p w14:paraId="195288AC" w14:textId="77777777" w:rsidR="00417DE0" w:rsidRPr="004F0A5C" w:rsidRDefault="00897F5A" w:rsidP="00DF79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517C93" w:rsidRPr="004F0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A5C">
        <w:rPr>
          <w:rFonts w:ascii="Times New Roman" w:eastAsia="Times New Roman" w:hAnsi="Times New Roman"/>
          <w:sz w:val="28"/>
          <w:szCs w:val="28"/>
          <w:lang w:eastAsia="ru-RU"/>
        </w:rPr>
        <w:t>Организации, расположенные на территории городского округа,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благоустройству.»</w:t>
      </w:r>
      <w:r w:rsidR="008C4CE2" w:rsidRPr="004F0A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51FB37" w14:textId="77777777" w:rsidR="005040E6" w:rsidRPr="004F0A5C" w:rsidRDefault="00A1132F" w:rsidP="002D45C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A5C">
        <w:rPr>
          <w:rFonts w:ascii="Times New Roman" w:hAnsi="Times New Roman" w:cs="Times New Roman"/>
          <w:sz w:val="28"/>
          <w:szCs w:val="28"/>
        </w:rPr>
        <w:t>2. Настоящее р</w:t>
      </w:r>
      <w:r w:rsidR="005040E6" w:rsidRPr="004F0A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опубликования.</w:t>
      </w:r>
    </w:p>
    <w:p w14:paraId="7A1F2074" w14:textId="77777777" w:rsidR="005040E6" w:rsidRPr="004F0A5C" w:rsidRDefault="005040E6" w:rsidP="005040E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A5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172CFA2E" w14:textId="77777777" w:rsidR="005040E6" w:rsidRDefault="005040E6" w:rsidP="00744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8669E3" w14:textId="77777777" w:rsidR="004F0A5C" w:rsidRDefault="004F0A5C" w:rsidP="00744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4F0A5C" w:rsidRPr="004F0A5C" w14:paraId="01CE77D2" w14:textId="77777777" w:rsidTr="008D4417">
        <w:tc>
          <w:tcPr>
            <w:tcW w:w="5210" w:type="dxa"/>
          </w:tcPr>
          <w:p w14:paraId="469905A0" w14:textId="77777777" w:rsidR="004F0A5C" w:rsidRPr="004F0A5C" w:rsidRDefault="004F0A5C" w:rsidP="004F0A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A5C">
              <w:rPr>
                <w:rFonts w:ascii="Times New Roman" w:hAnsi="Times New Roman"/>
                <w:sz w:val="28"/>
                <w:szCs w:val="28"/>
              </w:rPr>
              <w:t xml:space="preserve">Глава               </w:t>
            </w:r>
          </w:p>
          <w:p w14:paraId="7779B4FF" w14:textId="77777777" w:rsidR="004F0A5C" w:rsidRPr="004F0A5C" w:rsidRDefault="004F0A5C" w:rsidP="004F0A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A5C">
              <w:rPr>
                <w:rFonts w:ascii="Times New Roman" w:hAnsi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13218DBB" w14:textId="77777777" w:rsidR="004F0A5C" w:rsidRPr="004F0A5C" w:rsidRDefault="004F0A5C" w:rsidP="004F0A5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A5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0946F26A" w14:textId="77777777" w:rsidR="004F0A5C" w:rsidRPr="004F0A5C" w:rsidRDefault="004F0A5C" w:rsidP="004F0A5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A5C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4F0A5C" w:rsidRPr="004F0A5C" w14:paraId="109516BF" w14:textId="77777777" w:rsidTr="008D4417">
        <w:tc>
          <w:tcPr>
            <w:tcW w:w="5210" w:type="dxa"/>
          </w:tcPr>
          <w:p w14:paraId="68D76650" w14:textId="77777777" w:rsidR="004F0A5C" w:rsidRPr="004F0A5C" w:rsidRDefault="004F0A5C" w:rsidP="004F0A5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7CFFA8" w14:textId="77777777" w:rsidR="004F0A5C" w:rsidRPr="004F0A5C" w:rsidRDefault="004F0A5C" w:rsidP="004F0A5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A5C">
              <w:rPr>
                <w:rFonts w:ascii="Times New Roman" w:hAnsi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18688C6D" w14:textId="77777777" w:rsidR="004F0A5C" w:rsidRPr="004F0A5C" w:rsidRDefault="004F0A5C" w:rsidP="004F0A5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DFF481" w14:textId="77777777" w:rsidR="004F0A5C" w:rsidRPr="004F0A5C" w:rsidRDefault="004F0A5C" w:rsidP="004F0A5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A5C">
              <w:rPr>
                <w:rFonts w:ascii="Times New Roman" w:hAnsi="Times New Roman"/>
                <w:sz w:val="28"/>
                <w:szCs w:val="28"/>
              </w:rPr>
              <w:t>С.В.Трифонов ___________________</w:t>
            </w:r>
          </w:p>
          <w:p w14:paraId="13B400F0" w14:textId="77777777" w:rsidR="004F0A5C" w:rsidRPr="004F0A5C" w:rsidRDefault="004F0A5C" w:rsidP="004F0A5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94A544" w14:textId="77777777" w:rsidR="004F0A5C" w:rsidRPr="004F0A5C" w:rsidRDefault="004F0A5C" w:rsidP="004F0A5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96465F" w14:textId="77777777" w:rsidR="004F0A5C" w:rsidRPr="004F0A5C" w:rsidRDefault="004F0A5C" w:rsidP="00744A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sectPr w:rsidR="004F0A5C" w:rsidRPr="004F0A5C" w:rsidSect="004F0A5C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0F7A" w14:textId="77777777" w:rsidR="00951296" w:rsidRDefault="00951296" w:rsidP="00417DE0">
      <w:pPr>
        <w:spacing w:after="0" w:line="240" w:lineRule="auto"/>
      </w:pPr>
      <w:r>
        <w:separator/>
      </w:r>
    </w:p>
  </w:endnote>
  <w:endnote w:type="continuationSeparator" w:id="0">
    <w:p w14:paraId="30F8A9D8" w14:textId="77777777" w:rsidR="00951296" w:rsidRDefault="00951296" w:rsidP="0041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F4BB" w14:textId="77777777" w:rsidR="00951296" w:rsidRDefault="00951296" w:rsidP="00417DE0">
      <w:pPr>
        <w:spacing w:after="0" w:line="240" w:lineRule="auto"/>
      </w:pPr>
      <w:r>
        <w:separator/>
      </w:r>
    </w:p>
  </w:footnote>
  <w:footnote w:type="continuationSeparator" w:id="0">
    <w:p w14:paraId="208473F5" w14:textId="77777777" w:rsidR="00951296" w:rsidRDefault="00951296" w:rsidP="0041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582839"/>
      <w:docPartObj>
        <w:docPartGallery w:val="Page Numbers (Top of Page)"/>
        <w:docPartUnique/>
      </w:docPartObj>
    </w:sdtPr>
    <w:sdtContent>
      <w:p w14:paraId="2992361B" w14:textId="77777777" w:rsidR="00591E7C" w:rsidRDefault="00591E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5D">
          <w:rPr>
            <w:noProof/>
          </w:rPr>
          <w:t>2</w:t>
        </w:r>
        <w:r>
          <w:fldChar w:fldCharType="end"/>
        </w:r>
      </w:p>
    </w:sdtContent>
  </w:sdt>
  <w:p w14:paraId="69326F7D" w14:textId="77777777" w:rsidR="00591E7C" w:rsidRDefault="00591E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A10"/>
    <w:multiLevelType w:val="hybridMultilevel"/>
    <w:tmpl w:val="EA80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680"/>
    <w:multiLevelType w:val="hybridMultilevel"/>
    <w:tmpl w:val="573895A0"/>
    <w:lvl w:ilvl="0" w:tplc="D54EB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0C4058"/>
    <w:multiLevelType w:val="multilevel"/>
    <w:tmpl w:val="3ED6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E7719"/>
    <w:multiLevelType w:val="multilevel"/>
    <w:tmpl w:val="737C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D57B6"/>
    <w:multiLevelType w:val="hybridMultilevel"/>
    <w:tmpl w:val="E3F48646"/>
    <w:lvl w:ilvl="0" w:tplc="C6E28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723"/>
    <w:multiLevelType w:val="hybridMultilevel"/>
    <w:tmpl w:val="F998D704"/>
    <w:lvl w:ilvl="0" w:tplc="C9F67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B913CD"/>
    <w:multiLevelType w:val="multilevel"/>
    <w:tmpl w:val="8C6C9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C5B49"/>
    <w:multiLevelType w:val="hybridMultilevel"/>
    <w:tmpl w:val="555E4E36"/>
    <w:lvl w:ilvl="0" w:tplc="270EA06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204864"/>
    <w:multiLevelType w:val="hybridMultilevel"/>
    <w:tmpl w:val="2A50A112"/>
    <w:lvl w:ilvl="0" w:tplc="BE6A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5E51"/>
    <w:multiLevelType w:val="hybridMultilevel"/>
    <w:tmpl w:val="0A70B588"/>
    <w:lvl w:ilvl="0" w:tplc="ABF2F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04997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672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179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0485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7956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0022894">
    <w:abstractNumId w:val="11"/>
  </w:num>
  <w:num w:numId="7" w16cid:durableId="546572620">
    <w:abstractNumId w:val="0"/>
  </w:num>
  <w:num w:numId="8" w16cid:durableId="166598711">
    <w:abstractNumId w:val="1"/>
  </w:num>
  <w:num w:numId="9" w16cid:durableId="1613241137">
    <w:abstractNumId w:val="5"/>
  </w:num>
  <w:num w:numId="10" w16cid:durableId="1888056881">
    <w:abstractNumId w:val="7"/>
  </w:num>
  <w:num w:numId="11" w16cid:durableId="521087149">
    <w:abstractNumId w:val="8"/>
  </w:num>
  <w:num w:numId="12" w16cid:durableId="394402856">
    <w:abstractNumId w:val="15"/>
  </w:num>
  <w:num w:numId="13" w16cid:durableId="1204639970">
    <w:abstractNumId w:val="4"/>
  </w:num>
  <w:num w:numId="14" w16cid:durableId="669020356">
    <w:abstractNumId w:val="3"/>
  </w:num>
  <w:num w:numId="15" w16cid:durableId="731000571">
    <w:abstractNumId w:val="9"/>
  </w:num>
  <w:num w:numId="16" w16cid:durableId="487480585">
    <w:abstractNumId w:val="10"/>
  </w:num>
  <w:num w:numId="17" w16cid:durableId="194734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1D"/>
    <w:rsid w:val="00004B06"/>
    <w:rsid w:val="000208D3"/>
    <w:rsid w:val="000312EA"/>
    <w:rsid w:val="00036CAC"/>
    <w:rsid w:val="00050FA9"/>
    <w:rsid w:val="000737B5"/>
    <w:rsid w:val="000A0997"/>
    <w:rsid w:val="000B4472"/>
    <w:rsid w:val="00100BA8"/>
    <w:rsid w:val="00161975"/>
    <w:rsid w:val="001644C6"/>
    <w:rsid w:val="00195B64"/>
    <w:rsid w:val="00196645"/>
    <w:rsid w:val="001A1BAD"/>
    <w:rsid w:val="001A3F23"/>
    <w:rsid w:val="001C5CB3"/>
    <w:rsid w:val="001C67FA"/>
    <w:rsid w:val="001E1244"/>
    <w:rsid w:val="0020325A"/>
    <w:rsid w:val="002104F6"/>
    <w:rsid w:val="00255E24"/>
    <w:rsid w:val="00281081"/>
    <w:rsid w:val="002D06B7"/>
    <w:rsid w:val="002D2D59"/>
    <w:rsid w:val="002D2FBE"/>
    <w:rsid w:val="002D45C8"/>
    <w:rsid w:val="002D594B"/>
    <w:rsid w:val="002D725F"/>
    <w:rsid w:val="002E4FB1"/>
    <w:rsid w:val="00301534"/>
    <w:rsid w:val="00304A03"/>
    <w:rsid w:val="0031528C"/>
    <w:rsid w:val="0032116F"/>
    <w:rsid w:val="00347056"/>
    <w:rsid w:val="003756FB"/>
    <w:rsid w:val="0037720D"/>
    <w:rsid w:val="00381A29"/>
    <w:rsid w:val="003A150D"/>
    <w:rsid w:val="003B0C90"/>
    <w:rsid w:val="003F29C3"/>
    <w:rsid w:val="00410A8B"/>
    <w:rsid w:val="00417DE0"/>
    <w:rsid w:val="0044469E"/>
    <w:rsid w:val="004517F2"/>
    <w:rsid w:val="00452266"/>
    <w:rsid w:val="00496D0E"/>
    <w:rsid w:val="004F0A5C"/>
    <w:rsid w:val="005040E6"/>
    <w:rsid w:val="00514962"/>
    <w:rsid w:val="00517C93"/>
    <w:rsid w:val="00520789"/>
    <w:rsid w:val="005279D9"/>
    <w:rsid w:val="005426B4"/>
    <w:rsid w:val="00553DCD"/>
    <w:rsid w:val="00591E7C"/>
    <w:rsid w:val="005B4508"/>
    <w:rsid w:val="005B6A0C"/>
    <w:rsid w:val="005E70C6"/>
    <w:rsid w:val="005E7AF5"/>
    <w:rsid w:val="005F2B66"/>
    <w:rsid w:val="0060374A"/>
    <w:rsid w:val="00632ABF"/>
    <w:rsid w:val="00640960"/>
    <w:rsid w:val="00640C99"/>
    <w:rsid w:val="006920AC"/>
    <w:rsid w:val="006A4BC6"/>
    <w:rsid w:val="006B7F09"/>
    <w:rsid w:val="006F4195"/>
    <w:rsid w:val="006F65A3"/>
    <w:rsid w:val="00703157"/>
    <w:rsid w:val="00710954"/>
    <w:rsid w:val="00716E59"/>
    <w:rsid w:val="00720DF8"/>
    <w:rsid w:val="0072335D"/>
    <w:rsid w:val="00726ABF"/>
    <w:rsid w:val="00731AAD"/>
    <w:rsid w:val="00742178"/>
    <w:rsid w:val="00744A77"/>
    <w:rsid w:val="00754F8E"/>
    <w:rsid w:val="00773553"/>
    <w:rsid w:val="007B045F"/>
    <w:rsid w:val="007B6D83"/>
    <w:rsid w:val="007C053C"/>
    <w:rsid w:val="007C29B5"/>
    <w:rsid w:val="007C37B1"/>
    <w:rsid w:val="007D1049"/>
    <w:rsid w:val="007E4220"/>
    <w:rsid w:val="007E58DD"/>
    <w:rsid w:val="007E6484"/>
    <w:rsid w:val="0080340B"/>
    <w:rsid w:val="00813E83"/>
    <w:rsid w:val="00815758"/>
    <w:rsid w:val="00822ABE"/>
    <w:rsid w:val="0082747D"/>
    <w:rsid w:val="0083632D"/>
    <w:rsid w:val="008672BD"/>
    <w:rsid w:val="00871F04"/>
    <w:rsid w:val="00897F5A"/>
    <w:rsid w:val="008A0376"/>
    <w:rsid w:val="008B58D3"/>
    <w:rsid w:val="008B5947"/>
    <w:rsid w:val="008B6B3F"/>
    <w:rsid w:val="008C4CE2"/>
    <w:rsid w:val="008F4520"/>
    <w:rsid w:val="008F4A2E"/>
    <w:rsid w:val="00902D1F"/>
    <w:rsid w:val="00912A73"/>
    <w:rsid w:val="00913C85"/>
    <w:rsid w:val="00934BA3"/>
    <w:rsid w:val="00951296"/>
    <w:rsid w:val="009A0250"/>
    <w:rsid w:val="009A2482"/>
    <w:rsid w:val="009A685D"/>
    <w:rsid w:val="009A746A"/>
    <w:rsid w:val="009C365D"/>
    <w:rsid w:val="009D3446"/>
    <w:rsid w:val="009D4035"/>
    <w:rsid w:val="009D7ECF"/>
    <w:rsid w:val="00A1132F"/>
    <w:rsid w:val="00A35063"/>
    <w:rsid w:val="00A6504D"/>
    <w:rsid w:val="00AA1050"/>
    <w:rsid w:val="00AE717F"/>
    <w:rsid w:val="00B06675"/>
    <w:rsid w:val="00B211AE"/>
    <w:rsid w:val="00B302E6"/>
    <w:rsid w:val="00B4676D"/>
    <w:rsid w:val="00B558B0"/>
    <w:rsid w:val="00B67978"/>
    <w:rsid w:val="00B72201"/>
    <w:rsid w:val="00B86DA6"/>
    <w:rsid w:val="00B93FB1"/>
    <w:rsid w:val="00BA6BD8"/>
    <w:rsid w:val="00BD333A"/>
    <w:rsid w:val="00C74F6D"/>
    <w:rsid w:val="00C92438"/>
    <w:rsid w:val="00CA1B2C"/>
    <w:rsid w:val="00CA4DA5"/>
    <w:rsid w:val="00CA6487"/>
    <w:rsid w:val="00CF7460"/>
    <w:rsid w:val="00D2232C"/>
    <w:rsid w:val="00D72DC5"/>
    <w:rsid w:val="00DD09B0"/>
    <w:rsid w:val="00DD48ED"/>
    <w:rsid w:val="00DF6788"/>
    <w:rsid w:val="00DF79B2"/>
    <w:rsid w:val="00E02D3D"/>
    <w:rsid w:val="00E04CF9"/>
    <w:rsid w:val="00E117AE"/>
    <w:rsid w:val="00E2028C"/>
    <w:rsid w:val="00E215A9"/>
    <w:rsid w:val="00E50360"/>
    <w:rsid w:val="00E6694B"/>
    <w:rsid w:val="00E74537"/>
    <w:rsid w:val="00E8031D"/>
    <w:rsid w:val="00EA068F"/>
    <w:rsid w:val="00EA4000"/>
    <w:rsid w:val="00EB2777"/>
    <w:rsid w:val="00ED5C4E"/>
    <w:rsid w:val="00EE2CBA"/>
    <w:rsid w:val="00EE76B0"/>
    <w:rsid w:val="00F46C70"/>
    <w:rsid w:val="00F65EE3"/>
    <w:rsid w:val="00F671E0"/>
    <w:rsid w:val="00F67607"/>
    <w:rsid w:val="00F837A8"/>
    <w:rsid w:val="00F865D9"/>
    <w:rsid w:val="00F929EC"/>
    <w:rsid w:val="00FB70E9"/>
    <w:rsid w:val="00FC6CB7"/>
    <w:rsid w:val="00FC7978"/>
    <w:rsid w:val="00FD0B64"/>
    <w:rsid w:val="00FD1B78"/>
    <w:rsid w:val="00FF2F72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44F6"/>
  <w15:chartTrackingRefBased/>
  <w15:docId w15:val="{434EE447-CB52-4F4D-8E78-8E5F22F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A7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A7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02D1F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2D1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1"/>
    <w:semiHidden/>
    <w:unhideWhenUsed/>
    <w:rsid w:val="005279D9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">
    <w:name w:val="Текст выноски Знак1"/>
    <w:basedOn w:val="a0"/>
    <w:link w:val="a5"/>
    <w:semiHidden/>
    <w:locked/>
    <w:rsid w:val="005279D9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semiHidden/>
    <w:rsid w:val="005279D9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a"/>
    <w:rsid w:val="005279D9"/>
    <w:pPr>
      <w:suppressAutoHyphens/>
      <w:spacing w:after="140" w:line="288" w:lineRule="auto"/>
    </w:pPr>
    <w:rPr>
      <w:lang w:eastAsia="zh-CN"/>
    </w:rPr>
  </w:style>
  <w:style w:type="paragraph" w:customStyle="1" w:styleId="Heading">
    <w:name w:val="Heading"/>
    <w:basedOn w:val="a"/>
    <w:next w:val="TextBody"/>
    <w:rsid w:val="005279D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Index">
    <w:name w:val="Index"/>
    <w:basedOn w:val="a"/>
    <w:rsid w:val="005279D9"/>
    <w:pPr>
      <w:suppressLineNumbers/>
      <w:suppressAutoHyphens/>
    </w:pPr>
    <w:rPr>
      <w:lang w:eastAsia="zh-CN"/>
    </w:rPr>
  </w:style>
  <w:style w:type="paragraph" w:customStyle="1" w:styleId="ConsPlusTitlePage">
    <w:name w:val="ConsPlusTitlePage"/>
    <w:rsid w:val="005279D9"/>
    <w:pPr>
      <w:widowControl w:val="0"/>
      <w:suppressAutoHyphens/>
      <w:autoSpaceDE w:val="0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Title">
    <w:name w:val="ConsPlusTitle"/>
    <w:rsid w:val="005279D9"/>
    <w:pPr>
      <w:widowControl w:val="0"/>
      <w:suppressAutoHyphens/>
      <w:autoSpaceDE w:val="0"/>
      <w:jc w:val="left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customStyle="1" w:styleId="ConsPlusNonformat">
    <w:name w:val="ConsPlusNonformat"/>
    <w:rsid w:val="005279D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0">
    <w:name w:val="Стиль1"/>
    <w:basedOn w:val="a"/>
    <w:rsid w:val="005279D9"/>
    <w:pPr>
      <w:widowControl w:val="0"/>
      <w:suppressAutoHyphens/>
      <w:autoSpaceDE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TableContents">
    <w:name w:val="Table Contents"/>
    <w:basedOn w:val="a"/>
    <w:rsid w:val="005279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5279D9"/>
    <w:pPr>
      <w:jc w:val="center"/>
    </w:pPr>
    <w:rPr>
      <w:b/>
      <w:bCs/>
    </w:rPr>
  </w:style>
  <w:style w:type="character" w:customStyle="1" w:styleId="11">
    <w:name w:val="Стиль1 Знак"/>
    <w:basedOn w:val="a0"/>
    <w:rsid w:val="005279D9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InternetLink">
    <w:name w:val="Internet Link"/>
    <w:rsid w:val="005279D9"/>
    <w:rPr>
      <w:color w:val="000080"/>
      <w:u w:val="single"/>
    </w:rPr>
  </w:style>
  <w:style w:type="paragraph" w:customStyle="1" w:styleId="paragraph">
    <w:name w:val="paragraph"/>
    <w:basedOn w:val="a"/>
    <w:rsid w:val="00527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5279D9"/>
  </w:style>
  <w:style w:type="character" w:customStyle="1" w:styleId="normaltextrun">
    <w:name w:val="normaltextrun"/>
    <w:basedOn w:val="a0"/>
    <w:rsid w:val="005279D9"/>
  </w:style>
  <w:style w:type="character" w:customStyle="1" w:styleId="apple-converted-space">
    <w:name w:val="apple-converted-space"/>
    <w:basedOn w:val="a0"/>
    <w:rsid w:val="005279D9"/>
  </w:style>
  <w:style w:type="character" w:customStyle="1" w:styleId="spellingerror">
    <w:name w:val="spellingerror"/>
    <w:basedOn w:val="a0"/>
    <w:rsid w:val="005279D9"/>
  </w:style>
  <w:style w:type="paragraph" w:styleId="a7">
    <w:name w:val="No Spacing"/>
    <w:link w:val="a8"/>
    <w:uiPriority w:val="1"/>
    <w:qFormat/>
    <w:rsid w:val="005279D9"/>
    <w:pPr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Без интервала Знак"/>
    <w:basedOn w:val="a0"/>
    <w:link w:val="a7"/>
    <w:uiPriority w:val="1"/>
    <w:rsid w:val="005279D9"/>
    <w:rPr>
      <w:rFonts w:ascii="Calibri" w:eastAsia="Calibri" w:hAnsi="Calibri"/>
      <w:sz w:val="22"/>
      <w:szCs w:val="22"/>
      <w:lang w:eastAsia="zh-CN"/>
    </w:rPr>
  </w:style>
  <w:style w:type="character" w:styleId="a9">
    <w:name w:val="Strong"/>
    <w:basedOn w:val="a0"/>
    <w:uiPriority w:val="22"/>
    <w:qFormat/>
    <w:rsid w:val="005279D9"/>
    <w:rPr>
      <w:b/>
      <w:bCs/>
    </w:rPr>
  </w:style>
  <w:style w:type="paragraph" w:styleId="aa">
    <w:name w:val="header"/>
    <w:basedOn w:val="a"/>
    <w:link w:val="ab"/>
    <w:uiPriority w:val="99"/>
    <w:unhideWhenUsed/>
    <w:rsid w:val="005279D9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5279D9"/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5279D9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5279D9"/>
    <w:rPr>
      <w:rFonts w:ascii="Calibri" w:eastAsia="Calibri" w:hAnsi="Calibri"/>
      <w:sz w:val="22"/>
      <w:szCs w:val="22"/>
      <w:lang w:eastAsia="zh-CN"/>
    </w:rPr>
  </w:style>
  <w:style w:type="paragraph" w:customStyle="1" w:styleId="ConsTitle">
    <w:name w:val="ConsTitle"/>
    <w:rsid w:val="005279D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footnote text"/>
    <w:basedOn w:val="a"/>
    <w:link w:val="af"/>
    <w:uiPriority w:val="99"/>
    <w:unhideWhenUsed/>
    <w:rsid w:val="00417DE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17DE0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7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5F5BAEA3BA49EC9AAA45767874C993A4083B64810926700054DE6AE763FD28F4EEFDE7BD6909FD9C689AA490284AFED658B2D8697BEE18P8p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F5BAEA3BA49EC9AAA45767874C993A4083364800A26700054DE6AE763FD28F4EEFDE7BD6909FD9C689AA490284AFED658B2D8697BEE18P8p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F5BAEA3BA49EC9AAA45767874C993A40937658D0E26700054DE6AE763FD28F4EEFDE7BD6909FD9C689AA490284AFED658B2D8697BEE18P8p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5F5BAEA3BA49EC9AAA45767874C993A40A346F810B26700054DE6AE763FD28F4EEFDE7BD6909FD9C689AA490284AFED658B2D8697BEE18P8pBM" TargetMode="External"/><Relationship Id="rId10" Type="http://schemas.openxmlformats.org/officeDocument/2006/relationships/hyperlink" Target="consultantplus://offline/ref=0F5F5BAEA3BA49EC9AAA45767874C993A40E37648D0B26700054DE6AE763FD28F4EEFDE7BD6909FD9C689AA490284AFED658B2D8697BEE18P8p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2212F246723176905E60174DE74ADCE9807A6294B0B885023AE08F9Do8l4M" TargetMode="External"/><Relationship Id="rId14" Type="http://schemas.openxmlformats.org/officeDocument/2006/relationships/hyperlink" Target="consultantplus://offline/ref=0F5F5BAEA3BA49EC9AAA45767874C993A40B3665840D26700054DE6AE763FD28F4EEFDE7BD6909FD9C689AA490284AFED658B2D8697BEE18P8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CAF4-9414-420D-A6F4-8397D92B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422-2</cp:lastModifiedBy>
  <cp:revision>139</cp:revision>
  <cp:lastPrinted>2023-05-02T05:53:00Z</cp:lastPrinted>
  <dcterms:created xsi:type="dcterms:W3CDTF">2022-06-16T08:38:00Z</dcterms:created>
  <dcterms:modified xsi:type="dcterms:W3CDTF">2023-05-03T08:00:00Z</dcterms:modified>
</cp:coreProperties>
</file>