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290C" w14:textId="77777777" w:rsidR="009B702D" w:rsidRPr="003401B9" w:rsidRDefault="009B702D" w:rsidP="009B702D">
      <w:pPr>
        <w:spacing w:after="120"/>
        <w:jc w:val="center"/>
        <w:rPr>
          <w:rFonts w:ascii="Times New Roman" w:hAnsi="Times New Roman"/>
          <w:sz w:val="40"/>
          <w:szCs w:val="40"/>
        </w:rPr>
      </w:pPr>
      <w:r w:rsidRPr="004A3946">
        <w:rPr>
          <w:noProof/>
          <w:sz w:val="36"/>
          <w:szCs w:val="36"/>
        </w:rPr>
        <w:drawing>
          <wp:inline distT="0" distB="0" distL="0" distR="0" wp14:anchorId="658496F1" wp14:editId="2A9F91DD">
            <wp:extent cx="504825" cy="6216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07551" w14:textId="77777777" w:rsidR="009B702D" w:rsidRPr="003401B9" w:rsidRDefault="009B702D" w:rsidP="009B702D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3401B9">
        <w:rPr>
          <w:rFonts w:ascii="Times New Roman" w:hAnsi="Times New Roman"/>
          <w:sz w:val="40"/>
          <w:szCs w:val="40"/>
        </w:rPr>
        <w:t>СОВЕТ ДЕПУТАТОВ</w:t>
      </w:r>
    </w:p>
    <w:p w14:paraId="13719AF7" w14:textId="77777777" w:rsidR="009B702D" w:rsidRPr="003401B9" w:rsidRDefault="009B702D" w:rsidP="009B702D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3401B9">
        <w:rPr>
          <w:rFonts w:ascii="Times New Roman" w:hAnsi="Times New Roman"/>
          <w:b/>
          <w:sz w:val="30"/>
          <w:szCs w:val="30"/>
        </w:rPr>
        <w:t>ГОРОДСКОГО ОКРУГА КРАСНОГОРСК</w:t>
      </w:r>
    </w:p>
    <w:p w14:paraId="0852B6FF" w14:textId="77777777" w:rsidR="009B702D" w:rsidRPr="003401B9" w:rsidRDefault="009B702D" w:rsidP="009B702D">
      <w:pPr>
        <w:spacing w:after="120"/>
        <w:jc w:val="center"/>
        <w:rPr>
          <w:rFonts w:ascii="Times New Roman" w:hAnsi="Times New Roman"/>
          <w:b/>
          <w:sz w:val="34"/>
          <w:szCs w:val="34"/>
        </w:rPr>
      </w:pPr>
      <w:r w:rsidRPr="003401B9">
        <w:rPr>
          <w:rFonts w:ascii="Times New Roman" w:hAnsi="Times New Roman"/>
          <w:b/>
          <w:sz w:val="30"/>
          <w:szCs w:val="30"/>
        </w:rPr>
        <w:t>МОСКОВСКОЙ ОБЛАСТИ</w:t>
      </w:r>
    </w:p>
    <w:p w14:paraId="68431021" w14:textId="77777777" w:rsidR="009B702D" w:rsidRPr="003401B9" w:rsidRDefault="009B702D" w:rsidP="009B702D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3401B9">
        <w:rPr>
          <w:rFonts w:ascii="Times New Roman" w:hAnsi="Times New Roman"/>
          <w:b/>
          <w:sz w:val="40"/>
          <w:szCs w:val="40"/>
        </w:rPr>
        <w:t>Р Е Ш Е Н И Е</w:t>
      </w:r>
    </w:p>
    <w:p w14:paraId="6FCEA45E" w14:textId="3C957257" w:rsidR="009B702D" w:rsidRPr="003401B9" w:rsidRDefault="009B702D" w:rsidP="009B702D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3401B9">
        <w:rPr>
          <w:rFonts w:ascii="Times New Roman" w:hAnsi="Times New Roman"/>
          <w:sz w:val="30"/>
          <w:szCs w:val="30"/>
        </w:rPr>
        <w:t>от 28.04.2022 №7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1</w:t>
      </w:r>
      <w:r w:rsidRPr="003401B9">
        <w:rPr>
          <w:rFonts w:ascii="Times New Roman" w:hAnsi="Times New Roman"/>
          <w:sz w:val="30"/>
          <w:szCs w:val="30"/>
        </w:rPr>
        <w:t>/54</w:t>
      </w:r>
    </w:p>
    <w:p w14:paraId="3CA6289C" w14:textId="60EC8D80" w:rsidR="00192344" w:rsidRPr="0078689F" w:rsidRDefault="00192344" w:rsidP="0078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89F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hyperlink r:id="rId9" w:history="1">
        <w:r w:rsidRPr="0078689F">
          <w:rPr>
            <w:rFonts w:ascii="Times New Roman" w:hAnsi="Times New Roman" w:cs="Times New Roman"/>
            <w:b/>
            <w:i/>
            <w:sz w:val="28"/>
            <w:szCs w:val="28"/>
          </w:rPr>
          <w:t>положение</w:t>
        </w:r>
      </w:hyperlink>
      <w:r w:rsidR="00674DE5" w:rsidRPr="007868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689F">
        <w:rPr>
          <w:rFonts w:ascii="Times New Roman" w:hAnsi="Times New Roman" w:cs="Times New Roman"/>
          <w:b/>
          <w:i/>
          <w:sz w:val="28"/>
          <w:szCs w:val="28"/>
        </w:rPr>
        <w:t>«О должностях, не относящихся к должностям муниципальной службы и муниципальным должностям городского округа Красногорск Московской области, и об условиях оплаты труда работников, занимающих эти должности»</w:t>
      </w:r>
    </w:p>
    <w:p w14:paraId="4D70BB3E" w14:textId="77777777" w:rsidR="00192344" w:rsidRPr="0078689F" w:rsidRDefault="00192344" w:rsidP="0078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C19CE" w14:textId="77777777" w:rsidR="00192344" w:rsidRPr="0078689F" w:rsidRDefault="00192344" w:rsidP="007868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906DD56" w14:textId="67739884" w:rsidR="00192344" w:rsidRPr="0078689F" w:rsidRDefault="00192344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66599" w:rsidRPr="0078689F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Pr="0078689F">
        <w:rPr>
          <w:rFonts w:ascii="Times New Roman" w:hAnsi="Times New Roman" w:cs="Times New Roman"/>
          <w:sz w:val="28"/>
          <w:szCs w:val="28"/>
        </w:rPr>
        <w:t xml:space="preserve">Уставом городского округа Красногорск Московской области, </w:t>
      </w:r>
      <w:r w:rsidR="00E7356D" w:rsidRPr="0078689F"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Pr="0078689F">
        <w:rPr>
          <w:rFonts w:ascii="Times New Roman" w:hAnsi="Times New Roman" w:cs="Times New Roman"/>
          <w:sz w:val="28"/>
          <w:szCs w:val="28"/>
        </w:rPr>
        <w:t>:</w:t>
      </w:r>
    </w:p>
    <w:p w14:paraId="2765FC7E" w14:textId="4078EAA3" w:rsidR="00192344" w:rsidRPr="0078689F" w:rsidRDefault="00192344" w:rsidP="0078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78689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78689F">
        <w:rPr>
          <w:rFonts w:ascii="Times New Roman" w:hAnsi="Times New Roman" w:cs="Times New Roman"/>
          <w:sz w:val="28"/>
          <w:szCs w:val="28"/>
        </w:rPr>
        <w:t xml:space="preserve">е «О должностях, не относящихся к должностям муниципальной службы и муниципальным должностям городского округа Красногорск Московской области, и об условиях оплаты труда работников, занимающих эти должности», утвержденное решением Совета депутатов городского округа Красногорск </w:t>
      </w:r>
      <w:r w:rsidR="00E7356D" w:rsidRPr="0078689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78689F">
        <w:rPr>
          <w:rFonts w:ascii="Times New Roman" w:hAnsi="Times New Roman" w:cs="Times New Roman"/>
          <w:sz w:val="28"/>
          <w:szCs w:val="28"/>
        </w:rPr>
        <w:t>от 25.01.2018 № 361/23, следующие изменения:</w:t>
      </w:r>
    </w:p>
    <w:p w14:paraId="13414088" w14:textId="5CC341DC" w:rsidR="00E5793C" w:rsidRPr="0078689F" w:rsidRDefault="00E7356D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1)  р</w:t>
      </w:r>
      <w:r w:rsidR="00E5793C" w:rsidRPr="0078689F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E5793C" w:rsidRPr="007868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5793C" w:rsidRPr="0078689F">
        <w:rPr>
          <w:rFonts w:ascii="Times New Roman" w:hAnsi="Times New Roman" w:cs="Times New Roman"/>
          <w:sz w:val="28"/>
          <w:szCs w:val="28"/>
        </w:rPr>
        <w:t>:</w:t>
      </w:r>
    </w:p>
    <w:p w14:paraId="11B55B2D" w14:textId="502F6C71" w:rsidR="00E5793C" w:rsidRPr="0078689F" w:rsidRDefault="00E5793C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а) пункт 4.1.6. изложить в следующей редакции:</w:t>
      </w:r>
    </w:p>
    <w:p w14:paraId="14BCB80A" w14:textId="77777777" w:rsidR="00E5793C" w:rsidRPr="0078689F" w:rsidRDefault="00E5793C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«4.1.6. Работникам, не отработавшим полного календарного года в связи с использованием ими отпуска без сохранения заработной платы (свыше 14 календарных дней), дополнительные выплаты, предусмотренные подпунктами «а», «б» пункта 4.1.3, производятся за фактически отработанное время.</w:t>
      </w:r>
    </w:p>
    <w:p w14:paraId="0389D5CC" w14:textId="4135114F" w:rsidR="00E5793C" w:rsidRPr="0078689F" w:rsidRDefault="00E5793C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При расчете размера выплат, предусмотренных подпунктами «а», «б» пункта 4.1.3 время нахождения работника в ежегодном оплачиваемом отпуске, периоды временной нетрудоспособности, получения дополнительного профессионального образования с отрывом от производства (без отрыва от производства), учебного отпуска, служебных командировок, дни прохождения диспансеризации, а также время нахождения в отпуске по уходу за ребенком суммируются с фактически отработанным временем.»;</w:t>
      </w:r>
    </w:p>
    <w:p w14:paraId="2BE5CA5C" w14:textId="1B16BEFF" w:rsidR="00E5793C" w:rsidRPr="0078689F" w:rsidRDefault="00E5793C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 xml:space="preserve">б) </w:t>
      </w:r>
      <w:r w:rsidR="00CC31AE" w:rsidRPr="0078689F">
        <w:rPr>
          <w:rFonts w:ascii="Times New Roman" w:hAnsi="Times New Roman" w:cs="Times New Roman"/>
          <w:sz w:val="28"/>
          <w:szCs w:val="28"/>
        </w:rPr>
        <w:t>пункт 4.1.7. признать утратившим силу;</w:t>
      </w:r>
    </w:p>
    <w:p w14:paraId="352A286C" w14:textId="383E7214" w:rsidR="00CC31AE" w:rsidRPr="0078689F" w:rsidRDefault="00CC31AE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в) дополнить пунктом 4.1.9. следующего содержания:</w:t>
      </w:r>
    </w:p>
    <w:p w14:paraId="2D5D8443" w14:textId="77777777" w:rsidR="00CC31AE" w:rsidRPr="0078689F" w:rsidRDefault="00CC31AE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«4.1.9. В случае увольнения работника по основаниям, указанным в пунктах 12.7, 13.6 и 14.7 настоящего Положения:</w:t>
      </w:r>
    </w:p>
    <w:p w14:paraId="77A7CDB0" w14:textId="77777777" w:rsidR="00CC31AE" w:rsidRPr="0078689F" w:rsidRDefault="00CC31AE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lastRenderedPageBreak/>
        <w:t>- не отработавшего полного календарного года в связи с использованием им отпуска по уходу за ребенком, удержание излишне выплаченной единовременной выплаты и ежегодной денежной выплаты на лечение и отдых не производится;</w:t>
      </w:r>
    </w:p>
    <w:p w14:paraId="52AA0A90" w14:textId="1893C5EB" w:rsidR="00CC31AE" w:rsidRPr="0078689F" w:rsidRDefault="00CC31AE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- не отработавшего полного календарного года в связи с использованием в течение календарного года отпуска без сохранения заработной платы суммарно свыше 14 календарных дней, производится удержание излишне выплаченной единовременной выплаты и ежегодной денежной выплаты на лечение и отдых пропорционально количеству дней отпуска без сохранения заработной платы</w:t>
      </w:r>
      <w:r w:rsidR="00E7356D" w:rsidRPr="0078689F">
        <w:rPr>
          <w:rFonts w:ascii="Times New Roman" w:hAnsi="Times New Roman" w:cs="Times New Roman"/>
          <w:sz w:val="28"/>
          <w:szCs w:val="28"/>
        </w:rPr>
        <w:t>.»;</w:t>
      </w:r>
    </w:p>
    <w:p w14:paraId="75D94E18" w14:textId="0E874484" w:rsidR="00CC31AE" w:rsidRPr="0078689F" w:rsidRDefault="00E7356D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2) абзац второй, подпункты «а», «б»</w:t>
      </w:r>
      <w:r w:rsidR="00F97D4F" w:rsidRPr="0078689F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CC31AE" w:rsidRPr="0078689F">
        <w:rPr>
          <w:rFonts w:ascii="Times New Roman" w:hAnsi="Times New Roman" w:cs="Times New Roman"/>
          <w:sz w:val="28"/>
          <w:szCs w:val="28"/>
        </w:rPr>
        <w:t xml:space="preserve"> 12.8. раздела </w:t>
      </w:r>
      <w:r w:rsidR="00CC31AE" w:rsidRPr="0078689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78689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2383DF5A" w14:textId="02AAA542" w:rsidR="00CC31AE" w:rsidRPr="0078689F" w:rsidRDefault="00F97D4F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3) часть</w:t>
      </w:r>
      <w:r w:rsidR="00CC31AE" w:rsidRPr="0078689F">
        <w:rPr>
          <w:rFonts w:ascii="Times New Roman" w:hAnsi="Times New Roman" w:cs="Times New Roman"/>
          <w:sz w:val="28"/>
          <w:szCs w:val="28"/>
        </w:rPr>
        <w:t xml:space="preserve"> 13.3. раздела </w:t>
      </w:r>
      <w:r w:rsidR="00CC31AE" w:rsidRPr="0078689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C31AE" w:rsidRPr="007868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E0354C4" w14:textId="548EA60B" w:rsidR="00CC31AE" w:rsidRPr="0078689F" w:rsidRDefault="00CC31AE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 xml:space="preserve">«13.3. Работнику, не отработавшему полного календарного года в органе местного самоуправления городского округа Красногорск, органе администрации городского округа Красногорск, наделенного правами юридического лица, муниципальном органе, единовременная выплата производится пропорционально фактически отработанному в текущем году времени </w:t>
      </w:r>
      <w:r w:rsidR="009A3EC1" w:rsidRPr="0078689F">
        <w:rPr>
          <w:rFonts w:ascii="Times New Roman" w:hAnsi="Times New Roman" w:cs="Times New Roman"/>
          <w:sz w:val="28"/>
          <w:szCs w:val="28"/>
        </w:rPr>
        <w:t>на дату осуществления выплаты.»;</w:t>
      </w:r>
    </w:p>
    <w:p w14:paraId="0C02970B" w14:textId="21FBA786" w:rsidR="00CC31AE" w:rsidRPr="0078689F" w:rsidRDefault="00F97D4F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4) часть</w:t>
      </w:r>
      <w:r w:rsidR="00CC31AE" w:rsidRPr="0078689F">
        <w:rPr>
          <w:rFonts w:ascii="Times New Roman" w:hAnsi="Times New Roman" w:cs="Times New Roman"/>
          <w:sz w:val="28"/>
          <w:szCs w:val="28"/>
        </w:rPr>
        <w:t xml:space="preserve"> 14.4. раздела </w:t>
      </w:r>
      <w:r w:rsidR="00CC31AE" w:rsidRPr="0078689F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CC31AE" w:rsidRPr="007868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3F262C9" w14:textId="2726A1E7" w:rsidR="00CC31AE" w:rsidRPr="0078689F" w:rsidRDefault="009A3EC1" w:rsidP="0078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«</w:t>
      </w:r>
      <w:r w:rsidR="00CC31AE" w:rsidRPr="0078689F">
        <w:rPr>
          <w:rFonts w:ascii="Times New Roman" w:hAnsi="Times New Roman" w:cs="Times New Roman"/>
          <w:sz w:val="28"/>
          <w:szCs w:val="28"/>
        </w:rPr>
        <w:t>14.4. Работнику, не отработавшему полного календарного года в органе местного самоуправления городского округа Красногорск, органе администрации городского округа Красногорск, наделенного правами юридического лица, муниципальном органе, выплата ежегодной денежной выплаты на лечение и отдых производится пропорционально фактически отработанному в текущем году времени на дату осуществления выплаты.».</w:t>
      </w:r>
    </w:p>
    <w:p w14:paraId="68158A37" w14:textId="1AD08106" w:rsidR="009A3EC1" w:rsidRPr="0078689F" w:rsidRDefault="00501909" w:rsidP="0078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>2</w:t>
      </w:r>
      <w:r w:rsidR="00192344" w:rsidRPr="0078689F">
        <w:rPr>
          <w:rFonts w:ascii="Times New Roman" w:hAnsi="Times New Roman" w:cs="Times New Roman"/>
          <w:sz w:val="28"/>
          <w:szCs w:val="28"/>
        </w:rPr>
        <w:t xml:space="preserve">. </w:t>
      </w:r>
      <w:r w:rsidR="009A3EC1" w:rsidRPr="0078689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14:paraId="4BC6099C" w14:textId="3574DA2C" w:rsidR="00192344" w:rsidRPr="0078689F" w:rsidRDefault="009A3EC1" w:rsidP="0078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89F">
        <w:rPr>
          <w:rFonts w:ascii="Times New Roman" w:hAnsi="Times New Roman" w:cs="Times New Roman"/>
          <w:sz w:val="28"/>
          <w:szCs w:val="28"/>
        </w:rPr>
        <w:t xml:space="preserve">3. </w:t>
      </w:r>
      <w:r w:rsidR="00192344" w:rsidRPr="0078689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14:paraId="5EE29D14" w14:textId="02AC147A" w:rsidR="00FF28D5" w:rsidRPr="0078689F" w:rsidRDefault="00FF28D5" w:rsidP="0078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9A3BC1" w14:textId="678567EE" w:rsidR="00FF28D5" w:rsidRPr="0078689F" w:rsidRDefault="00FF28D5" w:rsidP="0078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F28D5" w:rsidRPr="0078689F" w14:paraId="7B6F841A" w14:textId="77777777" w:rsidTr="00732766">
        <w:tc>
          <w:tcPr>
            <w:tcW w:w="5210" w:type="dxa"/>
          </w:tcPr>
          <w:p w14:paraId="48268EF3" w14:textId="77777777" w:rsidR="00FF28D5" w:rsidRPr="0078689F" w:rsidRDefault="00FF28D5" w:rsidP="00786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89F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14:paraId="0A46E822" w14:textId="77777777" w:rsidR="00FF28D5" w:rsidRPr="0078689F" w:rsidRDefault="00FF28D5" w:rsidP="00786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9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5D440A63" w14:textId="77777777" w:rsidR="00FF28D5" w:rsidRPr="0078689F" w:rsidRDefault="00FF28D5" w:rsidP="0078689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9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164F4DFC" w14:textId="77777777" w:rsidR="00FF28D5" w:rsidRPr="0078689F" w:rsidRDefault="00FF28D5" w:rsidP="0078689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9F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FF28D5" w:rsidRPr="0078689F" w14:paraId="7517EC1B" w14:textId="77777777" w:rsidTr="00732766">
        <w:tc>
          <w:tcPr>
            <w:tcW w:w="5210" w:type="dxa"/>
          </w:tcPr>
          <w:p w14:paraId="002BC532" w14:textId="77777777" w:rsidR="00FF28D5" w:rsidRPr="0078689F" w:rsidRDefault="00FF28D5" w:rsidP="0078689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8CA6F" w14:textId="77777777" w:rsidR="00FF28D5" w:rsidRPr="0078689F" w:rsidRDefault="00FF28D5" w:rsidP="0078689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9F">
              <w:rPr>
                <w:rFonts w:ascii="Times New Roman" w:hAnsi="Times New Roman" w:cs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5FBAD1CD" w14:textId="77777777" w:rsidR="00FF28D5" w:rsidRPr="0078689F" w:rsidRDefault="00FF28D5" w:rsidP="0078689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F86A8" w14:textId="77777777" w:rsidR="00FF28D5" w:rsidRPr="0078689F" w:rsidRDefault="00FF28D5" w:rsidP="0078689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89F"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14:paraId="77ADA50F" w14:textId="77777777" w:rsidR="00FF28D5" w:rsidRPr="0078689F" w:rsidRDefault="00FF28D5" w:rsidP="0078689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21BF8" w14:textId="77777777" w:rsidR="00FF28D5" w:rsidRPr="0078689F" w:rsidRDefault="00FF28D5" w:rsidP="0078689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F106C2" w14:textId="04721C63" w:rsidR="00FF28D5" w:rsidRPr="0078689F" w:rsidRDefault="0078689F" w:rsidP="0078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главе, Регистр, Консультант Плюс, прокуратуру, редакцию газеты «Красногорские вести»</w:t>
      </w:r>
    </w:p>
    <w:p w14:paraId="74D076E3" w14:textId="77777777" w:rsidR="00192344" w:rsidRPr="0078689F" w:rsidRDefault="00192344" w:rsidP="0078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DD0C2" w14:textId="77777777" w:rsidR="004A2669" w:rsidRPr="0078689F" w:rsidRDefault="004A2669" w:rsidP="0078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E8AB4" w14:textId="77777777" w:rsidR="00034C17" w:rsidRPr="0078689F" w:rsidRDefault="00034C17" w:rsidP="0078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4C17" w:rsidRPr="0078689F" w:rsidSect="00FF28D5">
      <w:headerReference w:type="default" r:id="rId11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7FC3" w14:textId="77777777" w:rsidR="008972E6" w:rsidRDefault="008972E6" w:rsidP="00FF28D5">
      <w:pPr>
        <w:spacing w:after="0" w:line="240" w:lineRule="auto"/>
      </w:pPr>
      <w:r>
        <w:separator/>
      </w:r>
    </w:p>
  </w:endnote>
  <w:endnote w:type="continuationSeparator" w:id="0">
    <w:p w14:paraId="47CD633A" w14:textId="77777777" w:rsidR="008972E6" w:rsidRDefault="008972E6" w:rsidP="00FF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DC2F" w14:textId="77777777" w:rsidR="008972E6" w:rsidRDefault="008972E6" w:rsidP="00FF28D5">
      <w:pPr>
        <w:spacing w:after="0" w:line="240" w:lineRule="auto"/>
      </w:pPr>
      <w:r>
        <w:separator/>
      </w:r>
    </w:p>
  </w:footnote>
  <w:footnote w:type="continuationSeparator" w:id="0">
    <w:p w14:paraId="72DF5BCD" w14:textId="77777777" w:rsidR="008972E6" w:rsidRDefault="008972E6" w:rsidP="00FF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798203"/>
      <w:docPartObj>
        <w:docPartGallery w:val="Page Numbers (Top of Page)"/>
        <w:docPartUnique/>
      </w:docPartObj>
    </w:sdtPr>
    <w:sdtEndPr/>
    <w:sdtContent>
      <w:p w14:paraId="5D373777" w14:textId="77777777" w:rsidR="00FF28D5" w:rsidRDefault="00FF28D5">
        <w:pPr>
          <w:pStyle w:val="a6"/>
          <w:jc w:val="center"/>
        </w:pPr>
      </w:p>
      <w:p w14:paraId="63193723" w14:textId="0547A6CC" w:rsidR="00FF28D5" w:rsidRDefault="00FF28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9F">
          <w:rPr>
            <w:noProof/>
          </w:rPr>
          <w:t>2</w:t>
        </w:r>
        <w:r>
          <w:fldChar w:fldCharType="end"/>
        </w:r>
      </w:p>
    </w:sdtContent>
  </w:sdt>
  <w:p w14:paraId="0D869BEB" w14:textId="77777777" w:rsidR="00FF28D5" w:rsidRDefault="00FF28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D6FB7"/>
    <w:multiLevelType w:val="hybridMultilevel"/>
    <w:tmpl w:val="25B0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37"/>
    <w:rsid w:val="000011DF"/>
    <w:rsid w:val="00010EFD"/>
    <w:rsid w:val="00034C17"/>
    <w:rsid w:val="000932F7"/>
    <w:rsid w:val="0012628C"/>
    <w:rsid w:val="0015406A"/>
    <w:rsid w:val="00192344"/>
    <w:rsid w:val="001C6DBC"/>
    <w:rsid w:val="001D7E16"/>
    <w:rsid w:val="00271D61"/>
    <w:rsid w:val="0031497A"/>
    <w:rsid w:val="003452D9"/>
    <w:rsid w:val="003E223E"/>
    <w:rsid w:val="003E3246"/>
    <w:rsid w:val="00417C84"/>
    <w:rsid w:val="004A2669"/>
    <w:rsid w:val="004D7B7B"/>
    <w:rsid w:val="00501909"/>
    <w:rsid w:val="00514F2E"/>
    <w:rsid w:val="00561EAE"/>
    <w:rsid w:val="00566E03"/>
    <w:rsid w:val="00593259"/>
    <w:rsid w:val="0059421B"/>
    <w:rsid w:val="005F462A"/>
    <w:rsid w:val="00625C75"/>
    <w:rsid w:val="00656A2F"/>
    <w:rsid w:val="00674DE5"/>
    <w:rsid w:val="006D0B2E"/>
    <w:rsid w:val="006E5EF4"/>
    <w:rsid w:val="00745B9C"/>
    <w:rsid w:val="00781E4E"/>
    <w:rsid w:val="0078689F"/>
    <w:rsid w:val="007F2B19"/>
    <w:rsid w:val="00866599"/>
    <w:rsid w:val="008972E6"/>
    <w:rsid w:val="00966564"/>
    <w:rsid w:val="00975980"/>
    <w:rsid w:val="00995DA2"/>
    <w:rsid w:val="009A3EC1"/>
    <w:rsid w:val="009B702D"/>
    <w:rsid w:val="00A21B47"/>
    <w:rsid w:val="00AE4237"/>
    <w:rsid w:val="00B4343E"/>
    <w:rsid w:val="00B87778"/>
    <w:rsid w:val="00C143CA"/>
    <w:rsid w:val="00C249FC"/>
    <w:rsid w:val="00C52BCD"/>
    <w:rsid w:val="00C55F90"/>
    <w:rsid w:val="00C87D51"/>
    <w:rsid w:val="00CC2F04"/>
    <w:rsid w:val="00CC31AE"/>
    <w:rsid w:val="00D71A67"/>
    <w:rsid w:val="00D82CC6"/>
    <w:rsid w:val="00DD33D6"/>
    <w:rsid w:val="00E140FA"/>
    <w:rsid w:val="00E4241E"/>
    <w:rsid w:val="00E5793C"/>
    <w:rsid w:val="00E7356D"/>
    <w:rsid w:val="00ED2067"/>
    <w:rsid w:val="00ED6D54"/>
    <w:rsid w:val="00F22025"/>
    <w:rsid w:val="00F53411"/>
    <w:rsid w:val="00F97D4F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4059"/>
  <w15:chartTrackingRefBased/>
  <w15:docId w15:val="{34214815-58C3-47DC-A070-84073F31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4C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8D5"/>
  </w:style>
  <w:style w:type="paragraph" w:styleId="a8">
    <w:name w:val="footer"/>
    <w:basedOn w:val="a"/>
    <w:link w:val="a9"/>
    <w:uiPriority w:val="99"/>
    <w:unhideWhenUsed/>
    <w:rsid w:val="00FF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7381922219566ACAAF5F20FD5F182D3D1E5B357BDCD5D1FFD2BF2F5EBC289C509B849B93C381D968F98E99CC83FBD87A2528F97908CD55B0o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381922219566ACAAF5F20FD5F182D3D1E5B357BDCD5D1FFD2BF2F5EBC289C509B849B93C381D968F98E99CC83FBD87A2528F97908CD55B0o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B7A5-D099-4E4F-9339-DACAC4AE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211_1</dc:creator>
  <cp:keywords/>
  <dc:description/>
  <cp:lastModifiedBy>422-2</cp:lastModifiedBy>
  <cp:revision>11</cp:revision>
  <cp:lastPrinted>2022-04-29T06:49:00Z</cp:lastPrinted>
  <dcterms:created xsi:type="dcterms:W3CDTF">2022-04-19T06:05:00Z</dcterms:created>
  <dcterms:modified xsi:type="dcterms:W3CDTF">2022-05-11T07:00:00Z</dcterms:modified>
</cp:coreProperties>
</file>