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Паспорт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  <w:r w:rsidRPr="003A4E16">
        <w:rPr>
          <w:rFonts w:cs="Times New Roman"/>
          <w:b/>
          <w:color w:val="000000" w:themeColor="text1"/>
          <w:szCs w:val="28"/>
        </w:rPr>
        <w:t xml:space="preserve"> </w:t>
      </w:r>
    </w:p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920BC4" w:rsidRPr="003A4E16" w:rsidTr="00E67F12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920BC4" w:rsidRPr="003A4E16" w:rsidTr="00E67F12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920BC4" w:rsidRPr="003A4E16" w:rsidTr="00E67F1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67F12" w:rsidRPr="003A4E16" w:rsidTr="00E67F1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DE72F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E67F12" w:rsidRPr="00E67F12" w:rsidRDefault="00E67F12" w:rsidP="0042419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67F12">
              <w:rPr>
                <w:rFonts w:cs="Times New Roman"/>
                <w:b/>
                <w:color w:val="000000" w:themeColor="text1"/>
                <w:sz w:val="22"/>
              </w:rPr>
              <w:t>4 249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E67F12" w:rsidRDefault="00E67F12" w:rsidP="0042419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67F12">
              <w:rPr>
                <w:rFonts w:cs="Times New Roman"/>
                <w:b/>
                <w:color w:val="000000" w:themeColor="text1"/>
                <w:sz w:val="22"/>
              </w:rPr>
              <w:t>21 924,8</w:t>
            </w:r>
          </w:p>
        </w:tc>
      </w:tr>
      <w:tr w:rsidR="00E67F12" w:rsidRPr="003A4E16" w:rsidTr="00E67F12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12" w:rsidRPr="003A4E16" w:rsidRDefault="00E67F12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12" w:rsidRPr="00EF7CD9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12" w:rsidRPr="00EF7CD9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21 924,8</w:t>
            </w:r>
          </w:p>
        </w:tc>
      </w:tr>
    </w:tbl>
    <w:p w:rsidR="00920BC4" w:rsidRPr="003A4E16" w:rsidRDefault="00920BC4" w:rsidP="00920BC4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 xml:space="preserve">Цель подпрограммы - развитие, совершенствование и </w:t>
      </w:r>
      <w:bookmarkStart w:id="0" w:name="_GoBack"/>
      <w:bookmarkEnd w:id="0"/>
      <w:r w:rsidRPr="003A4E16">
        <w:rPr>
          <w:rFonts w:eastAsia="Calibri" w:cs="Times New Roman"/>
          <w:color w:val="000000" w:themeColor="text1"/>
          <w:szCs w:val="28"/>
        </w:rPr>
        <w:t>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 xml:space="preserve">-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920BC4" w:rsidRPr="003A4E16" w:rsidRDefault="00920BC4" w:rsidP="00920BC4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920BC4" w:rsidRPr="003A4E16" w:rsidRDefault="00920BC4" w:rsidP="00920B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4. </w:t>
      </w:r>
      <w:proofErr w:type="gramStart"/>
      <w:r w:rsidRPr="003A4E16">
        <w:rPr>
          <w:rFonts w:cs="Times New Roman"/>
          <w:color w:val="000000" w:themeColor="text1"/>
          <w:szCs w:val="28"/>
        </w:rPr>
        <w:t>Системы АСО-3-4 и «Рупор» для оповещения руководящего состава органов управления ГО округа, городского звена МОСЧС по телефонным канал связи.</w:t>
      </w:r>
      <w:proofErr w:type="gramEnd"/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</w:t>
      </w:r>
      <w:proofErr w:type="gramStart"/>
      <w:r w:rsidRPr="003A4E16">
        <w:rPr>
          <w:rFonts w:cs="Times New Roman"/>
          <w:color w:val="000000" w:themeColor="text1"/>
          <w:szCs w:val="28"/>
        </w:rPr>
        <w:t>дств Кр</w:t>
      </w:r>
      <w:proofErr w:type="gramEnd"/>
      <w:r w:rsidRPr="003A4E16">
        <w:rPr>
          <w:rFonts w:cs="Times New Roman"/>
          <w:color w:val="000000" w:themeColor="text1"/>
          <w:szCs w:val="28"/>
        </w:rPr>
        <w:t>асногорского звена МОСЧС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порядка 95 %. 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3A4E16">
        <w:rPr>
          <w:rFonts w:cs="Times New Roman"/>
          <w:color w:val="000000" w:themeColor="text1"/>
          <w:szCs w:val="28"/>
        </w:rPr>
        <w:t>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</w:t>
      </w:r>
      <w:proofErr w:type="gramEnd"/>
      <w:r w:rsidRPr="003A4E16">
        <w:rPr>
          <w:rFonts w:cs="Times New Roman"/>
          <w:color w:val="000000" w:themeColor="text1"/>
          <w:szCs w:val="28"/>
        </w:rPr>
        <w:t xml:space="preserve">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br w:type="page"/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559"/>
        <w:gridCol w:w="1134"/>
        <w:gridCol w:w="992"/>
        <w:gridCol w:w="992"/>
        <w:gridCol w:w="851"/>
        <w:gridCol w:w="992"/>
        <w:gridCol w:w="851"/>
        <w:gridCol w:w="1417"/>
        <w:gridCol w:w="1559"/>
      </w:tblGrid>
      <w:tr w:rsidR="00920BC4" w:rsidRPr="003A4E16" w:rsidTr="00E67F12">
        <w:trPr>
          <w:trHeight w:val="497"/>
          <w:tblHeader/>
        </w:trPr>
        <w:tc>
          <w:tcPr>
            <w:tcW w:w="56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Мероприятия подпрограммы 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920BC4" w:rsidRPr="003A4E16" w:rsidTr="00E67F12">
        <w:trPr>
          <w:tblHeader/>
        </w:trPr>
        <w:tc>
          <w:tcPr>
            <w:tcW w:w="56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E67F12">
        <w:trPr>
          <w:trHeight w:val="209"/>
          <w:tblHeader/>
        </w:trPr>
        <w:tc>
          <w:tcPr>
            <w:tcW w:w="567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E67F12" w:rsidRPr="003A4E16" w:rsidTr="00E67F12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67F12" w:rsidRPr="003A4E16" w:rsidRDefault="00E67F12" w:rsidP="00C77EF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21 924,8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F12" w:rsidRPr="003A4E16" w:rsidRDefault="00E67F12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F12" w:rsidRPr="003A4E16" w:rsidRDefault="00E67F12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E67F12" w:rsidRPr="003A4E16" w:rsidTr="00E67F12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67F12" w:rsidRPr="003A4E16" w:rsidRDefault="00E67F12" w:rsidP="00C77E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21 924,8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F12" w:rsidRPr="003A4E16" w:rsidRDefault="00E67F12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E67F12" w:rsidRPr="003A4E16" w:rsidRDefault="00E67F12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F12" w:rsidRPr="003A4E16" w:rsidRDefault="00E67F12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/>
            <w:shd w:val="clear" w:color="auto" w:fill="auto"/>
          </w:tcPr>
          <w:p w:rsidR="00E67F12" w:rsidRPr="003A4E16" w:rsidRDefault="00E67F12" w:rsidP="00C77E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E67F12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Содержание, поддержание в пос</w:t>
            </w:r>
            <w:r w:rsidR="007D358F"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тоянной готовности к применению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систем оповещения и информирования населения при чрезвычайных ситуациях или об угрозе возникновения чрезвычайной ситуации (аварии, происшествиях  эпидемии) или военных конфликтах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3DA0" w:rsidRPr="003A4E16" w:rsidRDefault="00E67F12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21 924,8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8F3DA0" w:rsidRPr="003A4E16" w:rsidRDefault="00E67F12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E67F12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DA0" w:rsidRPr="003A4E16" w:rsidRDefault="008F3DA0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9</w:t>
            </w:r>
            <w:r w:rsidR="000335F1">
              <w:rPr>
                <w:rFonts w:cs="Times New Roman"/>
                <w:color w:val="000000" w:themeColor="text1"/>
                <w:sz w:val="22"/>
              </w:rPr>
              <w:t> 5</w:t>
            </w:r>
            <w:r w:rsidR="00E35D79">
              <w:rPr>
                <w:rFonts w:cs="Times New Roman"/>
                <w:color w:val="000000" w:themeColor="text1"/>
                <w:sz w:val="22"/>
              </w:rPr>
              <w:t>4</w:t>
            </w:r>
            <w:r w:rsidR="000335F1">
              <w:rPr>
                <w:rFonts w:cs="Times New Roman"/>
                <w:color w:val="000000" w:themeColor="text1"/>
                <w:sz w:val="22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897,5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1390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DA0" w:rsidRPr="003A4E16" w:rsidRDefault="00FA06CC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2 621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E67F12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F3DA0" w:rsidRPr="003A4E16" w:rsidRDefault="000335F1" w:rsidP="00E67F12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  <w:r w:rsidR="00E67F12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> </w:t>
            </w:r>
            <w:r w:rsidR="00E67F12">
              <w:rPr>
                <w:rFonts w:cs="Times New Roman"/>
                <w:color w:val="000000" w:themeColor="text1"/>
                <w:sz w:val="22"/>
              </w:rPr>
              <w:t>382</w:t>
            </w:r>
            <w:r>
              <w:rPr>
                <w:rFonts w:cs="Times New Roman"/>
                <w:color w:val="000000" w:themeColor="text1"/>
                <w:sz w:val="22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1616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8F3DA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1772,3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F3DA0" w:rsidRPr="003A4E16" w:rsidRDefault="00E67F12" w:rsidP="00FA06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1 628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1417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E67F12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01.51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наличия и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состояния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920BC4" w:rsidRPr="003A4E16" w:rsidRDefault="00920BC4" w:rsidP="007D0A4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</w:r>
            <w:r w:rsidRPr="003A4E16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A97D8F" w:rsidTr="00E67F12">
        <w:trPr>
          <w:trHeight w:val="898"/>
        </w:trPr>
        <w:tc>
          <w:tcPr>
            <w:tcW w:w="56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920BC4" w:rsidRPr="00A97D8F" w:rsidRDefault="00920BC4" w:rsidP="007D0A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7" w:type="dxa"/>
            <w:vMerge/>
            <w:shd w:val="clear" w:color="auto" w:fill="auto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A0020" w:rsidRDefault="006A0020"/>
    <w:sectPr w:rsidR="006A0020" w:rsidSect="001C7B0B">
      <w:footerReference w:type="default" r:id="rId8"/>
      <w:pgSz w:w="16838" w:h="11906" w:orient="landscape"/>
      <w:pgMar w:top="1701" w:right="1134" w:bottom="850" w:left="1134" w:header="708" w:footer="708" w:gutter="0"/>
      <w:pgNumType w:start="8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D2" w:rsidRDefault="006A46D2" w:rsidP="007C5315">
      <w:r>
        <w:separator/>
      </w:r>
    </w:p>
  </w:endnote>
  <w:endnote w:type="continuationSeparator" w:id="0">
    <w:p w:rsidR="006A46D2" w:rsidRDefault="006A46D2" w:rsidP="007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15" w:rsidRDefault="007C531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E3C0A" wp14:editId="6DC2270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315" w:rsidRDefault="007C531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7F1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89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C5315" w:rsidRDefault="007C531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67F1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89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315" w:rsidRDefault="007C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D2" w:rsidRDefault="006A46D2" w:rsidP="007C5315">
      <w:r>
        <w:separator/>
      </w:r>
    </w:p>
  </w:footnote>
  <w:footnote w:type="continuationSeparator" w:id="0">
    <w:p w:rsidR="006A46D2" w:rsidRDefault="006A46D2" w:rsidP="007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4"/>
    <w:rsid w:val="00024ADE"/>
    <w:rsid w:val="000335F1"/>
    <w:rsid w:val="0004276D"/>
    <w:rsid w:val="001C7B0B"/>
    <w:rsid w:val="003A4E16"/>
    <w:rsid w:val="004A74B5"/>
    <w:rsid w:val="006A0020"/>
    <w:rsid w:val="006A46D2"/>
    <w:rsid w:val="006C0F32"/>
    <w:rsid w:val="006F09AB"/>
    <w:rsid w:val="00775110"/>
    <w:rsid w:val="007C4DF7"/>
    <w:rsid w:val="007C5315"/>
    <w:rsid w:val="007D358F"/>
    <w:rsid w:val="00805481"/>
    <w:rsid w:val="008F3DA0"/>
    <w:rsid w:val="00920BC4"/>
    <w:rsid w:val="00922933"/>
    <w:rsid w:val="00964700"/>
    <w:rsid w:val="00A71CBA"/>
    <w:rsid w:val="00C11877"/>
    <w:rsid w:val="00C77EFE"/>
    <w:rsid w:val="00CB5FE3"/>
    <w:rsid w:val="00D71400"/>
    <w:rsid w:val="00DE72F5"/>
    <w:rsid w:val="00E35D79"/>
    <w:rsid w:val="00E41823"/>
    <w:rsid w:val="00E45C34"/>
    <w:rsid w:val="00E47C8C"/>
    <w:rsid w:val="00E67F12"/>
    <w:rsid w:val="00EF7CD9"/>
    <w:rsid w:val="00F12C96"/>
    <w:rsid w:val="00FA06CC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2022-01-13T10:48:00Z</cp:lastPrinted>
  <dcterms:created xsi:type="dcterms:W3CDTF">2021-12-14T08:32:00Z</dcterms:created>
  <dcterms:modified xsi:type="dcterms:W3CDTF">2022-08-24T09:36:00Z</dcterms:modified>
</cp:coreProperties>
</file>