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D" w:rsidRPr="00911358" w:rsidRDefault="00FE42BD" w:rsidP="00FE42BD">
      <w:pPr>
        <w:pStyle w:val="2"/>
        <w:ind w:left="11624"/>
        <w:jc w:val="left"/>
        <w:rPr>
          <w:i w:val="0"/>
          <w:szCs w:val="24"/>
        </w:rPr>
      </w:pPr>
      <w:r w:rsidRPr="00911358">
        <w:rPr>
          <w:i w:val="0"/>
          <w:szCs w:val="24"/>
        </w:rPr>
        <w:t>Приложение</w:t>
      </w:r>
    </w:p>
    <w:p w:rsidR="00FE42BD" w:rsidRPr="00911358" w:rsidRDefault="00FE42BD" w:rsidP="00FE42BD">
      <w:pPr>
        <w:pStyle w:val="2"/>
        <w:ind w:left="11624"/>
        <w:jc w:val="left"/>
        <w:rPr>
          <w:i w:val="0"/>
          <w:szCs w:val="24"/>
        </w:rPr>
      </w:pPr>
      <w:r w:rsidRPr="00911358">
        <w:rPr>
          <w:i w:val="0"/>
          <w:szCs w:val="24"/>
        </w:rPr>
        <w:t>к постановлению администрации</w:t>
      </w:r>
    </w:p>
    <w:p w:rsidR="00FE42BD" w:rsidRPr="00911358" w:rsidRDefault="00FE42BD" w:rsidP="00FE42BD">
      <w:pPr>
        <w:pStyle w:val="2"/>
        <w:ind w:left="11624"/>
        <w:jc w:val="left"/>
        <w:rPr>
          <w:i w:val="0"/>
          <w:szCs w:val="24"/>
        </w:rPr>
      </w:pPr>
      <w:r w:rsidRPr="00911358">
        <w:rPr>
          <w:i w:val="0"/>
          <w:szCs w:val="24"/>
        </w:rPr>
        <w:t>городского округа Красногорск</w:t>
      </w:r>
    </w:p>
    <w:p w:rsidR="00FE42BD" w:rsidRPr="00911358" w:rsidRDefault="00FE42BD" w:rsidP="00FE42BD">
      <w:pPr>
        <w:spacing w:after="0" w:line="240" w:lineRule="auto"/>
        <w:ind w:left="11624"/>
        <w:rPr>
          <w:sz w:val="24"/>
          <w:szCs w:val="24"/>
        </w:rPr>
      </w:pPr>
      <w:r w:rsidRPr="0091135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 № _________</w:t>
      </w:r>
    </w:p>
    <w:p w:rsidR="00CF40BE" w:rsidRDefault="00CF40BE" w:rsidP="00FE42BD">
      <w:pPr>
        <w:pStyle w:val="2"/>
        <w:ind w:left="11624"/>
        <w:jc w:val="left"/>
        <w:rPr>
          <w:i w:val="0"/>
          <w:szCs w:val="24"/>
        </w:rPr>
      </w:pPr>
    </w:p>
    <w:p w:rsidR="00CC584B" w:rsidRPr="00911358" w:rsidRDefault="00CC584B" w:rsidP="00CC584B">
      <w:pPr>
        <w:pStyle w:val="2"/>
        <w:ind w:left="11624"/>
        <w:jc w:val="left"/>
        <w:rPr>
          <w:i w:val="0"/>
          <w:szCs w:val="24"/>
        </w:rPr>
      </w:pPr>
      <w:r w:rsidRPr="00911358">
        <w:rPr>
          <w:i w:val="0"/>
          <w:szCs w:val="24"/>
        </w:rPr>
        <w:t>Приложение</w:t>
      </w:r>
    </w:p>
    <w:p w:rsidR="00CC584B" w:rsidRPr="00911358" w:rsidRDefault="00CC584B" w:rsidP="00CC584B">
      <w:pPr>
        <w:pStyle w:val="2"/>
        <w:ind w:left="11624"/>
        <w:jc w:val="left"/>
        <w:rPr>
          <w:i w:val="0"/>
          <w:szCs w:val="24"/>
        </w:rPr>
      </w:pPr>
      <w:r w:rsidRPr="00911358">
        <w:rPr>
          <w:i w:val="0"/>
          <w:szCs w:val="24"/>
        </w:rPr>
        <w:t>к постановлению администрации</w:t>
      </w:r>
    </w:p>
    <w:p w:rsidR="00CC584B" w:rsidRPr="00911358" w:rsidRDefault="00CC584B" w:rsidP="00CC584B">
      <w:pPr>
        <w:pStyle w:val="2"/>
        <w:ind w:left="11624"/>
        <w:jc w:val="left"/>
        <w:rPr>
          <w:i w:val="0"/>
          <w:szCs w:val="24"/>
        </w:rPr>
      </w:pPr>
      <w:r w:rsidRPr="00911358">
        <w:rPr>
          <w:i w:val="0"/>
          <w:szCs w:val="24"/>
        </w:rPr>
        <w:t>городского округа Красногорск</w:t>
      </w:r>
    </w:p>
    <w:p w:rsidR="00CC584B" w:rsidRPr="00911358" w:rsidRDefault="00CC584B" w:rsidP="00CC584B">
      <w:pPr>
        <w:spacing w:after="0" w:line="240" w:lineRule="auto"/>
        <w:ind w:left="11624"/>
        <w:rPr>
          <w:sz w:val="24"/>
          <w:szCs w:val="24"/>
        </w:rPr>
      </w:pPr>
      <w:r w:rsidRPr="00911358">
        <w:rPr>
          <w:sz w:val="24"/>
          <w:szCs w:val="24"/>
        </w:rPr>
        <w:t xml:space="preserve">от </w:t>
      </w:r>
      <w:r>
        <w:rPr>
          <w:sz w:val="24"/>
          <w:szCs w:val="24"/>
        </w:rPr>
        <w:t>27.05.2021  №  1320/5</w:t>
      </w:r>
    </w:p>
    <w:p w:rsidR="00CC584B" w:rsidRDefault="00CC584B" w:rsidP="00CC584B">
      <w:pPr>
        <w:pStyle w:val="2"/>
        <w:ind w:left="11624"/>
        <w:jc w:val="left"/>
        <w:rPr>
          <w:i w:val="0"/>
          <w:szCs w:val="24"/>
        </w:rPr>
      </w:pPr>
    </w:p>
    <w:p w:rsidR="006951DF" w:rsidRDefault="006951DF" w:rsidP="00FE42BD">
      <w:pPr>
        <w:pStyle w:val="2"/>
        <w:ind w:left="11624"/>
        <w:jc w:val="left"/>
        <w:rPr>
          <w:i w:val="0"/>
          <w:szCs w:val="24"/>
        </w:rPr>
      </w:pPr>
    </w:p>
    <w:p w:rsidR="006951DF" w:rsidRDefault="006951DF" w:rsidP="00FE42BD">
      <w:pPr>
        <w:pStyle w:val="2"/>
        <w:ind w:left="11624"/>
        <w:jc w:val="left"/>
        <w:rPr>
          <w:i w:val="0"/>
          <w:szCs w:val="24"/>
        </w:rPr>
      </w:pPr>
    </w:p>
    <w:p w:rsidR="00CF40BE" w:rsidRDefault="00E74112" w:rsidP="00CF40BE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CF40BE">
        <w:rPr>
          <w:rFonts w:cs="Times New Roman"/>
          <w:bCs/>
          <w:sz w:val="26"/>
          <w:szCs w:val="26"/>
        </w:rPr>
        <w:t>Размер</w:t>
      </w:r>
      <w:r w:rsidR="00CF40BE" w:rsidRPr="00CF40BE">
        <w:rPr>
          <w:rFonts w:cs="Times New Roman"/>
          <w:bCs/>
          <w:sz w:val="26"/>
          <w:szCs w:val="26"/>
        </w:rPr>
        <w:t xml:space="preserve"> </w:t>
      </w:r>
      <w:r w:rsidR="00D64521" w:rsidRPr="00CF40BE">
        <w:rPr>
          <w:rFonts w:cs="Times New Roman"/>
          <w:bCs/>
          <w:sz w:val="26"/>
          <w:szCs w:val="26"/>
        </w:rPr>
        <w:t>платы за содержание жилого помещения для нанимателей жилых помещений по договорам социального найма</w:t>
      </w:r>
    </w:p>
    <w:p w:rsidR="00CF40BE" w:rsidRDefault="00CF40BE" w:rsidP="00CF40BE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и </w:t>
      </w:r>
      <w:r w:rsidR="00D64521" w:rsidRPr="00CF40BE">
        <w:rPr>
          <w:rFonts w:cs="Times New Roman"/>
          <w:bCs/>
          <w:sz w:val="26"/>
          <w:szCs w:val="26"/>
        </w:rPr>
        <w:t xml:space="preserve">договорам найма жилых помещений государственного или муниципального жилищного фонда </w:t>
      </w:r>
      <w:r w:rsidR="00D64521" w:rsidRPr="00CF40BE">
        <w:rPr>
          <w:rFonts w:cs="Times New Roman"/>
          <w:sz w:val="26"/>
          <w:szCs w:val="26"/>
        </w:rPr>
        <w:t xml:space="preserve">городского округа </w:t>
      </w:r>
      <w:r w:rsidR="00D64521" w:rsidRPr="00CF40BE">
        <w:rPr>
          <w:rFonts w:cs="Times New Roman"/>
          <w:sz w:val="26"/>
          <w:szCs w:val="26"/>
          <w:lang w:eastAsia="ru-RU"/>
        </w:rPr>
        <w:t>Красногорск</w:t>
      </w:r>
      <w:r w:rsidR="00D64521" w:rsidRPr="00CF40BE">
        <w:rPr>
          <w:rFonts w:cs="Times New Roman"/>
          <w:bCs/>
          <w:sz w:val="26"/>
          <w:szCs w:val="26"/>
        </w:rPr>
        <w:t>,</w:t>
      </w:r>
    </w:p>
    <w:p w:rsidR="00D64521" w:rsidRPr="00CF40BE" w:rsidRDefault="00D64521" w:rsidP="00CF40BE">
      <w:pPr>
        <w:spacing w:after="120" w:line="240" w:lineRule="auto"/>
        <w:jc w:val="center"/>
        <w:rPr>
          <w:rFonts w:cs="Times New Roman"/>
          <w:sz w:val="26"/>
          <w:szCs w:val="26"/>
          <w:lang w:eastAsia="ru-RU"/>
        </w:rPr>
      </w:pPr>
      <w:r w:rsidRPr="00CF40BE">
        <w:rPr>
          <w:rFonts w:cs="Times New Roman"/>
          <w:bCs/>
          <w:sz w:val="26"/>
          <w:szCs w:val="26"/>
        </w:rPr>
        <w:t xml:space="preserve">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 на территории </w:t>
      </w:r>
      <w:r w:rsidRPr="00CF40BE">
        <w:rPr>
          <w:rFonts w:cs="Times New Roman"/>
          <w:sz w:val="26"/>
          <w:szCs w:val="26"/>
        </w:rPr>
        <w:t xml:space="preserve">городского округа </w:t>
      </w:r>
      <w:r w:rsidRPr="00CF40BE">
        <w:rPr>
          <w:rFonts w:cs="Times New Roman"/>
          <w:sz w:val="26"/>
          <w:szCs w:val="26"/>
          <w:lang w:eastAsia="ru-RU"/>
        </w:rPr>
        <w:t>Красногорск</w:t>
      </w:r>
    </w:p>
    <w:tbl>
      <w:tblPr>
        <w:tblW w:w="16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701"/>
        <w:gridCol w:w="1275"/>
        <w:gridCol w:w="1276"/>
        <w:gridCol w:w="1417"/>
        <w:gridCol w:w="568"/>
        <w:gridCol w:w="1559"/>
        <w:gridCol w:w="1276"/>
        <w:gridCol w:w="1417"/>
        <w:gridCol w:w="1417"/>
      </w:tblGrid>
      <w:tr w:rsidR="00A65671" w:rsidRPr="00D64521" w:rsidTr="00A65671">
        <w:trPr>
          <w:trHeight w:val="5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благоустройства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71" w:rsidRPr="00E74112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Размер платы с НДС (руб./</w:t>
            </w:r>
            <w:proofErr w:type="spellStart"/>
            <w:r w:rsidRPr="00E741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E741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741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 жилого помещения в месяц)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71" w:rsidRPr="00D64521" w:rsidRDefault="00A65671" w:rsidP="004B75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71" w:rsidRPr="00D64521" w:rsidRDefault="00A65671" w:rsidP="004B75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5671" w:rsidRPr="00D64521" w:rsidRDefault="00A65671" w:rsidP="00D23A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числе:</w:t>
            </w:r>
          </w:p>
        </w:tc>
      </w:tr>
      <w:tr w:rsidR="00A65671" w:rsidRPr="00D64521" w:rsidTr="00153E17">
        <w:trPr>
          <w:trHeight w:val="31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71" w:rsidRPr="004B7584" w:rsidRDefault="00A65671" w:rsidP="004B75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 ремонт подъездов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71" w:rsidRPr="004B7584" w:rsidRDefault="00A65671" w:rsidP="00342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приема и передачи в органы регистрационного учета документов для регистрации и снятия с регистрационного учета граждан 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едерации по месту пребывания и по месту жительства в пределах Российской Федерации (услуги пасп</w:t>
            </w:r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ортного стола)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71" w:rsidRPr="004B7584" w:rsidRDefault="00A65671" w:rsidP="004B75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</w:t>
            </w:r>
            <w:r w:rsidR="00D23A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диспетчерского контроля и </w:t>
            </w:r>
            <w:proofErr w:type="spellStart"/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</w:t>
            </w:r>
            <w:r w:rsidR="00D23A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диспет</w:t>
            </w:r>
            <w:r w:rsidR="00D23A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черской</w:t>
            </w:r>
            <w:proofErr w:type="spellEnd"/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6C6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расчетно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-кассового центра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DB5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одержа</w:t>
            </w:r>
            <w:r w:rsidR="00D23A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обслужи</w:t>
            </w:r>
            <w:r w:rsidR="00D23A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лифтового хозяйст</w:t>
            </w: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71" w:rsidRPr="00B41A81" w:rsidRDefault="00A65671" w:rsidP="00CF2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одержа</w:t>
            </w:r>
            <w:r w:rsidR="00D23A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CF25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ле-гающей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2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="002722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многоквар</w:t>
            </w:r>
            <w:r w:rsidR="003B41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722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тирному</w:t>
            </w:r>
            <w:proofErr w:type="spellEnd"/>
            <w:r w:rsidR="002722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дому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="003B41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ритории</w:t>
            </w:r>
            <w:proofErr w:type="spellEnd"/>
          </w:p>
        </w:tc>
      </w:tr>
      <w:tr w:rsidR="00A65671" w:rsidRPr="00D64521" w:rsidTr="00D23A26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D645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1" w:rsidRPr="00B41A81" w:rsidRDefault="00A65671" w:rsidP="00EE47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1" w:rsidRPr="00B41A81" w:rsidRDefault="00A65671" w:rsidP="00DB5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B41A81" w:rsidRDefault="00A65671" w:rsidP="00A656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5671" w:rsidRPr="00D64521" w:rsidTr="00D23A26">
        <w:trPr>
          <w:trHeight w:val="11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D45C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Многоквартирные капитальные жилые дома, имеющие все виды благоустройства с лифтом и мусоропроводом: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1E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Pr="00B41A81" w:rsidRDefault="00A65671" w:rsidP="00DB5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A65671" w:rsidP="001E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671" w:rsidRPr="00D64521" w:rsidTr="00D23A26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67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5D2256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лифта в подъезде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B41A81" w:rsidRDefault="005A0069" w:rsidP="005A00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A656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BB46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224B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BB46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Default="00A65671" w:rsidP="00D526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526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Pr="00B41A81" w:rsidRDefault="005A0069" w:rsidP="001A62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A270ED" w:rsidP="0097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A00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65671" w:rsidRPr="00D64521" w:rsidTr="00D23A26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67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671" w:rsidRPr="005D2256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лифтов в подъезде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B41A81" w:rsidRDefault="005A0069" w:rsidP="008E38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337A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Pr="00B41A81" w:rsidRDefault="00D526DC" w:rsidP="00A16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Pr="00B41A81" w:rsidRDefault="00A65671" w:rsidP="005A00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00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5A0069" w:rsidP="00BB46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A65671" w:rsidRPr="00D64521" w:rsidTr="00D23A26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67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671" w:rsidRPr="005D2256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лифтов в подъезде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B41A81" w:rsidRDefault="005A0069" w:rsidP="00167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337A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E74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Pr="00B41A81" w:rsidRDefault="00D526DC" w:rsidP="00A16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Pr="00B41A81" w:rsidRDefault="00A65671" w:rsidP="00DB5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00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5A0069" w:rsidP="00BB46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A65671" w:rsidRPr="00D64521" w:rsidTr="00D23A26">
        <w:trPr>
          <w:trHeight w:val="4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67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671" w:rsidRPr="005D2256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лифтов в подъезде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B41A81" w:rsidRDefault="005A0069" w:rsidP="00167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337A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Pr="00B41A81" w:rsidRDefault="00D526DC" w:rsidP="00A16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Pr="00B41A81" w:rsidRDefault="00A65671" w:rsidP="00DB5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00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5A0069" w:rsidP="00BB46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A65671" w:rsidRPr="00D64521" w:rsidTr="00D23A26">
        <w:trPr>
          <w:trHeight w:val="11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Многоквартирные капитальные жилые дома, имеющие все виды благоустройства, кроме лифта и мусоропровода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B41A81" w:rsidRDefault="005A0069" w:rsidP="00FD4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337A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Pr="00B41A81" w:rsidRDefault="00D526DC" w:rsidP="00A16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Pr="00B41A81" w:rsidRDefault="00A65671" w:rsidP="00DB5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5A0069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A65671" w:rsidRPr="00D64521" w:rsidTr="00D23A26">
        <w:trPr>
          <w:trHeight w:val="11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Многоквартирные капитальные жилые дома, имеющие все виды благоустройства, с лифтом, без мусоропровода: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B41A8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Pr="00B41A81" w:rsidRDefault="00A65671" w:rsidP="00EE47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Pr="00B41A81" w:rsidRDefault="00A65671" w:rsidP="00DB5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A65671" w:rsidP="00A270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069" w:rsidRPr="00D64521" w:rsidTr="00D23A26">
        <w:trPr>
          <w:trHeight w:val="4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69" w:rsidRPr="00D64521" w:rsidRDefault="005A0069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069" w:rsidRPr="005D2256" w:rsidRDefault="005A0069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лифта в подъезде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B41A81" w:rsidRDefault="005A0069" w:rsidP="00167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D64521" w:rsidRDefault="005A0069" w:rsidP="00337A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9" w:rsidRDefault="00D526DC" w:rsidP="00A16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9" w:rsidRPr="00B41A81" w:rsidRDefault="005A0069" w:rsidP="002C5B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69" w:rsidRPr="00B41A81" w:rsidRDefault="005A0069" w:rsidP="00A16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5A0069" w:rsidRPr="00D64521" w:rsidTr="00D23A26">
        <w:trPr>
          <w:trHeight w:val="4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69" w:rsidRPr="00D64521" w:rsidRDefault="005A0069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069" w:rsidRPr="005D2256" w:rsidRDefault="005A0069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лифтов в подъезде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B41A81" w:rsidRDefault="005A0069" w:rsidP="00167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D64521" w:rsidRDefault="005A0069" w:rsidP="00337A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9" w:rsidRPr="00B41A81" w:rsidRDefault="00D526DC" w:rsidP="00A16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9" w:rsidRPr="00B41A81" w:rsidRDefault="005A0069" w:rsidP="002C5B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69" w:rsidRPr="00B41A81" w:rsidRDefault="005A0069" w:rsidP="00385D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5A0069" w:rsidRPr="00D64521" w:rsidTr="00D23A26">
        <w:trPr>
          <w:trHeight w:val="4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69" w:rsidRPr="00D64521" w:rsidRDefault="005A0069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069" w:rsidRPr="005D2256" w:rsidRDefault="005A0069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лифтов в подъезде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B41A81" w:rsidRDefault="005A0069" w:rsidP="003C1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D64521" w:rsidRDefault="005A0069" w:rsidP="00337A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9" w:rsidRPr="00B41A81" w:rsidRDefault="00D526DC" w:rsidP="00A16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9" w:rsidRPr="00B41A81" w:rsidRDefault="005A0069" w:rsidP="002C5B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69" w:rsidRPr="00B41A81" w:rsidRDefault="005A0069" w:rsidP="005A00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5A0069" w:rsidRPr="00D64521" w:rsidTr="00D23A26">
        <w:trPr>
          <w:trHeight w:val="4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69" w:rsidRPr="00D64521" w:rsidRDefault="005A0069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069" w:rsidRPr="005D2256" w:rsidRDefault="005A0069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лифтов в подъезде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B41A81" w:rsidRDefault="005A0069" w:rsidP="00167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D64521" w:rsidRDefault="005A0069" w:rsidP="00337A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69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9" w:rsidRPr="00B41A81" w:rsidRDefault="00D526DC" w:rsidP="00A16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9" w:rsidRPr="00B41A81" w:rsidRDefault="005A0069" w:rsidP="002C5B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69" w:rsidRPr="00B41A81" w:rsidRDefault="005A0069" w:rsidP="00A16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A65671" w:rsidRPr="00D64521" w:rsidTr="00D23A26">
        <w:trPr>
          <w:trHeight w:val="11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Многоквартирные капитальные жилые дома, имеющие все виды благоустройства, без лифта с мусоропроводом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B41A81" w:rsidRDefault="005A0069" w:rsidP="00167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337A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Pr="00B41A81" w:rsidRDefault="00D526DC" w:rsidP="00A16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5A0069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A65671" w:rsidRPr="00D64521" w:rsidTr="00D23A2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A7747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A7747" w:rsidRDefault="00A65671" w:rsidP="001E13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Многоквартирные жилые дома пониженной капитальности, не имеющие одного и более видов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B41A81" w:rsidRDefault="005A0069" w:rsidP="00D24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337A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Pr="00B41A81" w:rsidRDefault="00D526DC" w:rsidP="00A16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5A0069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A65671" w:rsidRPr="00D64521" w:rsidTr="00D23A26">
        <w:trPr>
          <w:trHeight w:val="1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A7747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A7747" w:rsidRDefault="00A65671" w:rsidP="00FB680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Многоквартирные жилые дома пониженной капитальности, не имеющие одного и более видов благоустройства с вывозом ЖБО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B41A81" w:rsidRDefault="005A0069" w:rsidP="00D24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337A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D64521" w:rsidRDefault="005A0069" w:rsidP="00C11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71" w:rsidRPr="00B41A81" w:rsidRDefault="00D526DC" w:rsidP="00A16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5A0069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A65671" w:rsidRPr="00D64521" w:rsidTr="00D23A26">
        <w:trPr>
          <w:trHeight w:val="12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2819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Дополнительно к размеру платы за содержание жилого помещения, соответствующей уровню благоустройства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671" w:rsidRPr="00D64521" w:rsidTr="00D23A26">
        <w:trPr>
          <w:trHeight w:val="8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Техническое оборудование, находящееся в составе общего имущества собственников: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671" w:rsidRPr="00D64521" w:rsidTr="00D23A26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71" w:rsidRPr="00D64521" w:rsidRDefault="00A65671" w:rsidP="00D645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индивидуальный тепловой пункт (ИТП)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B41A81" w:rsidRDefault="00A65671" w:rsidP="005A00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224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A00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671" w:rsidRPr="00D64521" w:rsidTr="00D23A26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2819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D645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B41A81" w:rsidRDefault="00A65671" w:rsidP="00FD4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5A00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671" w:rsidRPr="00D64521" w:rsidTr="00D23A26">
        <w:trPr>
          <w:trHeight w:val="5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2819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D645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крышная 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B41A81" w:rsidRDefault="00A65671" w:rsidP="00FD4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A00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B41A8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671" w:rsidRPr="00D64521" w:rsidTr="00CC350C">
        <w:trPr>
          <w:trHeight w:val="5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71" w:rsidRPr="00892AA1" w:rsidRDefault="00A65671" w:rsidP="00ED1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671" w:rsidRDefault="00A65671" w:rsidP="00C453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Дополнительно к размеру платы, соответствующей уровню благоустройства дома, взимается плата за к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оммунальные ресурсы в целях содержания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общего имущества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многоквартирном доме, в том числе:</w:t>
            </w:r>
          </w:p>
          <w:p w:rsidR="00A65671" w:rsidRPr="00FF0555" w:rsidRDefault="00A65671" w:rsidP="00C453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05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- горячее водоснабжение в целях содержания общего имущества в многоквартирном доме;</w:t>
            </w:r>
          </w:p>
          <w:p w:rsidR="00A65671" w:rsidRPr="00FF0555" w:rsidRDefault="00A65671" w:rsidP="00C453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05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- холодное водоснабжение в целях содержания общего имущества в многоквартирном доме;</w:t>
            </w:r>
          </w:p>
          <w:p w:rsidR="00A65671" w:rsidRPr="00FF0555" w:rsidRDefault="00A65671" w:rsidP="00C453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05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- водоотведение в целях содержания общего имущества в многоквартирном доме;</w:t>
            </w:r>
          </w:p>
          <w:p w:rsidR="00A65671" w:rsidRPr="00D64521" w:rsidRDefault="00A65671" w:rsidP="00C453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55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 - электрическая энергия в целях содержания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8A108B" w:rsidRDefault="00A65671" w:rsidP="008A10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71" w:rsidRPr="00ED71D5" w:rsidRDefault="00A65671" w:rsidP="00802DC9">
            <w:pPr>
              <w:spacing w:after="0" w:line="240" w:lineRule="auto"/>
              <w:ind w:left="176" w:right="1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71" w:rsidRPr="00B41A81" w:rsidRDefault="00A65671" w:rsidP="00F603EF">
            <w:pPr>
              <w:spacing w:after="0" w:line="240" w:lineRule="auto"/>
              <w:ind w:left="176" w:right="17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1D5">
              <w:rPr>
                <w:rFonts w:cs="Times New Roman"/>
                <w:sz w:val="24"/>
                <w:szCs w:val="24"/>
              </w:rPr>
              <w:t>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</w:t>
            </w:r>
            <w:r>
              <w:rPr>
                <w:rFonts w:cs="Times New Roman"/>
                <w:sz w:val="24"/>
                <w:szCs w:val="24"/>
              </w:rPr>
              <w:t xml:space="preserve">ого) прибора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учета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определяется</w:t>
            </w:r>
            <w:r w:rsidRPr="00ED71D5">
              <w:rPr>
                <w:rFonts w:cs="Times New Roman"/>
                <w:sz w:val="24"/>
                <w:szCs w:val="24"/>
              </w:rPr>
              <w:t>,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распоряжением Министерства жилищно-коммунального хозяйства Московской области от 22.05.2017 № 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</w:t>
            </w:r>
            <w:r>
              <w:rPr>
                <w:rFonts w:cs="Times New Roman"/>
                <w:sz w:val="24"/>
                <w:szCs w:val="24"/>
              </w:rPr>
              <w:t>» (ред. от 18.09.2020 № 355-РВ)</w:t>
            </w:r>
            <w:r w:rsidRPr="00ED71D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65671" w:rsidRPr="00D64521" w:rsidTr="003F4F43">
        <w:trPr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892AA1" w:rsidRDefault="00A65671" w:rsidP="00892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A40C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Коэффициенты к размеру платы, соответствующей уровню благоустройства дома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B41A8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0D6CEF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0D6CEF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0D6CEF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65671" w:rsidRPr="00D64521" w:rsidTr="003F4F43">
        <w:trPr>
          <w:trHeight w:val="6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892AA1" w:rsidRDefault="00A65671" w:rsidP="00441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892A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671" w:rsidRPr="00D64521" w:rsidRDefault="00A65671" w:rsidP="00DF47D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Жилые дома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являющиеся памятниками архитектуры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B41A8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0D6CEF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0D6CEF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0D6CEF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65671" w:rsidRPr="00D64521" w:rsidTr="003F4F43">
        <w:trPr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71" w:rsidRPr="00892AA1" w:rsidRDefault="00A65671" w:rsidP="00441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892A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671" w:rsidRPr="00D64521" w:rsidRDefault="00A65671" w:rsidP="00DF47D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Жилые дома повышенной этажности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71" w:rsidRPr="00B41A81" w:rsidRDefault="00A65671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D64521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0D6CEF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1" w:rsidRPr="000D6CEF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71" w:rsidRPr="000D6CEF" w:rsidRDefault="00A65671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D0B78" w:rsidRDefault="001D0B78" w:rsidP="00BD3269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4305" w:rsidRPr="001D0B78" w:rsidRDefault="00144305" w:rsidP="00BD3269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0B78">
        <w:rPr>
          <w:rFonts w:ascii="Times New Roman" w:hAnsi="Times New Roman" w:cs="Times New Roman"/>
          <w:sz w:val="28"/>
          <w:szCs w:val="28"/>
          <w:lang w:val="ru-RU"/>
        </w:rPr>
        <w:t>Примечания:</w:t>
      </w:r>
    </w:p>
    <w:p w:rsidR="00144305" w:rsidRPr="001D0B78" w:rsidRDefault="00144305" w:rsidP="00DF47D9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D0B78">
        <w:rPr>
          <w:rFonts w:cs="Times New Roman"/>
          <w:sz w:val="24"/>
          <w:szCs w:val="24"/>
        </w:rPr>
        <w:t>1.  Многоквартирные или жилые дома, имеющие все виды благоустройства, - это дома, оборудованные водопроводом, канализацией, отоплением, горячим водоснабжением, в том числе с использованием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ванными (душем).</w:t>
      </w:r>
    </w:p>
    <w:p w:rsidR="00144305" w:rsidRPr="001D0B78" w:rsidRDefault="00144305" w:rsidP="00DF47D9">
      <w:pPr>
        <w:pStyle w:val="ConsPlusNormal"/>
        <w:spacing w:before="120"/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78">
        <w:rPr>
          <w:rFonts w:ascii="Times New Roman" w:hAnsi="Times New Roman" w:cs="Times New Roman"/>
          <w:sz w:val="24"/>
          <w:szCs w:val="24"/>
          <w:lang w:val="ru-RU"/>
        </w:rPr>
        <w:t>Многоквартирные или жилые дома, имеющие не все виды благоустройства, - дома, в которых отсутствует один или несколько из видов оборудования.</w:t>
      </w:r>
    </w:p>
    <w:p w:rsidR="00144305" w:rsidRPr="001D0B78" w:rsidRDefault="00144305" w:rsidP="00DF47D9">
      <w:pPr>
        <w:pStyle w:val="ConsPlusNormal"/>
        <w:spacing w:before="120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0B78">
        <w:rPr>
          <w:rFonts w:ascii="Times New Roman" w:hAnsi="Times New Roman" w:cs="Times New Roman"/>
          <w:sz w:val="24"/>
          <w:szCs w:val="24"/>
          <w:lang w:val="ru-RU"/>
        </w:rPr>
        <w:t>Жилые дома пониженной капитальности - дома, имеющие облегченные фундаменты: каменные и бетонные, а также ленточные, бутовые и деревянные; стены: облегченная кладка из кирпича, шлакоблоков и ракушечника, рубленые, брусчатые, смешанные (кирпичные и деревянные, сырцовые); перекрытия деревянные или в комбинации с металлическими балками.</w:t>
      </w:r>
      <w:proofErr w:type="gramEnd"/>
    </w:p>
    <w:p w:rsidR="00144305" w:rsidRPr="001D0B78" w:rsidRDefault="00144305" w:rsidP="00DF47D9">
      <w:pPr>
        <w:pStyle w:val="ConsPlusNormal"/>
        <w:spacing w:before="120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Жилые дома, являющиеся памятниками архитектуры - дома, </w:t>
      </w:r>
      <w:proofErr w:type="spellStart"/>
      <w:r w:rsidRPr="001D0B78">
        <w:rPr>
          <w:rFonts w:ascii="Times New Roman" w:hAnsi="Times New Roman" w:cs="Times New Roman"/>
          <w:sz w:val="24"/>
          <w:szCs w:val="24"/>
          <w:lang w:val="ru-RU"/>
        </w:rPr>
        <w:t>занесенные</w:t>
      </w:r>
      <w:proofErr w:type="spellEnd"/>
      <w:r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 в Единый государственный реестр объектов культурного наследия Российской Федерации (Федеральный закон от 25.06.2002 №</w:t>
      </w:r>
      <w:r w:rsidRPr="001D0B78">
        <w:rPr>
          <w:rFonts w:ascii="Times New Roman" w:hAnsi="Times New Roman" w:cs="Times New Roman"/>
          <w:sz w:val="24"/>
          <w:szCs w:val="24"/>
        </w:rPr>
        <w:t> 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>73-ФЗ «Об объектах культурного наследия (памятниках истории и культуры) народов Российской Федерации»).</w:t>
      </w:r>
    </w:p>
    <w:p w:rsidR="00144305" w:rsidRPr="001D0B78" w:rsidRDefault="00144305" w:rsidP="00DF47D9">
      <w:pPr>
        <w:pStyle w:val="ConsPlusNormal"/>
        <w:spacing w:before="120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78">
        <w:rPr>
          <w:rFonts w:ascii="Times New Roman" w:hAnsi="Times New Roman" w:cs="Times New Roman"/>
          <w:sz w:val="24"/>
          <w:szCs w:val="24"/>
          <w:lang w:val="ru-RU"/>
        </w:rPr>
        <w:t>Жилые дома повышенной этажности - дома свыше 100 метров, высотные (небоскребы), с наличием дополнительных требований к инженерному оборудованию дома.</w:t>
      </w:r>
    </w:p>
    <w:p w:rsidR="00144305" w:rsidRPr="001D0B78" w:rsidRDefault="00D322F6" w:rsidP="00DF47D9">
      <w:pPr>
        <w:pStyle w:val="ConsPlusNormal"/>
        <w:spacing w:before="120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7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4305" w:rsidRPr="001D0B78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>Расходы на коммунальные ресурсы в целях содержания общего имущества в многоквартирном доме не учтены и определяются в соответствии с положениями Жилищного кодекса Российской Федерации и распоряжением Министерства ЖКХ МО от 22.05.2017 №</w:t>
      </w:r>
      <w:r w:rsidR="00144305" w:rsidRPr="001D0B78">
        <w:rPr>
          <w:rFonts w:ascii="Times New Roman" w:hAnsi="Times New Roman" w:cs="Times New Roman"/>
          <w:sz w:val="24"/>
          <w:szCs w:val="24"/>
        </w:rPr>
        <w:t> </w:t>
      </w:r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>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</w:t>
      </w:r>
      <w:r w:rsidR="002E4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F6B">
        <w:rPr>
          <w:rFonts w:ascii="Times New Roman" w:eastAsiaTheme="minorHAnsi" w:hAnsi="Times New Roman" w:cs="Times New Roman"/>
          <w:sz w:val="24"/>
          <w:szCs w:val="24"/>
          <w:lang w:val="ru-RU"/>
        </w:rPr>
        <w:t>(ред. от 18.09.2020 № 3</w:t>
      </w:r>
      <w:r w:rsidR="00CE0AAF">
        <w:rPr>
          <w:rFonts w:ascii="Times New Roman" w:eastAsiaTheme="minorHAnsi" w:hAnsi="Times New Roman" w:cs="Times New Roman"/>
          <w:sz w:val="24"/>
          <w:szCs w:val="24"/>
          <w:lang w:val="ru-RU"/>
        </w:rPr>
        <w:t>5</w:t>
      </w:r>
      <w:r w:rsidR="002E4F6B">
        <w:rPr>
          <w:rFonts w:ascii="Times New Roman" w:eastAsiaTheme="minorHAnsi" w:hAnsi="Times New Roman" w:cs="Times New Roman"/>
          <w:sz w:val="24"/>
          <w:szCs w:val="24"/>
          <w:lang w:val="ru-RU"/>
        </w:rPr>
        <w:t>5-РВ)</w:t>
      </w:r>
      <w:r w:rsidR="002E4F6B" w:rsidRPr="00ED71D5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  <w:proofErr w:type="gramEnd"/>
    </w:p>
    <w:p w:rsidR="00144305" w:rsidRDefault="00144305" w:rsidP="00DF47D9">
      <w:pPr>
        <w:pStyle w:val="ConsPlusNormal"/>
        <w:spacing w:before="120"/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Расходы на коммунальные ресурсы в целях содержания общего имущества в многоквартирном доме не начисляются гражданам в составе платы за содержание жилого помещения в случаях, предусмотренных постановлением Правительства Российской Федерации от 06.05.2011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lastRenderedPageBreak/>
        <w:t>№</w:t>
      </w:r>
      <w:r w:rsidRPr="001D0B78">
        <w:rPr>
          <w:rFonts w:ascii="Times New Roman" w:hAnsi="Times New Roman" w:cs="Times New Roman"/>
          <w:sz w:val="24"/>
          <w:szCs w:val="24"/>
        </w:rPr>
        <w:t> 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>354 «О предоставлении коммунальных услуг собственникам и пользователям помещений в многоквартирных домах и жилых домов».</w:t>
      </w:r>
    </w:p>
    <w:p w:rsidR="001B47BC" w:rsidRPr="001D0B78" w:rsidRDefault="001B47BC" w:rsidP="00384534">
      <w:pPr>
        <w:pStyle w:val="ConsPlusNormal"/>
        <w:spacing w:before="120"/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78">
        <w:rPr>
          <w:rFonts w:ascii="Times New Roman" w:hAnsi="Times New Roman" w:cs="Times New Roman"/>
          <w:sz w:val="24"/>
          <w:szCs w:val="24"/>
          <w:lang w:val="ru-RU"/>
        </w:rPr>
        <w:t>Расходы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 коммунальные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>ресурсы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общего 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многоквартирном 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>доме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>начисляются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потребителям,</w:t>
      </w:r>
      <w:r w:rsidR="00384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которым плата за коммунальные услуги по холодному и горячему водоснабжению начисляются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утвержденным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органом местного самоуправления нормативам потребления коммунальных услуг по холодному и горячему водоснабжению, в которых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учтен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объем коммунальных ресурсов на общедомовые нужды.</w:t>
      </w:r>
    </w:p>
    <w:p w:rsidR="00144305" w:rsidRPr="00892AA1" w:rsidRDefault="00144305" w:rsidP="00DF47D9">
      <w:pPr>
        <w:pStyle w:val="ConsPlusNormal"/>
        <w:spacing w:before="120"/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AA1">
        <w:rPr>
          <w:rFonts w:ascii="Times New Roman" w:hAnsi="Times New Roman" w:cs="Times New Roman"/>
          <w:sz w:val="24"/>
          <w:szCs w:val="24"/>
          <w:lang w:val="ru-RU"/>
        </w:rPr>
        <w:t xml:space="preserve">К расходам за коммунальные ресурсы в целях содержания общего имущества в многоквартирном доме коэффициенты, указанные в пункте </w:t>
      </w:r>
      <w:r w:rsidR="00F972E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892AA1">
        <w:rPr>
          <w:rFonts w:ascii="Times New Roman" w:hAnsi="Times New Roman" w:cs="Times New Roman"/>
          <w:sz w:val="24"/>
          <w:szCs w:val="24"/>
          <w:lang w:val="ru-RU"/>
        </w:rPr>
        <w:t xml:space="preserve"> таблицы, не применяются.</w:t>
      </w:r>
    </w:p>
    <w:p w:rsidR="00144305" w:rsidRDefault="002E4F6B" w:rsidP="00DF47D9">
      <w:pPr>
        <w:pStyle w:val="ConsPlusNormal"/>
        <w:spacing w:before="120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AA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44305" w:rsidRPr="00892A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4305" w:rsidRPr="00892AA1">
        <w:rPr>
          <w:rFonts w:ascii="Times New Roman" w:hAnsi="Times New Roman" w:cs="Times New Roman"/>
          <w:sz w:val="24"/>
          <w:szCs w:val="24"/>
        </w:rPr>
        <w:t>  </w:t>
      </w:r>
      <w:r w:rsidR="00144305" w:rsidRPr="00892AA1">
        <w:rPr>
          <w:rFonts w:ascii="Times New Roman" w:hAnsi="Times New Roman" w:cs="Times New Roman"/>
          <w:sz w:val="24"/>
          <w:szCs w:val="24"/>
          <w:lang w:val="ru-RU"/>
        </w:rPr>
        <w:t>Взимание</w:t>
      </w:r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дополнительной платы (согласно п.</w:t>
      </w:r>
      <w:r w:rsidR="00144305" w:rsidRPr="001D0B78">
        <w:rPr>
          <w:rFonts w:ascii="Times New Roman" w:hAnsi="Times New Roman" w:cs="Times New Roman"/>
          <w:sz w:val="24"/>
          <w:szCs w:val="24"/>
        </w:rPr>
        <w:t> </w:t>
      </w:r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972EA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6C7A">
        <w:rPr>
          <w:rFonts w:ascii="Times New Roman" w:hAnsi="Times New Roman" w:cs="Times New Roman"/>
          <w:sz w:val="24"/>
          <w:szCs w:val="24"/>
          <w:lang w:val="ru-RU"/>
        </w:rPr>
        <w:t>таблицы)</w:t>
      </w:r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жилых домах, в составе общего имущества которых имеется механическое, электрическое, санитарно-техническое и другое оборудование, включая крышные котельные, индивидуальные тепловые пункты, котельные, предназначенные для обогревания и обеспечения горячим водоснабжением.</w:t>
      </w:r>
    </w:p>
    <w:p w:rsidR="001E137F" w:rsidRPr="00E34873" w:rsidRDefault="00300926" w:rsidP="0026050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4.  </w:t>
      </w:r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>В плате за содержание жилого помещения налог на добавленную стоимость учтен в размере 20% и дополнительно не взимается.</w:t>
      </w:r>
    </w:p>
    <w:sectPr w:rsidR="001E137F" w:rsidRPr="00E34873" w:rsidSect="00B87CD3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7F"/>
    <w:rsid w:val="000244B8"/>
    <w:rsid w:val="00037507"/>
    <w:rsid w:val="00092D75"/>
    <w:rsid w:val="000A7CDE"/>
    <w:rsid w:val="000D6CEF"/>
    <w:rsid w:val="000F51EE"/>
    <w:rsid w:val="00102770"/>
    <w:rsid w:val="00144305"/>
    <w:rsid w:val="00153E17"/>
    <w:rsid w:val="00156DC3"/>
    <w:rsid w:val="0016718A"/>
    <w:rsid w:val="00195FFE"/>
    <w:rsid w:val="001A253D"/>
    <w:rsid w:val="001A62C1"/>
    <w:rsid w:val="001B47BC"/>
    <w:rsid w:val="001D001D"/>
    <w:rsid w:val="001D0B78"/>
    <w:rsid w:val="001E137F"/>
    <w:rsid w:val="001E2970"/>
    <w:rsid w:val="001F44BC"/>
    <w:rsid w:val="00224640"/>
    <w:rsid w:val="00224BD7"/>
    <w:rsid w:val="002514A7"/>
    <w:rsid w:val="00257326"/>
    <w:rsid w:val="00260503"/>
    <w:rsid w:val="0026460C"/>
    <w:rsid w:val="00266458"/>
    <w:rsid w:val="002722D0"/>
    <w:rsid w:val="002819B2"/>
    <w:rsid w:val="002E4F6B"/>
    <w:rsid w:val="00300926"/>
    <w:rsid w:val="00311E43"/>
    <w:rsid w:val="00337A28"/>
    <w:rsid w:val="0034259A"/>
    <w:rsid w:val="003620C4"/>
    <w:rsid w:val="00384534"/>
    <w:rsid w:val="00385D8A"/>
    <w:rsid w:val="003A1E87"/>
    <w:rsid w:val="003B4106"/>
    <w:rsid w:val="003C0C80"/>
    <w:rsid w:val="003C1255"/>
    <w:rsid w:val="003F1A1D"/>
    <w:rsid w:val="003F4F43"/>
    <w:rsid w:val="004303DF"/>
    <w:rsid w:val="0044192C"/>
    <w:rsid w:val="00455ADA"/>
    <w:rsid w:val="00481BD4"/>
    <w:rsid w:val="0049298C"/>
    <w:rsid w:val="004A64DF"/>
    <w:rsid w:val="004A6C7A"/>
    <w:rsid w:val="004B7584"/>
    <w:rsid w:val="004C320A"/>
    <w:rsid w:val="005018AC"/>
    <w:rsid w:val="0051578C"/>
    <w:rsid w:val="005242F9"/>
    <w:rsid w:val="00546263"/>
    <w:rsid w:val="00593FE4"/>
    <w:rsid w:val="005A0069"/>
    <w:rsid w:val="005A3894"/>
    <w:rsid w:val="005B103B"/>
    <w:rsid w:val="005B3E9F"/>
    <w:rsid w:val="005D2256"/>
    <w:rsid w:val="00606499"/>
    <w:rsid w:val="00657993"/>
    <w:rsid w:val="00670F48"/>
    <w:rsid w:val="006718B0"/>
    <w:rsid w:val="006951DF"/>
    <w:rsid w:val="006C643B"/>
    <w:rsid w:val="00731335"/>
    <w:rsid w:val="007849F5"/>
    <w:rsid w:val="00794566"/>
    <w:rsid w:val="007A63E9"/>
    <w:rsid w:val="007B27FF"/>
    <w:rsid w:val="007B74E0"/>
    <w:rsid w:val="00802DC9"/>
    <w:rsid w:val="008168DA"/>
    <w:rsid w:val="00863DE3"/>
    <w:rsid w:val="00871D03"/>
    <w:rsid w:val="00892AA1"/>
    <w:rsid w:val="008A108B"/>
    <w:rsid w:val="008B205C"/>
    <w:rsid w:val="008C58DC"/>
    <w:rsid w:val="008E2A55"/>
    <w:rsid w:val="008E38BD"/>
    <w:rsid w:val="00911358"/>
    <w:rsid w:val="00917603"/>
    <w:rsid w:val="009607DB"/>
    <w:rsid w:val="0097300A"/>
    <w:rsid w:val="0097782D"/>
    <w:rsid w:val="00993DD5"/>
    <w:rsid w:val="009D0995"/>
    <w:rsid w:val="00A167BE"/>
    <w:rsid w:val="00A22AD6"/>
    <w:rsid w:val="00A270ED"/>
    <w:rsid w:val="00A40CC9"/>
    <w:rsid w:val="00A47327"/>
    <w:rsid w:val="00A65671"/>
    <w:rsid w:val="00A70DF7"/>
    <w:rsid w:val="00AA1376"/>
    <w:rsid w:val="00AB47FA"/>
    <w:rsid w:val="00AC326A"/>
    <w:rsid w:val="00AC46F4"/>
    <w:rsid w:val="00AC5B38"/>
    <w:rsid w:val="00AE1BCA"/>
    <w:rsid w:val="00B00733"/>
    <w:rsid w:val="00B41A81"/>
    <w:rsid w:val="00B424D4"/>
    <w:rsid w:val="00B7781F"/>
    <w:rsid w:val="00B82088"/>
    <w:rsid w:val="00B87CD3"/>
    <w:rsid w:val="00B90E61"/>
    <w:rsid w:val="00BA1CA4"/>
    <w:rsid w:val="00BB4632"/>
    <w:rsid w:val="00BC3C43"/>
    <w:rsid w:val="00BD1919"/>
    <w:rsid w:val="00BD3269"/>
    <w:rsid w:val="00BD572A"/>
    <w:rsid w:val="00C05674"/>
    <w:rsid w:val="00C117BF"/>
    <w:rsid w:val="00C12B7B"/>
    <w:rsid w:val="00C1324F"/>
    <w:rsid w:val="00C41813"/>
    <w:rsid w:val="00C63299"/>
    <w:rsid w:val="00C71C20"/>
    <w:rsid w:val="00C94FE7"/>
    <w:rsid w:val="00C95E65"/>
    <w:rsid w:val="00CC0FFD"/>
    <w:rsid w:val="00CC350C"/>
    <w:rsid w:val="00CC584B"/>
    <w:rsid w:val="00CE0AAF"/>
    <w:rsid w:val="00CF259A"/>
    <w:rsid w:val="00CF40BE"/>
    <w:rsid w:val="00D14EFA"/>
    <w:rsid w:val="00D23A26"/>
    <w:rsid w:val="00D249BA"/>
    <w:rsid w:val="00D322F6"/>
    <w:rsid w:val="00D45CA4"/>
    <w:rsid w:val="00D526DC"/>
    <w:rsid w:val="00D64521"/>
    <w:rsid w:val="00D84329"/>
    <w:rsid w:val="00D921D3"/>
    <w:rsid w:val="00DA7747"/>
    <w:rsid w:val="00DC23B3"/>
    <w:rsid w:val="00DE1484"/>
    <w:rsid w:val="00DF47D9"/>
    <w:rsid w:val="00E30567"/>
    <w:rsid w:val="00E34873"/>
    <w:rsid w:val="00E72431"/>
    <w:rsid w:val="00E74112"/>
    <w:rsid w:val="00E76E41"/>
    <w:rsid w:val="00EA3DC3"/>
    <w:rsid w:val="00EB0444"/>
    <w:rsid w:val="00EB76C3"/>
    <w:rsid w:val="00EC243C"/>
    <w:rsid w:val="00EC2AD4"/>
    <w:rsid w:val="00ED1484"/>
    <w:rsid w:val="00ED71D5"/>
    <w:rsid w:val="00EE08A3"/>
    <w:rsid w:val="00EE47FC"/>
    <w:rsid w:val="00F01609"/>
    <w:rsid w:val="00F4312C"/>
    <w:rsid w:val="00F546B3"/>
    <w:rsid w:val="00F603EF"/>
    <w:rsid w:val="00F7029A"/>
    <w:rsid w:val="00F95A7B"/>
    <w:rsid w:val="00F972EA"/>
    <w:rsid w:val="00FB3416"/>
    <w:rsid w:val="00FB6808"/>
    <w:rsid w:val="00FD4613"/>
    <w:rsid w:val="00FE42BD"/>
    <w:rsid w:val="00FF0555"/>
    <w:rsid w:val="00FF5FFC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7F"/>
    <w:pPr>
      <w:ind w:left="720"/>
      <w:contextualSpacing/>
    </w:pPr>
  </w:style>
  <w:style w:type="table" w:styleId="a4">
    <w:name w:val="Table Grid"/>
    <w:basedOn w:val="a1"/>
    <w:uiPriority w:val="39"/>
    <w:rsid w:val="0091135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911358"/>
    <w:pPr>
      <w:spacing w:after="0" w:line="240" w:lineRule="auto"/>
      <w:jc w:val="both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1358"/>
    <w:rPr>
      <w:rFonts w:eastAsia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7B74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D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56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8A10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7F"/>
    <w:pPr>
      <w:ind w:left="720"/>
      <w:contextualSpacing/>
    </w:pPr>
  </w:style>
  <w:style w:type="table" w:styleId="a4">
    <w:name w:val="Table Grid"/>
    <w:basedOn w:val="a1"/>
    <w:uiPriority w:val="39"/>
    <w:rsid w:val="0091135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911358"/>
    <w:pPr>
      <w:spacing w:after="0" w:line="240" w:lineRule="auto"/>
      <w:jc w:val="both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1358"/>
    <w:rPr>
      <w:rFonts w:eastAsia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7B74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D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56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8A10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68C2-CC77-43DB-9638-29B76F01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2022-11-16T10:32:00Z</cp:lastPrinted>
  <dcterms:created xsi:type="dcterms:W3CDTF">2019-03-19T08:58:00Z</dcterms:created>
  <dcterms:modified xsi:type="dcterms:W3CDTF">2022-11-30T11:46:00Z</dcterms:modified>
</cp:coreProperties>
</file>