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5"/>
      </w:tblGrid>
      <w:tr w:rsidR="00286430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2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27100" w:rsidRPr="00C60CFE" w:rsidRDefault="00027100" w:rsidP="00027100">
            <w:pPr>
              <w:tabs>
                <w:tab w:val="left" w:pos="9315"/>
              </w:tabs>
              <w:spacing w:after="0"/>
              <w:ind w:firstLine="1119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60CF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27100" w:rsidRPr="00C60CFE" w:rsidRDefault="00027100" w:rsidP="00027100">
            <w:pPr>
              <w:tabs>
                <w:tab w:val="left" w:pos="9315"/>
              </w:tabs>
              <w:spacing w:after="0"/>
              <w:ind w:firstLine="11199"/>
              <w:rPr>
                <w:rFonts w:ascii="Times New Roman" w:hAnsi="Times New Roman"/>
                <w:sz w:val="28"/>
                <w:szCs w:val="28"/>
              </w:rPr>
            </w:pPr>
            <w:r w:rsidRPr="00C60CF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27100" w:rsidRDefault="00027100" w:rsidP="00027100">
            <w:pPr>
              <w:tabs>
                <w:tab w:val="left" w:pos="9315"/>
              </w:tabs>
              <w:spacing w:after="0"/>
              <w:ind w:firstLine="11199"/>
              <w:rPr>
                <w:rFonts w:ascii="Times New Roman" w:hAnsi="Times New Roman"/>
                <w:sz w:val="28"/>
                <w:szCs w:val="28"/>
              </w:rPr>
            </w:pPr>
            <w:r w:rsidRPr="00C60CFE"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</w:t>
            </w:r>
          </w:p>
          <w:p w:rsidR="00027100" w:rsidRPr="00C60CFE" w:rsidRDefault="00027100" w:rsidP="00027100">
            <w:pPr>
              <w:tabs>
                <w:tab w:val="left" w:pos="9315"/>
              </w:tabs>
              <w:spacing w:after="0"/>
              <w:ind w:firstLine="11199"/>
              <w:rPr>
                <w:rFonts w:ascii="Times New Roman" w:hAnsi="Times New Roman"/>
                <w:sz w:val="28"/>
                <w:szCs w:val="28"/>
              </w:rPr>
            </w:pPr>
            <w:r w:rsidRPr="00C60CFE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286430" w:rsidRPr="00C60CFE" w:rsidRDefault="00027100" w:rsidP="00BA0F3F">
            <w:pPr>
              <w:tabs>
                <w:tab w:val="left" w:pos="9315"/>
              </w:tabs>
              <w:spacing w:before="120" w:after="0"/>
              <w:ind w:firstLine="111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0F3F" w:rsidRPr="00BA0F3F">
              <w:rPr>
                <w:rFonts w:ascii="Times New Roman" w:hAnsi="Times New Roman"/>
                <w:sz w:val="28"/>
                <w:szCs w:val="28"/>
                <w:u w:val="single"/>
              </w:rPr>
              <w:t>22.09.2022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A0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F3F" w:rsidRPr="00BA0F3F">
              <w:rPr>
                <w:rFonts w:ascii="Times New Roman" w:hAnsi="Times New Roman"/>
                <w:sz w:val="28"/>
                <w:szCs w:val="28"/>
                <w:u w:val="single"/>
              </w:rPr>
              <w:t>2115/9</w:t>
            </w:r>
          </w:p>
        </w:tc>
      </w:tr>
      <w:tr w:rsidR="00286430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ПРОГНОЗ</w:t>
            </w: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СОЦИАЛЬНО-ЭКОНОМИЧЕСКОГО РАЗВИТИЯ</w:t>
            </w: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CF60E8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НА 202</w:t>
            </w:r>
            <w:r w:rsidR="00CF60E8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 w:rsidR="00CF60E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ГОДЫ</w:t>
            </w: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Красногорск</w:t>
            </w: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4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6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CF60E8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60CFE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CF60E8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</w:tr>
      <w:tr w:rsidR="00286430" w:rsidRPr="00C60CFE" w:rsidTr="003F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430" w:rsidRPr="00C60CFE" w:rsidRDefault="00286430" w:rsidP="003F223C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:rsidR="008E2CBB" w:rsidRPr="008E2CBB" w:rsidRDefault="008E2CBB" w:rsidP="008E2CBB">
      <w:pPr>
        <w:spacing w:after="0"/>
        <w:rPr>
          <w:sz w:val="10"/>
          <w:szCs w:val="10"/>
        </w:rPr>
      </w:pPr>
      <w:r>
        <w:br w:type="page"/>
      </w:r>
    </w:p>
    <w:tbl>
      <w:tblPr>
        <w:tblW w:w="1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45"/>
        <w:gridCol w:w="2932"/>
        <w:gridCol w:w="7"/>
        <w:gridCol w:w="800"/>
        <w:gridCol w:w="6"/>
        <w:gridCol w:w="1089"/>
        <w:gridCol w:w="1090"/>
        <w:gridCol w:w="1090"/>
        <w:gridCol w:w="1395"/>
        <w:gridCol w:w="1395"/>
        <w:gridCol w:w="1395"/>
        <w:gridCol w:w="1395"/>
        <w:gridCol w:w="1395"/>
        <w:gridCol w:w="1395"/>
        <w:gridCol w:w="172"/>
      </w:tblGrid>
      <w:tr w:rsidR="00347ADD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47ADD" w:rsidRDefault="00347ADD">
            <w:pPr>
              <w:autoSpaceDE w:val="0"/>
              <w:autoSpaceDN w:val="0"/>
              <w:adjustRightInd w:val="0"/>
              <w:spacing w:after="0" w:line="240" w:lineRule="auto"/>
              <w:ind w:left="25"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7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80"/>
                <w:sz w:val="17"/>
                <w:szCs w:val="17"/>
              </w:rPr>
            </w:pPr>
          </w:p>
        </w:tc>
        <w:tc>
          <w:tcPr>
            <w:tcW w:w="15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CF60E8">
              <w:rPr>
                <w:rFonts w:ascii="Tahoma" w:hAnsi="Tahoma" w:cs="Tahoma"/>
                <w:color w:val="000000"/>
                <w:sz w:val="17"/>
                <w:szCs w:val="17"/>
              </w:rPr>
              <w:t>ПРОГНОЗ СОЦИАЛЬНО-ЭКОНОМИЧЕСКОГО РАЗВИТИЯ НА 2023-2025 ГОДЫ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63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5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Красногорск</w:t>
            </w:r>
          </w:p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Источник данных: Данные муниципальных образований (прогноз)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8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196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196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1. Демографические показатели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(на конец года)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274 123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278 515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286 728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291 319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291 557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297 469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298 023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304 343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305 121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Число родившихся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1 602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1 612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1 796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1 799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1 838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735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Общий коэффициент рождаемости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число родившихся на 1000 человек населения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6,1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Число умерших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2 958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3 268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2 600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60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Общий коэффициент смертности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число умерших на 1000 человек населения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8,6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Естественный прирост (убыль) населения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-1 666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-1 036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-949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-811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-945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-811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-926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-762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466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Коэффициент естественного прироста (убыли) населения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на 1000 человек населения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-0,2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-6,0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-2,5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Миграционный прирост (убыль) населения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3 683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6 082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9 249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5 540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5 640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7 095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7 277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7 860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Общий прирост населения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4 416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8 213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4 591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4 829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6 150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6 466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6 874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7 098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(среднегодовая)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272 313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276 319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282 622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289 024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289 143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294 394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294 790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300 906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301 572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по численности постоянного населения, в том числе в возрасте: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до 3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8 469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7 242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6 874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5 750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5 761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5 935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5 953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6 138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6 189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от 3 до 7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22 235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21 859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20 623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19 351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19 358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16 682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16 705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14 434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14 461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229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от 7 до 17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34 101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36 663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39 786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42 641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42 669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45 192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45 256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46 547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46 631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0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1 793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1 957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1 965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1 977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1 983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2 024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 года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2 269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3 083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1 870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2 016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2 042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2 048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2 года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3 186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2 366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1 942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2 117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3 года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4 325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2 512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3 278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3 279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2 065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2 069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4 года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4 809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4 471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3 479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2 183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2 188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5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4 642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4 950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4 627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3 573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3 540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6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4 223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4 770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5 092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4 713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4 714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3 683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2 855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7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4 236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4 351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5 178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5 179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4 822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4 827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3 809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8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3 859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4 307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4 956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5 239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5 245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4 894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4 901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9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3 624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3 926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4 394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4 484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5 010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5 017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5 306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5 315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10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3 449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3 687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4 009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5 074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5 083</w:t>
            </w:r>
          </w:p>
        </w:tc>
      </w:tr>
      <w:tr w:rsidR="00CF60E8" w:rsidRPr="00CF60E8" w:rsidTr="00CF6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cantSplit/>
          <w:trHeight w:hRule="exact" w:val="331"/>
        </w:trPr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11 лет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3 169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3 764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4 041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4 044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4 480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4 486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4 595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4 604</w:t>
            </w: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 w:rsidSect="00A012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567" w:header="0" w:footer="567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12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2 987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3 224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3 579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3 794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3 797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4 088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4 095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4 544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13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2 831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3 039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3 292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3 608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3 839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4 141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4 149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14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2 616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2 879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3 895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15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2 525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2 662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3 364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3 696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3 703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16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2 468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2 570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2 965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2 967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3 167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3 172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3 411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постоянного населения в возрасте 17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2 337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2 511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3 217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3. Промышленное производство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млн.руб.в ценах соответствующих лет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125 493,1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202 580,1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237 978,1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248 087,2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249 277,1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255 953,2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258 427,2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266 527,2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270 438,6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объема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161,4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 промышленного производства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155,3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100,9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индекс-дефлятор цен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94,4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по видам экономической деятельности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Добыча полезных ископаемых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Объем отгруженных товаров собственного производства, выполненных работ и услуг собственными силами о крупным и средним организациям (без организаций с численностью работающих менее 15 человек) - раздел B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млн.руб.в ценах соответствующих летт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- раздел B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Обрабатывающие производства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Объем отгруженных товаров собственного производства, выполненных работ и услуг собственными силами о крупным и средним организациям (без организаций с численностью работающих менее 15 человек) - раздел C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млн.руб.в ценах соответствующих лет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113 672,0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168 401,0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195 850,4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204 271,9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205 251,2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210 604,4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212 640,2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219 449,7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222 634,3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- раздел C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148,1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Обеспечение электрической энергией, газом и паром; кондиционирование воздуха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Объем отгруженных товаров собственного производства, выполненных работ и услуг собственными силами о крупным и средним организациям (без организаций с численностью работающих менее 15 человек) - раздел D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млн.руб.в ценах соответствующих лет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8 727,9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31 816,3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39 611,3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41 195,7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41 393,8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42 637,6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43 049,6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44 257,8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44 943,7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- раздел D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364,5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Объем отгруженных товаров собственного производства, выполненных работ и услуг собственными силами о крупным и средним организациям (без организаций с численностью работающих менее 15 человек) - раздел E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млн.руб.в ценах соответствующих лет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3 093,2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2 362,8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2 516,4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2 619,6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2 632,1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2 711,2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2 737,4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2 819,7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2 860,6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- раздел E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163,3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76,4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6. Транспорт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Протяженность автомобильных дорог общего пользования с твердым типом покрытия местного значения, километр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километр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299,30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305,80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313,20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314,10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318,05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315,45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323,25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317,21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329,25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7. Малое и среднее предпринимательство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7 099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7 368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7 634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7 919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7 925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8 225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8 555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8 594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в том числе, малых предприятий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7 011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7 274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7 545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7 829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7 835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8 134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8 153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8 463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8 502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8. Инвестиции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Инвестиции в основной капитал за счет всех источников финансирования по полному кругу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77 478,83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109 555,38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84 180,19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90 241,17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90 746,25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95 565,39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96 644,75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100 439,23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102 733,37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77 478,83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109 555,38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84 180,19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90 241,17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90 746,25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95 565,39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96 644,75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100 439,23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102 733,37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 физического объема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75,5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136,4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индекс-дефлятор цен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Инвестиции в основной капитал малых предприятий, микропредприятий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Инвестиции в основной капитал (без субъектов малого предпринимательства и параметров неформальной деятельности) из местных бюджетов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 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1 212,04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1 490,71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1 138,70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1 174,00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1 309,96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1 414,67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1 713,41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1 471,26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1 850,48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9. Строительство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Объем работ, выполненных по виду экономической деятельности «Строительство» (Раздел F)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в ценах соответствующих лет,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33 884,7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32 143,2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36 386,1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38 860,4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38 933,1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40 725,7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40 879,8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42 436,1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42 801,1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 физического объема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111,1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92,0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101,2</w:t>
            </w: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индекс-дефлятор цен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Объем жилищного строительства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 общей площади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521,53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631,48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630,14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445,43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524,91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394,20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494,68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466,59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514,39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Ввод общей площади жилых домов, построенных населением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 общей площади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79,24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103,22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157,00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95,43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99,10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89,23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63,88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105,37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ввод жилья в многоквартирных жилых домах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 общей площади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442,29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528,26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473,14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425,81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369,20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405,45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402,71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409,02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Уровень обеспеченности населения жильем (на конец года)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кв. м на человека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37,11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38,39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40,59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40,80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41,32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41,36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42,01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Жилищный фонд на конец года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10 173,6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10 693,5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11 318,9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11 753,7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11 833,3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12 135,6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12 315,7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12 588,9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12 816,8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12. Труд и заработная плата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Количество созданных рабочих мест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3 393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5 228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3 317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3 447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5 812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5 946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6 236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6 355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созданных рабочих мест на крупных и средних предприятиях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2 417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2 919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2 250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2 260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3 270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созданных рабочих мест на малых предприятиях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976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2 309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1 678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1 067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1 187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2 802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2 916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3 085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Численность официально зарегистрированных безработных, на конец года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5 236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Фонд начисленной заработной платы всех работников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 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100 294,7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118 519,2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134 460,3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147 326,3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160 996,2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159 833,3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177 420,6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181 950,1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207 171,7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фонда заработной платы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118,2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116,8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Фонд заработной платы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 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83 253,6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100 619,1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115 126,8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126 639,5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140 096,2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137 657,1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154 744,1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158 443,3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182 431,6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фонда заработной платы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120,9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121,7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117,9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Фонд заработной платы по малым предприятиям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 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17 041,1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17 900,1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19 333,5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20 686,8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20 900,0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22 176,2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22 676,5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23 506,8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24 740,1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фонда заработной платы по малым предприятиям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Среднемесячная номинальная начисленная заработная плата работников (по полному кругу организаций)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67 638,5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76 654,9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84 401,9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88 636,3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94 629,9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92 282,7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99 456,8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100 518,5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109 989,7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среднемесячной номинальной начисленной заработной платы работников (по полному кругу организаций)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Реальная заработная плата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 потребительских цен за период с начала года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соответствующему периоду предыдущего года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заработная плата работников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79 205,0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91 411,7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101 693,9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106 536,5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114 354,5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110 500,9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119 775,1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121 015,2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133 212,7</w:t>
            </w: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среднемесячной заработной платы работников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111,2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заработная плата работников малых предприятий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39 475,5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40 187,4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41 937,8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43 693,9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43 887,3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45 607,5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46 096,1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46 935,5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48 125,0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среднемесячной заработной платы работников малых предприятий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123 567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128 845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132 758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138 512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141 777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144 333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148 658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150 843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156 963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среднесписочной численности работников (без внешних совместителей) по полному кругу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Среднесписочная численность работников организаций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87 593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91 727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94 341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99 058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102 092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103 813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107 663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109 107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114 123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среднесписочной численности работников организаций по крупным и средним организациям (включая организации с численностью до 15 человек)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106,0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Среднесписочная численность работников малых предприятий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35 974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37 118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38 417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39 454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39 685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40 520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40 995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41 736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42 840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Темп роста среднесписочной численности работников малых предприятий (включая микропредприятия)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номинальная начисленная заработная плата работников (по полному кругу организаций) по Московской области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58 066,1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64 041,0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70 306,2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73 962,1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75 875,9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79 139,4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82 401,2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85 312,3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89 240,5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начисленная заработная плата наёмных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47 677,0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51 548,0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55 049,8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57 542,5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58 576,2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61 570,5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63 613,7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66 373,0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68 893,7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номинальная начисленная заработная плата работников в общеобразовательных организациях в Московской области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52 820,0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55 238,0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58 997,1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60 280,5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Среднемесячная номинальная начисленная заработная плата учителей в Московской области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58 675,4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60 104,0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65 636,7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67 173,5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Образование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Среднемесячная номинальная начисленная заработная плата: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педагогических работников общеобразовательных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55 630,4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63 724,1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65 604,5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66 725,5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67 950,0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66 725,5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68 970,0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66 725,5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69 220,0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педагогических работников дошкольных образовательных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54 407,3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60 632,2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66 014,4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66 014,4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66 674,5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66 014,4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66 674,5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66 014,4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66 674,5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педагогических работников организаций дополнительного образования детей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61 432,5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61 629,8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67 299,7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68 174,6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68 847,6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68 174,6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68 847,6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68 174,6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68 847,6</w:t>
            </w: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Отношение средней заработной платы педагогических работников общеобразовательных организаций к среднемесячному доходу от трудовой деятельности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116,7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102,5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Культура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Среднемесячная номинальная начисленная заработная плата работников муниципальных учреждений культуры - всего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56 510,8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61 114,0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63 704,9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66 197,6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67 362,6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70 225,6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72 583,2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75 028,1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77 849,9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Отношение средней заработной платы работников учреждений культуры к среднемесячному доходу от трудовой деятельности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118,5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118,6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113,0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14. Торговля и услуги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Площадь торговых объектов предприятий розничной торговли (на конец года)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792,9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824,5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846,5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849,5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850,7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880,7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886,5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889,5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890,7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Обеспеченность населения площадью торговых объектов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кв.метров на 1000 чел.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2 911,7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2 983,9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2 995,2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2 939,2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2 942,1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2 991,6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3 007,2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2 956,1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2 953,5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5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Площадь объектов оптовой торговли (складские помещения, оптово-распределительные центры, оптово-логистические центры, торгово-складские комплексы, логистические комплексы, стационарные оптовые рынки, распределительные холодильники и др.)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тыс. кв. м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166,0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167,0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267,3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Оборот розничной торговли по крупным и средним организациям (без организаций с численностью работающих менее 15 человек):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в ценах соответствующих лет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млн. рублей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168 102,7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253 283,7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239 606,4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251 586,7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256 653,0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262 908,1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270 833,1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274 213,1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284 465,8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 физического объема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89,6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137,9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82,1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97,2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100,8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индекс-дефлятор цен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 к предыдущему году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109,3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110,2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104,2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посадочных мест на объектах общественного питания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посадочные места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18 023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17 780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17 299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17 399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17 414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17 574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17 649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17 749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17 824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рабочих мест на объектах бытовых услуг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рабочие места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1 933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2 028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2 056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2 096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2 186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2 191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объектов общественного питания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264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198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объектов бытовых услуг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376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объектов предприятий розничной торговли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1 863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1 934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1 978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1 991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2 006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17. Образование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Дошкольное образование: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дошкольных образовательных муниципальных организаций, реализующих образовательные программы дошкольного образования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38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42</w:t>
            </w:r>
          </w:p>
        </w:tc>
      </w:tr>
    </w:tbl>
    <w:p w:rsidR="00CF60E8" w:rsidRPr="00CF60E8" w:rsidRDefault="00CF60E8" w:rsidP="00CF60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CF60E8" w:rsidRPr="00CF60E8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2934"/>
        <w:gridCol w:w="808"/>
        <w:gridCol w:w="1090"/>
        <w:gridCol w:w="1090"/>
        <w:gridCol w:w="1090"/>
        <w:gridCol w:w="1395"/>
        <w:gridCol w:w="1395"/>
        <w:gridCol w:w="1395"/>
        <w:gridCol w:w="1395"/>
        <w:gridCol w:w="1395"/>
        <w:gridCol w:w="1395"/>
      </w:tblGrid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Показатели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Единицы измерения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Отчет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Оценка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2023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2025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1 (консервативный)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b/>
                <w:bCs/>
                <w:color w:val="000000"/>
                <w:sz w:val="11"/>
                <w:szCs w:val="11"/>
              </w:rPr>
              <w:t>Прогноз вариант 2 (базовый)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Число мест в дошкольных муниципальных образовательных организациях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10 653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12 315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13 430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14 955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15 390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16 035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16 750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17 455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19 030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Общее образование: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Количество общеобразовательных муниципальных организаций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Число мест в муниципальных общеобразовательных организациях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34 319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43 003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47 150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49 150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49 350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51 250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51 350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53 545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54 857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Доля обучающихся в государственных (муниципальных) общеобразовательных организациях, занимающихся во вторую смену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13,6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14,1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Численность обучающихся в государственных (муниципальных) общеобразовательных организациях, занимающихся во вторую смену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4 500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4 939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5 745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5 950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6 450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F60E8" w:rsidRPr="00CF60E8" w:rsidTr="00A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"/>
        </w:trPr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Справочно: Общее число обучающихся в государственных (муниципальных) общеобразовательных организациях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ahoma" w:hAnsi="Tahoma" w:cs="Tahoma"/>
                <w:color w:val="000000"/>
                <w:sz w:val="11"/>
                <w:szCs w:val="11"/>
              </w:rPr>
            </w:pPr>
            <w:r w:rsidRPr="00CF60E8">
              <w:rPr>
                <w:rFonts w:ascii="Tahoma" w:hAnsi="Tahoma" w:cs="Tahoma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33 200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36 269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39 150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41 565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41 850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43 350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45 850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CF60E8" w:rsidRPr="00CF60E8" w:rsidRDefault="00CF60E8" w:rsidP="00CF60E8">
            <w:pPr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CF60E8">
              <w:rPr>
                <w:rFonts w:ascii="Tahoma" w:hAnsi="Tahoma" w:cs="Tahoma"/>
                <w:color w:val="000000"/>
                <w:sz w:val="13"/>
                <w:szCs w:val="13"/>
              </w:rPr>
              <w:t>46 000</w:t>
            </w:r>
          </w:p>
        </w:tc>
      </w:tr>
    </w:tbl>
    <w:p w:rsidR="00CF60E8" w:rsidRPr="00CF60E8" w:rsidRDefault="00CF60E8" w:rsidP="00CF60E8"/>
    <w:p w:rsidR="00347ADD" w:rsidRDefault="00347ADD"/>
    <w:sectPr w:rsidR="00347ADD">
      <w:headerReference w:type="default" r:id="rId13"/>
      <w:footerReference w:type="default" r:id="rId14"/>
      <w:footerReference w:type="first" r:id="rId15"/>
      <w:pgSz w:w="16838" w:h="11906" w:orient="landscape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3B" w:rsidRDefault="002E383B">
      <w:pPr>
        <w:spacing w:after="0" w:line="240" w:lineRule="auto"/>
      </w:pPr>
      <w:r>
        <w:separator/>
      </w:r>
    </w:p>
  </w:endnote>
  <w:endnote w:type="continuationSeparator" w:id="0">
    <w:p w:rsidR="002E383B" w:rsidRDefault="002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FA" w:rsidRDefault="004878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/>
    <w:tr w:rsidR="00CF60E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gridSpan w:val="0"/>
        </w:tcPr>
        <w:p w:rsidR="00A01297" w:rsidRDefault="00A01297">
          <w:pPr>
            <w:pStyle w:val="a5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386A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FA" w:rsidRDefault="004878F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04"/>
    </w:tblGrid>
    <w:tr w:rsidR="00347AD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15704" w:type="dxa"/>
          <w:tcBorders>
            <w:top w:val="nil"/>
            <w:left w:val="nil"/>
            <w:bottom w:val="nil"/>
            <w:right w:val="nil"/>
          </w:tcBorders>
          <w:noWrap/>
        </w:tcPr>
        <w:p w:rsidR="00347ADD" w:rsidRDefault="00347ADD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536B0E" w:rsidRDefault="00536B0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BB" w:rsidRDefault="008E2CBB" w:rsidP="008E2CBB">
    <w:pPr>
      <w:pStyle w:val="a5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3B" w:rsidRDefault="002E383B">
      <w:pPr>
        <w:spacing w:after="0" w:line="240" w:lineRule="auto"/>
      </w:pPr>
      <w:r>
        <w:separator/>
      </w:r>
    </w:p>
  </w:footnote>
  <w:footnote w:type="continuationSeparator" w:id="0">
    <w:p w:rsidR="002E383B" w:rsidRDefault="002E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FA" w:rsidRDefault="004878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E8" w:rsidRDefault="00CF60E8">
    <w:pPr>
      <w:widowControl w:val="0"/>
      <w:autoSpaceDE w:val="0"/>
      <w:autoSpaceDN w:val="0"/>
      <w:adjustRightInd w:val="0"/>
      <w:spacing w:after="0" w:line="240" w:lineRule="auto"/>
      <w:rPr>
        <w:rFonts w:ascii="Tahoma" w:hAnsi="Tahoma" w:cs="Tahoma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FA" w:rsidRDefault="004878F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D" w:rsidRDefault="00347ADD">
    <w:pPr>
      <w:widowControl w:val="0"/>
      <w:autoSpaceDE w:val="0"/>
      <w:autoSpaceDN w:val="0"/>
      <w:adjustRightInd w:val="0"/>
      <w:spacing w:after="0" w:line="240" w:lineRule="auto"/>
      <w:rPr>
        <w:rFonts w:ascii="Tahoma" w:hAnsi="Tahoma" w:cs="Tahoma"/>
        <w:sz w:val="2"/>
        <w:szCs w:val="2"/>
      </w:rPr>
    </w:pPr>
  </w:p>
  <w:p w:rsidR="00536B0E" w:rsidRDefault="00536B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EB"/>
    <w:rsid w:val="00027100"/>
    <w:rsid w:val="0003363F"/>
    <w:rsid w:val="000B14F0"/>
    <w:rsid w:val="00120EFB"/>
    <w:rsid w:val="00170976"/>
    <w:rsid w:val="001843F8"/>
    <w:rsid w:val="00286430"/>
    <w:rsid w:val="002E383B"/>
    <w:rsid w:val="00347ADD"/>
    <w:rsid w:val="003F223C"/>
    <w:rsid w:val="00433E42"/>
    <w:rsid w:val="004878FA"/>
    <w:rsid w:val="004C386A"/>
    <w:rsid w:val="00536B0E"/>
    <w:rsid w:val="005C61E6"/>
    <w:rsid w:val="00665AFF"/>
    <w:rsid w:val="00707283"/>
    <w:rsid w:val="007574F0"/>
    <w:rsid w:val="00820C8D"/>
    <w:rsid w:val="008C2939"/>
    <w:rsid w:val="008E2CBB"/>
    <w:rsid w:val="009612E5"/>
    <w:rsid w:val="00A01297"/>
    <w:rsid w:val="00A071E6"/>
    <w:rsid w:val="00A5062B"/>
    <w:rsid w:val="00A746FA"/>
    <w:rsid w:val="00B53331"/>
    <w:rsid w:val="00BA0F3F"/>
    <w:rsid w:val="00C60CFE"/>
    <w:rsid w:val="00CA2B5F"/>
    <w:rsid w:val="00CF60E8"/>
    <w:rsid w:val="00D058F2"/>
    <w:rsid w:val="00D06B8A"/>
    <w:rsid w:val="00DB5CEB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E832A9-9078-41D1-A6D6-2F6D1224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2C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2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2CB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ED50-29A4-4A70-A872-C3E0E207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Выходные таблицы по муниципальному прогнозу для ОМСУ - 2013</vt:lpstr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Выходные таблицы по муниципальному прогнозу для ОМСУ - 2013</dc:title>
  <dc:subject/>
  <dc:creator>505_2</dc:creator>
  <cp:keywords/>
  <dc:description/>
  <cp:lastModifiedBy>RePack by Diakov</cp:lastModifiedBy>
  <cp:revision>2</cp:revision>
  <cp:lastPrinted>2022-09-21T13:07:00Z</cp:lastPrinted>
  <dcterms:created xsi:type="dcterms:W3CDTF">2022-09-26T10:27:00Z</dcterms:created>
  <dcterms:modified xsi:type="dcterms:W3CDTF">2022-09-26T10:27:00Z</dcterms:modified>
</cp:coreProperties>
</file>