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9EB" w:rsidRDefault="001D19EB">
      <w:pPr>
        <w:pStyle w:val="ConsPlusTitle"/>
        <w:outlineLvl w:val="0"/>
        <w:rPr>
          <w:rFonts w:ascii="Times New Roman" w:hAnsi="Times New Roman" w:cs="Times New Roman"/>
          <w:b w:val="0"/>
          <w:sz w:val="28"/>
          <w:szCs w:val="28"/>
        </w:rPr>
      </w:pPr>
    </w:p>
    <w:p w:rsidR="001D19EB" w:rsidRDefault="001D19EB">
      <w:pPr>
        <w:pStyle w:val="ConsPlusTitle"/>
        <w:outlineLvl w:val="0"/>
        <w:rPr>
          <w:rFonts w:ascii="Times New Roman" w:hAnsi="Times New Roman" w:cs="Times New Roman"/>
          <w:b w:val="0"/>
          <w:sz w:val="28"/>
          <w:szCs w:val="28"/>
        </w:rPr>
      </w:pP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УТВЕРЖДЕНА</w:t>
      </w: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 xml:space="preserve">постановлением администрации </w:t>
      </w: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городского округа Красногорск</w:t>
      </w:r>
    </w:p>
    <w:p w:rsidR="001D19EB" w:rsidRPr="00726276" w:rsidRDefault="007D5646">
      <w:pPr>
        <w:pStyle w:val="ConsPlusNormal"/>
        <w:ind w:left="9639"/>
        <w:rPr>
          <w:rFonts w:ascii="Times New Roman" w:hAnsi="Times New Roman" w:cs="Times New Roman"/>
          <w:sz w:val="24"/>
          <w:szCs w:val="28"/>
        </w:rPr>
      </w:pPr>
      <w:r w:rsidRPr="00726276">
        <w:rPr>
          <w:rFonts w:ascii="Times New Roman" w:hAnsi="Times New Roman" w:cs="Times New Roman"/>
          <w:sz w:val="24"/>
          <w:szCs w:val="28"/>
        </w:rPr>
        <w:t>Московской области</w:t>
      </w:r>
    </w:p>
    <w:p w:rsidR="004F0893" w:rsidRPr="00726276" w:rsidRDefault="004F0893" w:rsidP="004F0893">
      <w:pPr>
        <w:pStyle w:val="ConsPlusNormal"/>
        <w:ind w:left="9639"/>
        <w:jc w:val="both"/>
        <w:rPr>
          <w:rFonts w:ascii="Times New Roman" w:hAnsi="Times New Roman" w:cs="Times New Roman"/>
          <w:sz w:val="24"/>
          <w:szCs w:val="28"/>
        </w:rPr>
      </w:pPr>
    </w:p>
    <w:p w:rsidR="001D19EB" w:rsidRPr="00726276" w:rsidRDefault="007D5646" w:rsidP="004F0893">
      <w:pPr>
        <w:pStyle w:val="ConsPlusNormal"/>
        <w:ind w:left="9639"/>
        <w:jc w:val="both"/>
        <w:rPr>
          <w:rFonts w:ascii="Times New Roman" w:hAnsi="Times New Roman" w:cs="Times New Roman"/>
          <w:sz w:val="28"/>
          <w:szCs w:val="28"/>
        </w:rPr>
      </w:pPr>
      <w:r w:rsidRPr="00726276">
        <w:rPr>
          <w:rFonts w:ascii="Times New Roman" w:hAnsi="Times New Roman" w:cs="Times New Roman"/>
          <w:sz w:val="24"/>
          <w:szCs w:val="28"/>
        </w:rPr>
        <w:t xml:space="preserve">от </w:t>
      </w:r>
      <w:r w:rsidR="001A7907">
        <w:rPr>
          <w:rFonts w:ascii="Times New Roman" w:hAnsi="Times New Roman" w:cs="Times New Roman"/>
          <w:sz w:val="24"/>
          <w:szCs w:val="28"/>
        </w:rPr>
        <w:t>22.10.2025 № 2816/10</w:t>
      </w:r>
      <w:r w:rsidR="00E4694E" w:rsidRPr="00726276">
        <w:rPr>
          <w:rFonts w:ascii="Times New Roman" w:hAnsi="Times New Roman" w:cs="Times New Roman"/>
          <w:sz w:val="24"/>
          <w:szCs w:val="28"/>
        </w:rPr>
        <w:t xml:space="preserve"> (с изменениями, внесенными постановлением администрации городского</w:t>
      </w:r>
      <w:r w:rsidR="001A7907">
        <w:rPr>
          <w:rFonts w:ascii="Times New Roman" w:hAnsi="Times New Roman" w:cs="Times New Roman"/>
          <w:sz w:val="24"/>
          <w:szCs w:val="28"/>
        </w:rPr>
        <w:t xml:space="preserve"> </w:t>
      </w:r>
      <w:r w:rsidR="00E4694E" w:rsidRPr="00726276">
        <w:rPr>
          <w:rFonts w:ascii="Times New Roman" w:hAnsi="Times New Roman" w:cs="Times New Roman"/>
          <w:sz w:val="24"/>
          <w:szCs w:val="28"/>
        </w:rPr>
        <w:t xml:space="preserve"> округа </w:t>
      </w:r>
      <w:r w:rsidR="001A7907">
        <w:rPr>
          <w:rFonts w:ascii="Times New Roman" w:hAnsi="Times New Roman" w:cs="Times New Roman"/>
          <w:sz w:val="24"/>
          <w:szCs w:val="28"/>
        </w:rPr>
        <w:t xml:space="preserve"> </w:t>
      </w:r>
      <w:r w:rsidR="00E4694E" w:rsidRPr="00726276">
        <w:rPr>
          <w:rFonts w:ascii="Times New Roman" w:hAnsi="Times New Roman" w:cs="Times New Roman"/>
          <w:sz w:val="24"/>
          <w:szCs w:val="28"/>
        </w:rPr>
        <w:t xml:space="preserve">Красногорск от </w:t>
      </w:r>
      <w:r w:rsidR="001A7907">
        <w:rPr>
          <w:rFonts w:ascii="Times New Roman" w:hAnsi="Times New Roman" w:cs="Times New Roman"/>
          <w:sz w:val="24"/>
          <w:szCs w:val="28"/>
        </w:rPr>
        <w:t xml:space="preserve">06.02.2026 </w:t>
      </w:r>
      <w:r w:rsidR="00D40D7B">
        <w:rPr>
          <w:rFonts w:ascii="Times New Roman" w:hAnsi="Times New Roman" w:cs="Times New Roman"/>
          <w:sz w:val="24"/>
          <w:szCs w:val="28"/>
        </w:rPr>
        <w:t xml:space="preserve"> </w:t>
      </w:r>
      <w:r w:rsidR="001A7907">
        <w:rPr>
          <w:rFonts w:ascii="Times New Roman" w:hAnsi="Times New Roman" w:cs="Times New Roman"/>
          <w:sz w:val="24"/>
          <w:szCs w:val="28"/>
        </w:rPr>
        <w:t>№ 247/2, от 19.02.2026 № 375/2</w:t>
      </w:r>
      <w:r w:rsidR="00D40D7B">
        <w:rPr>
          <w:rFonts w:ascii="Times New Roman" w:hAnsi="Times New Roman" w:cs="Times New Roman"/>
          <w:sz w:val="24"/>
          <w:szCs w:val="28"/>
        </w:rPr>
        <w:t xml:space="preserve">, </w:t>
      </w:r>
      <w:r w:rsidR="00D40D7B" w:rsidRPr="00D40D7B">
        <w:rPr>
          <w:rFonts w:ascii="Times New Roman" w:hAnsi="Times New Roman" w:cs="Times New Roman"/>
          <w:sz w:val="24"/>
          <w:szCs w:val="28"/>
        </w:rPr>
        <w:t xml:space="preserve">от 10.03.2026 </w:t>
      </w:r>
      <w:r w:rsidR="00D40D7B">
        <w:rPr>
          <w:rFonts w:ascii="Times New Roman" w:hAnsi="Times New Roman" w:cs="Times New Roman"/>
          <w:sz w:val="24"/>
          <w:szCs w:val="28"/>
        </w:rPr>
        <w:t xml:space="preserve">  </w:t>
      </w:r>
      <w:r w:rsidR="00D40D7B" w:rsidRPr="00D40D7B">
        <w:rPr>
          <w:rFonts w:ascii="Times New Roman" w:hAnsi="Times New Roman" w:cs="Times New Roman"/>
          <w:sz w:val="24"/>
          <w:szCs w:val="28"/>
        </w:rPr>
        <w:t>№ 546/3, от 24.06.2026 № 1560/6</w:t>
      </w:r>
      <w:r w:rsidR="009F4592">
        <w:rPr>
          <w:rFonts w:ascii="Times New Roman" w:hAnsi="Times New Roman" w:cs="Times New Roman"/>
          <w:sz w:val="24"/>
          <w:szCs w:val="28"/>
        </w:rPr>
        <w:t xml:space="preserve">, </w:t>
      </w:r>
      <w:proofErr w:type="gramStart"/>
      <w:r w:rsidR="009F4592" w:rsidRPr="009F4592">
        <w:rPr>
          <w:rFonts w:ascii="Times New Roman" w:hAnsi="Times New Roman" w:cs="Times New Roman"/>
          <w:sz w:val="24"/>
          <w:szCs w:val="28"/>
        </w:rPr>
        <w:t>от</w:t>
      </w:r>
      <w:proofErr w:type="gramEnd"/>
      <w:r w:rsidR="009F4592" w:rsidRPr="009F4592">
        <w:rPr>
          <w:rFonts w:ascii="Times New Roman" w:hAnsi="Times New Roman" w:cs="Times New Roman"/>
          <w:sz w:val="24"/>
          <w:szCs w:val="28"/>
        </w:rPr>
        <w:t xml:space="preserve"> 17.08.2026 № 2053/8, от 04.09.2026 № 2233/9</w:t>
      </w:r>
      <w:r w:rsidR="00E4694E" w:rsidRPr="00726276">
        <w:rPr>
          <w:rFonts w:ascii="Times New Roman" w:hAnsi="Times New Roman" w:cs="Times New Roman"/>
          <w:sz w:val="24"/>
          <w:szCs w:val="28"/>
        </w:rPr>
        <w:t>)</w:t>
      </w:r>
    </w:p>
    <w:p w:rsidR="001D19EB" w:rsidRPr="00726276" w:rsidRDefault="001D19EB">
      <w:pPr>
        <w:pStyle w:val="ConsPlusNormal"/>
        <w:rPr>
          <w:rFonts w:ascii="Times New Roman" w:hAnsi="Times New Roman" w:cs="Times New Roman"/>
          <w:sz w:val="28"/>
          <w:szCs w:val="28"/>
        </w:rPr>
      </w:pPr>
    </w:p>
    <w:p w:rsidR="001D19EB" w:rsidRPr="00726276" w:rsidRDefault="001D19EB">
      <w:pPr>
        <w:pStyle w:val="ConsPlusNormal"/>
        <w:rPr>
          <w:rFonts w:ascii="Times New Roman" w:hAnsi="Times New Roman" w:cs="Times New Roman"/>
          <w:b/>
          <w:sz w:val="28"/>
          <w:szCs w:val="28"/>
        </w:rPr>
      </w:pPr>
    </w:p>
    <w:p w:rsidR="001D19EB" w:rsidRPr="00726276" w:rsidRDefault="001D19EB">
      <w:pPr>
        <w:pStyle w:val="ConsPlusNormal"/>
        <w:jc w:val="center"/>
        <w:rPr>
          <w:rFonts w:ascii="Times New Roman" w:hAnsi="Times New Roman" w:cs="Times New Roman"/>
          <w:b/>
          <w:sz w:val="28"/>
          <w:szCs w:val="28"/>
        </w:rPr>
      </w:pP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Муниципальная программа городского округа Красногорск Московской области</w:t>
      </w: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«Безопасность и обеспечение безопасности жизнедеятельности населения»</w:t>
      </w: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на 202</w:t>
      </w:r>
      <w:r w:rsidR="004F0893" w:rsidRPr="00726276">
        <w:rPr>
          <w:rFonts w:ascii="Times New Roman" w:hAnsi="Times New Roman" w:cs="Times New Roman"/>
          <w:b/>
          <w:sz w:val="28"/>
          <w:szCs w:val="28"/>
        </w:rPr>
        <w:t>6</w:t>
      </w:r>
      <w:r w:rsidRPr="00726276">
        <w:rPr>
          <w:rFonts w:ascii="Times New Roman" w:hAnsi="Times New Roman" w:cs="Times New Roman"/>
          <w:b/>
          <w:sz w:val="28"/>
          <w:szCs w:val="28"/>
        </w:rPr>
        <w:t>-20</w:t>
      </w:r>
      <w:r w:rsidR="004F0893" w:rsidRPr="00726276">
        <w:rPr>
          <w:rFonts w:ascii="Times New Roman" w:hAnsi="Times New Roman" w:cs="Times New Roman"/>
          <w:b/>
          <w:sz w:val="28"/>
          <w:szCs w:val="28"/>
        </w:rPr>
        <w:t>30</w:t>
      </w:r>
      <w:r w:rsidRPr="00726276">
        <w:rPr>
          <w:rFonts w:ascii="Times New Roman" w:hAnsi="Times New Roman" w:cs="Times New Roman"/>
          <w:b/>
          <w:sz w:val="28"/>
          <w:szCs w:val="28"/>
        </w:rPr>
        <w:t xml:space="preserve"> годы </w:t>
      </w:r>
    </w:p>
    <w:p w:rsidR="001D19EB" w:rsidRPr="00726276" w:rsidRDefault="001D19EB">
      <w:pPr>
        <w:pStyle w:val="ConsPlusNormal"/>
        <w:jc w:val="center"/>
        <w:rPr>
          <w:rFonts w:ascii="Times New Roman" w:hAnsi="Times New Roman" w:cs="Times New Roman"/>
          <w:b/>
          <w:sz w:val="28"/>
          <w:szCs w:val="28"/>
        </w:rPr>
      </w:pPr>
    </w:p>
    <w:p w:rsidR="001D19EB" w:rsidRPr="00726276" w:rsidRDefault="001D19EB">
      <w:pPr>
        <w:pStyle w:val="ConsPlusNormal"/>
        <w:rPr>
          <w:rFonts w:ascii="Times New Roman" w:hAnsi="Times New Roman" w:cs="Times New Roman"/>
          <w:b/>
          <w:sz w:val="28"/>
          <w:szCs w:val="28"/>
        </w:rPr>
      </w:pPr>
    </w:p>
    <w:p w:rsidR="001D19EB" w:rsidRPr="00726276" w:rsidRDefault="001D19EB">
      <w:pPr>
        <w:pStyle w:val="ConsPlusNormal"/>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007E69" w:rsidRPr="00726276" w:rsidRDefault="00007E69">
      <w:pPr>
        <w:pStyle w:val="ConsPlusNormal"/>
        <w:jc w:val="center"/>
        <w:rPr>
          <w:rFonts w:ascii="Times New Roman" w:hAnsi="Times New Roman" w:cs="Times New Roman"/>
          <w:b/>
          <w:sz w:val="28"/>
          <w:szCs w:val="28"/>
        </w:rPr>
      </w:pPr>
    </w:p>
    <w:p w:rsidR="001D19EB" w:rsidRPr="00726276" w:rsidRDefault="007D5646">
      <w:pPr>
        <w:pStyle w:val="ConsPlusNormal"/>
        <w:jc w:val="center"/>
        <w:rPr>
          <w:rFonts w:ascii="Times New Roman" w:hAnsi="Times New Roman" w:cs="Times New Roman"/>
          <w:b/>
          <w:sz w:val="28"/>
          <w:szCs w:val="28"/>
        </w:rPr>
      </w:pPr>
      <w:r w:rsidRPr="00726276">
        <w:rPr>
          <w:rFonts w:ascii="Times New Roman" w:hAnsi="Times New Roman" w:cs="Times New Roman"/>
          <w:b/>
          <w:sz w:val="28"/>
          <w:szCs w:val="28"/>
        </w:rPr>
        <w:t>Красногорск</w:t>
      </w:r>
    </w:p>
    <w:p w:rsidR="001D19EB" w:rsidRPr="00726276" w:rsidRDefault="007D5646">
      <w:pPr>
        <w:pStyle w:val="ConsPlusNormal"/>
        <w:jc w:val="center"/>
        <w:rPr>
          <w:rFonts w:ascii="Times New Roman" w:hAnsi="Times New Roman" w:cs="Times New Roman"/>
          <w:b/>
          <w:i/>
          <w:sz w:val="28"/>
          <w:szCs w:val="28"/>
        </w:rPr>
      </w:pPr>
      <w:r w:rsidRPr="00726276">
        <w:rPr>
          <w:rFonts w:ascii="Times New Roman" w:hAnsi="Times New Roman" w:cs="Times New Roman"/>
          <w:b/>
          <w:sz w:val="28"/>
          <w:szCs w:val="28"/>
        </w:rPr>
        <w:t>202</w:t>
      </w:r>
      <w:r w:rsidR="004F0893" w:rsidRPr="00726276">
        <w:rPr>
          <w:rFonts w:ascii="Times New Roman" w:hAnsi="Times New Roman" w:cs="Times New Roman"/>
          <w:b/>
          <w:sz w:val="28"/>
          <w:szCs w:val="28"/>
        </w:rPr>
        <w:t>5</w:t>
      </w:r>
      <w:r w:rsidRPr="00726276">
        <w:br w:type="page"/>
      </w:r>
    </w:p>
    <w:p w:rsidR="001D19EB" w:rsidRPr="00726276" w:rsidRDefault="007D5646">
      <w:pPr>
        <w:jc w:val="center"/>
        <w:rPr>
          <w:rFonts w:cs="Times New Roman"/>
          <w:b/>
          <w:szCs w:val="28"/>
        </w:rPr>
      </w:pPr>
      <w:r w:rsidRPr="00726276">
        <w:rPr>
          <w:rFonts w:cs="Times New Roman"/>
          <w:b/>
          <w:szCs w:val="28"/>
        </w:rPr>
        <w:lastRenderedPageBreak/>
        <w:t xml:space="preserve">1. Паспорт муниципальной программы городского округа Красногорск Московской области </w:t>
      </w:r>
    </w:p>
    <w:p w:rsidR="001D19EB" w:rsidRPr="00726276" w:rsidRDefault="007D5646">
      <w:pPr>
        <w:jc w:val="center"/>
        <w:rPr>
          <w:rFonts w:cs="Times New Roman"/>
          <w:b/>
          <w:szCs w:val="28"/>
        </w:rPr>
      </w:pPr>
      <w:r w:rsidRPr="00726276">
        <w:rPr>
          <w:rFonts w:cs="Times New Roman"/>
          <w:b/>
          <w:szCs w:val="28"/>
        </w:rPr>
        <w:t xml:space="preserve">«Безопасность и обеспечение безопасности жизнедеятельности населения» </w:t>
      </w:r>
    </w:p>
    <w:p w:rsidR="001D19EB" w:rsidRPr="00726276" w:rsidRDefault="001D19EB">
      <w:pPr>
        <w:jc w:val="center"/>
        <w:rPr>
          <w:rFonts w:cs="Times New Roman"/>
          <w:sz w:val="18"/>
          <w:szCs w:val="18"/>
        </w:rPr>
      </w:pPr>
    </w:p>
    <w:tbl>
      <w:tblPr>
        <w:tblW w:w="15730" w:type="dxa"/>
        <w:jc w:val="center"/>
        <w:tblLayout w:type="fixed"/>
        <w:tblCellMar>
          <w:top w:w="102" w:type="dxa"/>
          <w:left w:w="62" w:type="dxa"/>
          <w:bottom w:w="102" w:type="dxa"/>
          <w:right w:w="62" w:type="dxa"/>
        </w:tblCellMar>
        <w:tblLook w:val="0000" w:firstRow="0" w:lastRow="0" w:firstColumn="0" w:lastColumn="0" w:noHBand="0" w:noVBand="0"/>
      </w:tblPr>
      <w:tblGrid>
        <w:gridCol w:w="5525"/>
        <w:gridCol w:w="1700"/>
        <w:gridCol w:w="1559"/>
        <w:gridCol w:w="1559"/>
        <w:gridCol w:w="1559"/>
        <w:gridCol w:w="1560"/>
        <w:gridCol w:w="2268"/>
      </w:tblGrid>
      <w:tr w:rsidR="001D19EB" w:rsidRPr="00726276" w:rsidTr="00C845C9">
        <w:trPr>
          <w:trHeight w:val="161"/>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Координатор муниципальной программы</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0610" w:rsidP="00FD2D70">
            <w:pPr>
              <w:pStyle w:val="ConsPlusNormal"/>
              <w:rPr>
                <w:rFonts w:ascii="Times New Roman" w:hAnsi="Times New Roman" w:cs="Times New Roman"/>
                <w:sz w:val="24"/>
                <w:szCs w:val="24"/>
              </w:rPr>
            </w:pPr>
            <w:r w:rsidRPr="007D0610">
              <w:rPr>
                <w:rFonts w:ascii="Times New Roman" w:hAnsi="Times New Roman" w:cs="Times New Roman"/>
                <w:sz w:val="24"/>
                <w:szCs w:val="24"/>
              </w:rPr>
              <w:t>Заместитель главы городского округа Зверев Д.П.</w:t>
            </w:r>
          </w:p>
        </w:tc>
      </w:tr>
      <w:tr w:rsidR="001D19EB" w:rsidRPr="00726276" w:rsidTr="00C845C9">
        <w:trPr>
          <w:trHeight w:val="239"/>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Муниципальный заказчик программы</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54"/>
          <w:jc w:val="center"/>
        </w:trPr>
        <w:tc>
          <w:tcPr>
            <w:tcW w:w="5525" w:type="dxa"/>
            <w:vMerge w:val="restart"/>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Цели муниципальной программы</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rsidP="00F67E1F">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1. Комплексное обеспечение безопасности </w:t>
            </w:r>
            <w:r w:rsidR="00F67E1F" w:rsidRPr="00726276">
              <w:rPr>
                <w:rFonts w:ascii="Times New Roman" w:hAnsi="Times New Roman" w:cs="Times New Roman"/>
                <w:sz w:val="24"/>
                <w:szCs w:val="24"/>
              </w:rPr>
              <w:t>граждан, повышение результативности борьбы с преступностью</w:t>
            </w:r>
            <w:r w:rsidRPr="00726276">
              <w:rPr>
                <w:rFonts w:ascii="Times New Roman" w:hAnsi="Times New Roman" w:cs="Times New Roman"/>
                <w:sz w:val="24"/>
                <w:szCs w:val="24"/>
              </w:rPr>
              <w:t>.</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2. Реализация полномочий органов местного самоуправления по развитию похоронного дела на территории округа</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widowControl w:val="0"/>
              <w:spacing w:after="150"/>
              <w:jc w:val="both"/>
              <w:rPr>
                <w:rFonts w:eastAsia="Times New Roman" w:cs="Times New Roman"/>
                <w:sz w:val="24"/>
                <w:szCs w:val="24"/>
                <w:lang w:eastAsia="ru-RU"/>
              </w:rPr>
            </w:pPr>
            <w:r w:rsidRPr="00726276">
              <w:rPr>
                <w:rFonts w:eastAsia="Times New Roman" w:cs="Times New Roman"/>
                <w:sz w:val="24"/>
                <w:szCs w:val="24"/>
                <w:lang w:eastAsia="ru-RU"/>
              </w:rPr>
              <w:t>3. Защита населения и территории городского округа от чрезвычайных ситуаций природного и техногенного характера</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4. Повышение готовности к осуществлению мероприятий по гражданской обороне</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5. Повышение пожарной защищенности населения округа</w:t>
            </w:r>
          </w:p>
        </w:tc>
      </w:tr>
      <w:tr w:rsidR="001D19EB" w:rsidRPr="00726276" w:rsidTr="00C845C9">
        <w:trPr>
          <w:trHeight w:val="254"/>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6. Снижение рисков возникновения несчастных случаев на водных объектах</w:t>
            </w:r>
          </w:p>
        </w:tc>
      </w:tr>
      <w:tr w:rsidR="001D19EB" w:rsidRPr="00726276" w:rsidTr="00C845C9">
        <w:trPr>
          <w:trHeight w:val="46"/>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Перечень подпрограмм</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Муниципальные заказчики подпрограмм</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1.</w:t>
            </w:r>
            <w:r w:rsidRPr="00726276">
              <w:rPr>
                <w:rFonts w:ascii="Times New Roman" w:hAnsi="Times New Roman" w:cs="Times New Roman"/>
              </w:rPr>
              <w:t xml:space="preserve"> </w:t>
            </w:r>
            <w:r w:rsidRPr="00726276">
              <w:rPr>
                <w:rFonts w:ascii="Times New Roman" w:hAnsi="Times New Roman" w:cs="Times New Roman"/>
                <w:sz w:val="24"/>
                <w:szCs w:val="24"/>
              </w:rPr>
              <w:t>Профилактика преступлений и иных правонарушений</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2.</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мероприятий по защите населения и территорий от чрезвычайных ситуаций</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3.</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мероприятий гражданской обороны на территории муниципального образования Московской области</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4.</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пожарной безопасности на территории муниципального образования Московской области</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lastRenderedPageBreak/>
              <w:t>5.</w:t>
            </w:r>
            <w:r w:rsidRPr="00726276">
              <w:rPr>
                <w:rFonts w:ascii="Times New Roman" w:hAnsi="Times New Roman" w:cs="Times New Roman"/>
              </w:rPr>
              <w:t xml:space="preserve"> </w:t>
            </w:r>
            <w:r w:rsidRPr="00726276">
              <w:rPr>
                <w:rFonts w:ascii="Times New Roman" w:hAnsi="Times New Roman" w:cs="Times New Roman"/>
                <w:sz w:val="24"/>
                <w:szCs w:val="24"/>
              </w:rPr>
              <w:t>Обеспечение безопасности населения на водных объектах, расположенных на территории муниципального образования Московской области</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20"/>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6.</w:t>
            </w:r>
            <w:r w:rsidRPr="00726276">
              <w:rPr>
                <w:rFonts w:ascii="Times New Roman" w:hAnsi="Times New Roman" w:cs="Times New Roman"/>
              </w:rPr>
              <w:t xml:space="preserve"> </w:t>
            </w:r>
            <w:r w:rsidRPr="00726276">
              <w:rPr>
                <w:rFonts w:ascii="Times New Roman" w:hAnsi="Times New Roman" w:cs="Times New Roman"/>
                <w:sz w:val="24"/>
                <w:szCs w:val="24"/>
              </w:rPr>
              <w:t>Обеспечивающая подпрограмма</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Управление по безопасности администрации городского округа Красногорск Московской области</w:t>
            </w:r>
          </w:p>
        </w:tc>
      </w:tr>
      <w:tr w:rsidR="001D19EB" w:rsidRPr="00726276" w:rsidTr="00C845C9">
        <w:trPr>
          <w:trHeight w:val="43"/>
          <w:jc w:val="center"/>
        </w:trPr>
        <w:tc>
          <w:tcPr>
            <w:tcW w:w="5525" w:type="dxa"/>
            <w:vMerge w:val="restart"/>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Краткая характеристика подпрограмм</w:t>
            </w: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tabs>
                <w:tab w:val="left" w:pos="363"/>
              </w:tabs>
              <w:jc w:val="both"/>
              <w:rPr>
                <w:rFonts w:ascii="Times New Roman" w:hAnsi="Times New Roman" w:cs="Times New Roman"/>
                <w:sz w:val="24"/>
                <w:szCs w:val="24"/>
              </w:rPr>
            </w:pPr>
            <w:r w:rsidRPr="00726276">
              <w:rPr>
                <w:rFonts w:ascii="Times New Roman" w:hAnsi="Times New Roman" w:cs="Times New Roman"/>
              </w:rPr>
              <w:t>1. У</w:t>
            </w:r>
            <w:r w:rsidRPr="00726276">
              <w:rPr>
                <w:rFonts w:ascii="Times New Roman" w:hAnsi="Times New Roman" w:cs="Times New Roman"/>
                <w:sz w:val="24"/>
                <w:szCs w:val="24"/>
              </w:rPr>
              <w:t>частие в формировании действенной системы профилактики преступлений и правонарушений на территории городского округа Красногорск, в профилактике терроризма и экстремизма, противоправных действий несовершеннолетних. Создание условий для наиболее полного удовлетворения потребностей населения, в том числе граждан с ограниченными возможностями. Развитие похоронного дела</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2. Повышение уровня защиты населения городского округа Красногорск Московской области от чрезвычайных ситуаций природного и техногенного характера.</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Подготовка населения и специалистов и должностных лиц в области гражданской обороны, защиты населения и территории от чрезвычайных ситуаций природного и техногенного характера.</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Пополнение и содержание</w:t>
            </w:r>
            <w:r w:rsidRPr="00726276">
              <w:rPr>
                <w:rFonts w:ascii="Times New Roman" w:hAnsi="Times New Roman" w:cs="Times New Roman"/>
              </w:rPr>
              <w:t xml:space="preserve"> </w:t>
            </w:r>
            <w:r w:rsidRPr="00726276">
              <w:rPr>
                <w:rFonts w:ascii="Times New Roman" w:hAnsi="Times New Roman" w:cs="Times New Roman"/>
                <w:sz w:val="24"/>
                <w:szCs w:val="24"/>
              </w:rPr>
              <w:t>резервов материальных ресурсов для ликвидации чрезвычайных ситуаций</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3. Развитие и совершенствование материально-технической базы учреждений в сфере гражданской обороны и защиты населения и территорий от чрезвычайных ситуаций.</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Пополнение и содержание запасов материально-технических, продовольственных, медицинских и иных сре</w:t>
            </w:r>
            <w:proofErr w:type="gramStart"/>
            <w:r w:rsidRPr="00726276">
              <w:rPr>
                <w:rFonts w:ascii="Times New Roman" w:hAnsi="Times New Roman" w:cs="Times New Roman"/>
                <w:sz w:val="24"/>
                <w:szCs w:val="24"/>
              </w:rPr>
              <w:t>дств дл</w:t>
            </w:r>
            <w:proofErr w:type="gramEnd"/>
            <w:r w:rsidRPr="00726276">
              <w:rPr>
                <w:rFonts w:ascii="Times New Roman" w:hAnsi="Times New Roman" w:cs="Times New Roman"/>
                <w:sz w:val="24"/>
                <w:szCs w:val="24"/>
              </w:rPr>
              <w:t>я обеспечения гражданской обороны, обеспечение готовности защитных сооружений гражданской обороны на территории городского округа Красногорск Московской области к приему укрываемого населения.</w:t>
            </w:r>
          </w:p>
          <w:p w:rsidR="001D19EB" w:rsidRPr="00726276" w:rsidRDefault="007D5646">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Повышение степени готовности к использованию по предназначению защитных сооружений и других объектов гражданской обороны</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4.</w:t>
            </w:r>
            <w:r w:rsidRPr="00726276">
              <w:rPr>
                <w:rFonts w:ascii="Times New Roman" w:hAnsi="Times New Roman" w:cs="Times New Roman"/>
              </w:rPr>
              <w:t xml:space="preserve"> </w:t>
            </w:r>
            <w:r w:rsidRPr="00726276">
              <w:rPr>
                <w:rFonts w:ascii="Times New Roman" w:hAnsi="Times New Roman" w:cs="Times New Roman"/>
                <w:sz w:val="24"/>
                <w:szCs w:val="24"/>
              </w:rPr>
              <w:t>Повышение уровня пожарной безопасности населенных пунктов и объектов, находящихся на территории городского округа Красногорск Московской области</w:t>
            </w:r>
          </w:p>
        </w:tc>
      </w:tr>
      <w:tr w:rsidR="001D19EB" w:rsidRPr="00726276" w:rsidTr="00C845C9">
        <w:trPr>
          <w:trHeight w:val="43"/>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5. Повышение уровня защиты населения на водных объектах городского округа Красногорск Московской области. Создание безопасных мест отдыха для населения на водных объектах</w:t>
            </w:r>
          </w:p>
        </w:tc>
      </w:tr>
      <w:tr w:rsidR="001D19EB" w:rsidRPr="00726276" w:rsidTr="005E6818">
        <w:trPr>
          <w:trHeight w:val="862"/>
          <w:jc w:val="center"/>
        </w:trPr>
        <w:tc>
          <w:tcPr>
            <w:tcW w:w="5525" w:type="dxa"/>
            <w:vMerge/>
            <w:tcBorders>
              <w:top w:val="single" w:sz="4" w:space="0" w:color="000000"/>
              <w:left w:val="single" w:sz="4" w:space="0" w:color="000000"/>
              <w:bottom w:val="single" w:sz="4" w:space="0" w:color="000000"/>
              <w:right w:val="single" w:sz="4" w:space="0" w:color="000000"/>
            </w:tcBorders>
          </w:tcPr>
          <w:p w:rsidR="001D19EB" w:rsidRPr="00726276" w:rsidRDefault="001D19EB">
            <w:pPr>
              <w:pStyle w:val="ConsPlusNormal"/>
              <w:rPr>
                <w:rFonts w:ascii="Times New Roman" w:hAnsi="Times New Roman" w:cs="Times New Roman"/>
                <w:sz w:val="24"/>
                <w:szCs w:val="24"/>
              </w:rPr>
            </w:pPr>
          </w:p>
        </w:tc>
        <w:tc>
          <w:tcPr>
            <w:tcW w:w="10205" w:type="dxa"/>
            <w:gridSpan w:val="6"/>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 6.</w:t>
            </w:r>
            <w:r w:rsidRPr="00726276">
              <w:rPr>
                <w:rFonts w:ascii="Times New Roman" w:hAnsi="Times New Roman" w:cs="Times New Roman"/>
              </w:rPr>
              <w:t xml:space="preserve"> </w:t>
            </w:r>
            <w:r w:rsidRPr="00726276">
              <w:rPr>
                <w:rFonts w:ascii="Times New Roman" w:hAnsi="Times New Roman" w:cs="Times New Roman"/>
                <w:sz w:val="24"/>
                <w:szCs w:val="24"/>
              </w:rPr>
              <w:t>Создание условий для реализации полномочий органов местного самоуправления, содержание и обеспечение деятельности МКУ «Единая дежурно-диспетчерская служба Красногорск»</w:t>
            </w:r>
          </w:p>
        </w:tc>
      </w:tr>
      <w:tr w:rsidR="001D19EB" w:rsidRPr="00726276" w:rsidTr="00C845C9">
        <w:trPr>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widowControl w:val="0"/>
              <w:rPr>
                <w:rFonts w:cs="Times New Roman"/>
                <w:sz w:val="24"/>
                <w:szCs w:val="24"/>
              </w:rPr>
            </w:pPr>
            <w:r w:rsidRPr="00726276">
              <w:rPr>
                <w:rFonts w:cs="Times New Roman"/>
                <w:sz w:val="24"/>
                <w:szCs w:val="24"/>
              </w:rPr>
              <w:lastRenderedPageBreak/>
              <w:t>Источники финансирования муниципальной программы, в том числе по годам реализации программы (тыс. руб.):</w:t>
            </w:r>
          </w:p>
        </w:tc>
        <w:tc>
          <w:tcPr>
            <w:tcW w:w="1700"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Всего</w:t>
            </w:r>
          </w:p>
        </w:tc>
        <w:tc>
          <w:tcPr>
            <w:tcW w:w="1559" w:type="dxa"/>
            <w:tcBorders>
              <w:top w:val="single" w:sz="4" w:space="0" w:color="000000"/>
              <w:left w:val="single" w:sz="4" w:space="0" w:color="000000"/>
              <w:bottom w:val="single" w:sz="4" w:space="0" w:color="000000"/>
              <w:right w:val="single" w:sz="4" w:space="0" w:color="000000"/>
            </w:tcBorders>
          </w:tcPr>
          <w:p w:rsidR="001D19EB" w:rsidRPr="00726276" w:rsidRDefault="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2026</w:t>
            </w:r>
            <w:r w:rsidR="007D5646" w:rsidRPr="00726276">
              <w:rPr>
                <w:rFonts w:ascii="Times New Roman" w:hAnsi="Times New Roman" w:cs="Times New Roman"/>
                <w:sz w:val="24"/>
                <w:szCs w:val="24"/>
              </w:rPr>
              <w:t xml:space="preserve"> год</w:t>
            </w:r>
          </w:p>
        </w:tc>
        <w:tc>
          <w:tcPr>
            <w:tcW w:w="1559" w:type="dxa"/>
            <w:tcBorders>
              <w:top w:val="single" w:sz="4" w:space="0" w:color="000000"/>
              <w:left w:val="single" w:sz="4" w:space="0" w:color="000000"/>
              <w:bottom w:val="single" w:sz="4" w:space="0" w:color="000000"/>
              <w:right w:val="single" w:sz="4" w:space="0" w:color="000000"/>
            </w:tcBorders>
          </w:tcPr>
          <w:p w:rsidR="001D19EB" w:rsidRPr="00726276" w:rsidRDefault="007D5646" w:rsidP="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7</w:t>
            </w:r>
            <w:r w:rsidRPr="00726276">
              <w:rPr>
                <w:rFonts w:ascii="Times New Roman" w:hAnsi="Times New Roman" w:cs="Times New Roman"/>
                <w:sz w:val="24"/>
                <w:szCs w:val="24"/>
              </w:rPr>
              <w:t xml:space="preserve"> год</w:t>
            </w:r>
          </w:p>
        </w:tc>
        <w:tc>
          <w:tcPr>
            <w:tcW w:w="1559" w:type="dxa"/>
            <w:tcBorders>
              <w:top w:val="single" w:sz="4" w:space="0" w:color="000000"/>
              <w:left w:val="single" w:sz="4" w:space="0" w:color="000000"/>
              <w:bottom w:val="single" w:sz="4" w:space="0" w:color="000000"/>
              <w:right w:val="single" w:sz="4" w:space="0" w:color="000000"/>
            </w:tcBorders>
          </w:tcPr>
          <w:p w:rsidR="001D19EB" w:rsidRPr="00726276" w:rsidRDefault="007D5646" w:rsidP="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8</w:t>
            </w:r>
            <w:r w:rsidRPr="00726276">
              <w:rPr>
                <w:rFonts w:ascii="Times New Roman" w:hAnsi="Times New Roman" w:cs="Times New Roman"/>
                <w:sz w:val="24"/>
                <w:szCs w:val="24"/>
              </w:rPr>
              <w:t xml:space="preserve"> год</w:t>
            </w:r>
          </w:p>
        </w:tc>
        <w:tc>
          <w:tcPr>
            <w:tcW w:w="1560"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93262E" w:rsidRPr="00726276">
              <w:rPr>
                <w:rFonts w:ascii="Times New Roman" w:hAnsi="Times New Roman" w:cs="Times New Roman"/>
                <w:sz w:val="24"/>
                <w:szCs w:val="24"/>
              </w:rPr>
              <w:t>029</w:t>
            </w:r>
            <w:r w:rsidRPr="00726276">
              <w:rPr>
                <w:rFonts w:ascii="Times New Roman" w:hAnsi="Times New Roman" w:cs="Times New Roman"/>
                <w:sz w:val="24"/>
                <w:szCs w:val="24"/>
              </w:rPr>
              <w:t xml:space="preserve"> год</w:t>
            </w:r>
          </w:p>
        </w:tc>
        <w:tc>
          <w:tcPr>
            <w:tcW w:w="2268" w:type="dxa"/>
            <w:tcBorders>
              <w:top w:val="single" w:sz="4" w:space="0" w:color="000000"/>
              <w:left w:val="single" w:sz="4" w:space="0" w:color="000000"/>
              <w:bottom w:val="single" w:sz="4" w:space="0" w:color="000000"/>
              <w:right w:val="single" w:sz="4" w:space="0" w:color="000000"/>
            </w:tcBorders>
          </w:tcPr>
          <w:p w:rsidR="001D19EB" w:rsidRPr="00726276" w:rsidRDefault="007D5646" w:rsidP="0093262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w:t>
            </w:r>
            <w:r w:rsidR="0093262E" w:rsidRPr="00726276">
              <w:rPr>
                <w:rFonts w:ascii="Times New Roman" w:hAnsi="Times New Roman" w:cs="Times New Roman"/>
                <w:sz w:val="24"/>
                <w:szCs w:val="24"/>
              </w:rPr>
              <w:t>30</w:t>
            </w:r>
            <w:r w:rsidRPr="00726276">
              <w:rPr>
                <w:rFonts w:ascii="Times New Roman" w:hAnsi="Times New Roman" w:cs="Times New Roman"/>
                <w:sz w:val="24"/>
                <w:szCs w:val="24"/>
              </w:rPr>
              <w:t xml:space="preserve"> год</w:t>
            </w:r>
          </w:p>
        </w:tc>
      </w:tr>
      <w:tr w:rsidR="001D19EB" w:rsidRPr="00726276" w:rsidTr="00011FA3">
        <w:trPr>
          <w:jc w:val="center"/>
        </w:trPr>
        <w:tc>
          <w:tcPr>
            <w:tcW w:w="5525" w:type="dxa"/>
            <w:tcBorders>
              <w:top w:val="single" w:sz="4" w:space="0" w:color="000000"/>
              <w:left w:val="single" w:sz="4" w:space="0" w:color="000000"/>
              <w:bottom w:val="single" w:sz="4" w:space="0" w:color="000000"/>
              <w:right w:val="single" w:sz="4" w:space="0" w:color="000000"/>
            </w:tcBorders>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Средства федерального бюджета</w:t>
            </w:r>
          </w:p>
        </w:tc>
        <w:tc>
          <w:tcPr>
            <w:tcW w:w="1700"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60"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1D19EB" w:rsidRPr="00726276" w:rsidRDefault="007D5646"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r>
      <w:tr w:rsidR="00C815D1"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C815D1" w:rsidRPr="00726276" w:rsidRDefault="00C815D1" w:rsidP="00C815D1">
            <w:pPr>
              <w:pStyle w:val="ConsPlusNormal"/>
              <w:rPr>
                <w:rFonts w:ascii="Times New Roman" w:hAnsi="Times New Roman" w:cs="Times New Roman"/>
                <w:sz w:val="24"/>
                <w:szCs w:val="24"/>
              </w:rPr>
            </w:pPr>
            <w:r w:rsidRPr="00726276">
              <w:rPr>
                <w:rFonts w:ascii="Times New Roman" w:hAnsi="Times New Roman" w:cs="Times New Roman"/>
                <w:sz w:val="24"/>
                <w:szCs w:val="24"/>
              </w:rPr>
              <w:t>Средства бюджета Московской области</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D40D7B" w:rsidP="00011FA3">
            <w:pPr>
              <w:widowControl w:val="0"/>
              <w:jc w:val="center"/>
              <w:rPr>
                <w:rFonts w:eastAsia="Times New Roman" w:cs="Times New Roman"/>
                <w:sz w:val="24"/>
                <w:lang w:eastAsia="ru-RU"/>
              </w:rPr>
            </w:pPr>
            <w:r>
              <w:rPr>
                <w:rFonts w:eastAsia="Times New Roman" w:cs="Times New Roman"/>
                <w:sz w:val="24"/>
                <w:lang w:eastAsia="ru-RU"/>
              </w:rPr>
              <w:t>47609</w:t>
            </w:r>
            <w:r w:rsidR="00011FA3" w:rsidRPr="00726276">
              <w:rPr>
                <w:rFonts w:eastAsia="Times New Roman" w:cs="Times New Roman"/>
                <w:sz w:val="24"/>
                <w:lang w:eastAsia="ru-RU"/>
              </w:rPr>
              <w:t>,02000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D40D7B" w:rsidP="00011FA3">
            <w:pPr>
              <w:widowControl w:val="0"/>
              <w:jc w:val="center"/>
              <w:rPr>
                <w:rFonts w:eastAsia="Times New Roman" w:cs="Times New Roman"/>
                <w:sz w:val="24"/>
                <w:lang w:eastAsia="ru-RU"/>
              </w:rPr>
            </w:pPr>
            <w:r>
              <w:rPr>
                <w:rFonts w:eastAsia="Times New Roman" w:cs="Times New Roman"/>
                <w:sz w:val="24"/>
                <w:lang w:eastAsia="ru-RU"/>
              </w:rPr>
              <w:t>39323</w:t>
            </w:r>
            <w:r w:rsidR="00011FA3" w:rsidRPr="00726276">
              <w:rPr>
                <w:rFonts w:eastAsia="Times New Roman" w:cs="Times New Roman"/>
                <w:sz w:val="24"/>
                <w:lang w:eastAsia="ru-RU"/>
              </w:rPr>
              <w:t>,02</w:t>
            </w:r>
            <w:r w:rsidR="00C815D1" w:rsidRPr="00726276">
              <w:rPr>
                <w:rFonts w:eastAsia="Times New Roman" w:cs="Times New Roman"/>
                <w:sz w:val="24"/>
                <w:lang w:eastAsia="ru-RU"/>
              </w:rPr>
              <w:t>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011FA3" w:rsidP="00011FA3">
            <w:pPr>
              <w:widowControl w:val="0"/>
              <w:jc w:val="center"/>
              <w:rPr>
                <w:rFonts w:eastAsia="Times New Roman" w:cs="Times New Roman"/>
                <w:color w:val="000000"/>
                <w:sz w:val="24"/>
                <w:lang w:eastAsia="ru-RU"/>
              </w:rPr>
            </w:pPr>
            <w:r w:rsidRPr="00726276">
              <w:rPr>
                <w:rFonts w:eastAsia="Times New Roman" w:cs="Times New Roman"/>
                <w:color w:val="000000"/>
                <w:sz w:val="24"/>
                <w:lang w:eastAsia="ru-RU"/>
              </w:rPr>
              <w:t>4143</w:t>
            </w:r>
            <w:r w:rsidR="00C815D1" w:rsidRPr="00726276">
              <w:rPr>
                <w:rFonts w:eastAsia="Times New Roman" w:cs="Times New Roman"/>
                <w:color w:val="000000"/>
                <w:sz w:val="24"/>
                <w:lang w:eastAsia="ru-RU"/>
              </w:rPr>
              <w:t>,00000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011FA3" w:rsidP="00011FA3">
            <w:pPr>
              <w:widowControl w:val="0"/>
              <w:jc w:val="center"/>
              <w:rPr>
                <w:rFonts w:eastAsia="Times New Roman" w:cs="Times New Roman"/>
                <w:sz w:val="24"/>
                <w:lang w:eastAsia="ru-RU"/>
              </w:rPr>
            </w:pPr>
            <w:r w:rsidRPr="00726276">
              <w:rPr>
                <w:rFonts w:eastAsia="Times New Roman" w:cs="Times New Roman"/>
                <w:sz w:val="24"/>
                <w:lang w:eastAsia="ru-RU"/>
              </w:rPr>
              <w:t>4143</w:t>
            </w:r>
            <w:r w:rsidR="00C815D1" w:rsidRPr="00726276">
              <w:rPr>
                <w:rFonts w:eastAsia="Times New Roman" w:cs="Times New Roman"/>
                <w:sz w:val="24"/>
                <w:lang w:eastAsia="ru-RU"/>
              </w:rPr>
              <w:t>,00000</w:t>
            </w:r>
          </w:p>
        </w:tc>
        <w:tc>
          <w:tcPr>
            <w:tcW w:w="1560"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widowControl w:val="0"/>
              <w:jc w:val="center"/>
              <w:rPr>
                <w:rFonts w:eastAsia="Times New Roman" w:cs="Times New Roman"/>
                <w:sz w:val="24"/>
                <w:lang w:eastAsia="ru-RU"/>
              </w:rPr>
            </w:pPr>
            <w:r w:rsidRPr="00726276">
              <w:rPr>
                <w:rFonts w:eastAsia="Times New Roman" w:cs="Times New Roman"/>
                <w:sz w:val="24"/>
                <w:lang w:eastAsia="ru-RU"/>
              </w:rPr>
              <w:t>0,00000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jc w:val="center"/>
            </w:pPr>
            <w:r w:rsidRPr="00726276">
              <w:rPr>
                <w:rFonts w:eastAsia="Times New Roman" w:cs="Times New Roman"/>
                <w:sz w:val="24"/>
                <w:lang w:eastAsia="ru-RU"/>
              </w:rPr>
              <w:t>0,00000</w:t>
            </w:r>
          </w:p>
        </w:tc>
      </w:tr>
      <w:tr w:rsidR="00DD4CC7"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DD4CC7" w:rsidRPr="00726276" w:rsidRDefault="00DD4CC7"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Средства бюджета </w:t>
            </w:r>
            <w:proofErr w:type="spellStart"/>
            <w:r w:rsidRPr="00726276">
              <w:rPr>
                <w:rFonts w:ascii="Times New Roman" w:hAnsi="Times New Roman" w:cs="Times New Roman"/>
                <w:sz w:val="24"/>
                <w:szCs w:val="24"/>
              </w:rPr>
              <w:t>г.о</w:t>
            </w:r>
            <w:proofErr w:type="spellEnd"/>
            <w:r w:rsidRPr="00726276">
              <w:rPr>
                <w:rFonts w:ascii="Times New Roman" w:hAnsi="Times New Roman" w:cs="Times New Roman"/>
                <w:sz w:val="24"/>
                <w:szCs w:val="24"/>
              </w:rPr>
              <w:t>. Красногорск</w:t>
            </w:r>
          </w:p>
          <w:p w:rsidR="00DD4CC7" w:rsidRPr="00726276" w:rsidRDefault="00DD4CC7"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Московской области</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D40D7B" w:rsidP="00011FA3">
            <w:pPr>
              <w:pStyle w:val="ConsPlusNormal"/>
              <w:jc w:val="center"/>
              <w:rPr>
                <w:rFonts w:ascii="Times New Roman" w:hAnsi="Times New Roman" w:cs="Times New Roman"/>
                <w:sz w:val="24"/>
                <w:szCs w:val="22"/>
              </w:rPr>
            </w:pPr>
            <w:r>
              <w:rPr>
                <w:rFonts w:ascii="Times New Roman" w:hAnsi="Times New Roman" w:cs="Times New Roman"/>
                <w:sz w:val="24"/>
                <w:szCs w:val="22"/>
              </w:rPr>
              <w:t>2392394,80800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6E42BF" w:rsidP="00011FA3">
            <w:pPr>
              <w:pStyle w:val="ConsPlusNormal"/>
              <w:jc w:val="center"/>
              <w:rPr>
                <w:rFonts w:ascii="Times New Roman" w:hAnsi="Times New Roman" w:cs="Times New Roman"/>
                <w:sz w:val="24"/>
                <w:szCs w:val="22"/>
              </w:rPr>
            </w:pPr>
            <w:r>
              <w:rPr>
                <w:rFonts w:ascii="Times New Roman" w:hAnsi="Times New Roman" w:cs="Times New Roman"/>
                <w:sz w:val="24"/>
                <w:szCs w:val="22"/>
              </w:rPr>
              <w:t>608263,08000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446032,93200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FA05EF">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446032,93200</w:t>
            </w:r>
          </w:p>
        </w:tc>
        <w:tc>
          <w:tcPr>
            <w:tcW w:w="1560"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c>
          <w:tcPr>
            <w:tcW w:w="2268"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r>
      <w:tr w:rsidR="00C815D1"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C815D1" w:rsidRPr="00726276" w:rsidRDefault="00C815D1" w:rsidP="00C815D1">
            <w:pPr>
              <w:pStyle w:val="ConsPlusNormal"/>
              <w:rPr>
                <w:rFonts w:ascii="Times New Roman" w:hAnsi="Times New Roman" w:cs="Times New Roman"/>
                <w:sz w:val="24"/>
                <w:szCs w:val="24"/>
              </w:rPr>
            </w:pPr>
            <w:r w:rsidRPr="00726276">
              <w:rPr>
                <w:rFonts w:ascii="Times New Roman" w:hAnsi="Times New Roman" w:cs="Times New Roman"/>
                <w:sz w:val="24"/>
                <w:szCs w:val="24"/>
              </w:rPr>
              <w:t>Внебюджетные средства</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0,00000</w:t>
            </w:r>
          </w:p>
        </w:tc>
        <w:tc>
          <w:tcPr>
            <w:tcW w:w="1560"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jc w:val="center"/>
            </w:pPr>
            <w:r w:rsidRPr="00726276">
              <w:rPr>
                <w:rFonts w:eastAsia="Times New Roman" w:cs="Times New Roman"/>
                <w:sz w:val="24"/>
                <w:lang w:eastAsia="ru-RU"/>
              </w:rPr>
              <w:t>0,00000</w:t>
            </w:r>
          </w:p>
        </w:tc>
        <w:tc>
          <w:tcPr>
            <w:tcW w:w="2268" w:type="dxa"/>
            <w:tcBorders>
              <w:top w:val="single" w:sz="4" w:space="0" w:color="000000"/>
              <w:left w:val="single" w:sz="4" w:space="0" w:color="000000"/>
              <w:bottom w:val="single" w:sz="4" w:space="0" w:color="000000"/>
              <w:right w:val="single" w:sz="4" w:space="0" w:color="000000"/>
            </w:tcBorders>
            <w:vAlign w:val="center"/>
          </w:tcPr>
          <w:p w:rsidR="00C815D1" w:rsidRPr="00726276" w:rsidRDefault="00C815D1" w:rsidP="00011FA3">
            <w:pPr>
              <w:jc w:val="center"/>
            </w:pPr>
            <w:r w:rsidRPr="00726276">
              <w:rPr>
                <w:rFonts w:eastAsia="Times New Roman" w:cs="Times New Roman"/>
                <w:sz w:val="24"/>
                <w:lang w:eastAsia="ru-RU"/>
              </w:rPr>
              <w:t>0,00000</w:t>
            </w:r>
          </w:p>
        </w:tc>
      </w:tr>
      <w:tr w:rsidR="00DD4CC7" w:rsidRPr="00726276" w:rsidTr="00491D98">
        <w:trPr>
          <w:jc w:val="center"/>
        </w:trPr>
        <w:tc>
          <w:tcPr>
            <w:tcW w:w="5525" w:type="dxa"/>
            <w:tcBorders>
              <w:top w:val="single" w:sz="4" w:space="0" w:color="000000"/>
              <w:left w:val="single" w:sz="4" w:space="0" w:color="000000"/>
              <w:bottom w:val="single" w:sz="4" w:space="0" w:color="000000"/>
              <w:right w:val="single" w:sz="4" w:space="0" w:color="000000"/>
            </w:tcBorders>
          </w:tcPr>
          <w:p w:rsidR="00DD4CC7" w:rsidRPr="00726276" w:rsidRDefault="00DD4CC7"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Всего, в том числе по годам:</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6E42BF" w:rsidP="00D40D7B">
            <w:pPr>
              <w:widowControl w:val="0"/>
              <w:jc w:val="center"/>
              <w:rPr>
                <w:rFonts w:eastAsia="Times New Roman" w:cs="Times New Roman"/>
                <w:sz w:val="24"/>
                <w:lang w:eastAsia="ru-RU"/>
              </w:rPr>
            </w:pPr>
            <w:r>
              <w:rPr>
                <w:rFonts w:eastAsia="Times New Roman" w:cs="Times New Roman"/>
                <w:sz w:val="24"/>
                <w:lang w:eastAsia="ru-RU"/>
              </w:rPr>
              <w:t>2440</w:t>
            </w:r>
            <w:r w:rsidR="00D40D7B">
              <w:rPr>
                <w:rFonts w:eastAsia="Times New Roman" w:cs="Times New Roman"/>
                <w:sz w:val="24"/>
                <w:lang w:eastAsia="ru-RU"/>
              </w:rPr>
              <w:t>003</w:t>
            </w:r>
            <w:r>
              <w:rPr>
                <w:rFonts w:eastAsia="Times New Roman" w:cs="Times New Roman"/>
                <w:sz w:val="24"/>
                <w:lang w:eastAsia="ru-RU"/>
              </w:rPr>
              <w:t>,82800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4CC7" w:rsidRPr="00726276" w:rsidRDefault="00D40D7B" w:rsidP="006E42BF">
            <w:pPr>
              <w:widowControl w:val="0"/>
              <w:jc w:val="center"/>
              <w:rPr>
                <w:rFonts w:eastAsia="Times New Roman" w:cs="Times New Roman"/>
                <w:sz w:val="24"/>
                <w:lang w:eastAsia="ru-RU"/>
              </w:rPr>
            </w:pPr>
            <w:r>
              <w:rPr>
                <w:rFonts w:eastAsia="Times New Roman" w:cs="Times New Roman"/>
                <w:sz w:val="24"/>
                <w:lang w:eastAsia="ru-RU"/>
              </w:rPr>
              <w:t>647586</w:t>
            </w:r>
            <w:r w:rsidR="006E42BF">
              <w:rPr>
                <w:rFonts w:eastAsia="Times New Roman" w:cs="Times New Roman"/>
                <w:sz w:val="24"/>
                <w:lang w:eastAsia="ru-RU"/>
              </w:rPr>
              <w:t>,10000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011FA3">
            <w:pPr>
              <w:widowControl w:val="0"/>
              <w:jc w:val="center"/>
              <w:rPr>
                <w:rFonts w:eastAsia="Times New Roman" w:cs="Times New Roman"/>
                <w:sz w:val="24"/>
                <w:lang w:eastAsia="ru-RU"/>
              </w:rPr>
            </w:pPr>
            <w:r w:rsidRPr="00726276">
              <w:rPr>
                <w:rFonts w:eastAsia="Times New Roman" w:cs="Times New Roman"/>
                <w:sz w:val="24"/>
                <w:lang w:eastAsia="ru-RU"/>
              </w:rPr>
              <w:t>450175,93200</w:t>
            </w:r>
          </w:p>
        </w:tc>
        <w:tc>
          <w:tcPr>
            <w:tcW w:w="1559"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011FA3">
            <w:pPr>
              <w:widowControl w:val="0"/>
              <w:jc w:val="center"/>
              <w:rPr>
                <w:rFonts w:eastAsia="Times New Roman" w:cs="Times New Roman"/>
                <w:sz w:val="24"/>
                <w:lang w:eastAsia="ru-RU"/>
              </w:rPr>
            </w:pPr>
            <w:r w:rsidRPr="00726276">
              <w:rPr>
                <w:rFonts w:eastAsia="Times New Roman" w:cs="Times New Roman"/>
                <w:sz w:val="24"/>
                <w:lang w:eastAsia="ru-RU"/>
              </w:rPr>
              <w:t>450175,93200</w:t>
            </w:r>
          </w:p>
        </w:tc>
        <w:tc>
          <w:tcPr>
            <w:tcW w:w="1560"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c>
          <w:tcPr>
            <w:tcW w:w="2268" w:type="dxa"/>
            <w:tcBorders>
              <w:top w:val="single" w:sz="4" w:space="0" w:color="000000"/>
              <w:left w:val="single" w:sz="4" w:space="0" w:color="000000"/>
              <w:bottom w:val="single" w:sz="4" w:space="0" w:color="000000"/>
              <w:right w:val="single" w:sz="4" w:space="0" w:color="000000"/>
            </w:tcBorders>
            <w:vAlign w:val="center"/>
          </w:tcPr>
          <w:p w:rsidR="00DD4CC7" w:rsidRPr="00726276" w:rsidRDefault="00DD4CC7" w:rsidP="007B4F5E">
            <w:pPr>
              <w:jc w:val="center"/>
            </w:pPr>
            <w:r w:rsidRPr="00726276">
              <w:rPr>
                <w:rFonts w:eastAsia="Times New Roman" w:cs="Times New Roman"/>
                <w:sz w:val="24"/>
                <w:lang w:eastAsia="ru-RU"/>
              </w:rPr>
              <w:t>446032,93200</w:t>
            </w:r>
          </w:p>
        </w:tc>
      </w:tr>
    </w:tbl>
    <w:p w:rsidR="001D19EB" w:rsidRPr="00726276" w:rsidRDefault="007D5646">
      <w:pPr>
        <w:spacing w:after="200" w:line="276" w:lineRule="auto"/>
        <w:rPr>
          <w:rFonts w:cs="Times New Roman"/>
          <w:b/>
          <w:szCs w:val="28"/>
        </w:rPr>
      </w:pPr>
      <w:r w:rsidRPr="00726276">
        <w:br w:type="page"/>
      </w:r>
    </w:p>
    <w:p w:rsidR="001D19EB" w:rsidRPr="00726276" w:rsidRDefault="007D5646">
      <w:pPr>
        <w:jc w:val="center"/>
        <w:rPr>
          <w:rFonts w:cs="Times New Roman"/>
          <w:b/>
          <w:szCs w:val="28"/>
        </w:rPr>
      </w:pPr>
      <w:r w:rsidRPr="00726276">
        <w:rPr>
          <w:rFonts w:cs="Times New Roman"/>
          <w:b/>
          <w:szCs w:val="28"/>
        </w:rPr>
        <w:lastRenderedPageBreak/>
        <w:t>2. Краткая характеристика сферы реализации муниципальной программы городского округа Красногорск Московской области «Безопасность и обеспечение безопасности жизнедеятельности населения», в том числе формулировка основных проблем в указанной сфере, описание целей</w:t>
      </w:r>
    </w:p>
    <w:p w:rsidR="001D19EB" w:rsidRPr="00726276" w:rsidRDefault="001D19EB">
      <w:pPr>
        <w:jc w:val="both"/>
        <w:rPr>
          <w:rFonts w:cs="Times New Roman"/>
          <w:b/>
          <w:szCs w:val="28"/>
        </w:rPr>
      </w:pPr>
    </w:p>
    <w:p w:rsidR="006C438A" w:rsidRPr="00726276" w:rsidRDefault="006C438A" w:rsidP="006C438A">
      <w:pPr>
        <w:ind w:firstLine="709"/>
        <w:jc w:val="both"/>
        <w:rPr>
          <w:rFonts w:cs="Times New Roman"/>
          <w:sz w:val="26"/>
          <w:szCs w:val="26"/>
        </w:rPr>
      </w:pPr>
      <w:r w:rsidRPr="00726276">
        <w:rPr>
          <w:rFonts w:cs="Times New Roman"/>
          <w:sz w:val="26"/>
          <w:szCs w:val="26"/>
        </w:rPr>
        <w:t>Обеспечение безопасности городского округа Красногорск является необходимым условием обеспечения жизни и деятельности жителей, соблюдения их законных прав и свобод, эффективного функционирования системы управления, экономики, сохранения на необходимом уровне параметров среды обитания, развития социальной и духовной сфер общества.</w:t>
      </w:r>
    </w:p>
    <w:p w:rsidR="006C438A" w:rsidRPr="00726276" w:rsidRDefault="006C438A" w:rsidP="006C438A">
      <w:pPr>
        <w:ind w:firstLine="709"/>
        <w:jc w:val="both"/>
        <w:rPr>
          <w:rFonts w:eastAsia="Times New Roman" w:cs="Times New Roman"/>
          <w:color w:val="000000"/>
          <w:sz w:val="26"/>
          <w:szCs w:val="26"/>
          <w:lang w:eastAsia="ru-RU"/>
        </w:rPr>
      </w:pPr>
      <w:proofErr w:type="gramStart"/>
      <w:r w:rsidRPr="00726276">
        <w:rPr>
          <w:rFonts w:eastAsia="Times New Roman" w:cs="Times New Roman"/>
          <w:color w:val="000000"/>
          <w:sz w:val="26"/>
          <w:szCs w:val="26"/>
          <w:lang w:eastAsia="ru-RU"/>
        </w:rPr>
        <w:t>Совместная целенаправленная работа муниципальных органов власти городского округа Красногорск, УМВД России городского округа Красногорск, 2 отделения 6 ОО УФСБ по г. Москве и Московской области, других правоохранительных органов, 15 ПСО ФПС ГПС ГУ МЧС России по Московской области, реализация мероприятий долгосрочных целевых программ по профилактике правонарушений, профилактики наркомании, предупреждению преступлений и правонарушений со стороны несовершеннолетних позволили избежать обострения криминогенной обстановки</w:t>
      </w:r>
      <w:proofErr w:type="gramEnd"/>
      <w:r w:rsidRPr="00726276">
        <w:rPr>
          <w:rFonts w:eastAsia="Times New Roman" w:cs="Times New Roman"/>
          <w:color w:val="000000"/>
          <w:sz w:val="26"/>
          <w:szCs w:val="26"/>
          <w:lang w:eastAsia="ru-RU"/>
        </w:rPr>
        <w:t xml:space="preserve">, стабилизировать воздействие на неё негативных факторов, снизить количество чрезвычайных ситуаций. </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За 2024 год осуществлены организационные и практические меры, направленные на стабилизацию оперативной обстановки, снижение уровня преступности. Принятыми мерами массовых нарушений общественного порядка, фактов экстремизма на территории Округа не допущено.</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xml:space="preserve">2024 год характеризуется увеличением общего числа зарегистрированных преступлений на </w:t>
      </w:r>
      <w:proofErr w:type="gramStart"/>
      <w:r w:rsidRPr="00726276">
        <w:rPr>
          <w:rFonts w:eastAsia="Times New Roman" w:cs="Times New Roman"/>
          <w:color w:val="000000"/>
          <w:sz w:val="26"/>
          <w:szCs w:val="26"/>
          <w:lang w:eastAsia="ru-RU"/>
        </w:rPr>
        <w:t>8,8</w:t>
      </w:r>
      <w:proofErr w:type="gramEnd"/>
      <w:r w:rsidRPr="00726276">
        <w:rPr>
          <w:rFonts w:eastAsia="Times New Roman" w:cs="Times New Roman"/>
          <w:color w:val="000000"/>
          <w:sz w:val="26"/>
          <w:szCs w:val="26"/>
          <w:lang w:eastAsia="ru-RU"/>
        </w:rPr>
        <w:t>% в том числе общеуголовной направленности на 8,3%. Общая раскрываемость преступлений составила 69,6%.</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На 57,7% увеличилось количество раскрытых умышленных причинений тяжкого вреда здоровью (с 26 до 41).</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Зарегистрировано 857 тяжких и особо тяжких преступлений, что на 11,4% больше, чем в аналогичном периоде прошлого года (далее – АППГ), на 0,7% уменьшилось количество раскрытых преступлений указанной категории, процент раскрываемости составил 57,7% (АППГ – 58,1%).</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Снизилось на 17,1% количество зарегистрированных преступлений, совершенных в общественных местах (733).</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xml:space="preserve">Отмечается снижение на 14,9% количества преступлений, совершенных на улицах (290). Меньше на 9,9% совершено преступлений совершенных </w:t>
      </w:r>
      <w:proofErr w:type="gramStart"/>
      <w:r w:rsidRPr="00726276">
        <w:rPr>
          <w:rFonts w:eastAsia="Times New Roman" w:cs="Times New Roman"/>
          <w:color w:val="000000"/>
          <w:sz w:val="26"/>
          <w:szCs w:val="26"/>
          <w:lang w:eastAsia="ru-RU"/>
        </w:rPr>
        <w:t>иностранным</w:t>
      </w:r>
      <w:proofErr w:type="gramEnd"/>
      <w:r w:rsidRPr="00726276">
        <w:rPr>
          <w:rFonts w:eastAsia="Times New Roman" w:cs="Times New Roman"/>
          <w:color w:val="000000"/>
          <w:sz w:val="26"/>
          <w:szCs w:val="26"/>
          <w:lang w:eastAsia="ru-RU"/>
        </w:rPr>
        <w:t xml:space="preserve"> гражданами (209). </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С помощью видеонаблюдения раскрыто 486 преступлений (АППГ – 371).</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За 2024 год выявлено 34 преступления, связанных с незаконным оборотом оружия, из них раскрыто – 29 преступлений (+6,3%), из них 1 преступление, связанное с хищением оружия.</w:t>
      </w:r>
    </w:p>
    <w:p w:rsidR="006C438A" w:rsidRPr="00726276" w:rsidRDefault="006C438A" w:rsidP="006C438A">
      <w:pPr>
        <w:ind w:firstLine="709"/>
        <w:jc w:val="both"/>
        <w:rPr>
          <w:rFonts w:eastAsia="Times New Roman" w:cs="Times New Roman"/>
          <w:color w:val="000000"/>
          <w:sz w:val="26"/>
          <w:szCs w:val="26"/>
          <w:lang w:eastAsia="ru-RU"/>
        </w:rPr>
      </w:pPr>
      <w:proofErr w:type="gramStart"/>
      <w:r w:rsidRPr="00726276">
        <w:rPr>
          <w:rFonts w:eastAsia="Times New Roman" w:cs="Times New Roman"/>
          <w:color w:val="000000"/>
          <w:sz w:val="26"/>
          <w:szCs w:val="26"/>
          <w:lang w:eastAsia="ru-RU"/>
        </w:rPr>
        <w:t>Усилия муниципальных органов власти городского округа Красногорск и территориальных органов власти по Московской области в городском округе, в компетенцию которых входит решение вопросов обеспечения безопасности, в рамках Программы должны обеспечить снижение показателей нарастания угроз, а в конечном итоге гарантированную защиту населения и объектов городского округа от преступности, террористических акций и чрезвычайных ситуаций.</w:t>
      </w:r>
      <w:proofErr w:type="gramEnd"/>
    </w:p>
    <w:p w:rsidR="006C438A" w:rsidRPr="00726276" w:rsidRDefault="006C438A" w:rsidP="006C438A">
      <w:pPr>
        <w:ind w:firstLine="709"/>
        <w:jc w:val="both"/>
        <w:rPr>
          <w:rFonts w:eastAsia="Times New Roman" w:cs="Times New Roman"/>
          <w:color w:val="000000"/>
          <w:sz w:val="26"/>
          <w:szCs w:val="26"/>
          <w:lang w:eastAsia="ru-RU"/>
        </w:rPr>
      </w:pPr>
      <w:proofErr w:type="gramStart"/>
      <w:r w:rsidRPr="00726276">
        <w:rPr>
          <w:rFonts w:eastAsia="Times New Roman" w:cs="Times New Roman"/>
          <w:color w:val="000000"/>
          <w:sz w:val="26"/>
          <w:szCs w:val="26"/>
          <w:lang w:eastAsia="ru-RU"/>
        </w:rPr>
        <w:t xml:space="preserve">Цель муниципальной программы - участие в  формировании действенной системы профилактики преступлений и правонарушений на территории городского округа Красногорск, в профилактике терроризма и экстремизма, а также в минимизации и (или) ликвидации последствий проявлений терроризма и экстремизма на территории округа; предупреждение </w:t>
      </w:r>
      <w:r w:rsidRPr="00726276">
        <w:rPr>
          <w:rFonts w:eastAsia="Times New Roman" w:cs="Times New Roman"/>
          <w:color w:val="000000"/>
          <w:sz w:val="26"/>
          <w:szCs w:val="26"/>
          <w:lang w:eastAsia="ru-RU"/>
        </w:rPr>
        <w:lastRenderedPageBreak/>
        <w:t>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roofErr w:type="gramEnd"/>
      <w:r w:rsidRPr="00726276">
        <w:rPr>
          <w:rFonts w:eastAsia="Times New Roman" w:cs="Times New Roman"/>
          <w:color w:val="000000"/>
          <w:sz w:val="26"/>
          <w:szCs w:val="26"/>
          <w:lang w:eastAsia="ru-RU"/>
        </w:rPr>
        <w:t xml:space="preserve"> обеспечение защиты прав и интересов несовершеннолетних, </w:t>
      </w:r>
      <w:r w:rsidRPr="00726276">
        <w:rPr>
          <w:rFonts w:cs="Times New Roman"/>
          <w:color w:val="000000"/>
          <w:sz w:val="26"/>
          <w:szCs w:val="26"/>
        </w:rPr>
        <w:t xml:space="preserve">обеспечение комплексного подхода к решению ситуаций, связанных с проблемами безнадзорности и правонарушений среди несовершеннолетних, повышение </w:t>
      </w:r>
      <w:proofErr w:type="gramStart"/>
      <w:r w:rsidRPr="00726276">
        <w:rPr>
          <w:rFonts w:cs="Times New Roman"/>
          <w:color w:val="000000"/>
          <w:sz w:val="26"/>
          <w:szCs w:val="26"/>
        </w:rPr>
        <w:t>эффективности деятельности субъектов системы профилактики безнадзорности</w:t>
      </w:r>
      <w:proofErr w:type="gramEnd"/>
      <w:r w:rsidRPr="00726276">
        <w:rPr>
          <w:rFonts w:cs="Times New Roman"/>
          <w:color w:val="000000"/>
          <w:sz w:val="26"/>
          <w:szCs w:val="26"/>
        </w:rPr>
        <w:t xml:space="preserve"> и правонарушений несовершеннолетних, активизация работы по профилактике наркомании, алкоголизма, антиобщественных деяний и др. негативных явлений среди несовершеннолетних, ранее выявление семейного неблагополучия; </w:t>
      </w:r>
      <w:r w:rsidRPr="00726276">
        <w:rPr>
          <w:rFonts w:eastAsia="Times New Roman" w:cs="Times New Roman"/>
          <w:color w:val="000000"/>
          <w:sz w:val="26"/>
          <w:szCs w:val="26"/>
          <w:lang w:eastAsia="ru-RU"/>
        </w:rPr>
        <w:t>организация и осуществление мероприятий по гражданской обороне, защите населения и территории городского округа от чрезвычайных ситуаций природного и техногенного характера, обеспечение пожарной безопасности и безопасности людей на водных объектах.</w:t>
      </w:r>
    </w:p>
    <w:p w:rsidR="006C438A" w:rsidRPr="00726276" w:rsidRDefault="006C438A" w:rsidP="006C438A">
      <w:pPr>
        <w:ind w:firstLine="709"/>
        <w:jc w:val="both"/>
        <w:rPr>
          <w:rFonts w:cs="Times New Roman"/>
          <w:color w:val="000000"/>
          <w:sz w:val="26"/>
          <w:szCs w:val="26"/>
        </w:rPr>
      </w:pPr>
      <w:r w:rsidRPr="00726276">
        <w:rPr>
          <w:rFonts w:cs="Times New Roman"/>
          <w:color w:val="000000"/>
          <w:sz w:val="26"/>
          <w:szCs w:val="26"/>
        </w:rPr>
        <w:t>Условиями достижения цели муниципальной программы является реализация следующих основных мероприятий:</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повышение степени антитеррористической защищенности социально значимых объектов муниципального образования и мест с массовым пребыванием людей;</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обеспечение деятельности общественных объединений правоохранительной направленности;</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xml:space="preserve">- реализация мероприятий по обеспечению общественного порядка и общественной безопасности, профилактика экстремизма на территории городского округа Красногорск Московской области; </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развертывание элементов системы технологического обеспечения региональной общественной безопасности и оперативного управления «Безопасный регион»;</w:t>
      </w:r>
    </w:p>
    <w:p w:rsidR="006C438A" w:rsidRPr="00726276" w:rsidRDefault="006C438A" w:rsidP="006C438A">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 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потребления наркотических средств и психотропных веществ, медицинских осмотров призывников в Военном комиссариате Московской области;</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Организация похоронного дела на территории городского округа Красногорск связана с решением ряда проблем:</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Нехватка земли под предоставление новых мест захоронения на существующих кладбищах. Она особенно ощущается при создании новых мест погребения. Территории действующих кладбищ городского округа Красногорск практически полностью использованы для создания новых мест захоронений.</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Учитывая тот факт, что кладбища могут размещаться только в двух категориях земель - земли с особыми условиями использования территорий или земли особо охраняемых территорий, а также требования санитарных и градостроительных норм и правил, земель для организации нового кладбища в городском округе Красногорск нет.</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Решение вопроса по строительству нового кладбища возможно лишь при условии подбора земельного участка на территории городского округа Красногорск, при условии выкупа их у собственников (при желании собственника продать земли), заключение соглашений с муниципалитетами, имеющими профицит мест захоронений и изменения категории земель.</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Расширение имеющихся кладбищ сдерживается проблемой отсутствия правоустанавливающих документов. В этой связи необходимы меры по оформлению земельных участков и постановке их на кадастровый учет.</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В среднем ежегодно на общес</w:t>
      </w:r>
      <w:r w:rsidR="009A7F47" w:rsidRPr="00726276">
        <w:rPr>
          <w:rFonts w:eastAsia="Times New Roman" w:cs="Times New Roman"/>
          <w:color w:val="000000"/>
          <w:sz w:val="26"/>
          <w:szCs w:val="26"/>
          <w:lang w:eastAsia="ru-RU"/>
        </w:rPr>
        <w:t xml:space="preserve">твенных кладбищах происходит </w:t>
      </w:r>
      <w:r w:rsidR="00040A2E" w:rsidRPr="00726276">
        <w:rPr>
          <w:rFonts w:eastAsia="Times New Roman" w:cs="Times New Roman"/>
          <w:color w:val="000000"/>
          <w:sz w:val="26"/>
          <w:szCs w:val="26"/>
          <w:lang w:eastAsia="ru-RU"/>
        </w:rPr>
        <w:t>2600</w:t>
      </w:r>
      <w:r w:rsidRPr="00726276">
        <w:rPr>
          <w:rFonts w:eastAsia="Times New Roman" w:cs="Times New Roman"/>
          <w:color w:val="000000"/>
          <w:sz w:val="26"/>
          <w:szCs w:val="26"/>
          <w:lang w:eastAsia="ru-RU"/>
        </w:rPr>
        <w:t xml:space="preserve"> захоронений, из них 70% или </w:t>
      </w:r>
      <w:r w:rsidR="00040A2E" w:rsidRPr="00726276">
        <w:rPr>
          <w:rFonts w:eastAsia="Times New Roman" w:cs="Times New Roman"/>
          <w:color w:val="000000"/>
          <w:sz w:val="26"/>
          <w:szCs w:val="26"/>
          <w:lang w:eastAsia="ru-RU"/>
        </w:rPr>
        <w:t xml:space="preserve">1820 </w:t>
      </w:r>
      <w:r w:rsidRPr="00726276">
        <w:rPr>
          <w:rFonts w:eastAsia="Times New Roman" w:cs="Times New Roman"/>
          <w:color w:val="000000"/>
          <w:sz w:val="26"/>
          <w:szCs w:val="26"/>
          <w:lang w:eastAsia="ru-RU"/>
        </w:rPr>
        <w:t xml:space="preserve">в количественном выражении приходятся на </w:t>
      </w:r>
      <w:proofErr w:type="spellStart"/>
      <w:r w:rsidRPr="00726276">
        <w:rPr>
          <w:rFonts w:eastAsia="Times New Roman" w:cs="Times New Roman"/>
          <w:color w:val="000000"/>
          <w:sz w:val="26"/>
          <w:szCs w:val="26"/>
          <w:lang w:eastAsia="ru-RU"/>
        </w:rPr>
        <w:t>подзахоронения</w:t>
      </w:r>
      <w:proofErr w:type="spellEnd"/>
      <w:r w:rsidRPr="00726276">
        <w:rPr>
          <w:rFonts w:eastAsia="Times New Roman" w:cs="Times New Roman"/>
          <w:color w:val="000000"/>
          <w:sz w:val="26"/>
          <w:szCs w:val="26"/>
          <w:lang w:eastAsia="ru-RU"/>
        </w:rPr>
        <w:t>, на новые захоронения приходятся 30% или</w:t>
      </w:r>
      <w:r w:rsidR="00040A2E" w:rsidRPr="00726276">
        <w:rPr>
          <w:rFonts w:eastAsia="Times New Roman" w:cs="Times New Roman"/>
          <w:color w:val="000000"/>
          <w:sz w:val="26"/>
          <w:szCs w:val="26"/>
          <w:lang w:eastAsia="ru-RU"/>
        </w:rPr>
        <w:t xml:space="preserve"> 780</w:t>
      </w:r>
      <w:r w:rsidR="00E64084" w:rsidRPr="00726276">
        <w:rPr>
          <w:rFonts w:eastAsia="Times New Roman" w:cs="Times New Roman"/>
          <w:color w:val="000000"/>
          <w:sz w:val="26"/>
          <w:szCs w:val="26"/>
          <w:lang w:eastAsia="ru-RU"/>
        </w:rPr>
        <w:t xml:space="preserve"> </w:t>
      </w:r>
      <w:r w:rsidRPr="00726276">
        <w:rPr>
          <w:rFonts w:eastAsia="Times New Roman" w:cs="Times New Roman"/>
          <w:color w:val="000000"/>
          <w:sz w:val="26"/>
          <w:szCs w:val="26"/>
          <w:lang w:eastAsia="ru-RU"/>
        </w:rPr>
        <w:t xml:space="preserve">в количественном выражении. На одно </w:t>
      </w:r>
      <w:r w:rsidRPr="00726276">
        <w:rPr>
          <w:rFonts w:eastAsia="Times New Roman" w:cs="Times New Roman"/>
          <w:color w:val="000000"/>
          <w:sz w:val="26"/>
          <w:szCs w:val="26"/>
          <w:lang w:eastAsia="ru-RU"/>
        </w:rPr>
        <w:lastRenderedPageBreak/>
        <w:t>новое захоронение с учетом разрывов между оградами, тропинками, дорогами необходимо 10 кв. м. Таким образом, необходимая ежегодная потребность свободной земли для организации новых захоронений составляет 1 га.</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На территории городского округа Красногорск насчитывается тринадцать кладбищ, которые занимают фактическую площадь 8</w:t>
      </w:r>
      <w:r w:rsidR="00387727" w:rsidRPr="00726276">
        <w:rPr>
          <w:rFonts w:eastAsia="Times New Roman" w:cs="Times New Roman"/>
          <w:color w:val="000000"/>
          <w:sz w:val="26"/>
          <w:szCs w:val="26"/>
          <w:lang w:eastAsia="ru-RU"/>
        </w:rPr>
        <w:t>3,2</w:t>
      </w:r>
      <w:r w:rsidR="00233C72" w:rsidRPr="00726276">
        <w:rPr>
          <w:rFonts w:eastAsia="Times New Roman" w:cs="Times New Roman"/>
          <w:color w:val="000000"/>
          <w:sz w:val="26"/>
          <w:szCs w:val="26"/>
          <w:lang w:eastAsia="ru-RU"/>
        </w:rPr>
        <w:t>1</w:t>
      </w:r>
      <w:r w:rsidRPr="00726276">
        <w:rPr>
          <w:rFonts w:eastAsia="Times New Roman" w:cs="Times New Roman"/>
          <w:color w:val="000000"/>
          <w:sz w:val="26"/>
          <w:szCs w:val="26"/>
          <w:lang w:eastAsia="ru-RU"/>
        </w:rPr>
        <w:t xml:space="preserve"> га, в том числе для организации новых захоронений ориентировочно 2 га.</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Исходя из этих данных, становится понятно, что существующих резервов земли хватит на 1,5 года.</w:t>
      </w:r>
    </w:p>
    <w:p w:rsidR="001D19EB" w:rsidRPr="00726276" w:rsidRDefault="007D5646">
      <w:pPr>
        <w:ind w:firstLine="709"/>
        <w:jc w:val="both"/>
        <w:rPr>
          <w:rFonts w:cs="Times New Roman"/>
          <w:sz w:val="26"/>
          <w:szCs w:val="26"/>
        </w:rPr>
      </w:pPr>
      <w:r w:rsidRPr="00726276">
        <w:rPr>
          <w:rFonts w:cs="Times New Roman"/>
          <w:sz w:val="26"/>
          <w:szCs w:val="26"/>
        </w:rPr>
        <w:t xml:space="preserve">Важным фактором устойчивого социально-экономического развития городского округа Красногорск Московской области является обеспечение требуемого уровня пожарной безопасности и минимизация потерь вследствие пожаров. </w:t>
      </w:r>
    </w:p>
    <w:p w:rsidR="001D19EB" w:rsidRPr="00726276" w:rsidRDefault="007D5646">
      <w:pPr>
        <w:ind w:firstLine="709"/>
        <w:jc w:val="both"/>
        <w:rPr>
          <w:rFonts w:cs="Times New Roman"/>
          <w:sz w:val="26"/>
          <w:szCs w:val="26"/>
        </w:rPr>
      </w:pPr>
      <w:r w:rsidRPr="00726276">
        <w:rPr>
          <w:rFonts w:cs="Times New Roman"/>
          <w:sz w:val="26"/>
          <w:szCs w:val="26"/>
        </w:rPr>
        <w:t>Учитывая рост количества пожаров в сравнении с 202</w:t>
      </w:r>
      <w:r w:rsidR="007477B4" w:rsidRPr="00726276">
        <w:rPr>
          <w:rFonts w:cs="Times New Roman"/>
          <w:sz w:val="26"/>
          <w:szCs w:val="26"/>
        </w:rPr>
        <w:t>4</w:t>
      </w:r>
      <w:r w:rsidRPr="00726276">
        <w:rPr>
          <w:rFonts w:cs="Times New Roman"/>
          <w:sz w:val="26"/>
          <w:szCs w:val="26"/>
        </w:rPr>
        <w:t xml:space="preserve"> годом, необходимы дополнительные меры по совершенствованию пожарной безопасности. Из-за высокой плотности населения на территории городского округа Красногорск ежегодно в среднем происходит около 300 пожаров, большинство из которых – пожары в жилом секторе, при пожарах погибают и получают травмы различной степени люди, в </w:t>
      </w:r>
      <w:proofErr w:type="spellStart"/>
      <w:r w:rsidRPr="00726276">
        <w:rPr>
          <w:rFonts w:cs="Times New Roman"/>
          <w:sz w:val="26"/>
          <w:szCs w:val="26"/>
        </w:rPr>
        <w:t>т.ч</w:t>
      </w:r>
      <w:proofErr w:type="spellEnd"/>
      <w:r w:rsidRPr="00726276">
        <w:rPr>
          <w:rFonts w:cs="Times New Roman"/>
          <w:sz w:val="26"/>
          <w:szCs w:val="26"/>
        </w:rPr>
        <w:t xml:space="preserve">. дети, огнем уничтожаются жилые строения. При пожарах ежегодно в среднем погибают и получают травмы различной степени тяжести около 7 человек, огнём уничтожаются и приходят в негодность к эксплуатации до 15 жилых помещений (квартир, частных жилых домов и других объектов жилищного фонда).  </w:t>
      </w:r>
    </w:p>
    <w:p w:rsidR="001D19EB" w:rsidRPr="00726276" w:rsidRDefault="007D5646">
      <w:pPr>
        <w:ind w:firstLine="851"/>
        <w:jc w:val="both"/>
        <w:rPr>
          <w:rFonts w:cs="Times New Roman"/>
          <w:sz w:val="26"/>
          <w:szCs w:val="26"/>
        </w:rPr>
      </w:pPr>
      <w:r w:rsidRPr="00726276">
        <w:rPr>
          <w:rFonts w:cs="Times New Roman"/>
          <w:sz w:val="26"/>
          <w:szCs w:val="26"/>
        </w:rPr>
        <w:t xml:space="preserve">Статистика произошедших пожаров свидетельствует об увеличении доли пожаров, произошедших в жилом секторе, в помещениях, в которых проживают многодетные семьи и семьи, находящиеся в трудной жизненной ситуации, что вызывает необходимость принятия дополнительных мер, направленных на предотвращение пожаров. </w:t>
      </w:r>
    </w:p>
    <w:p w:rsidR="001D19EB" w:rsidRPr="00726276" w:rsidRDefault="007D5646">
      <w:pPr>
        <w:ind w:firstLine="851"/>
        <w:jc w:val="both"/>
        <w:rPr>
          <w:rFonts w:cs="Times New Roman"/>
          <w:sz w:val="26"/>
          <w:szCs w:val="26"/>
        </w:rPr>
      </w:pPr>
      <w:proofErr w:type="gramStart"/>
      <w:r w:rsidRPr="00726276">
        <w:rPr>
          <w:rFonts w:cs="Times New Roman"/>
          <w:sz w:val="26"/>
          <w:szCs w:val="26"/>
        </w:rPr>
        <w:t>Сохраняется опасность возникновения чрезвычайных ситуаций (далее – ЧС) природного (в том числе ураганы, обильные осадки, ледяные дожди) и техногенного (подтопления, аварии на объектах жизнеобеспечения, на автомобильных дорогах, на железнодорожном транспорте и другие) характера.</w:t>
      </w:r>
      <w:proofErr w:type="gramEnd"/>
      <w:r w:rsidRPr="00726276">
        <w:rPr>
          <w:rFonts w:cs="Times New Roman"/>
          <w:sz w:val="26"/>
          <w:szCs w:val="26"/>
        </w:rPr>
        <w:t xml:space="preserve"> В результате возникновения ЧС в зоне непосредственной угрозы жизни и здоровья населения может оказаться от 50 до 150 человек.</w:t>
      </w:r>
    </w:p>
    <w:p w:rsidR="001D19EB" w:rsidRPr="00726276" w:rsidRDefault="007D5646">
      <w:pPr>
        <w:ind w:firstLine="851"/>
        <w:jc w:val="both"/>
        <w:rPr>
          <w:rFonts w:cs="Times New Roman"/>
          <w:sz w:val="26"/>
          <w:szCs w:val="26"/>
        </w:rPr>
      </w:pPr>
      <w:r w:rsidRPr="00726276">
        <w:rPr>
          <w:rFonts w:cs="Times New Roman"/>
          <w:sz w:val="26"/>
          <w:szCs w:val="26"/>
        </w:rPr>
        <w:t>Сложная обстановка сохраняется на водных объектах городского округа Красногорск, где происходит травмирование и гибель людей. Основной причиной гибели на воде стало купание в состоянии алкогольного опьянения. Эти и другие угрозы безопасности Красногорскому городскому округу требуют реализации долгосрочных комплексных мер, направленных на повышение уровня защищенности населения. Угрозы безопасности, оказывающие негативное воздействие на различные сферы жизни и деятельности городского округа Красногорск и ее жителей, находятся в тесной взаимосвязи и во взаимодействии друг с другом.</w:t>
      </w:r>
    </w:p>
    <w:p w:rsidR="001D19EB" w:rsidRPr="00726276" w:rsidRDefault="007D5646">
      <w:pPr>
        <w:ind w:firstLine="851"/>
        <w:jc w:val="both"/>
        <w:rPr>
          <w:rFonts w:cs="Times New Roman"/>
          <w:sz w:val="25"/>
          <w:szCs w:val="25"/>
        </w:rPr>
      </w:pPr>
      <w:r w:rsidRPr="00726276">
        <w:rPr>
          <w:rFonts w:cs="Times New Roman"/>
          <w:sz w:val="26"/>
          <w:szCs w:val="26"/>
        </w:rPr>
        <w:t xml:space="preserve">Повышение уровня защиты населения и территории городского округа Красногорск от </w:t>
      </w:r>
      <w:proofErr w:type="gramStart"/>
      <w:r w:rsidRPr="00726276">
        <w:rPr>
          <w:rFonts w:cs="Times New Roman"/>
          <w:sz w:val="26"/>
          <w:szCs w:val="26"/>
        </w:rPr>
        <w:t>опасностей</w:t>
      </w:r>
      <w:proofErr w:type="gramEnd"/>
      <w:r w:rsidRPr="00726276">
        <w:rPr>
          <w:rFonts w:cs="Times New Roman"/>
          <w:sz w:val="26"/>
          <w:szCs w:val="26"/>
        </w:rPr>
        <w:t xml:space="preserve"> возникающих при военных конфликтах или вследствие этих конфликтов, а также при угрозе возникновения или возникновении ЧС природного и техногенного характера, планируется достигнуть путем реализации основных мероприятий направленных на совершенствование системы подготовки населения по вопросам гражданской обороны (далее – ГО), способам защиты и действиям в чрезвычайных ситуациях, а также повышение готовности </w:t>
      </w:r>
      <w:proofErr w:type="gramStart"/>
      <w:r w:rsidRPr="00726276">
        <w:rPr>
          <w:rFonts w:cs="Times New Roman"/>
          <w:sz w:val="26"/>
          <w:szCs w:val="26"/>
        </w:rPr>
        <w:t xml:space="preserve">сил и средств Красногорского звена МОСЧС, создание и поддержание муниципальной системы оповещения и информирования населения, систем управления, связи, мониторинга и видеонаблюдения, создание резерва финансовых ресурсов, накопление резервного фонда материальных ресурсов для ликвидации чрезвычайных ситуаций и запасов материально-технических, продовольственных, медицинских и иных средств для целей ГО, поддержание в готовности объектов ГО </w:t>
      </w:r>
      <w:r w:rsidRPr="00726276">
        <w:rPr>
          <w:rFonts w:cs="Times New Roman"/>
          <w:sz w:val="26"/>
          <w:szCs w:val="26"/>
        </w:rPr>
        <w:lastRenderedPageBreak/>
        <w:t>и в первую очередь защитных сооружений ГО (далее – ЗСГО), проведение</w:t>
      </w:r>
      <w:proofErr w:type="gramEnd"/>
      <w:r w:rsidRPr="00726276">
        <w:rPr>
          <w:rFonts w:cs="Times New Roman"/>
          <w:sz w:val="26"/>
          <w:szCs w:val="26"/>
        </w:rPr>
        <w:t xml:space="preserve"> предупредительно-профилактических мероприятий, по обеспечению пожарной безопасности и безопасности людей на водных объектах.</w:t>
      </w:r>
      <w:r w:rsidRPr="00726276">
        <w:br w:type="page"/>
      </w:r>
    </w:p>
    <w:p w:rsidR="001D19EB" w:rsidRPr="00726276" w:rsidRDefault="007D5646">
      <w:pPr>
        <w:spacing w:line="276" w:lineRule="auto"/>
        <w:rPr>
          <w:rFonts w:cs="Times New Roman"/>
          <w:b/>
          <w:szCs w:val="28"/>
        </w:rPr>
      </w:pPr>
      <w:r w:rsidRPr="00726276">
        <w:rPr>
          <w:rFonts w:cs="Times New Roman"/>
          <w:b/>
          <w:szCs w:val="28"/>
        </w:rPr>
        <w:lastRenderedPageBreak/>
        <w:t>3. Инерционный прогноз развития сферы реализации муниципальной программы городского округа Красногорск Московской области ««Безопасность и обеспечение безопасности жизнедеятельности населения» с учетом ранее достигнутых результатов, а также предложения по решению проблем в указанной сфере</w:t>
      </w:r>
    </w:p>
    <w:p w:rsidR="001D19EB" w:rsidRPr="00726276" w:rsidRDefault="001D19EB">
      <w:pPr>
        <w:jc w:val="center"/>
        <w:rPr>
          <w:rFonts w:cs="Times New Roman"/>
          <w:b/>
          <w:szCs w:val="28"/>
        </w:rPr>
      </w:pP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На необходимость решения выявленных проблем в формате муниципальной программы указывают результаты инерционного прогноза развития сферы безопасности.</w:t>
      </w:r>
    </w:p>
    <w:p w:rsidR="001D19EB" w:rsidRPr="00726276" w:rsidRDefault="007D5646">
      <w:pPr>
        <w:ind w:firstLine="709"/>
        <w:jc w:val="both"/>
        <w:rPr>
          <w:rFonts w:eastAsia="Times New Roman" w:cs="Times New Roman"/>
          <w:color w:val="000000"/>
          <w:sz w:val="26"/>
          <w:szCs w:val="26"/>
          <w:lang w:eastAsia="ru-RU"/>
        </w:rPr>
      </w:pPr>
      <w:r w:rsidRPr="00726276">
        <w:rPr>
          <w:rFonts w:eastAsia="Times New Roman" w:cs="Times New Roman"/>
          <w:color w:val="000000"/>
          <w:sz w:val="26"/>
          <w:szCs w:val="26"/>
          <w:lang w:eastAsia="ru-RU"/>
        </w:rPr>
        <w:t>Инерционный прогноз осуществлен по указанным приоритетным направлениям. В качестве базовых параметров для формирования инерционного прогноза использованы были, прежде всего, целевые показатели, характеризующие сферу безопасности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 xml:space="preserve">Реализация программных мероприятий позволит стабилизировать </w:t>
      </w:r>
      <w:proofErr w:type="gramStart"/>
      <w:r w:rsidRPr="00726276">
        <w:rPr>
          <w:rFonts w:cs="Times New Roman"/>
          <w:sz w:val="26"/>
          <w:szCs w:val="26"/>
        </w:rPr>
        <w:t>криминогенную обстановку</w:t>
      </w:r>
      <w:proofErr w:type="gramEnd"/>
      <w:r w:rsidRPr="00726276">
        <w:rPr>
          <w:rFonts w:cs="Times New Roman"/>
          <w:sz w:val="26"/>
          <w:szCs w:val="26"/>
        </w:rPr>
        <w:t xml:space="preserve"> в городском округе Красногорск, нейтрализовать рост преступности и других негативных явлений по отдельным направлениям, и тем самым создать условия для повышения реального уровня безопасности жизни жителей округа, обеспечения защищенности объектов социальной сферы и мест массового пребывания людей.</w:t>
      </w:r>
    </w:p>
    <w:p w:rsidR="001D19EB" w:rsidRPr="00726276" w:rsidRDefault="007D5646">
      <w:pPr>
        <w:ind w:firstLine="709"/>
        <w:jc w:val="both"/>
        <w:rPr>
          <w:rFonts w:cs="Times New Roman"/>
          <w:sz w:val="26"/>
          <w:szCs w:val="26"/>
        </w:rPr>
      </w:pPr>
      <w:r w:rsidRPr="00726276">
        <w:rPr>
          <w:rFonts w:cs="Times New Roman"/>
          <w:sz w:val="26"/>
          <w:szCs w:val="26"/>
        </w:rPr>
        <w:t>По предварительным оценкам реализации программных мероприятий должна привести к следующим результатам:</w:t>
      </w:r>
    </w:p>
    <w:p w:rsidR="001D19EB" w:rsidRPr="00726276" w:rsidRDefault="007D5646">
      <w:pPr>
        <w:ind w:firstLine="709"/>
        <w:jc w:val="both"/>
        <w:rPr>
          <w:rFonts w:cs="Times New Roman"/>
          <w:sz w:val="26"/>
          <w:szCs w:val="26"/>
        </w:rPr>
      </w:pPr>
      <w:r w:rsidRPr="00726276">
        <w:rPr>
          <w:rFonts w:cs="Times New Roman"/>
          <w:sz w:val="26"/>
          <w:szCs w:val="26"/>
        </w:rPr>
        <w:t>-  Снижение общего количества преступлений, совершенных на территории муниципального образования, не менее чем на 3% ежегодно до 1969 преступлений;</w:t>
      </w:r>
    </w:p>
    <w:p w:rsidR="001D19EB" w:rsidRPr="00726276" w:rsidRDefault="007D5646">
      <w:pPr>
        <w:ind w:firstLine="709"/>
        <w:jc w:val="both"/>
        <w:rPr>
          <w:rFonts w:cs="Times New Roman"/>
          <w:sz w:val="26"/>
          <w:szCs w:val="26"/>
        </w:rPr>
      </w:pPr>
      <w:r w:rsidRPr="00726276">
        <w:rPr>
          <w:rFonts w:cs="Times New Roman"/>
          <w:sz w:val="26"/>
          <w:szCs w:val="26"/>
        </w:rPr>
        <w:t>- Увеличение доли социально значимых объектов (учреждений), оборудованных в целях антитеррористической защищенности средствами безопасности до 100 %;</w:t>
      </w:r>
    </w:p>
    <w:p w:rsidR="001D19EB" w:rsidRPr="00726276" w:rsidRDefault="007D5646">
      <w:pPr>
        <w:ind w:firstLine="709"/>
        <w:jc w:val="both"/>
        <w:rPr>
          <w:rFonts w:cs="Times New Roman"/>
          <w:sz w:val="26"/>
          <w:szCs w:val="26"/>
        </w:rPr>
      </w:pPr>
      <w:r w:rsidRPr="00726276">
        <w:rPr>
          <w:rFonts w:cs="Times New Roman"/>
          <w:sz w:val="26"/>
          <w:szCs w:val="26"/>
        </w:rPr>
        <w:t>- Увеличение доли от числа граждан, принимающих участие в деятельности народных дружин до 40 человек;</w:t>
      </w:r>
    </w:p>
    <w:p w:rsidR="001D19EB" w:rsidRPr="00726276" w:rsidRDefault="007D5646">
      <w:pPr>
        <w:ind w:firstLine="709"/>
        <w:jc w:val="both"/>
        <w:rPr>
          <w:rFonts w:cs="Times New Roman"/>
          <w:sz w:val="26"/>
          <w:szCs w:val="26"/>
        </w:rPr>
      </w:pPr>
      <w:r w:rsidRPr="00726276">
        <w:rPr>
          <w:rFonts w:cs="Times New Roman"/>
          <w:sz w:val="26"/>
          <w:szCs w:val="26"/>
        </w:rPr>
        <w:t>- Снижение доли несовершеннолетних в общем числе лиц, совершивших преступления до 99,2%;</w:t>
      </w:r>
    </w:p>
    <w:p w:rsidR="001D19EB" w:rsidRPr="00726276" w:rsidRDefault="007D5646">
      <w:pPr>
        <w:ind w:firstLine="709"/>
        <w:jc w:val="both"/>
        <w:rPr>
          <w:rFonts w:cs="Times New Roman"/>
          <w:sz w:val="26"/>
          <w:szCs w:val="26"/>
        </w:rPr>
      </w:pPr>
      <w:r w:rsidRPr="00726276">
        <w:rPr>
          <w:rFonts w:cs="Times New Roman"/>
          <w:sz w:val="26"/>
          <w:szCs w:val="26"/>
        </w:rPr>
        <w:t>- 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 до 8815 камеры видеонаблюдения;</w:t>
      </w:r>
    </w:p>
    <w:p w:rsidR="001D19EB" w:rsidRPr="00726276" w:rsidRDefault="007D5646">
      <w:pPr>
        <w:ind w:firstLine="709"/>
        <w:jc w:val="both"/>
        <w:rPr>
          <w:rFonts w:cs="Times New Roman"/>
          <w:sz w:val="26"/>
          <w:szCs w:val="26"/>
        </w:rPr>
      </w:pPr>
      <w:r w:rsidRPr="00726276">
        <w:rPr>
          <w:rFonts w:cs="Times New Roman"/>
          <w:sz w:val="26"/>
          <w:szCs w:val="26"/>
        </w:rPr>
        <w:t>- Рост числа лиц, состоящих на диспансерном наблюдении с диагнозом «Употребление наркотиков с вредными последствиями» до 116 человек;</w:t>
      </w:r>
    </w:p>
    <w:p w:rsidR="001D19EB" w:rsidRPr="00726276" w:rsidRDefault="007D5646">
      <w:pPr>
        <w:ind w:firstLine="709"/>
        <w:jc w:val="both"/>
        <w:rPr>
          <w:rFonts w:cs="Times New Roman"/>
          <w:sz w:val="26"/>
          <w:szCs w:val="26"/>
        </w:rPr>
      </w:pPr>
      <w:r w:rsidRPr="00726276">
        <w:rPr>
          <w:rFonts w:cs="Times New Roman"/>
          <w:sz w:val="26"/>
          <w:szCs w:val="26"/>
        </w:rPr>
        <w:t>- Доля кладбищ, соответствующих требованиям Регионального стандарта до 100%;</w:t>
      </w:r>
    </w:p>
    <w:p w:rsidR="001D19EB" w:rsidRPr="00726276" w:rsidRDefault="007D5646">
      <w:pPr>
        <w:ind w:firstLine="709"/>
        <w:jc w:val="both"/>
        <w:rPr>
          <w:rFonts w:cs="Times New Roman"/>
          <w:sz w:val="26"/>
          <w:szCs w:val="26"/>
        </w:rPr>
      </w:pPr>
      <w:r w:rsidRPr="00726276">
        <w:rPr>
          <w:rFonts w:cs="Times New Roman"/>
          <w:sz w:val="26"/>
          <w:szCs w:val="26"/>
        </w:rPr>
        <w:t>- Инвентаризация мест захоронений до 100%;</w:t>
      </w:r>
    </w:p>
    <w:p w:rsidR="001D19EB" w:rsidRPr="00726276" w:rsidRDefault="007D5646">
      <w:pPr>
        <w:ind w:firstLine="709"/>
        <w:jc w:val="both"/>
        <w:rPr>
          <w:rFonts w:cs="Times New Roman"/>
          <w:sz w:val="26"/>
          <w:szCs w:val="26"/>
        </w:rPr>
      </w:pPr>
      <w:r w:rsidRPr="00726276">
        <w:rPr>
          <w:rFonts w:cs="Times New Roman"/>
          <w:sz w:val="26"/>
          <w:szCs w:val="26"/>
        </w:rPr>
        <w:t>- 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 до 100%;</w:t>
      </w:r>
    </w:p>
    <w:p w:rsidR="001D19EB" w:rsidRPr="00726276" w:rsidRDefault="007D5646">
      <w:pPr>
        <w:ind w:firstLine="709"/>
        <w:jc w:val="both"/>
        <w:rPr>
          <w:rFonts w:cs="Times New Roman"/>
          <w:sz w:val="26"/>
          <w:szCs w:val="26"/>
        </w:rPr>
      </w:pPr>
      <w:r w:rsidRPr="00726276">
        <w:rPr>
          <w:rFonts w:cs="Times New Roman"/>
          <w:sz w:val="26"/>
          <w:szCs w:val="26"/>
        </w:rPr>
        <w:t>Применение программно-целевого метода обеспечения безопасности городского округа Красногорск позволит осуществить:</w:t>
      </w:r>
    </w:p>
    <w:p w:rsidR="001D19EB" w:rsidRPr="00726276" w:rsidRDefault="007D5646">
      <w:pPr>
        <w:ind w:firstLine="709"/>
        <w:jc w:val="both"/>
        <w:rPr>
          <w:rFonts w:cs="Times New Roman"/>
          <w:sz w:val="26"/>
          <w:szCs w:val="26"/>
        </w:rPr>
      </w:pPr>
      <w:r w:rsidRPr="00726276">
        <w:rPr>
          <w:rFonts w:cs="Times New Roman"/>
          <w:sz w:val="26"/>
          <w:szCs w:val="26"/>
        </w:rPr>
        <w:t>Повышение уровня защиты населения городского округа Красногорск от чрезвычайных ситуаций природного и техногенного характера;</w:t>
      </w:r>
    </w:p>
    <w:p w:rsidR="001D19EB" w:rsidRPr="00726276" w:rsidRDefault="007D5646">
      <w:pPr>
        <w:ind w:firstLine="709"/>
        <w:jc w:val="both"/>
        <w:rPr>
          <w:rFonts w:cs="Times New Roman"/>
          <w:sz w:val="26"/>
          <w:szCs w:val="26"/>
        </w:rPr>
      </w:pPr>
      <w:r w:rsidRPr="00726276">
        <w:rPr>
          <w:rFonts w:cs="Times New Roman"/>
          <w:sz w:val="26"/>
          <w:szCs w:val="26"/>
        </w:rPr>
        <w:t xml:space="preserve">Сокращение среднего времени совместного реагирования экстренных оперативных служб на обращения населения по единому номеру «112» на территории городского округа Красногорск до </w:t>
      </w:r>
      <w:r w:rsidR="007E168C" w:rsidRPr="00726276">
        <w:rPr>
          <w:rFonts w:cs="Times New Roman"/>
          <w:sz w:val="26"/>
          <w:szCs w:val="26"/>
        </w:rPr>
        <w:t>32</w:t>
      </w:r>
      <w:r w:rsidRPr="00726276">
        <w:rPr>
          <w:rFonts w:cs="Times New Roman"/>
          <w:sz w:val="26"/>
          <w:szCs w:val="26"/>
        </w:rPr>
        <w:t xml:space="preserve"> минут к 20</w:t>
      </w:r>
      <w:r w:rsidR="007E168C" w:rsidRPr="00726276">
        <w:rPr>
          <w:rFonts w:cs="Times New Roman"/>
          <w:sz w:val="26"/>
          <w:szCs w:val="26"/>
        </w:rPr>
        <w:t>30</w:t>
      </w:r>
      <w:r w:rsidRPr="00726276">
        <w:rPr>
          <w:rFonts w:cs="Times New Roman"/>
          <w:sz w:val="26"/>
          <w:szCs w:val="26"/>
        </w:rPr>
        <w:t xml:space="preserve"> году;</w:t>
      </w:r>
    </w:p>
    <w:p w:rsidR="001D19EB" w:rsidRPr="00726276" w:rsidRDefault="007D5646">
      <w:pPr>
        <w:ind w:firstLine="709"/>
        <w:jc w:val="both"/>
        <w:rPr>
          <w:rFonts w:cs="Times New Roman"/>
          <w:sz w:val="26"/>
          <w:szCs w:val="26"/>
        </w:rPr>
      </w:pPr>
      <w:r w:rsidRPr="00726276">
        <w:rPr>
          <w:rFonts w:cs="Times New Roman"/>
          <w:sz w:val="26"/>
          <w:szCs w:val="26"/>
        </w:rPr>
        <w:lastRenderedPageBreak/>
        <w:t>Снижение количество людей, погибших и травмированных на водных объектах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Снижение количества пожаров, произошедших на территории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Муниципальная программа рассчитана на пять лет - с 202</w:t>
      </w:r>
      <w:r w:rsidR="009F1759" w:rsidRPr="00726276">
        <w:rPr>
          <w:rFonts w:cs="Times New Roman"/>
          <w:sz w:val="26"/>
          <w:szCs w:val="26"/>
        </w:rPr>
        <w:t>6</w:t>
      </w:r>
      <w:r w:rsidRPr="00726276">
        <w:rPr>
          <w:rFonts w:cs="Times New Roman"/>
          <w:sz w:val="26"/>
          <w:szCs w:val="26"/>
        </w:rPr>
        <w:t xml:space="preserve"> по 20</w:t>
      </w:r>
      <w:r w:rsidR="009F1759" w:rsidRPr="00726276">
        <w:rPr>
          <w:rFonts w:cs="Times New Roman"/>
          <w:sz w:val="26"/>
          <w:szCs w:val="26"/>
        </w:rPr>
        <w:t>30</w:t>
      </w:r>
      <w:r w:rsidRPr="00726276">
        <w:rPr>
          <w:rFonts w:cs="Times New Roman"/>
          <w:sz w:val="26"/>
          <w:szCs w:val="26"/>
        </w:rPr>
        <w:t xml:space="preserve"> год, ее выполнение включает постоянную реализацию планируемых мероприятий.</w:t>
      </w:r>
    </w:p>
    <w:p w:rsidR="001D19EB" w:rsidRPr="00726276" w:rsidRDefault="007D5646">
      <w:pPr>
        <w:ind w:firstLine="709"/>
        <w:jc w:val="both"/>
        <w:rPr>
          <w:rFonts w:cs="Times New Roman"/>
          <w:sz w:val="26"/>
          <w:szCs w:val="26"/>
        </w:rPr>
      </w:pPr>
      <w:r w:rsidRPr="00726276">
        <w:rPr>
          <w:rFonts w:cs="Times New Roman"/>
          <w:sz w:val="26"/>
          <w:szCs w:val="26"/>
        </w:rPr>
        <w:t>Основные риски, которые могут возникнуть при реализации:</w:t>
      </w:r>
    </w:p>
    <w:p w:rsidR="001D19EB" w:rsidRPr="00726276" w:rsidRDefault="007D5646">
      <w:pPr>
        <w:ind w:firstLine="709"/>
        <w:jc w:val="both"/>
        <w:rPr>
          <w:rFonts w:cs="Times New Roman"/>
          <w:sz w:val="26"/>
          <w:szCs w:val="26"/>
        </w:rPr>
      </w:pPr>
      <w:r w:rsidRPr="00726276">
        <w:rPr>
          <w:rFonts w:cs="Times New Roman"/>
          <w:sz w:val="26"/>
          <w:szCs w:val="26"/>
        </w:rPr>
        <w:t xml:space="preserve">- невыполнение мероприятий в установленные сроки по причине </w:t>
      </w:r>
      <w:proofErr w:type="gramStart"/>
      <w:r w:rsidRPr="00726276">
        <w:rPr>
          <w:rFonts w:cs="Times New Roman"/>
          <w:sz w:val="26"/>
          <w:szCs w:val="26"/>
        </w:rPr>
        <w:t>несогласованности действий исполнителей мероприятий подпрограмм</w:t>
      </w:r>
      <w:proofErr w:type="gramEnd"/>
      <w:r w:rsidRPr="00726276">
        <w:rPr>
          <w:rFonts w:cs="Times New Roman"/>
          <w:sz w:val="26"/>
          <w:szCs w:val="26"/>
        </w:rPr>
        <w:t xml:space="preserve"> и организаций, оказывающих услуги (выполняющих работы, поставляющих товары) по муниципальным контрактам;</w:t>
      </w:r>
    </w:p>
    <w:p w:rsidR="001D19EB" w:rsidRPr="00726276" w:rsidRDefault="007D5646">
      <w:pPr>
        <w:ind w:firstLine="709"/>
        <w:jc w:val="both"/>
        <w:rPr>
          <w:rFonts w:cs="Times New Roman"/>
          <w:sz w:val="26"/>
          <w:szCs w:val="26"/>
        </w:rPr>
      </w:pPr>
      <w:r w:rsidRPr="00726276">
        <w:rPr>
          <w:rFonts w:cs="Times New Roman"/>
          <w:sz w:val="26"/>
          <w:szCs w:val="26"/>
        </w:rPr>
        <w:t>- снижение объемов финансирования мероприятий Муниципальной программы вследствие изменения прогнозируемых объемов доходов бюджета городского округа Красногорск;</w:t>
      </w:r>
    </w:p>
    <w:p w:rsidR="001D19EB" w:rsidRPr="00726276" w:rsidRDefault="007D5646">
      <w:pPr>
        <w:ind w:firstLine="709"/>
        <w:jc w:val="both"/>
        <w:rPr>
          <w:rFonts w:cs="Times New Roman"/>
          <w:sz w:val="26"/>
          <w:szCs w:val="26"/>
        </w:rPr>
      </w:pPr>
      <w:r w:rsidRPr="00726276">
        <w:rPr>
          <w:rFonts w:cs="Times New Roman"/>
          <w:sz w:val="26"/>
          <w:szCs w:val="26"/>
        </w:rPr>
        <w:t xml:space="preserve">- </w:t>
      </w:r>
      <w:proofErr w:type="spellStart"/>
      <w:r w:rsidRPr="00726276">
        <w:rPr>
          <w:rFonts w:cs="Times New Roman"/>
          <w:sz w:val="26"/>
          <w:szCs w:val="26"/>
        </w:rPr>
        <w:t>недостижение</w:t>
      </w:r>
      <w:proofErr w:type="spellEnd"/>
      <w:r w:rsidRPr="00726276">
        <w:rPr>
          <w:rFonts w:cs="Times New Roman"/>
          <w:sz w:val="26"/>
          <w:szCs w:val="26"/>
        </w:rPr>
        <w:t xml:space="preserve"> целевых значений показателей результативности Муниципальной программы к 20</w:t>
      </w:r>
      <w:r w:rsidR="00315EF0" w:rsidRPr="00726276">
        <w:rPr>
          <w:rFonts w:cs="Times New Roman"/>
          <w:sz w:val="26"/>
          <w:szCs w:val="26"/>
        </w:rPr>
        <w:t>30</w:t>
      </w:r>
      <w:r w:rsidRPr="00726276">
        <w:rPr>
          <w:rFonts w:cs="Times New Roman"/>
          <w:sz w:val="26"/>
          <w:szCs w:val="26"/>
        </w:rPr>
        <w:t xml:space="preserve"> году;</w:t>
      </w:r>
    </w:p>
    <w:p w:rsidR="001D19EB" w:rsidRPr="00726276" w:rsidRDefault="007D5646">
      <w:pPr>
        <w:ind w:firstLine="709"/>
        <w:jc w:val="both"/>
        <w:rPr>
          <w:rFonts w:cs="Times New Roman"/>
          <w:sz w:val="26"/>
          <w:szCs w:val="26"/>
        </w:rPr>
      </w:pPr>
      <w:r w:rsidRPr="00726276">
        <w:rPr>
          <w:rFonts w:cs="Times New Roman"/>
          <w:sz w:val="26"/>
          <w:szCs w:val="26"/>
        </w:rPr>
        <w:t>Минимизация рисков недофинансирования из бюджетных и других запланированных источников осуществляется путем анализа и оценки результатов реализации мероприятий подпрограмм в ходе их исполнения, оперативного принятия решений в установленном порядке о перераспределении средств между мероприятиями или подпрограммами. На минимизацию наступления финансового риска направлены также меры в составе подпрограмм, определяющие изменение значений целевых показателей в зависимости от реализации отдельных мероприятий при сокращении объема финансирования за счет средств бюджета городского округа Красногорск.</w:t>
      </w:r>
    </w:p>
    <w:p w:rsidR="001D19EB" w:rsidRPr="00726276" w:rsidRDefault="001D19EB">
      <w:pPr>
        <w:ind w:firstLine="709"/>
        <w:jc w:val="both"/>
        <w:rPr>
          <w:rFonts w:cs="Times New Roman"/>
          <w:szCs w:val="28"/>
        </w:rPr>
      </w:pPr>
    </w:p>
    <w:p w:rsidR="001D19EB" w:rsidRPr="00726276" w:rsidRDefault="001D19EB">
      <w:pPr>
        <w:ind w:firstLine="709"/>
        <w:jc w:val="both"/>
        <w:rPr>
          <w:rFonts w:cs="Times New Roman"/>
          <w:szCs w:val="28"/>
        </w:rPr>
      </w:pPr>
    </w:p>
    <w:p w:rsidR="001D19EB" w:rsidRPr="00726276" w:rsidRDefault="007D5646">
      <w:pPr>
        <w:ind w:firstLine="709"/>
        <w:jc w:val="both"/>
        <w:rPr>
          <w:rFonts w:cs="Times New Roman"/>
          <w:szCs w:val="28"/>
        </w:rPr>
      </w:pPr>
      <w:r w:rsidRPr="00726276">
        <w:br w:type="page"/>
      </w:r>
    </w:p>
    <w:p w:rsidR="001D19EB" w:rsidRPr="00726276" w:rsidRDefault="007D5646">
      <w:pPr>
        <w:jc w:val="center"/>
        <w:rPr>
          <w:rFonts w:cs="Times New Roman"/>
          <w:b/>
          <w:szCs w:val="28"/>
        </w:rPr>
      </w:pPr>
      <w:r w:rsidRPr="00726276">
        <w:rPr>
          <w:rFonts w:cs="Times New Roman"/>
          <w:b/>
          <w:szCs w:val="28"/>
        </w:rPr>
        <w:lastRenderedPageBreak/>
        <w:t xml:space="preserve">4. Целевые показатели муниципальной программы городского округа Красногорск Московской области ««Безопасность и обеспечение безопасности жизнедеятельности населения» </w:t>
      </w:r>
    </w:p>
    <w:p w:rsidR="001D19EB" w:rsidRPr="00726276" w:rsidRDefault="001D19EB">
      <w:pPr>
        <w:jc w:val="center"/>
        <w:rPr>
          <w:rFonts w:cs="Times New Roman"/>
          <w:szCs w:val="28"/>
        </w:rPr>
      </w:pPr>
    </w:p>
    <w:tbl>
      <w:tblPr>
        <w:tblW w:w="5000" w:type="pct"/>
        <w:tblInd w:w="-1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600"/>
        <w:gridCol w:w="28"/>
        <w:gridCol w:w="2421"/>
        <w:gridCol w:w="37"/>
        <w:gridCol w:w="1670"/>
        <w:gridCol w:w="17"/>
        <w:gridCol w:w="1623"/>
        <w:gridCol w:w="6"/>
        <w:gridCol w:w="1054"/>
        <w:gridCol w:w="8"/>
        <w:gridCol w:w="729"/>
        <w:gridCol w:w="720"/>
        <w:gridCol w:w="720"/>
        <w:gridCol w:w="723"/>
        <w:gridCol w:w="719"/>
        <w:gridCol w:w="2013"/>
        <w:gridCol w:w="1870"/>
      </w:tblGrid>
      <w:tr w:rsidR="00EC7D19" w:rsidRPr="00726276" w:rsidTr="00EC7D19">
        <w:tc>
          <w:tcPr>
            <w:tcW w:w="600" w:type="dxa"/>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 </w:t>
            </w:r>
            <w:proofErr w:type="gramStart"/>
            <w:r w:rsidRPr="00726276">
              <w:rPr>
                <w:rFonts w:ascii="Times New Roman" w:hAnsi="Times New Roman" w:cs="Times New Roman"/>
                <w:sz w:val="24"/>
                <w:szCs w:val="24"/>
              </w:rPr>
              <w:t>п</w:t>
            </w:r>
            <w:proofErr w:type="gramEnd"/>
            <w:r w:rsidRPr="00726276">
              <w:rPr>
                <w:rFonts w:ascii="Times New Roman" w:hAnsi="Times New Roman" w:cs="Times New Roman"/>
                <w:sz w:val="24"/>
                <w:szCs w:val="24"/>
              </w:rPr>
              <w:t>/п</w:t>
            </w:r>
          </w:p>
        </w:tc>
        <w:tc>
          <w:tcPr>
            <w:tcW w:w="2486" w:type="dxa"/>
            <w:gridSpan w:val="3"/>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Наименование целевых показателей</w:t>
            </w:r>
          </w:p>
        </w:tc>
        <w:tc>
          <w:tcPr>
            <w:tcW w:w="1670" w:type="dxa"/>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Тип показателя</w:t>
            </w:r>
          </w:p>
        </w:tc>
        <w:tc>
          <w:tcPr>
            <w:tcW w:w="1640" w:type="dxa"/>
            <w:gridSpan w:val="2"/>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Единица измерения</w:t>
            </w:r>
          </w:p>
          <w:p w:rsidR="001D19EB" w:rsidRPr="00726276" w:rsidRDefault="001D19EB" w:rsidP="00654C5D">
            <w:pPr>
              <w:pStyle w:val="ConsPlusNormal"/>
              <w:jc w:val="center"/>
              <w:rPr>
                <w:rFonts w:ascii="Times New Roman" w:hAnsi="Times New Roman" w:cs="Times New Roman"/>
                <w:sz w:val="24"/>
                <w:szCs w:val="24"/>
              </w:rPr>
            </w:pPr>
          </w:p>
        </w:tc>
        <w:tc>
          <w:tcPr>
            <w:tcW w:w="1060" w:type="dxa"/>
            <w:gridSpan w:val="2"/>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Базовое значение *</w:t>
            </w:r>
          </w:p>
        </w:tc>
        <w:tc>
          <w:tcPr>
            <w:tcW w:w="3619" w:type="dxa"/>
            <w:gridSpan w:val="6"/>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Планируемое значение по годам реализации программы</w:t>
            </w:r>
          </w:p>
        </w:tc>
        <w:tc>
          <w:tcPr>
            <w:tcW w:w="2013" w:type="dxa"/>
            <w:vMerge w:val="restart"/>
          </w:tcPr>
          <w:p w:rsidR="001D19EB" w:rsidRPr="00726276" w:rsidRDefault="007D5646" w:rsidP="00654C5D">
            <w:pPr>
              <w:pStyle w:val="ConsPlusNormal"/>
              <w:jc w:val="center"/>
              <w:rPr>
                <w:rFonts w:ascii="Times New Roman" w:hAnsi="Times New Roman" w:cs="Times New Roman"/>
                <w:sz w:val="24"/>
                <w:szCs w:val="24"/>
              </w:rPr>
            </w:pPr>
            <w:proofErr w:type="gramStart"/>
            <w:r w:rsidRPr="00726276">
              <w:rPr>
                <w:rFonts w:ascii="Times New Roman" w:hAnsi="Times New Roman" w:cs="Times New Roman"/>
                <w:sz w:val="24"/>
                <w:szCs w:val="24"/>
              </w:rPr>
              <w:t>Ответственный</w:t>
            </w:r>
            <w:proofErr w:type="gramEnd"/>
            <w:r w:rsidRPr="00726276">
              <w:rPr>
                <w:rFonts w:ascii="Times New Roman" w:hAnsi="Times New Roman" w:cs="Times New Roman"/>
                <w:sz w:val="24"/>
                <w:szCs w:val="24"/>
              </w:rPr>
              <w:t xml:space="preserve"> </w:t>
            </w:r>
            <w:r w:rsidRPr="00726276">
              <w:rPr>
                <w:rFonts w:ascii="Times New Roman" w:hAnsi="Times New Roman" w:cs="Times New Roman"/>
                <w:sz w:val="24"/>
                <w:szCs w:val="24"/>
              </w:rPr>
              <w:br/>
              <w:t>за достижение показателя</w:t>
            </w:r>
          </w:p>
        </w:tc>
        <w:tc>
          <w:tcPr>
            <w:tcW w:w="1870" w:type="dxa"/>
            <w:vMerge w:val="restart"/>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Номер подпрограммы, мероприятий, оказывающих влияние на достижение показателя</w:t>
            </w:r>
          </w:p>
          <w:p w:rsidR="001D19EB" w:rsidRPr="00726276" w:rsidRDefault="001D19EB" w:rsidP="00654C5D">
            <w:pPr>
              <w:pStyle w:val="ConsPlusNormal"/>
              <w:jc w:val="center"/>
              <w:rPr>
                <w:rFonts w:ascii="Times New Roman" w:hAnsi="Times New Roman" w:cs="Times New Roman"/>
                <w:sz w:val="24"/>
                <w:szCs w:val="24"/>
              </w:rPr>
            </w:pPr>
          </w:p>
        </w:tc>
      </w:tr>
      <w:tr w:rsidR="00EC7D19" w:rsidRPr="00726276" w:rsidTr="00EC7D19">
        <w:trPr>
          <w:trHeight w:val="1123"/>
        </w:trPr>
        <w:tc>
          <w:tcPr>
            <w:tcW w:w="600" w:type="dxa"/>
            <w:vMerge/>
          </w:tcPr>
          <w:p w:rsidR="001D19EB" w:rsidRPr="00726276" w:rsidRDefault="001D19EB" w:rsidP="00654C5D">
            <w:pPr>
              <w:widowControl w:val="0"/>
              <w:rPr>
                <w:rFonts w:cs="Times New Roman"/>
                <w:sz w:val="24"/>
                <w:szCs w:val="24"/>
              </w:rPr>
            </w:pPr>
          </w:p>
        </w:tc>
        <w:tc>
          <w:tcPr>
            <w:tcW w:w="2486" w:type="dxa"/>
            <w:gridSpan w:val="3"/>
            <w:vMerge/>
          </w:tcPr>
          <w:p w:rsidR="001D19EB" w:rsidRPr="00726276" w:rsidRDefault="001D19EB" w:rsidP="00654C5D">
            <w:pPr>
              <w:widowControl w:val="0"/>
              <w:rPr>
                <w:rFonts w:cs="Times New Roman"/>
                <w:sz w:val="24"/>
                <w:szCs w:val="24"/>
              </w:rPr>
            </w:pPr>
          </w:p>
        </w:tc>
        <w:tc>
          <w:tcPr>
            <w:tcW w:w="1670" w:type="dxa"/>
            <w:vMerge/>
          </w:tcPr>
          <w:p w:rsidR="001D19EB" w:rsidRPr="00726276" w:rsidRDefault="001D19EB" w:rsidP="00654C5D">
            <w:pPr>
              <w:widowControl w:val="0"/>
              <w:rPr>
                <w:rFonts w:cs="Times New Roman"/>
                <w:sz w:val="24"/>
                <w:szCs w:val="24"/>
              </w:rPr>
            </w:pPr>
          </w:p>
        </w:tc>
        <w:tc>
          <w:tcPr>
            <w:tcW w:w="1640" w:type="dxa"/>
            <w:gridSpan w:val="2"/>
            <w:vMerge/>
          </w:tcPr>
          <w:p w:rsidR="001D19EB" w:rsidRPr="00726276" w:rsidRDefault="001D19EB" w:rsidP="00654C5D">
            <w:pPr>
              <w:widowControl w:val="0"/>
              <w:rPr>
                <w:rFonts w:cs="Times New Roman"/>
                <w:sz w:val="24"/>
                <w:szCs w:val="24"/>
              </w:rPr>
            </w:pPr>
          </w:p>
        </w:tc>
        <w:tc>
          <w:tcPr>
            <w:tcW w:w="1060" w:type="dxa"/>
            <w:gridSpan w:val="2"/>
            <w:vMerge/>
          </w:tcPr>
          <w:p w:rsidR="001D19EB" w:rsidRPr="00726276" w:rsidRDefault="001D19EB" w:rsidP="00654C5D">
            <w:pPr>
              <w:widowControl w:val="0"/>
              <w:rPr>
                <w:rFonts w:cs="Times New Roman"/>
                <w:sz w:val="24"/>
                <w:szCs w:val="24"/>
              </w:rPr>
            </w:pPr>
          </w:p>
        </w:tc>
        <w:tc>
          <w:tcPr>
            <w:tcW w:w="737"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6</w:t>
            </w:r>
            <w:r w:rsidRPr="00726276">
              <w:rPr>
                <w:rFonts w:ascii="Times New Roman" w:hAnsi="Times New Roman" w:cs="Times New Roman"/>
                <w:sz w:val="24"/>
                <w:szCs w:val="24"/>
              </w:rPr>
              <w:t xml:space="preserve"> год</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7</w:t>
            </w:r>
            <w:r w:rsidRPr="00726276">
              <w:rPr>
                <w:rFonts w:ascii="Times New Roman" w:hAnsi="Times New Roman" w:cs="Times New Roman"/>
                <w:sz w:val="24"/>
                <w:szCs w:val="24"/>
              </w:rPr>
              <w:t xml:space="preserve"> год</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202</w:t>
            </w:r>
            <w:r w:rsidR="0093262E" w:rsidRPr="00726276">
              <w:rPr>
                <w:rFonts w:ascii="Times New Roman" w:hAnsi="Times New Roman" w:cs="Times New Roman"/>
                <w:sz w:val="24"/>
                <w:szCs w:val="24"/>
              </w:rPr>
              <w:t>8</w:t>
            </w:r>
            <w:r w:rsidRPr="00726276">
              <w:rPr>
                <w:rFonts w:ascii="Times New Roman" w:hAnsi="Times New Roman" w:cs="Times New Roman"/>
                <w:sz w:val="24"/>
                <w:szCs w:val="24"/>
              </w:rPr>
              <w:t xml:space="preserve"> год</w:t>
            </w:r>
          </w:p>
        </w:tc>
        <w:tc>
          <w:tcPr>
            <w:tcW w:w="72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93262E" w:rsidRPr="00726276">
              <w:rPr>
                <w:rFonts w:ascii="Times New Roman" w:hAnsi="Times New Roman" w:cs="Times New Roman"/>
                <w:sz w:val="24"/>
                <w:szCs w:val="24"/>
              </w:rPr>
              <w:t>029</w:t>
            </w:r>
            <w:r w:rsidRPr="00726276">
              <w:rPr>
                <w:rFonts w:ascii="Times New Roman" w:hAnsi="Times New Roman" w:cs="Times New Roman"/>
                <w:sz w:val="24"/>
                <w:szCs w:val="24"/>
              </w:rPr>
              <w:t xml:space="preserve"> год</w:t>
            </w:r>
          </w:p>
        </w:tc>
        <w:tc>
          <w:tcPr>
            <w:tcW w:w="719" w:type="dxa"/>
          </w:tcPr>
          <w:p w:rsidR="001D19EB" w:rsidRPr="00726276" w:rsidRDefault="007D5646" w:rsidP="00654C5D">
            <w:pPr>
              <w:widowControl w:val="0"/>
              <w:rPr>
                <w:rFonts w:cs="Times New Roman"/>
                <w:sz w:val="24"/>
                <w:szCs w:val="24"/>
              </w:rPr>
            </w:pPr>
            <w:r w:rsidRPr="00726276">
              <w:rPr>
                <w:rFonts w:cs="Times New Roman"/>
                <w:sz w:val="24"/>
                <w:szCs w:val="24"/>
              </w:rPr>
              <w:t>20</w:t>
            </w:r>
            <w:r w:rsidR="0093262E" w:rsidRPr="00726276">
              <w:rPr>
                <w:rFonts w:cs="Times New Roman"/>
                <w:sz w:val="24"/>
                <w:szCs w:val="24"/>
              </w:rPr>
              <w:t>30</w:t>
            </w:r>
            <w:r w:rsidRPr="00726276">
              <w:rPr>
                <w:rFonts w:cs="Times New Roman"/>
                <w:sz w:val="24"/>
                <w:szCs w:val="24"/>
              </w:rPr>
              <w:t xml:space="preserve"> год</w:t>
            </w:r>
          </w:p>
        </w:tc>
        <w:tc>
          <w:tcPr>
            <w:tcW w:w="2013" w:type="dxa"/>
            <w:vMerge/>
          </w:tcPr>
          <w:p w:rsidR="001D19EB" w:rsidRPr="00726276" w:rsidRDefault="001D19EB" w:rsidP="00654C5D">
            <w:pPr>
              <w:widowControl w:val="0"/>
              <w:rPr>
                <w:rFonts w:cs="Times New Roman"/>
                <w:sz w:val="24"/>
                <w:szCs w:val="24"/>
              </w:rPr>
            </w:pPr>
          </w:p>
        </w:tc>
        <w:tc>
          <w:tcPr>
            <w:tcW w:w="1870" w:type="dxa"/>
            <w:vMerge/>
          </w:tcPr>
          <w:p w:rsidR="001D19EB" w:rsidRPr="00726276" w:rsidRDefault="001D19EB" w:rsidP="00654C5D">
            <w:pPr>
              <w:widowControl w:val="0"/>
              <w:rPr>
                <w:rFonts w:cs="Times New Roman"/>
                <w:sz w:val="24"/>
                <w:szCs w:val="24"/>
              </w:rPr>
            </w:pPr>
          </w:p>
        </w:tc>
      </w:tr>
      <w:tr w:rsidR="00EC7D19" w:rsidRPr="00726276" w:rsidTr="00EC7D19">
        <w:trPr>
          <w:trHeight w:val="168"/>
        </w:trPr>
        <w:tc>
          <w:tcPr>
            <w:tcW w:w="60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86" w:type="dxa"/>
            <w:gridSpan w:val="3"/>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67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164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106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737"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w:t>
            </w:r>
          </w:p>
        </w:tc>
        <w:tc>
          <w:tcPr>
            <w:tcW w:w="72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w:t>
            </w:r>
          </w:p>
        </w:tc>
        <w:tc>
          <w:tcPr>
            <w:tcW w:w="71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w:t>
            </w:r>
          </w:p>
        </w:tc>
        <w:tc>
          <w:tcPr>
            <w:tcW w:w="201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11</w:t>
            </w:r>
          </w:p>
        </w:tc>
        <w:tc>
          <w:tcPr>
            <w:tcW w:w="187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12</w:t>
            </w:r>
          </w:p>
        </w:tc>
      </w:tr>
      <w:tr w:rsidR="001D19EB" w:rsidRPr="00726276" w:rsidTr="00EC7D19">
        <w:trPr>
          <w:trHeight w:val="25"/>
        </w:trPr>
        <w:tc>
          <w:tcPr>
            <w:tcW w:w="14958" w:type="dxa"/>
            <w:gridSpan w:val="17"/>
          </w:tcPr>
          <w:p w:rsidR="001D19EB" w:rsidRPr="00726276" w:rsidRDefault="00F67E1F" w:rsidP="00654C5D">
            <w:pPr>
              <w:pStyle w:val="ConsPlusNormal"/>
              <w:numPr>
                <w:ilvl w:val="0"/>
                <w:numId w:val="1"/>
              </w:numPr>
              <w:jc w:val="center"/>
              <w:rPr>
                <w:rFonts w:ascii="Times New Roman" w:hAnsi="Times New Roman" w:cs="Times New Roman"/>
                <w:sz w:val="24"/>
                <w:szCs w:val="24"/>
              </w:rPr>
            </w:pPr>
            <w:r w:rsidRPr="00726276">
              <w:rPr>
                <w:rFonts w:ascii="Times New Roman" w:hAnsi="Times New Roman" w:cs="Times New Roman"/>
                <w:sz w:val="24"/>
                <w:szCs w:val="24"/>
              </w:rPr>
              <w:t>Комплексное обеспечение безопасности граждан, повышение результативности борьбы с преступностью</w:t>
            </w:r>
            <w:r w:rsidR="007D5646" w:rsidRPr="00726276">
              <w:rPr>
                <w:rFonts w:ascii="Times New Roman" w:hAnsi="Times New Roman" w:cs="Times New Roman"/>
                <w:sz w:val="24"/>
                <w:szCs w:val="24"/>
              </w:rPr>
              <w:t>.</w:t>
            </w:r>
          </w:p>
        </w:tc>
      </w:tr>
      <w:tr w:rsidR="00EC7D19" w:rsidRPr="00726276" w:rsidTr="00EC7D19">
        <w:trPr>
          <w:trHeight w:val="448"/>
        </w:trPr>
        <w:tc>
          <w:tcPr>
            <w:tcW w:w="60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86" w:type="dxa"/>
            <w:gridSpan w:val="3"/>
          </w:tcPr>
          <w:p w:rsidR="00315EF0" w:rsidRPr="00726276" w:rsidRDefault="00315EF0" w:rsidP="00315EF0">
            <w:pPr>
              <w:pStyle w:val="ConsPlusNormal"/>
              <w:rPr>
                <w:rFonts w:ascii="Times New Roman" w:hAnsi="Times New Roman" w:cs="Times New Roman"/>
                <w:sz w:val="24"/>
                <w:szCs w:val="24"/>
              </w:rPr>
            </w:pPr>
            <w:r w:rsidRPr="00726276">
              <w:rPr>
                <w:rFonts w:ascii="Times New Roman" w:hAnsi="Times New Roman" w:cs="Times New Roman"/>
                <w:sz w:val="24"/>
                <w:szCs w:val="24"/>
              </w:rPr>
              <w:t>Снижение общего количества преступлений, совершенных на территории муниципального образования, не менее чем на 3% ежегодно</w:t>
            </w:r>
          </w:p>
        </w:tc>
        <w:tc>
          <w:tcPr>
            <w:tcW w:w="167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Приоритетный</w:t>
            </w:r>
          </w:p>
          <w:p w:rsidR="00315EF0" w:rsidRPr="00726276" w:rsidRDefault="006522D9"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целевой</w:t>
            </w:r>
          </w:p>
        </w:tc>
        <w:tc>
          <w:tcPr>
            <w:tcW w:w="1640" w:type="dxa"/>
            <w:gridSpan w:val="2"/>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кол-во</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преступлений, </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динамика </w:t>
            </w:r>
            <w:proofErr w:type="gramStart"/>
            <w:r w:rsidRPr="00726276">
              <w:rPr>
                <w:rFonts w:ascii="Times New Roman" w:hAnsi="Times New Roman" w:cs="Times New Roman"/>
                <w:sz w:val="24"/>
                <w:szCs w:val="24"/>
              </w:rPr>
              <w:t>в</w:t>
            </w:r>
            <w:proofErr w:type="gramEnd"/>
            <w:r w:rsidRPr="00726276">
              <w:rPr>
                <w:rFonts w:ascii="Times New Roman" w:hAnsi="Times New Roman" w:cs="Times New Roman"/>
                <w:sz w:val="24"/>
                <w:szCs w:val="24"/>
              </w:rPr>
              <w:t xml:space="preserve"> %</w:t>
            </w:r>
          </w:p>
        </w:tc>
        <w:tc>
          <w:tcPr>
            <w:tcW w:w="1060" w:type="dxa"/>
            <w:gridSpan w:val="2"/>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2094</w:t>
            </w:r>
          </w:p>
        </w:tc>
        <w:tc>
          <w:tcPr>
            <w:tcW w:w="737" w:type="dxa"/>
            <w:gridSpan w:val="2"/>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2031</w:t>
            </w:r>
          </w:p>
        </w:tc>
        <w:tc>
          <w:tcPr>
            <w:tcW w:w="72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1970</w:t>
            </w:r>
          </w:p>
        </w:tc>
        <w:tc>
          <w:tcPr>
            <w:tcW w:w="72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1910</w:t>
            </w:r>
          </w:p>
        </w:tc>
        <w:tc>
          <w:tcPr>
            <w:tcW w:w="723"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1852</w:t>
            </w:r>
          </w:p>
        </w:tc>
        <w:tc>
          <w:tcPr>
            <w:tcW w:w="719"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1796</w:t>
            </w:r>
          </w:p>
        </w:tc>
        <w:tc>
          <w:tcPr>
            <w:tcW w:w="2013"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1.01.01</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1.01.03</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1.02.02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1.03.01</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1.03.02</w:t>
            </w:r>
          </w:p>
          <w:p w:rsidR="00315EF0" w:rsidRPr="00726276"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1.03.03</w:t>
            </w:r>
          </w:p>
          <w:p w:rsidR="00315EF0" w:rsidRDefault="00315EF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1.03.04</w:t>
            </w:r>
          </w:p>
          <w:p w:rsidR="00DE1889" w:rsidRPr="00A8171B" w:rsidRDefault="00DE1889"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1.03.06</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1.04.01</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1.04.02</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1.04.03</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1.04.07</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1.05.01</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1.05.02</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1.05.03</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1.05.04</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1.05.05</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1.07.02</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1.07.03</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1.07.04</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1.07.06</w:t>
            </w:r>
          </w:p>
          <w:p w:rsidR="00315EF0" w:rsidRPr="00A8171B" w:rsidRDefault="00315EF0"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1.07.09</w:t>
            </w:r>
          </w:p>
          <w:p w:rsidR="002D54FD" w:rsidRPr="00726276" w:rsidRDefault="002D54FD" w:rsidP="00654C5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1.07.12</w:t>
            </w:r>
          </w:p>
          <w:p w:rsidR="00FD2D70" w:rsidRPr="00726276" w:rsidRDefault="00FD2D70" w:rsidP="00654C5D">
            <w:pPr>
              <w:pStyle w:val="ConsPlusNormal"/>
              <w:jc w:val="center"/>
              <w:rPr>
                <w:rFonts w:ascii="Times New Roman" w:hAnsi="Times New Roman" w:cs="Times New Roman"/>
                <w:sz w:val="24"/>
                <w:szCs w:val="24"/>
              </w:rPr>
            </w:pPr>
          </w:p>
        </w:tc>
      </w:tr>
      <w:tr w:rsidR="007B74B7" w:rsidRPr="00726276" w:rsidTr="00EC7D19">
        <w:tc>
          <w:tcPr>
            <w:tcW w:w="600" w:type="dxa"/>
          </w:tcPr>
          <w:p w:rsidR="007B74B7" w:rsidRPr="00726276" w:rsidRDefault="007B74B7"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p>
        </w:tc>
        <w:tc>
          <w:tcPr>
            <w:tcW w:w="2486" w:type="dxa"/>
            <w:gridSpan w:val="3"/>
          </w:tcPr>
          <w:p w:rsidR="007B74B7" w:rsidRPr="00726276" w:rsidRDefault="007B74B7" w:rsidP="007B4F5E">
            <w:pPr>
              <w:pStyle w:val="ConsPlusNormal"/>
              <w:rPr>
                <w:rFonts w:ascii="Times New Roman" w:hAnsi="Times New Roman" w:cs="Times New Roman"/>
                <w:b/>
                <w:sz w:val="24"/>
                <w:szCs w:val="24"/>
              </w:rPr>
            </w:pPr>
            <w:r w:rsidRPr="00726276">
              <w:rPr>
                <w:rFonts w:ascii="Times New Roman" w:hAnsi="Times New Roman" w:cs="Times New Roman"/>
                <w:b/>
                <w:sz w:val="24"/>
                <w:szCs w:val="24"/>
              </w:rPr>
              <w:t>Показатель 4</w:t>
            </w:r>
          </w:p>
          <w:p w:rsidR="007B74B7" w:rsidRPr="00726276" w:rsidRDefault="007B74B7" w:rsidP="007B4F5E">
            <w:pPr>
              <w:pStyle w:val="ConsPlusNormal"/>
              <w:rPr>
                <w:rFonts w:ascii="Times New Roman" w:hAnsi="Times New Roman" w:cs="Times New Roman"/>
                <w:sz w:val="24"/>
                <w:szCs w:val="24"/>
              </w:rPr>
            </w:pPr>
            <w:r w:rsidRPr="00726276">
              <w:rPr>
                <w:rFonts w:ascii="Times New Roman" w:hAnsi="Times New Roman" w:cs="Times New Roman"/>
                <w:sz w:val="24"/>
                <w:szCs w:val="24"/>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1670" w:type="dxa"/>
          </w:tcPr>
          <w:p w:rsidR="007B74B7" w:rsidRPr="00726276" w:rsidRDefault="007B74B7" w:rsidP="007B4F5E">
            <w:pPr>
              <w:pStyle w:val="ConsPlusNormal"/>
              <w:ind w:hanging="104"/>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Приоритетный</w:t>
            </w:r>
          </w:p>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целевой</w:t>
            </w:r>
          </w:p>
        </w:tc>
        <w:tc>
          <w:tcPr>
            <w:tcW w:w="1640" w:type="dxa"/>
            <w:gridSpan w:val="2"/>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единицы</w:t>
            </w:r>
          </w:p>
        </w:tc>
        <w:tc>
          <w:tcPr>
            <w:tcW w:w="1060" w:type="dxa"/>
            <w:gridSpan w:val="2"/>
          </w:tcPr>
          <w:p w:rsidR="007B74B7" w:rsidRPr="00726276" w:rsidRDefault="007B74B7" w:rsidP="007B4F5E">
            <w:pPr>
              <w:rPr>
                <w:sz w:val="24"/>
                <w:szCs w:val="24"/>
              </w:rPr>
            </w:pPr>
            <w:r w:rsidRPr="00726276">
              <w:rPr>
                <w:sz w:val="24"/>
                <w:szCs w:val="24"/>
              </w:rPr>
              <w:t>8198</w:t>
            </w:r>
          </w:p>
        </w:tc>
        <w:tc>
          <w:tcPr>
            <w:tcW w:w="737" w:type="dxa"/>
            <w:gridSpan w:val="2"/>
          </w:tcPr>
          <w:p w:rsidR="007B74B7" w:rsidRPr="00726276" w:rsidRDefault="007B74B7" w:rsidP="007B4F5E">
            <w:pPr>
              <w:rPr>
                <w:sz w:val="24"/>
                <w:szCs w:val="24"/>
              </w:rPr>
            </w:pPr>
            <w:r w:rsidRPr="00726276">
              <w:rPr>
                <w:sz w:val="24"/>
                <w:szCs w:val="24"/>
              </w:rPr>
              <w:t>8607</w:t>
            </w:r>
          </w:p>
        </w:tc>
        <w:tc>
          <w:tcPr>
            <w:tcW w:w="720" w:type="dxa"/>
          </w:tcPr>
          <w:p w:rsidR="007B74B7" w:rsidRPr="00726276" w:rsidRDefault="007B74B7" w:rsidP="007B4F5E">
            <w:pPr>
              <w:rPr>
                <w:sz w:val="24"/>
                <w:szCs w:val="24"/>
              </w:rPr>
            </w:pPr>
            <w:r w:rsidRPr="00726276">
              <w:rPr>
                <w:sz w:val="24"/>
                <w:szCs w:val="24"/>
              </w:rPr>
              <w:t>9037</w:t>
            </w:r>
          </w:p>
        </w:tc>
        <w:tc>
          <w:tcPr>
            <w:tcW w:w="720" w:type="dxa"/>
          </w:tcPr>
          <w:p w:rsidR="007B74B7" w:rsidRPr="00726276" w:rsidRDefault="007B74B7" w:rsidP="007B4F5E">
            <w:pPr>
              <w:rPr>
                <w:sz w:val="24"/>
                <w:szCs w:val="24"/>
              </w:rPr>
            </w:pPr>
            <w:r w:rsidRPr="00726276">
              <w:rPr>
                <w:sz w:val="24"/>
                <w:szCs w:val="24"/>
              </w:rPr>
              <w:t>9488</w:t>
            </w:r>
          </w:p>
        </w:tc>
        <w:tc>
          <w:tcPr>
            <w:tcW w:w="723" w:type="dxa"/>
          </w:tcPr>
          <w:p w:rsidR="007B74B7" w:rsidRPr="00726276" w:rsidRDefault="007B74B7" w:rsidP="007B4F5E">
            <w:pPr>
              <w:rPr>
                <w:sz w:val="24"/>
                <w:szCs w:val="24"/>
              </w:rPr>
            </w:pPr>
            <w:r w:rsidRPr="00726276">
              <w:rPr>
                <w:sz w:val="24"/>
                <w:szCs w:val="24"/>
              </w:rPr>
              <w:t>9962</w:t>
            </w:r>
          </w:p>
        </w:tc>
        <w:tc>
          <w:tcPr>
            <w:tcW w:w="719" w:type="dxa"/>
          </w:tcPr>
          <w:p w:rsidR="007B74B7" w:rsidRPr="00726276" w:rsidRDefault="007B74B7" w:rsidP="007B4F5E">
            <w:pPr>
              <w:rPr>
                <w:sz w:val="24"/>
                <w:szCs w:val="24"/>
              </w:rPr>
            </w:pPr>
            <w:r w:rsidRPr="00726276">
              <w:rPr>
                <w:sz w:val="24"/>
                <w:szCs w:val="24"/>
              </w:rPr>
              <w:t>10460</w:t>
            </w:r>
          </w:p>
        </w:tc>
        <w:tc>
          <w:tcPr>
            <w:tcW w:w="2013"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1.01.01</w:t>
            </w:r>
          </w:p>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1.01.02</w:t>
            </w:r>
          </w:p>
          <w:p w:rsidR="007B74B7" w:rsidRPr="00A8171B" w:rsidRDefault="007B74B7" w:rsidP="007B4F5E">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1.01.03</w:t>
            </w:r>
          </w:p>
          <w:p w:rsidR="00DE1889" w:rsidRPr="00A8171B" w:rsidRDefault="00DE1889" w:rsidP="007B4F5E">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1.04.01</w:t>
            </w:r>
          </w:p>
          <w:p w:rsidR="00DE1889" w:rsidRPr="00A8171B" w:rsidRDefault="00DE1889" w:rsidP="007B4F5E">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1.04.02</w:t>
            </w:r>
          </w:p>
          <w:p w:rsidR="00DE1889" w:rsidRPr="00A8171B" w:rsidRDefault="00DE1889" w:rsidP="007B4F5E">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1.04.03</w:t>
            </w:r>
          </w:p>
          <w:p w:rsidR="00FD2D70" w:rsidRPr="00726276" w:rsidRDefault="00FD2D70" w:rsidP="007B4F5E">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1.04.</w:t>
            </w:r>
            <w:r w:rsidRPr="00726276">
              <w:rPr>
                <w:rFonts w:ascii="Times New Roman" w:hAnsi="Times New Roman" w:cs="Times New Roman"/>
                <w:sz w:val="24"/>
                <w:szCs w:val="24"/>
              </w:rPr>
              <w:t>07</w:t>
            </w:r>
          </w:p>
        </w:tc>
      </w:tr>
      <w:tr w:rsidR="00FD2D70" w:rsidRPr="00726276" w:rsidTr="00EC7D19">
        <w:tc>
          <w:tcPr>
            <w:tcW w:w="600" w:type="dxa"/>
          </w:tcPr>
          <w:p w:rsidR="00FD2D70" w:rsidRPr="00726276" w:rsidRDefault="00FD2D7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2486" w:type="dxa"/>
            <w:gridSpan w:val="3"/>
          </w:tcPr>
          <w:p w:rsidR="00FD2D70" w:rsidRPr="00726276" w:rsidRDefault="00FD2D70" w:rsidP="007B4F5E">
            <w:pPr>
              <w:pStyle w:val="ConsPlusNormal"/>
              <w:rPr>
                <w:rFonts w:ascii="Times New Roman" w:hAnsi="Times New Roman" w:cs="Times New Roman"/>
                <w:b/>
                <w:sz w:val="24"/>
                <w:szCs w:val="24"/>
              </w:rPr>
            </w:pPr>
            <w:r w:rsidRPr="00726276">
              <w:rPr>
                <w:rFonts w:ascii="Times New Roman" w:hAnsi="Times New Roman" w:cs="Times New Roman"/>
                <w:b/>
                <w:sz w:val="24"/>
                <w:szCs w:val="24"/>
              </w:rPr>
              <w:t xml:space="preserve">Показатель 5 </w:t>
            </w:r>
          </w:p>
          <w:p w:rsidR="00FD2D70" w:rsidRPr="00726276" w:rsidRDefault="00FD2D70" w:rsidP="007B4F5E">
            <w:pPr>
              <w:pStyle w:val="ConsPlusNormal"/>
              <w:rPr>
                <w:rFonts w:ascii="Times New Roman" w:hAnsi="Times New Roman" w:cs="Times New Roman"/>
                <w:sz w:val="24"/>
                <w:szCs w:val="24"/>
              </w:rPr>
            </w:pPr>
            <w:r w:rsidRPr="00726276">
              <w:rPr>
                <w:rFonts w:ascii="Times New Roman" w:hAnsi="Times New Roman" w:cs="Times New Roman"/>
                <w:sz w:val="24"/>
                <w:szCs w:val="24"/>
              </w:rPr>
              <w:t>Снижение уровня вовлеченности населения в незаконный оборот наркотиков на 100 тыс. населения</w:t>
            </w:r>
          </w:p>
        </w:tc>
        <w:tc>
          <w:tcPr>
            <w:tcW w:w="167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 xml:space="preserve">Отраслевой </w:t>
            </w:r>
          </w:p>
        </w:tc>
        <w:tc>
          <w:tcPr>
            <w:tcW w:w="1640"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человек на 100 тыс. населения</w:t>
            </w:r>
          </w:p>
        </w:tc>
        <w:tc>
          <w:tcPr>
            <w:tcW w:w="1060"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737" w:type="dxa"/>
            <w:gridSpan w:val="2"/>
          </w:tcPr>
          <w:p w:rsidR="00FD2D70" w:rsidRPr="00726276" w:rsidRDefault="00FD2D70" w:rsidP="007B4F5E">
            <w:pPr>
              <w:pStyle w:val="ConsPlusNormal"/>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72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719"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201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1.05.02</w:t>
            </w:r>
          </w:p>
          <w:p w:rsidR="00FD2D70" w:rsidRPr="00A8171B" w:rsidRDefault="00FD2D70" w:rsidP="0065309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1.05.03</w:t>
            </w:r>
          </w:p>
          <w:p w:rsidR="00DE1889" w:rsidRPr="00A8171B" w:rsidRDefault="00DE1889" w:rsidP="0065309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1.05.04</w:t>
            </w:r>
          </w:p>
          <w:p w:rsidR="00DE1889" w:rsidRPr="00726276" w:rsidRDefault="00DE1889" w:rsidP="0065309D">
            <w:pPr>
              <w:pStyle w:val="ConsPlusNormal"/>
              <w:jc w:val="center"/>
              <w:rPr>
                <w:rFonts w:ascii="Times New Roman" w:hAnsi="Times New Roman" w:cs="Times New Roman"/>
                <w:sz w:val="24"/>
                <w:szCs w:val="24"/>
              </w:rPr>
            </w:pPr>
            <w:r w:rsidRPr="00A8171B">
              <w:rPr>
                <w:rFonts w:ascii="Times New Roman" w:hAnsi="Times New Roman" w:cs="Times New Roman"/>
                <w:sz w:val="24"/>
                <w:szCs w:val="24"/>
              </w:rPr>
              <w:t>1.05.05</w:t>
            </w:r>
            <w:bookmarkStart w:id="0" w:name="_GoBack"/>
            <w:bookmarkEnd w:id="0"/>
          </w:p>
          <w:p w:rsidR="00FD2D70" w:rsidRPr="00726276" w:rsidRDefault="00FD2D70" w:rsidP="0065309D">
            <w:pPr>
              <w:pStyle w:val="ConsPlusNormal"/>
              <w:jc w:val="center"/>
              <w:rPr>
                <w:rFonts w:ascii="Times New Roman" w:hAnsi="Times New Roman" w:cs="Times New Roman"/>
                <w:sz w:val="24"/>
                <w:szCs w:val="24"/>
              </w:rPr>
            </w:pPr>
          </w:p>
        </w:tc>
      </w:tr>
      <w:tr w:rsidR="00FD2D70" w:rsidRPr="00726276" w:rsidTr="00EC7D19">
        <w:tc>
          <w:tcPr>
            <w:tcW w:w="600" w:type="dxa"/>
          </w:tcPr>
          <w:p w:rsidR="00FD2D70" w:rsidRPr="00726276" w:rsidRDefault="00FD2D7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2486" w:type="dxa"/>
            <w:gridSpan w:val="3"/>
          </w:tcPr>
          <w:p w:rsidR="00FD2D70" w:rsidRPr="00726276" w:rsidRDefault="00FD2D70" w:rsidP="007B4F5E">
            <w:pPr>
              <w:rPr>
                <w:b/>
                <w:sz w:val="24"/>
                <w:szCs w:val="24"/>
              </w:rPr>
            </w:pPr>
            <w:r w:rsidRPr="00726276">
              <w:rPr>
                <w:b/>
                <w:sz w:val="24"/>
                <w:szCs w:val="24"/>
              </w:rPr>
              <w:t>Показатель 5</w:t>
            </w:r>
          </w:p>
          <w:p w:rsidR="00FD2D70" w:rsidRPr="00726276" w:rsidRDefault="00FD2D70" w:rsidP="007B4F5E">
            <w:pPr>
              <w:rPr>
                <w:sz w:val="24"/>
                <w:szCs w:val="24"/>
              </w:rPr>
            </w:pPr>
            <w:r w:rsidRPr="00726276">
              <w:rPr>
                <w:sz w:val="24"/>
                <w:szCs w:val="24"/>
              </w:rPr>
              <w:t xml:space="preserve">Снижение уровня </w:t>
            </w:r>
            <w:proofErr w:type="spellStart"/>
            <w:r w:rsidRPr="00726276">
              <w:rPr>
                <w:sz w:val="24"/>
                <w:szCs w:val="24"/>
              </w:rPr>
              <w:t>криминогенности</w:t>
            </w:r>
            <w:proofErr w:type="spellEnd"/>
            <w:r w:rsidRPr="00726276">
              <w:rPr>
                <w:sz w:val="24"/>
                <w:szCs w:val="24"/>
              </w:rPr>
              <w:t xml:space="preserve"> наркомании на 100 тыс. человек</w:t>
            </w:r>
          </w:p>
        </w:tc>
        <w:tc>
          <w:tcPr>
            <w:tcW w:w="1670" w:type="dxa"/>
          </w:tcPr>
          <w:p w:rsidR="00FD2D70" w:rsidRPr="00726276" w:rsidRDefault="00FD2D70" w:rsidP="007B4F5E">
            <w:pPr>
              <w:rPr>
                <w:sz w:val="24"/>
                <w:szCs w:val="24"/>
              </w:rPr>
            </w:pPr>
            <w:r w:rsidRPr="00726276">
              <w:rPr>
                <w:sz w:val="24"/>
                <w:szCs w:val="24"/>
              </w:rPr>
              <w:t>Отраслевой</w:t>
            </w:r>
          </w:p>
        </w:tc>
        <w:tc>
          <w:tcPr>
            <w:tcW w:w="1640" w:type="dxa"/>
            <w:gridSpan w:val="2"/>
          </w:tcPr>
          <w:p w:rsidR="00FD2D70" w:rsidRPr="00726276" w:rsidRDefault="00FD2D70" w:rsidP="007B4F5E">
            <w:pPr>
              <w:rPr>
                <w:sz w:val="24"/>
                <w:szCs w:val="24"/>
              </w:rPr>
            </w:pPr>
            <w:r w:rsidRPr="00726276">
              <w:rPr>
                <w:sz w:val="24"/>
                <w:szCs w:val="24"/>
              </w:rPr>
              <w:t>человек на 100 тыс. населения</w:t>
            </w:r>
          </w:p>
        </w:tc>
        <w:tc>
          <w:tcPr>
            <w:tcW w:w="1060" w:type="dxa"/>
            <w:gridSpan w:val="2"/>
          </w:tcPr>
          <w:p w:rsidR="00FD2D70" w:rsidRPr="00726276" w:rsidRDefault="00FD2D70" w:rsidP="007B4F5E">
            <w:pPr>
              <w:rPr>
                <w:sz w:val="24"/>
                <w:szCs w:val="24"/>
              </w:rPr>
            </w:pPr>
            <w:r w:rsidRPr="00726276">
              <w:rPr>
                <w:sz w:val="24"/>
                <w:szCs w:val="24"/>
              </w:rPr>
              <w:t>-</w:t>
            </w:r>
          </w:p>
        </w:tc>
        <w:tc>
          <w:tcPr>
            <w:tcW w:w="737" w:type="dxa"/>
            <w:gridSpan w:val="2"/>
          </w:tcPr>
          <w:p w:rsidR="00FD2D70" w:rsidRPr="00726276" w:rsidRDefault="00FD2D70" w:rsidP="007B4F5E">
            <w:pPr>
              <w:rPr>
                <w:sz w:val="24"/>
                <w:szCs w:val="24"/>
              </w:rPr>
            </w:pPr>
            <w:r w:rsidRPr="00726276">
              <w:rPr>
                <w:sz w:val="24"/>
                <w:szCs w:val="24"/>
              </w:rPr>
              <w:t>-</w:t>
            </w:r>
          </w:p>
        </w:tc>
        <w:tc>
          <w:tcPr>
            <w:tcW w:w="720" w:type="dxa"/>
          </w:tcPr>
          <w:p w:rsidR="00FD2D70" w:rsidRPr="00726276" w:rsidRDefault="00FD2D70" w:rsidP="007B4F5E">
            <w:pPr>
              <w:rPr>
                <w:sz w:val="24"/>
                <w:szCs w:val="24"/>
              </w:rPr>
            </w:pPr>
            <w:r w:rsidRPr="00726276">
              <w:rPr>
                <w:sz w:val="24"/>
                <w:szCs w:val="24"/>
              </w:rPr>
              <w:t>-</w:t>
            </w:r>
          </w:p>
        </w:tc>
        <w:tc>
          <w:tcPr>
            <w:tcW w:w="720" w:type="dxa"/>
          </w:tcPr>
          <w:p w:rsidR="00FD2D70" w:rsidRPr="00726276" w:rsidRDefault="00FD2D70" w:rsidP="007B4F5E">
            <w:pPr>
              <w:rPr>
                <w:sz w:val="24"/>
                <w:szCs w:val="24"/>
              </w:rPr>
            </w:pPr>
            <w:r w:rsidRPr="00726276">
              <w:rPr>
                <w:sz w:val="24"/>
                <w:szCs w:val="24"/>
              </w:rPr>
              <w:t>-</w:t>
            </w:r>
          </w:p>
        </w:tc>
        <w:tc>
          <w:tcPr>
            <w:tcW w:w="723" w:type="dxa"/>
          </w:tcPr>
          <w:p w:rsidR="00FD2D70" w:rsidRPr="00726276" w:rsidRDefault="00FD2D70" w:rsidP="007B4F5E">
            <w:pPr>
              <w:rPr>
                <w:sz w:val="24"/>
                <w:szCs w:val="24"/>
              </w:rPr>
            </w:pPr>
            <w:r w:rsidRPr="00726276">
              <w:rPr>
                <w:sz w:val="24"/>
                <w:szCs w:val="24"/>
              </w:rPr>
              <w:t>-</w:t>
            </w:r>
          </w:p>
        </w:tc>
        <w:tc>
          <w:tcPr>
            <w:tcW w:w="719" w:type="dxa"/>
          </w:tcPr>
          <w:p w:rsidR="00FD2D70" w:rsidRPr="00726276" w:rsidRDefault="00FD2D70" w:rsidP="007B4F5E">
            <w:pPr>
              <w:rPr>
                <w:sz w:val="24"/>
                <w:szCs w:val="24"/>
              </w:rPr>
            </w:pPr>
            <w:r w:rsidRPr="00726276">
              <w:rPr>
                <w:sz w:val="24"/>
                <w:szCs w:val="24"/>
              </w:rPr>
              <w:t>-</w:t>
            </w:r>
          </w:p>
        </w:tc>
        <w:tc>
          <w:tcPr>
            <w:tcW w:w="201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tc>
        <w:tc>
          <w:tcPr>
            <w:tcW w:w="1870" w:type="dxa"/>
          </w:tcPr>
          <w:p w:rsidR="00FD2D70"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1.05.01</w:t>
            </w:r>
          </w:p>
          <w:p w:rsidR="00DE1889" w:rsidRPr="00726276" w:rsidRDefault="00DE1889" w:rsidP="0065309D">
            <w:pPr>
              <w:pStyle w:val="ConsPlusNormal"/>
              <w:jc w:val="center"/>
              <w:rPr>
                <w:rFonts w:ascii="Times New Roman" w:hAnsi="Times New Roman" w:cs="Times New Roman"/>
                <w:szCs w:val="22"/>
              </w:rPr>
            </w:pPr>
          </w:p>
          <w:p w:rsidR="00FD2D70" w:rsidRPr="00726276" w:rsidRDefault="00FD2D70" w:rsidP="0065309D">
            <w:pPr>
              <w:pStyle w:val="ConsPlusNormal"/>
              <w:jc w:val="center"/>
              <w:rPr>
                <w:rFonts w:ascii="Times New Roman" w:hAnsi="Times New Roman" w:cs="Times New Roman"/>
                <w:sz w:val="24"/>
                <w:szCs w:val="24"/>
              </w:rPr>
            </w:pPr>
          </w:p>
        </w:tc>
      </w:tr>
      <w:tr w:rsidR="00FD2D70" w:rsidRPr="00726276" w:rsidTr="00EC7D19">
        <w:tc>
          <w:tcPr>
            <w:tcW w:w="600" w:type="dxa"/>
          </w:tcPr>
          <w:p w:rsidR="00FD2D70" w:rsidRPr="00726276" w:rsidRDefault="00FD2D70"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2486" w:type="dxa"/>
            <w:gridSpan w:val="3"/>
          </w:tcPr>
          <w:p w:rsidR="00FD2D70" w:rsidRPr="00726276" w:rsidRDefault="00FD2D70" w:rsidP="007B4F5E">
            <w:pPr>
              <w:pStyle w:val="ConsPlusNormal"/>
              <w:rPr>
                <w:rFonts w:ascii="Times New Roman" w:hAnsi="Times New Roman" w:cs="Times New Roman"/>
                <w:b/>
                <w:sz w:val="24"/>
                <w:szCs w:val="24"/>
              </w:rPr>
            </w:pPr>
            <w:r w:rsidRPr="00726276">
              <w:rPr>
                <w:rFonts w:ascii="Times New Roman" w:hAnsi="Times New Roman" w:cs="Times New Roman"/>
                <w:b/>
                <w:sz w:val="24"/>
                <w:szCs w:val="24"/>
              </w:rPr>
              <w:t xml:space="preserve">Показатель 7 </w:t>
            </w:r>
          </w:p>
          <w:p w:rsidR="00FD2D70" w:rsidRPr="00726276" w:rsidRDefault="00FD2D70" w:rsidP="007B4F5E">
            <w:pPr>
              <w:pStyle w:val="ConsPlusNormal"/>
              <w:rPr>
                <w:rFonts w:ascii="Times New Roman" w:eastAsia="Calibri" w:hAnsi="Times New Roman" w:cs="Times New Roman"/>
                <w:color w:val="000000"/>
                <w:sz w:val="24"/>
                <w:szCs w:val="24"/>
              </w:rPr>
            </w:pPr>
            <w:r w:rsidRPr="00726276">
              <w:rPr>
                <w:rFonts w:ascii="Times New Roman" w:hAnsi="Times New Roman" w:cs="Times New Roman"/>
                <w:sz w:val="24"/>
                <w:szCs w:val="24"/>
              </w:rPr>
              <w:t>Доля кладбищ, соответствующих требованиям Регионального стандарта</w:t>
            </w:r>
          </w:p>
        </w:tc>
        <w:tc>
          <w:tcPr>
            <w:tcW w:w="1670" w:type="dxa"/>
          </w:tcPr>
          <w:p w:rsidR="00FD2D70" w:rsidRPr="00726276" w:rsidRDefault="00FD2D70" w:rsidP="007B4F5E">
            <w:pPr>
              <w:pStyle w:val="ConsPlusNormal"/>
              <w:ind w:hanging="104"/>
              <w:jc w:val="center"/>
              <w:rPr>
                <w:rFonts w:ascii="Times New Roman" w:hAnsi="Times New Roman" w:cs="Times New Roman"/>
                <w:sz w:val="24"/>
                <w:szCs w:val="24"/>
              </w:rPr>
            </w:pPr>
            <w:r w:rsidRPr="00726276">
              <w:rPr>
                <w:rFonts w:ascii="Times New Roman" w:hAnsi="Times New Roman" w:cs="Times New Roman"/>
                <w:sz w:val="24"/>
                <w:szCs w:val="24"/>
              </w:rPr>
              <w:t>Приоритетный</w:t>
            </w:r>
          </w:p>
          <w:p w:rsidR="00FD2D70" w:rsidRPr="00726276" w:rsidRDefault="00FD2D70" w:rsidP="007B4F5E">
            <w:pPr>
              <w:widowControl w:val="0"/>
              <w:jc w:val="center"/>
              <w:rPr>
                <w:rFonts w:cs="Times New Roman"/>
                <w:bCs/>
                <w:color w:val="000000"/>
                <w:sz w:val="24"/>
                <w:szCs w:val="24"/>
              </w:rPr>
            </w:pPr>
            <w:r w:rsidRPr="00726276">
              <w:rPr>
                <w:rFonts w:cs="Times New Roman"/>
                <w:sz w:val="24"/>
                <w:szCs w:val="24"/>
              </w:rPr>
              <w:t>целевой</w:t>
            </w:r>
          </w:p>
        </w:tc>
        <w:tc>
          <w:tcPr>
            <w:tcW w:w="1640" w:type="dxa"/>
            <w:gridSpan w:val="2"/>
          </w:tcPr>
          <w:p w:rsidR="00FD2D70" w:rsidRPr="00726276" w:rsidRDefault="00FD2D70" w:rsidP="007B4F5E">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процент</w:t>
            </w:r>
          </w:p>
        </w:tc>
        <w:tc>
          <w:tcPr>
            <w:tcW w:w="1060"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37" w:type="dxa"/>
            <w:gridSpan w:val="2"/>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19"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2013" w:type="dxa"/>
          </w:tcPr>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по территориальной безопасности</w:t>
            </w:r>
          </w:p>
          <w:p w:rsidR="00FD2D70" w:rsidRPr="00726276" w:rsidRDefault="00FD2D70" w:rsidP="007B4F5E">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МКУ «КПС»</w:t>
            </w:r>
          </w:p>
        </w:tc>
        <w:tc>
          <w:tcPr>
            <w:tcW w:w="1870"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1.07.04</w:t>
            </w:r>
          </w:p>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1.07.06</w:t>
            </w:r>
          </w:p>
          <w:p w:rsidR="00FD2D70" w:rsidRDefault="00183FB2" w:rsidP="00183FB2">
            <w:pPr>
              <w:pStyle w:val="ConsPlusNormal"/>
              <w:jc w:val="center"/>
              <w:rPr>
                <w:rFonts w:ascii="Times New Roman" w:hAnsi="Times New Roman" w:cs="Times New Roman"/>
                <w:sz w:val="24"/>
                <w:szCs w:val="24"/>
              </w:rPr>
            </w:pPr>
            <w:r>
              <w:rPr>
                <w:rFonts w:ascii="Times New Roman" w:hAnsi="Times New Roman" w:cs="Times New Roman"/>
                <w:sz w:val="24"/>
                <w:szCs w:val="24"/>
              </w:rPr>
              <w:t>1.07.09</w:t>
            </w:r>
          </w:p>
          <w:p w:rsidR="00183FB2" w:rsidRPr="00726276" w:rsidRDefault="00183FB2" w:rsidP="00183FB2">
            <w:pPr>
              <w:pStyle w:val="ConsPlusNormal"/>
              <w:jc w:val="center"/>
              <w:rPr>
                <w:rFonts w:ascii="Times New Roman" w:hAnsi="Times New Roman" w:cs="Times New Roman"/>
                <w:sz w:val="24"/>
                <w:szCs w:val="24"/>
              </w:rPr>
            </w:pPr>
          </w:p>
        </w:tc>
      </w:tr>
      <w:tr w:rsidR="001D19EB" w:rsidRPr="00726276" w:rsidTr="00EC7D19">
        <w:trPr>
          <w:trHeight w:val="225"/>
        </w:trPr>
        <w:tc>
          <w:tcPr>
            <w:tcW w:w="14958" w:type="dxa"/>
            <w:gridSpan w:val="17"/>
          </w:tcPr>
          <w:p w:rsidR="001D19EB" w:rsidRPr="00726276" w:rsidRDefault="007B74B7"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7D5646" w:rsidRPr="00726276">
              <w:rPr>
                <w:rFonts w:ascii="Times New Roman" w:hAnsi="Times New Roman" w:cs="Times New Roman"/>
                <w:sz w:val="24"/>
                <w:szCs w:val="24"/>
              </w:rPr>
              <w:t xml:space="preserve">. Повышение уровня защищенности населения и территории Московской области, материальных и культурных ценностей при чрезвычайных </w:t>
            </w:r>
            <w:r w:rsidR="007D5646" w:rsidRPr="00726276">
              <w:rPr>
                <w:rFonts w:ascii="Times New Roman" w:hAnsi="Times New Roman" w:cs="Times New Roman"/>
                <w:sz w:val="24"/>
                <w:szCs w:val="24"/>
              </w:rPr>
              <w:lastRenderedPageBreak/>
              <w:t>ситуациях, пожарах и происшествиях на водных объектах, а также от опасностей, возникающих при военных конфликтах или вследствие этих конфликтов</w:t>
            </w:r>
          </w:p>
        </w:tc>
      </w:tr>
      <w:tr w:rsidR="00FD2D70" w:rsidRPr="00726276" w:rsidTr="00EC7D19">
        <w:trPr>
          <w:trHeight w:val="1736"/>
        </w:trPr>
        <w:tc>
          <w:tcPr>
            <w:tcW w:w="600" w:type="dxa"/>
          </w:tcPr>
          <w:p w:rsidR="00FD2D70" w:rsidRPr="00726276" w:rsidRDefault="002F1295" w:rsidP="002F129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486" w:type="dxa"/>
            <w:gridSpan w:val="3"/>
          </w:tcPr>
          <w:p w:rsidR="00FD2D70" w:rsidRPr="00726276" w:rsidRDefault="00FD2D70" w:rsidP="00EC7D19">
            <w:pPr>
              <w:pStyle w:val="ConsPlusNormal"/>
              <w:rPr>
                <w:rFonts w:ascii="Times New Roman" w:hAnsi="Times New Roman" w:cs="Times New Roman"/>
                <w:sz w:val="24"/>
                <w:szCs w:val="24"/>
              </w:rPr>
            </w:pPr>
            <w:r w:rsidRPr="00726276">
              <w:rPr>
                <w:rFonts w:ascii="Times New Roman" w:eastAsia="Calibri" w:hAnsi="Times New Roman" w:cs="Times New Roman"/>
                <w:color w:val="000000"/>
                <w:sz w:val="24"/>
                <w:szCs w:val="24"/>
              </w:rPr>
              <w:t>Сокращение среднего времени совместного реагирования нескольких экстренных оперативных служб на обращения населения по единому номеру «112» на территории муниципального образования Московской области</w:t>
            </w:r>
          </w:p>
        </w:tc>
        <w:tc>
          <w:tcPr>
            <w:tcW w:w="1670" w:type="dxa"/>
          </w:tcPr>
          <w:p w:rsidR="00FD2D70" w:rsidRPr="00726276" w:rsidRDefault="00FD2D70"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Указ ПРФ от 28.12.2010</w:t>
            </w:r>
          </w:p>
          <w:p w:rsidR="00FD2D70" w:rsidRPr="00726276" w:rsidRDefault="00FD2D70"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 1632 «О совершенствовании системы обеспечения вызова экстренных оперативных служб на территории Российской Федерации»</w:t>
            </w:r>
          </w:p>
        </w:tc>
        <w:tc>
          <w:tcPr>
            <w:tcW w:w="1640" w:type="dxa"/>
            <w:gridSpan w:val="2"/>
          </w:tcPr>
          <w:p w:rsidR="00FD2D70" w:rsidRPr="00726276" w:rsidRDefault="00FD2D70"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минуты</w:t>
            </w:r>
          </w:p>
        </w:tc>
        <w:tc>
          <w:tcPr>
            <w:tcW w:w="1060"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37</w:t>
            </w:r>
          </w:p>
        </w:tc>
        <w:tc>
          <w:tcPr>
            <w:tcW w:w="737"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36</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35</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34</w:t>
            </w:r>
          </w:p>
        </w:tc>
        <w:tc>
          <w:tcPr>
            <w:tcW w:w="72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33</w:t>
            </w:r>
          </w:p>
        </w:tc>
        <w:tc>
          <w:tcPr>
            <w:tcW w:w="719"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32</w:t>
            </w:r>
          </w:p>
        </w:tc>
        <w:tc>
          <w:tcPr>
            <w:tcW w:w="201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Муниципальное казенное учреждение «ЕДДС Красногорск»</w:t>
            </w:r>
          </w:p>
        </w:tc>
        <w:tc>
          <w:tcPr>
            <w:tcW w:w="1870"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2.01.0</w:t>
            </w:r>
            <w:r w:rsidR="008C38B3" w:rsidRPr="00726276">
              <w:rPr>
                <w:rFonts w:ascii="Times New Roman" w:hAnsi="Times New Roman" w:cs="Times New Roman"/>
                <w:sz w:val="24"/>
                <w:szCs w:val="24"/>
              </w:rPr>
              <w:t>2</w:t>
            </w:r>
          </w:p>
        </w:tc>
      </w:tr>
      <w:tr w:rsidR="00FD2D70" w:rsidRPr="00726276" w:rsidTr="00EC7D19">
        <w:trPr>
          <w:trHeight w:val="1014"/>
        </w:trPr>
        <w:tc>
          <w:tcPr>
            <w:tcW w:w="600" w:type="dxa"/>
          </w:tcPr>
          <w:p w:rsidR="00FD2D70" w:rsidRPr="00726276" w:rsidRDefault="002F1295" w:rsidP="002F1295">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2486" w:type="dxa"/>
            <w:gridSpan w:val="3"/>
          </w:tcPr>
          <w:p w:rsidR="00FD2D70" w:rsidRPr="00726276" w:rsidRDefault="00FD2D70"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Степень </w:t>
            </w:r>
            <w:proofErr w:type="gramStart"/>
            <w:r w:rsidRPr="00726276">
              <w:rPr>
                <w:rFonts w:ascii="Times New Roman" w:hAnsi="Times New Roman" w:cs="Times New Roman"/>
                <w:sz w:val="24"/>
                <w:szCs w:val="24"/>
              </w:rPr>
              <w:t>готовности органа местного самоуправления муниципального образования Московской области</w:t>
            </w:r>
            <w:proofErr w:type="gramEnd"/>
            <w:r w:rsidRPr="00726276">
              <w:rPr>
                <w:rFonts w:ascii="Times New Roman" w:hAnsi="Times New Roman" w:cs="Times New Roman"/>
                <w:sz w:val="24"/>
                <w:szCs w:val="24"/>
              </w:rPr>
              <w:t xml:space="preserve"> к действиям по предупреждению и ликвидации чрезвычайных ситуаций природного и техногенного характера</w:t>
            </w:r>
          </w:p>
        </w:tc>
        <w:tc>
          <w:tcPr>
            <w:tcW w:w="1670" w:type="dxa"/>
          </w:tcPr>
          <w:p w:rsidR="00FD2D70" w:rsidRPr="00726276" w:rsidRDefault="00FD2D70"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 xml:space="preserve">Указ ПРФ от 16.10.2019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w:t>
            </w:r>
            <w:r w:rsidRPr="00726276">
              <w:rPr>
                <w:rFonts w:cs="Times New Roman"/>
                <w:color w:val="000000"/>
                <w:sz w:val="24"/>
                <w:szCs w:val="24"/>
                <w:shd w:val="clear" w:color="auto" w:fill="FFFFFF"/>
              </w:rPr>
              <w:lastRenderedPageBreak/>
              <w:t>период до 2030 года»</w:t>
            </w:r>
          </w:p>
        </w:tc>
        <w:tc>
          <w:tcPr>
            <w:tcW w:w="1640" w:type="dxa"/>
            <w:gridSpan w:val="2"/>
          </w:tcPr>
          <w:p w:rsidR="00FD2D70" w:rsidRPr="00726276" w:rsidRDefault="00FD2D70"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процент</w:t>
            </w:r>
          </w:p>
        </w:tc>
        <w:tc>
          <w:tcPr>
            <w:tcW w:w="1060"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33,5</w:t>
            </w:r>
          </w:p>
        </w:tc>
        <w:tc>
          <w:tcPr>
            <w:tcW w:w="737" w:type="dxa"/>
            <w:gridSpan w:val="2"/>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35,5</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37,5</w:t>
            </w:r>
          </w:p>
        </w:tc>
        <w:tc>
          <w:tcPr>
            <w:tcW w:w="720"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38,5</w:t>
            </w:r>
          </w:p>
        </w:tc>
        <w:tc>
          <w:tcPr>
            <w:tcW w:w="72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40,0</w:t>
            </w:r>
          </w:p>
        </w:tc>
        <w:tc>
          <w:tcPr>
            <w:tcW w:w="719"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40,5</w:t>
            </w:r>
          </w:p>
        </w:tc>
        <w:tc>
          <w:tcPr>
            <w:tcW w:w="2013" w:type="dxa"/>
          </w:tcPr>
          <w:p w:rsidR="00FD2D70"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FD2D70" w:rsidRPr="00726276" w:rsidRDefault="00FD2D70" w:rsidP="0065309D">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2.02.01</w:t>
            </w:r>
          </w:p>
          <w:p w:rsidR="00FD2D70" w:rsidRPr="00726276" w:rsidRDefault="00FD2D70" w:rsidP="0065309D">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2.03.04</w:t>
            </w:r>
          </w:p>
          <w:p w:rsidR="00FD2D70" w:rsidRPr="00726276" w:rsidRDefault="00FD2D70" w:rsidP="0065309D">
            <w:pPr>
              <w:pStyle w:val="ConsPlusNormal"/>
              <w:jc w:val="center"/>
              <w:rPr>
                <w:rFonts w:ascii="Times New Roman" w:hAnsi="Times New Roman" w:cs="Times New Roman"/>
                <w:sz w:val="24"/>
                <w:szCs w:val="22"/>
              </w:rPr>
            </w:pPr>
            <w:r w:rsidRPr="00726276">
              <w:rPr>
                <w:rFonts w:ascii="Times New Roman" w:hAnsi="Times New Roman" w:cs="Times New Roman"/>
                <w:sz w:val="24"/>
                <w:szCs w:val="22"/>
              </w:rPr>
              <w:t>2.04.01</w:t>
            </w:r>
          </w:p>
        </w:tc>
      </w:tr>
      <w:tr w:rsidR="00EC7D19" w:rsidRPr="00726276" w:rsidTr="00FD2D70">
        <w:trPr>
          <w:trHeight w:val="1311"/>
        </w:trPr>
        <w:tc>
          <w:tcPr>
            <w:tcW w:w="600" w:type="dxa"/>
          </w:tcPr>
          <w:p w:rsidR="00EC7D19" w:rsidRPr="00726276" w:rsidRDefault="002F1295" w:rsidP="002F1295">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2486" w:type="dxa"/>
            <w:gridSpan w:val="3"/>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Укомплектованность резервного фонда материальных ресурсов для ликвидации чрезвычайных ситуаций муниципального характера</w:t>
            </w:r>
          </w:p>
        </w:tc>
        <w:tc>
          <w:tcPr>
            <w:tcW w:w="1670" w:type="dxa"/>
          </w:tcPr>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Указ ПРФ от 16.10.2019 № 501 «О Стратегии</w:t>
            </w:r>
          </w:p>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69</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73</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77</w:t>
            </w:r>
          </w:p>
        </w:tc>
        <w:tc>
          <w:tcPr>
            <w:tcW w:w="720" w:type="dxa"/>
          </w:tcPr>
          <w:p w:rsidR="00EC7D19" w:rsidRPr="00726276" w:rsidRDefault="00FF3BD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80</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81</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83</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FD2D70" w:rsidP="00EC7D19">
            <w:pPr>
              <w:widowControl w:val="0"/>
              <w:ind w:left="109" w:right="148"/>
              <w:jc w:val="center"/>
              <w:rPr>
                <w:rFonts w:eastAsia="Times New Roman" w:cs="Arial"/>
                <w:sz w:val="24"/>
                <w:szCs w:val="24"/>
                <w:lang w:eastAsia="ru-RU"/>
              </w:rPr>
            </w:pPr>
            <w:r w:rsidRPr="00726276">
              <w:rPr>
                <w:rFonts w:eastAsia="Times New Roman" w:cs="Arial"/>
                <w:sz w:val="24"/>
                <w:szCs w:val="24"/>
                <w:lang w:eastAsia="ru-RU"/>
              </w:rPr>
              <w:t>2.02.01</w:t>
            </w:r>
          </w:p>
          <w:p w:rsidR="00EC7D19" w:rsidRPr="00726276" w:rsidRDefault="00FD2D70" w:rsidP="00EC7D19">
            <w:pPr>
              <w:widowControl w:val="0"/>
              <w:ind w:left="109" w:right="148"/>
              <w:jc w:val="center"/>
              <w:rPr>
                <w:rFonts w:eastAsia="Times New Roman" w:cs="Arial"/>
                <w:sz w:val="24"/>
                <w:szCs w:val="24"/>
                <w:lang w:eastAsia="ru-RU"/>
              </w:rPr>
            </w:pPr>
            <w:r w:rsidRPr="00726276">
              <w:rPr>
                <w:rFonts w:eastAsia="Times New Roman" w:cs="Arial"/>
                <w:sz w:val="24"/>
                <w:szCs w:val="24"/>
                <w:lang w:eastAsia="ru-RU"/>
              </w:rPr>
              <w:t>2.03.04</w:t>
            </w:r>
          </w:p>
          <w:p w:rsidR="00EC7D19" w:rsidRPr="00726276" w:rsidRDefault="00EC7D19" w:rsidP="00EC7D19">
            <w:pPr>
              <w:widowControl w:val="0"/>
              <w:ind w:left="109" w:right="148"/>
              <w:jc w:val="center"/>
              <w:rPr>
                <w:rFonts w:eastAsia="Times New Roman" w:cs="Arial"/>
                <w:sz w:val="24"/>
                <w:szCs w:val="24"/>
                <w:lang w:eastAsia="ru-RU"/>
              </w:rPr>
            </w:pPr>
            <w:r w:rsidRPr="00726276">
              <w:rPr>
                <w:rFonts w:eastAsia="Times New Roman" w:cs="Arial"/>
                <w:sz w:val="24"/>
                <w:szCs w:val="24"/>
                <w:lang w:eastAsia="ru-RU"/>
              </w:rPr>
              <w:t>2.04.01</w:t>
            </w:r>
          </w:p>
        </w:tc>
      </w:tr>
      <w:tr w:rsidR="001D19EB" w:rsidRPr="00726276" w:rsidTr="00EC7D19">
        <w:trPr>
          <w:trHeight w:val="240"/>
        </w:trPr>
        <w:tc>
          <w:tcPr>
            <w:tcW w:w="14958" w:type="dxa"/>
            <w:gridSpan w:val="17"/>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 Повышение готовности к осуществлению мероприятий по гражданской обороне</w:t>
            </w:r>
          </w:p>
        </w:tc>
      </w:tr>
      <w:tr w:rsidR="00EC7D19" w:rsidRPr="00726276" w:rsidTr="00FD2D70">
        <w:trPr>
          <w:trHeight w:val="240"/>
        </w:trPr>
        <w:tc>
          <w:tcPr>
            <w:tcW w:w="600" w:type="dxa"/>
          </w:tcPr>
          <w:p w:rsidR="00EC7D19" w:rsidRPr="00726276" w:rsidRDefault="002F1295" w:rsidP="00EC7D19">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2486" w:type="dxa"/>
            <w:gridSpan w:val="3"/>
          </w:tcPr>
          <w:p w:rsidR="00EC7D19" w:rsidRPr="00726276" w:rsidRDefault="00EC7D19" w:rsidP="00EC7D19">
            <w:pPr>
              <w:pStyle w:val="ConsPlusNormal"/>
              <w:rPr>
                <w:rFonts w:ascii="Times New Roman" w:hAnsi="Times New Roman" w:cs="Times New Roman"/>
                <w:color w:val="EAF1DD"/>
                <w:sz w:val="24"/>
                <w:szCs w:val="24"/>
              </w:rPr>
            </w:pPr>
            <w:r w:rsidRPr="00726276">
              <w:rPr>
                <w:rFonts w:ascii="Times New Roman" w:hAnsi="Times New Roman" w:cs="Times New Roman"/>
                <w:sz w:val="24"/>
                <w:szCs w:val="24"/>
              </w:rPr>
              <w:t xml:space="preserve">Доля населения Московской области, проживающего в границах зоны действия технических средств оповещения (электрических, электронных сирен и мощных </w:t>
            </w:r>
            <w:r w:rsidRPr="00726276">
              <w:rPr>
                <w:rFonts w:ascii="Times New Roman" w:hAnsi="Times New Roman" w:cs="Times New Roman"/>
                <w:sz w:val="24"/>
                <w:szCs w:val="24"/>
              </w:rPr>
              <w:lastRenderedPageBreak/>
              <w:t>акустических систем) муниципальной системы оповещения населения (далее – МСОН)</w:t>
            </w:r>
          </w:p>
        </w:tc>
        <w:tc>
          <w:tcPr>
            <w:tcW w:w="1670" w:type="dxa"/>
          </w:tcPr>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lastRenderedPageBreak/>
              <w:t>Указ ПРФ от 16.10.2019 № 501 «О Стратегии</w:t>
            </w:r>
          </w:p>
          <w:p w:rsidR="00EC7D19" w:rsidRPr="00726276" w:rsidRDefault="00EC7D19" w:rsidP="00EC7D19">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 xml:space="preserve">в области развития гражданской обороны, защиты </w:t>
            </w:r>
            <w:r w:rsidRPr="00726276">
              <w:rPr>
                <w:rFonts w:cs="Times New Roman"/>
                <w:color w:val="000000"/>
                <w:sz w:val="24"/>
                <w:szCs w:val="24"/>
                <w:shd w:val="clear" w:color="auto" w:fill="FFFFFF"/>
              </w:rPr>
              <w:lastRenderedPageBreak/>
              <w:t>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86</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87</w:t>
            </w:r>
          </w:p>
        </w:tc>
        <w:tc>
          <w:tcPr>
            <w:tcW w:w="720" w:type="dxa"/>
          </w:tcPr>
          <w:p w:rsidR="00EC7D19" w:rsidRPr="00726276" w:rsidRDefault="00FF3BD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90</w:t>
            </w:r>
          </w:p>
        </w:tc>
        <w:tc>
          <w:tcPr>
            <w:tcW w:w="720" w:type="dxa"/>
          </w:tcPr>
          <w:p w:rsidR="00EC7D19" w:rsidRPr="00726276" w:rsidRDefault="00FF3BD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90</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90</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91</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p w:rsidR="00EC7D19" w:rsidRPr="00726276" w:rsidRDefault="00EC7D19" w:rsidP="00EC7D19">
            <w:pPr>
              <w:pStyle w:val="ConsPlusNormal"/>
              <w:jc w:val="center"/>
              <w:rPr>
                <w:rFonts w:ascii="Times New Roman" w:hAnsi="Times New Roman" w:cs="Times New Roman"/>
                <w:sz w:val="24"/>
                <w:szCs w:val="24"/>
              </w:rPr>
            </w:pP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Муниципальное казенное учреждение </w:t>
            </w:r>
            <w:r w:rsidRPr="00726276">
              <w:rPr>
                <w:rFonts w:ascii="Times New Roman" w:hAnsi="Times New Roman" w:cs="Times New Roman"/>
                <w:sz w:val="24"/>
                <w:szCs w:val="24"/>
              </w:rPr>
              <w:lastRenderedPageBreak/>
              <w:t>«ЕДДС Красногорск»</w:t>
            </w:r>
          </w:p>
        </w:tc>
        <w:tc>
          <w:tcPr>
            <w:tcW w:w="1870" w:type="dxa"/>
          </w:tcPr>
          <w:p w:rsidR="00EC7D19" w:rsidRPr="00726276" w:rsidRDefault="00FD2D70"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3.01.01</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3.01.02</w:t>
            </w:r>
          </w:p>
        </w:tc>
      </w:tr>
      <w:tr w:rsidR="00EC7D19" w:rsidRPr="00726276" w:rsidTr="00EC7D19">
        <w:trPr>
          <w:trHeight w:val="240"/>
        </w:trPr>
        <w:tc>
          <w:tcPr>
            <w:tcW w:w="600" w:type="dxa"/>
          </w:tcPr>
          <w:p w:rsidR="001D19EB" w:rsidRPr="00726276" w:rsidRDefault="007D5646"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w:t>
            </w:r>
            <w:r w:rsidR="002F1295">
              <w:rPr>
                <w:rFonts w:ascii="Times New Roman" w:hAnsi="Times New Roman" w:cs="Times New Roman"/>
                <w:sz w:val="24"/>
                <w:szCs w:val="24"/>
              </w:rPr>
              <w:t>0</w:t>
            </w:r>
          </w:p>
        </w:tc>
        <w:tc>
          <w:tcPr>
            <w:tcW w:w="2486" w:type="dxa"/>
            <w:gridSpan w:val="3"/>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t>Поддержание в состоянии постоянной готовности к использованию технических систем управления</w:t>
            </w:r>
          </w:p>
        </w:tc>
        <w:tc>
          <w:tcPr>
            <w:tcW w:w="1670" w:type="dxa"/>
          </w:tcPr>
          <w:p w:rsidR="001D19EB" w:rsidRPr="00726276" w:rsidRDefault="007D5646" w:rsidP="00654C5D">
            <w:pPr>
              <w:widowControl w:val="0"/>
              <w:jc w:val="both"/>
              <w:rPr>
                <w:rFonts w:cs="Times New Roman"/>
                <w:color w:val="000000"/>
                <w:sz w:val="24"/>
                <w:szCs w:val="24"/>
                <w:shd w:val="clear" w:color="auto" w:fill="FFFFFF"/>
              </w:rPr>
            </w:pPr>
            <w:r w:rsidRPr="00726276">
              <w:rPr>
                <w:rFonts w:cs="Times New Roman"/>
                <w:color w:val="000000"/>
                <w:sz w:val="24"/>
                <w:szCs w:val="24"/>
                <w:shd w:val="clear" w:color="auto" w:fill="FFFFFF"/>
              </w:rPr>
              <w:t>Федеральный закон от 26.02.1997 № 31-ФЗ «О мобилизационной подготовке и мобилизации в Российской Федерации»</w:t>
            </w:r>
          </w:p>
        </w:tc>
        <w:tc>
          <w:tcPr>
            <w:tcW w:w="164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минут</w:t>
            </w:r>
          </w:p>
        </w:tc>
        <w:tc>
          <w:tcPr>
            <w:tcW w:w="1060"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37" w:type="dxa"/>
            <w:gridSpan w:val="2"/>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2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2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71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75</w:t>
            </w:r>
          </w:p>
        </w:tc>
        <w:tc>
          <w:tcPr>
            <w:tcW w:w="2013"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3.03.04</w:t>
            </w:r>
          </w:p>
        </w:tc>
      </w:tr>
      <w:tr w:rsidR="00EC7D19" w:rsidRPr="00726276" w:rsidTr="00EC7D19">
        <w:trPr>
          <w:trHeight w:val="240"/>
        </w:trPr>
        <w:tc>
          <w:tcPr>
            <w:tcW w:w="600" w:type="dxa"/>
          </w:tcPr>
          <w:p w:rsidR="00EC7D19" w:rsidRPr="00726276" w:rsidRDefault="00EC7D19"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r w:rsidR="002F1295">
              <w:rPr>
                <w:rFonts w:ascii="Times New Roman" w:hAnsi="Times New Roman" w:cs="Times New Roman"/>
                <w:sz w:val="24"/>
                <w:szCs w:val="24"/>
              </w:rPr>
              <w:t>1</w:t>
            </w:r>
          </w:p>
        </w:tc>
        <w:tc>
          <w:tcPr>
            <w:tcW w:w="2486" w:type="dxa"/>
            <w:gridSpan w:val="3"/>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w:t>
            </w:r>
            <w:r w:rsidRPr="00726276">
              <w:rPr>
                <w:sz w:val="24"/>
                <w:szCs w:val="24"/>
              </w:rPr>
              <w:t xml:space="preserve"> </w:t>
            </w:r>
            <w:r w:rsidRPr="00726276">
              <w:rPr>
                <w:rFonts w:ascii="Times New Roman" w:hAnsi="Times New Roman" w:cs="Times New Roman"/>
                <w:sz w:val="24"/>
                <w:szCs w:val="24"/>
              </w:rPr>
              <w:t>средствами индивидуальной защиты, медицинскими средствами индивидуальной защиты</w:t>
            </w:r>
          </w:p>
        </w:tc>
        <w:tc>
          <w:tcPr>
            <w:tcW w:w="1670" w:type="dxa"/>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Указ ПРФ от 16.10.2019 № 501 «О Стратегии</w:t>
            </w:r>
          </w:p>
          <w:p w:rsidR="00EC7D19" w:rsidRPr="00726276" w:rsidRDefault="00EC7D19" w:rsidP="00EC7D19">
            <w:pPr>
              <w:widowControl w:val="0"/>
              <w:rPr>
                <w:rFonts w:cs="Times New Roman"/>
                <w:color w:val="000000"/>
                <w:sz w:val="24"/>
                <w:szCs w:val="24"/>
                <w:shd w:val="clear" w:color="auto" w:fill="FFFFFF"/>
              </w:rPr>
            </w:pPr>
            <w:r w:rsidRPr="00726276">
              <w:rPr>
                <w:rFonts w:cs="Times New Roman"/>
                <w:sz w:val="24"/>
                <w:szCs w:val="24"/>
              </w:rPr>
              <w:t>в области развития гражданской обороны, защиты населения и территорий от чрезвычайны</w:t>
            </w:r>
            <w:r w:rsidRPr="00726276">
              <w:rPr>
                <w:rFonts w:cs="Times New Roman"/>
                <w:sz w:val="24"/>
                <w:szCs w:val="24"/>
              </w:rPr>
              <w:lastRenderedPageBreak/>
              <w:t>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100</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3.02.01</w:t>
            </w:r>
          </w:p>
        </w:tc>
      </w:tr>
      <w:tr w:rsidR="00EC7D19" w:rsidRPr="00726276" w:rsidTr="00EC7D19">
        <w:trPr>
          <w:trHeight w:val="240"/>
        </w:trPr>
        <w:tc>
          <w:tcPr>
            <w:tcW w:w="600" w:type="dxa"/>
          </w:tcPr>
          <w:p w:rsidR="00EC7D19" w:rsidRPr="00726276" w:rsidRDefault="00EC7D19"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w:t>
            </w:r>
            <w:r w:rsidR="002F1295">
              <w:rPr>
                <w:rFonts w:ascii="Times New Roman" w:hAnsi="Times New Roman" w:cs="Times New Roman"/>
                <w:sz w:val="24"/>
                <w:szCs w:val="24"/>
              </w:rPr>
              <w:t>2</w:t>
            </w:r>
          </w:p>
        </w:tc>
        <w:tc>
          <w:tcPr>
            <w:tcW w:w="2486" w:type="dxa"/>
            <w:gridSpan w:val="3"/>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 защитными сооружениями гражданской обороны</w:t>
            </w:r>
          </w:p>
        </w:tc>
        <w:tc>
          <w:tcPr>
            <w:tcW w:w="1670" w:type="dxa"/>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Указ ПРФ от 16.10.2019 № 501 «О Стратегии</w:t>
            </w:r>
          </w:p>
          <w:p w:rsidR="00EC7D19" w:rsidRPr="00726276" w:rsidRDefault="00EC7D19" w:rsidP="00EC7D19">
            <w:pPr>
              <w:widowControl w:val="0"/>
              <w:rPr>
                <w:rFonts w:cs="Times New Roman"/>
                <w:color w:val="000000"/>
                <w:sz w:val="24"/>
                <w:szCs w:val="24"/>
                <w:shd w:val="clear" w:color="auto" w:fill="FFFFFF"/>
              </w:rPr>
            </w:pPr>
            <w:r w:rsidRPr="00726276">
              <w:rPr>
                <w:rFonts w:cs="Times New Roman"/>
                <w:sz w:val="24"/>
                <w:szCs w:val="24"/>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4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процент</w:t>
            </w:r>
          </w:p>
        </w:tc>
        <w:tc>
          <w:tcPr>
            <w:tcW w:w="1060"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20</w:t>
            </w:r>
          </w:p>
        </w:tc>
        <w:tc>
          <w:tcPr>
            <w:tcW w:w="737"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22</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24</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26</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28</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3.03.01,</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3.03.03,</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3.03.04</w:t>
            </w:r>
          </w:p>
          <w:p w:rsidR="00EC7D19" w:rsidRPr="00726276" w:rsidRDefault="00EC7D19" w:rsidP="00EC7D19">
            <w:pPr>
              <w:pStyle w:val="ConsPlusNormal"/>
              <w:jc w:val="center"/>
              <w:rPr>
                <w:rFonts w:ascii="Times New Roman" w:hAnsi="Times New Roman" w:cs="Times New Roman"/>
                <w:sz w:val="24"/>
                <w:szCs w:val="24"/>
              </w:rPr>
            </w:pPr>
          </w:p>
        </w:tc>
      </w:tr>
      <w:tr w:rsidR="001D19EB" w:rsidRPr="00726276" w:rsidTr="00EC7D19">
        <w:trPr>
          <w:trHeight w:val="117"/>
        </w:trPr>
        <w:tc>
          <w:tcPr>
            <w:tcW w:w="14958" w:type="dxa"/>
            <w:gridSpan w:val="17"/>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 Повышение пожарной защищенности населения округа</w:t>
            </w:r>
          </w:p>
        </w:tc>
      </w:tr>
      <w:tr w:rsidR="00407CE5" w:rsidRPr="00726276" w:rsidTr="00FD2D70">
        <w:trPr>
          <w:trHeight w:val="240"/>
        </w:trPr>
        <w:tc>
          <w:tcPr>
            <w:tcW w:w="628" w:type="dxa"/>
            <w:gridSpan w:val="2"/>
          </w:tcPr>
          <w:p w:rsidR="00407CE5" w:rsidRPr="00726276" w:rsidRDefault="00407CE5" w:rsidP="002F129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r w:rsidR="002F1295">
              <w:rPr>
                <w:rFonts w:ascii="Times New Roman" w:hAnsi="Times New Roman" w:cs="Times New Roman"/>
                <w:sz w:val="24"/>
                <w:szCs w:val="24"/>
              </w:rPr>
              <w:t>3</w:t>
            </w:r>
          </w:p>
        </w:tc>
        <w:tc>
          <w:tcPr>
            <w:tcW w:w="2421" w:type="dxa"/>
          </w:tcPr>
          <w:p w:rsidR="00407CE5" w:rsidRPr="00726276" w:rsidRDefault="00407CE5"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 xml:space="preserve">Снижение числа погибших при </w:t>
            </w:r>
            <w:r w:rsidRPr="00726276">
              <w:rPr>
                <w:rFonts w:ascii="Times New Roman" w:hAnsi="Times New Roman" w:cs="Times New Roman"/>
                <w:sz w:val="24"/>
                <w:szCs w:val="24"/>
              </w:rPr>
              <w:lastRenderedPageBreak/>
              <w:t>пожарах</w:t>
            </w:r>
          </w:p>
        </w:tc>
        <w:tc>
          <w:tcPr>
            <w:tcW w:w="1724" w:type="dxa"/>
            <w:gridSpan w:val="3"/>
          </w:tcPr>
          <w:p w:rsidR="00407CE5" w:rsidRPr="00726276" w:rsidRDefault="00407CE5"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lastRenderedPageBreak/>
              <w:t xml:space="preserve">Указ ПРФ от 16.10.2019 № </w:t>
            </w:r>
            <w:r w:rsidRPr="00726276">
              <w:rPr>
                <w:rFonts w:ascii="Times New Roman" w:hAnsi="Times New Roman" w:cs="Times New Roman"/>
                <w:sz w:val="24"/>
                <w:szCs w:val="24"/>
              </w:rPr>
              <w:lastRenderedPageBreak/>
              <w:t>501 «О Стратегии</w:t>
            </w:r>
          </w:p>
          <w:p w:rsidR="00407CE5" w:rsidRPr="00726276" w:rsidRDefault="00407CE5"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629" w:type="dxa"/>
            <w:gridSpan w:val="2"/>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процент</w:t>
            </w:r>
          </w:p>
        </w:tc>
        <w:tc>
          <w:tcPr>
            <w:tcW w:w="1062" w:type="dxa"/>
            <w:gridSpan w:val="2"/>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5,7</w:t>
            </w:r>
          </w:p>
        </w:tc>
        <w:tc>
          <w:tcPr>
            <w:tcW w:w="729"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10,7</w:t>
            </w:r>
          </w:p>
        </w:tc>
        <w:tc>
          <w:tcPr>
            <w:tcW w:w="720"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15,7</w:t>
            </w:r>
          </w:p>
        </w:tc>
        <w:tc>
          <w:tcPr>
            <w:tcW w:w="720"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17,7</w:t>
            </w:r>
          </w:p>
        </w:tc>
        <w:tc>
          <w:tcPr>
            <w:tcW w:w="723" w:type="dxa"/>
          </w:tcPr>
          <w:p w:rsidR="00407CE5" w:rsidRPr="00726276" w:rsidRDefault="00407CE5" w:rsidP="00407CE5">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19,7</w:t>
            </w:r>
          </w:p>
        </w:tc>
        <w:tc>
          <w:tcPr>
            <w:tcW w:w="719" w:type="dxa"/>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21,7</w:t>
            </w:r>
          </w:p>
        </w:tc>
        <w:tc>
          <w:tcPr>
            <w:tcW w:w="2013" w:type="dxa"/>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Отдел гражданской </w:t>
            </w:r>
            <w:r w:rsidRPr="00726276">
              <w:rPr>
                <w:rFonts w:ascii="Times New Roman" w:hAnsi="Times New Roman" w:cs="Times New Roman"/>
                <w:sz w:val="24"/>
                <w:szCs w:val="24"/>
              </w:rPr>
              <w:lastRenderedPageBreak/>
              <w:t>обороны и чрезвычайных ситуаций</w:t>
            </w:r>
          </w:p>
        </w:tc>
        <w:tc>
          <w:tcPr>
            <w:tcW w:w="1870" w:type="dxa"/>
          </w:tcPr>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04.01.01,</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04.01.03,</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04.01.04,</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04.01.05,</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04.01.06,</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04.01.07,</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04.01.08,</w:t>
            </w:r>
          </w:p>
          <w:p w:rsidR="00407CE5" w:rsidRPr="00726276" w:rsidRDefault="00407CE5"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04.01.10</w:t>
            </w:r>
          </w:p>
          <w:p w:rsidR="00407CE5" w:rsidRPr="00726276" w:rsidRDefault="00407CE5" w:rsidP="00EC7D19">
            <w:pPr>
              <w:pStyle w:val="ConsPlusNormal"/>
              <w:jc w:val="center"/>
              <w:rPr>
                <w:rFonts w:ascii="Times New Roman" w:hAnsi="Times New Roman" w:cs="Times New Roman"/>
                <w:sz w:val="24"/>
                <w:szCs w:val="24"/>
              </w:rPr>
            </w:pPr>
          </w:p>
        </w:tc>
      </w:tr>
      <w:tr w:rsidR="001D19EB" w:rsidRPr="00726276" w:rsidTr="00EC7D19">
        <w:trPr>
          <w:trHeight w:val="240"/>
        </w:trPr>
        <w:tc>
          <w:tcPr>
            <w:tcW w:w="14958" w:type="dxa"/>
            <w:gridSpan w:val="17"/>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6. Снижение рисков возникновения несчастных случаев на водных объектах</w:t>
            </w:r>
          </w:p>
        </w:tc>
      </w:tr>
      <w:tr w:rsidR="00EC7D19" w:rsidRPr="00726276" w:rsidTr="00EC7D19">
        <w:trPr>
          <w:trHeight w:val="240"/>
        </w:trPr>
        <w:tc>
          <w:tcPr>
            <w:tcW w:w="628" w:type="dxa"/>
            <w:gridSpan w:val="2"/>
          </w:tcPr>
          <w:p w:rsidR="00EC7D19" w:rsidRPr="00726276" w:rsidRDefault="002F1295" w:rsidP="00EC7D19">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2421" w:type="dxa"/>
          </w:tcPr>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Прирост уровня безопасности людей на водных объектах, расположенных на территории Московской области</w:t>
            </w:r>
          </w:p>
        </w:tc>
        <w:tc>
          <w:tcPr>
            <w:tcW w:w="1724" w:type="dxa"/>
            <w:gridSpan w:val="3"/>
          </w:tcPr>
          <w:p w:rsidR="00EC7D19" w:rsidRPr="00726276" w:rsidRDefault="00EC7D19" w:rsidP="00EC7D19">
            <w:pPr>
              <w:pStyle w:val="ConsPlusNormal"/>
              <w:ind w:right="-108"/>
              <w:rPr>
                <w:rFonts w:ascii="Times New Roman" w:hAnsi="Times New Roman" w:cs="Times New Roman"/>
                <w:sz w:val="24"/>
                <w:szCs w:val="24"/>
              </w:rPr>
            </w:pPr>
            <w:r w:rsidRPr="00726276">
              <w:rPr>
                <w:rFonts w:ascii="Times New Roman" w:hAnsi="Times New Roman" w:cs="Times New Roman"/>
                <w:sz w:val="24"/>
                <w:szCs w:val="24"/>
              </w:rPr>
              <w:t xml:space="preserve">Указ Президента Российской Федерации </w:t>
            </w:r>
            <w:r w:rsidRPr="00726276">
              <w:rPr>
                <w:rFonts w:ascii="Times New Roman" w:hAnsi="Times New Roman" w:cs="Times New Roman"/>
                <w:sz w:val="24"/>
                <w:szCs w:val="24"/>
              </w:rPr>
              <w:br/>
              <w:t>от 11.01.2018  </w:t>
            </w:r>
            <w:r w:rsidRPr="00726276">
              <w:rPr>
                <w:rFonts w:ascii="Times New Roman" w:hAnsi="Times New Roman" w:cs="Times New Roman"/>
                <w:sz w:val="24"/>
                <w:szCs w:val="24"/>
              </w:rPr>
              <w:br/>
              <w:t xml:space="preserve">№ 12 «Об утверждении Основ государственной политики Российской Федерации в области защиты населения и территорий от </w:t>
            </w:r>
            <w:r w:rsidRPr="00726276">
              <w:rPr>
                <w:rFonts w:ascii="Times New Roman" w:hAnsi="Times New Roman" w:cs="Times New Roman"/>
                <w:sz w:val="24"/>
                <w:szCs w:val="24"/>
              </w:rPr>
              <w:lastRenderedPageBreak/>
              <w:t>чрезвычайных ситуаций на период до 2030 года», от 16.10.2019 № 501 «О Стратегии</w:t>
            </w:r>
          </w:p>
          <w:p w:rsidR="00EC7D19" w:rsidRPr="00726276" w:rsidRDefault="00EC7D19" w:rsidP="00EC7D19">
            <w:pPr>
              <w:pStyle w:val="ConsPlusNormal"/>
              <w:ind w:right="-108"/>
              <w:rPr>
                <w:rFonts w:ascii="Times New Roman" w:hAnsi="Times New Roman" w:cs="Times New Roman"/>
                <w:sz w:val="24"/>
                <w:szCs w:val="24"/>
              </w:rPr>
            </w:pPr>
            <w:r w:rsidRPr="00726276">
              <w:rPr>
                <w:rFonts w:ascii="Times New Roman" w:hAnsi="Times New Roman" w:cs="Times New Roman"/>
                <w:sz w:val="24"/>
                <w:szCs w:val="24"/>
              </w:rPr>
              <w:t>в области развития гражданской обороны, защиты населения</w:t>
            </w:r>
          </w:p>
          <w:p w:rsidR="00EC7D19" w:rsidRPr="00726276" w:rsidRDefault="00EC7D19" w:rsidP="00EC7D19">
            <w:pPr>
              <w:pStyle w:val="ConsPlusNormal"/>
              <w:rPr>
                <w:rFonts w:ascii="Times New Roman" w:hAnsi="Times New Roman" w:cs="Times New Roman"/>
                <w:sz w:val="24"/>
                <w:szCs w:val="24"/>
              </w:rPr>
            </w:pPr>
            <w:r w:rsidRPr="00726276">
              <w:rPr>
                <w:rFonts w:ascii="Times New Roman" w:hAnsi="Times New Roman" w:cs="Times New Roman"/>
                <w:sz w:val="24"/>
                <w:szCs w:val="24"/>
              </w:rPr>
              <w:t>и территорий от чрезвычайных ситуаций, обеспечения пожарной безопасности и безопасности людей на водных объектах на период до 2030 года».</w:t>
            </w:r>
          </w:p>
        </w:tc>
        <w:tc>
          <w:tcPr>
            <w:tcW w:w="1629"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w:t>
            </w:r>
          </w:p>
        </w:tc>
        <w:tc>
          <w:tcPr>
            <w:tcW w:w="1062" w:type="dxa"/>
            <w:gridSpan w:val="2"/>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28</w:t>
            </w:r>
          </w:p>
        </w:tc>
        <w:tc>
          <w:tcPr>
            <w:tcW w:w="72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32</w:t>
            </w:r>
          </w:p>
        </w:tc>
        <w:tc>
          <w:tcPr>
            <w:tcW w:w="72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34</w:t>
            </w:r>
          </w:p>
        </w:tc>
        <w:tc>
          <w:tcPr>
            <w:tcW w:w="72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36</w:t>
            </w:r>
          </w:p>
        </w:tc>
        <w:tc>
          <w:tcPr>
            <w:tcW w:w="719"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38</w:t>
            </w:r>
          </w:p>
        </w:tc>
        <w:tc>
          <w:tcPr>
            <w:tcW w:w="2013"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Отдел гражданской обороны и чрезвычайных ситуаций</w:t>
            </w:r>
          </w:p>
        </w:tc>
        <w:tc>
          <w:tcPr>
            <w:tcW w:w="1870" w:type="dxa"/>
          </w:tcPr>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5.01.01</w:t>
            </w:r>
          </w:p>
          <w:p w:rsidR="00EC7D19" w:rsidRPr="00726276" w:rsidRDefault="00EC7D19" w:rsidP="00EC7D19">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5.01.02</w:t>
            </w:r>
          </w:p>
        </w:tc>
      </w:tr>
    </w:tbl>
    <w:p w:rsidR="001D19EB" w:rsidRPr="00726276" w:rsidRDefault="007D5646">
      <w:pPr>
        <w:spacing w:after="200" w:line="276" w:lineRule="auto"/>
        <w:rPr>
          <w:rFonts w:cs="Times New Roman"/>
          <w:sz w:val="24"/>
          <w:szCs w:val="24"/>
        </w:rPr>
      </w:pPr>
      <w:r w:rsidRPr="00726276">
        <w:rPr>
          <w:rFonts w:cs="Times New Roman"/>
          <w:szCs w:val="28"/>
        </w:rPr>
        <w:lastRenderedPageBreak/>
        <w:t>* базовое значение 202</w:t>
      </w:r>
      <w:r w:rsidR="006F581C" w:rsidRPr="00726276">
        <w:rPr>
          <w:rFonts w:cs="Times New Roman"/>
          <w:szCs w:val="28"/>
        </w:rPr>
        <w:t>5</w:t>
      </w:r>
      <w:r w:rsidRPr="00726276">
        <w:rPr>
          <w:rFonts w:cs="Times New Roman"/>
          <w:szCs w:val="28"/>
        </w:rPr>
        <w:t xml:space="preserve"> год.</w:t>
      </w:r>
      <w:r w:rsidRPr="00726276">
        <w:br w:type="page"/>
      </w:r>
    </w:p>
    <w:p w:rsidR="001D19EB" w:rsidRPr="00726276" w:rsidRDefault="001D19EB">
      <w:pPr>
        <w:pStyle w:val="ConsPlusNormal"/>
        <w:jc w:val="both"/>
        <w:rPr>
          <w:rFonts w:ascii="Times New Roman" w:hAnsi="Times New Roman" w:cs="Times New Roman"/>
          <w:sz w:val="24"/>
          <w:szCs w:val="24"/>
        </w:rPr>
      </w:pPr>
    </w:p>
    <w:p w:rsidR="001D19EB" w:rsidRPr="00726276" w:rsidRDefault="007D5646">
      <w:pPr>
        <w:pStyle w:val="ConsPlusNonformat"/>
        <w:jc w:val="center"/>
        <w:rPr>
          <w:rFonts w:ascii="Times New Roman" w:hAnsi="Times New Roman" w:cs="Times New Roman"/>
          <w:b/>
          <w:bCs/>
          <w:sz w:val="28"/>
          <w:szCs w:val="28"/>
        </w:rPr>
      </w:pPr>
      <w:bookmarkStart w:id="1" w:name="P760"/>
      <w:bookmarkEnd w:id="1"/>
      <w:r w:rsidRPr="00726276">
        <w:rPr>
          <w:rFonts w:ascii="Times New Roman" w:hAnsi="Times New Roman" w:cs="Times New Roman"/>
          <w:b/>
          <w:bCs/>
          <w:sz w:val="28"/>
          <w:szCs w:val="28"/>
        </w:rPr>
        <w:t>5. Методика расчета значений целевых показателей муниципальной программы городского округа Красногорск Московской области</w:t>
      </w:r>
    </w:p>
    <w:p w:rsidR="001D19EB" w:rsidRPr="00726276" w:rsidRDefault="007D5646">
      <w:pPr>
        <w:pStyle w:val="ConsPlusNonformat"/>
        <w:jc w:val="center"/>
        <w:rPr>
          <w:rFonts w:ascii="Times New Roman" w:hAnsi="Times New Roman" w:cs="Times New Roman"/>
          <w:b/>
          <w:bCs/>
          <w:sz w:val="28"/>
          <w:szCs w:val="28"/>
        </w:rPr>
      </w:pPr>
      <w:r w:rsidRPr="00726276">
        <w:rPr>
          <w:rFonts w:ascii="Times New Roman" w:hAnsi="Times New Roman" w:cs="Times New Roman"/>
          <w:b/>
          <w:bCs/>
          <w:sz w:val="28"/>
          <w:szCs w:val="28"/>
        </w:rPr>
        <w:t>«Безопасность и обеспечение безопасности жизнедеятельности населения»</w:t>
      </w:r>
    </w:p>
    <w:p w:rsidR="001D19EB" w:rsidRPr="00726276" w:rsidRDefault="001D19EB">
      <w:pPr>
        <w:pStyle w:val="ConsPlusNonformat"/>
        <w:ind w:left="2832" w:firstLine="708"/>
        <w:rPr>
          <w:rFonts w:ascii="Times New Roman" w:hAnsi="Times New Roman" w:cs="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2469"/>
        <w:gridCol w:w="1639"/>
        <w:gridCol w:w="5347"/>
        <w:gridCol w:w="3007"/>
        <w:gridCol w:w="1966"/>
      </w:tblGrid>
      <w:tr w:rsidR="00EC7D19" w:rsidRPr="00726276" w:rsidTr="00407CE5">
        <w:tc>
          <w:tcPr>
            <w:tcW w:w="530" w:type="dxa"/>
          </w:tcPr>
          <w:p w:rsidR="001D19EB" w:rsidRPr="00726276" w:rsidRDefault="007D5646" w:rsidP="00654C5D">
            <w:pPr>
              <w:pStyle w:val="ConsPlusNormal"/>
              <w:tabs>
                <w:tab w:val="left" w:pos="555"/>
              </w:tabs>
              <w:jc w:val="center"/>
              <w:rPr>
                <w:rFonts w:ascii="Times New Roman" w:hAnsi="Times New Roman" w:cs="Times New Roman"/>
                <w:sz w:val="24"/>
                <w:szCs w:val="24"/>
              </w:rPr>
            </w:pPr>
            <w:r w:rsidRPr="00726276">
              <w:rPr>
                <w:rFonts w:ascii="Times New Roman" w:hAnsi="Times New Roman" w:cs="Times New Roman"/>
                <w:sz w:val="24"/>
                <w:szCs w:val="24"/>
              </w:rPr>
              <w:t xml:space="preserve">№ </w:t>
            </w:r>
            <w:r w:rsidRPr="00726276">
              <w:rPr>
                <w:rFonts w:ascii="Times New Roman" w:hAnsi="Times New Roman" w:cs="Times New Roman"/>
                <w:sz w:val="24"/>
                <w:szCs w:val="24"/>
              </w:rPr>
              <w:br/>
            </w:r>
            <w:proofErr w:type="gramStart"/>
            <w:r w:rsidRPr="00726276">
              <w:rPr>
                <w:rFonts w:ascii="Times New Roman" w:hAnsi="Times New Roman" w:cs="Times New Roman"/>
                <w:sz w:val="24"/>
                <w:szCs w:val="24"/>
              </w:rPr>
              <w:t>п</w:t>
            </w:r>
            <w:proofErr w:type="gramEnd"/>
            <w:r w:rsidRPr="00726276">
              <w:rPr>
                <w:rFonts w:ascii="Times New Roman" w:hAnsi="Times New Roman" w:cs="Times New Roman"/>
                <w:sz w:val="24"/>
                <w:szCs w:val="24"/>
              </w:rPr>
              <w:t>/п</w:t>
            </w:r>
          </w:p>
        </w:tc>
        <w:tc>
          <w:tcPr>
            <w:tcW w:w="2469" w:type="dxa"/>
          </w:tcPr>
          <w:p w:rsidR="001D19EB" w:rsidRPr="00726276" w:rsidRDefault="007D5646" w:rsidP="00654C5D">
            <w:pPr>
              <w:pStyle w:val="ConsPlusNormal"/>
              <w:ind w:right="5"/>
              <w:jc w:val="center"/>
              <w:rPr>
                <w:rFonts w:ascii="Times New Roman" w:hAnsi="Times New Roman" w:cs="Times New Roman"/>
                <w:sz w:val="24"/>
                <w:szCs w:val="24"/>
              </w:rPr>
            </w:pPr>
            <w:r w:rsidRPr="00726276">
              <w:rPr>
                <w:rFonts w:ascii="Times New Roman" w:hAnsi="Times New Roman" w:cs="Times New Roman"/>
                <w:sz w:val="24"/>
                <w:szCs w:val="24"/>
              </w:rPr>
              <w:t>Наименование показателя</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Единица измерения</w:t>
            </w:r>
          </w:p>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(по ОКЕИ)</w:t>
            </w:r>
          </w:p>
        </w:tc>
        <w:tc>
          <w:tcPr>
            <w:tcW w:w="534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Порядок расчета</w:t>
            </w:r>
          </w:p>
        </w:tc>
        <w:tc>
          <w:tcPr>
            <w:tcW w:w="300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Источник данных</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Периодичность представления</w:t>
            </w:r>
          </w:p>
        </w:tc>
      </w:tr>
      <w:tr w:rsidR="00EC7D19" w:rsidRPr="00726276" w:rsidTr="00407CE5">
        <w:tc>
          <w:tcPr>
            <w:tcW w:w="530" w:type="dxa"/>
          </w:tcPr>
          <w:p w:rsidR="001D19EB" w:rsidRPr="00726276" w:rsidRDefault="007D5646"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69" w:type="dxa"/>
          </w:tcPr>
          <w:p w:rsidR="001D19EB" w:rsidRPr="00726276" w:rsidRDefault="007D5646" w:rsidP="00654C5D">
            <w:pPr>
              <w:pStyle w:val="ConsPlusNormal"/>
              <w:ind w:right="5"/>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534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3007"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r>
      <w:tr w:rsidR="00EC7D19" w:rsidRPr="00726276" w:rsidTr="00407CE5">
        <w:tc>
          <w:tcPr>
            <w:tcW w:w="530" w:type="dxa"/>
          </w:tcPr>
          <w:p w:rsidR="001D19EB" w:rsidRPr="00726276" w:rsidRDefault="007D5646"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color w:val="000000"/>
                <w:sz w:val="24"/>
                <w:szCs w:val="24"/>
              </w:rPr>
              <w:t>Снижение общего количества преступлений, совершенных на территории муниципального образования, не менее чем на 3 % ежегодно</w:t>
            </w:r>
          </w:p>
        </w:tc>
        <w:tc>
          <w:tcPr>
            <w:tcW w:w="1639" w:type="dxa"/>
          </w:tcPr>
          <w:p w:rsidR="001D19EB" w:rsidRPr="00726276" w:rsidRDefault="007D5646" w:rsidP="00654C5D">
            <w:pPr>
              <w:widowControl w:val="0"/>
              <w:jc w:val="center"/>
              <w:rPr>
                <w:rFonts w:cs="Times New Roman"/>
                <w:sz w:val="24"/>
                <w:szCs w:val="24"/>
              </w:rPr>
            </w:pPr>
            <w:r w:rsidRPr="00726276">
              <w:rPr>
                <w:rFonts w:eastAsia="Times New Roman" w:cs="Times New Roman"/>
                <w:color w:val="000000"/>
                <w:sz w:val="24"/>
                <w:szCs w:val="24"/>
                <w:lang w:eastAsia="ru-RU"/>
              </w:rPr>
              <w:t>кол-во преступлений</w:t>
            </w:r>
          </w:p>
        </w:tc>
        <w:tc>
          <w:tcPr>
            <w:tcW w:w="5347" w:type="dxa"/>
          </w:tcPr>
          <w:p w:rsidR="001D19EB" w:rsidRPr="00726276" w:rsidRDefault="007D5646" w:rsidP="00654C5D">
            <w:pPr>
              <w:widowControl w:val="0"/>
              <w:rPr>
                <w:rFonts w:cs="Times New Roman"/>
                <w:sz w:val="24"/>
                <w:szCs w:val="24"/>
              </w:rPr>
            </w:pPr>
            <w:r w:rsidRPr="00726276">
              <w:rPr>
                <w:rFonts w:cs="Times New Roman"/>
                <w:sz w:val="24"/>
                <w:szCs w:val="24"/>
              </w:rPr>
              <w:t>Значение показателя рассчитывается по формуле:</w:t>
            </w:r>
          </w:p>
          <w:p w:rsidR="001D19EB" w:rsidRPr="00726276" w:rsidRDefault="007D5646">
            <w:pPr>
              <w:rPr>
                <w:rFonts w:cs="Times New Roman"/>
                <w:sz w:val="24"/>
                <w:szCs w:val="24"/>
              </w:rPr>
            </w:pPr>
            <w:proofErr w:type="spellStart"/>
            <w:r w:rsidRPr="00726276">
              <w:rPr>
                <w:rFonts w:cs="Times New Roman"/>
                <w:sz w:val="24"/>
                <w:szCs w:val="24"/>
              </w:rPr>
              <w:t>Кптг</w:t>
            </w:r>
            <w:proofErr w:type="spellEnd"/>
            <w:r w:rsidRPr="00726276">
              <w:rPr>
                <w:rFonts w:cs="Times New Roman"/>
                <w:sz w:val="24"/>
                <w:szCs w:val="24"/>
              </w:rPr>
              <w:t xml:space="preserve"> = </w:t>
            </w:r>
            <w:proofErr w:type="spellStart"/>
            <w:r w:rsidRPr="00726276">
              <w:rPr>
                <w:rFonts w:cs="Times New Roman"/>
                <w:sz w:val="24"/>
                <w:szCs w:val="24"/>
              </w:rPr>
              <w:t>Кппг</w:t>
            </w:r>
            <w:proofErr w:type="spellEnd"/>
            <w:r w:rsidRPr="00726276">
              <w:rPr>
                <w:rFonts w:cs="Times New Roman"/>
                <w:sz w:val="24"/>
                <w:szCs w:val="24"/>
              </w:rPr>
              <w:t xml:space="preserve"> </w:t>
            </w:r>
            <w:r w:rsidRPr="00726276">
              <w:rPr>
                <w:rFonts w:cs="Times New Roman"/>
                <w:sz w:val="24"/>
                <w:szCs w:val="24"/>
                <w:lang w:val="en-US"/>
              </w:rPr>
              <w:t>x</w:t>
            </w:r>
            <w:r w:rsidRPr="00726276">
              <w:rPr>
                <w:rFonts w:cs="Times New Roman"/>
                <w:sz w:val="24"/>
                <w:szCs w:val="24"/>
              </w:rPr>
              <w:t xml:space="preserve"> 0,97,</w:t>
            </w:r>
          </w:p>
          <w:p w:rsidR="001D19EB" w:rsidRPr="00726276" w:rsidRDefault="007D5646">
            <w:pPr>
              <w:rPr>
                <w:rFonts w:cs="Times New Roman"/>
                <w:sz w:val="24"/>
                <w:szCs w:val="24"/>
              </w:rPr>
            </w:pPr>
            <w:r w:rsidRPr="00726276">
              <w:rPr>
                <w:rFonts w:cs="Times New Roman"/>
                <w:sz w:val="24"/>
                <w:szCs w:val="24"/>
              </w:rPr>
              <w:t>где:</w:t>
            </w:r>
            <w:r w:rsidRPr="00726276">
              <w:rPr>
                <w:rFonts w:cs="Times New Roman"/>
                <w:sz w:val="24"/>
                <w:szCs w:val="24"/>
              </w:rPr>
              <w:br/>
            </w:r>
            <w:proofErr w:type="spellStart"/>
            <w:r w:rsidRPr="00726276">
              <w:rPr>
                <w:rFonts w:cs="Times New Roman"/>
                <w:sz w:val="24"/>
                <w:szCs w:val="24"/>
              </w:rPr>
              <w:t>Кптг</w:t>
            </w:r>
            <w:proofErr w:type="spellEnd"/>
            <w:r w:rsidRPr="00726276">
              <w:rPr>
                <w:rFonts w:cs="Times New Roman"/>
                <w:sz w:val="24"/>
                <w:szCs w:val="24"/>
              </w:rPr>
              <w:t xml:space="preserve">  – кол-во преступлений текущего года,</w:t>
            </w:r>
          </w:p>
          <w:p w:rsidR="001D19EB" w:rsidRPr="00726276" w:rsidRDefault="007D5646">
            <w:pPr>
              <w:pStyle w:val="ConsPlusNormal"/>
              <w:rPr>
                <w:rFonts w:ascii="Times New Roman" w:hAnsi="Times New Roman" w:cs="Times New Roman"/>
                <w:sz w:val="24"/>
                <w:szCs w:val="24"/>
              </w:rPr>
            </w:pPr>
            <w:proofErr w:type="spellStart"/>
            <w:r w:rsidRPr="00726276">
              <w:rPr>
                <w:rFonts w:ascii="Times New Roman" w:hAnsi="Times New Roman" w:cs="Times New Roman"/>
                <w:sz w:val="24"/>
                <w:szCs w:val="24"/>
              </w:rPr>
              <w:t>Кппг</w:t>
            </w:r>
            <w:proofErr w:type="spellEnd"/>
            <w:r w:rsidRPr="00726276">
              <w:rPr>
                <w:rFonts w:ascii="Times New Roman" w:hAnsi="Times New Roman" w:cs="Times New Roman"/>
                <w:sz w:val="24"/>
                <w:szCs w:val="24"/>
              </w:rPr>
              <w:t xml:space="preserve">  – кол-во преступлений предыдущего года</w:t>
            </w:r>
          </w:p>
        </w:tc>
        <w:tc>
          <w:tcPr>
            <w:tcW w:w="3007" w:type="dxa"/>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color w:val="000000"/>
                <w:sz w:val="24"/>
                <w:szCs w:val="24"/>
              </w:rPr>
              <w:t>Статистический сборник «Состояние преступности в Московской области» информационного центра Главного управления МВД России по Московской области</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Годовая</w:t>
            </w:r>
          </w:p>
        </w:tc>
      </w:tr>
      <w:tr w:rsidR="007B74B7" w:rsidRPr="00726276" w:rsidTr="00407CE5">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 xml:space="preserve">кол-во камер, динамика </w:t>
            </w:r>
            <w:proofErr w:type="gramStart"/>
            <w:r w:rsidRPr="00726276">
              <w:rPr>
                <w:rFonts w:ascii="Times New Roman" w:hAnsi="Times New Roman" w:cs="Times New Roman"/>
                <w:color w:val="000000"/>
                <w:sz w:val="24"/>
                <w:szCs w:val="24"/>
              </w:rPr>
              <w:t>в</w:t>
            </w:r>
            <w:proofErr w:type="gramEnd"/>
            <w:r w:rsidRPr="00726276">
              <w:rPr>
                <w:rFonts w:ascii="Times New Roman" w:hAnsi="Times New Roman" w:cs="Times New Roman"/>
                <w:color w:val="000000"/>
                <w:sz w:val="24"/>
                <w:szCs w:val="24"/>
              </w:rPr>
              <w:t xml:space="preserve"> %</w:t>
            </w:r>
          </w:p>
        </w:tc>
        <w:tc>
          <w:tcPr>
            <w:tcW w:w="5347" w:type="dxa"/>
          </w:tcPr>
          <w:p w:rsidR="007B74B7" w:rsidRPr="00726276" w:rsidRDefault="007B74B7" w:rsidP="007B4F5E">
            <w:pPr>
              <w:widowControl w:val="0"/>
              <w:rPr>
                <w:rFonts w:eastAsia="Times New Roman" w:cs="Times New Roman"/>
                <w:color w:val="000000"/>
                <w:sz w:val="24"/>
                <w:szCs w:val="24"/>
                <w:lang w:eastAsia="ru-RU"/>
              </w:rPr>
            </w:pPr>
            <w:r w:rsidRPr="00726276">
              <w:rPr>
                <w:rFonts w:eastAsia="Times New Roman" w:cs="Times New Roman"/>
                <w:color w:val="000000"/>
                <w:sz w:val="24"/>
                <w:szCs w:val="24"/>
                <w:lang w:eastAsia="ru-RU"/>
              </w:rPr>
              <w:t>Значение показателя рассчитывается по формуле:</w:t>
            </w:r>
          </w:p>
          <w:p w:rsidR="007B74B7" w:rsidRPr="00726276" w:rsidRDefault="007B74B7" w:rsidP="007B4F5E">
            <w:pPr>
              <w:widowControl w:val="0"/>
              <w:rPr>
                <w:rFonts w:eastAsia="Times New Roman" w:cs="Times New Roman"/>
                <w:color w:val="000000"/>
                <w:sz w:val="24"/>
                <w:szCs w:val="24"/>
                <w:lang w:eastAsia="ru-RU"/>
              </w:rPr>
            </w:pPr>
            <w:proofErr w:type="spellStart"/>
            <w:r w:rsidRPr="00726276">
              <w:rPr>
                <w:rFonts w:eastAsia="Times New Roman" w:cs="Times New Roman"/>
                <w:color w:val="000000"/>
                <w:sz w:val="24"/>
                <w:szCs w:val="24"/>
                <w:lang w:eastAsia="ru-RU"/>
              </w:rPr>
              <w:t>Вбртг</w:t>
            </w:r>
            <w:proofErr w:type="spellEnd"/>
            <w:r w:rsidRPr="00726276">
              <w:rPr>
                <w:rFonts w:eastAsia="Times New Roman" w:cs="Times New Roman"/>
                <w:color w:val="000000"/>
                <w:sz w:val="24"/>
                <w:szCs w:val="24"/>
                <w:lang w:eastAsia="ru-RU"/>
              </w:rPr>
              <w:t xml:space="preserve">= </w:t>
            </w:r>
            <w:proofErr w:type="spellStart"/>
            <w:r w:rsidRPr="00726276">
              <w:rPr>
                <w:rFonts w:eastAsia="Times New Roman" w:cs="Times New Roman"/>
                <w:color w:val="000000"/>
                <w:sz w:val="24"/>
                <w:szCs w:val="24"/>
                <w:lang w:eastAsia="ru-RU"/>
              </w:rPr>
              <w:t>Вбрпг</w:t>
            </w:r>
            <w:proofErr w:type="spellEnd"/>
            <w:r w:rsidRPr="00726276">
              <w:rPr>
                <w:rFonts w:eastAsia="Times New Roman" w:cs="Times New Roman"/>
                <w:color w:val="000000"/>
                <w:sz w:val="24"/>
                <w:szCs w:val="24"/>
                <w:lang w:eastAsia="ru-RU"/>
              </w:rPr>
              <w:t xml:space="preserve"> х 1,05</w:t>
            </w:r>
          </w:p>
          <w:p w:rsidR="007B74B7" w:rsidRPr="00726276" w:rsidRDefault="007B74B7" w:rsidP="007B4F5E">
            <w:pPr>
              <w:widowControl w:val="0"/>
              <w:rPr>
                <w:rFonts w:eastAsia="Times New Roman" w:cs="Times New Roman"/>
                <w:color w:val="000000"/>
                <w:sz w:val="24"/>
                <w:szCs w:val="24"/>
                <w:lang w:eastAsia="ru-RU"/>
              </w:rPr>
            </w:pPr>
            <w:r w:rsidRPr="00726276">
              <w:rPr>
                <w:rFonts w:eastAsia="Times New Roman" w:cs="Times New Roman"/>
                <w:color w:val="000000"/>
                <w:sz w:val="24"/>
                <w:szCs w:val="24"/>
                <w:lang w:eastAsia="ru-RU"/>
              </w:rPr>
              <w:t>где:</w:t>
            </w:r>
          </w:p>
          <w:p w:rsidR="007B74B7" w:rsidRPr="00726276" w:rsidRDefault="007B74B7" w:rsidP="007B4F5E">
            <w:pPr>
              <w:widowControl w:val="0"/>
              <w:rPr>
                <w:rFonts w:eastAsia="Times New Roman" w:cs="Times New Roman"/>
                <w:color w:val="000000"/>
                <w:sz w:val="24"/>
                <w:szCs w:val="24"/>
                <w:lang w:eastAsia="ru-RU"/>
              </w:rPr>
            </w:pPr>
            <w:proofErr w:type="spellStart"/>
            <w:r w:rsidRPr="00726276">
              <w:rPr>
                <w:rFonts w:eastAsia="Times New Roman" w:cs="Times New Roman"/>
                <w:color w:val="000000"/>
                <w:sz w:val="24"/>
                <w:szCs w:val="24"/>
                <w:lang w:eastAsia="ru-RU"/>
              </w:rPr>
              <w:t>Вбртг</w:t>
            </w:r>
            <w:proofErr w:type="spellEnd"/>
            <w:r w:rsidRPr="00726276">
              <w:rPr>
                <w:rFonts w:eastAsia="Times New Roman" w:cs="Times New Roman"/>
                <w:color w:val="000000"/>
                <w:sz w:val="24"/>
                <w:szCs w:val="24"/>
                <w:lang w:eastAsia="ru-RU"/>
              </w:rPr>
              <w:t xml:space="preserve"> – кол-во видеокамер, подключенных к системе БР в текущем году,</w:t>
            </w:r>
          </w:p>
          <w:p w:rsidR="007B74B7" w:rsidRPr="00726276" w:rsidRDefault="007B74B7" w:rsidP="007B4F5E">
            <w:pPr>
              <w:pStyle w:val="ConsPlusNormal"/>
              <w:jc w:val="both"/>
              <w:rPr>
                <w:rFonts w:ascii="Times New Roman" w:hAnsi="Times New Roman" w:cs="Times New Roman"/>
                <w:sz w:val="24"/>
                <w:szCs w:val="24"/>
              </w:rPr>
            </w:pPr>
            <w:proofErr w:type="spellStart"/>
            <w:r w:rsidRPr="00726276">
              <w:rPr>
                <w:rFonts w:cs="Times New Roman"/>
                <w:color w:val="000000"/>
                <w:sz w:val="24"/>
                <w:szCs w:val="24"/>
              </w:rPr>
              <w:t>Вбрпг</w:t>
            </w:r>
            <w:proofErr w:type="spellEnd"/>
            <w:r w:rsidRPr="00726276">
              <w:rPr>
                <w:rFonts w:cs="Times New Roman"/>
                <w:color w:val="000000"/>
                <w:sz w:val="24"/>
                <w:szCs w:val="24"/>
              </w:rPr>
              <w:t xml:space="preserve"> - кол-во видеокамер, подключенных к системе БР в предыдущем году</w:t>
            </w:r>
          </w:p>
        </w:tc>
        <w:tc>
          <w:tcPr>
            <w:tcW w:w="3007" w:type="dxa"/>
          </w:tcPr>
          <w:p w:rsidR="007B74B7" w:rsidRPr="00726276" w:rsidRDefault="007B74B7" w:rsidP="007B4F5E">
            <w:pPr>
              <w:rPr>
                <w:sz w:val="24"/>
                <w:szCs w:val="24"/>
              </w:rPr>
            </w:pPr>
            <w:r w:rsidRPr="00726276">
              <w:rPr>
                <w:sz w:val="24"/>
                <w:szCs w:val="24"/>
              </w:rPr>
              <w:t>Ежеквартальные отчеты Администрации городского округа Красногорск</w:t>
            </w:r>
          </w:p>
        </w:tc>
        <w:tc>
          <w:tcPr>
            <w:tcW w:w="1966" w:type="dxa"/>
          </w:tcPr>
          <w:p w:rsidR="007B74B7" w:rsidRPr="00726276" w:rsidRDefault="007B74B7" w:rsidP="007B4F5E">
            <w:pPr>
              <w:rPr>
                <w:sz w:val="24"/>
                <w:szCs w:val="24"/>
              </w:rPr>
            </w:pPr>
            <w:r w:rsidRPr="00726276">
              <w:rPr>
                <w:sz w:val="24"/>
                <w:szCs w:val="24"/>
              </w:rPr>
              <w:t>Квартальная</w:t>
            </w:r>
          </w:p>
        </w:tc>
      </w:tr>
      <w:tr w:rsidR="007B74B7" w:rsidRPr="00726276" w:rsidTr="00407CE5">
        <w:trPr>
          <w:trHeight w:val="588"/>
        </w:trPr>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 xml:space="preserve"> Снижение уровня вовлеченности населения в незаконный оборот </w:t>
            </w:r>
            <w:r w:rsidRPr="00726276">
              <w:rPr>
                <w:rFonts w:ascii="Times New Roman" w:hAnsi="Times New Roman" w:cs="Times New Roman"/>
                <w:color w:val="000000"/>
                <w:sz w:val="24"/>
                <w:szCs w:val="24"/>
              </w:rPr>
              <w:lastRenderedPageBreak/>
              <w:t>наркотиков на 100 тыс. человек</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w:t>
            </w:r>
            <w:r w:rsidRPr="00726276">
              <w:rPr>
                <w:sz w:val="24"/>
                <w:szCs w:val="24"/>
              </w:rPr>
              <w:t xml:space="preserve"> </w:t>
            </w:r>
            <w:r w:rsidRPr="00726276">
              <w:rPr>
                <w:rFonts w:ascii="Times New Roman" w:hAnsi="Times New Roman" w:cs="Times New Roman"/>
                <w:color w:val="000000"/>
                <w:sz w:val="24"/>
                <w:szCs w:val="24"/>
              </w:rPr>
              <w:t>человек на 100 тыс. населения</w:t>
            </w:r>
          </w:p>
        </w:tc>
        <w:tc>
          <w:tcPr>
            <w:tcW w:w="5347" w:type="dxa"/>
          </w:tcPr>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Значение показателя рассчитывается по формуле:</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proofErr w:type="spellStart"/>
            <w:r w:rsidRPr="00726276">
              <w:rPr>
                <w:rFonts w:cs="Times New Roman"/>
                <w:color w:val="000000"/>
                <w:sz w:val="24"/>
                <w:szCs w:val="24"/>
              </w:rPr>
              <w:lastRenderedPageBreak/>
              <w:t>Внон</w:t>
            </w:r>
            <w:proofErr w:type="spellEnd"/>
            <w:r w:rsidRPr="00726276">
              <w:rPr>
                <w:rFonts w:cs="Times New Roman"/>
                <w:color w:val="000000"/>
                <w:sz w:val="24"/>
                <w:szCs w:val="24"/>
              </w:rPr>
              <w:t xml:space="preserve">  =   </w:t>
            </w:r>
            <m:oMath>
              <m:f>
                <m:fPr>
                  <m:ctrlPr>
                    <w:rPr>
                      <w:rFonts w:ascii="Cambria Math" w:hAnsi="Cambria Math"/>
                    </w:rPr>
                  </m:ctrlPr>
                </m:fPr>
                <m:num>
                  <m:r>
                    <w:rPr>
                      <w:rFonts w:ascii="Cambria Math" w:hAnsi="Cambria Math"/>
                    </w:rPr>
                    <m:t>ЧЛсп+ЧЛадм</m:t>
                  </m:r>
                </m:num>
                <m:den>
                  <m:r>
                    <w:rPr>
                      <w:rFonts w:ascii="Cambria Math" w:hAnsi="Cambria Math"/>
                    </w:rPr>
                    <m:t>Кжго</m:t>
                  </m:r>
                </m:den>
              </m:f>
            </m:oMath>
            <w:r w:rsidRPr="00726276">
              <w:rPr>
                <w:rFonts w:cs="Times New Roman"/>
                <w:color w:val="000000"/>
                <w:sz w:val="24"/>
                <w:szCs w:val="24"/>
              </w:rPr>
              <w:t xml:space="preserve">  х 100 000</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где:</w:t>
            </w:r>
          </w:p>
          <w:p w:rsidR="007B74B7" w:rsidRPr="00726276" w:rsidRDefault="007B74B7" w:rsidP="007B4F5E">
            <w:pPr>
              <w:widowControl w:val="0"/>
              <w:ind w:left="51"/>
              <w:rPr>
                <w:rFonts w:cs="Times New Roman"/>
                <w:color w:val="000000"/>
                <w:sz w:val="24"/>
                <w:szCs w:val="24"/>
              </w:rPr>
            </w:pPr>
            <w:proofErr w:type="spellStart"/>
            <w:r w:rsidRPr="00726276">
              <w:rPr>
                <w:rFonts w:cs="Times New Roman"/>
                <w:color w:val="000000"/>
                <w:sz w:val="24"/>
                <w:szCs w:val="24"/>
              </w:rPr>
              <w:t>Внон</w:t>
            </w:r>
            <w:proofErr w:type="spellEnd"/>
            <w:r w:rsidRPr="00726276">
              <w:rPr>
                <w:rFonts w:cs="Times New Roman"/>
                <w:color w:val="000000"/>
                <w:sz w:val="24"/>
                <w:szCs w:val="24"/>
              </w:rPr>
              <w:t xml:space="preserve">   – вовлеченность населения, в незаконный оборот наркотиков (случаев);</w:t>
            </w:r>
          </w:p>
          <w:p w:rsidR="007B74B7" w:rsidRPr="00726276" w:rsidRDefault="007B74B7" w:rsidP="007B4F5E">
            <w:pPr>
              <w:widowControl w:val="0"/>
              <w:ind w:left="51"/>
              <w:rPr>
                <w:rFonts w:cs="Times New Roman"/>
                <w:color w:val="000000"/>
                <w:sz w:val="24"/>
                <w:szCs w:val="24"/>
              </w:rPr>
            </w:pPr>
            <w:proofErr w:type="spellStart"/>
            <w:r w:rsidRPr="00726276">
              <w:rPr>
                <w:rFonts w:cs="Times New Roman"/>
                <w:color w:val="000000"/>
                <w:sz w:val="24"/>
                <w:szCs w:val="24"/>
              </w:rPr>
              <w:t>ЧЛсп</w:t>
            </w:r>
            <w:proofErr w:type="spellEnd"/>
            <w:r w:rsidRPr="00726276">
              <w:rPr>
                <w:rFonts w:cs="Times New Roman"/>
                <w:color w:val="000000"/>
                <w:sz w:val="24"/>
                <w:szCs w:val="24"/>
              </w:rPr>
              <w:t xml:space="preserve">  – общее число лиц, совершивших </w:t>
            </w:r>
            <w:proofErr w:type="spellStart"/>
            <w:r w:rsidRPr="00726276">
              <w:rPr>
                <w:rFonts w:cs="Times New Roman"/>
                <w:color w:val="000000"/>
                <w:sz w:val="24"/>
                <w:szCs w:val="24"/>
              </w:rPr>
              <w:t>наркопреступления</w:t>
            </w:r>
            <w:proofErr w:type="spellEnd"/>
            <w:r w:rsidRPr="00726276">
              <w:rPr>
                <w:rFonts w:cs="Times New Roman"/>
                <w:color w:val="000000"/>
                <w:sz w:val="24"/>
                <w:szCs w:val="24"/>
              </w:rPr>
              <w:t xml:space="preserve"> (форма межведомственной статистической отчетности № 171 «1-МВ-НОН», раздел 2, строка 1, графа 1);</w:t>
            </w:r>
          </w:p>
          <w:p w:rsidR="007B74B7" w:rsidRPr="00726276" w:rsidRDefault="007B74B7" w:rsidP="007B4F5E">
            <w:pPr>
              <w:widowControl w:val="0"/>
              <w:ind w:left="51"/>
              <w:rPr>
                <w:rFonts w:cs="Times New Roman"/>
                <w:color w:val="000000"/>
                <w:sz w:val="24"/>
                <w:szCs w:val="24"/>
              </w:rPr>
            </w:pPr>
            <w:proofErr w:type="spellStart"/>
            <w:r w:rsidRPr="00726276">
              <w:rPr>
                <w:rFonts w:cs="Times New Roman"/>
                <w:color w:val="000000"/>
                <w:sz w:val="24"/>
                <w:szCs w:val="24"/>
              </w:rPr>
              <w:t>ЧЛадм</w:t>
            </w:r>
            <w:proofErr w:type="spellEnd"/>
            <w:r w:rsidRPr="00726276">
              <w:rPr>
                <w:rFonts w:cs="Times New Roman"/>
                <w:color w:val="000000"/>
                <w:sz w:val="24"/>
                <w:szCs w:val="24"/>
              </w:rPr>
              <w:t xml:space="preserve">  – общее число лиц, совершивших административные правонарушения, связанные с незаконным оборотом наркотиков (форма межведомственной статистической отчетности № 174 «4-МВ-НОН», раздел 4, строка 1, графа 1);</w:t>
            </w:r>
          </w:p>
          <w:p w:rsidR="007B74B7" w:rsidRPr="00726276" w:rsidRDefault="007B74B7" w:rsidP="007B4F5E">
            <w:pPr>
              <w:pStyle w:val="ConsPlusNormal"/>
              <w:jc w:val="both"/>
              <w:rPr>
                <w:rFonts w:ascii="Times New Roman" w:hAnsi="Times New Roman" w:cs="Times New Roman"/>
                <w:sz w:val="24"/>
                <w:szCs w:val="24"/>
              </w:rPr>
            </w:pPr>
            <w:proofErr w:type="spellStart"/>
            <w:r w:rsidRPr="00726276">
              <w:rPr>
                <w:rFonts w:ascii="Times New Roman" w:hAnsi="Times New Roman" w:cs="Times New Roman"/>
                <w:color w:val="000000"/>
                <w:sz w:val="24"/>
                <w:szCs w:val="24"/>
              </w:rPr>
              <w:t>Кжго</w:t>
            </w:r>
            <w:proofErr w:type="spellEnd"/>
            <w:r w:rsidRPr="00726276">
              <w:rPr>
                <w:rFonts w:ascii="Times New Roman" w:hAnsi="Times New Roman" w:cs="Times New Roman"/>
                <w:color w:val="000000"/>
                <w:sz w:val="24"/>
                <w:szCs w:val="24"/>
              </w:rPr>
              <w:t xml:space="preserve"> - среднегодовая численность населения (по данным Росстата)</w:t>
            </w:r>
          </w:p>
        </w:tc>
        <w:tc>
          <w:tcPr>
            <w:tcW w:w="3007" w:type="dxa"/>
          </w:tcPr>
          <w:p w:rsidR="007B74B7" w:rsidRPr="00726276" w:rsidRDefault="007B74B7" w:rsidP="007B4F5E">
            <w:pPr>
              <w:pStyle w:val="ConsPlusNormal"/>
              <w:jc w:val="both"/>
              <w:rPr>
                <w:rFonts w:ascii="Times New Roman" w:hAnsi="Times New Roman" w:cs="Times New Roman"/>
                <w:sz w:val="24"/>
                <w:szCs w:val="24"/>
              </w:rPr>
            </w:pPr>
            <w:proofErr w:type="gramStart"/>
            <w:r w:rsidRPr="00726276">
              <w:rPr>
                <w:rFonts w:ascii="Times New Roman" w:hAnsi="Times New Roman" w:cs="Times New Roman"/>
                <w:color w:val="000000"/>
                <w:sz w:val="24"/>
                <w:szCs w:val="24"/>
              </w:rPr>
              <w:lastRenderedPageBreak/>
              <w:t xml:space="preserve">Формы межведомственной статистической отчетности  1-МВ-НОН и  4-МВ-НОНк  Приказу </w:t>
            </w:r>
            <w:r w:rsidRPr="00726276">
              <w:rPr>
                <w:rFonts w:ascii="Times New Roman" w:hAnsi="Times New Roman" w:cs="Times New Roman"/>
                <w:color w:val="000000"/>
                <w:sz w:val="24"/>
                <w:szCs w:val="24"/>
              </w:rPr>
              <w:lastRenderedPageBreak/>
              <w:t>МВД России, Министра обороны 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w:t>
            </w:r>
            <w:proofErr w:type="gramEnd"/>
            <w:r w:rsidRPr="00726276">
              <w:rPr>
                <w:rFonts w:ascii="Times New Roman" w:hAnsi="Times New Roman" w:cs="Times New Roman"/>
                <w:color w:val="000000"/>
                <w:sz w:val="24"/>
                <w:szCs w:val="24"/>
              </w:rPr>
              <w:t xml:space="preserve"> статистической отчетности о результатах борьбы с незаконным оборотом </w:t>
            </w:r>
            <w:proofErr w:type="spellStart"/>
            <w:r w:rsidRPr="00726276">
              <w:rPr>
                <w:rFonts w:ascii="Times New Roman" w:hAnsi="Times New Roman" w:cs="Times New Roman"/>
                <w:color w:val="000000"/>
                <w:sz w:val="24"/>
                <w:szCs w:val="24"/>
              </w:rPr>
              <w:t>наркотиков"</w:t>
            </w:r>
            <w:proofErr w:type="gramStart"/>
            <w:r w:rsidRPr="00726276">
              <w:rPr>
                <w:rFonts w:ascii="Times New Roman" w:hAnsi="Times New Roman" w:cs="Times New Roman"/>
                <w:color w:val="000000"/>
                <w:sz w:val="24"/>
                <w:szCs w:val="24"/>
              </w:rPr>
              <w:t>,д</w:t>
            </w:r>
            <w:proofErr w:type="gramEnd"/>
            <w:r w:rsidRPr="00726276">
              <w:rPr>
                <w:rFonts w:ascii="Times New Roman" w:hAnsi="Times New Roman" w:cs="Times New Roman"/>
                <w:color w:val="000000"/>
                <w:sz w:val="24"/>
                <w:szCs w:val="24"/>
              </w:rPr>
              <w:t>анные</w:t>
            </w:r>
            <w:proofErr w:type="spellEnd"/>
            <w:r w:rsidRPr="00726276">
              <w:rPr>
                <w:rFonts w:ascii="Times New Roman" w:hAnsi="Times New Roman" w:cs="Times New Roman"/>
                <w:color w:val="000000"/>
                <w:sz w:val="24"/>
                <w:szCs w:val="24"/>
              </w:rPr>
              <w:t xml:space="preserve"> из статистического сборника «Численность и состав населения Московской области»</w:t>
            </w:r>
          </w:p>
        </w:tc>
        <w:tc>
          <w:tcPr>
            <w:tcW w:w="1966"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7B74B7" w:rsidRPr="00726276" w:rsidTr="00407CE5">
        <w:trPr>
          <w:trHeight w:val="3014"/>
        </w:trPr>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lastRenderedPageBreak/>
              <w:t>4</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 xml:space="preserve"> Снижение уровня </w:t>
            </w:r>
            <w:proofErr w:type="spellStart"/>
            <w:r w:rsidRPr="00726276">
              <w:rPr>
                <w:rFonts w:ascii="Times New Roman" w:hAnsi="Times New Roman" w:cs="Times New Roman"/>
                <w:color w:val="000000"/>
                <w:sz w:val="24"/>
                <w:szCs w:val="24"/>
              </w:rPr>
              <w:t>криминогенности</w:t>
            </w:r>
            <w:proofErr w:type="spellEnd"/>
            <w:r w:rsidRPr="00726276">
              <w:rPr>
                <w:rFonts w:ascii="Times New Roman" w:hAnsi="Times New Roman" w:cs="Times New Roman"/>
                <w:color w:val="000000"/>
                <w:sz w:val="24"/>
                <w:szCs w:val="24"/>
              </w:rPr>
              <w:t xml:space="preserve"> наркомании на 100 тыс. человек</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человек на 100 тыс. населения</w:t>
            </w:r>
          </w:p>
        </w:tc>
        <w:tc>
          <w:tcPr>
            <w:tcW w:w="5347" w:type="dxa"/>
          </w:tcPr>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Значение показателя рассчитывается по формуле:</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proofErr w:type="spellStart"/>
            <w:r w:rsidRPr="00726276">
              <w:rPr>
                <w:rFonts w:cs="Times New Roman"/>
                <w:color w:val="000000"/>
                <w:sz w:val="24"/>
                <w:szCs w:val="24"/>
              </w:rPr>
              <w:t>Кн</w:t>
            </w:r>
            <w:proofErr w:type="spellEnd"/>
            <w:r w:rsidRPr="00726276">
              <w:rPr>
                <w:rFonts w:cs="Times New Roman"/>
                <w:color w:val="000000"/>
                <w:sz w:val="24"/>
                <w:szCs w:val="24"/>
              </w:rPr>
              <w:t xml:space="preserve">  =      </w:t>
            </w:r>
            <m:oMath>
              <m:f>
                <m:fPr>
                  <m:ctrlPr>
                    <w:rPr>
                      <w:rFonts w:ascii="Cambria Math" w:hAnsi="Cambria Math"/>
                    </w:rPr>
                  </m:ctrlPr>
                </m:fPr>
                <m:num>
                  <m:r>
                    <w:rPr>
                      <w:rFonts w:ascii="Cambria Math" w:hAnsi="Cambria Math"/>
                    </w:rPr>
                    <m:t>ЧПсп+ЧПадм</m:t>
                  </m:r>
                </m:num>
                <m:den>
                  <m:r>
                    <w:rPr>
                      <w:rFonts w:ascii="Cambria Math" w:hAnsi="Cambria Math"/>
                    </w:rPr>
                    <m:t>Кжго</m:t>
                  </m:r>
                </m:den>
              </m:f>
            </m:oMath>
            <w:r w:rsidRPr="00726276">
              <w:rPr>
                <w:rFonts w:cs="Times New Roman"/>
                <w:color w:val="000000"/>
                <w:sz w:val="24"/>
                <w:szCs w:val="24"/>
              </w:rPr>
              <w:t xml:space="preserve">     х  100 000</w:t>
            </w:r>
          </w:p>
          <w:p w:rsidR="007B74B7" w:rsidRPr="00726276" w:rsidRDefault="007B74B7" w:rsidP="007B4F5E">
            <w:pPr>
              <w:widowControl w:val="0"/>
              <w:ind w:left="51"/>
              <w:rPr>
                <w:rFonts w:cs="Times New Roman"/>
                <w:color w:val="000000"/>
                <w:sz w:val="24"/>
                <w:szCs w:val="24"/>
              </w:rPr>
            </w:pPr>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где:</w:t>
            </w:r>
          </w:p>
          <w:p w:rsidR="007B74B7" w:rsidRPr="00726276" w:rsidRDefault="007B74B7" w:rsidP="007B4F5E">
            <w:pPr>
              <w:widowControl w:val="0"/>
              <w:ind w:left="51"/>
              <w:rPr>
                <w:rFonts w:cs="Times New Roman"/>
                <w:color w:val="000000"/>
                <w:sz w:val="24"/>
                <w:szCs w:val="24"/>
              </w:rPr>
            </w:pPr>
            <w:proofErr w:type="spellStart"/>
            <w:r w:rsidRPr="00726276">
              <w:rPr>
                <w:rFonts w:cs="Times New Roman"/>
                <w:color w:val="000000"/>
                <w:sz w:val="24"/>
                <w:szCs w:val="24"/>
              </w:rPr>
              <w:t>Кн</w:t>
            </w:r>
            <w:proofErr w:type="spellEnd"/>
            <w:r w:rsidRPr="00726276">
              <w:rPr>
                <w:rFonts w:cs="Times New Roman"/>
                <w:color w:val="000000"/>
                <w:sz w:val="24"/>
                <w:szCs w:val="24"/>
              </w:rPr>
              <w:t xml:space="preserve"> – </w:t>
            </w:r>
            <w:proofErr w:type="spellStart"/>
            <w:r w:rsidRPr="00726276">
              <w:rPr>
                <w:rFonts w:cs="Times New Roman"/>
                <w:color w:val="000000"/>
                <w:sz w:val="24"/>
                <w:szCs w:val="24"/>
              </w:rPr>
              <w:t>криминогенность</w:t>
            </w:r>
            <w:proofErr w:type="spellEnd"/>
            <w:r w:rsidRPr="00726276">
              <w:rPr>
                <w:rFonts w:cs="Times New Roman"/>
                <w:color w:val="000000"/>
                <w:sz w:val="24"/>
                <w:szCs w:val="24"/>
              </w:rPr>
              <w:t xml:space="preserve"> наркомании (случаев);</w:t>
            </w:r>
          </w:p>
          <w:p w:rsidR="007B74B7" w:rsidRPr="00726276" w:rsidRDefault="007B74B7" w:rsidP="007B4F5E">
            <w:pPr>
              <w:widowControl w:val="0"/>
              <w:ind w:left="51"/>
              <w:rPr>
                <w:rFonts w:cs="Times New Roman"/>
                <w:color w:val="000000"/>
                <w:sz w:val="24"/>
                <w:szCs w:val="24"/>
              </w:rPr>
            </w:pPr>
            <w:proofErr w:type="spellStart"/>
            <w:proofErr w:type="gramStart"/>
            <w:r w:rsidRPr="00726276">
              <w:rPr>
                <w:rFonts w:cs="Times New Roman"/>
                <w:color w:val="000000"/>
                <w:sz w:val="24"/>
                <w:szCs w:val="24"/>
              </w:rPr>
              <w:t>ЧПсп</w:t>
            </w:r>
            <w:proofErr w:type="spellEnd"/>
            <w:r w:rsidRPr="00726276">
              <w:rPr>
                <w:rFonts w:cs="Times New Roman"/>
                <w:color w:val="000000"/>
                <w:sz w:val="24"/>
                <w:szCs w:val="24"/>
              </w:rPr>
              <w:t xml:space="preserve"> – число потребителей наркотиков, совершивших общеуголовные преступления (форма межведомственной статистической отчетности </w:t>
            </w:r>
            <w:proofErr w:type="gramEnd"/>
          </w:p>
          <w:p w:rsidR="007B74B7" w:rsidRPr="00726276" w:rsidRDefault="007B74B7" w:rsidP="007B4F5E">
            <w:pPr>
              <w:widowControl w:val="0"/>
              <w:ind w:left="51"/>
              <w:rPr>
                <w:rFonts w:cs="Times New Roman"/>
                <w:color w:val="000000"/>
                <w:sz w:val="24"/>
                <w:szCs w:val="24"/>
              </w:rPr>
            </w:pPr>
            <w:r w:rsidRPr="00726276">
              <w:rPr>
                <w:rFonts w:cs="Times New Roman"/>
                <w:color w:val="000000"/>
                <w:sz w:val="24"/>
                <w:szCs w:val="24"/>
              </w:rPr>
              <w:t>№ 171 «1-МВ-НОН», раздел 2, строка 43, графа 1);</w:t>
            </w:r>
          </w:p>
          <w:p w:rsidR="007B74B7" w:rsidRPr="00726276" w:rsidRDefault="007B74B7" w:rsidP="007B4F5E">
            <w:pPr>
              <w:widowControl w:val="0"/>
              <w:ind w:left="51"/>
              <w:rPr>
                <w:rFonts w:cs="Times New Roman"/>
                <w:color w:val="000000"/>
                <w:sz w:val="24"/>
                <w:szCs w:val="24"/>
              </w:rPr>
            </w:pPr>
            <w:proofErr w:type="spellStart"/>
            <w:r w:rsidRPr="00726276">
              <w:rPr>
                <w:rFonts w:cs="Times New Roman"/>
                <w:color w:val="000000"/>
                <w:sz w:val="24"/>
                <w:szCs w:val="24"/>
              </w:rPr>
              <w:t>ЧПадм</w:t>
            </w:r>
            <w:proofErr w:type="spellEnd"/>
            <w:r w:rsidRPr="00726276">
              <w:rPr>
                <w:rFonts w:cs="Times New Roman"/>
                <w:color w:val="000000"/>
                <w:sz w:val="24"/>
                <w:szCs w:val="24"/>
              </w:rPr>
              <w:t xml:space="preserve"> – число лиц, совершивших административные правонарушения, связанные с потреблением наркотиков либо в состоянии наркотического опьянения (форма межведомственной статистической отчетности № 174 «4-МВ-НОН», раздел 4, строка 1, сумма граф 3, 13, 14, 15, 16)</w:t>
            </w:r>
          </w:p>
          <w:p w:rsidR="007B74B7" w:rsidRPr="00726276" w:rsidRDefault="007B74B7" w:rsidP="007B4F5E">
            <w:pPr>
              <w:pStyle w:val="af6"/>
              <w:spacing w:after="0" w:line="240" w:lineRule="auto"/>
              <w:ind w:left="51"/>
              <w:rPr>
                <w:rFonts w:ascii="Times New Roman" w:hAnsi="Times New Roman"/>
                <w:sz w:val="24"/>
                <w:szCs w:val="24"/>
              </w:rPr>
            </w:pPr>
            <w:proofErr w:type="spellStart"/>
            <w:r w:rsidRPr="00726276">
              <w:rPr>
                <w:rFonts w:ascii="Times New Roman" w:hAnsi="Times New Roman"/>
                <w:color w:val="000000"/>
                <w:sz w:val="24"/>
                <w:szCs w:val="24"/>
              </w:rPr>
              <w:t>Кжго</w:t>
            </w:r>
            <w:proofErr w:type="spellEnd"/>
            <w:r w:rsidRPr="00726276">
              <w:rPr>
                <w:rFonts w:ascii="Times New Roman" w:hAnsi="Times New Roman"/>
                <w:color w:val="000000"/>
                <w:sz w:val="24"/>
                <w:szCs w:val="24"/>
              </w:rPr>
              <w:t xml:space="preserve">   – среднегодовая численность населения (по данным Росстата)</w:t>
            </w:r>
          </w:p>
        </w:tc>
        <w:tc>
          <w:tcPr>
            <w:tcW w:w="3007" w:type="dxa"/>
          </w:tcPr>
          <w:p w:rsidR="007B74B7" w:rsidRPr="00726276" w:rsidRDefault="007B74B7" w:rsidP="007B4F5E">
            <w:pPr>
              <w:pStyle w:val="ConsPlusNormal"/>
              <w:jc w:val="both"/>
              <w:rPr>
                <w:rFonts w:ascii="Times New Roman" w:hAnsi="Times New Roman" w:cs="Times New Roman"/>
                <w:sz w:val="24"/>
                <w:szCs w:val="24"/>
              </w:rPr>
            </w:pPr>
            <w:proofErr w:type="gramStart"/>
            <w:r w:rsidRPr="00726276">
              <w:rPr>
                <w:rFonts w:ascii="Times New Roman" w:hAnsi="Times New Roman" w:cs="Times New Roman"/>
                <w:color w:val="000000"/>
                <w:sz w:val="24"/>
                <w:szCs w:val="24"/>
              </w:rPr>
              <w:t>Формы межведомственной статистической отчетности  1-МВ-НОН и  4-МВ-НОНк  Приказу МВД России, Министра обороны 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w:t>
            </w:r>
            <w:proofErr w:type="gramEnd"/>
            <w:r w:rsidRPr="00726276">
              <w:rPr>
                <w:rFonts w:ascii="Times New Roman" w:hAnsi="Times New Roman" w:cs="Times New Roman"/>
                <w:color w:val="000000"/>
                <w:sz w:val="24"/>
                <w:szCs w:val="24"/>
              </w:rPr>
              <w:t xml:space="preserve"> статистической отчетности о результатах борьбы с незаконным оборотом наркотиков", данные из статистического сборника «Численность и состав населения Московской области»</w:t>
            </w:r>
          </w:p>
        </w:tc>
        <w:tc>
          <w:tcPr>
            <w:tcW w:w="1966"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7B74B7" w:rsidRPr="00726276" w:rsidTr="00407CE5">
        <w:tc>
          <w:tcPr>
            <w:tcW w:w="530" w:type="dxa"/>
          </w:tcPr>
          <w:p w:rsidR="007B74B7"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2469" w:type="dxa"/>
          </w:tcPr>
          <w:p w:rsidR="007B74B7" w:rsidRPr="00726276" w:rsidRDefault="007B74B7" w:rsidP="007B4F5E">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 xml:space="preserve"> Доля кладбищ, соответствующих требованиям Регионального стандарта</w:t>
            </w:r>
          </w:p>
        </w:tc>
        <w:tc>
          <w:tcPr>
            <w:tcW w:w="1639"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7B74B7" w:rsidRPr="00726276" w:rsidRDefault="007B74B7" w:rsidP="007B4F5E">
            <w:pPr>
              <w:ind w:right="-108"/>
              <w:rPr>
                <w:rFonts w:cs="Times New Roman"/>
                <w:color w:val="000000"/>
                <w:sz w:val="24"/>
                <w:szCs w:val="24"/>
              </w:rPr>
            </w:pPr>
            <w:r w:rsidRPr="00726276">
              <w:rPr>
                <w:rFonts w:cs="Times New Roman"/>
                <w:color w:val="000000"/>
                <w:sz w:val="24"/>
                <w:szCs w:val="24"/>
              </w:rPr>
              <w:t xml:space="preserve">             </w:t>
            </w:r>
            <w:proofErr w:type="spellStart"/>
            <w:r w:rsidRPr="00726276">
              <w:rPr>
                <w:rFonts w:cs="Times New Roman"/>
                <w:color w:val="000000"/>
                <w:sz w:val="24"/>
                <w:szCs w:val="24"/>
              </w:rPr>
              <w:t>КЛрс</w:t>
            </w:r>
            <w:proofErr w:type="spellEnd"/>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proofErr w:type="spellStart"/>
            <w:r w:rsidRPr="00726276">
              <w:rPr>
                <w:rFonts w:ascii="Times New Roman" w:hAnsi="Times New Roman"/>
                <w:color w:val="000000"/>
                <w:sz w:val="24"/>
                <w:szCs w:val="24"/>
              </w:rPr>
              <w:t>Дрс</w:t>
            </w:r>
            <w:proofErr w:type="spellEnd"/>
            <w:r w:rsidRPr="00726276">
              <w:rPr>
                <w:rFonts w:ascii="Times New Roman" w:hAnsi="Times New Roman"/>
                <w:color w:val="000000"/>
                <w:sz w:val="24"/>
                <w:szCs w:val="24"/>
              </w:rPr>
              <w:t xml:space="preserve"> = ---------- х </w:t>
            </w:r>
            <w:proofErr w:type="spellStart"/>
            <w:proofErr w:type="gramStart"/>
            <w:r w:rsidRPr="00726276">
              <w:rPr>
                <w:rFonts w:ascii="Times New Roman" w:hAnsi="Times New Roman"/>
                <w:color w:val="000000"/>
                <w:sz w:val="24"/>
                <w:szCs w:val="24"/>
              </w:rPr>
              <w:t>K</w:t>
            </w:r>
            <w:proofErr w:type="gramEnd"/>
            <w:r w:rsidRPr="00726276">
              <w:rPr>
                <w:rFonts w:ascii="Times New Roman" w:hAnsi="Times New Roman"/>
                <w:color w:val="000000"/>
                <w:sz w:val="24"/>
                <w:szCs w:val="24"/>
              </w:rPr>
              <w:t>с</w:t>
            </w:r>
            <w:proofErr w:type="spellEnd"/>
            <w:r w:rsidRPr="00726276">
              <w:rPr>
                <w:rFonts w:ascii="Times New Roman" w:hAnsi="Times New Roman"/>
                <w:color w:val="000000"/>
                <w:sz w:val="24"/>
                <w:szCs w:val="24"/>
              </w:rPr>
              <w:t xml:space="preserve"> х 100 %,</w:t>
            </w:r>
          </w:p>
          <w:p w:rsidR="007B74B7" w:rsidRPr="00726276" w:rsidRDefault="007B74B7" w:rsidP="007B4F5E">
            <w:pPr>
              <w:ind w:right="-108"/>
              <w:rPr>
                <w:rFonts w:cs="Times New Roman"/>
                <w:color w:val="000000"/>
                <w:sz w:val="24"/>
                <w:szCs w:val="24"/>
              </w:rPr>
            </w:pPr>
            <w:r w:rsidRPr="00726276">
              <w:rPr>
                <w:rFonts w:cs="Times New Roman"/>
                <w:color w:val="000000"/>
                <w:sz w:val="24"/>
                <w:szCs w:val="24"/>
              </w:rPr>
              <w:t xml:space="preserve">           </w:t>
            </w:r>
            <w:proofErr w:type="spellStart"/>
            <w:r w:rsidRPr="00726276">
              <w:rPr>
                <w:rFonts w:cs="Times New Roman"/>
                <w:color w:val="000000"/>
                <w:sz w:val="24"/>
                <w:szCs w:val="24"/>
              </w:rPr>
              <w:t>КЛобщ</w:t>
            </w:r>
            <w:proofErr w:type="spellEnd"/>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где:</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 xml:space="preserve"> </w:t>
            </w:r>
            <w:proofErr w:type="spellStart"/>
            <w:r w:rsidRPr="00726276">
              <w:rPr>
                <w:rFonts w:ascii="Times New Roman" w:hAnsi="Times New Roman"/>
                <w:color w:val="000000"/>
                <w:sz w:val="24"/>
                <w:szCs w:val="24"/>
              </w:rPr>
              <w:t>Дрс</w:t>
            </w:r>
            <w:proofErr w:type="spellEnd"/>
            <w:r w:rsidRPr="00726276">
              <w:rPr>
                <w:rFonts w:ascii="Times New Roman" w:hAnsi="Times New Roman"/>
                <w:color w:val="000000"/>
                <w:sz w:val="24"/>
                <w:szCs w:val="24"/>
              </w:rPr>
              <w:t xml:space="preserve"> – доля кладбищ, соответствующих требованиям Регионального стандарта</w:t>
            </w:r>
            <w:proofErr w:type="gramStart"/>
            <w:r w:rsidRPr="00726276">
              <w:rPr>
                <w:rFonts w:ascii="Times New Roman" w:hAnsi="Times New Roman"/>
                <w:color w:val="000000"/>
                <w:sz w:val="24"/>
                <w:szCs w:val="24"/>
              </w:rPr>
              <w:t>, %;</w:t>
            </w:r>
            <w:proofErr w:type="gramEnd"/>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lastRenderedPageBreak/>
              <w:t xml:space="preserve"> </w:t>
            </w:r>
            <w:proofErr w:type="spellStart"/>
            <w:r w:rsidRPr="00726276">
              <w:rPr>
                <w:rFonts w:ascii="Times New Roman" w:hAnsi="Times New Roman"/>
                <w:color w:val="000000"/>
                <w:sz w:val="24"/>
                <w:szCs w:val="24"/>
              </w:rPr>
              <w:t>КЛрс</w:t>
            </w:r>
            <w:proofErr w:type="spellEnd"/>
            <w:r w:rsidRPr="00726276">
              <w:rPr>
                <w:rFonts w:ascii="Times New Roman" w:hAnsi="Times New Roman"/>
                <w:color w:val="000000"/>
                <w:sz w:val="24"/>
                <w:szCs w:val="24"/>
              </w:rPr>
              <w:t xml:space="preserve"> – количество кладбищ, соответствующих требованиям Регионального стандарта по итогам рассмотрения вопроса на заседании МВК, ед.;</w:t>
            </w:r>
          </w:p>
          <w:p w:rsidR="007B74B7" w:rsidRPr="00726276" w:rsidRDefault="007B74B7" w:rsidP="007B4F5E">
            <w:pPr>
              <w:pStyle w:val="af6"/>
              <w:tabs>
                <w:tab w:val="left" w:pos="85"/>
              </w:tabs>
              <w:spacing w:after="0" w:line="240" w:lineRule="auto"/>
              <w:ind w:left="51" w:right="-108" w:hanging="18"/>
              <w:rPr>
                <w:rFonts w:ascii="Times New Roman" w:hAnsi="Times New Roman"/>
                <w:color w:val="000000"/>
                <w:sz w:val="24"/>
                <w:szCs w:val="24"/>
              </w:rPr>
            </w:pPr>
            <w:proofErr w:type="spellStart"/>
            <w:r w:rsidRPr="00726276">
              <w:rPr>
                <w:rFonts w:ascii="Times New Roman" w:hAnsi="Times New Roman"/>
                <w:color w:val="000000"/>
                <w:sz w:val="24"/>
                <w:szCs w:val="24"/>
              </w:rPr>
              <w:t>КЛобщ</w:t>
            </w:r>
            <w:proofErr w:type="spellEnd"/>
            <w:r w:rsidRPr="00726276">
              <w:rPr>
                <w:rFonts w:ascii="Times New Roman" w:hAnsi="Times New Roman"/>
                <w:color w:val="000000"/>
                <w:sz w:val="24"/>
                <w:szCs w:val="24"/>
              </w:rPr>
              <w:t xml:space="preserve"> – общее количество кладбищ на территории</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городского округа, ед.;</w:t>
            </w:r>
          </w:p>
          <w:p w:rsidR="007B74B7" w:rsidRPr="00726276" w:rsidRDefault="007B74B7" w:rsidP="007B4F5E">
            <w:pPr>
              <w:pStyle w:val="af6"/>
              <w:tabs>
                <w:tab w:val="left" w:pos="0"/>
              </w:tabs>
              <w:spacing w:after="0" w:line="240" w:lineRule="auto"/>
              <w:ind w:left="51" w:right="-108" w:hanging="18"/>
              <w:rPr>
                <w:rFonts w:ascii="Times New Roman" w:hAnsi="Times New Roman"/>
                <w:color w:val="000000"/>
                <w:sz w:val="24"/>
                <w:szCs w:val="24"/>
              </w:rPr>
            </w:pPr>
            <w:proofErr w:type="spellStart"/>
            <w:proofErr w:type="gramStart"/>
            <w:r w:rsidRPr="00726276">
              <w:rPr>
                <w:rFonts w:ascii="Times New Roman" w:hAnsi="Times New Roman"/>
                <w:color w:val="000000"/>
                <w:sz w:val="24"/>
                <w:szCs w:val="24"/>
              </w:rPr>
              <w:t>K</w:t>
            </w:r>
            <w:proofErr w:type="gramEnd"/>
            <w:r w:rsidRPr="00726276">
              <w:rPr>
                <w:rFonts w:ascii="Times New Roman" w:hAnsi="Times New Roman"/>
                <w:color w:val="000000"/>
                <w:sz w:val="24"/>
                <w:szCs w:val="24"/>
              </w:rPr>
              <w:t>с</w:t>
            </w:r>
            <w:proofErr w:type="spellEnd"/>
            <w:r w:rsidRPr="00726276">
              <w:rPr>
                <w:rFonts w:ascii="Times New Roman" w:hAnsi="Times New Roman"/>
                <w:color w:val="000000"/>
                <w:sz w:val="24"/>
                <w:szCs w:val="24"/>
              </w:rPr>
              <w:t xml:space="preserve"> – повышающий (стимулирующий) коэффициент, равный 1,1. Данный коэффициент применяется при наличии на территории городского округа от 30 и более кладбищ, из которых не менее 50% соответствуют требованиям Регионального стандарта.</w:t>
            </w:r>
          </w:p>
          <w:p w:rsidR="007B74B7" w:rsidRPr="00726276" w:rsidRDefault="007B74B7" w:rsidP="007B4F5E">
            <w:pPr>
              <w:pStyle w:val="af6"/>
              <w:spacing w:after="0" w:line="240" w:lineRule="auto"/>
              <w:ind w:left="51" w:right="-108" w:hanging="18"/>
              <w:rPr>
                <w:rFonts w:ascii="Times New Roman" w:hAnsi="Times New Roman"/>
                <w:color w:val="000000"/>
                <w:sz w:val="24"/>
                <w:szCs w:val="24"/>
              </w:rPr>
            </w:pPr>
            <w:r w:rsidRPr="00726276">
              <w:rPr>
                <w:rFonts w:ascii="Times New Roman" w:hAnsi="Times New Roman"/>
                <w:color w:val="000000"/>
                <w:sz w:val="24"/>
                <w:szCs w:val="24"/>
              </w:rPr>
              <w:t xml:space="preserve">При применении повышающего (стимулирующего) коэффициента Кс итоговое значение показателя </w:t>
            </w:r>
            <w:proofErr w:type="spellStart"/>
            <w:r w:rsidRPr="00726276">
              <w:rPr>
                <w:rFonts w:ascii="Times New Roman" w:hAnsi="Times New Roman"/>
                <w:color w:val="000000"/>
                <w:sz w:val="24"/>
                <w:szCs w:val="24"/>
              </w:rPr>
              <w:t>Дрс</w:t>
            </w:r>
            <w:proofErr w:type="spellEnd"/>
            <w:r w:rsidRPr="00726276">
              <w:rPr>
                <w:rFonts w:ascii="Times New Roman" w:hAnsi="Times New Roman"/>
                <w:color w:val="000000"/>
                <w:sz w:val="24"/>
                <w:szCs w:val="24"/>
              </w:rPr>
              <w:t xml:space="preserve"> не может быть больше 100 %.</w:t>
            </w:r>
          </w:p>
          <w:p w:rsidR="007B74B7" w:rsidRPr="00726276" w:rsidRDefault="007B74B7" w:rsidP="007B4F5E">
            <w:pPr>
              <w:pStyle w:val="ConsPlusNormal"/>
              <w:jc w:val="both"/>
              <w:rPr>
                <w:rFonts w:ascii="Times New Roman" w:hAnsi="Times New Roman" w:cs="Times New Roman"/>
                <w:sz w:val="24"/>
                <w:szCs w:val="24"/>
              </w:rPr>
            </w:pPr>
            <w:r w:rsidRPr="00726276">
              <w:rPr>
                <w:rFonts w:ascii="Times New Roman" w:hAnsi="Times New Roman" w:cs="Times New Roman"/>
                <w:color w:val="000000"/>
                <w:sz w:val="24"/>
                <w:szCs w:val="24"/>
              </w:rPr>
              <w:t>*для городских округов, не имеющих кладбищ на своей территории, учитывается количество кладбищ, на которых в соответствии с заключенными соглашениями осуществляются захоронения умерших жителей данных городских округов.</w:t>
            </w:r>
          </w:p>
        </w:tc>
        <w:tc>
          <w:tcPr>
            <w:tcW w:w="3007" w:type="dxa"/>
          </w:tcPr>
          <w:p w:rsidR="007B74B7" w:rsidRPr="00726276" w:rsidRDefault="007B74B7" w:rsidP="007B4F5E">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lastRenderedPageBreak/>
              <w:t>Данные Администрации городского округа Красногорск Московской области, МКУ «КПС»</w:t>
            </w:r>
          </w:p>
        </w:tc>
        <w:tc>
          <w:tcPr>
            <w:tcW w:w="1966" w:type="dxa"/>
          </w:tcPr>
          <w:p w:rsidR="007B74B7" w:rsidRPr="00726276" w:rsidRDefault="007B74B7" w:rsidP="007B4F5E">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EC7D19" w:rsidRPr="00726276" w:rsidTr="00407CE5">
        <w:tc>
          <w:tcPr>
            <w:tcW w:w="530" w:type="dxa"/>
          </w:tcPr>
          <w:p w:rsidR="001D19EB" w:rsidRPr="00726276" w:rsidRDefault="007B74B7" w:rsidP="00654C5D">
            <w:pPr>
              <w:pStyle w:val="ConsPlusNormal"/>
              <w:tabs>
                <w:tab w:val="left" w:pos="555"/>
              </w:tabs>
              <w:ind w:right="-172"/>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6</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Сокращение среднего времени совместного реагирования нескольких экстренных оперативных служб на обращения населения по единому номеру «112» на территории муниципального образования Московской области</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мин</w:t>
            </w:r>
          </w:p>
        </w:tc>
        <w:tc>
          <w:tcPr>
            <w:tcW w:w="5347" w:type="dxa"/>
          </w:tcPr>
          <w:p w:rsidR="001D19EB" w:rsidRPr="00726276" w:rsidRDefault="007D5646">
            <w:pPr>
              <w:pStyle w:val="s16"/>
              <w:spacing w:beforeAutospacing="0" w:afterAutospacing="0"/>
            </w:pPr>
            <w:r w:rsidRPr="00726276">
              <w:t>Значение показателя рассчитывается по формуле:</w:t>
            </w:r>
          </w:p>
          <w:p w:rsidR="001D19EB" w:rsidRPr="00726276" w:rsidRDefault="001D19EB" w:rsidP="00654C5D">
            <w:pPr>
              <w:pStyle w:val="empty"/>
              <w:spacing w:beforeAutospacing="0" w:afterAutospacing="0"/>
              <w:jc w:val="both"/>
            </w:pPr>
          </w:p>
          <w:p w:rsidR="001D19EB" w:rsidRPr="00726276" w:rsidRDefault="007D5646">
            <w:pPr>
              <w:pStyle w:val="s16"/>
              <w:spacing w:beforeAutospacing="0" w:afterAutospacing="0"/>
            </w:pPr>
            <w:r w:rsidRPr="00726276">
              <w:t xml:space="preserve">С = </w:t>
            </w:r>
            <w:proofErr w:type="spellStart"/>
            <w:r w:rsidRPr="00726276">
              <w:t>Тп</w:t>
            </w:r>
            <w:proofErr w:type="spellEnd"/>
            <w:proofErr w:type="gramStart"/>
            <w:r w:rsidRPr="00726276">
              <w:t xml:space="preserve"> + Т</w:t>
            </w:r>
            <w:proofErr w:type="gramEnd"/>
            <w:r w:rsidRPr="00726276">
              <w:t xml:space="preserve">о + </w:t>
            </w:r>
            <w:proofErr w:type="spellStart"/>
            <w:r w:rsidRPr="00726276">
              <w:t>Тк</w:t>
            </w:r>
            <w:proofErr w:type="spellEnd"/>
            <w:r w:rsidRPr="00726276">
              <w:t xml:space="preserve"> + </w:t>
            </w:r>
            <w:proofErr w:type="spellStart"/>
            <w:r w:rsidRPr="00726276">
              <w:t>Тi</w:t>
            </w:r>
            <w:proofErr w:type="spellEnd"/>
            <w:r w:rsidRPr="00726276">
              <w:t xml:space="preserve"> + </w:t>
            </w:r>
            <w:proofErr w:type="spellStart"/>
            <w:r w:rsidRPr="00726276">
              <w:t>Тн</w:t>
            </w:r>
            <w:proofErr w:type="spellEnd"/>
            <w:r w:rsidRPr="00726276">
              <w:t xml:space="preserve"> + </w:t>
            </w:r>
            <w:proofErr w:type="spellStart"/>
            <w:r w:rsidRPr="00726276">
              <w:t>Тв</w:t>
            </w:r>
            <w:proofErr w:type="spellEnd"/>
            <w:r w:rsidRPr="00726276">
              <w:t xml:space="preserve"> + </w:t>
            </w:r>
            <w:proofErr w:type="spellStart"/>
            <w:r w:rsidRPr="00726276">
              <w:t>Тм</w:t>
            </w:r>
            <w:proofErr w:type="spellEnd"/>
            <w:r w:rsidRPr="00726276">
              <w:t>,</w:t>
            </w:r>
          </w:p>
          <w:p w:rsidR="001D19EB" w:rsidRPr="00726276" w:rsidRDefault="001D19EB" w:rsidP="00654C5D">
            <w:pPr>
              <w:pStyle w:val="empty"/>
              <w:spacing w:beforeAutospacing="0" w:afterAutospacing="0"/>
              <w:jc w:val="both"/>
            </w:pPr>
          </w:p>
          <w:p w:rsidR="001D19EB" w:rsidRPr="00726276" w:rsidRDefault="007D5646">
            <w:pPr>
              <w:pStyle w:val="s16"/>
              <w:spacing w:beforeAutospacing="0" w:afterAutospacing="0"/>
            </w:pPr>
            <w:r w:rsidRPr="00726276">
              <w:t>где:</w:t>
            </w:r>
          </w:p>
          <w:p w:rsidR="001D19EB" w:rsidRPr="00726276" w:rsidRDefault="007D5646">
            <w:pPr>
              <w:pStyle w:val="s16"/>
              <w:spacing w:beforeAutospacing="0" w:afterAutospacing="0"/>
            </w:pPr>
            <w:proofErr w:type="gramStart"/>
            <w:r w:rsidRPr="00726276">
              <w:t>С</w:t>
            </w:r>
            <w:proofErr w:type="gramEnd"/>
            <w:r w:rsidRPr="00726276">
              <w:t xml:space="preserve"> - среднее время совместного реагирования нескольких экстренных оперативных служб после введения в эксплуатацию системы обеспечения вызова по единому номеру «112», в минутах;</w:t>
            </w:r>
          </w:p>
          <w:p w:rsidR="001D19EB" w:rsidRPr="00726276" w:rsidRDefault="007D5646">
            <w:pPr>
              <w:pStyle w:val="s16"/>
              <w:spacing w:beforeAutospacing="0" w:afterAutospacing="0"/>
            </w:pPr>
            <w:proofErr w:type="spellStart"/>
            <w:r w:rsidRPr="00726276">
              <w:t>Тп</w:t>
            </w:r>
            <w:proofErr w:type="spellEnd"/>
            <w:r w:rsidRPr="00726276">
              <w:t xml:space="preserve"> - среднее время приема обращения от заявителя по единому номеру «112» о происшествии и/или чрезвычайной ситуации, в минутах;</w:t>
            </w:r>
          </w:p>
          <w:p w:rsidR="001D19EB" w:rsidRPr="00726276" w:rsidRDefault="007D5646">
            <w:pPr>
              <w:pStyle w:val="s16"/>
              <w:spacing w:beforeAutospacing="0" w:afterAutospacing="0"/>
            </w:pPr>
            <w:r w:rsidRPr="00726276">
              <w:t xml:space="preserve">То - среднее время опроса заявителя по единому номеру «112» о происшествии и/или </w:t>
            </w:r>
            <w:r w:rsidRPr="00726276">
              <w:lastRenderedPageBreak/>
              <w:t>чрезвычайной ситуации, в минутах;</w:t>
            </w:r>
          </w:p>
          <w:p w:rsidR="001D19EB" w:rsidRPr="00726276" w:rsidRDefault="007D5646">
            <w:pPr>
              <w:pStyle w:val="s16"/>
              <w:spacing w:beforeAutospacing="0" w:afterAutospacing="0"/>
            </w:pPr>
            <w:proofErr w:type="spellStart"/>
            <w:r w:rsidRPr="00726276">
              <w:t>Тк</w:t>
            </w:r>
            <w:proofErr w:type="spellEnd"/>
            <w:r w:rsidRPr="00726276">
              <w:t xml:space="preserve"> - среднее время передачи карточки происшествия в экстренные оперативные службы, в минутах;</w:t>
            </w:r>
          </w:p>
          <w:p w:rsidR="001D19EB" w:rsidRPr="00726276" w:rsidRDefault="007D5646">
            <w:pPr>
              <w:pStyle w:val="s16"/>
              <w:spacing w:beforeAutospacing="0" w:afterAutospacing="0"/>
            </w:pPr>
            <w:proofErr w:type="spellStart"/>
            <w:r w:rsidRPr="00726276">
              <w:t>Т</w:t>
            </w:r>
            <w:proofErr w:type="gramStart"/>
            <w:r w:rsidRPr="00726276">
              <w:t>i</w:t>
            </w:r>
            <w:proofErr w:type="spellEnd"/>
            <w:proofErr w:type="gramEnd"/>
            <w:r w:rsidRPr="00726276">
              <w:t xml:space="preserve"> - среднее время опроса заявителя о происшествии и/или чрезвычайной ситуации в экстренной оперативной службе, в минутах;</w:t>
            </w:r>
          </w:p>
          <w:p w:rsidR="001D19EB" w:rsidRPr="00726276" w:rsidRDefault="007D5646">
            <w:pPr>
              <w:pStyle w:val="s16"/>
              <w:spacing w:beforeAutospacing="0" w:afterAutospacing="0"/>
            </w:pPr>
            <w:proofErr w:type="spellStart"/>
            <w:r w:rsidRPr="00726276">
              <w:t>Тн</w:t>
            </w:r>
            <w:proofErr w:type="spellEnd"/>
            <w:r w:rsidRPr="00726276">
              <w:t xml:space="preserve"> - среднее время назначения экипажей экстренных оперативных служб, в минутах;</w:t>
            </w:r>
          </w:p>
          <w:p w:rsidR="001D19EB" w:rsidRPr="00726276" w:rsidRDefault="007D5646">
            <w:pPr>
              <w:pStyle w:val="s16"/>
              <w:spacing w:beforeAutospacing="0" w:afterAutospacing="0"/>
            </w:pPr>
            <w:proofErr w:type="spellStart"/>
            <w:r w:rsidRPr="00726276">
              <w:t>Тв</w:t>
            </w:r>
            <w:proofErr w:type="spellEnd"/>
            <w:r w:rsidRPr="00726276">
              <w:t xml:space="preserve"> - среднее время выезда экипажей экстренных оперативных служб к месту происшествия и/или чрезвычайной ситуации, в минутах;</w:t>
            </w:r>
          </w:p>
          <w:p w:rsidR="001D19EB" w:rsidRPr="00726276" w:rsidRDefault="007D5646">
            <w:pPr>
              <w:pStyle w:val="s16"/>
              <w:spacing w:beforeAutospacing="0" w:afterAutospacing="0"/>
            </w:pPr>
            <w:proofErr w:type="spellStart"/>
            <w:r w:rsidRPr="00726276">
              <w:t>Тм</w:t>
            </w:r>
            <w:proofErr w:type="spellEnd"/>
            <w:r w:rsidRPr="00726276">
              <w:t xml:space="preserve"> - среднее время прибытия к месту происшествия и/или чрезвычайной ситуации экипажей экстренных оперативных служб, в минутах</w:t>
            </w:r>
          </w:p>
        </w:tc>
        <w:tc>
          <w:tcPr>
            <w:tcW w:w="3007" w:type="dxa"/>
          </w:tcPr>
          <w:p w:rsidR="001D19EB" w:rsidRPr="00726276" w:rsidRDefault="007D5646">
            <w:pPr>
              <w:pStyle w:val="ConsPlusNormal"/>
              <w:rPr>
                <w:rFonts w:ascii="Times New Roman" w:hAnsi="Times New Roman" w:cs="Times New Roman"/>
                <w:sz w:val="24"/>
                <w:szCs w:val="24"/>
              </w:rPr>
            </w:pPr>
            <w:r w:rsidRPr="00726276">
              <w:rPr>
                <w:rFonts w:ascii="Times New Roman" w:hAnsi="Times New Roman" w:cs="Times New Roman"/>
                <w:sz w:val="24"/>
                <w:szCs w:val="24"/>
              </w:rPr>
              <w:lastRenderedPageBreak/>
              <w:t xml:space="preserve">Модуль </w:t>
            </w:r>
            <w:proofErr w:type="gramStart"/>
            <w:r w:rsidRPr="00726276">
              <w:rPr>
                <w:rFonts w:ascii="Times New Roman" w:hAnsi="Times New Roman" w:cs="Times New Roman"/>
                <w:sz w:val="24"/>
                <w:szCs w:val="24"/>
              </w:rPr>
              <w:t>формирования отчетов учета времени реагирования экстренных оперативных служб системы обеспечения вызова экстренных служб</w:t>
            </w:r>
            <w:proofErr w:type="gramEnd"/>
            <w:r w:rsidRPr="00726276">
              <w:rPr>
                <w:rFonts w:ascii="Times New Roman" w:hAnsi="Times New Roman" w:cs="Times New Roman"/>
                <w:sz w:val="24"/>
                <w:szCs w:val="24"/>
              </w:rPr>
              <w:t xml:space="preserve"> по единому номеру «112» на территории Московской области, утвержденной постановлением Правительства Московской области от 25.02.2016 № 143/5 «Об утверждении Положения о системе обеспечения вызова экстренных </w:t>
            </w:r>
            <w:r w:rsidRPr="00726276">
              <w:rPr>
                <w:rFonts w:ascii="Times New Roman" w:hAnsi="Times New Roman" w:cs="Times New Roman"/>
                <w:sz w:val="24"/>
                <w:szCs w:val="24"/>
              </w:rPr>
              <w:lastRenderedPageBreak/>
              <w:t>оперативных служб по единому номеру «112» на территории Московской области»</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EC7D19" w:rsidRPr="00726276" w:rsidTr="00407CE5">
        <w:tc>
          <w:tcPr>
            <w:tcW w:w="530" w:type="dxa"/>
          </w:tcPr>
          <w:p w:rsidR="001D19EB" w:rsidRPr="00726276" w:rsidRDefault="007B74B7" w:rsidP="00654C5D">
            <w:pPr>
              <w:pStyle w:val="ConsPlusNormal"/>
              <w:tabs>
                <w:tab w:val="left" w:pos="336"/>
                <w:tab w:val="left" w:pos="555"/>
              </w:tabs>
              <w:ind w:right="-172"/>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7</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sz w:val="24"/>
                <w:szCs w:val="24"/>
              </w:rPr>
              <w:t xml:space="preserve">Степень </w:t>
            </w:r>
            <w:proofErr w:type="gramStart"/>
            <w:r w:rsidRPr="00726276">
              <w:rPr>
                <w:rFonts w:ascii="Times New Roman" w:hAnsi="Times New Roman" w:cs="Times New Roman"/>
                <w:sz w:val="24"/>
                <w:szCs w:val="24"/>
              </w:rPr>
              <w:t>готовности органа местного самоуправления муниципального образования Московской области</w:t>
            </w:r>
            <w:proofErr w:type="gramEnd"/>
            <w:r w:rsidRPr="00726276">
              <w:rPr>
                <w:rFonts w:ascii="Times New Roman" w:hAnsi="Times New Roman" w:cs="Times New Roman"/>
                <w:sz w:val="24"/>
                <w:szCs w:val="24"/>
              </w:rPr>
              <w:t xml:space="preserve"> к действиям по предупреждению и ликвидации чрезвычайных ситуаций природного и техногенного характера</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Значение показателя рассчитывается по формуле:</w:t>
            </w:r>
          </w:p>
          <w:p w:rsidR="001D19EB" w:rsidRPr="00726276" w:rsidRDefault="007D5646">
            <w:pPr>
              <w:rPr>
                <w:rFonts w:eastAsia="Times New Roman" w:cs="Times New Roman"/>
                <w:sz w:val="24"/>
                <w:szCs w:val="24"/>
                <w:lang w:eastAsia="ru-RU"/>
              </w:rPr>
            </w:pPr>
            <w:r w:rsidRPr="00726276">
              <w:rPr>
                <w:rFonts w:eastAsia="Times New Roman" w:cs="Times New Roman"/>
                <w:sz w:val="24"/>
                <w:szCs w:val="24"/>
                <w:lang w:eastAsia="ru-RU"/>
              </w:rPr>
              <w:t>С = (А * 0,25</w:t>
            </w:r>
            <w:proofErr w:type="gramStart"/>
            <w:r w:rsidRPr="00726276">
              <w:rPr>
                <w:rFonts w:eastAsia="Times New Roman" w:cs="Times New Roman"/>
                <w:sz w:val="24"/>
                <w:szCs w:val="24"/>
                <w:lang w:eastAsia="ru-RU"/>
              </w:rPr>
              <w:t xml:space="preserve"> + В</w:t>
            </w:r>
            <w:proofErr w:type="gramEnd"/>
            <w:r w:rsidRPr="00726276">
              <w:rPr>
                <w:rFonts w:eastAsia="Times New Roman" w:cs="Times New Roman"/>
                <w:sz w:val="24"/>
                <w:szCs w:val="24"/>
                <w:lang w:eastAsia="ru-RU"/>
              </w:rPr>
              <w:t xml:space="preserve"> * 0,15 + С * 0,25 + Q * 0,15 + R * 0,2),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 – уровень укомплектованности резервного фонда материальных для ликвидации чрезвычайных ситуаций на территории муниципального образования Московской области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 = (А</w:t>
            </w:r>
            <w:proofErr w:type="gramStart"/>
            <w:r w:rsidRPr="00726276">
              <w:rPr>
                <w:rFonts w:ascii="Times New Roman" w:hAnsi="Times New Roman" w:cs="Times New Roman"/>
                <w:sz w:val="24"/>
                <w:szCs w:val="24"/>
              </w:rPr>
              <w:t>1</w:t>
            </w:r>
            <w:proofErr w:type="gramEnd"/>
            <w:r w:rsidRPr="00726276">
              <w:rPr>
                <w:rFonts w:ascii="Times New Roman" w:hAnsi="Times New Roman" w:cs="Times New Roman"/>
                <w:sz w:val="24"/>
                <w:szCs w:val="24"/>
              </w:rPr>
              <w:t xml:space="preserve"> / А2 * 100)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w:t>
            </w:r>
            <w:proofErr w:type="gramStart"/>
            <w:r w:rsidRPr="00726276">
              <w:rPr>
                <w:rFonts w:ascii="Times New Roman" w:hAnsi="Times New Roman" w:cs="Times New Roman"/>
                <w:sz w:val="24"/>
                <w:szCs w:val="24"/>
              </w:rPr>
              <w:t>1</w:t>
            </w:r>
            <w:proofErr w:type="gramEnd"/>
            <w:r w:rsidRPr="00726276">
              <w:rPr>
                <w:rFonts w:ascii="Times New Roman" w:hAnsi="Times New Roman" w:cs="Times New Roman"/>
                <w:sz w:val="24"/>
                <w:szCs w:val="24"/>
              </w:rPr>
              <w:t xml:space="preserve"> – уровень укомплектованности резервного фонда материальных для ликвидации чрезвычайных ситуаций на территории муниципального образования Московской области за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А</w:t>
            </w:r>
            <w:proofErr w:type="gramStart"/>
            <w:r w:rsidRPr="00726276">
              <w:rPr>
                <w:rFonts w:ascii="Times New Roman" w:hAnsi="Times New Roman" w:cs="Times New Roman"/>
                <w:sz w:val="24"/>
                <w:szCs w:val="24"/>
              </w:rPr>
              <w:t>2</w:t>
            </w:r>
            <w:proofErr w:type="gramEnd"/>
            <w:r w:rsidRPr="00726276">
              <w:rPr>
                <w:rFonts w:ascii="Times New Roman" w:hAnsi="Times New Roman" w:cs="Times New Roman"/>
                <w:sz w:val="24"/>
                <w:szCs w:val="24"/>
              </w:rPr>
              <w:t xml:space="preserve"> - уровень укомплектованности резервного фонда материальных для ликвидации чрезвычайных ситуаций на территории муниципального образования Московской области Московской области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(75 %).</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В – снижение числа погибших и пострадавших при чрезвычайных ситуациях (происшествиях) на </w:t>
            </w:r>
            <w:r w:rsidRPr="00726276">
              <w:rPr>
                <w:rFonts w:eastAsia="Times New Roman" w:cs="Times New Roman"/>
                <w:sz w:val="24"/>
                <w:szCs w:val="24"/>
                <w:lang w:eastAsia="ru-RU"/>
              </w:rPr>
              <w:lastRenderedPageBreak/>
              <w:t>территории муниципального образования Московской области</w:t>
            </w:r>
          </w:p>
          <w:p w:rsidR="001D19EB" w:rsidRPr="00726276" w:rsidRDefault="007D5646">
            <w:pPr>
              <w:rPr>
                <w:rFonts w:eastAsia="Times New Roman" w:cs="Times New Roman"/>
                <w:sz w:val="24"/>
                <w:szCs w:val="24"/>
                <w:lang w:eastAsia="ru-RU"/>
              </w:rPr>
            </w:pPr>
            <w:r w:rsidRPr="00726276">
              <w:rPr>
                <w:rFonts w:eastAsia="Times New Roman" w:cs="Times New Roman"/>
                <w:sz w:val="24"/>
                <w:szCs w:val="24"/>
                <w:lang w:eastAsia="ru-RU"/>
              </w:rPr>
              <w:t>B = 100% – (B1 / B2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B1 – число погибших и пострадавших при чрезвычайных ситуациях (происшествиях) на территории муниципального образования Московской области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B2 – число погибших и пострадавших при чрезвычайных ситуациях (происшествиях) на территории муниципального образования Московской области;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(0 человек).</w:t>
            </w:r>
          </w:p>
          <w:p w:rsidR="001D19EB" w:rsidRPr="00726276" w:rsidRDefault="007D5646" w:rsidP="00654C5D">
            <w:pPr>
              <w:pStyle w:val="ConsPlusNormal"/>
              <w:jc w:val="both"/>
              <w:rPr>
                <w:rFonts w:ascii="Times New Roman" w:hAnsi="Times New Roman" w:cs="Times New Roman"/>
                <w:sz w:val="24"/>
                <w:szCs w:val="24"/>
              </w:rPr>
            </w:pPr>
            <w:proofErr w:type="gramStart"/>
            <w:r w:rsidRPr="00726276">
              <w:rPr>
                <w:rFonts w:ascii="Times New Roman" w:hAnsi="Times New Roman" w:cs="Times New Roman"/>
                <w:sz w:val="24"/>
                <w:szCs w:val="24"/>
              </w:rPr>
              <w:t>С</w:t>
            </w:r>
            <w:proofErr w:type="gramEnd"/>
            <w:r w:rsidRPr="00726276">
              <w:rPr>
                <w:rFonts w:ascii="Times New Roman" w:hAnsi="Times New Roman" w:cs="Times New Roman"/>
                <w:sz w:val="24"/>
                <w:szCs w:val="24"/>
              </w:rPr>
              <w:t xml:space="preserve"> – степень укомплектованности муниципального поисково-спасательного (аварийно-восстановительных, восстановительных) формирования средствами ведения аварийно-спасательных работ входящих в состав сил постоянной МОСЧС, согласно табеля оснащенности формирования.</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 = (С</w:t>
            </w:r>
            <w:proofErr w:type="gramStart"/>
            <w:r w:rsidRPr="00726276">
              <w:rPr>
                <w:rFonts w:ascii="Times New Roman" w:hAnsi="Times New Roman" w:cs="Times New Roman"/>
                <w:sz w:val="24"/>
                <w:szCs w:val="24"/>
              </w:rPr>
              <w:t>1</w:t>
            </w:r>
            <w:proofErr w:type="gramEnd"/>
            <w:r w:rsidRPr="00726276">
              <w:rPr>
                <w:rFonts w:ascii="Times New Roman" w:hAnsi="Times New Roman" w:cs="Times New Roman"/>
                <w:sz w:val="24"/>
                <w:szCs w:val="24"/>
              </w:rPr>
              <w:t xml:space="preserve">  / С2 * 100)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w:t>
            </w:r>
            <w:proofErr w:type="gramStart"/>
            <w:r w:rsidRPr="00726276">
              <w:rPr>
                <w:rFonts w:ascii="Times New Roman" w:hAnsi="Times New Roman" w:cs="Times New Roman"/>
                <w:sz w:val="24"/>
                <w:szCs w:val="24"/>
              </w:rPr>
              <w:t>1</w:t>
            </w:r>
            <w:proofErr w:type="gramEnd"/>
            <w:r w:rsidRPr="00726276">
              <w:rPr>
                <w:rFonts w:ascii="Times New Roman" w:hAnsi="Times New Roman" w:cs="Times New Roman"/>
                <w:sz w:val="24"/>
                <w:szCs w:val="24"/>
              </w:rPr>
              <w:t xml:space="preserve"> – степень укомплектованности муниципального поисково-спасательного (аварийно-восстановительных, восстановительного) формирований средствами ведения аварийно-спасательных работ входящих в состав сил постоянной МОСЧС, согласно табеля оснащенности формирования за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w:t>
            </w:r>
            <w:proofErr w:type="gramStart"/>
            <w:r w:rsidRPr="00726276">
              <w:rPr>
                <w:rFonts w:ascii="Times New Roman" w:hAnsi="Times New Roman" w:cs="Times New Roman"/>
                <w:sz w:val="24"/>
                <w:szCs w:val="24"/>
              </w:rPr>
              <w:t>2</w:t>
            </w:r>
            <w:proofErr w:type="gramEnd"/>
            <w:r w:rsidRPr="00726276">
              <w:rPr>
                <w:rFonts w:ascii="Times New Roman" w:hAnsi="Times New Roman" w:cs="Times New Roman"/>
                <w:sz w:val="24"/>
                <w:szCs w:val="24"/>
              </w:rPr>
              <w:t xml:space="preserve"> – степень укомплектованности поисково-спасательных (аварийно-восстановительных, восстановительных) формирований средствами ведения аварийно-спасательных работ входящих в состав сил постоянной МОСЧС, согласно табеля оснащенности формирования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(100%).</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С1  = (С ОМСУ МО /N2</w:t>
            </w:r>
            <w:proofErr w:type="gramStart"/>
            <w:r w:rsidRPr="00726276">
              <w:rPr>
                <w:rFonts w:ascii="Times New Roman" w:hAnsi="Times New Roman" w:cs="Times New Roman"/>
                <w:sz w:val="24"/>
                <w:szCs w:val="24"/>
              </w:rPr>
              <w:t xml:space="preserve">  + С</w:t>
            </w:r>
            <w:proofErr w:type="gramEnd"/>
            <w:r w:rsidRPr="00726276">
              <w:rPr>
                <w:rFonts w:ascii="Times New Roman" w:hAnsi="Times New Roman" w:cs="Times New Roman"/>
                <w:sz w:val="24"/>
                <w:szCs w:val="24"/>
              </w:rPr>
              <w:t xml:space="preserve"> орг./ N3) / 3,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С ОМСУ МО - Степень укомплектованности муниципальных поисково-спасательного </w:t>
            </w:r>
            <w:r w:rsidRPr="00726276">
              <w:rPr>
                <w:rFonts w:ascii="Times New Roman" w:hAnsi="Times New Roman" w:cs="Times New Roman"/>
                <w:sz w:val="24"/>
                <w:szCs w:val="24"/>
              </w:rPr>
              <w:lastRenderedPageBreak/>
              <w:t>(аварийно-спасательных, аварийно-восстановительных, восстановительных) служб (формирований), входящих в состав сил постоянной готовности муниципального звена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N2 – количество муниципальных поисково-спасательных (аварийно-спасательных, аварийно-восстановительных, восстановительных) служб (формирований), входящих в состав сил постоянной готовности муниципального звена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С </w:t>
            </w:r>
            <w:proofErr w:type="spellStart"/>
            <w:proofErr w:type="gramStart"/>
            <w:r w:rsidRPr="00726276">
              <w:rPr>
                <w:rFonts w:ascii="Times New Roman" w:hAnsi="Times New Roman" w:cs="Times New Roman"/>
                <w:sz w:val="24"/>
                <w:szCs w:val="24"/>
              </w:rPr>
              <w:t>орг</w:t>
            </w:r>
            <w:proofErr w:type="spellEnd"/>
            <w:proofErr w:type="gramEnd"/>
            <w:r w:rsidRPr="00726276">
              <w:rPr>
                <w:rFonts w:ascii="Times New Roman" w:hAnsi="Times New Roman" w:cs="Times New Roman"/>
                <w:sz w:val="24"/>
                <w:szCs w:val="24"/>
              </w:rPr>
              <w:t xml:space="preserve"> - Степень укомплектованности поисково-спасательных (аварийно-спасательных, аварийно-восстановительных, восстановительных) служб (формирований), организаций не зависимо от вида и собственности, расположенных на территории муниципального образования Московской области, аттестованных на право проведения аварийно-спасательных и других неотложных работ и включенных в перечень сил и средств постоянной готовности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N3 – количество поисково-спасательных (аварийно-спасательных, аварийно-восстановительных, восстановительных) служб (формирований), организаций не зависимо от вида и собственности, расположенных на территории муниципального образования Московской области, аттестованных на право проведения аварийно-спасательных и других неотложных работ и включенных в перечень сил и средств постоянной готовности МОСЧС.</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Q – снижение количества чрезвычайных ситуаций (происшествий, аварий, технологических сбоев) на территории Московской области;</w:t>
            </w:r>
          </w:p>
          <w:p w:rsidR="001D19EB" w:rsidRPr="00726276" w:rsidRDefault="007D5646">
            <w:pPr>
              <w:rPr>
                <w:rFonts w:eastAsia="Times New Roman" w:cs="Times New Roman"/>
                <w:sz w:val="24"/>
                <w:szCs w:val="24"/>
                <w:lang w:eastAsia="ru-RU"/>
              </w:rPr>
            </w:pPr>
            <w:r w:rsidRPr="00726276">
              <w:rPr>
                <w:rFonts w:eastAsia="Times New Roman" w:cs="Times New Roman"/>
                <w:sz w:val="24"/>
                <w:szCs w:val="24"/>
                <w:lang w:eastAsia="ru-RU"/>
              </w:rPr>
              <w:t>Q = 100% – (Q1 / Q2 *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Q1 – количество чрезвычайных ситуаций </w:t>
            </w:r>
            <w:r w:rsidRPr="00726276">
              <w:rPr>
                <w:rFonts w:ascii="Times New Roman" w:hAnsi="Times New Roman" w:cs="Times New Roman"/>
                <w:sz w:val="24"/>
                <w:szCs w:val="24"/>
              </w:rPr>
              <w:lastRenderedPageBreak/>
              <w:t>(происшествий технологических сбоев) на территории Московской области за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Q2 – количество чрезвычайных ситуаций (происшествий, технологических сбоев) на территории Московской области за аналогичный отчетный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(0 ЧС и происшествий технологических сбоев.).</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R – увеличения количества прошедших подготовку (обучение), повышение квалификации руководителей, работников и специалистов Московской областной системы предупреждения и ликвидации чрезвычайных ситуаций</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R = (Т / W5 х 100) – (S / W4 х 100),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 – количество прошедших подготовку (обучение), повышение квалификации руководителей, работников и специалистов Московской областной системы предупреждения и ликвидации чрезвычайных ситуаций за текущий отчетный период;</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 =  Т</w:t>
            </w:r>
            <w:proofErr w:type="gramStart"/>
            <w:r w:rsidRPr="00726276">
              <w:rPr>
                <w:rFonts w:ascii="Times New Roman" w:hAnsi="Times New Roman" w:cs="Times New Roman"/>
                <w:sz w:val="24"/>
                <w:szCs w:val="24"/>
              </w:rPr>
              <w:t>1</w:t>
            </w:r>
            <w:proofErr w:type="gramEnd"/>
            <w:r w:rsidRPr="00726276">
              <w:rPr>
                <w:rFonts w:ascii="Times New Roman" w:hAnsi="Times New Roman" w:cs="Times New Roman"/>
                <w:sz w:val="24"/>
                <w:szCs w:val="24"/>
              </w:rPr>
              <w:t xml:space="preserve"> + Т2 + Т3,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Т1 – количество руководителей, работников и специалистов Московской областной системы предупреждения и ликвидации чрезвычайных ситуаций прошедших подготовку в Учебн</w:t>
            </w:r>
            <w:proofErr w:type="gramStart"/>
            <w:r w:rsidRPr="00726276">
              <w:rPr>
                <w:rFonts w:ascii="Times New Roman" w:hAnsi="Times New Roman" w:cs="Times New Roman"/>
                <w:sz w:val="24"/>
                <w:szCs w:val="24"/>
              </w:rPr>
              <w:t>о-</w:t>
            </w:r>
            <w:proofErr w:type="gramEnd"/>
            <w:r w:rsidRPr="00726276">
              <w:rPr>
                <w:rFonts w:ascii="Times New Roman" w:hAnsi="Times New Roman" w:cs="Times New Roman"/>
                <w:sz w:val="24"/>
                <w:szCs w:val="24"/>
              </w:rPr>
              <w:t xml:space="preserve"> методическом центре государственного казанного учреждения Московской области «Специальный центр «Звенигород» руководителей, работников гражданской обороны и уполномоченных Московской областной системы предупреждения и ликвидации чрезвычайных ситуаций, курсах гражданской обороны и чрезвычайных ситуаций муниципальных образований Московской области;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w:t>
            </w:r>
            <w:proofErr w:type="gramStart"/>
            <w:r w:rsidRPr="00726276">
              <w:rPr>
                <w:rFonts w:ascii="Times New Roman" w:hAnsi="Times New Roman" w:cs="Times New Roman"/>
                <w:sz w:val="24"/>
                <w:szCs w:val="24"/>
              </w:rPr>
              <w:t>2</w:t>
            </w:r>
            <w:proofErr w:type="gramEnd"/>
            <w:r w:rsidRPr="00726276">
              <w:rPr>
                <w:rFonts w:ascii="Times New Roman" w:hAnsi="Times New Roman" w:cs="Times New Roman"/>
                <w:sz w:val="24"/>
                <w:szCs w:val="24"/>
              </w:rPr>
              <w:t xml:space="preserve"> – количество руководителей, работников и специалистов Московской областной системы </w:t>
            </w:r>
            <w:r w:rsidRPr="00726276">
              <w:rPr>
                <w:rFonts w:ascii="Times New Roman" w:hAnsi="Times New Roman" w:cs="Times New Roman"/>
                <w:sz w:val="24"/>
                <w:szCs w:val="24"/>
              </w:rPr>
              <w:lastRenderedPageBreak/>
              <w:t>предупреждения и ликвидации чрезвычайных ситуаций прошедших подготовку (повышение квалификации) в специализированных учебных заведениях;</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Т3 – количество руководителей, работников и специалистов Московской областной системы предупреждения и ликвидации чрезвычайных ситуаций, принявших участие в командно-штабных тренировках, командно-штабных учениях.</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W5 – общая численность руководителей, работников и специалистов Московской областной системы предупреждения и ликвидации чрезвычайных ситуаций по состоянию отчетный период времени.</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S – количество прошедших подготовку (обучение), повышение квалификации руководителей, работников и специалистов Московской областной системы предупреждения и ликвидации чрезвычайных ситуаций, и населения на УКП ОМСУ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(150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S = S1 + S2 + S3, где</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S1 – количество руководителей, работников и специалистов Московской областной системы предупреждения и ликвидации чрезвычайных ситуаций прошедших подготовку в Учебн</w:t>
            </w:r>
            <w:proofErr w:type="gramStart"/>
            <w:r w:rsidRPr="00726276">
              <w:rPr>
                <w:rFonts w:ascii="Times New Roman" w:hAnsi="Times New Roman" w:cs="Times New Roman"/>
                <w:sz w:val="24"/>
                <w:szCs w:val="24"/>
              </w:rPr>
              <w:t>о-</w:t>
            </w:r>
            <w:proofErr w:type="gramEnd"/>
            <w:r w:rsidRPr="00726276">
              <w:rPr>
                <w:rFonts w:ascii="Times New Roman" w:hAnsi="Times New Roman" w:cs="Times New Roman"/>
                <w:sz w:val="24"/>
                <w:szCs w:val="24"/>
              </w:rPr>
              <w:t xml:space="preserve"> методическом центре государственного казанного учреждения Московской области «Специальный центр «Звенигород» руководителей, работников гражданской обороны и уполномоченных Московской областной системы предупреждения и ликвидации чрезвычайных ситуаций, курсах гражданской обороны и чрезвычайных ситуаций муниципальных образований Московской области.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(23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lastRenderedPageBreak/>
              <w:t xml:space="preserve">S2 – количество руководителей, работников и специалистов Московской областной системы предупреждения и ликвидации чрезвычайных </w:t>
            </w:r>
            <w:proofErr w:type="gramStart"/>
            <w:r w:rsidRPr="00726276">
              <w:rPr>
                <w:rFonts w:ascii="Times New Roman" w:hAnsi="Times New Roman" w:cs="Times New Roman"/>
                <w:sz w:val="24"/>
                <w:szCs w:val="24"/>
              </w:rPr>
              <w:t>ситуаций</w:t>
            </w:r>
            <w:proofErr w:type="gramEnd"/>
            <w:r w:rsidRPr="00726276">
              <w:rPr>
                <w:rFonts w:ascii="Times New Roman" w:hAnsi="Times New Roman" w:cs="Times New Roman"/>
                <w:sz w:val="24"/>
                <w:szCs w:val="24"/>
              </w:rPr>
              <w:t xml:space="preserve"> прошедших подготовку (повышение квалификации) в специализированных учебных заведениях, в том числе курсах ГО ОМСУ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(78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S3 – количество руководителей, работников и специалистов Московской областной системы предупреждения и ликвидации чрезвычайных </w:t>
            </w:r>
            <w:proofErr w:type="gramStart"/>
            <w:r w:rsidRPr="00726276">
              <w:rPr>
                <w:rFonts w:ascii="Times New Roman" w:hAnsi="Times New Roman" w:cs="Times New Roman"/>
                <w:sz w:val="24"/>
                <w:szCs w:val="24"/>
              </w:rPr>
              <w:t>ситуаций</w:t>
            </w:r>
            <w:proofErr w:type="gramEnd"/>
            <w:r w:rsidRPr="00726276">
              <w:rPr>
                <w:rFonts w:ascii="Times New Roman" w:hAnsi="Times New Roman" w:cs="Times New Roman"/>
                <w:sz w:val="24"/>
                <w:szCs w:val="24"/>
              </w:rPr>
              <w:t xml:space="preserve"> принявших участие в командно-штабных тренировках, командно-штабных учениях за аналогичный период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года (71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W4 – общая численность руководителей, работников и специалистов Московской областной системы предупреждения и ликвидации чрезвычайных ситуаций и населения на УКП ОМСУ по состоянию на 202</w:t>
            </w:r>
            <w:r w:rsidR="00EA464B" w:rsidRPr="00726276">
              <w:rPr>
                <w:rFonts w:ascii="Times New Roman" w:hAnsi="Times New Roman" w:cs="Times New Roman"/>
                <w:sz w:val="24"/>
                <w:szCs w:val="24"/>
              </w:rPr>
              <w:t>4</w:t>
            </w:r>
            <w:r w:rsidRPr="00726276">
              <w:rPr>
                <w:rFonts w:ascii="Times New Roman" w:hAnsi="Times New Roman" w:cs="Times New Roman"/>
                <w:sz w:val="24"/>
                <w:szCs w:val="24"/>
              </w:rPr>
              <w:t xml:space="preserve"> год (5 чел.)</w:t>
            </w:r>
          </w:p>
          <w:p w:rsidR="001D19EB" w:rsidRPr="00726276" w:rsidRDefault="007D5646" w:rsidP="00654C5D">
            <w:pPr>
              <w:jc w:val="both"/>
              <w:rPr>
                <w:rFonts w:cs="Times New Roman"/>
                <w:sz w:val="24"/>
                <w:szCs w:val="24"/>
              </w:rPr>
            </w:pPr>
            <w:r w:rsidRPr="00726276">
              <w:rPr>
                <w:rFonts w:eastAsia="Times New Roman" w:cs="Times New Roman"/>
                <w:sz w:val="24"/>
                <w:szCs w:val="24"/>
                <w:lang w:eastAsia="ru-RU"/>
              </w:rPr>
              <w:t>При расчете макропоказателя учитывается коэффициенты степени влияния составляющего показателя на достижение макропоказателя в целом.</w:t>
            </w:r>
          </w:p>
        </w:tc>
        <w:tc>
          <w:tcPr>
            <w:tcW w:w="3007" w:type="dxa"/>
          </w:tcPr>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lastRenderedPageBreak/>
              <w:t>Постановление Правительство Московской области от 04.02.2014 года № 25/1 «О Московской об</w:t>
            </w:r>
            <w:r w:rsidRPr="00726276">
              <w:rPr>
                <w:rFonts w:eastAsia="Times New Roman" w:cs="Times New Roman"/>
                <w:sz w:val="24"/>
                <w:szCs w:val="24"/>
                <w:lang w:eastAsia="ru-RU"/>
              </w:rPr>
              <w:softHyphen/>
              <w:t>ластной системе предупреждения и ликвидации чрезвычайных ситуа</w:t>
            </w:r>
            <w:r w:rsidRPr="00726276">
              <w:rPr>
                <w:rFonts w:eastAsia="Times New Roman" w:cs="Times New Roman"/>
                <w:sz w:val="24"/>
                <w:szCs w:val="24"/>
                <w:lang w:eastAsia="ru-RU"/>
              </w:rPr>
              <w:softHyphen/>
              <w:t xml:space="preserve">ций». </w:t>
            </w:r>
            <w:proofErr w:type="gramStart"/>
            <w:r w:rsidRPr="00726276">
              <w:rPr>
                <w:rFonts w:eastAsia="Times New Roman" w:cs="Times New Roman"/>
                <w:sz w:val="24"/>
                <w:szCs w:val="24"/>
                <w:lang w:eastAsia="ru-RU"/>
              </w:rPr>
              <w:t xml:space="preserve">Обучение организуется </w:t>
            </w:r>
            <w:r w:rsidRPr="00726276">
              <w:rPr>
                <w:rFonts w:eastAsia="Times New Roman" w:cs="Times New Roman"/>
                <w:sz w:val="24"/>
                <w:szCs w:val="24"/>
                <w:lang w:eastAsia="ru-RU"/>
              </w:rPr>
              <w:br/>
              <w:t>в соответствии с требованиями федераль</w:t>
            </w:r>
            <w:r w:rsidRPr="00726276">
              <w:rPr>
                <w:rFonts w:eastAsia="Times New Roman" w:cs="Times New Roman"/>
                <w:sz w:val="24"/>
                <w:szCs w:val="24"/>
                <w:lang w:eastAsia="ru-RU"/>
              </w:rPr>
              <w:softHyphen/>
              <w:t>ных законов от 12.02.1998 № 28-ФЗ «О гражданской обороне» и от 21.12.1994 № 68-ФЗ «О защите населения и территорий от чрезвы</w:t>
            </w:r>
            <w:r w:rsidRPr="00726276">
              <w:rPr>
                <w:rFonts w:eastAsia="Times New Roman" w:cs="Times New Roman"/>
                <w:sz w:val="24"/>
                <w:szCs w:val="24"/>
                <w:lang w:eastAsia="ru-RU"/>
              </w:rPr>
              <w:softHyphen/>
              <w:t xml:space="preserve">чайных ситуаций природного и техногенного характера», постановлений Правительства Российской Федерации </w:t>
            </w:r>
            <w:r w:rsidRPr="00726276">
              <w:rPr>
                <w:rFonts w:eastAsia="Times New Roman" w:cs="Times New Roman"/>
                <w:sz w:val="24"/>
                <w:szCs w:val="24"/>
                <w:lang w:eastAsia="ru-RU"/>
              </w:rPr>
              <w:br/>
            </w:r>
            <w:r w:rsidRPr="00726276">
              <w:rPr>
                <w:rFonts w:eastAsia="Times New Roman" w:cs="Times New Roman"/>
                <w:sz w:val="24"/>
                <w:szCs w:val="24"/>
                <w:lang w:eastAsia="ru-RU"/>
              </w:rPr>
              <w:lastRenderedPageBreak/>
              <w:t>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w:t>
            </w:r>
            <w:proofErr w:type="gramEnd"/>
            <w:r w:rsidRPr="00726276">
              <w:rPr>
                <w:rFonts w:eastAsia="Times New Roman" w:cs="Times New Roman"/>
                <w:sz w:val="24"/>
                <w:szCs w:val="24"/>
                <w:lang w:eastAsia="ru-RU"/>
              </w:rPr>
              <w:t xml:space="preserve"> характера» и от 02.11.2000 № 841 «Об утверждении Положения об организации обучения населения в области граж</w:t>
            </w:r>
            <w:r w:rsidRPr="00726276">
              <w:rPr>
                <w:rFonts w:eastAsia="Times New Roman" w:cs="Times New Roman"/>
                <w:sz w:val="24"/>
                <w:szCs w:val="24"/>
                <w:lang w:eastAsia="ru-RU"/>
              </w:rPr>
              <w:softHyphen/>
              <w:t>данской обороны», приказов и указаний Министерства Российской Федерации по делам гражданской обороны, чрезвы</w:t>
            </w:r>
            <w:r w:rsidRPr="00726276">
              <w:rPr>
                <w:rFonts w:eastAsia="Times New Roman" w:cs="Times New Roman"/>
                <w:sz w:val="24"/>
                <w:szCs w:val="24"/>
                <w:lang w:eastAsia="ru-RU"/>
              </w:rPr>
              <w:softHyphen/>
              <w:t>чайным ситуациям и ликвидации последствий стихийных бедствий и осуществляется по месту работы.</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НПА органов местного самоуправления муниципальных образований Московской области «О Порядке создания, хранения, использования и восполнения резерва материальных ресурсов </w:t>
            </w:r>
            <w:r w:rsidRPr="00726276">
              <w:rPr>
                <w:rFonts w:eastAsia="Times New Roman" w:cs="Times New Roman"/>
                <w:sz w:val="24"/>
                <w:szCs w:val="24"/>
                <w:lang w:eastAsia="ru-RU"/>
              </w:rPr>
              <w:br/>
              <w:t xml:space="preserve">для ликвидации чрезвычайных ситуаций на территории Муниципального образования Московской </w:t>
            </w:r>
            <w:r w:rsidRPr="00726276">
              <w:rPr>
                <w:rFonts w:eastAsia="Times New Roman" w:cs="Times New Roman"/>
                <w:sz w:val="24"/>
                <w:szCs w:val="24"/>
                <w:lang w:eastAsia="ru-RU"/>
              </w:rPr>
              <w:lastRenderedPageBreak/>
              <w:t>области».</w:t>
            </w:r>
          </w:p>
          <w:p w:rsidR="001D19EB" w:rsidRPr="00726276" w:rsidRDefault="001D19EB" w:rsidP="00654C5D">
            <w:pPr>
              <w:pStyle w:val="ConsPlusNormal"/>
              <w:jc w:val="both"/>
              <w:rPr>
                <w:rFonts w:ascii="Times New Roman" w:hAnsi="Times New Roman" w:cs="Times New Roman"/>
                <w:sz w:val="24"/>
                <w:szCs w:val="24"/>
              </w:rPr>
            </w:pP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EC7D19" w:rsidRPr="00726276" w:rsidTr="00407CE5">
        <w:tc>
          <w:tcPr>
            <w:tcW w:w="530" w:type="dxa"/>
          </w:tcPr>
          <w:p w:rsidR="001D19EB" w:rsidRPr="00726276" w:rsidRDefault="007B74B7" w:rsidP="007B74B7">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color w:val="000000"/>
                <w:sz w:val="24"/>
                <w:szCs w:val="24"/>
              </w:rPr>
              <w:lastRenderedPageBreak/>
              <w:t>8</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sz w:val="24"/>
                <w:szCs w:val="24"/>
              </w:rPr>
              <w:t>Укомплектованность резервного фонда материальных ресурсов для ликвидации чрезвычайных ситуаций муниципального характера</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pPr>
              <w:rPr>
                <w:rFonts w:cs="Times New Roman"/>
                <w:sz w:val="24"/>
                <w:szCs w:val="24"/>
              </w:rPr>
            </w:pPr>
            <w:r w:rsidRPr="00726276">
              <w:rPr>
                <w:rFonts w:cs="Times New Roman"/>
                <w:sz w:val="24"/>
                <w:szCs w:val="24"/>
              </w:rPr>
              <w:t>Укомплектованность резервов материальных ресурсов (Y) для ликвидации чрезвычайных ситуаций муниципального характера рассчитывается по формуле:</w:t>
            </w:r>
          </w:p>
          <w:p w:rsidR="001D19EB" w:rsidRPr="00ED7845" w:rsidRDefault="00ED7845">
            <w:pPr>
              <w:jc w:val="center"/>
              <w:rPr>
                <w:rFonts w:cs="Times New Roman"/>
                <w:sz w:val="24"/>
                <w:szCs w:val="24"/>
              </w:rPr>
            </w:pPr>
            <m:oMathPara>
              <m:oMathParaPr>
                <m:jc m:val="center"/>
              </m:oMathParaPr>
              <m:oMath>
                <m:r>
                  <w:rPr>
                    <w:rFonts w:ascii="Cambria Math" w:hAnsi="Cambria Math"/>
                  </w:rPr>
                  <m:t>Y=</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Y</m:t>
                            </m:r>
                          </m:e>
                          <m:sub>
                            <m:r>
                              <w:rPr>
                                <w:rFonts w:ascii="Cambria Math" w:hAnsi="Cambria Math"/>
                              </w:rPr>
                              <m:t>i</m:t>
                            </m:r>
                          </m:sub>
                        </m:sSub>
                      </m:e>
                    </m:nary>
                  </m:num>
                  <m:den>
                    <m:r>
                      <w:rPr>
                        <w:rFonts w:ascii="Cambria Math" w:hAnsi="Cambria Math"/>
                      </w:rPr>
                      <m:t>n</m:t>
                    </m:r>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n</m:t>
                        </m:r>
                      </m:sub>
                    </m:sSub>
                  </m:num>
                  <m:den>
                    <m:r>
                      <w:rPr>
                        <w:rFonts w:ascii="Cambria Math" w:hAnsi="Cambria Math"/>
                      </w:rPr>
                      <m:t>n</m:t>
                    </m:r>
                  </m:den>
                </m:f>
                <m:r>
                  <w:rPr>
                    <w:rFonts w:ascii="Cambria Math" w:hAnsi="Cambria Math"/>
                  </w:rPr>
                  <m:t>,</m:t>
                </m:r>
              </m:oMath>
            </m:oMathPara>
          </w:p>
          <w:p w:rsidR="001D19EB" w:rsidRPr="00726276" w:rsidRDefault="007D5646">
            <w:pPr>
              <w:rPr>
                <w:rFonts w:cs="Times New Roman"/>
                <w:sz w:val="24"/>
                <w:szCs w:val="24"/>
              </w:rPr>
            </w:pPr>
            <w:r w:rsidRPr="00726276">
              <w:rPr>
                <w:rFonts w:cs="Times New Roman"/>
                <w:sz w:val="24"/>
                <w:szCs w:val="24"/>
              </w:rPr>
              <w:t xml:space="preserve"> где:</w:t>
            </w:r>
          </w:p>
          <w:p w:rsidR="001D19EB" w:rsidRPr="00726276" w:rsidRDefault="00ED7845">
            <w:pPr>
              <w:rPr>
                <w:rFonts w:cs="Times New Roman"/>
                <w:sz w:val="24"/>
                <w:szCs w:val="24"/>
              </w:rPr>
            </w:pPr>
            <w:r w:rsidRPr="00726276">
              <w:rPr>
                <w:noProof/>
                <w:sz w:val="24"/>
                <w:szCs w:val="24"/>
                <w:lang w:eastAsia="ru-RU"/>
              </w:rPr>
              <w:drawing>
                <wp:inline distT="0" distB="0" distL="0" distR="0">
                  <wp:extent cx="310515" cy="233045"/>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515" cy="233045"/>
                          </a:xfrm>
                          <a:prstGeom prst="rect">
                            <a:avLst/>
                          </a:prstGeom>
                          <a:noFill/>
                          <a:ln>
                            <a:noFill/>
                          </a:ln>
                        </pic:spPr>
                      </pic:pic>
                    </a:graphicData>
                  </a:graphic>
                </wp:inline>
              </w:drawing>
            </w:r>
            <w:r w:rsidR="007D5646" w:rsidRPr="00726276">
              <w:rPr>
                <w:rFonts w:cs="Times New Roman"/>
                <w:sz w:val="24"/>
                <w:szCs w:val="24"/>
              </w:rPr>
              <w:t xml:space="preserve">  - сумма показателей степени обеспеченности материальных ресурсов для ликвидации чрезвычайных ситуаций муниципального характера по всем разделам номенклатуры, в процентах;</w:t>
            </w:r>
          </w:p>
          <w:p w:rsidR="001D19EB" w:rsidRPr="00726276" w:rsidRDefault="007D5646">
            <w:pPr>
              <w:rPr>
                <w:rFonts w:cs="Times New Roman"/>
                <w:sz w:val="24"/>
                <w:szCs w:val="24"/>
              </w:rPr>
            </w:pPr>
            <w:proofErr w:type="spellStart"/>
            <w:r w:rsidRPr="00726276">
              <w:rPr>
                <w:rFonts w:cs="Times New Roman"/>
                <w:sz w:val="24"/>
                <w:szCs w:val="24"/>
              </w:rPr>
              <w:t>Y</w:t>
            </w:r>
            <w:r w:rsidRPr="00726276">
              <w:rPr>
                <w:rFonts w:cs="Times New Roman"/>
                <w:sz w:val="24"/>
                <w:szCs w:val="24"/>
                <w:vertAlign w:val="subscript"/>
              </w:rPr>
              <w:t>i</w:t>
            </w:r>
            <w:proofErr w:type="spellEnd"/>
            <w:r w:rsidRPr="00726276">
              <w:rPr>
                <w:rFonts w:cs="Times New Roman"/>
                <w:sz w:val="24"/>
                <w:szCs w:val="24"/>
                <w:vertAlign w:val="subscript"/>
              </w:rPr>
              <w:t xml:space="preserve"> </w:t>
            </w:r>
            <w:r w:rsidRPr="00726276">
              <w:rPr>
                <w:rFonts w:cs="Times New Roman"/>
                <w:sz w:val="24"/>
                <w:szCs w:val="24"/>
              </w:rPr>
              <w:t>(Y</w:t>
            </w:r>
            <w:r w:rsidRPr="00726276">
              <w:rPr>
                <w:rFonts w:cs="Times New Roman"/>
                <w:sz w:val="24"/>
                <w:szCs w:val="24"/>
                <w:vertAlign w:val="subscript"/>
              </w:rPr>
              <w:t>1</w:t>
            </w:r>
            <w:r w:rsidRPr="00726276">
              <w:rPr>
                <w:rFonts w:cs="Times New Roman"/>
                <w:sz w:val="24"/>
                <w:szCs w:val="24"/>
              </w:rPr>
              <w:t>, Y</w:t>
            </w:r>
            <w:r w:rsidRPr="00726276">
              <w:rPr>
                <w:rFonts w:cs="Times New Roman"/>
                <w:sz w:val="24"/>
                <w:szCs w:val="24"/>
                <w:vertAlign w:val="subscript"/>
              </w:rPr>
              <w:t>2</w:t>
            </w:r>
            <w:r w:rsidRPr="00726276">
              <w:rPr>
                <w:rFonts w:cs="Times New Roman"/>
                <w:sz w:val="24"/>
                <w:szCs w:val="24"/>
              </w:rPr>
              <w:t xml:space="preserve">, ..., </w:t>
            </w:r>
            <w:proofErr w:type="spellStart"/>
            <w:r w:rsidRPr="00726276">
              <w:rPr>
                <w:rFonts w:cs="Times New Roman"/>
                <w:sz w:val="24"/>
                <w:szCs w:val="24"/>
              </w:rPr>
              <w:t>Y</w:t>
            </w:r>
            <w:r w:rsidRPr="00726276">
              <w:rPr>
                <w:rFonts w:cs="Times New Roman"/>
                <w:sz w:val="24"/>
                <w:szCs w:val="24"/>
                <w:vertAlign w:val="subscript"/>
              </w:rPr>
              <w:t>n</w:t>
            </w:r>
            <w:proofErr w:type="spellEnd"/>
            <w:r w:rsidRPr="00726276">
              <w:rPr>
                <w:rFonts w:cs="Times New Roman"/>
                <w:sz w:val="24"/>
                <w:szCs w:val="24"/>
              </w:rPr>
              <w:t xml:space="preserve">) - сумма показателей степени обеспеченности материальных ресурсов для </w:t>
            </w:r>
            <w:r w:rsidRPr="00726276">
              <w:rPr>
                <w:rFonts w:cs="Times New Roman"/>
                <w:sz w:val="24"/>
                <w:szCs w:val="24"/>
              </w:rPr>
              <w:lastRenderedPageBreak/>
              <w:t>ликвидации чрезвычайных ситуаций муниципального характера по каждому разделу номенклатуры, в процентах;</w:t>
            </w:r>
          </w:p>
          <w:p w:rsidR="001D19EB" w:rsidRPr="00726276" w:rsidRDefault="007D5646">
            <w:pPr>
              <w:rPr>
                <w:rFonts w:cs="Times New Roman"/>
                <w:sz w:val="24"/>
                <w:szCs w:val="24"/>
              </w:rPr>
            </w:pPr>
            <w:r w:rsidRPr="00726276">
              <w:rPr>
                <w:rFonts w:cs="Times New Roman"/>
                <w:sz w:val="24"/>
                <w:szCs w:val="24"/>
              </w:rPr>
              <w:t>n - количество разделов номенклатуры.</w:t>
            </w:r>
          </w:p>
          <w:p w:rsidR="001D19EB" w:rsidRPr="00726276" w:rsidRDefault="001D19EB">
            <w:pPr>
              <w:rPr>
                <w:rFonts w:cs="Times New Roman"/>
                <w:sz w:val="24"/>
                <w:szCs w:val="24"/>
              </w:rPr>
            </w:pPr>
          </w:p>
          <w:p w:rsidR="001D19EB" w:rsidRPr="00726276" w:rsidRDefault="009F4592">
            <w:pPr>
              <w:jc w:val="center"/>
              <w:rPr>
                <w:rFonts w:cs="Times New Roman"/>
                <w:sz w:val="24"/>
                <w:szCs w:val="24"/>
              </w:rPr>
            </w:pP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num>
                <m:den>
                  <m:r>
                    <w:rPr>
                      <w:rFonts w:ascii="Cambria Math" w:hAnsi="Cambria Math"/>
                    </w:rPr>
                    <m:t>k</m:t>
                  </m:r>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num>
                <m:den>
                  <m:r>
                    <w:rPr>
                      <w:rFonts w:ascii="Cambria Math" w:hAnsi="Cambria Math"/>
                    </w:rPr>
                    <m:t>k</m:t>
                  </m:r>
                </m:den>
              </m:f>
            </m:oMath>
            <w:r w:rsidR="007D5646" w:rsidRPr="00726276">
              <w:rPr>
                <w:rFonts w:cs="Times New Roman"/>
                <w:sz w:val="24"/>
                <w:szCs w:val="24"/>
              </w:rPr>
              <w:t>,</w:t>
            </w:r>
          </w:p>
          <w:p w:rsidR="001D19EB" w:rsidRPr="00726276" w:rsidRDefault="007D5646">
            <w:pPr>
              <w:rPr>
                <w:rFonts w:cs="Times New Roman"/>
                <w:sz w:val="24"/>
                <w:szCs w:val="24"/>
              </w:rPr>
            </w:pPr>
            <w:r w:rsidRPr="00726276">
              <w:rPr>
                <w:rFonts w:cs="Times New Roman"/>
                <w:sz w:val="24"/>
                <w:szCs w:val="24"/>
              </w:rPr>
              <w:t>где:</w:t>
            </w:r>
          </w:p>
          <w:p w:rsidR="001D19EB" w:rsidRPr="00726276" w:rsidRDefault="009F4592">
            <w:pPr>
              <w:rPr>
                <w:rFonts w:cs="Times New Roman"/>
                <w:sz w:val="24"/>
                <w:szCs w:val="24"/>
              </w:rPr>
            </w:pPr>
            <m:oMath>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oMath>
            <w:r w:rsidR="007D5646" w:rsidRPr="00726276">
              <w:rPr>
                <w:rFonts w:cs="Times New Roman"/>
                <w:sz w:val="24"/>
                <w:szCs w:val="24"/>
              </w:rPr>
              <w:t xml:space="preserve">  - сумма показателей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rsidR="001D19EB" w:rsidRPr="00726276" w:rsidRDefault="007D5646">
            <w:pPr>
              <w:rPr>
                <w:rFonts w:cs="Times New Roman"/>
                <w:sz w:val="24"/>
                <w:szCs w:val="24"/>
              </w:rPr>
            </w:pPr>
            <w:r w:rsidRPr="00726276">
              <w:rPr>
                <w:rFonts w:cs="Times New Roman"/>
                <w:sz w:val="24"/>
                <w:szCs w:val="24"/>
              </w:rPr>
              <w:t>X</w:t>
            </w:r>
            <w:r w:rsidRPr="00726276">
              <w:rPr>
                <w:rFonts w:cs="Times New Roman"/>
                <w:sz w:val="24"/>
                <w:szCs w:val="24"/>
                <w:vertAlign w:val="subscript"/>
                <w:lang w:val="en-US"/>
              </w:rPr>
              <w:t>k</w:t>
            </w:r>
            <w:r w:rsidRPr="00726276">
              <w:rPr>
                <w:rFonts w:cs="Times New Roman"/>
                <w:sz w:val="24"/>
                <w:szCs w:val="24"/>
              </w:rPr>
              <w:t xml:space="preserve"> (X</w:t>
            </w:r>
            <w:r w:rsidRPr="00726276">
              <w:rPr>
                <w:rFonts w:cs="Times New Roman"/>
                <w:sz w:val="24"/>
                <w:szCs w:val="24"/>
                <w:vertAlign w:val="subscript"/>
              </w:rPr>
              <w:t>1</w:t>
            </w:r>
            <w:r w:rsidRPr="00726276">
              <w:rPr>
                <w:rFonts w:cs="Times New Roman"/>
                <w:sz w:val="24"/>
                <w:szCs w:val="24"/>
              </w:rPr>
              <w:t>, X</w:t>
            </w:r>
            <w:r w:rsidRPr="00726276">
              <w:rPr>
                <w:rFonts w:cs="Times New Roman"/>
                <w:sz w:val="24"/>
                <w:szCs w:val="24"/>
                <w:vertAlign w:val="subscript"/>
              </w:rPr>
              <w:t>2</w:t>
            </w:r>
            <w:r w:rsidRPr="00726276">
              <w:rPr>
                <w:rFonts w:cs="Times New Roman"/>
                <w:sz w:val="24"/>
                <w:szCs w:val="24"/>
              </w:rPr>
              <w:t>, ..., X</w:t>
            </w:r>
            <w:r w:rsidRPr="00726276">
              <w:rPr>
                <w:rFonts w:cs="Times New Roman"/>
                <w:sz w:val="24"/>
                <w:szCs w:val="24"/>
                <w:vertAlign w:val="subscript"/>
                <w:lang w:val="en-US"/>
              </w:rPr>
              <w:t>k</w:t>
            </w:r>
            <w:r w:rsidRPr="00726276">
              <w:rPr>
                <w:rFonts w:cs="Times New Roman"/>
                <w:sz w:val="24"/>
                <w:szCs w:val="24"/>
              </w:rPr>
              <w:t>) - показатели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k - количество позиций в разделе номенклатуры.</w:t>
            </w:r>
          </w:p>
        </w:tc>
        <w:tc>
          <w:tcPr>
            <w:tcW w:w="3007" w:type="dxa"/>
          </w:tcPr>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lastRenderedPageBreak/>
              <w:t>Номенклатура и объемы резервов материальных ресурсов муниципального образования Московской области для ликвидации чрезвычайных ситуаций муниципального характера утвержденная муниципальным правовым актом и отчеты об укомплектованности.</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Квартальная</w:t>
            </w:r>
          </w:p>
        </w:tc>
      </w:tr>
      <w:tr w:rsidR="00EC7D19" w:rsidRPr="00726276" w:rsidTr="00407CE5">
        <w:tc>
          <w:tcPr>
            <w:tcW w:w="530" w:type="dxa"/>
          </w:tcPr>
          <w:p w:rsidR="001D19EB" w:rsidRPr="00726276" w:rsidRDefault="007B74B7" w:rsidP="007B74B7">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color w:val="000000"/>
                <w:sz w:val="24"/>
                <w:szCs w:val="24"/>
              </w:rPr>
              <w:lastRenderedPageBreak/>
              <w:t>9</w:t>
            </w:r>
          </w:p>
        </w:tc>
        <w:tc>
          <w:tcPr>
            <w:tcW w:w="2469" w:type="dxa"/>
          </w:tcPr>
          <w:p w:rsidR="001D19EB" w:rsidRPr="00726276" w:rsidRDefault="007D5646" w:rsidP="00654C5D">
            <w:pPr>
              <w:pStyle w:val="ConsPlusNormal"/>
              <w:ind w:right="5"/>
              <w:jc w:val="both"/>
              <w:rPr>
                <w:rFonts w:ascii="Times New Roman" w:hAnsi="Times New Roman" w:cs="Times New Roman"/>
                <w:sz w:val="24"/>
                <w:szCs w:val="24"/>
              </w:rPr>
            </w:pPr>
            <w:r w:rsidRPr="00726276">
              <w:rPr>
                <w:rFonts w:ascii="Times New Roman" w:hAnsi="Times New Roman" w:cs="Times New Roman"/>
                <w:sz w:val="24"/>
                <w:szCs w:val="24"/>
              </w:rPr>
              <w:t>Доля населения Московской области, проживающего в границах зоны действия технических средств оповещения (электрических, электронных сирен и мощных акустических систем) МСОН</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5347" w:type="dxa"/>
          </w:tcPr>
          <w:p w:rsidR="001D19EB" w:rsidRPr="00726276" w:rsidRDefault="007D5646" w:rsidP="00654C5D">
            <w:pPr>
              <w:pStyle w:val="af8"/>
              <w:jc w:val="left"/>
              <w:rPr>
                <w:rFonts w:ascii="Times New Roman" w:hAnsi="Times New Roman" w:cs="Times New Roman"/>
              </w:rPr>
            </w:pPr>
            <w:r w:rsidRPr="00726276">
              <w:rPr>
                <w:rFonts w:ascii="Times New Roman" w:hAnsi="Times New Roman" w:cs="Times New Roman"/>
              </w:rPr>
              <w:t>Значение показателя рассчитывается по формуле:</w:t>
            </w:r>
          </w:p>
          <w:p w:rsidR="001D19EB" w:rsidRPr="00726276" w:rsidRDefault="001D19EB">
            <w:pPr>
              <w:rPr>
                <w:sz w:val="24"/>
                <w:szCs w:val="24"/>
              </w:rPr>
            </w:pPr>
          </w:p>
          <w:p w:rsidR="001D19EB" w:rsidRPr="00726276" w:rsidRDefault="007D5646">
            <w:pPr>
              <w:pStyle w:val="af9"/>
              <w:rPr>
                <w:rFonts w:ascii="Times New Roman" w:hAnsi="Times New Roman" w:cs="Times New Roman"/>
              </w:rPr>
            </w:pPr>
            <w:proofErr w:type="spellStart"/>
            <w:proofErr w:type="gramStart"/>
            <w:r w:rsidRPr="00726276">
              <w:rPr>
                <w:rFonts w:ascii="Times New Roman" w:hAnsi="Times New Roman" w:cs="Times New Roman"/>
              </w:rPr>
              <w:t>P</w:t>
            </w:r>
            <w:proofErr w:type="gramEnd"/>
            <w:r w:rsidRPr="00726276">
              <w:rPr>
                <w:rFonts w:ascii="Times New Roman" w:hAnsi="Times New Roman" w:cs="Times New Roman"/>
              </w:rPr>
              <w:t>сп</w:t>
            </w:r>
            <w:proofErr w:type="spellEnd"/>
            <w:r w:rsidRPr="00726276">
              <w:rPr>
                <w:rFonts w:ascii="Times New Roman" w:hAnsi="Times New Roman" w:cs="Times New Roman"/>
              </w:rPr>
              <w:t xml:space="preserve"> = </w:t>
            </w:r>
            <w:proofErr w:type="spellStart"/>
            <w:r w:rsidRPr="00726276">
              <w:rPr>
                <w:rFonts w:ascii="Times New Roman" w:hAnsi="Times New Roman" w:cs="Times New Roman"/>
              </w:rPr>
              <w:t>Nохасп</w:t>
            </w:r>
            <w:proofErr w:type="spellEnd"/>
            <w:r w:rsidRPr="00726276">
              <w:rPr>
                <w:rFonts w:ascii="Times New Roman" w:hAnsi="Times New Roman" w:cs="Times New Roman"/>
              </w:rPr>
              <w:t xml:space="preserve"> / </w:t>
            </w:r>
            <w:proofErr w:type="spellStart"/>
            <w:r w:rsidRPr="00726276">
              <w:rPr>
                <w:rFonts w:ascii="Times New Roman" w:hAnsi="Times New Roman" w:cs="Times New Roman"/>
              </w:rPr>
              <w:t>Nнас</w:t>
            </w:r>
            <w:proofErr w:type="spellEnd"/>
            <w:r w:rsidRPr="00726276">
              <w:rPr>
                <w:rFonts w:ascii="Times New Roman" w:hAnsi="Times New Roman" w:cs="Times New Roman"/>
              </w:rPr>
              <w:t xml:space="preserve"> x 100%,</w:t>
            </w:r>
          </w:p>
          <w:p w:rsidR="001D19EB" w:rsidRPr="00726276" w:rsidRDefault="001D19EB" w:rsidP="00654C5D">
            <w:pPr>
              <w:pStyle w:val="af8"/>
              <w:jc w:val="left"/>
              <w:rPr>
                <w:rFonts w:ascii="Times New Roman" w:hAnsi="Times New Roman" w:cs="Times New Roman"/>
              </w:rPr>
            </w:pPr>
          </w:p>
          <w:p w:rsidR="001D19EB" w:rsidRPr="00726276" w:rsidRDefault="007D5646">
            <w:pPr>
              <w:pStyle w:val="af9"/>
              <w:rPr>
                <w:rFonts w:ascii="Times New Roman" w:hAnsi="Times New Roman" w:cs="Times New Roman"/>
              </w:rPr>
            </w:pPr>
            <w:r w:rsidRPr="00726276">
              <w:rPr>
                <w:rFonts w:ascii="Times New Roman" w:hAnsi="Times New Roman" w:cs="Times New Roman"/>
              </w:rPr>
              <w:t>где:</w:t>
            </w:r>
          </w:p>
          <w:p w:rsidR="001D19EB" w:rsidRPr="00726276" w:rsidRDefault="007D5646">
            <w:pPr>
              <w:pStyle w:val="af9"/>
              <w:rPr>
                <w:rFonts w:ascii="Times New Roman" w:hAnsi="Times New Roman" w:cs="Times New Roman"/>
              </w:rPr>
            </w:pPr>
            <w:proofErr w:type="spellStart"/>
            <w:proofErr w:type="gramStart"/>
            <w:r w:rsidRPr="00726276">
              <w:rPr>
                <w:rFonts w:ascii="Times New Roman" w:hAnsi="Times New Roman" w:cs="Times New Roman"/>
              </w:rPr>
              <w:t>P</w:t>
            </w:r>
            <w:proofErr w:type="gramEnd"/>
            <w:r w:rsidRPr="00726276">
              <w:rPr>
                <w:rFonts w:ascii="Times New Roman" w:hAnsi="Times New Roman" w:cs="Times New Roman"/>
              </w:rPr>
              <w:t>сп</w:t>
            </w:r>
            <w:proofErr w:type="spellEnd"/>
            <w:r w:rsidRPr="00726276">
              <w:rPr>
                <w:rFonts w:ascii="Times New Roman" w:hAnsi="Times New Roman" w:cs="Times New Roman"/>
              </w:rPr>
              <w:t xml:space="preserve"> - доля населения, проживающего      в границах зоны действия технических средств оповещения (электрических, электронных сирен и мощных акустических систем) МСОН;</w:t>
            </w:r>
          </w:p>
          <w:p w:rsidR="001D19EB" w:rsidRPr="00726276" w:rsidRDefault="007D5646">
            <w:pPr>
              <w:pStyle w:val="af9"/>
              <w:rPr>
                <w:rFonts w:ascii="Times New Roman" w:hAnsi="Times New Roman" w:cs="Times New Roman"/>
              </w:rPr>
            </w:pPr>
            <w:proofErr w:type="spellStart"/>
            <w:proofErr w:type="gramStart"/>
            <w:r w:rsidRPr="00726276">
              <w:rPr>
                <w:rFonts w:ascii="Times New Roman" w:hAnsi="Times New Roman" w:cs="Times New Roman"/>
              </w:rPr>
              <w:t>N</w:t>
            </w:r>
            <w:proofErr w:type="gramEnd"/>
            <w:r w:rsidRPr="00726276">
              <w:rPr>
                <w:rFonts w:ascii="Times New Roman" w:hAnsi="Times New Roman" w:cs="Times New Roman"/>
              </w:rPr>
              <w:t>охасп</w:t>
            </w:r>
            <w:proofErr w:type="spellEnd"/>
            <w:r w:rsidRPr="00726276">
              <w:rPr>
                <w:rFonts w:ascii="Times New Roman" w:hAnsi="Times New Roman" w:cs="Times New Roman"/>
              </w:rPr>
              <w:t xml:space="preserve"> - количество населения Московской области, охваченного техническими средствами оповещения (электрическими, электронными сиренами и мощными акустическими системами) МСОН (тыс. чел);</w:t>
            </w:r>
          </w:p>
          <w:p w:rsidR="001D19EB" w:rsidRPr="00726276" w:rsidRDefault="007D5646" w:rsidP="00654C5D">
            <w:pPr>
              <w:pStyle w:val="ConsPlusNormal"/>
              <w:jc w:val="both"/>
              <w:rPr>
                <w:rFonts w:ascii="Times New Roman" w:hAnsi="Times New Roman" w:cs="Times New Roman"/>
                <w:sz w:val="24"/>
                <w:szCs w:val="24"/>
              </w:rPr>
            </w:pPr>
            <w:proofErr w:type="spellStart"/>
            <w:proofErr w:type="gramStart"/>
            <w:r w:rsidRPr="00726276">
              <w:rPr>
                <w:rFonts w:ascii="Times New Roman" w:hAnsi="Times New Roman" w:cs="Times New Roman"/>
                <w:sz w:val="24"/>
                <w:szCs w:val="24"/>
              </w:rPr>
              <w:t>N</w:t>
            </w:r>
            <w:proofErr w:type="gramEnd"/>
            <w:r w:rsidRPr="00726276">
              <w:rPr>
                <w:rFonts w:ascii="Times New Roman" w:hAnsi="Times New Roman" w:cs="Times New Roman"/>
                <w:sz w:val="24"/>
                <w:szCs w:val="24"/>
              </w:rPr>
              <w:t>нас</w:t>
            </w:r>
            <w:proofErr w:type="spellEnd"/>
            <w:r w:rsidRPr="00726276">
              <w:rPr>
                <w:rFonts w:ascii="Times New Roman" w:hAnsi="Times New Roman" w:cs="Times New Roman"/>
                <w:sz w:val="24"/>
                <w:szCs w:val="24"/>
              </w:rPr>
              <w:t xml:space="preserve"> - </w:t>
            </w:r>
            <w:r w:rsidRPr="00726276">
              <w:rPr>
                <w:rFonts w:ascii="Times New Roman" w:hAnsi="Times New Roman" w:cs="Times New Roman"/>
                <w:color w:val="000000"/>
                <w:sz w:val="24"/>
                <w:szCs w:val="24"/>
              </w:rPr>
              <w:t xml:space="preserve">численность населения муниципального образования Московской области </w:t>
            </w:r>
            <w:r w:rsidRPr="00726276">
              <w:rPr>
                <w:rFonts w:ascii="Times New Roman" w:hAnsi="Times New Roman" w:cs="Times New Roman"/>
                <w:sz w:val="24"/>
                <w:szCs w:val="24"/>
              </w:rPr>
              <w:t>(тыс. чел.)</w:t>
            </w:r>
          </w:p>
        </w:tc>
        <w:tc>
          <w:tcPr>
            <w:tcW w:w="3007" w:type="dxa"/>
          </w:tcPr>
          <w:p w:rsidR="001D19EB" w:rsidRPr="00726276" w:rsidRDefault="007D5646">
            <w:pPr>
              <w:pStyle w:val="af9"/>
              <w:rPr>
                <w:rFonts w:ascii="Times New Roman" w:hAnsi="Times New Roman" w:cs="Times New Roman"/>
              </w:rPr>
            </w:pPr>
            <w:r w:rsidRPr="00726276">
              <w:rPr>
                <w:rFonts w:ascii="Times New Roman" w:hAnsi="Times New Roman" w:cs="Times New Roman"/>
              </w:rPr>
              <w:t>Данные по численности населения муниципального образования Московской области учитываются из статистических сведений, официально опубликованных Территориальным органом Федеральной службы государственной статистики по Московской области, на расчетный период.</w:t>
            </w:r>
          </w:p>
          <w:p w:rsidR="001D19EB" w:rsidRPr="00726276" w:rsidRDefault="007D5646">
            <w:pPr>
              <w:pStyle w:val="af9"/>
              <w:rPr>
                <w:rFonts w:ascii="Times New Roman" w:hAnsi="Times New Roman" w:cs="Times New Roman"/>
              </w:rPr>
            </w:pPr>
            <w:r w:rsidRPr="00726276">
              <w:rPr>
                <w:rFonts w:ascii="Times New Roman" w:hAnsi="Times New Roman" w:cs="Times New Roman"/>
              </w:rPr>
              <w:t xml:space="preserve">Данные по численности населения Московской области, охваченного техническими средствами оповещения </w:t>
            </w:r>
            <w:r w:rsidRPr="00726276">
              <w:rPr>
                <w:rFonts w:ascii="Times New Roman" w:hAnsi="Times New Roman" w:cs="Times New Roman"/>
              </w:rPr>
              <w:lastRenderedPageBreak/>
              <w:t>(электрическими, электронными сиренами и мощными акустическими системами) МСОН, определяется по результатам комплексных проверок готовности МСОН.</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r w:rsidR="00EC7D19" w:rsidRPr="00726276" w:rsidTr="00407CE5">
        <w:trPr>
          <w:trHeight w:val="833"/>
        </w:trPr>
        <w:tc>
          <w:tcPr>
            <w:tcW w:w="530" w:type="dxa"/>
          </w:tcPr>
          <w:p w:rsidR="001D19EB" w:rsidRPr="00726276" w:rsidRDefault="007B74B7" w:rsidP="00654C5D">
            <w:pPr>
              <w:pStyle w:val="ConsPlusNormal"/>
              <w:tabs>
                <w:tab w:val="left" w:pos="204"/>
                <w:tab w:val="left" w:pos="555"/>
              </w:tabs>
              <w:ind w:right="-172"/>
              <w:rPr>
                <w:rFonts w:ascii="Times New Roman" w:hAnsi="Times New Roman" w:cs="Times New Roman"/>
                <w:color w:val="000000"/>
                <w:sz w:val="24"/>
                <w:szCs w:val="24"/>
              </w:rPr>
            </w:pPr>
            <w:r w:rsidRPr="00726276">
              <w:rPr>
                <w:rFonts w:ascii="Times New Roman" w:hAnsi="Times New Roman" w:cs="Times New Roman"/>
                <w:color w:val="000000"/>
                <w:sz w:val="24"/>
                <w:szCs w:val="24"/>
              </w:rPr>
              <w:lastRenderedPageBreak/>
              <w:t>10</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color w:val="000000"/>
                <w:sz w:val="24"/>
                <w:szCs w:val="24"/>
              </w:rPr>
              <w:t>Поддержание в состоянии постоянной готовности к использованию технических систем управления</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мин</w:t>
            </w:r>
          </w:p>
        </w:tc>
        <w:tc>
          <w:tcPr>
            <w:tcW w:w="5347" w:type="dxa"/>
          </w:tcPr>
          <w:p w:rsidR="001D19EB" w:rsidRPr="00726276" w:rsidRDefault="007D5646">
            <w:pPr>
              <w:rPr>
                <w:rFonts w:cs="Times New Roman"/>
                <w:color w:val="000000"/>
                <w:sz w:val="24"/>
                <w:szCs w:val="24"/>
                <w:lang w:eastAsia="ru-RU"/>
              </w:rPr>
            </w:pPr>
            <w:r w:rsidRPr="00726276">
              <w:rPr>
                <w:rFonts w:cs="Times New Roman"/>
                <w:color w:val="000000"/>
                <w:sz w:val="24"/>
                <w:szCs w:val="24"/>
                <w:lang w:val="en-US" w:eastAsia="ru-RU"/>
              </w:rPr>
              <w:t>P</w:t>
            </w:r>
            <w:r w:rsidRPr="00726276">
              <w:rPr>
                <w:rFonts w:cs="Times New Roman"/>
                <w:color w:val="000000"/>
                <w:sz w:val="24"/>
                <w:szCs w:val="24"/>
                <w:lang w:eastAsia="ru-RU"/>
              </w:rPr>
              <w:t xml:space="preserve">г = </w:t>
            </w:r>
            <w:r w:rsidRPr="00726276">
              <w:rPr>
                <w:rFonts w:cs="Times New Roman"/>
                <w:color w:val="000000"/>
                <w:sz w:val="24"/>
                <w:szCs w:val="24"/>
                <w:lang w:val="en-US" w:eastAsia="ru-RU"/>
              </w:rPr>
              <w:t>t</w:t>
            </w:r>
            <w:r w:rsidRPr="00726276">
              <w:rPr>
                <w:rFonts w:cs="Times New Roman"/>
                <w:color w:val="000000"/>
                <w:sz w:val="24"/>
                <w:szCs w:val="24"/>
                <w:lang w:eastAsia="ru-RU"/>
              </w:rPr>
              <w:t xml:space="preserve">1 + </w:t>
            </w:r>
            <w:r w:rsidRPr="00726276">
              <w:rPr>
                <w:rFonts w:cs="Times New Roman"/>
                <w:color w:val="000000"/>
                <w:sz w:val="24"/>
                <w:szCs w:val="24"/>
                <w:lang w:val="en-US" w:eastAsia="ru-RU"/>
              </w:rPr>
              <w:t>t</w:t>
            </w:r>
            <w:r w:rsidRPr="00726276">
              <w:rPr>
                <w:rFonts w:cs="Times New Roman"/>
                <w:color w:val="000000"/>
                <w:sz w:val="24"/>
                <w:szCs w:val="24"/>
                <w:lang w:eastAsia="ru-RU"/>
              </w:rPr>
              <w:t xml:space="preserve">2 + </w:t>
            </w:r>
            <w:r w:rsidRPr="00726276">
              <w:rPr>
                <w:rFonts w:cs="Times New Roman"/>
                <w:color w:val="000000"/>
                <w:sz w:val="24"/>
                <w:szCs w:val="24"/>
                <w:lang w:val="en-US" w:eastAsia="ru-RU"/>
              </w:rPr>
              <w:t>t</w:t>
            </w:r>
            <w:r w:rsidRPr="00726276">
              <w:rPr>
                <w:rFonts w:cs="Times New Roman"/>
                <w:color w:val="000000"/>
                <w:sz w:val="24"/>
                <w:szCs w:val="24"/>
                <w:lang w:eastAsia="ru-RU"/>
              </w:rPr>
              <w:t>3</w:t>
            </w:r>
          </w:p>
          <w:p w:rsidR="001D19EB" w:rsidRPr="00726276" w:rsidRDefault="007D5646">
            <w:pPr>
              <w:rPr>
                <w:rFonts w:cs="Times New Roman"/>
                <w:color w:val="000000"/>
                <w:sz w:val="24"/>
                <w:szCs w:val="24"/>
                <w:lang w:eastAsia="ru-RU"/>
              </w:rPr>
            </w:pPr>
            <w:r w:rsidRPr="00726276">
              <w:rPr>
                <w:rFonts w:cs="Times New Roman"/>
                <w:color w:val="000000"/>
                <w:sz w:val="24"/>
                <w:szCs w:val="24"/>
                <w:lang w:eastAsia="ru-RU"/>
              </w:rPr>
              <w:t>Где:</w:t>
            </w:r>
          </w:p>
          <w:p w:rsidR="001D19EB" w:rsidRPr="00726276" w:rsidRDefault="007D5646">
            <w:pPr>
              <w:rPr>
                <w:rFonts w:cs="Times New Roman"/>
                <w:color w:val="000000"/>
                <w:sz w:val="24"/>
                <w:szCs w:val="24"/>
                <w:lang w:eastAsia="ru-RU"/>
              </w:rPr>
            </w:pPr>
            <w:proofErr w:type="spellStart"/>
            <w:r w:rsidRPr="00726276">
              <w:rPr>
                <w:rFonts w:cs="Times New Roman"/>
                <w:color w:val="000000"/>
                <w:sz w:val="24"/>
                <w:szCs w:val="24"/>
                <w:lang w:eastAsia="ru-RU"/>
              </w:rPr>
              <w:t>Рг</w:t>
            </w:r>
            <w:proofErr w:type="spellEnd"/>
            <w:r w:rsidRPr="00726276">
              <w:rPr>
                <w:rFonts w:cs="Times New Roman"/>
                <w:color w:val="000000"/>
                <w:sz w:val="24"/>
                <w:szCs w:val="24"/>
                <w:lang w:eastAsia="ru-RU"/>
              </w:rPr>
              <w:t xml:space="preserve"> – готовность к использованию технических систем управления</w:t>
            </w:r>
          </w:p>
          <w:p w:rsidR="001D19EB" w:rsidRPr="00726276" w:rsidRDefault="007D5646">
            <w:pPr>
              <w:rPr>
                <w:rFonts w:cs="Times New Roman"/>
                <w:color w:val="000000"/>
                <w:sz w:val="24"/>
                <w:szCs w:val="24"/>
                <w:lang w:eastAsia="ru-RU"/>
              </w:rPr>
            </w:pPr>
            <w:r w:rsidRPr="00726276">
              <w:rPr>
                <w:rFonts w:cs="Times New Roman"/>
                <w:color w:val="000000"/>
                <w:sz w:val="24"/>
                <w:szCs w:val="24"/>
                <w:lang w:val="en-US" w:eastAsia="ru-RU"/>
              </w:rPr>
              <w:t>t</w:t>
            </w:r>
            <w:r w:rsidRPr="00726276">
              <w:rPr>
                <w:rFonts w:cs="Times New Roman"/>
                <w:color w:val="000000"/>
                <w:sz w:val="24"/>
                <w:szCs w:val="24"/>
                <w:lang w:eastAsia="ru-RU"/>
              </w:rPr>
              <w:t>1 – среднее время обнаружения опасности, возникшей вследствие военных конфликтов или вследствие этих конфликтов, а также при чрезвычайных ситуациях природного и техногенного характера</w:t>
            </w:r>
          </w:p>
          <w:p w:rsidR="001D19EB" w:rsidRPr="00726276" w:rsidRDefault="007D5646">
            <w:pPr>
              <w:rPr>
                <w:rFonts w:cs="Times New Roman"/>
                <w:color w:val="000000"/>
                <w:sz w:val="24"/>
                <w:szCs w:val="24"/>
                <w:lang w:eastAsia="ru-RU"/>
              </w:rPr>
            </w:pPr>
            <w:r w:rsidRPr="00726276">
              <w:rPr>
                <w:rFonts w:cs="Times New Roman"/>
                <w:color w:val="000000"/>
                <w:sz w:val="24"/>
                <w:szCs w:val="24"/>
                <w:lang w:val="en-US" w:eastAsia="ru-RU"/>
              </w:rPr>
              <w:t>t</w:t>
            </w:r>
            <w:r w:rsidRPr="00726276">
              <w:rPr>
                <w:rFonts w:cs="Times New Roman"/>
                <w:color w:val="000000"/>
                <w:sz w:val="24"/>
                <w:szCs w:val="24"/>
                <w:lang w:eastAsia="ru-RU"/>
              </w:rPr>
              <w:t>2 – среднее время доведения до Центра управления в кризисных ситуациях информации об опасности</w:t>
            </w:r>
          </w:p>
          <w:p w:rsidR="001D19EB" w:rsidRPr="00726276" w:rsidRDefault="007D5646" w:rsidP="00654C5D">
            <w:pPr>
              <w:ind w:left="34"/>
              <w:rPr>
                <w:rFonts w:cs="Times New Roman"/>
                <w:color w:val="000000"/>
                <w:sz w:val="24"/>
                <w:szCs w:val="24"/>
              </w:rPr>
            </w:pPr>
            <w:r w:rsidRPr="00726276">
              <w:rPr>
                <w:rFonts w:cs="Times New Roman"/>
                <w:color w:val="000000"/>
                <w:sz w:val="24"/>
                <w:szCs w:val="24"/>
                <w:lang w:val="en-US"/>
              </w:rPr>
              <w:t>t</w:t>
            </w:r>
            <w:r w:rsidRPr="00726276">
              <w:rPr>
                <w:rFonts w:cs="Times New Roman"/>
                <w:color w:val="000000"/>
                <w:sz w:val="24"/>
                <w:szCs w:val="24"/>
              </w:rPr>
              <w:t>3 – среднее время доведения Центром управления в кризисных ситуациях информации об опасности территориальным органам ФОИВ, органам исполнительной власти субъектов РФ и местного самоуправления, а также соответствующим силам постоянной готовности.</w:t>
            </w:r>
          </w:p>
        </w:tc>
        <w:tc>
          <w:tcPr>
            <w:tcW w:w="3007" w:type="dxa"/>
          </w:tcPr>
          <w:p w:rsidR="001D19EB" w:rsidRPr="00726276" w:rsidRDefault="007D5646" w:rsidP="00654C5D">
            <w:pPr>
              <w:pStyle w:val="ConsPlusNormal"/>
              <w:jc w:val="both"/>
              <w:rPr>
                <w:rFonts w:ascii="Times New Roman" w:hAnsi="Times New Roman" w:cs="Times New Roman"/>
                <w:color w:val="000000"/>
                <w:sz w:val="24"/>
                <w:szCs w:val="24"/>
              </w:rPr>
            </w:pPr>
            <w:r w:rsidRPr="00726276">
              <w:rPr>
                <w:rFonts w:ascii="Times New Roman" w:hAnsi="Times New Roman" w:cs="Times New Roman"/>
                <w:color w:val="000000"/>
                <w:sz w:val="24"/>
                <w:szCs w:val="24"/>
              </w:rPr>
              <w:t>Часть 2 статьи 8 Федерального закона от 12.02.1998 № 28-ФЗ «О гражданской обороне»</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EC7D19" w:rsidRPr="00726276" w:rsidTr="00407CE5">
        <w:trPr>
          <w:trHeight w:val="833"/>
        </w:trPr>
        <w:tc>
          <w:tcPr>
            <w:tcW w:w="530" w:type="dxa"/>
          </w:tcPr>
          <w:p w:rsidR="001D19EB" w:rsidRPr="00726276" w:rsidRDefault="001D19EB" w:rsidP="00654C5D">
            <w:pPr>
              <w:pStyle w:val="ConsPlusNormal"/>
              <w:tabs>
                <w:tab w:val="left" w:pos="555"/>
              </w:tabs>
              <w:ind w:right="-172"/>
              <w:jc w:val="right"/>
              <w:rPr>
                <w:rFonts w:ascii="Times New Roman" w:hAnsi="Times New Roman" w:cs="Times New Roman"/>
                <w:color w:val="000000"/>
                <w:sz w:val="24"/>
                <w:szCs w:val="24"/>
              </w:rPr>
            </w:pPr>
          </w:p>
          <w:p w:rsidR="001D19EB" w:rsidRPr="00726276" w:rsidRDefault="007B74B7">
            <w:pPr>
              <w:rPr>
                <w:rFonts w:cs="Times New Roman"/>
                <w:sz w:val="24"/>
                <w:szCs w:val="24"/>
                <w:lang w:eastAsia="ru-RU"/>
              </w:rPr>
            </w:pPr>
            <w:r w:rsidRPr="00726276">
              <w:rPr>
                <w:rFonts w:cs="Times New Roman"/>
                <w:sz w:val="24"/>
                <w:szCs w:val="24"/>
                <w:lang w:eastAsia="ru-RU"/>
              </w:rPr>
              <w:t>11</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 средствами индивидуальной защиты, медицинскими средствами индивидуальной защиты</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pPr>
              <w:rPr>
                <w:rFonts w:cs="Times New Roman"/>
                <w:sz w:val="24"/>
                <w:szCs w:val="24"/>
              </w:rPr>
            </w:pPr>
            <w:r w:rsidRPr="00726276">
              <w:rPr>
                <w:rFonts w:cs="Times New Roman"/>
                <w:sz w:val="24"/>
                <w:szCs w:val="24"/>
              </w:rPr>
              <w:t xml:space="preserve">Обеспеченность (Y) населения средствами индивидуальной защиты, медицинскими средствами индивидуальной защиты рассчитывается </w:t>
            </w:r>
            <w:r w:rsidRPr="00726276">
              <w:rPr>
                <w:rFonts w:cs="Times New Roman"/>
                <w:sz w:val="24"/>
                <w:szCs w:val="24"/>
              </w:rPr>
              <w:br/>
              <w:t>по формуле:</w:t>
            </w:r>
          </w:p>
          <w:p w:rsidR="001D19EB" w:rsidRPr="00ED7845" w:rsidRDefault="00ED7845">
            <w:pPr>
              <w:jc w:val="center"/>
              <w:rPr>
                <w:rFonts w:cs="Times New Roman"/>
                <w:sz w:val="24"/>
                <w:szCs w:val="24"/>
              </w:rPr>
            </w:pPr>
            <m:oMathPara>
              <m:oMathParaPr>
                <m:jc m:val="center"/>
              </m:oMathParaPr>
              <m:oMath>
                <m:r>
                  <w:rPr>
                    <w:rFonts w:ascii="Cambria Math" w:hAnsi="Cambria Math"/>
                  </w:rPr>
                  <m:t>Y=</m:t>
                </m:r>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2</m:t>
                        </m:r>
                      </m:sub>
                    </m:sSub>
                  </m:num>
                  <m:den>
                    <m:r>
                      <w:rPr>
                        <w:rFonts w:ascii="Cambria Math" w:hAnsi="Cambria Math"/>
                      </w:rPr>
                      <m:t>2</m:t>
                    </m:r>
                  </m:den>
                </m:f>
                <m:r>
                  <w:rPr>
                    <w:rFonts w:ascii="Cambria Math" w:hAnsi="Cambria Math"/>
                  </w:rPr>
                  <m:t>,</m:t>
                </m:r>
              </m:oMath>
            </m:oMathPara>
          </w:p>
          <w:p w:rsidR="001D19EB" w:rsidRPr="00726276" w:rsidRDefault="007D5646">
            <w:pPr>
              <w:rPr>
                <w:rFonts w:cs="Times New Roman"/>
                <w:sz w:val="24"/>
                <w:szCs w:val="24"/>
              </w:rPr>
            </w:pPr>
            <w:r w:rsidRPr="00726276">
              <w:rPr>
                <w:rFonts w:cs="Times New Roman"/>
                <w:sz w:val="24"/>
                <w:szCs w:val="24"/>
              </w:rPr>
              <w:t xml:space="preserve"> где:</w:t>
            </w:r>
          </w:p>
          <w:p w:rsidR="001D19EB" w:rsidRPr="00726276" w:rsidRDefault="007D5646">
            <w:pPr>
              <w:rPr>
                <w:rFonts w:cs="Times New Roman"/>
                <w:sz w:val="24"/>
                <w:szCs w:val="24"/>
              </w:rPr>
            </w:pPr>
            <w:r w:rsidRPr="00726276">
              <w:rPr>
                <w:rFonts w:cs="Times New Roman"/>
                <w:sz w:val="24"/>
                <w:szCs w:val="24"/>
              </w:rPr>
              <w:t>Y</w:t>
            </w:r>
            <w:r w:rsidRPr="00726276">
              <w:rPr>
                <w:rFonts w:cs="Times New Roman"/>
                <w:sz w:val="24"/>
                <w:szCs w:val="24"/>
                <w:vertAlign w:val="subscript"/>
              </w:rPr>
              <w:t>1</w:t>
            </w:r>
            <w:r w:rsidRPr="00726276">
              <w:rPr>
                <w:rFonts w:cs="Times New Roman"/>
                <w:sz w:val="24"/>
                <w:szCs w:val="24"/>
              </w:rPr>
              <w:t>- сумма показателей обеспеченности населения средствами индивидуальной защиты по каждой позиции номенклатуры, в процентах;</w:t>
            </w:r>
          </w:p>
          <w:p w:rsidR="001D19EB" w:rsidRPr="00726276" w:rsidRDefault="007D5646">
            <w:pPr>
              <w:rPr>
                <w:rFonts w:cs="Times New Roman"/>
                <w:sz w:val="24"/>
                <w:szCs w:val="24"/>
              </w:rPr>
            </w:pPr>
            <w:r w:rsidRPr="00726276">
              <w:rPr>
                <w:rFonts w:cs="Times New Roman"/>
                <w:sz w:val="24"/>
                <w:szCs w:val="24"/>
              </w:rPr>
              <w:t>Y</w:t>
            </w:r>
            <w:r w:rsidRPr="00726276">
              <w:rPr>
                <w:rFonts w:cs="Times New Roman"/>
                <w:sz w:val="24"/>
                <w:szCs w:val="24"/>
                <w:vertAlign w:val="subscript"/>
              </w:rPr>
              <w:t>2</w:t>
            </w:r>
            <w:r w:rsidRPr="00726276">
              <w:rPr>
                <w:rFonts w:cs="Times New Roman"/>
                <w:sz w:val="24"/>
                <w:szCs w:val="24"/>
              </w:rPr>
              <w:t xml:space="preserve"> - сумма показателей обеспеченности </w:t>
            </w:r>
            <w:r w:rsidRPr="00726276">
              <w:rPr>
                <w:rFonts w:cs="Times New Roman"/>
                <w:sz w:val="24"/>
                <w:szCs w:val="24"/>
              </w:rPr>
              <w:lastRenderedPageBreak/>
              <w:t xml:space="preserve">населения медицинскими средствами индивидуальной по каждой позиции номенклатуры, </w:t>
            </w:r>
            <w:r w:rsidRPr="00726276">
              <w:rPr>
                <w:rFonts w:cs="Times New Roman"/>
                <w:sz w:val="24"/>
                <w:szCs w:val="24"/>
              </w:rPr>
              <w:br/>
              <w:t>в процентах.</w:t>
            </w:r>
          </w:p>
          <w:p w:rsidR="001D19EB" w:rsidRPr="00726276" w:rsidRDefault="009F4592">
            <w:pPr>
              <w:jc w:val="center"/>
              <w:rPr>
                <w:rFonts w:cs="Times New Roman"/>
                <w:sz w:val="24"/>
                <w:szCs w:val="24"/>
              </w:rPr>
            </w:pPr>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f>
                <m:fPr>
                  <m:ctrlPr>
                    <w:rPr>
                      <w:rFonts w:ascii="Cambria Math" w:hAnsi="Cambria Math"/>
                    </w:rPr>
                  </m:ctrlPr>
                </m:fPr>
                <m:num>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num>
                <m:den>
                  <m:r>
                    <w:rPr>
                      <w:rFonts w:ascii="Cambria Math" w:hAnsi="Cambria Math"/>
                    </w:rPr>
                    <m:t>k</m:t>
                  </m:r>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num>
                <m:den>
                  <m:r>
                    <w:rPr>
                      <w:rFonts w:ascii="Cambria Math" w:hAnsi="Cambria Math"/>
                    </w:rPr>
                    <m:t>k</m:t>
                  </m:r>
                </m:den>
              </m:f>
            </m:oMath>
            <w:r w:rsidR="007D5646" w:rsidRPr="00726276">
              <w:rPr>
                <w:rFonts w:cs="Times New Roman"/>
                <w:sz w:val="24"/>
                <w:szCs w:val="24"/>
              </w:rPr>
              <w:t>,</w:t>
            </w:r>
          </w:p>
          <w:p w:rsidR="001D19EB" w:rsidRPr="00726276" w:rsidRDefault="007D5646">
            <w:pPr>
              <w:rPr>
                <w:rFonts w:cs="Times New Roman"/>
                <w:sz w:val="24"/>
                <w:szCs w:val="24"/>
              </w:rPr>
            </w:pPr>
            <w:r w:rsidRPr="00726276">
              <w:rPr>
                <w:rFonts w:cs="Times New Roman"/>
                <w:sz w:val="24"/>
                <w:szCs w:val="24"/>
              </w:rPr>
              <w:t>где:</w:t>
            </w:r>
          </w:p>
          <w:p w:rsidR="001D19EB" w:rsidRPr="00726276" w:rsidRDefault="009F4592">
            <w:pPr>
              <w:rPr>
                <w:rFonts w:cs="Times New Roman"/>
                <w:sz w:val="24"/>
                <w:szCs w:val="24"/>
              </w:rPr>
            </w:pPr>
            <m:oMath>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k</m:t>
                      </m:r>
                    </m:sub>
                  </m:sSub>
                </m:e>
              </m:nary>
            </m:oMath>
            <w:r w:rsidR="007D5646" w:rsidRPr="00726276">
              <w:rPr>
                <w:rFonts w:cs="Times New Roman"/>
                <w:sz w:val="24"/>
                <w:szCs w:val="24"/>
              </w:rPr>
              <w:t xml:space="preserve">  - сумма показателей обеспеченности населения средствами индивидуальной защиты, медицинскими средствами индивидуальной</w:t>
            </w:r>
            <w:r w:rsidR="007D5646" w:rsidRPr="00726276">
              <w:rPr>
                <w:rFonts w:cs="Times New Roman"/>
                <w:sz w:val="24"/>
                <w:szCs w:val="24"/>
              </w:rPr>
              <w:br/>
              <w:t>по каждой позиции в разделе номенклатуры, в процентах;</w:t>
            </w:r>
          </w:p>
          <w:p w:rsidR="001D19EB" w:rsidRPr="00726276" w:rsidRDefault="007D5646">
            <w:pPr>
              <w:rPr>
                <w:rFonts w:cs="Times New Roman"/>
                <w:sz w:val="24"/>
                <w:szCs w:val="24"/>
              </w:rPr>
            </w:pPr>
            <w:r w:rsidRPr="00726276">
              <w:rPr>
                <w:rFonts w:cs="Times New Roman"/>
                <w:sz w:val="24"/>
                <w:szCs w:val="24"/>
              </w:rPr>
              <w:t>X</w:t>
            </w:r>
            <w:r w:rsidRPr="00726276">
              <w:rPr>
                <w:rFonts w:cs="Times New Roman"/>
                <w:sz w:val="24"/>
                <w:szCs w:val="24"/>
                <w:vertAlign w:val="subscript"/>
                <w:lang w:val="en-US"/>
              </w:rPr>
              <w:t>k</w:t>
            </w:r>
            <w:r w:rsidRPr="00726276">
              <w:rPr>
                <w:rFonts w:cs="Times New Roman"/>
                <w:sz w:val="24"/>
                <w:szCs w:val="24"/>
              </w:rPr>
              <w:t xml:space="preserve"> (X</w:t>
            </w:r>
            <w:r w:rsidRPr="00726276">
              <w:rPr>
                <w:rFonts w:cs="Times New Roman"/>
                <w:sz w:val="24"/>
                <w:szCs w:val="24"/>
                <w:vertAlign w:val="subscript"/>
              </w:rPr>
              <w:t>1</w:t>
            </w:r>
            <w:r w:rsidRPr="00726276">
              <w:rPr>
                <w:rFonts w:cs="Times New Roman"/>
                <w:sz w:val="24"/>
                <w:szCs w:val="24"/>
              </w:rPr>
              <w:t>, X</w:t>
            </w:r>
            <w:r w:rsidRPr="00726276">
              <w:rPr>
                <w:rFonts w:cs="Times New Roman"/>
                <w:sz w:val="24"/>
                <w:szCs w:val="24"/>
                <w:vertAlign w:val="subscript"/>
              </w:rPr>
              <w:t>2</w:t>
            </w:r>
            <w:r w:rsidRPr="00726276">
              <w:rPr>
                <w:rFonts w:cs="Times New Roman"/>
                <w:sz w:val="24"/>
                <w:szCs w:val="24"/>
              </w:rPr>
              <w:t>, ..., X</w:t>
            </w:r>
            <w:r w:rsidRPr="00726276">
              <w:rPr>
                <w:rFonts w:cs="Times New Roman"/>
                <w:sz w:val="24"/>
                <w:szCs w:val="24"/>
                <w:vertAlign w:val="subscript"/>
                <w:lang w:val="en-US"/>
              </w:rPr>
              <w:t>k</w:t>
            </w:r>
            <w:r w:rsidRPr="00726276">
              <w:rPr>
                <w:rFonts w:cs="Times New Roman"/>
                <w:sz w:val="24"/>
                <w:szCs w:val="24"/>
              </w:rPr>
              <w:t xml:space="preserve">) - показатели обеспеченности населения средствами индивидуальной защиты, медицинскими средствами индивидуальной </w:t>
            </w:r>
            <w:r w:rsidRPr="00726276">
              <w:rPr>
                <w:rFonts w:cs="Times New Roman"/>
                <w:sz w:val="24"/>
                <w:szCs w:val="24"/>
              </w:rPr>
              <w:br/>
              <w:t>по каждой позиции в разделе номенклатуры, в процентах;</w:t>
            </w:r>
          </w:p>
          <w:p w:rsidR="001D19EB" w:rsidRPr="00726276" w:rsidRDefault="007D5646" w:rsidP="00654C5D">
            <w:pPr>
              <w:ind w:left="108"/>
              <w:rPr>
                <w:rFonts w:cs="Times New Roman"/>
                <w:color w:val="000000"/>
                <w:sz w:val="24"/>
                <w:szCs w:val="24"/>
              </w:rPr>
            </w:pPr>
            <w:r w:rsidRPr="00726276">
              <w:rPr>
                <w:rFonts w:cs="Times New Roman"/>
                <w:sz w:val="24"/>
                <w:szCs w:val="24"/>
              </w:rPr>
              <w:t>k - количество позиций в разделе номенклатуры.</w:t>
            </w:r>
          </w:p>
        </w:tc>
        <w:tc>
          <w:tcPr>
            <w:tcW w:w="3007" w:type="dxa"/>
          </w:tcPr>
          <w:p w:rsidR="001D19EB" w:rsidRPr="00726276" w:rsidRDefault="007D5646" w:rsidP="00654C5D">
            <w:pPr>
              <w:widowControl w:val="0"/>
              <w:rPr>
                <w:rFonts w:eastAsia="Times New Roman" w:cs="Times New Roman"/>
                <w:sz w:val="24"/>
                <w:szCs w:val="24"/>
              </w:rPr>
            </w:pPr>
            <w:r w:rsidRPr="00726276">
              <w:rPr>
                <w:rFonts w:eastAsia="Times New Roman" w:cs="Times New Roman"/>
                <w:sz w:val="24"/>
                <w:szCs w:val="24"/>
              </w:rPr>
              <w:lastRenderedPageBreak/>
              <w:t>Фактический объем запасов материально-технических, продовольственных, медицинских и иных сре</w:t>
            </w:r>
            <w:proofErr w:type="gramStart"/>
            <w:r w:rsidRPr="00726276">
              <w:rPr>
                <w:rFonts w:eastAsia="Times New Roman" w:cs="Times New Roman"/>
                <w:sz w:val="24"/>
                <w:szCs w:val="24"/>
              </w:rPr>
              <w:t>дств в ц</w:t>
            </w:r>
            <w:proofErr w:type="gramEnd"/>
            <w:r w:rsidRPr="00726276">
              <w:rPr>
                <w:rFonts w:eastAsia="Times New Roman" w:cs="Times New Roman"/>
                <w:sz w:val="24"/>
                <w:szCs w:val="24"/>
              </w:rPr>
              <w:t>елях гражданской обороны (далее – материальных ресурсов) определяется на основании отчетов ГКУ Московской области «</w:t>
            </w:r>
            <w:proofErr w:type="spellStart"/>
            <w:r w:rsidRPr="00726276">
              <w:rPr>
                <w:rFonts w:eastAsia="Times New Roman" w:cs="Times New Roman"/>
                <w:sz w:val="24"/>
                <w:szCs w:val="24"/>
              </w:rPr>
              <w:t>Мособлрезерв</w:t>
            </w:r>
            <w:proofErr w:type="spellEnd"/>
            <w:r w:rsidRPr="00726276">
              <w:rPr>
                <w:rFonts w:eastAsia="Times New Roman" w:cs="Times New Roman"/>
                <w:sz w:val="24"/>
                <w:szCs w:val="24"/>
              </w:rPr>
              <w:t xml:space="preserve">» о </w:t>
            </w:r>
            <w:r w:rsidRPr="00726276">
              <w:rPr>
                <w:rFonts w:eastAsia="Times New Roman" w:cs="Times New Roman"/>
                <w:sz w:val="24"/>
                <w:szCs w:val="24"/>
              </w:rPr>
              <w:lastRenderedPageBreak/>
              <w:t>наличии и состоянии хранимых материальных ресурсов.</w:t>
            </w:r>
          </w:p>
          <w:p w:rsidR="001D19EB" w:rsidRPr="00726276" w:rsidRDefault="007D5646" w:rsidP="00654C5D">
            <w:pPr>
              <w:widowControl w:val="0"/>
              <w:rPr>
                <w:rFonts w:eastAsia="Times New Roman" w:cs="Times New Roman"/>
                <w:sz w:val="24"/>
                <w:szCs w:val="24"/>
              </w:rPr>
            </w:pPr>
            <w:r w:rsidRPr="00726276">
              <w:rPr>
                <w:rFonts w:eastAsia="Times New Roman" w:cs="Times New Roman"/>
                <w:sz w:val="24"/>
                <w:szCs w:val="24"/>
              </w:rPr>
              <w:t>Нормативный объем и номенклатура материальных ресурсов, утверждены постановлением Правительства Московской области от 22.11.2012</w:t>
            </w:r>
          </w:p>
          <w:p w:rsidR="001D19EB" w:rsidRPr="00726276" w:rsidRDefault="007D5646" w:rsidP="00654C5D">
            <w:pPr>
              <w:widowControl w:val="0"/>
              <w:rPr>
                <w:rFonts w:cs="Times New Roman"/>
                <w:color w:val="000000"/>
                <w:sz w:val="24"/>
                <w:szCs w:val="24"/>
              </w:rPr>
            </w:pPr>
            <w:r w:rsidRPr="00726276">
              <w:rPr>
                <w:rFonts w:eastAsia="Times New Roman" w:cs="Times New Roman"/>
                <w:sz w:val="24"/>
                <w:szCs w:val="24"/>
              </w:rPr>
              <w:t>№ 1481/42 «О создании и содержании запасов материально-технических, продовольственных, медицинских и иных сре</w:t>
            </w:r>
            <w:proofErr w:type="gramStart"/>
            <w:r w:rsidRPr="00726276">
              <w:rPr>
                <w:rFonts w:eastAsia="Times New Roman" w:cs="Times New Roman"/>
                <w:sz w:val="24"/>
                <w:szCs w:val="24"/>
              </w:rPr>
              <w:t>дств в ц</w:t>
            </w:r>
            <w:proofErr w:type="gramEnd"/>
            <w:r w:rsidRPr="00726276">
              <w:rPr>
                <w:rFonts w:eastAsia="Times New Roman" w:cs="Times New Roman"/>
                <w:sz w:val="24"/>
                <w:szCs w:val="24"/>
              </w:rPr>
              <w:t>елях гражданской обороны».</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Квартальная</w:t>
            </w:r>
          </w:p>
        </w:tc>
      </w:tr>
      <w:tr w:rsidR="00EC7D19" w:rsidRPr="00726276" w:rsidTr="00407CE5">
        <w:trPr>
          <w:trHeight w:val="3676"/>
        </w:trPr>
        <w:tc>
          <w:tcPr>
            <w:tcW w:w="530" w:type="dxa"/>
          </w:tcPr>
          <w:p w:rsidR="001D19EB" w:rsidRPr="00726276" w:rsidRDefault="007B74B7" w:rsidP="00654C5D">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sz w:val="24"/>
                <w:szCs w:val="24"/>
              </w:rPr>
              <w:lastRenderedPageBreak/>
              <w:t>12</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Обеспеченность населения защитными сооружениями гражданской обороны</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t>%</w:t>
            </w:r>
          </w:p>
        </w:tc>
        <w:tc>
          <w:tcPr>
            <w:tcW w:w="5347" w:type="dxa"/>
          </w:tcPr>
          <w:p w:rsidR="001D19EB" w:rsidRPr="00726276" w:rsidRDefault="007D5646" w:rsidP="00654C5D">
            <w:pPr>
              <w:pStyle w:val="s16"/>
              <w:tabs>
                <w:tab w:val="left" w:pos="3269"/>
              </w:tabs>
              <w:spacing w:beforeAutospacing="0" w:afterAutospacing="0"/>
            </w:pPr>
            <w:r w:rsidRPr="00726276">
              <w:t>Обеспеченность установленных категорий населения ЗС ГО, расположенными на территории Московской области:</w:t>
            </w:r>
          </w:p>
          <w:p w:rsidR="001D19EB" w:rsidRPr="00726276" w:rsidRDefault="001D19EB" w:rsidP="00654C5D">
            <w:pPr>
              <w:pStyle w:val="s16"/>
              <w:tabs>
                <w:tab w:val="left" w:pos="3269"/>
              </w:tabs>
              <w:spacing w:beforeAutospacing="0" w:afterAutospacing="0"/>
            </w:pPr>
          </w:p>
          <w:p w:rsidR="001D19EB" w:rsidRPr="00726276" w:rsidRDefault="007D5646" w:rsidP="00654C5D">
            <w:pPr>
              <w:pStyle w:val="s16"/>
              <w:tabs>
                <w:tab w:val="left" w:pos="3269"/>
              </w:tabs>
              <w:spacing w:beforeAutospacing="0" w:afterAutospacing="0"/>
            </w:pPr>
            <w:r w:rsidRPr="00726276">
              <w:t xml:space="preserve">О </w:t>
            </w:r>
            <w:r w:rsidRPr="00726276">
              <w:rPr>
                <w:vertAlign w:val="subscript"/>
              </w:rPr>
              <w:t>НАС ЗСГО, МО</w:t>
            </w:r>
            <w:r w:rsidRPr="00726276">
              <w:t xml:space="preserve"> = {[N</w:t>
            </w:r>
            <w:r w:rsidRPr="00726276">
              <w:rPr>
                <w:vertAlign w:val="subscript"/>
              </w:rPr>
              <w:t xml:space="preserve">HAC ОБ У, МО </w:t>
            </w:r>
            <w:r w:rsidRPr="00726276">
              <w:t>+ (</w:t>
            </w:r>
            <w:proofErr w:type="gramStart"/>
            <w:r w:rsidRPr="00726276">
              <w:t>N</w:t>
            </w:r>
            <w:proofErr w:type="gramEnd"/>
            <w:r w:rsidRPr="00726276">
              <w:rPr>
                <w:vertAlign w:val="subscript"/>
              </w:rPr>
              <w:t>НАС ОБ ПРУ, МО</w:t>
            </w:r>
            <w:r w:rsidRPr="00726276">
              <w:t xml:space="preserve"> + N</w:t>
            </w:r>
            <w:r w:rsidRPr="00726276">
              <w:rPr>
                <w:vertAlign w:val="subscript"/>
              </w:rPr>
              <w:t>НАС ОБ ЗП ПРУ, МО</w:t>
            </w:r>
            <w:r w:rsidRPr="00726276">
              <w:t>) + (N</w:t>
            </w:r>
            <w:r w:rsidRPr="00726276">
              <w:rPr>
                <w:vertAlign w:val="subscript"/>
              </w:rPr>
              <w:t xml:space="preserve">НАС ОБ УКР, МО </w:t>
            </w:r>
            <w:r w:rsidRPr="00726276">
              <w:t xml:space="preserve">+ </w:t>
            </w:r>
            <w:r w:rsidRPr="00726276">
              <w:rPr>
                <w:vertAlign w:val="subscript"/>
              </w:rPr>
              <w:t>NНАС ОБ ЗП УКР, МО</w:t>
            </w:r>
            <w:r w:rsidRPr="00726276">
              <w:t>)] / (N</w:t>
            </w:r>
            <w:r w:rsidRPr="00726276">
              <w:rPr>
                <w:vertAlign w:val="subscript"/>
              </w:rPr>
              <w:t>НАС, У, МО</w:t>
            </w:r>
            <w:r w:rsidRPr="00726276">
              <w:t xml:space="preserve"> +N</w:t>
            </w:r>
            <w:r w:rsidRPr="00726276">
              <w:rPr>
                <w:vertAlign w:val="subscript"/>
              </w:rPr>
              <w:t xml:space="preserve">HAC ПРУ, МО </w:t>
            </w:r>
            <w:r w:rsidRPr="00726276">
              <w:t>+ N</w:t>
            </w:r>
            <w:r w:rsidRPr="00726276">
              <w:rPr>
                <w:vertAlign w:val="subscript"/>
              </w:rPr>
              <w:t>HAC УКР, МО</w:t>
            </w:r>
            <w:r w:rsidRPr="00726276">
              <w:t>)} *100%,</w:t>
            </w:r>
          </w:p>
          <w:p w:rsidR="001D19EB" w:rsidRPr="00726276" w:rsidRDefault="001D19EB" w:rsidP="00654C5D">
            <w:pPr>
              <w:pStyle w:val="s16"/>
              <w:tabs>
                <w:tab w:val="left" w:pos="3269"/>
              </w:tabs>
              <w:spacing w:beforeAutospacing="0" w:afterAutospacing="0"/>
            </w:pPr>
          </w:p>
          <w:p w:rsidR="001D19EB" w:rsidRPr="00726276" w:rsidRDefault="007D5646" w:rsidP="00654C5D">
            <w:pPr>
              <w:pStyle w:val="s16"/>
              <w:tabs>
                <w:tab w:val="left" w:pos="3269"/>
              </w:tabs>
              <w:spacing w:beforeAutospacing="0" w:afterAutospacing="0"/>
            </w:pPr>
            <w:r w:rsidRPr="00726276">
              <w:t>где:</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О </w:t>
            </w:r>
            <w:r w:rsidRPr="00726276">
              <w:rPr>
                <w:rFonts w:cs="Times New Roman"/>
                <w:sz w:val="24"/>
                <w:szCs w:val="24"/>
                <w:vertAlign w:val="subscript"/>
              </w:rPr>
              <w:t>НАС ЗСГО, МО</w:t>
            </w:r>
            <w:r w:rsidRPr="00726276">
              <w:rPr>
                <w:rFonts w:cs="Times New Roman"/>
                <w:sz w:val="24"/>
                <w:szCs w:val="24"/>
              </w:rPr>
              <w:t xml:space="preserve"> - обеспеченность установленных категорий населения ЗС ГО, расположенными на территории муниципального образования</w:t>
            </w:r>
            <w:proofErr w:type="gramStart"/>
            <w:r w:rsidRPr="00726276">
              <w:rPr>
                <w:rFonts w:cs="Times New Roman"/>
                <w:sz w:val="24"/>
                <w:szCs w:val="24"/>
              </w:rPr>
              <w:t>, %;</w:t>
            </w:r>
            <w:proofErr w:type="gramEnd"/>
          </w:p>
          <w:p w:rsidR="001D19EB" w:rsidRPr="00726276" w:rsidRDefault="007D5646" w:rsidP="00654C5D">
            <w:pPr>
              <w:tabs>
                <w:tab w:val="left" w:pos="3269"/>
              </w:tabs>
              <w:rPr>
                <w:rFonts w:cs="Times New Roman"/>
                <w:sz w:val="24"/>
                <w:szCs w:val="24"/>
              </w:rPr>
            </w:pPr>
            <w:proofErr w:type="gramStart"/>
            <w:r w:rsidRPr="00726276">
              <w:rPr>
                <w:rFonts w:cs="Times New Roman"/>
                <w:sz w:val="24"/>
                <w:szCs w:val="24"/>
              </w:rPr>
              <w:t>N</w:t>
            </w:r>
            <w:proofErr w:type="gramEnd"/>
            <w:r w:rsidRPr="00726276">
              <w:rPr>
                <w:rFonts w:cs="Times New Roman"/>
                <w:sz w:val="24"/>
                <w:szCs w:val="24"/>
                <w:vertAlign w:val="subscript"/>
              </w:rPr>
              <w:t>НАС ОБ У, МО</w:t>
            </w:r>
            <w:r w:rsidRPr="00726276">
              <w:rPr>
                <w:rFonts w:cs="Times New Roman"/>
                <w:sz w:val="24"/>
                <w:szCs w:val="24"/>
              </w:rPr>
              <w:t xml:space="preserve"> - численность установленных категорий населения, обеспеченного убежищами, расположенными на территории муниципального образования, чел.;</w:t>
            </w:r>
          </w:p>
          <w:p w:rsidR="001D19EB" w:rsidRPr="00726276" w:rsidRDefault="007D5646" w:rsidP="00654C5D">
            <w:pPr>
              <w:tabs>
                <w:tab w:val="left" w:pos="3269"/>
              </w:tabs>
              <w:rPr>
                <w:rFonts w:cs="Times New Roman"/>
                <w:sz w:val="24"/>
                <w:szCs w:val="24"/>
              </w:rPr>
            </w:pPr>
            <w:proofErr w:type="gramStart"/>
            <w:r w:rsidRPr="00726276">
              <w:rPr>
                <w:rFonts w:cs="Times New Roman"/>
                <w:sz w:val="24"/>
                <w:szCs w:val="24"/>
              </w:rPr>
              <w:t>N</w:t>
            </w:r>
            <w:proofErr w:type="gramEnd"/>
            <w:r w:rsidRPr="00726276">
              <w:rPr>
                <w:rFonts w:cs="Times New Roman"/>
                <w:sz w:val="24"/>
                <w:szCs w:val="24"/>
                <w:vertAlign w:val="subscript"/>
              </w:rPr>
              <w:t>НАС, У, МО</w:t>
            </w:r>
            <w:r w:rsidRPr="00726276">
              <w:rPr>
                <w:rFonts w:cs="Times New Roman"/>
                <w:sz w:val="24"/>
                <w:szCs w:val="24"/>
              </w:rPr>
              <w:t xml:space="preserve"> - численность установленных категорий населения, подлежащего укрытию в убежищах, расположенными на территории </w:t>
            </w:r>
            <w:r w:rsidRPr="00726276">
              <w:rPr>
                <w:rFonts w:cs="Times New Roman"/>
                <w:sz w:val="24"/>
                <w:szCs w:val="24"/>
              </w:rPr>
              <w:lastRenderedPageBreak/>
              <w:t>муниципального образования, чел;</w:t>
            </w:r>
          </w:p>
          <w:p w:rsidR="001D19EB" w:rsidRPr="00726276" w:rsidRDefault="007D5646" w:rsidP="00654C5D">
            <w:pPr>
              <w:tabs>
                <w:tab w:val="left" w:pos="3269"/>
              </w:tabs>
              <w:rPr>
                <w:rFonts w:cs="Times New Roman"/>
                <w:sz w:val="24"/>
                <w:szCs w:val="24"/>
              </w:rPr>
            </w:pPr>
            <w:proofErr w:type="gramStart"/>
            <w:r w:rsidRPr="00726276">
              <w:rPr>
                <w:rFonts w:cs="Times New Roman"/>
                <w:sz w:val="24"/>
                <w:szCs w:val="24"/>
              </w:rPr>
              <w:t>N</w:t>
            </w:r>
            <w:proofErr w:type="gramEnd"/>
            <w:r w:rsidRPr="00726276">
              <w:rPr>
                <w:rFonts w:cs="Times New Roman"/>
                <w:sz w:val="24"/>
                <w:szCs w:val="24"/>
                <w:vertAlign w:val="subscript"/>
              </w:rPr>
              <w:t>НАС ОБ ПРУ, МО</w:t>
            </w:r>
            <w:r w:rsidRPr="00726276">
              <w:rPr>
                <w:rFonts w:cs="Times New Roman"/>
                <w:sz w:val="24"/>
                <w:szCs w:val="24"/>
              </w:rPr>
              <w:t xml:space="preserve"> - численность установленных категорий населения, обеспеченного ПРУ, расположенных на территории 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ОБ ЗП ПРУ, МО</w:t>
            </w:r>
            <w:r w:rsidRPr="00726276">
              <w:rPr>
                <w:rFonts w:cs="Times New Roman"/>
                <w:sz w:val="24"/>
                <w:szCs w:val="24"/>
              </w:rPr>
              <w:t xml:space="preserve"> - численность установленных категорий населения, обеспеченного заглубленными помещениями и другими сооружениями подземного пространства, приспосабливаемыми под ПРУ в период мобилизации и в военное время по планам наращивания инженерной защиты на территории 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ПРУ, МО</w:t>
            </w:r>
            <w:r w:rsidRPr="00726276">
              <w:rPr>
                <w:rFonts w:cs="Times New Roman"/>
                <w:sz w:val="24"/>
                <w:szCs w:val="24"/>
              </w:rPr>
              <w:t xml:space="preserve"> - численность установленных категорий населения, подлежащего укрытию в ПРУ,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ОБ УКР, МО</w:t>
            </w:r>
            <w:r w:rsidRPr="00726276">
              <w:rPr>
                <w:rFonts w:cs="Times New Roman"/>
                <w:sz w:val="24"/>
                <w:szCs w:val="24"/>
              </w:rPr>
              <w:t xml:space="preserve"> - численность установленных категорий населения, обеспеченного укрытиями, расположенных на территории муниципального образования, чел.;</w:t>
            </w:r>
          </w:p>
          <w:p w:rsidR="001D19EB" w:rsidRPr="00726276" w:rsidRDefault="007D5646" w:rsidP="00654C5D">
            <w:pPr>
              <w:tabs>
                <w:tab w:val="left" w:pos="3269"/>
              </w:tabs>
              <w:rPr>
                <w:rFonts w:cs="Times New Roman"/>
                <w:sz w:val="24"/>
                <w:szCs w:val="24"/>
              </w:rPr>
            </w:pPr>
            <w:r w:rsidRPr="00726276">
              <w:rPr>
                <w:rFonts w:cs="Times New Roman"/>
                <w:sz w:val="24"/>
                <w:szCs w:val="24"/>
              </w:rPr>
              <w:t xml:space="preserve">N </w:t>
            </w:r>
            <w:r w:rsidRPr="00726276">
              <w:rPr>
                <w:rFonts w:cs="Times New Roman"/>
                <w:sz w:val="24"/>
                <w:szCs w:val="24"/>
                <w:vertAlign w:val="subscript"/>
              </w:rPr>
              <w:t>НАС ОБ ЗП, МО</w:t>
            </w:r>
            <w:r w:rsidRPr="00726276">
              <w:rPr>
                <w:rFonts w:cs="Times New Roman"/>
                <w:sz w:val="24"/>
                <w:szCs w:val="24"/>
              </w:rPr>
              <w:t xml:space="preserve"> - численность установленных категорий населения, обеспеченного заглубленными помещениями и другими сооружениями подземного пространства, приспосабливаемыми под укрытия в период мобилизации и в военное время по планам наращивания инженерной защиты, на территории муниципального образования,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 xml:space="preserve">N </w:t>
            </w:r>
            <w:r w:rsidRPr="00726276">
              <w:rPr>
                <w:rFonts w:ascii="Times New Roman" w:hAnsi="Times New Roman" w:cs="Times New Roman"/>
                <w:sz w:val="24"/>
                <w:szCs w:val="24"/>
                <w:vertAlign w:val="subscript"/>
              </w:rPr>
              <w:t>НАС УКР, МО</w:t>
            </w:r>
            <w:r w:rsidRPr="00726276">
              <w:rPr>
                <w:rFonts w:ascii="Times New Roman" w:hAnsi="Times New Roman" w:cs="Times New Roman"/>
                <w:sz w:val="24"/>
                <w:szCs w:val="24"/>
              </w:rPr>
              <w:t xml:space="preserve"> - численность установленных категорий населения, подлежащего укрытию в укрытиях, чел.</w:t>
            </w:r>
          </w:p>
        </w:tc>
        <w:tc>
          <w:tcPr>
            <w:tcW w:w="3007" w:type="dxa"/>
          </w:tcPr>
          <w:p w:rsidR="001D19EB" w:rsidRPr="00726276" w:rsidRDefault="007D5646" w:rsidP="00654C5D">
            <w:pPr>
              <w:pStyle w:val="ConsPlusNormal"/>
              <w:jc w:val="both"/>
              <w:rPr>
                <w:rFonts w:ascii="Times New Roman" w:hAnsi="Times New Roman" w:cs="Times New Roman"/>
                <w:sz w:val="24"/>
                <w:szCs w:val="24"/>
              </w:rPr>
            </w:pPr>
            <w:proofErr w:type="gramStart"/>
            <w:r w:rsidRPr="00726276">
              <w:rPr>
                <w:rFonts w:ascii="Times New Roman" w:hAnsi="Times New Roman" w:cs="Times New Roman"/>
                <w:sz w:val="24"/>
                <w:szCs w:val="24"/>
              </w:rPr>
              <w:lastRenderedPageBreak/>
              <w:t>В соответствии с Регламентом сбора и обмена информацией в области гражданской обороны (приложение 13 к Порядку разработки, согласования и утверждения планов гражданской обороны и защиты населения (планов гражданской обороны), утвержденному приказом МЧС России от 23.07.2020 № 216ДСП (зарегистрирован в Минюсте России 30.04.2020 № 58257)</w:t>
            </w:r>
            <w:proofErr w:type="gramEnd"/>
          </w:p>
        </w:tc>
        <w:tc>
          <w:tcPr>
            <w:tcW w:w="1966" w:type="dxa"/>
          </w:tcPr>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color w:val="000000"/>
                <w:sz w:val="24"/>
                <w:szCs w:val="24"/>
              </w:rPr>
              <w:t>Квартальная</w:t>
            </w:r>
          </w:p>
        </w:tc>
      </w:tr>
      <w:tr w:rsidR="00407CE5" w:rsidRPr="00726276" w:rsidTr="00726276">
        <w:trPr>
          <w:trHeight w:val="150"/>
        </w:trPr>
        <w:tc>
          <w:tcPr>
            <w:tcW w:w="530" w:type="dxa"/>
          </w:tcPr>
          <w:p w:rsidR="00407CE5" w:rsidRPr="00726276" w:rsidRDefault="007B74B7" w:rsidP="00654C5D">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sz w:val="24"/>
                <w:szCs w:val="24"/>
              </w:rPr>
              <w:lastRenderedPageBreak/>
              <w:t>13</w:t>
            </w:r>
          </w:p>
        </w:tc>
        <w:tc>
          <w:tcPr>
            <w:tcW w:w="2469" w:type="dxa"/>
          </w:tcPr>
          <w:p w:rsidR="00407CE5" w:rsidRPr="00726276" w:rsidRDefault="00407CE5"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Снижение числа погибших при пожарах</w:t>
            </w:r>
          </w:p>
        </w:tc>
        <w:tc>
          <w:tcPr>
            <w:tcW w:w="1639" w:type="dxa"/>
          </w:tcPr>
          <w:p w:rsidR="00407CE5" w:rsidRPr="00726276" w:rsidRDefault="00407CE5"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5347" w:type="dxa"/>
          </w:tcPr>
          <w:p w:rsidR="00407CE5" w:rsidRPr="00726276" w:rsidRDefault="00407CE5" w:rsidP="00842B3A">
            <w:pPr>
              <w:rPr>
                <w:sz w:val="24"/>
                <w:szCs w:val="24"/>
              </w:rPr>
            </w:pPr>
            <w:r w:rsidRPr="00726276">
              <w:rPr>
                <w:sz w:val="24"/>
                <w:szCs w:val="24"/>
              </w:rPr>
              <w:t>Фактическое значение показателя за 2026 год рассчитывается по формуле:</w:t>
            </w:r>
          </w:p>
          <w:p w:rsidR="00407CE5" w:rsidRPr="00726276" w:rsidRDefault="00407CE5" w:rsidP="00842B3A">
            <w:pPr>
              <w:rPr>
                <w:sz w:val="24"/>
                <w:szCs w:val="24"/>
              </w:rPr>
            </w:pPr>
          </w:p>
          <w:p w:rsidR="00407CE5" w:rsidRPr="00726276" w:rsidRDefault="009F4592" w:rsidP="00842B3A">
            <w:pPr>
              <w:jc w:val="center"/>
              <w:rPr>
                <w:sz w:val="24"/>
                <w:szCs w:val="24"/>
              </w:rPr>
            </w:pPr>
            <m:oMath>
              <m:sSub>
                <m:sSubPr>
                  <m:ctrlPr>
                    <w:rPr>
                      <w:rFonts w:ascii="Cambria Math" w:hAnsi="Cambria Math"/>
                      <w:sz w:val="24"/>
                    </w:rPr>
                  </m:ctrlPr>
                </m:sSubPr>
                <m:e>
                  <m:r>
                    <w:rPr>
                      <w:rFonts w:ascii="Cambria Math" w:hAnsi="Cambria Math"/>
                      <w:sz w:val="24"/>
                    </w:rPr>
                    <m:t>С</m:t>
                  </m:r>
                </m:e>
                <m:sub>
                  <m:r>
                    <w:rPr>
                      <w:rFonts w:ascii="Cambria Math" w:hAnsi="Cambria Math"/>
                      <w:sz w:val="24"/>
                    </w:rPr>
                    <m:t>2026</m:t>
                  </m:r>
                </m:sub>
              </m:sSub>
              <m:r>
                <w:rPr>
                  <w:rFonts w:ascii="Cambria Math" w:hAnsi="Cambria Math"/>
                  <w:sz w:val="24"/>
                </w:rPr>
                <m:t>=(1-</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А</m:t>
                      </m:r>
                    </m:e>
                    <m:sub>
                      <m:r>
                        <w:rPr>
                          <w:rFonts w:ascii="Cambria Math" w:hAnsi="Cambria Math"/>
                          <w:sz w:val="24"/>
                        </w:rPr>
                        <m:t>п</m:t>
                      </m:r>
                    </m:sub>
                  </m:sSub>
                </m:num>
                <m:den>
                  <m:sSub>
                    <m:sSubPr>
                      <m:ctrlPr>
                        <w:rPr>
                          <w:rFonts w:ascii="Cambria Math" w:hAnsi="Cambria Math"/>
                          <w:i/>
                          <w:sz w:val="24"/>
                        </w:rPr>
                      </m:ctrlPr>
                    </m:sSubPr>
                    <m:e>
                      <m:r>
                        <w:rPr>
                          <w:rFonts w:ascii="Cambria Math" w:hAnsi="Cambria Math"/>
                          <w:sz w:val="24"/>
                        </w:rPr>
                        <m:t>В</m:t>
                      </m:r>
                    </m:e>
                    <m:sub>
                      <m:r>
                        <w:rPr>
                          <w:rFonts w:ascii="Cambria Math" w:hAnsi="Cambria Math"/>
                          <w:sz w:val="24"/>
                        </w:rPr>
                        <m:t>п</m:t>
                      </m:r>
                    </m:sub>
                  </m:sSub>
                </m:den>
              </m:f>
              <m:r>
                <w:rPr>
                  <w:rFonts w:ascii="Cambria Math" w:hAnsi="Cambria Math"/>
                  <w:sz w:val="24"/>
                </w:rPr>
                <m:t>)*100%</m:t>
              </m:r>
            </m:oMath>
            <w:r w:rsidR="00407CE5" w:rsidRPr="00726276">
              <w:rPr>
                <w:sz w:val="24"/>
                <w:szCs w:val="24"/>
              </w:rPr>
              <w:t xml:space="preserve"> ,</w:t>
            </w:r>
          </w:p>
          <w:p w:rsidR="00407CE5" w:rsidRPr="00726276" w:rsidRDefault="00407CE5" w:rsidP="00842B3A">
            <w:pPr>
              <w:rPr>
                <w:sz w:val="24"/>
                <w:szCs w:val="24"/>
              </w:rPr>
            </w:pPr>
            <w:r w:rsidRPr="00726276">
              <w:rPr>
                <w:sz w:val="24"/>
                <w:szCs w:val="24"/>
              </w:rPr>
              <w:t xml:space="preserve">где: </w:t>
            </w:r>
          </w:p>
          <w:p w:rsidR="00407CE5" w:rsidRPr="00726276" w:rsidRDefault="00407CE5" w:rsidP="00842B3A">
            <w:pPr>
              <w:rPr>
                <w:sz w:val="24"/>
                <w:szCs w:val="24"/>
              </w:rPr>
            </w:pPr>
          </w:p>
          <w:p w:rsidR="00407CE5" w:rsidRPr="00726276" w:rsidRDefault="00407CE5" w:rsidP="00842B3A">
            <w:pPr>
              <w:rPr>
                <w:sz w:val="24"/>
                <w:szCs w:val="24"/>
              </w:rPr>
            </w:pPr>
            <w:r w:rsidRPr="00726276">
              <w:rPr>
                <w:sz w:val="24"/>
                <w:szCs w:val="24"/>
              </w:rPr>
              <w:lastRenderedPageBreak/>
              <w:t>С</w:t>
            </w:r>
            <w:r w:rsidRPr="00726276">
              <w:rPr>
                <w:sz w:val="24"/>
                <w:szCs w:val="24"/>
                <w:vertAlign w:val="subscript"/>
              </w:rPr>
              <w:t>2026</w:t>
            </w:r>
            <w:r w:rsidRPr="00726276">
              <w:rPr>
                <w:sz w:val="24"/>
                <w:szCs w:val="24"/>
              </w:rPr>
              <w:t xml:space="preserve"> – процент снижения числа погибших при пожарах в 2026 году;</w:t>
            </w:r>
          </w:p>
          <w:p w:rsidR="00407CE5" w:rsidRPr="00726276" w:rsidRDefault="00407CE5" w:rsidP="00842B3A">
            <w:pPr>
              <w:rPr>
                <w:sz w:val="24"/>
                <w:szCs w:val="24"/>
              </w:rPr>
            </w:pPr>
          </w:p>
          <w:p w:rsidR="00407CE5" w:rsidRPr="00726276" w:rsidRDefault="00407CE5" w:rsidP="00842B3A">
            <w:pPr>
              <w:rPr>
                <w:sz w:val="24"/>
                <w:szCs w:val="24"/>
              </w:rPr>
            </w:pPr>
            <w:r w:rsidRPr="00726276">
              <w:rPr>
                <w:sz w:val="24"/>
                <w:szCs w:val="24"/>
              </w:rPr>
              <w:t>А</w:t>
            </w:r>
            <w:r w:rsidRPr="00726276">
              <w:rPr>
                <w:sz w:val="24"/>
                <w:szCs w:val="24"/>
                <w:vertAlign w:val="subscript"/>
              </w:rPr>
              <w:t>п</w:t>
            </w:r>
            <w:r w:rsidRPr="00726276">
              <w:rPr>
                <w:sz w:val="24"/>
                <w:szCs w:val="24"/>
              </w:rPr>
              <w:t xml:space="preserve"> – количество лиц, погибших на пожарах за отчетный период, человек;</w:t>
            </w:r>
          </w:p>
          <w:p w:rsidR="00407CE5" w:rsidRPr="00726276" w:rsidRDefault="00407CE5" w:rsidP="00842B3A">
            <w:pPr>
              <w:rPr>
                <w:sz w:val="24"/>
                <w:szCs w:val="24"/>
              </w:rPr>
            </w:pPr>
          </w:p>
          <w:p w:rsidR="00407CE5" w:rsidRPr="00726276" w:rsidRDefault="00407CE5" w:rsidP="00842B3A">
            <w:pPr>
              <w:rPr>
                <w:strike/>
                <w:sz w:val="24"/>
                <w:szCs w:val="24"/>
              </w:rPr>
            </w:pPr>
            <w:proofErr w:type="spellStart"/>
            <w:r w:rsidRPr="00726276">
              <w:rPr>
                <w:sz w:val="24"/>
                <w:szCs w:val="24"/>
              </w:rPr>
              <w:t>В</w:t>
            </w:r>
            <w:r w:rsidRPr="00726276">
              <w:rPr>
                <w:sz w:val="24"/>
                <w:szCs w:val="24"/>
                <w:vertAlign w:val="subscript"/>
              </w:rPr>
              <w:t>п</w:t>
            </w:r>
            <w:proofErr w:type="spellEnd"/>
            <w:r w:rsidRPr="00726276">
              <w:rPr>
                <w:sz w:val="24"/>
                <w:szCs w:val="24"/>
                <w:vertAlign w:val="subscript"/>
              </w:rPr>
              <w:t xml:space="preserve"> </w:t>
            </w:r>
            <w:r w:rsidRPr="00726276">
              <w:rPr>
                <w:sz w:val="24"/>
                <w:szCs w:val="24"/>
              </w:rPr>
              <w:t xml:space="preserve"> – количество лиц, погибших на пожарах за аналогичный базовый период 2019 года (417 чел.).</w:t>
            </w:r>
          </w:p>
          <w:p w:rsidR="00407CE5" w:rsidRPr="00726276" w:rsidRDefault="00407CE5" w:rsidP="00842B3A">
            <w:pPr>
              <w:rPr>
                <w:strike/>
                <w:sz w:val="24"/>
                <w:szCs w:val="24"/>
              </w:rPr>
            </w:pPr>
          </w:p>
          <w:p w:rsidR="00407CE5" w:rsidRPr="00726276" w:rsidRDefault="00407CE5" w:rsidP="00842B3A">
            <w:pPr>
              <w:rPr>
                <w:sz w:val="24"/>
                <w:szCs w:val="24"/>
              </w:rPr>
            </w:pPr>
            <w:r w:rsidRPr="00726276">
              <w:rPr>
                <w:sz w:val="24"/>
                <w:szCs w:val="24"/>
              </w:rPr>
              <w:t>Расчет значений целевого показателя с 2026 года по отчетным периодам осуществляется нарастающим итогом.</w:t>
            </w:r>
          </w:p>
          <w:p w:rsidR="00407CE5" w:rsidRPr="00726276" w:rsidRDefault="00407CE5" w:rsidP="00842B3A">
            <w:pPr>
              <w:rPr>
                <w:sz w:val="24"/>
                <w:szCs w:val="24"/>
              </w:rPr>
            </w:pPr>
            <w:r w:rsidRPr="00726276">
              <w:rPr>
                <w:sz w:val="24"/>
                <w:szCs w:val="24"/>
              </w:rPr>
              <w:t>Значение показателя за отчетный период рассчитывается по формуле:</w:t>
            </w:r>
          </w:p>
          <w:p w:rsidR="00407CE5" w:rsidRPr="00ED7845" w:rsidRDefault="009F4592" w:rsidP="00842B3A">
            <w:pPr>
              <w:rPr>
                <w:sz w:val="24"/>
                <w:szCs w:val="24"/>
              </w:rPr>
            </w:pPr>
            <m:oMathPara>
              <m:oMath>
                <m:sSub>
                  <m:sSubPr>
                    <m:ctrlPr>
                      <w:rPr>
                        <w:rFonts w:ascii="Cambria Math" w:hAnsi="Cambria Math"/>
                        <w:sz w:val="24"/>
                      </w:rPr>
                    </m:ctrlPr>
                  </m:sSubPr>
                  <m:e>
                    <m:r>
                      <w:rPr>
                        <w:rFonts w:ascii="Cambria Math" w:hAnsi="Cambria Math"/>
                        <w:sz w:val="24"/>
                      </w:rPr>
                      <m:t>С</m:t>
                    </m:r>
                  </m:e>
                  <m:sub>
                    <m:r>
                      <w:rPr>
                        <w:rFonts w:ascii="Cambria Math" w:hAnsi="Cambria Math"/>
                        <w:sz w:val="24"/>
                      </w:rPr>
                      <m:t>факт</m:t>
                    </m:r>
                  </m:sub>
                </m:sSub>
                <m:r>
                  <w:rPr>
                    <w:rFonts w:ascii="Cambria Math" w:hAnsi="Cambria Math"/>
                    <w:sz w:val="24"/>
                  </w:rPr>
                  <m:t>=</m:t>
                </m:r>
                <m:d>
                  <m:dPr>
                    <m:ctrlPr>
                      <w:rPr>
                        <w:rFonts w:ascii="Cambria Math" w:hAnsi="Cambria Math"/>
                        <w:i/>
                        <w:sz w:val="24"/>
                      </w:rPr>
                    </m:ctrlPr>
                  </m:dPr>
                  <m:e>
                    <m:d>
                      <m:dPr>
                        <m:ctrlPr>
                          <w:rPr>
                            <w:rFonts w:ascii="Cambria Math" w:hAnsi="Cambria Math"/>
                            <w:i/>
                            <w:sz w:val="24"/>
                          </w:rPr>
                        </m:ctrlPr>
                      </m:dPr>
                      <m:e>
                        <m:r>
                          <w:rPr>
                            <w:rFonts w:ascii="Cambria Math" w:hAnsi="Cambria Math"/>
                            <w:sz w:val="24"/>
                          </w:rPr>
                          <m:t>1-</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А</m:t>
                                </m:r>
                              </m:e>
                              <m:sub>
                                <m:r>
                                  <w:rPr>
                                    <w:rFonts w:ascii="Cambria Math" w:hAnsi="Cambria Math"/>
                                    <w:sz w:val="24"/>
                                  </w:rPr>
                                  <m:t>п</m:t>
                                </m:r>
                              </m:sub>
                            </m:sSub>
                          </m:num>
                          <m:den>
                            <m:sSub>
                              <m:sSubPr>
                                <m:ctrlPr>
                                  <w:rPr>
                                    <w:rFonts w:ascii="Cambria Math" w:hAnsi="Cambria Math"/>
                                    <w:i/>
                                    <w:sz w:val="24"/>
                                  </w:rPr>
                                </m:ctrlPr>
                              </m:sSubPr>
                              <m:e>
                                <m:r>
                                  <w:rPr>
                                    <w:rFonts w:ascii="Cambria Math" w:hAnsi="Cambria Math"/>
                                    <w:sz w:val="24"/>
                                  </w:rPr>
                                  <m:t>В</m:t>
                                </m:r>
                              </m:e>
                              <m:sub>
                                <m:r>
                                  <w:rPr>
                                    <w:rFonts w:ascii="Cambria Math" w:hAnsi="Cambria Math"/>
                                    <w:sz w:val="24"/>
                                  </w:rPr>
                                  <m:t>п</m:t>
                                </m:r>
                              </m:sub>
                            </m:sSub>
                          </m:den>
                        </m:f>
                      </m:e>
                    </m:d>
                    <m:r>
                      <w:rPr>
                        <w:rFonts w:ascii="Cambria Math" w:hAnsi="Cambria Math"/>
                        <w:sz w:val="24"/>
                      </w:rPr>
                      <m:t>*100%</m:t>
                    </m:r>
                  </m:e>
                </m:d>
                <m:r>
                  <w:rPr>
                    <w:rFonts w:ascii="Cambria Math" w:hAnsi="Cambria Math"/>
                    <w:sz w:val="24"/>
                  </w:rPr>
                  <m:t>+Сфпл,</m:t>
                </m:r>
              </m:oMath>
            </m:oMathPara>
          </w:p>
          <w:p w:rsidR="00407CE5" w:rsidRPr="00726276" w:rsidRDefault="00407CE5" w:rsidP="00842B3A">
            <w:pPr>
              <w:rPr>
                <w:sz w:val="24"/>
                <w:szCs w:val="24"/>
              </w:rPr>
            </w:pPr>
            <w:r w:rsidRPr="00726276">
              <w:rPr>
                <w:sz w:val="24"/>
                <w:szCs w:val="24"/>
              </w:rPr>
              <w:t>где:</w:t>
            </w:r>
          </w:p>
          <w:p w:rsidR="00407CE5" w:rsidRPr="00726276" w:rsidRDefault="00407CE5" w:rsidP="00842B3A">
            <w:pPr>
              <w:rPr>
                <w:sz w:val="24"/>
                <w:szCs w:val="24"/>
              </w:rPr>
            </w:pPr>
            <w:proofErr w:type="spellStart"/>
            <w:r w:rsidRPr="00726276">
              <w:rPr>
                <w:sz w:val="24"/>
                <w:szCs w:val="24"/>
              </w:rPr>
              <w:t>Сфак</w:t>
            </w:r>
            <w:proofErr w:type="gramStart"/>
            <w:r w:rsidRPr="00726276">
              <w:rPr>
                <w:sz w:val="24"/>
                <w:szCs w:val="24"/>
              </w:rPr>
              <w:t>т</w:t>
            </w:r>
            <w:proofErr w:type="spellEnd"/>
            <w:r w:rsidRPr="00726276">
              <w:rPr>
                <w:sz w:val="24"/>
                <w:szCs w:val="24"/>
              </w:rPr>
              <w:t>-</w:t>
            </w:r>
            <w:proofErr w:type="gramEnd"/>
            <w:r w:rsidRPr="00726276">
              <w:rPr>
                <w:sz w:val="24"/>
                <w:szCs w:val="24"/>
              </w:rPr>
              <w:t xml:space="preserve"> процент снижения числа погибших при пожарах в отчетном периоде, процент;</w:t>
            </w:r>
          </w:p>
          <w:p w:rsidR="00407CE5" w:rsidRPr="00726276" w:rsidRDefault="00407CE5" w:rsidP="00842B3A">
            <w:pPr>
              <w:rPr>
                <w:sz w:val="24"/>
                <w:szCs w:val="24"/>
              </w:rPr>
            </w:pPr>
            <w:proofErr w:type="spellStart"/>
            <w:proofErr w:type="gramStart"/>
            <w:r w:rsidRPr="00726276">
              <w:rPr>
                <w:sz w:val="24"/>
                <w:szCs w:val="24"/>
              </w:rPr>
              <w:t>Сфпл</w:t>
            </w:r>
            <w:proofErr w:type="spellEnd"/>
            <w:r w:rsidRPr="00726276">
              <w:rPr>
                <w:sz w:val="24"/>
                <w:szCs w:val="24"/>
              </w:rPr>
              <w:t xml:space="preserve"> – фактическое значение снижения числа погибших при пожарах в году, предшествующему отчетному, процент.</w:t>
            </w:r>
            <w:proofErr w:type="gramEnd"/>
          </w:p>
        </w:tc>
        <w:tc>
          <w:tcPr>
            <w:tcW w:w="3007" w:type="dxa"/>
          </w:tcPr>
          <w:p w:rsidR="00407CE5" w:rsidRPr="00726276" w:rsidRDefault="00407CE5" w:rsidP="004C489F">
            <w:pPr>
              <w:widowControl w:val="0"/>
              <w:jc w:val="both"/>
              <w:rPr>
                <w:rFonts w:cs="Times New Roman"/>
                <w:sz w:val="24"/>
                <w:szCs w:val="24"/>
              </w:rPr>
            </w:pPr>
            <w:r w:rsidRPr="00726276">
              <w:rPr>
                <w:rFonts w:cs="Times New Roman"/>
                <w:sz w:val="24"/>
                <w:szCs w:val="24"/>
              </w:rPr>
              <w:lastRenderedPageBreak/>
              <w:t xml:space="preserve">Ежедневные статистические данные Государственного пожарного надзора МЧС России, приказ МЧС России от 08.04.2025 № 290 «Об утверждении </w:t>
            </w:r>
            <w:r w:rsidRPr="00726276">
              <w:rPr>
                <w:rFonts w:cs="Times New Roman"/>
                <w:sz w:val="24"/>
                <w:szCs w:val="24"/>
              </w:rPr>
              <w:lastRenderedPageBreak/>
              <w:t>Порядка учета пожаров и их последствий» (зарегистрирован в Минюсте России 29.05.2025 N 82403)</w:t>
            </w:r>
          </w:p>
        </w:tc>
        <w:tc>
          <w:tcPr>
            <w:tcW w:w="1966" w:type="dxa"/>
          </w:tcPr>
          <w:p w:rsidR="00407CE5" w:rsidRPr="00726276" w:rsidRDefault="00407CE5"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Квартальная</w:t>
            </w:r>
          </w:p>
        </w:tc>
      </w:tr>
      <w:tr w:rsidR="00EC7D19" w:rsidRPr="00726276" w:rsidTr="00407CE5">
        <w:trPr>
          <w:trHeight w:val="111"/>
        </w:trPr>
        <w:tc>
          <w:tcPr>
            <w:tcW w:w="530" w:type="dxa"/>
          </w:tcPr>
          <w:p w:rsidR="001D19EB" w:rsidRPr="00726276" w:rsidRDefault="007B74B7" w:rsidP="00654C5D">
            <w:pPr>
              <w:pStyle w:val="ConsPlusNormal"/>
              <w:tabs>
                <w:tab w:val="left" w:pos="555"/>
              </w:tabs>
              <w:ind w:right="-172"/>
              <w:rPr>
                <w:rFonts w:ascii="Times New Roman" w:hAnsi="Times New Roman" w:cs="Times New Roman"/>
                <w:sz w:val="24"/>
                <w:szCs w:val="24"/>
              </w:rPr>
            </w:pPr>
            <w:r w:rsidRPr="00726276">
              <w:rPr>
                <w:rFonts w:ascii="Times New Roman" w:hAnsi="Times New Roman" w:cs="Times New Roman"/>
                <w:sz w:val="24"/>
                <w:szCs w:val="24"/>
              </w:rPr>
              <w:lastRenderedPageBreak/>
              <w:t>14</w:t>
            </w:r>
          </w:p>
        </w:tc>
        <w:tc>
          <w:tcPr>
            <w:tcW w:w="2469" w:type="dxa"/>
          </w:tcPr>
          <w:p w:rsidR="001D19EB" w:rsidRPr="00726276" w:rsidRDefault="007D5646" w:rsidP="00654C5D">
            <w:pPr>
              <w:pStyle w:val="ConsPlusNormal"/>
              <w:ind w:right="5"/>
              <w:rPr>
                <w:rFonts w:ascii="Times New Roman" w:hAnsi="Times New Roman" w:cs="Times New Roman"/>
                <w:sz w:val="24"/>
                <w:szCs w:val="24"/>
              </w:rPr>
            </w:pPr>
            <w:r w:rsidRPr="00726276">
              <w:rPr>
                <w:rFonts w:ascii="Times New Roman" w:hAnsi="Times New Roman" w:cs="Times New Roman"/>
                <w:sz w:val="24"/>
                <w:szCs w:val="24"/>
              </w:rPr>
              <w:t>Прирост уровня безопасности людей на водных объектах, расположенных на территории Московской области</w:t>
            </w:r>
          </w:p>
        </w:tc>
        <w:tc>
          <w:tcPr>
            <w:tcW w:w="1639"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w:t>
            </w:r>
          </w:p>
        </w:tc>
        <w:tc>
          <w:tcPr>
            <w:tcW w:w="5347" w:type="dxa"/>
          </w:tcPr>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Значение показателя рассчитывается по формуле: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V = F * 0,25 + H * 0,2 + P * 0,2 + J * 0,1 + G * 0,25,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 увеличение количества оборудованных безопасных мест отдыха у воды, расположенных</w:t>
            </w:r>
            <w:r w:rsidRPr="00726276">
              <w:rPr>
                <w:rFonts w:eastAsia="Times New Roman" w:cs="Times New Roman"/>
                <w:sz w:val="24"/>
                <w:szCs w:val="24"/>
                <w:lang w:eastAsia="ru-RU"/>
              </w:rPr>
              <w:br/>
              <w:t>на территории муниципального образования Московской области, в том числе пляжей</w:t>
            </w:r>
            <w:r w:rsidRPr="00726276">
              <w:rPr>
                <w:rFonts w:eastAsia="Times New Roman" w:cs="Times New Roman"/>
                <w:sz w:val="24"/>
                <w:szCs w:val="24"/>
                <w:lang w:eastAsia="ru-RU"/>
              </w:rPr>
              <w:br/>
              <w:t>в соответствии с требованиями постановления Правительства Российской Федерации от 14.12.2006</w:t>
            </w:r>
            <w:r w:rsidRPr="00726276">
              <w:rPr>
                <w:rFonts w:eastAsia="Times New Roman" w:cs="Times New Roman"/>
                <w:sz w:val="24"/>
                <w:szCs w:val="24"/>
                <w:lang w:eastAsia="ru-RU"/>
              </w:rPr>
              <w:br/>
              <w:t xml:space="preserve">№ 769 «О порядке утверждения правил охраны жизни людей на водных объектах», Национальный стандарт Российской Федерации ГОСТ </w:t>
            </w:r>
            <w:proofErr w:type="gramStart"/>
            <w:r w:rsidRPr="00726276">
              <w:rPr>
                <w:rFonts w:eastAsia="Times New Roman" w:cs="Times New Roman"/>
                <w:sz w:val="24"/>
                <w:szCs w:val="24"/>
                <w:lang w:eastAsia="ru-RU"/>
              </w:rPr>
              <w:t>Р</w:t>
            </w:r>
            <w:proofErr w:type="gramEnd"/>
            <w:r w:rsidRPr="00726276">
              <w:rPr>
                <w:rFonts w:eastAsia="Times New Roman" w:cs="Times New Roman"/>
                <w:sz w:val="24"/>
                <w:szCs w:val="24"/>
                <w:lang w:eastAsia="ru-RU"/>
              </w:rPr>
              <w:t xml:space="preserve"> 58737-2019</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 (L1 / L2 х 100) –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lastRenderedPageBreak/>
              <w:t xml:space="preserve">L1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w:t>
            </w:r>
            <w:proofErr w:type="gramStart"/>
            <w:r w:rsidRPr="00726276">
              <w:rPr>
                <w:rFonts w:eastAsia="Times New Roman" w:cs="Times New Roman"/>
                <w:sz w:val="24"/>
                <w:szCs w:val="24"/>
                <w:lang w:eastAsia="ru-RU"/>
              </w:rPr>
              <w:t>Р</w:t>
            </w:r>
            <w:proofErr w:type="gramEnd"/>
            <w:r w:rsidRPr="00726276">
              <w:rPr>
                <w:rFonts w:eastAsia="Times New Roman" w:cs="Times New Roman"/>
                <w:sz w:val="24"/>
                <w:szCs w:val="24"/>
                <w:lang w:eastAsia="ru-RU"/>
              </w:rPr>
              <w:t xml:space="preserve"> 58737-2019 за отчетный период времени;</w:t>
            </w:r>
          </w:p>
          <w:p w:rsidR="001D19EB" w:rsidRPr="00726276" w:rsidRDefault="007D5646" w:rsidP="00654C5D">
            <w:pPr>
              <w:widowControl w:val="0"/>
              <w:ind w:firstLine="507"/>
              <w:jc w:val="both"/>
              <w:rPr>
                <w:rFonts w:eastAsia="Times New Roman" w:cs="Times New Roman"/>
                <w:sz w:val="24"/>
                <w:szCs w:val="24"/>
                <w:lang w:eastAsia="ru-RU"/>
              </w:rPr>
            </w:pPr>
            <w:r w:rsidRPr="00726276">
              <w:rPr>
                <w:rFonts w:eastAsia="Times New Roman" w:cs="Times New Roman"/>
                <w:sz w:val="24"/>
                <w:szCs w:val="24"/>
                <w:lang w:eastAsia="ru-RU"/>
              </w:rPr>
              <w:t xml:space="preserve">L2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w:t>
            </w:r>
            <w:proofErr w:type="gramStart"/>
            <w:r w:rsidRPr="00726276">
              <w:rPr>
                <w:rFonts w:eastAsia="Times New Roman" w:cs="Times New Roman"/>
                <w:sz w:val="24"/>
                <w:szCs w:val="24"/>
                <w:lang w:eastAsia="ru-RU"/>
              </w:rPr>
              <w:t>Р</w:t>
            </w:r>
            <w:proofErr w:type="gramEnd"/>
            <w:r w:rsidRPr="00726276">
              <w:rPr>
                <w:rFonts w:eastAsia="Times New Roman" w:cs="Times New Roman"/>
                <w:sz w:val="24"/>
                <w:szCs w:val="24"/>
                <w:lang w:eastAsia="ru-RU"/>
              </w:rPr>
              <w:t xml:space="preserve"> 58737-2019 за аналогичный отчетный период времени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(5 мест из них </w:t>
            </w:r>
            <w:proofErr w:type="gramStart"/>
            <w:r w:rsidRPr="00726276">
              <w:rPr>
                <w:rFonts w:eastAsia="Times New Roman" w:cs="Times New Roman"/>
                <w:sz w:val="24"/>
                <w:szCs w:val="24"/>
                <w:lang w:eastAsia="ru-RU"/>
              </w:rPr>
              <w:t>4 пляжей)</w:t>
            </w:r>
            <w:proofErr w:type="gramEnd"/>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H – Снижения количества происшествий на водных объектах, расположенных на территории муниципального образования Московской области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Н = 100% – (Z1 / Z2 х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Z1 – количество происшествий на водных объектах на территории расположенных на территории муниципального образования Московской области за отчетный период времени;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Z2 – количество происшествий на водных объектах, расположенных на территории муниципального образования Московской области за аналогичный отчетный период времени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(7 происшествий)</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lastRenderedPageBreak/>
              <w:t>P – снижение количества погибших, травмированных на водных объектах, расположенных на территории муниципального образования Московской области</w:t>
            </w:r>
          </w:p>
          <w:p w:rsidR="001D19EB" w:rsidRPr="00726276" w:rsidRDefault="007D5646" w:rsidP="00654C5D">
            <w:pPr>
              <w:widowControl w:val="0"/>
              <w:ind w:firstLine="507"/>
              <w:jc w:val="both"/>
              <w:rPr>
                <w:rFonts w:eastAsia="Times New Roman" w:cs="Times New Roman"/>
                <w:sz w:val="24"/>
                <w:szCs w:val="24"/>
                <w:lang w:eastAsia="ru-RU"/>
              </w:rPr>
            </w:pPr>
            <w:r w:rsidRPr="00726276">
              <w:rPr>
                <w:rFonts w:eastAsia="Times New Roman" w:cs="Times New Roman"/>
                <w:sz w:val="24"/>
                <w:szCs w:val="24"/>
                <w:lang w:eastAsia="ru-RU"/>
              </w:rPr>
              <w:t>P = 100% – (E 1 / E 2 х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E1 – количества погибших, травмированных на водных объектах, расположенных на территории муниципального образования Московской области за отчетный период времени;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E2 – количества погибших, травмированных на водных объектах, расположенных на территории муниципального образования Московской области за аналогичный отчетный период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(2 чел.)</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J – Снижение количества утонувших жителей муниципального образования Московской области</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J = 100% – (F 1 / F 2 х 100), где</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1 – количества утонувших жителей муниципального образования Московской области за отчетный период времени;</w:t>
            </w:r>
          </w:p>
          <w:p w:rsidR="001D19EB" w:rsidRPr="00726276" w:rsidRDefault="007D5646" w:rsidP="00654C5D">
            <w:pPr>
              <w:widowControl w:val="0"/>
              <w:jc w:val="both"/>
              <w:rPr>
                <w:rFonts w:eastAsia="Times New Roman" w:cs="Times New Roman"/>
                <w:sz w:val="24"/>
                <w:szCs w:val="24"/>
                <w:lang w:eastAsia="ru-RU"/>
              </w:rPr>
            </w:pPr>
            <w:r w:rsidRPr="00726276">
              <w:rPr>
                <w:rFonts w:eastAsia="Times New Roman" w:cs="Times New Roman"/>
                <w:sz w:val="24"/>
                <w:szCs w:val="24"/>
                <w:lang w:eastAsia="ru-RU"/>
              </w:rPr>
              <w:t>F 2 – количества утонувших жителей муниципального образования Московской области за аналогичный отчетный период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(2 чел.)</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G – увеличение количества несовершеннолетних прошедших подготовку (обучение) приемам само спасения, оказания первой помощи при утоплении и правилам поведения на воде</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G = (N 1 / N 2 х 100) – 100%, где</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N 1 – количество несовершеннолетних прошедших подготовку (обучение) приемам само спасения, оказания первой помощи при утоплении и правилам поведения на воде за отчетный период времени;</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N 2 – количество несовершеннолетних прошедших подготовку (обучение) приемам само спасения, оказания первой помощи при </w:t>
            </w:r>
            <w:r w:rsidRPr="00726276">
              <w:rPr>
                <w:rFonts w:eastAsia="Times New Roman" w:cs="Times New Roman"/>
                <w:sz w:val="24"/>
                <w:szCs w:val="24"/>
                <w:lang w:eastAsia="ru-RU"/>
              </w:rPr>
              <w:lastRenderedPageBreak/>
              <w:t>утоплении и правилам поведения на воде за аналогичный отчетный период времени 202</w:t>
            </w:r>
            <w:r w:rsidR="00EA464B" w:rsidRPr="00726276">
              <w:rPr>
                <w:rFonts w:eastAsia="Times New Roman" w:cs="Times New Roman"/>
                <w:sz w:val="24"/>
                <w:szCs w:val="24"/>
                <w:lang w:eastAsia="ru-RU"/>
              </w:rPr>
              <w:t>4</w:t>
            </w:r>
            <w:r w:rsidRPr="00726276">
              <w:rPr>
                <w:rFonts w:eastAsia="Times New Roman" w:cs="Times New Roman"/>
                <w:sz w:val="24"/>
                <w:szCs w:val="24"/>
                <w:lang w:eastAsia="ru-RU"/>
              </w:rPr>
              <w:t xml:space="preserve"> года (0 чел.).</w:t>
            </w:r>
          </w:p>
          <w:p w:rsidR="001D19EB" w:rsidRPr="00726276" w:rsidRDefault="007D5646" w:rsidP="00654C5D">
            <w:pPr>
              <w:pStyle w:val="ConsPlusNormal"/>
              <w:jc w:val="both"/>
              <w:rPr>
                <w:rFonts w:ascii="Times New Roman" w:hAnsi="Times New Roman" w:cs="Times New Roman"/>
                <w:sz w:val="24"/>
                <w:szCs w:val="24"/>
              </w:rPr>
            </w:pPr>
            <w:r w:rsidRPr="00726276">
              <w:rPr>
                <w:rFonts w:ascii="Times New Roman" w:hAnsi="Times New Roman" w:cs="Times New Roman"/>
                <w:sz w:val="24"/>
                <w:szCs w:val="24"/>
              </w:rPr>
              <w:t>При расчете показателя учитываются коэффициенты степени влияния составляющего показателя на достижение макропоказателя в целом.</w:t>
            </w:r>
          </w:p>
        </w:tc>
        <w:tc>
          <w:tcPr>
            <w:tcW w:w="3007" w:type="dxa"/>
          </w:tcPr>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lastRenderedPageBreak/>
              <w:t xml:space="preserve">По итогам мониторинга. </w:t>
            </w:r>
            <w:proofErr w:type="gramStart"/>
            <w:r w:rsidRPr="00726276">
              <w:rPr>
                <w:rFonts w:eastAsia="Times New Roman" w:cs="Times New Roman"/>
                <w:sz w:val="24"/>
                <w:szCs w:val="24"/>
                <w:lang w:eastAsia="ru-RU"/>
              </w:rPr>
              <w:t>Ста</w:t>
            </w:r>
            <w:r w:rsidRPr="00726276">
              <w:rPr>
                <w:rFonts w:eastAsia="Times New Roman" w:cs="Times New Roman"/>
                <w:sz w:val="24"/>
                <w:szCs w:val="24"/>
                <w:lang w:eastAsia="ru-RU"/>
              </w:rPr>
              <w:softHyphen/>
              <w:t xml:space="preserve">тистические данные по количеству утонувших на водных объектах </w:t>
            </w:r>
            <w:r w:rsidRPr="00726276">
              <w:rPr>
                <w:rFonts w:eastAsia="Times New Roman" w:cs="Times New Roman"/>
                <w:sz w:val="24"/>
                <w:szCs w:val="24"/>
                <w:lang w:eastAsia="ru-RU"/>
              </w:rPr>
              <w:br/>
              <w:t>согласно статистическим сведениям, официально опубли</w:t>
            </w:r>
            <w:r w:rsidRPr="00726276">
              <w:rPr>
                <w:rFonts w:eastAsia="Times New Roman" w:cs="Times New Roman"/>
                <w:sz w:val="24"/>
                <w:szCs w:val="24"/>
                <w:lang w:eastAsia="ru-RU"/>
              </w:rPr>
              <w:softHyphen/>
              <w:t>кованным территориальным органом федеральной службы Государственной статистики по Московской области на расчетный период.</w:t>
            </w:r>
            <w:proofErr w:type="gramEnd"/>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 xml:space="preserve">Постановление Правительства </w:t>
            </w:r>
            <w:r w:rsidRPr="00726276">
              <w:rPr>
                <w:rFonts w:eastAsia="Times New Roman" w:cs="Times New Roman"/>
                <w:sz w:val="24"/>
                <w:szCs w:val="24"/>
                <w:lang w:eastAsia="ru-RU"/>
              </w:rPr>
              <w:lastRenderedPageBreak/>
              <w:t>Московской области от 28.09.2007 № 732/21 «О Правилах охраны жизни людей на водных объектах в Московской области»</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«Водный кодекс Российской Федерации» от 03.06.2006 № 74-ФЗ.</w:t>
            </w:r>
          </w:p>
          <w:p w:rsidR="001D19EB" w:rsidRPr="00726276" w:rsidRDefault="007D5646" w:rsidP="00654C5D">
            <w:pPr>
              <w:jc w:val="both"/>
              <w:rPr>
                <w:rFonts w:eastAsia="Times New Roman" w:cs="Times New Roman"/>
                <w:sz w:val="24"/>
                <w:szCs w:val="24"/>
                <w:lang w:eastAsia="ru-RU"/>
              </w:rPr>
            </w:pPr>
            <w:r w:rsidRPr="00726276">
              <w:rPr>
                <w:rFonts w:eastAsia="Times New Roman" w:cs="Times New Roman"/>
                <w:sz w:val="24"/>
                <w:szCs w:val="24"/>
                <w:lang w:eastAsia="ru-RU"/>
              </w:rPr>
              <w:t>По итогам мониторинга.</w:t>
            </w:r>
          </w:p>
          <w:p w:rsidR="001D19EB" w:rsidRPr="00726276" w:rsidRDefault="007D5646" w:rsidP="00654C5D">
            <w:pPr>
              <w:jc w:val="both"/>
              <w:rPr>
                <w:rFonts w:eastAsia="Times New Roman" w:cs="Times New Roman"/>
                <w:sz w:val="24"/>
                <w:szCs w:val="24"/>
                <w:lang w:eastAsia="ru-RU"/>
              </w:rPr>
            </w:pPr>
            <w:proofErr w:type="gramStart"/>
            <w:r w:rsidRPr="00726276">
              <w:rPr>
                <w:rFonts w:eastAsia="Times New Roman" w:cs="Times New Roman"/>
                <w:sz w:val="24"/>
                <w:szCs w:val="24"/>
                <w:lang w:eastAsia="ru-RU"/>
              </w:rPr>
              <w:t>Статистические данные по количеству утонувших на водных объектах согласно статистическим сведениям, официально опубликованным территориальным органом федеральной службы Государственной статистики по Московской области на расчетный период.</w:t>
            </w:r>
            <w:proofErr w:type="gramEnd"/>
          </w:p>
          <w:p w:rsidR="001D19EB" w:rsidRPr="00726276" w:rsidRDefault="001D19EB" w:rsidP="00654C5D">
            <w:pPr>
              <w:jc w:val="both"/>
              <w:rPr>
                <w:rFonts w:eastAsia="Times New Roman" w:cs="Times New Roman"/>
                <w:sz w:val="24"/>
                <w:szCs w:val="24"/>
                <w:lang w:eastAsia="ru-RU"/>
              </w:rPr>
            </w:pPr>
          </w:p>
          <w:p w:rsidR="001D19EB" w:rsidRPr="00726276" w:rsidRDefault="007D5646" w:rsidP="00654C5D">
            <w:pPr>
              <w:pStyle w:val="ConsPlusNormal"/>
              <w:jc w:val="both"/>
              <w:rPr>
                <w:rFonts w:ascii="Times New Roman" w:hAnsi="Times New Roman" w:cs="Times New Roman"/>
                <w:sz w:val="24"/>
                <w:szCs w:val="24"/>
              </w:rPr>
            </w:pPr>
            <w:proofErr w:type="gramStart"/>
            <w:r w:rsidRPr="00726276">
              <w:rPr>
                <w:rFonts w:ascii="Times New Roman" w:hAnsi="Times New Roman" w:cs="Times New Roman"/>
                <w:sz w:val="24"/>
                <w:szCs w:val="24"/>
              </w:rPr>
              <w:t>Обучение организуется в соот</w:t>
            </w:r>
            <w:r w:rsidRPr="00726276">
              <w:rPr>
                <w:rFonts w:ascii="Times New Roman" w:hAnsi="Times New Roman" w:cs="Times New Roman"/>
                <w:sz w:val="24"/>
                <w:szCs w:val="24"/>
              </w:rPr>
              <w:softHyphen/>
              <w:t>ветствии с требованиями федераль</w:t>
            </w:r>
            <w:r w:rsidRPr="00726276">
              <w:rPr>
                <w:rFonts w:ascii="Times New Roman" w:hAnsi="Times New Roman" w:cs="Times New Roman"/>
                <w:sz w:val="24"/>
                <w:szCs w:val="24"/>
              </w:rPr>
              <w:softHyphen/>
              <w:t xml:space="preserve">ных законов от 12.02.1998 № 28-ФЗ «О гражданской обороне» и от 21.12.1994 № 68-ФЗ «О защите населения и территорий </w:t>
            </w:r>
            <w:r w:rsidRPr="00726276">
              <w:rPr>
                <w:rFonts w:ascii="Times New Roman" w:hAnsi="Times New Roman" w:cs="Times New Roman"/>
                <w:sz w:val="24"/>
                <w:szCs w:val="24"/>
              </w:rPr>
              <w:br/>
              <w:t>от чрезвычайных ситуаций природного и техногенного характера», постановлений Правительства Российской Федера</w:t>
            </w:r>
            <w:r w:rsidRPr="00726276">
              <w:rPr>
                <w:rFonts w:ascii="Times New Roman" w:hAnsi="Times New Roman" w:cs="Times New Roman"/>
                <w:sz w:val="24"/>
                <w:szCs w:val="24"/>
              </w:rPr>
              <w:softHyphen/>
              <w:t>ции от 04.09.2003 № 547«О под</w:t>
            </w:r>
            <w:r w:rsidRPr="00726276">
              <w:rPr>
                <w:rFonts w:ascii="Times New Roman" w:hAnsi="Times New Roman" w:cs="Times New Roman"/>
                <w:sz w:val="24"/>
                <w:szCs w:val="24"/>
              </w:rPr>
              <w:softHyphen/>
              <w:t xml:space="preserve">готовке населения в области </w:t>
            </w:r>
            <w:r w:rsidRPr="00726276">
              <w:rPr>
                <w:rFonts w:ascii="Times New Roman" w:hAnsi="Times New Roman" w:cs="Times New Roman"/>
                <w:sz w:val="24"/>
                <w:szCs w:val="24"/>
              </w:rPr>
              <w:lastRenderedPageBreak/>
              <w:t>защиты от чрезвычайных ситуаций при</w:t>
            </w:r>
            <w:r w:rsidRPr="00726276">
              <w:rPr>
                <w:rFonts w:ascii="Times New Roman" w:hAnsi="Times New Roman" w:cs="Times New Roman"/>
                <w:sz w:val="24"/>
                <w:szCs w:val="24"/>
              </w:rPr>
              <w:softHyphen/>
              <w:t xml:space="preserve">родного и </w:t>
            </w:r>
            <w:proofErr w:type="spellStart"/>
            <w:r w:rsidRPr="00726276">
              <w:rPr>
                <w:rFonts w:ascii="Times New Roman" w:hAnsi="Times New Roman" w:cs="Times New Roman"/>
                <w:sz w:val="24"/>
                <w:szCs w:val="24"/>
              </w:rPr>
              <w:t>ттех</w:t>
            </w:r>
            <w:r w:rsidRPr="00726276">
              <w:rPr>
                <w:rFonts w:ascii="Times New Roman" w:hAnsi="Times New Roman" w:cs="Times New Roman"/>
                <w:sz w:val="24"/>
                <w:szCs w:val="24"/>
              </w:rPr>
              <w:softHyphen/>
              <w:t>ногенного</w:t>
            </w:r>
            <w:proofErr w:type="spellEnd"/>
            <w:r w:rsidRPr="00726276">
              <w:rPr>
                <w:rFonts w:ascii="Times New Roman" w:hAnsi="Times New Roman" w:cs="Times New Roman"/>
                <w:sz w:val="24"/>
                <w:szCs w:val="24"/>
              </w:rPr>
              <w:t xml:space="preserve"> характера» и</w:t>
            </w:r>
            <w:r w:rsidRPr="00726276">
              <w:rPr>
                <w:rFonts w:ascii="Times New Roman" w:hAnsi="Times New Roman" w:cs="Times New Roman"/>
                <w:sz w:val="24"/>
                <w:szCs w:val="24"/>
              </w:rPr>
              <w:br/>
              <w:t xml:space="preserve"> от 02.11.2000 № 841 </w:t>
            </w:r>
            <w:r w:rsidRPr="00726276">
              <w:rPr>
                <w:rFonts w:ascii="Times New Roman" w:hAnsi="Times New Roman" w:cs="Times New Roman"/>
                <w:sz w:val="24"/>
                <w:szCs w:val="24"/>
              </w:rPr>
              <w:br/>
              <w:t xml:space="preserve">«Об утверждении Положения </w:t>
            </w:r>
            <w:r w:rsidRPr="00726276">
              <w:rPr>
                <w:rFonts w:ascii="Times New Roman" w:hAnsi="Times New Roman" w:cs="Times New Roman"/>
                <w:sz w:val="24"/>
                <w:szCs w:val="24"/>
              </w:rPr>
              <w:br/>
              <w:t>об организации обучения</w:t>
            </w:r>
            <w:proofErr w:type="gramEnd"/>
            <w:r w:rsidRPr="00726276">
              <w:rPr>
                <w:rFonts w:ascii="Times New Roman" w:hAnsi="Times New Roman" w:cs="Times New Roman"/>
                <w:sz w:val="24"/>
                <w:szCs w:val="24"/>
              </w:rPr>
              <w:t xml:space="preserve"> населения в области граж</w:t>
            </w:r>
            <w:r w:rsidRPr="00726276">
              <w:rPr>
                <w:rFonts w:ascii="Times New Roman" w:hAnsi="Times New Roman" w:cs="Times New Roman"/>
                <w:sz w:val="24"/>
                <w:szCs w:val="24"/>
              </w:rPr>
              <w:softHyphen/>
              <w:t>данской обороны», приказов и указаний Министерства Российской Федерации по делам гражданской обороны, чрезвы</w:t>
            </w:r>
            <w:r w:rsidRPr="00726276">
              <w:rPr>
                <w:rFonts w:ascii="Times New Roman" w:hAnsi="Times New Roman" w:cs="Times New Roman"/>
                <w:sz w:val="24"/>
                <w:szCs w:val="24"/>
              </w:rPr>
              <w:softHyphen/>
              <w:t xml:space="preserve">чайным ситуациям и ликвидации последствий стихийных бедствий </w:t>
            </w:r>
            <w:r w:rsidRPr="00726276">
              <w:rPr>
                <w:rFonts w:ascii="Times New Roman" w:hAnsi="Times New Roman" w:cs="Times New Roman"/>
                <w:sz w:val="24"/>
                <w:szCs w:val="24"/>
              </w:rPr>
              <w:br/>
              <w:t>и осуществляется по месту работы</w:t>
            </w:r>
          </w:p>
        </w:tc>
        <w:tc>
          <w:tcPr>
            <w:tcW w:w="1966" w:type="dxa"/>
          </w:tcPr>
          <w:p w:rsidR="001D19EB" w:rsidRPr="00726276" w:rsidRDefault="007D5646" w:rsidP="00654C5D">
            <w:pPr>
              <w:pStyle w:val="ConsPlusNormal"/>
              <w:jc w:val="center"/>
              <w:rPr>
                <w:rFonts w:ascii="Times New Roman" w:hAnsi="Times New Roman" w:cs="Times New Roman"/>
                <w:sz w:val="24"/>
                <w:szCs w:val="24"/>
              </w:rPr>
            </w:pPr>
            <w:r w:rsidRPr="00726276">
              <w:rPr>
                <w:rFonts w:ascii="Times New Roman" w:hAnsi="Times New Roman" w:cs="Times New Roman"/>
                <w:color w:val="000000"/>
                <w:sz w:val="24"/>
                <w:szCs w:val="24"/>
              </w:rPr>
              <w:lastRenderedPageBreak/>
              <w:t>Квартальная</w:t>
            </w:r>
          </w:p>
        </w:tc>
      </w:tr>
    </w:tbl>
    <w:p w:rsidR="001D19EB" w:rsidRPr="00726276" w:rsidRDefault="007D5646">
      <w:pPr>
        <w:rPr>
          <w:rFonts w:cs="Times New Roman"/>
          <w:color w:val="000000"/>
          <w:szCs w:val="28"/>
        </w:rPr>
      </w:pPr>
      <w:r w:rsidRPr="00726276">
        <w:lastRenderedPageBreak/>
        <w:br w:type="page"/>
      </w:r>
    </w:p>
    <w:p w:rsidR="001D19EB" w:rsidRPr="00726276" w:rsidRDefault="007D5646">
      <w:pPr>
        <w:pStyle w:val="ConsPlusNonformat"/>
        <w:jc w:val="center"/>
        <w:rPr>
          <w:rFonts w:ascii="Times New Roman" w:hAnsi="Times New Roman" w:cs="Times New Roman"/>
          <w:b/>
          <w:bCs/>
          <w:sz w:val="28"/>
          <w:szCs w:val="28"/>
        </w:rPr>
      </w:pPr>
      <w:r w:rsidRPr="00726276">
        <w:rPr>
          <w:rFonts w:ascii="Times New Roman" w:hAnsi="Times New Roman" w:cs="Times New Roman"/>
          <w:b/>
          <w:bCs/>
          <w:sz w:val="28"/>
          <w:szCs w:val="28"/>
        </w:rPr>
        <w:lastRenderedPageBreak/>
        <w:t>6. Методика определения результатов выполнения мероприятий муниципальной программы городского округа Красногорск Московской области «Безопасность и обеспечение безопасности жизнедеятельности населения»</w:t>
      </w:r>
    </w:p>
    <w:p w:rsidR="001D19EB" w:rsidRPr="00726276" w:rsidRDefault="001D19EB">
      <w:pPr>
        <w:pStyle w:val="ConsPlusNonformat"/>
        <w:jc w:val="center"/>
        <w:rPr>
          <w:rFonts w:ascii="Times New Roman" w:hAnsi="Times New Roman" w:cs="Times New Roman"/>
          <w:b/>
          <w:bCs/>
          <w:sz w:val="28"/>
          <w:szCs w:val="2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1701"/>
        <w:gridCol w:w="1559"/>
        <w:gridCol w:w="5133"/>
        <w:gridCol w:w="1388"/>
        <w:gridCol w:w="3005"/>
      </w:tblGrid>
      <w:tr w:rsidR="00FD2D70" w:rsidRPr="00726276" w:rsidTr="0065309D">
        <w:tc>
          <w:tcPr>
            <w:tcW w:w="675"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xml:space="preserve">№ </w:t>
            </w:r>
            <w:r w:rsidRPr="00726276">
              <w:rPr>
                <w:rFonts w:ascii="Times New Roman" w:hAnsi="Times New Roman" w:cs="Times New Roman"/>
                <w:sz w:val="24"/>
                <w:szCs w:val="24"/>
              </w:rPr>
              <w:br/>
            </w:r>
            <w:proofErr w:type="gramStart"/>
            <w:r w:rsidRPr="00726276">
              <w:rPr>
                <w:rFonts w:ascii="Times New Roman" w:hAnsi="Times New Roman" w:cs="Times New Roman"/>
                <w:sz w:val="24"/>
                <w:szCs w:val="24"/>
              </w:rPr>
              <w:t>п</w:t>
            </w:r>
            <w:proofErr w:type="gramEnd"/>
            <w:r w:rsidRPr="00726276">
              <w:rPr>
                <w:rFonts w:ascii="Times New Roman" w:hAnsi="Times New Roman" w:cs="Times New Roman"/>
                <w:sz w:val="24"/>
                <w:szCs w:val="24"/>
              </w:rPr>
              <w:t>/п</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 подпрограммы</w:t>
            </w:r>
          </w:p>
        </w:tc>
        <w:tc>
          <w:tcPr>
            <w:tcW w:w="1701"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rPr>
              <w:t>№ основного мероприятия</w:t>
            </w:r>
          </w:p>
        </w:tc>
        <w:tc>
          <w:tcPr>
            <w:tcW w:w="1559"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rPr>
              <w:t>№ мероприятия</w:t>
            </w:r>
          </w:p>
        </w:tc>
        <w:tc>
          <w:tcPr>
            <w:tcW w:w="513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Наименование результата</w:t>
            </w:r>
          </w:p>
        </w:tc>
        <w:tc>
          <w:tcPr>
            <w:tcW w:w="1388"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Единица измерения</w:t>
            </w:r>
          </w:p>
        </w:tc>
        <w:tc>
          <w:tcPr>
            <w:tcW w:w="3005" w:type="dxa"/>
          </w:tcPr>
          <w:p w:rsidR="00FD2D70" w:rsidRPr="00726276" w:rsidRDefault="00FD2D70" w:rsidP="0065309D">
            <w:pPr>
              <w:pStyle w:val="ConsPlusNormal"/>
              <w:ind w:right="-79"/>
              <w:jc w:val="center"/>
              <w:rPr>
                <w:rFonts w:ascii="Times New Roman" w:hAnsi="Times New Roman" w:cs="Times New Roman"/>
                <w:sz w:val="24"/>
                <w:szCs w:val="24"/>
              </w:rPr>
            </w:pPr>
            <w:r w:rsidRPr="00726276">
              <w:rPr>
                <w:rFonts w:ascii="Times New Roman" w:hAnsi="Times New Roman" w:cs="Times New Roman"/>
                <w:sz w:val="24"/>
                <w:szCs w:val="24"/>
              </w:rPr>
              <w:t>Порядок определения значений</w:t>
            </w:r>
          </w:p>
        </w:tc>
      </w:tr>
      <w:tr w:rsidR="00FD2D70" w:rsidRPr="00726276" w:rsidTr="0065309D">
        <w:tc>
          <w:tcPr>
            <w:tcW w:w="675"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843"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2</w:t>
            </w:r>
          </w:p>
        </w:tc>
        <w:tc>
          <w:tcPr>
            <w:tcW w:w="1701"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3</w:t>
            </w:r>
          </w:p>
        </w:tc>
        <w:tc>
          <w:tcPr>
            <w:tcW w:w="1559"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4</w:t>
            </w:r>
          </w:p>
        </w:tc>
        <w:tc>
          <w:tcPr>
            <w:tcW w:w="5133" w:type="dxa"/>
          </w:tcPr>
          <w:p w:rsidR="00FD2D70" w:rsidRPr="00726276" w:rsidRDefault="00FD2D70" w:rsidP="0065309D">
            <w:pPr>
              <w:pStyle w:val="ConsPlusNormal"/>
              <w:jc w:val="center"/>
              <w:rPr>
                <w:rFonts w:ascii="Times New Roman" w:hAnsi="Times New Roman" w:cs="Times New Roman"/>
                <w:sz w:val="24"/>
                <w:szCs w:val="24"/>
                <w:lang w:val="en-US"/>
              </w:rPr>
            </w:pPr>
            <w:r w:rsidRPr="00726276">
              <w:rPr>
                <w:rFonts w:ascii="Times New Roman" w:hAnsi="Times New Roman" w:cs="Times New Roman"/>
                <w:sz w:val="24"/>
                <w:szCs w:val="24"/>
                <w:lang w:val="en-US"/>
              </w:rPr>
              <w:t>5</w:t>
            </w:r>
          </w:p>
        </w:tc>
        <w:tc>
          <w:tcPr>
            <w:tcW w:w="1388"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c>
          <w:tcPr>
            <w:tcW w:w="3005" w:type="dxa"/>
          </w:tcPr>
          <w:p w:rsidR="00FD2D70" w:rsidRPr="00726276" w:rsidRDefault="00FD2D70" w:rsidP="0065309D">
            <w:pPr>
              <w:pStyle w:val="ConsPlusNormal"/>
              <w:ind w:right="-79"/>
              <w:jc w:val="center"/>
              <w:rPr>
                <w:rFonts w:ascii="Times New Roman" w:hAnsi="Times New Roman" w:cs="Times New Roman"/>
                <w:sz w:val="24"/>
                <w:szCs w:val="24"/>
              </w:rPr>
            </w:pPr>
            <w:r w:rsidRPr="00726276">
              <w:rPr>
                <w:rFonts w:ascii="Times New Roman" w:hAnsi="Times New Roman" w:cs="Times New Roman"/>
                <w:sz w:val="24"/>
                <w:szCs w:val="24"/>
              </w:rPr>
              <w:t>7</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мероприятий по профилактике терроризма, экстремизма</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проведенных мероприятий по профилактике терроризма, экстремизма</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приобретенного оборудования, наглядных пособий и оснащения для использования при проведении антитеррористических тренировок на объектах с массовым пребыванием людей</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Количественное значение приобретенного оборудования, наглядных пособий и оснащения для использования при проведении антитеррористических тренировок на объектах с массовым пребыванием людей</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 w:val="24"/>
                <w:szCs w:val="24"/>
              </w:rPr>
            </w:pPr>
            <w:r w:rsidRPr="00726276">
              <w:rPr>
                <w:rFonts w:ascii="Times New Roman" w:eastAsia="Calibri" w:hAnsi="Times New Roman" w:cs="Times New Roman"/>
                <w:szCs w:val="22"/>
                <w:lang w:eastAsia="en-US"/>
              </w:rPr>
              <w:t>Социально значимые объекты оборудованы материально-техническими средствами в соответствии с требованиями антитеррористической защищенности</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widowControl w:val="0"/>
              <w:tabs>
                <w:tab w:val="center" w:pos="4677"/>
                <w:tab w:val="right" w:pos="9355"/>
              </w:tabs>
              <w:ind w:firstLine="6"/>
              <w:rPr>
                <w:rFonts w:eastAsia="Times New Roman" w:cs="Times New Roman"/>
                <w:sz w:val="22"/>
                <w:lang w:eastAsia="ru-RU"/>
              </w:rPr>
            </w:pPr>
            <w:r w:rsidRPr="00726276">
              <w:rPr>
                <w:rFonts w:eastAsia="Times New Roman" w:cs="Times New Roman"/>
                <w:sz w:val="22"/>
                <w:lang w:eastAsia="ru-RU"/>
              </w:rPr>
              <w:t>Количественное значение оборудованных социально значимых объектов материально-техническими средствами в соответствии с требованиями антитеррористической защищенности</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4.</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народных дружинников, получивших выплаты в соответствии с требованиями при расчете нормативов расходов бюджета</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произведенных выплат членам народной дружины</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5.</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 xml:space="preserve">Количество мероприятий по профилактике терроризма в местах массового отдыха и скопления молодежи с целью выявления </w:t>
            </w:r>
            <w:proofErr w:type="spellStart"/>
            <w:r w:rsidRPr="00726276">
              <w:rPr>
                <w:rFonts w:ascii="Times New Roman" w:hAnsi="Times New Roman" w:cs="Times New Roman"/>
                <w:szCs w:val="22"/>
              </w:rPr>
              <w:t>экстремистски</w:t>
            </w:r>
            <w:proofErr w:type="spellEnd"/>
            <w:r w:rsidRPr="00726276">
              <w:rPr>
                <w:rFonts w:ascii="Times New Roman" w:hAnsi="Times New Roman" w:cs="Times New Roman"/>
                <w:szCs w:val="22"/>
              </w:rPr>
              <w:t xml:space="preserve"> настроенных лиц</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 xml:space="preserve">Количество проведенных мероприятий по профилактике терроризма в местах массового отдыха и скопления молодежи с целью выявления </w:t>
            </w:r>
            <w:proofErr w:type="spellStart"/>
            <w:r w:rsidRPr="00726276">
              <w:rPr>
                <w:rFonts w:ascii="Times New Roman" w:hAnsi="Times New Roman" w:cs="Times New Roman"/>
                <w:szCs w:val="22"/>
              </w:rPr>
              <w:t>экстремистски</w:t>
            </w:r>
            <w:proofErr w:type="spellEnd"/>
            <w:r w:rsidRPr="00726276">
              <w:rPr>
                <w:rFonts w:ascii="Times New Roman" w:hAnsi="Times New Roman" w:cs="Times New Roman"/>
                <w:szCs w:val="22"/>
              </w:rPr>
              <w:t xml:space="preserve"> настроенных лиц</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6.</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мероприятий по профилактике экстремизма</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 xml:space="preserve">Количество проведенных мероприятий по </w:t>
            </w:r>
            <w:r w:rsidRPr="00726276">
              <w:rPr>
                <w:rFonts w:ascii="Times New Roman" w:hAnsi="Times New Roman" w:cs="Times New Roman"/>
                <w:szCs w:val="22"/>
              </w:rPr>
              <w:lastRenderedPageBreak/>
              <w:t>профилактике экстремизма</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7.</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проведенных «круглых столов» по формированию толерантных межнациональных отношений</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проведенных «круглых столов» по формированию толерантных межнациональных отношений</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8.</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проведенных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9.</w:t>
            </w:r>
          </w:p>
        </w:tc>
        <w:tc>
          <w:tcPr>
            <w:tcW w:w="1843"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1</w:t>
            </w:r>
          </w:p>
        </w:tc>
        <w:tc>
          <w:tcPr>
            <w:tcW w:w="1701"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03</w:t>
            </w:r>
          </w:p>
        </w:tc>
        <w:tc>
          <w:tcPr>
            <w:tcW w:w="1559"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06</w:t>
            </w:r>
          </w:p>
        </w:tc>
        <w:tc>
          <w:tcPr>
            <w:tcW w:w="5133" w:type="dxa"/>
            <w:tcBorders>
              <w:bottom w:val="single" w:sz="4" w:space="0" w:color="auto"/>
            </w:tcBorders>
          </w:tcPr>
          <w:p w:rsidR="00D71D74" w:rsidRPr="00726276" w:rsidRDefault="00D71D74" w:rsidP="0065309D">
            <w:pPr>
              <w:jc w:val="both"/>
              <w:rPr>
                <w:rFonts w:cs="Times New Roman"/>
                <w:sz w:val="22"/>
              </w:rPr>
            </w:pPr>
            <w:r w:rsidRPr="00726276">
              <w:rPr>
                <w:rFonts w:cs="Times New Roman"/>
                <w:sz w:val="22"/>
              </w:rPr>
              <w:t>Реализовано мероприятий по оказанию содействия, в том числе некоммерческим организациям, по осуществлению мероприятий в сфере безопасности</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реализованных мероприятий по оказанию содействия, в том числе некоммерческим организациям, по осуществлению мероприятий в сфере безопасности</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10.</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Borders>
              <w:bottom w:val="single" w:sz="4" w:space="0" w:color="auto"/>
            </w:tcBorders>
          </w:tcPr>
          <w:p w:rsidR="00D71D74" w:rsidRPr="00726276" w:rsidRDefault="00D71D74" w:rsidP="0065309D">
            <w:pPr>
              <w:jc w:val="both"/>
              <w:rPr>
                <w:rFonts w:cs="Times New Roman"/>
                <w:sz w:val="22"/>
              </w:rPr>
            </w:pPr>
            <w:r w:rsidRPr="00726276">
              <w:rPr>
                <w:rFonts w:cs="Times New Roman"/>
                <w:sz w:val="22"/>
              </w:rPr>
              <w:t>Количество видеокамер,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 xml:space="preserve">Количество видеокамер, по которым оказаны услуги по предоставлению видеоизображения. Подтверждающие материалы: ссылки на заключенные муниципальные контракты на сайте </w:t>
            </w:r>
            <w:proofErr w:type="spellStart"/>
            <w:r w:rsidRPr="00726276">
              <w:rPr>
                <w:rFonts w:ascii="Times New Roman" w:hAnsi="Times New Roman" w:cs="Times New Roman"/>
                <w:szCs w:val="22"/>
                <w:lang w:val="en-US"/>
              </w:rPr>
              <w:t>zakupki</w:t>
            </w:r>
            <w:proofErr w:type="spellEnd"/>
            <w:r w:rsidRPr="00726276">
              <w:rPr>
                <w:rFonts w:ascii="Times New Roman" w:hAnsi="Times New Roman" w:cs="Times New Roman"/>
                <w:szCs w:val="22"/>
              </w:rPr>
              <w:t>.</w:t>
            </w:r>
            <w:proofErr w:type="spellStart"/>
            <w:r w:rsidRPr="00726276">
              <w:rPr>
                <w:rFonts w:ascii="Times New Roman" w:hAnsi="Times New Roman" w:cs="Times New Roman"/>
                <w:szCs w:val="22"/>
                <w:lang w:val="en-US"/>
              </w:rPr>
              <w:t>gov</w:t>
            </w:r>
            <w:proofErr w:type="spellEnd"/>
            <w:r w:rsidRPr="00726276">
              <w:rPr>
                <w:rFonts w:ascii="Times New Roman" w:hAnsi="Times New Roman" w:cs="Times New Roman"/>
                <w:szCs w:val="22"/>
              </w:rPr>
              <w:t>.</w:t>
            </w:r>
            <w:r w:rsidRPr="00726276">
              <w:rPr>
                <w:rFonts w:ascii="Times New Roman" w:hAnsi="Times New Roman" w:cs="Times New Roman"/>
                <w:szCs w:val="22"/>
                <w:lang w:val="en-US"/>
              </w:rPr>
              <w:t>ru</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11.</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5133" w:type="dxa"/>
            <w:tcBorders>
              <w:top w:val="single" w:sz="4" w:space="0" w:color="auto"/>
            </w:tcBorders>
          </w:tcPr>
          <w:p w:rsidR="00D71D74" w:rsidRPr="00726276" w:rsidRDefault="00D71D74" w:rsidP="0065309D">
            <w:pPr>
              <w:jc w:val="both"/>
              <w:rPr>
                <w:rFonts w:cs="Times New Roman"/>
                <w:sz w:val="22"/>
              </w:rPr>
            </w:pPr>
            <w:r w:rsidRPr="00726276">
              <w:rPr>
                <w:rFonts w:cs="Times New Roman"/>
                <w:sz w:val="22"/>
              </w:rPr>
              <w:t>Количество видеокамер, установленных на подъездах многоквартирных домов и контейнерных площадках (площадках ТБО) и подключенных к системе «Безопасный регион»</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видеокамер, по которым оказаны услуги по предоставлению видеоизображения. Подтверждающие материалы: данные Рейтинга-11</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12.</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 xml:space="preserve">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w:t>
            </w:r>
            <w:r w:rsidRPr="00726276">
              <w:rPr>
                <w:rFonts w:ascii="Times New Roman" w:hAnsi="Times New Roman" w:cs="Times New Roman"/>
                <w:color w:val="000000"/>
                <w:szCs w:val="22"/>
              </w:rPr>
              <w:lastRenderedPageBreak/>
              <w:t>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lastRenderedPageBreak/>
              <w:t>тыс. руб.</w:t>
            </w:r>
          </w:p>
        </w:tc>
        <w:tc>
          <w:tcPr>
            <w:tcW w:w="3005" w:type="dxa"/>
          </w:tcPr>
          <w:p w:rsidR="00D71D74" w:rsidRPr="00726276" w:rsidRDefault="00D71D74" w:rsidP="0065309D">
            <w:pPr>
              <w:pStyle w:val="ConsPlusNormal"/>
              <w:ind w:right="-79"/>
              <w:rPr>
                <w:rFonts w:ascii="Times New Roman" w:hAnsi="Times New Roman" w:cs="Times New Roman"/>
                <w:color w:val="000000"/>
                <w:szCs w:val="22"/>
              </w:rPr>
            </w:pPr>
            <w:r w:rsidRPr="00726276">
              <w:rPr>
                <w:rFonts w:ascii="Times New Roman" w:hAnsi="Times New Roman" w:cs="Times New Roman"/>
                <w:color w:val="000000"/>
                <w:szCs w:val="22"/>
              </w:rPr>
              <w:t xml:space="preserve">Сумма средств, затраченных на содержание оборудования системы «Безопасный регион» (видеокамеры, </w:t>
            </w:r>
            <w:r w:rsidRPr="00726276">
              <w:rPr>
                <w:rFonts w:ascii="Times New Roman" w:hAnsi="Times New Roman" w:cs="Times New Roman"/>
                <w:color w:val="000000"/>
                <w:szCs w:val="22"/>
              </w:rPr>
              <w:lastRenderedPageBreak/>
              <w:t>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w:t>
            </w:r>
          </w:p>
          <w:p w:rsidR="00D71D74" w:rsidRPr="00726276" w:rsidRDefault="00D71D74" w:rsidP="0065309D">
            <w:pPr>
              <w:pStyle w:val="ConsPlusNormal"/>
              <w:spacing w:line="180" w:lineRule="exact"/>
              <w:ind w:right="-79"/>
              <w:rPr>
                <w:rFonts w:ascii="Times New Roman" w:hAnsi="Times New Roman" w:cs="Times New Roman"/>
                <w:szCs w:val="22"/>
              </w:rPr>
            </w:pP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13.</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5133" w:type="dxa"/>
          </w:tcPr>
          <w:p w:rsidR="00D71D74" w:rsidRPr="00726276" w:rsidRDefault="00D71D74" w:rsidP="0065309D">
            <w:pPr>
              <w:jc w:val="both"/>
              <w:rPr>
                <w:rFonts w:cs="Times New Roman"/>
                <w:sz w:val="22"/>
              </w:rPr>
            </w:pPr>
            <w:r w:rsidRPr="00726276">
              <w:rPr>
                <w:rFonts w:cs="Times New Roman"/>
                <w:sz w:val="22"/>
              </w:rPr>
              <w:t>Услуги по предоставлению видеоизображения для системы «Безопасный регион» оказаны с установленных на входных группах в подъезды многоквартирных домов видеокамер исполнителя</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шт</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Количество видеокамер, по которым оказаны услуги по предоставлению видеоизображения</w:t>
            </w:r>
          </w:p>
          <w:p w:rsidR="00D71D74" w:rsidRPr="00726276" w:rsidRDefault="00D71D74" w:rsidP="0065309D">
            <w:pPr>
              <w:pStyle w:val="ConsPlusNormal"/>
              <w:ind w:right="-79"/>
              <w:rPr>
                <w:rFonts w:ascii="Times New Roman" w:hAnsi="Times New Roman" w:cs="Times New Roman"/>
                <w:szCs w:val="22"/>
              </w:rPr>
            </w:pP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14.</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Увеличение числа лиц (школьников, студентов), охваченных профилактическими медицинскими осмотрами с целью раннего выявления незаконного потребления наркотических средств</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szCs w:val="22"/>
              </w:rPr>
              <w:t xml:space="preserve">Количество </w:t>
            </w:r>
            <w:r w:rsidRPr="00726276">
              <w:rPr>
                <w:rFonts w:ascii="Times New Roman" w:hAnsi="Times New Roman" w:cs="Times New Roman"/>
                <w:color w:val="000000"/>
                <w:szCs w:val="22"/>
              </w:rPr>
              <w:t xml:space="preserve">обучающихся в образовательных организациях Московской области, </w:t>
            </w:r>
            <w:r w:rsidRPr="00726276">
              <w:rPr>
                <w:rFonts w:ascii="Times New Roman" w:hAnsi="Times New Roman" w:cs="Times New Roman"/>
                <w:szCs w:val="22"/>
              </w:rPr>
              <w:t xml:space="preserve">прошедших </w:t>
            </w:r>
            <w:r w:rsidRPr="00726276">
              <w:rPr>
                <w:rFonts w:ascii="Times New Roman" w:hAnsi="Times New Roman" w:cs="Times New Roman"/>
                <w:color w:val="000000"/>
                <w:szCs w:val="22"/>
              </w:rPr>
              <w:t>ежегодные медицинские осмотры школьников и студентов, с целью раннего выявления незаконного потребления наркотических средств и психотропных веществ</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15.</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Количество внедренных в учебный план образовательных организаций профилактических программ антинаркотической направленности</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color w:val="000000"/>
                <w:szCs w:val="22"/>
              </w:rPr>
              <w:t>Количественное значение внедренных в учебный план образовательных организаций профилактических программ антинаркотической направленности</w:t>
            </w:r>
          </w:p>
        </w:tc>
      </w:tr>
      <w:tr w:rsidR="00D71D74" w:rsidRPr="00726276" w:rsidTr="0065309D">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16.</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03</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Количество обученных педагогов и волонтеров методикам проведения профилактических занятий</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szCs w:val="22"/>
              </w:rPr>
            </w:pPr>
            <w:r w:rsidRPr="00726276">
              <w:rPr>
                <w:rFonts w:ascii="Times New Roman" w:hAnsi="Times New Roman" w:cs="Times New Roman"/>
                <w:color w:val="000000"/>
                <w:szCs w:val="22"/>
              </w:rPr>
              <w:t>Количественное значение обученных педагогов и волонтеров методикам проведения профилактических занятий</w:t>
            </w:r>
          </w:p>
        </w:tc>
      </w:tr>
      <w:tr w:rsidR="00D71D74" w:rsidRPr="00726276" w:rsidTr="0065309D">
        <w:trPr>
          <w:trHeight w:val="564"/>
        </w:trPr>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17.</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04</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Количество рекламных баннеров, агитационных материалов антинаркотической направленности</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color w:val="000000"/>
                <w:szCs w:val="22"/>
              </w:rPr>
            </w:pPr>
            <w:r w:rsidRPr="00726276">
              <w:rPr>
                <w:rFonts w:ascii="Times New Roman" w:hAnsi="Times New Roman" w:cs="Times New Roman"/>
                <w:color w:val="000000"/>
                <w:szCs w:val="22"/>
              </w:rPr>
              <w:t>Количество размещенных рекламных плакатов</w:t>
            </w:r>
          </w:p>
        </w:tc>
      </w:tr>
      <w:tr w:rsidR="00D71D74" w:rsidRPr="00726276" w:rsidTr="0065309D">
        <w:trPr>
          <w:trHeight w:val="564"/>
        </w:trPr>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18.</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05</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color w:val="000000"/>
                <w:szCs w:val="22"/>
              </w:rPr>
              <w:t>Ежегодное проведение мероприятий в рамках антинаркотических месячников</w:t>
            </w:r>
          </w:p>
        </w:tc>
        <w:tc>
          <w:tcPr>
            <w:tcW w:w="1388" w:type="dxa"/>
          </w:tcPr>
          <w:p w:rsidR="00D71D74" w:rsidRPr="00726276" w:rsidRDefault="00D71D74"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D71D74" w:rsidRPr="00726276" w:rsidRDefault="00D71D74" w:rsidP="0065309D">
            <w:pPr>
              <w:pStyle w:val="ConsPlusNormal"/>
              <w:ind w:right="-79"/>
              <w:rPr>
                <w:rFonts w:ascii="Times New Roman" w:hAnsi="Times New Roman" w:cs="Times New Roman"/>
                <w:color w:val="000000"/>
                <w:szCs w:val="22"/>
              </w:rPr>
            </w:pPr>
            <w:r w:rsidRPr="00726276">
              <w:rPr>
                <w:rFonts w:ascii="Times New Roman" w:hAnsi="Times New Roman" w:cs="Times New Roman"/>
                <w:color w:val="000000"/>
                <w:szCs w:val="22"/>
              </w:rPr>
              <w:t>Количество проведенных мероприятий в рамках антинаркотических месячников</w:t>
            </w:r>
          </w:p>
        </w:tc>
      </w:tr>
      <w:tr w:rsidR="00D71D74" w:rsidRPr="00726276" w:rsidTr="0065309D">
        <w:trPr>
          <w:trHeight w:val="564"/>
        </w:trPr>
        <w:tc>
          <w:tcPr>
            <w:tcW w:w="675"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19</w:t>
            </w:r>
          </w:p>
        </w:tc>
        <w:tc>
          <w:tcPr>
            <w:tcW w:w="1843"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D71D74" w:rsidRPr="00726276" w:rsidRDefault="00D71D74"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5133" w:type="dxa"/>
          </w:tcPr>
          <w:p w:rsidR="00D71D74" w:rsidRPr="00726276" w:rsidRDefault="00D71D74" w:rsidP="0065309D">
            <w:pPr>
              <w:pStyle w:val="ConsPlusNormal"/>
              <w:jc w:val="both"/>
              <w:rPr>
                <w:rFonts w:ascii="Times New Roman" w:hAnsi="Times New Roman" w:cs="Times New Roman"/>
                <w:szCs w:val="22"/>
              </w:rPr>
            </w:pPr>
            <w:r w:rsidRPr="00726276">
              <w:rPr>
                <w:rFonts w:ascii="Times New Roman" w:hAnsi="Times New Roman" w:cs="Times New Roman"/>
                <w:szCs w:val="22"/>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w:t>
            </w:r>
          </w:p>
        </w:tc>
        <w:tc>
          <w:tcPr>
            <w:tcW w:w="1388" w:type="dxa"/>
          </w:tcPr>
          <w:p w:rsidR="00D71D74" w:rsidRPr="00726276" w:rsidRDefault="00D71D74" w:rsidP="0065309D">
            <w:pPr>
              <w:pStyle w:val="ConsPlusNormal"/>
              <w:jc w:val="center"/>
              <w:rPr>
                <w:rFonts w:ascii="Times New Roman" w:hAnsi="Times New Roman" w:cs="Times New Roman"/>
                <w:szCs w:val="22"/>
              </w:rPr>
            </w:pPr>
            <w:r w:rsidRPr="00726276">
              <w:rPr>
                <w:rFonts w:ascii="Times New Roman" w:hAnsi="Times New Roman" w:cs="Times New Roman"/>
                <w:szCs w:val="22"/>
              </w:rPr>
              <w:t>%</w:t>
            </w:r>
          </w:p>
        </w:tc>
        <w:tc>
          <w:tcPr>
            <w:tcW w:w="3005" w:type="dxa"/>
          </w:tcPr>
          <w:p w:rsidR="00D71D74" w:rsidRPr="00726276" w:rsidRDefault="00D71D74" w:rsidP="0065309D">
            <w:pPr>
              <w:rPr>
                <w:rFonts w:cs="Times New Roman"/>
                <w:sz w:val="22"/>
              </w:rPr>
            </w:pPr>
            <w:r w:rsidRPr="00726276">
              <w:rPr>
                <w:rFonts w:cs="Times New Roman"/>
                <w:sz w:val="22"/>
              </w:rPr>
              <w:t>Значение показателя рассчитывается по формуле:</w:t>
            </w:r>
          </w:p>
          <w:p w:rsidR="00D71D74" w:rsidRPr="00ED7845" w:rsidRDefault="00ED7845" w:rsidP="0065309D">
            <w:pPr>
              <w:outlineLvl w:val="0"/>
              <w:rPr>
                <w:rFonts w:cs="Times New Roman"/>
                <w:sz w:val="22"/>
              </w:rPr>
            </w:pPr>
            <m:oMathPara>
              <m:oMathParaPr>
                <m:jc m:val="left"/>
              </m:oMathParaPr>
              <m:oMath>
                <m:r>
                  <w:rPr>
                    <w:rFonts w:ascii="Cambria Math" w:hAnsi="Cambria Math"/>
                  </w:rPr>
                  <m:t>ДТ=</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Тн</m:t>
                        </m:r>
                      </m:num>
                      <m:den>
                        <m:r>
                          <w:rPr>
                            <w:rFonts w:ascii="Cambria Math" w:hAnsi="Cambria Math"/>
                          </w:rPr>
                          <m:t>Тобщ</m:t>
                        </m:r>
                      </m:den>
                    </m:f>
                  </m:e>
                </m:d>
                <m:r>
                  <w:rPr>
                    <w:rFonts w:ascii="Cambria Math" w:hAnsi="Cambria Math"/>
                  </w:rPr>
                  <m:t>х100</m:t>
                </m:r>
                <m:r>
                  <m:rPr>
                    <m:lit/>
                    <m:nor/>
                  </m:rPr>
                  <w:rPr>
                    <w:rFonts w:ascii="Cambria Math" w:hAnsi="Cambria Math"/>
                  </w:rPr>
                  <m:t>%</m:t>
                </m:r>
              </m:oMath>
            </m:oMathPara>
          </w:p>
          <w:p w:rsidR="00D71D74" w:rsidRPr="00726276" w:rsidRDefault="00D71D74" w:rsidP="0065309D">
            <w:pPr>
              <w:rPr>
                <w:rFonts w:cs="Times New Roman"/>
                <w:sz w:val="22"/>
              </w:rPr>
            </w:pPr>
            <w:r w:rsidRPr="00726276">
              <w:rPr>
                <w:rFonts w:cs="Times New Roman"/>
                <w:sz w:val="22"/>
              </w:rPr>
              <w:t>где:</w:t>
            </w:r>
          </w:p>
          <w:p w:rsidR="00D71D74" w:rsidRPr="00726276" w:rsidRDefault="00D71D74" w:rsidP="0065309D">
            <w:pPr>
              <w:rPr>
                <w:rFonts w:cs="Times New Roman"/>
                <w:sz w:val="22"/>
              </w:rPr>
            </w:pPr>
            <w:r w:rsidRPr="00726276">
              <w:rPr>
                <w:rFonts w:cs="Times New Roman"/>
                <w:sz w:val="22"/>
              </w:rPr>
              <w:t>ДТ - 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w:t>
            </w:r>
          </w:p>
          <w:p w:rsidR="00D71D74" w:rsidRPr="00726276" w:rsidRDefault="00D71D74" w:rsidP="0065309D">
            <w:pPr>
              <w:rPr>
                <w:rFonts w:cs="Times New Roman"/>
                <w:sz w:val="22"/>
              </w:rPr>
            </w:pPr>
            <w:proofErr w:type="spellStart"/>
            <w:r w:rsidRPr="00726276">
              <w:rPr>
                <w:rFonts w:cs="Times New Roman"/>
                <w:sz w:val="22"/>
              </w:rPr>
              <w:t>Тн</w:t>
            </w:r>
            <w:proofErr w:type="spellEnd"/>
            <w:r w:rsidRPr="00726276">
              <w:rPr>
                <w:rFonts w:cs="Times New Roman"/>
                <w:sz w:val="22"/>
              </w:rPr>
              <w:t xml:space="preserve"> – количество транспортировок умерших в морг, по которым поступили обоснованные жалобы о нарушениях порядка осуществления транспортировки умерших в морг, Стандарта качества транспортировки умерших в морг либо выявлены нарушения контрольно-надзорными органами, органами местного самоуправления;</w:t>
            </w:r>
          </w:p>
          <w:p w:rsidR="00D71D74" w:rsidRPr="00726276" w:rsidRDefault="00D71D74" w:rsidP="0065309D">
            <w:pPr>
              <w:pStyle w:val="ConsPlusNormal"/>
              <w:ind w:right="-79"/>
              <w:rPr>
                <w:rFonts w:ascii="Times New Roman" w:eastAsia="Calibri" w:hAnsi="Times New Roman" w:cs="Times New Roman"/>
                <w:szCs w:val="22"/>
                <w:lang w:eastAsia="en-US"/>
              </w:rPr>
            </w:pPr>
            <w:proofErr w:type="spellStart"/>
            <w:r w:rsidRPr="00726276">
              <w:rPr>
                <w:rFonts w:ascii="Times New Roman" w:eastAsia="Calibri" w:hAnsi="Times New Roman" w:cs="Times New Roman"/>
                <w:szCs w:val="22"/>
                <w:lang w:eastAsia="en-US"/>
              </w:rPr>
              <w:t>Тобщ</w:t>
            </w:r>
            <w:proofErr w:type="spellEnd"/>
            <w:r w:rsidRPr="00726276">
              <w:rPr>
                <w:rFonts w:ascii="Times New Roman" w:eastAsia="Calibri" w:hAnsi="Times New Roman" w:cs="Times New Roman"/>
                <w:szCs w:val="22"/>
                <w:lang w:eastAsia="en-US"/>
              </w:rPr>
              <w:t xml:space="preserve"> – общее фактическое количество осуществленных транспортировок умерших в морг</w:t>
            </w:r>
          </w:p>
        </w:tc>
      </w:tr>
      <w:tr w:rsidR="00813562" w:rsidRPr="00726276" w:rsidTr="0065309D">
        <w:trPr>
          <w:trHeight w:val="564"/>
        </w:trPr>
        <w:tc>
          <w:tcPr>
            <w:tcW w:w="675"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20.</w:t>
            </w:r>
          </w:p>
        </w:tc>
        <w:tc>
          <w:tcPr>
            <w:tcW w:w="1843"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06</w:t>
            </w:r>
          </w:p>
        </w:tc>
        <w:tc>
          <w:tcPr>
            <w:tcW w:w="5133" w:type="dxa"/>
          </w:tcPr>
          <w:p w:rsidR="00813562" w:rsidRPr="00726276" w:rsidRDefault="00813562" w:rsidP="0065309D">
            <w:pPr>
              <w:pStyle w:val="ConsPlusNormal"/>
              <w:jc w:val="both"/>
              <w:rPr>
                <w:rFonts w:ascii="Times New Roman" w:hAnsi="Times New Roman" w:cs="Times New Roman"/>
              </w:rPr>
            </w:pPr>
            <w:r w:rsidRPr="00726276">
              <w:rPr>
                <w:rFonts w:ascii="Times New Roman" w:eastAsia="Calibri" w:hAnsi="Times New Roman"/>
                <w:sz w:val="24"/>
                <w:szCs w:val="24"/>
                <w:lang w:eastAsia="en-US"/>
              </w:rPr>
              <w:t>Количество кладбищ, на которых проведены зимние и летние работы по содержанию мест захоронений, текущий и капитальный ремонт основных фондов</w:t>
            </w:r>
          </w:p>
        </w:tc>
        <w:tc>
          <w:tcPr>
            <w:tcW w:w="1388" w:type="dxa"/>
          </w:tcPr>
          <w:p w:rsidR="00813562" w:rsidRPr="00726276" w:rsidRDefault="00813562"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813562" w:rsidRPr="00726276" w:rsidRDefault="00813562" w:rsidP="0065309D">
            <w:pPr>
              <w:pStyle w:val="ConsPlusNormal"/>
              <w:ind w:right="-79"/>
              <w:rPr>
                <w:rFonts w:ascii="Times New Roman" w:hAnsi="Times New Roman" w:cs="Times New Roman"/>
              </w:rPr>
            </w:pPr>
            <w:r w:rsidRPr="00726276">
              <w:rPr>
                <w:rFonts w:ascii="Times New Roman" w:eastAsia="Calibri" w:hAnsi="Times New Roman" w:cs="Times New Roman"/>
                <w:sz w:val="24"/>
                <w:szCs w:val="24"/>
                <w:lang w:eastAsia="en-US"/>
              </w:rPr>
              <w:t>Значение показателя определяется в соответствии с фактическим количеством кладбищ, на которых проведены зимние и летние работы по содержанию мест захоронений, текущий и капитальный ремонт основных фондов за отчетный период</w:t>
            </w:r>
          </w:p>
        </w:tc>
      </w:tr>
      <w:tr w:rsidR="00813562" w:rsidRPr="00726276" w:rsidTr="00D71D74">
        <w:trPr>
          <w:trHeight w:val="2960"/>
        </w:trPr>
        <w:tc>
          <w:tcPr>
            <w:tcW w:w="675"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21.</w:t>
            </w:r>
          </w:p>
        </w:tc>
        <w:tc>
          <w:tcPr>
            <w:tcW w:w="1843"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09</w:t>
            </w:r>
          </w:p>
        </w:tc>
        <w:tc>
          <w:tcPr>
            <w:tcW w:w="5133" w:type="dxa"/>
          </w:tcPr>
          <w:p w:rsidR="00813562" w:rsidRPr="00726276" w:rsidRDefault="00813562" w:rsidP="0065309D">
            <w:pPr>
              <w:pStyle w:val="ConsPlusNormal"/>
              <w:jc w:val="both"/>
              <w:rPr>
                <w:rFonts w:ascii="Times New Roman" w:hAnsi="Times New Roman" w:cs="Times New Roman"/>
                <w:szCs w:val="22"/>
              </w:rPr>
            </w:pPr>
            <w:r w:rsidRPr="00726276">
              <w:rPr>
                <w:rFonts w:ascii="Times New Roman" w:eastAsia="Calibri" w:hAnsi="Times New Roman"/>
                <w:sz w:val="24"/>
                <w:szCs w:val="24"/>
                <w:lang w:eastAsia="en-US"/>
              </w:rPr>
              <w:t xml:space="preserve"> Доля кладбищ, на которых проведена инвентаризация мест захоронений</w:t>
            </w:r>
          </w:p>
        </w:tc>
        <w:tc>
          <w:tcPr>
            <w:tcW w:w="1388" w:type="dxa"/>
          </w:tcPr>
          <w:p w:rsidR="00813562" w:rsidRPr="00726276" w:rsidRDefault="00813562" w:rsidP="0065309D">
            <w:pPr>
              <w:pStyle w:val="ConsPlusNormal"/>
              <w:jc w:val="center"/>
              <w:rPr>
                <w:rFonts w:ascii="Times New Roman" w:hAnsi="Times New Roman" w:cs="Times New Roman"/>
                <w:szCs w:val="22"/>
              </w:rPr>
            </w:pPr>
            <w:r w:rsidRPr="00726276">
              <w:rPr>
                <w:rFonts w:ascii="Times New Roman" w:hAnsi="Times New Roman" w:cs="Times New Roman"/>
                <w:szCs w:val="22"/>
              </w:rPr>
              <w:t>%</w:t>
            </w:r>
          </w:p>
        </w:tc>
        <w:tc>
          <w:tcPr>
            <w:tcW w:w="3005" w:type="dxa"/>
          </w:tcPr>
          <w:p w:rsidR="00813562" w:rsidRPr="00726276" w:rsidRDefault="00813562" w:rsidP="0065309D">
            <w:pPr>
              <w:spacing w:line="276" w:lineRule="auto"/>
              <w:ind w:left="51" w:right="-108" w:hanging="18"/>
              <w:contextualSpacing/>
              <w:rPr>
                <w:rFonts w:cs="Times New Roman"/>
                <w:sz w:val="24"/>
                <w:szCs w:val="24"/>
              </w:rPr>
            </w:pPr>
            <w:r w:rsidRPr="00726276">
              <w:rPr>
                <w:rFonts w:cs="Times New Roman"/>
                <w:sz w:val="24"/>
                <w:szCs w:val="24"/>
              </w:rPr>
              <w:t>Значение показателя рассчитывается по формуле:</w:t>
            </w:r>
          </w:p>
          <w:p w:rsidR="00813562" w:rsidRPr="00726276" w:rsidRDefault="00813562" w:rsidP="0065309D">
            <w:pPr>
              <w:spacing w:line="276" w:lineRule="auto"/>
              <w:ind w:left="51" w:right="-108" w:hanging="18"/>
              <w:contextualSpacing/>
              <w:rPr>
                <w:rFonts w:cs="Times New Roman"/>
                <w:sz w:val="24"/>
                <w:szCs w:val="24"/>
              </w:rPr>
            </w:pPr>
            <w:proofErr w:type="spellStart"/>
            <w:r w:rsidRPr="00726276">
              <w:rPr>
                <w:rFonts w:cs="Times New Roman"/>
                <w:sz w:val="24"/>
                <w:szCs w:val="24"/>
              </w:rPr>
              <w:t>Динв</w:t>
            </w:r>
            <w:proofErr w:type="spellEnd"/>
            <w:r w:rsidRPr="00726276">
              <w:rPr>
                <w:rFonts w:cs="Times New Roman"/>
                <w:sz w:val="24"/>
                <w:szCs w:val="24"/>
              </w:rPr>
              <w:t xml:space="preserve">=  </w:t>
            </w:r>
            <w:proofErr w:type="spellStart"/>
            <w:r w:rsidRPr="00726276">
              <w:rPr>
                <w:rFonts w:cs="Times New Roman"/>
                <w:sz w:val="24"/>
                <w:szCs w:val="24"/>
              </w:rPr>
              <w:t>КЛинв</w:t>
            </w:r>
            <w:proofErr w:type="spellEnd"/>
            <w:r w:rsidRPr="00726276">
              <w:rPr>
                <w:rFonts w:cs="Times New Roman"/>
                <w:sz w:val="24"/>
                <w:szCs w:val="24"/>
              </w:rPr>
              <w:t>/КЛобщ×100%</w:t>
            </w:r>
          </w:p>
          <w:p w:rsidR="00813562" w:rsidRPr="00726276" w:rsidRDefault="00813562" w:rsidP="0065309D">
            <w:pPr>
              <w:spacing w:line="276" w:lineRule="auto"/>
              <w:ind w:left="51" w:right="-108" w:hanging="18"/>
              <w:contextualSpacing/>
              <w:rPr>
                <w:rFonts w:cs="Times New Roman"/>
                <w:sz w:val="24"/>
                <w:szCs w:val="24"/>
              </w:rPr>
            </w:pPr>
            <w:proofErr w:type="spellStart"/>
            <w:r w:rsidRPr="00726276">
              <w:rPr>
                <w:rFonts w:cs="Times New Roman"/>
                <w:sz w:val="24"/>
                <w:szCs w:val="24"/>
              </w:rPr>
              <w:t>Динв</w:t>
            </w:r>
            <w:proofErr w:type="spellEnd"/>
            <w:r w:rsidRPr="00726276">
              <w:rPr>
                <w:rFonts w:cs="Times New Roman"/>
                <w:sz w:val="24"/>
                <w:szCs w:val="24"/>
              </w:rPr>
              <w:t xml:space="preserve"> – доля кладбищ, на которых проведена инвентаризация мест захоронений</w:t>
            </w:r>
            <w:proofErr w:type="gramStart"/>
            <w:r w:rsidRPr="00726276">
              <w:rPr>
                <w:rFonts w:cs="Times New Roman"/>
                <w:sz w:val="24"/>
                <w:szCs w:val="24"/>
              </w:rPr>
              <w:t>, %;</w:t>
            </w:r>
            <w:proofErr w:type="gramEnd"/>
          </w:p>
          <w:p w:rsidR="00813562" w:rsidRPr="00726276" w:rsidRDefault="00813562" w:rsidP="0065309D">
            <w:pPr>
              <w:spacing w:line="276" w:lineRule="auto"/>
              <w:ind w:left="51" w:right="-108" w:hanging="18"/>
              <w:contextualSpacing/>
              <w:rPr>
                <w:rFonts w:cs="Times New Roman"/>
                <w:sz w:val="24"/>
                <w:szCs w:val="24"/>
              </w:rPr>
            </w:pPr>
            <w:proofErr w:type="spellStart"/>
            <w:r w:rsidRPr="00726276">
              <w:rPr>
                <w:rFonts w:cs="Times New Roman"/>
                <w:sz w:val="24"/>
                <w:szCs w:val="24"/>
              </w:rPr>
              <w:t>КЛинв</w:t>
            </w:r>
            <w:proofErr w:type="spellEnd"/>
            <w:r w:rsidRPr="00726276">
              <w:rPr>
                <w:rFonts w:cs="Times New Roman"/>
                <w:sz w:val="24"/>
                <w:szCs w:val="24"/>
              </w:rPr>
              <w:t xml:space="preserve"> – количество кладбищ, на которых проведена инвентаризация мест захоронений, ед.;</w:t>
            </w:r>
          </w:p>
          <w:p w:rsidR="00813562" w:rsidRPr="00726276" w:rsidRDefault="00813562" w:rsidP="0065309D">
            <w:pPr>
              <w:pStyle w:val="ConsPlusNormal"/>
              <w:ind w:right="-79"/>
              <w:rPr>
                <w:rFonts w:ascii="Times New Roman" w:eastAsia="Calibri" w:hAnsi="Times New Roman"/>
                <w:sz w:val="24"/>
                <w:szCs w:val="24"/>
                <w:lang w:eastAsia="en-US"/>
              </w:rPr>
            </w:pPr>
            <w:proofErr w:type="spellStart"/>
            <w:r w:rsidRPr="00726276">
              <w:rPr>
                <w:rFonts w:ascii="Times New Roman" w:eastAsia="Calibri" w:hAnsi="Times New Roman"/>
                <w:sz w:val="24"/>
                <w:szCs w:val="24"/>
                <w:lang w:eastAsia="en-US"/>
              </w:rPr>
              <w:t>КЛобщ</w:t>
            </w:r>
            <w:proofErr w:type="spellEnd"/>
            <w:r w:rsidRPr="00726276">
              <w:rPr>
                <w:rFonts w:ascii="Times New Roman" w:eastAsia="Calibri" w:hAnsi="Times New Roman"/>
                <w:sz w:val="24"/>
                <w:szCs w:val="24"/>
                <w:lang w:eastAsia="en-US"/>
              </w:rPr>
              <w:t xml:space="preserve"> – общее количество кладбищ на территории муниципального образования</w:t>
            </w:r>
          </w:p>
          <w:p w:rsidR="00813562" w:rsidRPr="00726276" w:rsidRDefault="00813562" w:rsidP="0065309D">
            <w:pPr>
              <w:pStyle w:val="ConsPlusNormal"/>
              <w:ind w:right="-79"/>
              <w:rPr>
                <w:rFonts w:ascii="Times New Roman" w:hAnsi="Times New Roman" w:cs="Times New Roman"/>
                <w:szCs w:val="22"/>
              </w:rPr>
            </w:pPr>
            <w:r w:rsidRPr="00726276">
              <w:rPr>
                <w:rFonts w:ascii="Times New Roman" w:eastAsia="Calibri" w:hAnsi="Times New Roman"/>
                <w:sz w:val="24"/>
                <w:szCs w:val="24"/>
                <w:lang w:eastAsia="en-US"/>
              </w:rPr>
              <w:t>Данные РГИС</w:t>
            </w:r>
          </w:p>
        </w:tc>
      </w:tr>
      <w:tr w:rsidR="00813562" w:rsidRPr="00726276" w:rsidTr="0065309D">
        <w:trPr>
          <w:trHeight w:val="820"/>
        </w:trPr>
        <w:tc>
          <w:tcPr>
            <w:tcW w:w="675"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22.</w:t>
            </w:r>
          </w:p>
        </w:tc>
        <w:tc>
          <w:tcPr>
            <w:tcW w:w="1843"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w:t>
            </w:r>
          </w:p>
        </w:tc>
        <w:tc>
          <w:tcPr>
            <w:tcW w:w="1701"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07</w:t>
            </w:r>
          </w:p>
        </w:tc>
        <w:tc>
          <w:tcPr>
            <w:tcW w:w="1559" w:type="dxa"/>
          </w:tcPr>
          <w:p w:rsidR="00813562"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12</w:t>
            </w:r>
          </w:p>
        </w:tc>
        <w:tc>
          <w:tcPr>
            <w:tcW w:w="5133" w:type="dxa"/>
          </w:tcPr>
          <w:p w:rsidR="00813562" w:rsidRPr="00726276" w:rsidRDefault="00813562" w:rsidP="0065309D">
            <w:pPr>
              <w:widowControl w:val="0"/>
              <w:tabs>
                <w:tab w:val="left" w:pos="2019"/>
              </w:tabs>
              <w:rPr>
                <w:rFonts w:eastAsia="Times New Roman" w:cs="Times New Roman"/>
                <w:color w:val="000000"/>
                <w:sz w:val="22"/>
                <w:lang w:eastAsia="ru-RU"/>
              </w:rPr>
            </w:pPr>
            <w:r w:rsidRPr="00726276">
              <w:rPr>
                <w:sz w:val="24"/>
                <w:szCs w:val="24"/>
              </w:rPr>
              <w:t xml:space="preserve"> 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w:t>
            </w:r>
          </w:p>
        </w:tc>
        <w:tc>
          <w:tcPr>
            <w:tcW w:w="1388" w:type="dxa"/>
          </w:tcPr>
          <w:p w:rsidR="00813562" w:rsidRPr="00726276" w:rsidRDefault="00813562"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813562" w:rsidRPr="00726276" w:rsidRDefault="00813562" w:rsidP="0065309D">
            <w:pPr>
              <w:pStyle w:val="ConsPlusNormal"/>
              <w:ind w:right="-79"/>
              <w:rPr>
                <w:rFonts w:ascii="Times New Roman" w:hAnsi="Times New Roman" w:cs="Times New Roman"/>
                <w:szCs w:val="22"/>
              </w:rPr>
            </w:pPr>
            <w:r w:rsidRPr="00726276">
              <w:rPr>
                <w:rFonts w:ascii="Times New Roman" w:eastAsia="Calibri" w:hAnsi="Times New Roman" w:cs="Times New Roman"/>
                <w:color w:val="000000"/>
                <w:sz w:val="24"/>
                <w:szCs w:val="24"/>
                <w:lang w:eastAsia="en-US"/>
              </w:rPr>
              <w:t xml:space="preserve">Значение показателя определяется в соответствии с фактическим количеством захоронений, предоставленных согласно гарантированному перечню </w:t>
            </w:r>
            <w:r w:rsidRPr="00726276">
              <w:rPr>
                <w:rFonts w:ascii="Times New Roman" w:eastAsia="Calibri" w:hAnsi="Times New Roman" w:cs="Times New Roman"/>
                <w:color w:val="000000"/>
                <w:sz w:val="24"/>
                <w:szCs w:val="24"/>
                <w:lang w:eastAsia="en-US"/>
              </w:rPr>
              <w:lastRenderedPageBreak/>
              <w:t>услуг по погребению, по которым осуществлено возмещение специализированной службе по вопросам похоронного дела стоимости услуг по погребению умерших за отчетный период</w:t>
            </w:r>
          </w:p>
        </w:tc>
      </w:tr>
      <w:tr w:rsidR="00FD2D70" w:rsidRPr="00726276" w:rsidTr="0065309D">
        <w:trPr>
          <w:trHeight w:val="564"/>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3</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w:t>
            </w:r>
            <w:r w:rsidR="003637EF" w:rsidRPr="00726276">
              <w:rPr>
                <w:rFonts w:ascii="Times New Roman" w:hAnsi="Times New Roman" w:cs="Times New Roman"/>
                <w:sz w:val="24"/>
                <w:szCs w:val="24"/>
              </w:rPr>
              <w:t>2</w:t>
            </w:r>
          </w:p>
        </w:tc>
        <w:tc>
          <w:tcPr>
            <w:tcW w:w="5133" w:type="dxa"/>
          </w:tcPr>
          <w:p w:rsidR="003637EF" w:rsidRPr="00726276" w:rsidRDefault="003637EF" w:rsidP="003637EF">
            <w:pPr>
              <w:widowControl w:val="0"/>
              <w:jc w:val="both"/>
              <w:rPr>
                <w:rFonts w:eastAsia="Times New Roman" w:cs="Times New Roman"/>
                <w:color w:val="000000"/>
                <w:sz w:val="22"/>
                <w:lang w:eastAsia="ru-RU"/>
              </w:rPr>
            </w:pPr>
            <w:r w:rsidRPr="00726276">
              <w:rPr>
                <w:rFonts w:eastAsia="Times New Roman" w:cs="Times New Roman"/>
                <w:color w:val="000000"/>
                <w:sz w:val="22"/>
                <w:lang w:eastAsia="ru-RU"/>
              </w:rPr>
              <w:t xml:space="preserve">Обеспечено функционирование </w:t>
            </w:r>
          </w:p>
          <w:p w:rsidR="00FD2D70" w:rsidRPr="00726276" w:rsidRDefault="003637EF" w:rsidP="003637EF">
            <w:pPr>
              <w:widowControl w:val="0"/>
              <w:jc w:val="both"/>
              <w:rPr>
                <w:rFonts w:eastAsia="Times New Roman" w:cs="Times New Roman"/>
                <w:sz w:val="22"/>
                <w:lang w:eastAsia="ru-RU"/>
              </w:rPr>
            </w:pPr>
            <w:r w:rsidRPr="00726276">
              <w:rPr>
                <w:rFonts w:eastAsia="Times New Roman" w:cs="Times New Roman"/>
                <w:color w:val="000000"/>
                <w:sz w:val="22"/>
                <w:lang w:eastAsia="ru-RU"/>
              </w:rPr>
              <w:t>Системы-112</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3637EF"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согласно количеству информационных систем, зарегистрированных в Реестре региональных и ведомственных информационных систем Московской области, на основании выписки из указанного Реестра</w:t>
            </w:r>
          </w:p>
        </w:tc>
      </w:tr>
      <w:tr w:rsidR="00FD2D70" w:rsidRPr="00726276" w:rsidTr="0065309D">
        <w:trPr>
          <w:trHeight w:val="111"/>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813562" w:rsidRPr="00726276">
              <w:rPr>
                <w:rFonts w:ascii="Times New Roman" w:hAnsi="Times New Roman" w:cs="Times New Roman"/>
                <w:sz w:val="24"/>
                <w:szCs w:val="24"/>
              </w:rPr>
              <w:t>4</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02</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Приобретено материальных средств резервного фонда для ликвидации чрезвычайных ситуаций муниципального характера (по позициям)</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proofErr w:type="gramStart"/>
            <w:r w:rsidRPr="00726276">
              <w:rPr>
                <w:rFonts w:ascii="Times New Roman" w:hAnsi="Times New Roman" w:cs="Times New Roman"/>
                <w:szCs w:val="22"/>
              </w:rPr>
              <w:t xml:space="preserve">Значение результата определяется суммарно </w:t>
            </w:r>
            <w:r w:rsidRPr="00726276">
              <w:rPr>
                <w:rFonts w:ascii="Times New Roman" w:hAnsi="Times New Roman" w:cs="Times New Roman"/>
                <w:szCs w:val="22"/>
              </w:rPr>
              <w:br/>
              <w:t xml:space="preserve">по количеству приобретенных позиций материальных средств для резервного фонда в соответствии </w:t>
            </w:r>
            <w:r w:rsidRPr="00726276">
              <w:rPr>
                <w:rFonts w:ascii="Times New Roman" w:hAnsi="Times New Roman" w:cs="Times New Roman"/>
                <w:szCs w:val="22"/>
              </w:rPr>
              <w:br/>
              <w:t xml:space="preserve">с утвержденной номенклатурой и объемами резерва материальных ресурсов муниципального образования для предупреждения и ликвидации чрезвычайных ситуаций природного и техногенного характера </w:t>
            </w:r>
            <w:r w:rsidRPr="00726276">
              <w:rPr>
                <w:rFonts w:ascii="Times New Roman" w:hAnsi="Times New Roman" w:cs="Times New Roman"/>
                <w:szCs w:val="22"/>
              </w:rPr>
              <w:br/>
              <w:t xml:space="preserve">и на основании донесений о создании, наличии, использовании и восполнении резервов материальных ресурсов для ликвидации ЧС природного </w:t>
            </w:r>
            <w:r w:rsidRPr="00726276">
              <w:rPr>
                <w:rFonts w:ascii="Times New Roman" w:hAnsi="Times New Roman" w:cs="Times New Roman"/>
                <w:szCs w:val="22"/>
              </w:rPr>
              <w:br/>
              <w:t xml:space="preserve">и техногенного характера в </w:t>
            </w:r>
            <w:r w:rsidRPr="00726276">
              <w:rPr>
                <w:rFonts w:ascii="Times New Roman" w:hAnsi="Times New Roman" w:cs="Times New Roman"/>
                <w:szCs w:val="22"/>
              </w:rPr>
              <w:lastRenderedPageBreak/>
              <w:t>субъектах Российской Федерации и</w:t>
            </w:r>
            <w:proofErr w:type="gramEnd"/>
            <w:r w:rsidRPr="00726276">
              <w:rPr>
                <w:rFonts w:ascii="Times New Roman" w:hAnsi="Times New Roman" w:cs="Times New Roman"/>
                <w:szCs w:val="22"/>
              </w:rPr>
              <w:t xml:space="preserve"> ФОИВ (1/РЕЗ ЧС), в соответствии </w:t>
            </w:r>
            <w:r w:rsidRPr="00726276">
              <w:rPr>
                <w:rFonts w:ascii="Times New Roman" w:hAnsi="Times New Roman" w:cs="Times New Roman"/>
                <w:szCs w:val="22"/>
              </w:rPr>
              <w:br/>
              <w:t>с приказом МЧС России от 24.12.2019 № 777ДСП.</w:t>
            </w:r>
          </w:p>
        </w:tc>
      </w:tr>
      <w:tr w:rsidR="00FD2D70" w:rsidRPr="00726276" w:rsidTr="0065309D">
        <w:trPr>
          <w:trHeight w:val="12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5</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5133" w:type="dxa"/>
          </w:tcPr>
          <w:p w:rsidR="00FD2D70" w:rsidRPr="00726276" w:rsidRDefault="00FD2D70" w:rsidP="0065309D">
            <w:pPr>
              <w:ind w:left="108" w:right="105"/>
              <w:rPr>
                <w:rFonts w:cs="Times New Roman"/>
                <w:sz w:val="22"/>
              </w:rPr>
            </w:pPr>
            <w:r w:rsidRPr="00726276">
              <w:rPr>
                <w:rFonts w:cs="Times New Roman"/>
                <w:sz w:val="22"/>
              </w:rPr>
              <w:t>Проведено учений, тренировок,</w:t>
            </w:r>
          </w:p>
          <w:p w:rsidR="00FD2D70" w:rsidRPr="00726276" w:rsidRDefault="00FD2D70" w:rsidP="0065309D">
            <w:pPr>
              <w:pStyle w:val="ConsPlusNormal"/>
              <w:jc w:val="both"/>
              <w:rPr>
                <w:rFonts w:ascii="Times New Roman" w:hAnsi="Times New Roman" w:cs="Times New Roman"/>
                <w:szCs w:val="22"/>
              </w:rPr>
            </w:pPr>
            <w:proofErr w:type="gramStart"/>
            <w:r w:rsidRPr="00726276">
              <w:rPr>
                <w:rFonts w:ascii="Times New Roman" w:hAnsi="Times New Roman" w:cs="Times New Roman"/>
                <w:szCs w:val="22"/>
              </w:rPr>
              <w:t>смотр-конкурсов</w:t>
            </w:r>
            <w:proofErr w:type="gramEnd"/>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proofErr w:type="gramStart"/>
            <w:r w:rsidRPr="00726276">
              <w:rPr>
                <w:rFonts w:ascii="Times New Roman" w:hAnsi="Times New Roman" w:cs="Times New Roman"/>
                <w:szCs w:val="22"/>
              </w:rPr>
              <w:t>Значение определяется суммарно по количеству проведенных тренировок, учений и смотр-конкурсов, согласно Плана гражданской обороны и защиты населения муниципального образования, утвержденного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w:t>
            </w:r>
            <w:proofErr w:type="gramEnd"/>
            <w:r w:rsidRPr="00726276">
              <w:rPr>
                <w:rFonts w:ascii="Times New Roman" w:hAnsi="Times New Roman" w:cs="Times New Roman"/>
                <w:szCs w:val="22"/>
              </w:rPr>
              <w:t xml:space="preserve"> и защиты населения, утвержденных МЧС России 17.06.2016 № 2-4-71-34-11.</w:t>
            </w:r>
          </w:p>
        </w:tc>
      </w:tr>
      <w:tr w:rsidR="00FD2D70" w:rsidRPr="00726276" w:rsidTr="0065309D">
        <w:trPr>
          <w:trHeight w:val="135"/>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26</w:t>
            </w:r>
            <w:r w:rsidR="00FD2D70"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2</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Закупка товаров, работ и услуг для организации деятельности аварийно-спасательных формирований на территории муниципального образования</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Значение результата определяется суммарно </w:t>
            </w:r>
            <w:r w:rsidRPr="00726276">
              <w:rPr>
                <w:rFonts w:ascii="Times New Roman" w:hAnsi="Times New Roman" w:cs="Times New Roman"/>
                <w:szCs w:val="22"/>
              </w:rPr>
              <w:br/>
              <w:t>по количеству заключенных и исполненных государственных контрактов.</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2</w:t>
            </w:r>
            <w:r w:rsidR="00813562" w:rsidRPr="00726276">
              <w:rPr>
                <w:rFonts w:ascii="Times New Roman" w:hAnsi="Times New Roman" w:cs="Times New Roman"/>
                <w:sz w:val="24"/>
                <w:szCs w:val="24"/>
              </w:rPr>
              <w:t>7</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Обеспечена готовность технических средств оповещения</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w:t>
            </w:r>
          </w:p>
        </w:tc>
        <w:tc>
          <w:tcPr>
            <w:tcW w:w="3005" w:type="dxa"/>
          </w:tcPr>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t>Значение показателя рассчитывается по формуле:</w:t>
            </w:r>
          </w:p>
          <w:p w:rsidR="00FD2D70" w:rsidRPr="00726276" w:rsidRDefault="00FD2D70" w:rsidP="0065309D">
            <w:pPr>
              <w:tabs>
                <w:tab w:val="left" w:pos="2840"/>
              </w:tabs>
              <w:ind w:right="62"/>
              <w:rPr>
                <w:rFonts w:eastAsia="Times New Roman"/>
                <w:sz w:val="20"/>
                <w:szCs w:val="20"/>
                <w:lang w:eastAsia="ru-RU"/>
              </w:rPr>
            </w:pPr>
            <w:proofErr w:type="spellStart"/>
            <w:r w:rsidRPr="00726276">
              <w:rPr>
                <w:rFonts w:eastAsia="Times New Roman"/>
                <w:sz w:val="20"/>
                <w:szCs w:val="20"/>
                <w:lang w:eastAsia="ru-RU"/>
              </w:rPr>
              <w:t>Кгтсо</w:t>
            </w:r>
            <w:proofErr w:type="spellEnd"/>
            <w:r w:rsidRPr="00726276">
              <w:rPr>
                <w:rFonts w:eastAsia="Times New Roman"/>
                <w:sz w:val="20"/>
                <w:szCs w:val="20"/>
                <w:lang w:eastAsia="ru-RU"/>
              </w:rPr>
              <w:t xml:space="preserve"> = (</w:t>
            </w:r>
            <w:proofErr w:type="spellStart"/>
            <w:proofErr w:type="gramStart"/>
            <w:r w:rsidRPr="00726276">
              <w:rPr>
                <w:rFonts w:eastAsia="Times New Roman"/>
                <w:sz w:val="20"/>
                <w:szCs w:val="20"/>
                <w:lang w:eastAsia="ru-RU"/>
              </w:rPr>
              <w:t>N</w:t>
            </w:r>
            <w:proofErr w:type="gramEnd"/>
            <w:r w:rsidRPr="00726276">
              <w:rPr>
                <w:rFonts w:eastAsia="Times New Roman"/>
                <w:sz w:val="20"/>
                <w:szCs w:val="20"/>
                <w:lang w:eastAsia="ru-RU"/>
              </w:rPr>
              <w:t>ртсо</w:t>
            </w:r>
            <w:proofErr w:type="spellEnd"/>
            <w:r w:rsidRPr="00726276">
              <w:rPr>
                <w:rFonts w:eastAsia="Times New Roman"/>
                <w:sz w:val="20"/>
                <w:szCs w:val="20"/>
                <w:lang w:eastAsia="ru-RU"/>
              </w:rPr>
              <w:t xml:space="preserve"> / </w:t>
            </w:r>
            <w:proofErr w:type="spellStart"/>
            <w:r w:rsidRPr="00726276">
              <w:rPr>
                <w:rFonts w:eastAsia="Times New Roman"/>
                <w:sz w:val="20"/>
                <w:szCs w:val="20"/>
                <w:lang w:eastAsia="ru-RU"/>
              </w:rPr>
              <w:t>Nтсо</w:t>
            </w:r>
            <w:proofErr w:type="spellEnd"/>
            <w:r w:rsidRPr="00726276">
              <w:rPr>
                <w:rFonts w:eastAsia="Times New Roman"/>
                <w:sz w:val="20"/>
                <w:szCs w:val="20"/>
                <w:lang w:eastAsia="ru-RU"/>
              </w:rPr>
              <w:t>) х 100%,</w:t>
            </w:r>
          </w:p>
          <w:p w:rsidR="00FD2D70" w:rsidRPr="00726276" w:rsidRDefault="00FD2D70" w:rsidP="0065309D">
            <w:pPr>
              <w:tabs>
                <w:tab w:val="left" w:pos="2840"/>
              </w:tabs>
              <w:ind w:right="62"/>
              <w:rPr>
                <w:rFonts w:eastAsia="Times New Roman"/>
                <w:sz w:val="20"/>
                <w:szCs w:val="20"/>
                <w:lang w:eastAsia="ru-RU"/>
              </w:rPr>
            </w:pPr>
            <w:r w:rsidRPr="00726276">
              <w:rPr>
                <w:rFonts w:eastAsia="Times New Roman"/>
                <w:sz w:val="20"/>
                <w:szCs w:val="20"/>
                <w:lang w:eastAsia="ru-RU"/>
              </w:rPr>
              <w:t>где:</w:t>
            </w:r>
          </w:p>
          <w:p w:rsidR="00FD2D70" w:rsidRPr="00726276" w:rsidRDefault="00FD2D70" w:rsidP="0065309D">
            <w:pPr>
              <w:tabs>
                <w:tab w:val="left" w:pos="2840"/>
              </w:tabs>
              <w:ind w:right="62"/>
              <w:rPr>
                <w:rFonts w:eastAsia="Times New Roman"/>
                <w:sz w:val="20"/>
                <w:szCs w:val="20"/>
                <w:lang w:eastAsia="ru-RU"/>
              </w:rPr>
            </w:pPr>
            <w:proofErr w:type="spellStart"/>
            <w:r w:rsidRPr="00726276">
              <w:rPr>
                <w:rFonts w:eastAsia="Times New Roman"/>
                <w:sz w:val="20"/>
                <w:szCs w:val="20"/>
                <w:lang w:eastAsia="ru-RU"/>
              </w:rPr>
              <w:t>Кгтсо</w:t>
            </w:r>
            <w:proofErr w:type="spellEnd"/>
            <w:r w:rsidRPr="00726276">
              <w:rPr>
                <w:rFonts w:eastAsia="Times New Roman"/>
                <w:sz w:val="20"/>
                <w:szCs w:val="20"/>
                <w:lang w:eastAsia="ru-RU"/>
              </w:rPr>
              <w:t xml:space="preserve"> – коэффициент готовности технических средств оповещения МСОН (ТСО);</w:t>
            </w:r>
          </w:p>
          <w:p w:rsidR="00FD2D70" w:rsidRPr="00726276" w:rsidRDefault="00FD2D70" w:rsidP="0065309D">
            <w:pPr>
              <w:tabs>
                <w:tab w:val="left" w:pos="2840"/>
              </w:tabs>
              <w:ind w:right="62"/>
              <w:rPr>
                <w:rFonts w:eastAsia="Times New Roman"/>
                <w:sz w:val="20"/>
                <w:szCs w:val="20"/>
                <w:lang w:eastAsia="ru-RU"/>
              </w:rPr>
            </w:pPr>
            <w:proofErr w:type="spellStart"/>
            <w:r w:rsidRPr="00726276">
              <w:rPr>
                <w:rFonts w:eastAsia="Times New Roman"/>
                <w:sz w:val="20"/>
                <w:szCs w:val="20"/>
                <w:lang w:eastAsia="ru-RU"/>
              </w:rPr>
              <w:lastRenderedPageBreak/>
              <w:t>Nртсо</w:t>
            </w:r>
            <w:proofErr w:type="spellEnd"/>
            <w:r w:rsidRPr="00726276">
              <w:rPr>
                <w:rFonts w:eastAsia="Times New Roman"/>
                <w:sz w:val="20"/>
                <w:szCs w:val="20"/>
                <w:lang w:eastAsia="ru-RU"/>
              </w:rPr>
              <w:t xml:space="preserve"> - количество </w:t>
            </w:r>
            <w:proofErr w:type="gramStart"/>
            <w:r w:rsidRPr="00726276">
              <w:rPr>
                <w:rFonts w:eastAsia="Times New Roman"/>
                <w:sz w:val="20"/>
                <w:szCs w:val="20"/>
                <w:lang w:eastAsia="ru-RU"/>
              </w:rPr>
              <w:t>работоспособных</w:t>
            </w:r>
            <w:proofErr w:type="gramEnd"/>
            <w:r w:rsidRPr="00726276">
              <w:rPr>
                <w:rFonts w:eastAsia="Times New Roman"/>
                <w:sz w:val="20"/>
                <w:szCs w:val="20"/>
                <w:lang w:eastAsia="ru-RU"/>
              </w:rPr>
              <w:t xml:space="preserve"> ТСО. Определяется по результатам комплексных проверок готовности МСОН (КПГ), проводимых комиссиями органов местного самоуправления муниципальных образований Московской области;</w:t>
            </w:r>
          </w:p>
          <w:p w:rsidR="00FD2D70" w:rsidRPr="00726276" w:rsidRDefault="00FD2D70" w:rsidP="0065309D">
            <w:pPr>
              <w:tabs>
                <w:tab w:val="left" w:pos="2840"/>
              </w:tabs>
              <w:ind w:right="62"/>
              <w:rPr>
                <w:rFonts w:eastAsia="Times New Roman"/>
                <w:sz w:val="20"/>
                <w:szCs w:val="20"/>
                <w:lang w:eastAsia="ru-RU"/>
              </w:rPr>
            </w:pPr>
            <w:proofErr w:type="spellStart"/>
            <w:proofErr w:type="gramStart"/>
            <w:r w:rsidRPr="00726276">
              <w:rPr>
                <w:rFonts w:eastAsia="Times New Roman"/>
                <w:sz w:val="20"/>
                <w:szCs w:val="20"/>
                <w:lang w:eastAsia="ru-RU"/>
              </w:rPr>
              <w:t>N</w:t>
            </w:r>
            <w:proofErr w:type="gramEnd"/>
            <w:r w:rsidRPr="00726276">
              <w:rPr>
                <w:rFonts w:eastAsia="Times New Roman"/>
                <w:sz w:val="20"/>
                <w:szCs w:val="20"/>
                <w:lang w:eastAsia="ru-RU"/>
              </w:rPr>
              <w:t>тсо</w:t>
            </w:r>
            <w:proofErr w:type="spellEnd"/>
            <w:r w:rsidRPr="00726276">
              <w:rPr>
                <w:rFonts w:eastAsia="Times New Roman"/>
                <w:sz w:val="20"/>
                <w:szCs w:val="20"/>
                <w:lang w:eastAsia="ru-RU"/>
              </w:rPr>
              <w:t xml:space="preserve"> - количество ТСО, входящее в состав МСОН. Определяется согласно заключенным муниципальным контрактам (договорам) на оказание услуг по эксплуатационно-техническому обслуживанию оборудования МСОН на </w:t>
            </w:r>
            <w:proofErr w:type="gramStart"/>
            <w:r w:rsidRPr="00726276">
              <w:rPr>
                <w:rFonts w:eastAsia="Times New Roman"/>
                <w:sz w:val="20"/>
                <w:szCs w:val="20"/>
                <w:lang w:eastAsia="ru-RU"/>
              </w:rPr>
              <w:t>текущий</w:t>
            </w:r>
            <w:proofErr w:type="gramEnd"/>
            <w:r w:rsidRPr="00726276">
              <w:rPr>
                <w:rFonts w:eastAsia="Times New Roman"/>
                <w:sz w:val="20"/>
                <w:szCs w:val="20"/>
                <w:lang w:eastAsia="ru-RU"/>
              </w:rPr>
              <w:t xml:space="preserve"> год.</w:t>
            </w:r>
          </w:p>
          <w:p w:rsidR="00FD2D70" w:rsidRPr="00726276" w:rsidRDefault="00FD2D70" w:rsidP="0065309D">
            <w:pPr>
              <w:pStyle w:val="ConsPlusNormal"/>
              <w:tabs>
                <w:tab w:val="left" w:pos="2840"/>
              </w:tabs>
              <w:ind w:right="62"/>
              <w:rPr>
                <w:rFonts w:ascii="Times New Roman" w:hAnsi="Times New Roman" w:cs="Times New Roman"/>
                <w:szCs w:val="22"/>
              </w:rPr>
            </w:pPr>
            <w:r w:rsidRPr="00726276">
              <w:rPr>
                <w:rFonts w:ascii="Times New Roman" w:hAnsi="Times New Roman"/>
                <w:sz w:val="20"/>
              </w:rPr>
              <w:t xml:space="preserve">Значение </w:t>
            </w:r>
            <w:proofErr w:type="spellStart"/>
            <w:r w:rsidRPr="00726276">
              <w:rPr>
                <w:rFonts w:ascii="Times New Roman" w:hAnsi="Times New Roman"/>
                <w:sz w:val="20"/>
              </w:rPr>
              <w:t>Кгтсо</w:t>
            </w:r>
            <w:proofErr w:type="spellEnd"/>
            <w:r w:rsidRPr="00726276">
              <w:rPr>
                <w:rFonts w:ascii="Times New Roman" w:hAnsi="Times New Roman"/>
                <w:sz w:val="20"/>
              </w:rPr>
              <w:t xml:space="preserve"> должно быть не ниже 90%.</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8</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Развернуты современные технические средства оповещения</w:t>
            </w:r>
          </w:p>
          <w:p w:rsidR="00FD2D70" w:rsidRPr="00726276" w:rsidRDefault="00FD2D70" w:rsidP="0065309D">
            <w:pPr>
              <w:rPr>
                <w:rFonts w:eastAsia="Times New Roman" w:cs="Times New Roman"/>
                <w:color w:val="000000"/>
                <w:sz w:val="22"/>
                <w:lang w:eastAsia="ru-RU"/>
              </w:rPr>
            </w:pPr>
          </w:p>
          <w:p w:rsidR="00FD2D70" w:rsidRPr="00726276" w:rsidRDefault="00FD2D70" w:rsidP="0065309D">
            <w:pPr>
              <w:pStyle w:val="ConsPlusNormal"/>
              <w:jc w:val="both"/>
              <w:rPr>
                <w:rFonts w:ascii="Times New Roman" w:hAnsi="Times New Roman" w:cs="Times New Roman"/>
                <w:szCs w:val="22"/>
              </w:rPr>
            </w:pP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Общее количество развернутых современных технических средств оповещения определяется на основании исполненных муниципальных контрактов (договоров) на год.</w:t>
            </w:r>
          </w:p>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Количество развернутых современных технических средств оповещения должно быть не ниже указанного в Дорожной карте мероприятий по совершенствованию и поддержанию в постоянной готовности муниципальной автоматизированной системы централизованного оповещения населения городского/муниципального округа Московской области на </w:t>
            </w:r>
            <w:proofErr w:type="gramStart"/>
            <w:r w:rsidRPr="00726276">
              <w:rPr>
                <w:rFonts w:ascii="Times New Roman" w:hAnsi="Times New Roman" w:cs="Times New Roman"/>
                <w:szCs w:val="22"/>
              </w:rPr>
              <w:t>текущий</w:t>
            </w:r>
            <w:proofErr w:type="gramEnd"/>
            <w:r w:rsidRPr="00726276">
              <w:rPr>
                <w:rFonts w:ascii="Times New Roman" w:hAnsi="Times New Roman" w:cs="Times New Roman"/>
                <w:szCs w:val="22"/>
              </w:rPr>
              <w:t xml:space="preserve"> год, </w:t>
            </w:r>
            <w:r w:rsidRPr="00726276">
              <w:rPr>
                <w:rFonts w:ascii="Times New Roman" w:hAnsi="Times New Roman" w:cs="Times New Roman"/>
                <w:szCs w:val="22"/>
              </w:rPr>
              <w:lastRenderedPageBreak/>
              <w:t>утверждаемой главой городского/муниципального округа.</w:t>
            </w:r>
          </w:p>
        </w:tc>
      </w:tr>
      <w:tr w:rsidR="00FD2D70" w:rsidRPr="00726276" w:rsidTr="0065309D">
        <w:trPr>
          <w:trHeight w:val="12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lastRenderedPageBreak/>
              <w:t>2</w:t>
            </w:r>
            <w:r w:rsidR="00813562" w:rsidRPr="00726276">
              <w:rPr>
                <w:rFonts w:ascii="Times New Roman" w:hAnsi="Times New Roman" w:cs="Times New Roman"/>
                <w:sz w:val="24"/>
                <w:szCs w:val="24"/>
              </w:rPr>
              <w:t>9</w:t>
            </w:r>
            <w:r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Приобретено материально-технических, продовольственных и иных средств, для целей гражданской обороны</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proofErr w:type="gramStart"/>
            <w:r w:rsidRPr="00726276">
              <w:rPr>
                <w:rFonts w:ascii="Times New Roman" w:hAnsi="Times New Roman" w:cs="Times New Roman"/>
                <w:szCs w:val="22"/>
              </w:rPr>
              <w:t>Значение результата определяется суммарно по количеству приобретенных материально-технических, продовольственных и иных средств, для целей гражданской обороны в соответствии с утвержденной номенклатурой и объемами запасов материально-технических, продовольственных, медицинских и иных средств муниципального образования, создаваемых в целях решения задач гражданской обороны муниципального образования и на основании  донесений о состоянии гражданской обороны и готовности к выполнению мероприятий по планам гражданской обороны и защиты</w:t>
            </w:r>
            <w:proofErr w:type="gramEnd"/>
            <w:r w:rsidRPr="00726276">
              <w:rPr>
                <w:rFonts w:ascii="Times New Roman" w:hAnsi="Times New Roman" w:cs="Times New Roman"/>
                <w:szCs w:val="22"/>
              </w:rPr>
              <w:t xml:space="preserve"> населения, утвержденных МЧС России 17.06.2016 № 2-4-71-34-11.</w:t>
            </w:r>
          </w:p>
        </w:tc>
      </w:tr>
      <w:tr w:rsidR="00FD2D70" w:rsidRPr="00726276" w:rsidTr="0065309D">
        <w:trPr>
          <w:trHeight w:val="180"/>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 w:val="24"/>
                <w:szCs w:val="24"/>
              </w:rPr>
              <w:t>30</w:t>
            </w:r>
            <w:r w:rsidR="00FD2D70" w:rsidRPr="00726276">
              <w:rPr>
                <w:rFonts w:ascii="Times New Roman" w:hAnsi="Times New Roman" w:cs="Times New Roman"/>
                <w:sz w:val="24"/>
                <w:szCs w:val="24"/>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объектов гражданской обороны</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proofErr w:type="gramStart"/>
            <w:r w:rsidRPr="00726276">
              <w:rPr>
                <w:rFonts w:ascii="Times New Roman" w:hAnsi="Times New Roman" w:cs="Times New Roman"/>
                <w:szCs w:val="22"/>
              </w:rPr>
              <w:t xml:space="preserve">Значение определяется суммарно по количеству готовых к использованию по предназначению защитных сооружений гражданской обороны созданных в соответствии с Постановлением Правительства Российской Федерации от 29.11.1999 № 1309 «О порядке создания убежищ и иных объектов гражданской обороны», на </w:t>
            </w:r>
            <w:r w:rsidRPr="00726276">
              <w:rPr>
                <w:rFonts w:ascii="Times New Roman" w:hAnsi="Times New Roman" w:cs="Times New Roman"/>
                <w:szCs w:val="22"/>
              </w:rPr>
              <w:lastRenderedPageBreak/>
              <w:t>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roofErr w:type="gramEnd"/>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3</w:t>
            </w:r>
            <w:r w:rsidR="00813562" w:rsidRPr="00726276">
              <w:rPr>
                <w:rFonts w:ascii="Times New Roman" w:hAnsi="Times New Roman" w:cs="Times New Roman"/>
                <w:szCs w:val="22"/>
              </w:rPr>
              <w:t>1</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Подготовлено должностных лиц в области гражданской обороны и защиты населения от чрезвычайных ситуаций</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чел</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proofErr w:type="gramStart"/>
            <w:r w:rsidRPr="00726276">
              <w:rPr>
                <w:rFonts w:ascii="Times New Roman" w:hAnsi="Times New Roman" w:cs="Times New Roman"/>
                <w:szCs w:val="22"/>
              </w:rPr>
              <w:t>Значение результата определяется в соответствии с Планом комплектования учебно-методического центра государственного казенного учреждения Московской области «Специальный центр «Звенигород» слушателями, проходящими подготовку в области гражданской обороны и защиты от чрезвычайных ситуаций по заявкам органов местного самоуправления Московской области, утвержденного Губернатором Московской области от 02.11.2021 № ИП-139-1048 и на основании отчетов о количестве прошедших подготовку должностных лиц.</w:t>
            </w:r>
            <w:proofErr w:type="gramEnd"/>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r w:rsidR="00813562" w:rsidRPr="00726276">
              <w:rPr>
                <w:rFonts w:ascii="Times New Roman" w:hAnsi="Times New Roman" w:cs="Times New Roman"/>
                <w:szCs w:val="22"/>
              </w:rPr>
              <w:t>2</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Издание журналов, агитационного материала</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Cs w:val="22"/>
              </w:rPr>
            </w:pPr>
            <w:r w:rsidRPr="00726276">
              <w:rPr>
                <w:rFonts w:ascii="Times New Roman" w:hAnsi="Times New Roman" w:cs="Times New Roman"/>
                <w:szCs w:val="22"/>
              </w:rPr>
              <w:t>3</w:t>
            </w:r>
            <w:r w:rsidR="00813562" w:rsidRPr="00726276">
              <w:rPr>
                <w:rFonts w:ascii="Times New Roman" w:hAnsi="Times New Roman" w:cs="Times New Roman"/>
                <w:szCs w:val="22"/>
              </w:rPr>
              <w:t>3</w:t>
            </w:r>
          </w:p>
        </w:tc>
        <w:tc>
          <w:tcPr>
            <w:tcW w:w="1843"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4</w:t>
            </w:r>
          </w:p>
        </w:tc>
        <w:tc>
          <w:tcPr>
            <w:tcW w:w="1701"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01</w:t>
            </w:r>
          </w:p>
        </w:tc>
        <w:tc>
          <w:tcPr>
            <w:tcW w:w="1559"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sz w:val="24"/>
                <w:szCs w:val="24"/>
              </w:rPr>
              <w:t>Количество выполненных мероприятий по первичным мерам пожарной безопасности</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sz w:val="24"/>
                <w:szCs w:val="24"/>
              </w:rPr>
              <w:t xml:space="preserve">Значение результата определяется суммарно по количеству выполненных мероприятий по </w:t>
            </w:r>
            <w:r w:rsidRPr="00726276">
              <w:rPr>
                <w:rFonts w:ascii="Times New Roman" w:hAnsi="Times New Roman"/>
                <w:sz w:val="24"/>
                <w:szCs w:val="24"/>
              </w:rPr>
              <w:lastRenderedPageBreak/>
              <w:t>первичным мерам пожарной безопасности в соответствии с Федеральными законами от 22.07.2008 № 123-ФЗ «Технический регламент о требованиях пожарной безопасности» и от 21.12.1994 № 69-ФЗ «О пожарной безопасности» и на основании отчетов по заключенным и исполненным государственным контрактам.</w:t>
            </w:r>
          </w:p>
        </w:tc>
      </w:tr>
      <w:tr w:rsidR="00FD2D70" w:rsidRPr="00726276" w:rsidTr="0065309D">
        <w:trPr>
          <w:trHeight w:val="13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3</w:t>
            </w:r>
            <w:r w:rsidR="00813562" w:rsidRPr="00726276">
              <w:rPr>
                <w:rFonts w:ascii="Times New Roman" w:hAnsi="Times New Roman" w:cs="Times New Roman"/>
                <w:szCs w:val="22"/>
              </w:rPr>
              <w:t>4</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03</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пожарных водоемов</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пожарных водоемов готовых к забору воды в любое время года и на основании отчетов по заключенным и исполненным государственным контрактам.</w:t>
            </w:r>
          </w:p>
        </w:tc>
      </w:tr>
      <w:tr w:rsidR="00FD2D70" w:rsidRPr="00726276" w:rsidTr="0065309D">
        <w:trPr>
          <w:trHeight w:val="165"/>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35</w:t>
            </w:r>
            <w:r w:rsidR="00FD2D70"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04</w:t>
            </w:r>
          </w:p>
        </w:tc>
        <w:tc>
          <w:tcPr>
            <w:tcW w:w="5133" w:type="dxa"/>
          </w:tcPr>
          <w:p w:rsidR="00FD2D70" w:rsidRPr="00726276" w:rsidRDefault="00FD2D70" w:rsidP="0065309D">
            <w:pPr>
              <w:pStyle w:val="ConsPlusNormal"/>
              <w:spacing w:line="240" w:lineRule="exact"/>
              <w:jc w:val="both"/>
              <w:rPr>
                <w:rFonts w:ascii="Times New Roman" w:hAnsi="Times New Roman" w:cs="Times New Roman"/>
                <w:szCs w:val="22"/>
              </w:rPr>
            </w:pPr>
            <w:r w:rsidRPr="00726276">
              <w:rPr>
                <w:rFonts w:ascii="Times New Roman" w:hAnsi="Times New Roman" w:cs="Times New Roman"/>
                <w:szCs w:val="22"/>
              </w:rPr>
              <w:t xml:space="preserve">Количество </w:t>
            </w:r>
            <w:proofErr w:type="gramStart"/>
            <w:r w:rsidRPr="00726276">
              <w:rPr>
                <w:rFonts w:ascii="Times New Roman" w:hAnsi="Times New Roman" w:cs="Times New Roman"/>
                <w:szCs w:val="22"/>
              </w:rPr>
              <w:t>работающих</w:t>
            </w:r>
            <w:proofErr w:type="gramEnd"/>
            <w:r w:rsidRPr="00726276">
              <w:rPr>
                <w:rFonts w:ascii="Times New Roman" w:hAnsi="Times New Roman" w:cs="Times New Roman"/>
                <w:szCs w:val="22"/>
              </w:rPr>
              <w:t xml:space="preserve"> извещателей</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работающих автономных дымовых пожарных извещателей, установленных в местах проживания многодетных семей и семей, находящихся в трудной жизненной ситуации и на основании отчетов по заключенным и исполненным государственным контрактам.</w:t>
            </w:r>
          </w:p>
        </w:tc>
      </w:tr>
      <w:tr w:rsidR="00FD2D70" w:rsidRPr="00726276" w:rsidTr="0065309D">
        <w:trPr>
          <w:trHeight w:val="9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r w:rsidR="00813562" w:rsidRPr="00726276">
              <w:rPr>
                <w:rFonts w:ascii="Times New Roman" w:hAnsi="Times New Roman" w:cs="Times New Roman"/>
                <w:szCs w:val="22"/>
              </w:rPr>
              <w:t>6</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05</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средств обеспечения пожарной безопасности жилых и общественных зданий, находящихся в муниципальной собственности</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 xml:space="preserve">Значение результата определяется суммарно по количеству жилых и общественных зданий, находящихся в </w:t>
            </w:r>
            <w:r w:rsidRPr="00726276">
              <w:rPr>
                <w:rFonts w:ascii="Times New Roman" w:hAnsi="Times New Roman" w:cs="Times New Roman"/>
                <w:szCs w:val="22"/>
              </w:rPr>
              <w:lastRenderedPageBreak/>
              <w:t xml:space="preserve">муниципальной собственности соответствующих требованиям пожарной </w:t>
            </w:r>
            <w:proofErr w:type="gramStart"/>
            <w:r w:rsidRPr="00726276">
              <w:rPr>
                <w:rFonts w:ascii="Times New Roman" w:hAnsi="Times New Roman" w:cs="Times New Roman"/>
                <w:szCs w:val="22"/>
              </w:rPr>
              <w:t>безопасности</w:t>
            </w:r>
            <w:proofErr w:type="gramEnd"/>
            <w:r w:rsidRPr="00726276">
              <w:rPr>
                <w:rFonts w:ascii="Times New Roman" w:hAnsi="Times New Roman" w:cs="Times New Roman"/>
                <w:szCs w:val="22"/>
              </w:rPr>
              <w:t xml:space="preserve"> установленными Федеральными законами от 21.12.1994 № 69-ФЗ «О пожарной безопасности» и от 22.07.2008 № 123-ФЗ «Технический регламент о требованиях пожарной безопасности» и на основании сведений представленных органами осуществляющими Федеральный государственный пожарный надзор</w:t>
            </w:r>
          </w:p>
        </w:tc>
      </w:tr>
      <w:tr w:rsidR="00FD2D70" w:rsidRPr="00726276" w:rsidTr="0065309D">
        <w:trPr>
          <w:trHeight w:val="96"/>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3</w:t>
            </w:r>
            <w:r w:rsidR="00813562" w:rsidRPr="00726276">
              <w:rPr>
                <w:rFonts w:ascii="Times New Roman" w:hAnsi="Times New Roman" w:cs="Times New Roman"/>
                <w:szCs w:val="22"/>
              </w:rPr>
              <w:t>7</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06</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Количество обученного населения мерам пожарной безопасности</w:t>
            </w:r>
          </w:p>
        </w:tc>
        <w:tc>
          <w:tcPr>
            <w:tcW w:w="1388"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cs="Times New Roman"/>
                <w:szCs w:val="22"/>
              </w:rPr>
              <w:t>чел</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человек прошедших обучение по специальным программам и на основании отчета органа местного самоуправления</w:t>
            </w:r>
          </w:p>
        </w:tc>
      </w:tr>
      <w:tr w:rsidR="00FD2D70" w:rsidRPr="00726276" w:rsidTr="0065309D">
        <w:trPr>
          <w:trHeight w:val="165"/>
        </w:trPr>
        <w:tc>
          <w:tcPr>
            <w:tcW w:w="675" w:type="dxa"/>
          </w:tcPr>
          <w:p w:rsidR="00FD2D70" w:rsidRPr="00726276" w:rsidRDefault="00FD2D70" w:rsidP="00813562">
            <w:pPr>
              <w:pStyle w:val="ConsPlusNormal"/>
              <w:jc w:val="center"/>
              <w:rPr>
                <w:rFonts w:ascii="Times New Roman" w:hAnsi="Times New Roman" w:cs="Times New Roman"/>
                <w:szCs w:val="22"/>
              </w:rPr>
            </w:pPr>
            <w:r w:rsidRPr="00726276">
              <w:rPr>
                <w:rFonts w:ascii="Times New Roman" w:hAnsi="Times New Roman" w:cs="Times New Roman"/>
                <w:szCs w:val="22"/>
              </w:rPr>
              <w:t>3</w:t>
            </w:r>
            <w:r w:rsidR="00813562" w:rsidRPr="00726276">
              <w:rPr>
                <w:rFonts w:ascii="Times New Roman" w:hAnsi="Times New Roman" w:cs="Times New Roman"/>
                <w:szCs w:val="22"/>
              </w:rPr>
              <w:t>8</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4</w:t>
            </w:r>
          </w:p>
        </w:tc>
        <w:tc>
          <w:tcPr>
            <w:tcW w:w="1701"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01</w:t>
            </w:r>
          </w:p>
        </w:tc>
        <w:tc>
          <w:tcPr>
            <w:tcW w:w="1559" w:type="dxa"/>
          </w:tcPr>
          <w:p w:rsidR="00FD2D70" w:rsidRPr="00726276" w:rsidRDefault="00FD2D70" w:rsidP="0065309D">
            <w:pPr>
              <w:pStyle w:val="ConsPlusNormal"/>
              <w:jc w:val="center"/>
              <w:rPr>
                <w:rFonts w:ascii="Times New Roman" w:hAnsi="Times New Roman" w:cs="Times New Roman"/>
                <w:szCs w:val="22"/>
              </w:rPr>
            </w:pPr>
            <w:r w:rsidRPr="00726276">
              <w:rPr>
                <w:rFonts w:ascii="Times New Roman" w:hAnsi="Times New Roman"/>
                <w:szCs w:val="24"/>
              </w:rPr>
              <w:t>07</w:t>
            </w:r>
          </w:p>
        </w:tc>
        <w:tc>
          <w:tcPr>
            <w:tcW w:w="5133" w:type="dxa"/>
          </w:tcPr>
          <w:p w:rsidR="00FD2D70" w:rsidRPr="00726276" w:rsidRDefault="00FD2D70" w:rsidP="0065309D">
            <w:pPr>
              <w:pStyle w:val="ConsPlusNormal"/>
              <w:jc w:val="both"/>
              <w:rPr>
                <w:rFonts w:ascii="Times New Roman" w:hAnsi="Times New Roman" w:cs="Times New Roman"/>
              </w:rPr>
            </w:pPr>
            <w:r w:rsidRPr="00726276">
              <w:rPr>
                <w:rFonts w:ascii="Times New Roman" w:hAnsi="Times New Roman"/>
                <w:sz w:val="24"/>
                <w:szCs w:val="24"/>
              </w:rPr>
              <w:t>Издание буклетов, плакатов</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FD2D70" w:rsidRPr="00726276" w:rsidTr="0065309D">
        <w:trPr>
          <w:trHeight w:val="16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3</w:t>
            </w:r>
            <w:r w:rsidR="00813562" w:rsidRPr="00726276">
              <w:rPr>
                <w:rFonts w:ascii="Times New Roman" w:hAnsi="Times New Roman" w:cs="Times New Roman"/>
                <w:szCs w:val="22"/>
              </w:rPr>
              <w:t>9</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08</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rPr>
              <w:t>Количество мероприятий в условиях особого противопожарного режима</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Значение результата определяется суммарно по количеству выполненных мероприятий в соответствии с Постановлением Правительства Российской Федерации от 16.09.2020 № 1479</w:t>
            </w:r>
          </w:p>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lastRenderedPageBreak/>
              <w:t>«Об утверждении Правил противопожарного режима в Российской Федерации», утвержденного Плана подготовки муниципального образования к пожароопасному сезону и на основании сведений представленных органами, осуществляющими Федеральный государственный пожарный надзор</w:t>
            </w:r>
          </w:p>
        </w:tc>
      </w:tr>
      <w:tr w:rsidR="00FD2D70" w:rsidRPr="00726276" w:rsidTr="0065309D">
        <w:trPr>
          <w:trHeight w:val="165"/>
        </w:trPr>
        <w:tc>
          <w:tcPr>
            <w:tcW w:w="675" w:type="dxa"/>
          </w:tcPr>
          <w:p w:rsidR="00FD2D70" w:rsidRPr="00726276" w:rsidRDefault="00813562"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lastRenderedPageBreak/>
              <w:t>40</w:t>
            </w:r>
            <w:r w:rsidR="00FD2D70"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10</w:t>
            </w:r>
          </w:p>
        </w:tc>
        <w:tc>
          <w:tcPr>
            <w:tcW w:w="5133" w:type="dxa"/>
          </w:tcPr>
          <w:p w:rsidR="00FD2D70" w:rsidRPr="00726276" w:rsidRDefault="00FD2D70" w:rsidP="0065309D">
            <w:pPr>
              <w:widowControl w:val="0"/>
              <w:jc w:val="both"/>
              <w:rPr>
                <w:rFonts w:cs="Times New Roman"/>
                <w:sz w:val="22"/>
              </w:rPr>
            </w:pPr>
            <w:r w:rsidRPr="00726276">
              <w:rPr>
                <w:rFonts w:cs="Times New Roman"/>
                <w:sz w:val="22"/>
              </w:rPr>
              <w:t>Количество поддерживаемых общественных объединений добровольной пожарной охраны</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726276" w:rsidRDefault="00FD2D70" w:rsidP="0065309D">
            <w:pPr>
              <w:pStyle w:val="ConsPlusNormal"/>
              <w:ind w:right="-79"/>
              <w:jc w:val="both"/>
              <w:rPr>
                <w:rFonts w:ascii="Times New Roman" w:hAnsi="Times New Roman" w:cs="Times New Roman"/>
                <w:sz w:val="21"/>
                <w:szCs w:val="21"/>
              </w:rPr>
            </w:pPr>
            <w:r w:rsidRPr="00726276">
              <w:rPr>
                <w:rFonts w:ascii="Times New Roman" w:hAnsi="Times New Roman" w:cs="Times New Roman"/>
                <w:sz w:val="21"/>
                <w:szCs w:val="21"/>
              </w:rPr>
              <w:t>Значение результата определяется суммарно по количеству поддерживаемых общественных объединений добровольной пожарной охраны осуществляющих свою деятельность на территории муниципального образования и на основании выписки из Реестра общественных объединений по Московской области Главного управления МЧС России по Московской области.</w:t>
            </w:r>
          </w:p>
        </w:tc>
      </w:tr>
      <w:tr w:rsidR="00FD2D70" w:rsidRPr="00726276" w:rsidTr="0065309D">
        <w:trPr>
          <w:trHeight w:val="165"/>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r w:rsidR="00813562" w:rsidRPr="00726276">
              <w:rPr>
                <w:rFonts w:ascii="Times New Roman" w:hAnsi="Times New Roman" w:cs="Times New Roman"/>
                <w:szCs w:val="22"/>
              </w:rPr>
              <w:t>1</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5</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5133" w:type="dxa"/>
          </w:tcPr>
          <w:p w:rsidR="00FD2D70" w:rsidRPr="00726276" w:rsidRDefault="00FD2D70" w:rsidP="0065309D">
            <w:pPr>
              <w:pStyle w:val="ConsPlusNormal"/>
              <w:jc w:val="both"/>
              <w:rPr>
                <w:rFonts w:ascii="Times New Roman" w:hAnsi="Times New Roman" w:cs="Times New Roman"/>
                <w:szCs w:val="22"/>
              </w:rPr>
            </w:pPr>
            <w:r w:rsidRPr="00726276">
              <w:rPr>
                <w:rFonts w:ascii="Times New Roman" w:hAnsi="Times New Roman" w:cs="Times New Roman"/>
                <w:szCs w:val="22"/>
              </w:rPr>
              <w:t>Оплата работы спасательного поста</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r w:rsidRPr="00726276">
              <w:rPr>
                <w:rFonts w:ascii="Times New Roman" w:hAnsi="Times New Roman" w:cs="Times New Roman"/>
                <w:szCs w:val="22"/>
              </w:rPr>
              <w:t>тыс</w:t>
            </w:r>
            <w:proofErr w:type="gramStart"/>
            <w:r w:rsidRPr="00726276">
              <w:rPr>
                <w:rFonts w:ascii="Times New Roman" w:hAnsi="Times New Roman" w:cs="Times New Roman"/>
                <w:szCs w:val="22"/>
              </w:rPr>
              <w:t>.р</w:t>
            </w:r>
            <w:proofErr w:type="gramEnd"/>
            <w:r w:rsidRPr="00726276">
              <w:rPr>
                <w:rFonts w:ascii="Times New Roman" w:hAnsi="Times New Roman" w:cs="Times New Roman"/>
                <w:szCs w:val="22"/>
              </w:rPr>
              <w:t>уб</w:t>
            </w:r>
            <w:proofErr w:type="spellEnd"/>
            <w:r w:rsidRPr="00726276">
              <w:rPr>
                <w:rFonts w:ascii="Times New Roman" w:hAnsi="Times New Roman" w:cs="Times New Roman"/>
                <w:szCs w:val="22"/>
              </w:rPr>
              <w:t>.</w:t>
            </w:r>
          </w:p>
        </w:tc>
        <w:tc>
          <w:tcPr>
            <w:tcW w:w="3005" w:type="dxa"/>
          </w:tcPr>
          <w:p w:rsidR="00FD2D70" w:rsidRPr="00726276"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Оплата организации работы мест отдыха на водных объектах</w:t>
            </w:r>
          </w:p>
        </w:tc>
      </w:tr>
      <w:tr w:rsidR="00FD2D70" w:rsidRPr="00654C5D" w:rsidTr="0065309D">
        <w:trPr>
          <w:trHeight w:val="849"/>
        </w:trPr>
        <w:tc>
          <w:tcPr>
            <w:tcW w:w="675" w:type="dxa"/>
          </w:tcPr>
          <w:p w:rsidR="00FD2D70" w:rsidRPr="00726276" w:rsidRDefault="00FD2D70" w:rsidP="00813562">
            <w:pPr>
              <w:pStyle w:val="ConsPlusNormal"/>
              <w:jc w:val="center"/>
              <w:rPr>
                <w:rFonts w:ascii="Times New Roman" w:hAnsi="Times New Roman" w:cs="Times New Roman"/>
                <w:sz w:val="24"/>
                <w:szCs w:val="24"/>
              </w:rPr>
            </w:pPr>
            <w:r w:rsidRPr="00726276">
              <w:rPr>
                <w:rFonts w:ascii="Times New Roman" w:hAnsi="Times New Roman" w:cs="Times New Roman"/>
                <w:szCs w:val="22"/>
              </w:rPr>
              <w:t>4</w:t>
            </w:r>
            <w:r w:rsidR="00813562" w:rsidRPr="00726276">
              <w:rPr>
                <w:rFonts w:ascii="Times New Roman" w:hAnsi="Times New Roman" w:cs="Times New Roman"/>
                <w:szCs w:val="22"/>
              </w:rPr>
              <w:t>2</w:t>
            </w:r>
            <w:r w:rsidRPr="00726276">
              <w:rPr>
                <w:rFonts w:ascii="Times New Roman" w:hAnsi="Times New Roman" w:cs="Times New Roman"/>
                <w:szCs w:val="22"/>
              </w:rPr>
              <w:t>.</w:t>
            </w:r>
          </w:p>
        </w:tc>
        <w:tc>
          <w:tcPr>
            <w:tcW w:w="1843"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5</w:t>
            </w:r>
          </w:p>
        </w:tc>
        <w:tc>
          <w:tcPr>
            <w:tcW w:w="1701"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01</w:t>
            </w:r>
          </w:p>
        </w:tc>
        <w:tc>
          <w:tcPr>
            <w:tcW w:w="1559" w:type="dxa"/>
          </w:tcPr>
          <w:p w:rsidR="00FD2D70" w:rsidRPr="00726276" w:rsidRDefault="00FD2D70" w:rsidP="0065309D">
            <w:pPr>
              <w:pStyle w:val="ConsPlusNormal"/>
              <w:jc w:val="center"/>
              <w:rPr>
                <w:rFonts w:ascii="Times New Roman" w:hAnsi="Times New Roman" w:cs="Times New Roman"/>
                <w:sz w:val="24"/>
                <w:szCs w:val="24"/>
              </w:rPr>
            </w:pPr>
            <w:r w:rsidRPr="00726276">
              <w:rPr>
                <w:rFonts w:ascii="Times New Roman" w:hAnsi="Times New Roman" w:cs="Times New Roman"/>
                <w:szCs w:val="22"/>
              </w:rPr>
              <w:t>02</w:t>
            </w:r>
          </w:p>
        </w:tc>
        <w:tc>
          <w:tcPr>
            <w:tcW w:w="5133" w:type="dxa"/>
          </w:tcPr>
          <w:p w:rsidR="00FD2D70" w:rsidRPr="00726276" w:rsidRDefault="00FD2D70" w:rsidP="0065309D">
            <w:pPr>
              <w:pStyle w:val="ConsPlusNormal"/>
              <w:jc w:val="both"/>
              <w:rPr>
                <w:rFonts w:ascii="Times New Roman" w:hAnsi="Times New Roman" w:cs="Times New Roman"/>
                <w:sz w:val="21"/>
                <w:szCs w:val="21"/>
              </w:rPr>
            </w:pPr>
            <w:r w:rsidRPr="00726276">
              <w:rPr>
                <w:rFonts w:ascii="Times New Roman" w:hAnsi="Times New Roman" w:cs="Times New Roman"/>
                <w:sz w:val="21"/>
                <w:szCs w:val="21"/>
              </w:rPr>
              <w:t>Благоустройство места отдыха у воды в части касающейся безопасности населения, закупка оборудования для спасательного поста на воде, установление аншлагов, оплата договоров с АСФ (</w:t>
            </w:r>
            <w:proofErr w:type="gramStart"/>
            <w:r w:rsidRPr="00726276">
              <w:rPr>
                <w:rFonts w:ascii="Times New Roman" w:hAnsi="Times New Roman" w:cs="Times New Roman"/>
                <w:sz w:val="21"/>
                <w:szCs w:val="21"/>
              </w:rPr>
              <w:t>АСС</w:t>
            </w:r>
            <w:proofErr w:type="gramEnd"/>
            <w:r w:rsidRPr="00726276">
              <w:rPr>
                <w:rFonts w:ascii="Times New Roman" w:hAnsi="Times New Roman" w:cs="Times New Roman"/>
                <w:sz w:val="21"/>
                <w:szCs w:val="21"/>
              </w:rPr>
              <w:t>) для организации безопасности на муниципальных пляжах, в том числе проведение лабораторных исследований воды и почвы</w:t>
            </w:r>
          </w:p>
        </w:tc>
        <w:tc>
          <w:tcPr>
            <w:tcW w:w="1388" w:type="dxa"/>
          </w:tcPr>
          <w:p w:rsidR="00FD2D70" w:rsidRPr="00726276" w:rsidRDefault="00FD2D70" w:rsidP="0065309D">
            <w:pPr>
              <w:pStyle w:val="ConsPlusNormal"/>
              <w:jc w:val="center"/>
              <w:rPr>
                <w:rFonts w:ascii="Times New Roman" w:hAnsi="Times New Roman" w:cs="Times New Roman"/>
                <w:szCs w:val="22"/>
              </w:rPr>
            </w:pPr>
            <w:proofErr w:type="spellStart"/>
            <w:proofErr w:type="gramStart"/>
            <w:r w:rsidRPr="00726276">
              <w:rPr>
                <w:rFonts w:ascii="Times New Roman" w:hAnsi="Times New Roman" w:cs="Times New Roman"/>
                <w:szCs w:val="22"/>
              </w:rPr>
              <w:t>ед</w:t>
            </w:r>
            <w:proofErr w:type="spellEnd"/>
            <w:proofErr w:type="gramEnd"/>
          </w:p>
        </w:tc>
        <w:tc>
          <w:tcPr>
            <w:tcW w:w="3005" w:type="dxa"/>
          </w:tcPr>
          <w:p w:rsidR="00FD2D70" w:rsidRPr="00654C5D" w:rsidRDefault="00FD2D70" w:rsidP="0065309D">
            <w:pPr>
              <w:pStyle w:val="ConsPlusNormal"/>
              <w:ind w:right="-79"/>
              <w:jc w:val="both"/>
              <w:rPr>
                <w:rFonts w:ascii="Times New Roman" w:hAnsi="Times New Roman" w:cs="Times New Roman"/>
                <w:szCs w:val="22"/>
              </w:rPr>
            </w:pPr>
            <w:r w:rsidRPr="00726276">
              <w:rPr>
                <w:rFonts w:ascii="Times New Roman" w:hAnsi="Times New Roman" w:cs="Times New Roman"/>
                <w:szCs w:val="22"/>
              </w:rPr>
              <w:t>Укомплектованность постов необходимыми материальными средствами</w:t>
            </w:r>
          </w:p>
        </w:tc>
      </w:tr>
    </w:tbl>
    <w:p w:rsidR="001D19EB" w:rsidRPr="00654C5D" w:rsidRDefault="001D19EB" w:rsidP="00BF26A6">
      <w:pPr>
        <w:spacing w:after="200" w:line="276" w:lineRule="auto"/>
        <w:rPr>
          <w:color w:val="000000"/>
          <w:szCs w:val="28"/>
        </w:rPr>
      </w:pPr>
    </w:p>
    <w:sectPr w:rsidR="001D19EB" w:rsidRPr="00654C5D">
      <w:footerReference w:type="default" r:id="rId10"/>
      <w:pgSz w:w="16838" w:h="11906" w:orient="landscape"/>
      <w:pgMar w:top="568" w:right="962" w:bottom="709" w:left="1134" w:header="0" w:footer="0" w:gutter="0"/>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592" w:rsidRDefault="009F4592">
      <w:r>
        <w:separator/>
      </w:r>
    </w:p>
  </w:endnote>
  <w:endnote w:type="continuationSeparator" w:id="0">
    <w:p w:rsidR="009F4592" w:rsidRDefault="009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592" w:rsidRDefault="009F4592">
    <w:pPr>
      <w:pStyle w:val="a9"/>
      <w:jc w:val="right"/>
    </w:pPr>
    <w:r>
      <w:fldChar w:fldCharType="begin"/>
    </w:r>
    <w:r>
      <w:instrText xml:space="preserve"> PAGE </w:instrText>
    </w:r>
    <w:r>
      <w:fldChar w:fldCharType="separate"/>
    </w:r>
    <w:r w:rsidR="00A8171B">
      <w:rPr>
        <w:noProof/>
      </w:rPr>
      <w:t>49</w:t>
    </w:r>
    <w:r>
      <w:fldChar w:fldCharType="end"/>
    </w:r>
  </w:p>
  <w:p w:rsidR="009F4592" w:rsidRDefault="009F459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592" w:rsidRDefault="009F4592">
      <w:r>
        <w:separator/>
      </w:r>
    </w:p>
  </w:footnote>
  <w:footnote w:type="continuationSeparator" w:id="0">
    <w:p w:rsidR="009F4592" w:rsidRDefault="009F45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F61A0"/>
    <w:multiLevelType w:val="multilevel"/>
    <w:tmpl w:val="06CC13D8"/>
    <w:lvl w:ilvl="0">
      <w:start w:val="1"/>
      <w:numFmt w:val="decimal"/>
      <w:lvlText w:val="%1."/>
      <w:lvlJc w:val="left"/>
      <w:pPr>
        <w:tabs>
          <w:tab w:val="num" w:pos="0"/>
        </w:tabs>
        <w:ind w:left="405" w:hanging="360"/>
      </w:pPr>
    </w:lvl>
    <w:lvl w:ilvl="1">
      <w:start w:val="1"/>
      <w:numFmt w:val="lowerLetter"/>
      <w:lvlText w:val="%2."/>
      <w:lvlJc w:val="left"/>
      <w:pPr>
        <w:tabs>
          <w:tab w:val="num" w:pos="0"/>
        </w:tabs>
        <w:ind w:left="1125" w:hanging="360"/>
      </w:pPr>
    </w:lvl>
    <w:lvl w:ilvl="2">
      <w:start w:val="1"/>
      <w:numFmt w:val="lowerRoman"/>
      <w:lvlText w:val="%3."/>
      <w:lvlJc w:val="right"/>
      <w:pPr>
        <w:tabs>
          <w:tab w:val="num" w:pos="0"/>
        </w:tabs>
        <w:ind w:left="1845" w:hanging="180"/>
      </w:pPr>
    </w:lvl>
    <w:lvl w:ilvl="3">
      <w:start w:val="1"/>
      <w:numFmt w:val="decimal"/>
      <w:lvlText w:val="%4."/>
      <w:lvlJc w:val="left"/>
      <w:pPr>
        <w:tabs>
          <w:tab w:val="num" w:pos="0"/>
        </w:tabs>
        <w:ind w:left="2565" w:hanging="360"/>
      </w:pPr>
    </w:lvl>
    <w:lvl w:ilvl="4">
      <w:start w:val="1"/>
      <w:numFmt w:val="lowerLetter"/>
      <w:lvlText w:val="%5."/>
      <w:lvlJc w:val="left"/>
      <w:pPr>
        <w:tabs>
          <w:tab w:val="num" w:pos="0"/>
        </w:tabs>
        <w:ind w:left="3285" w:hanging="360"/>
      </w:pPr>
    </w:lvl>
    <w:lvl w:ilvl="5">
      <w:start w:val="1"/>
      <w:numFmt w:val="lowerRoman"/>
      <w:lvlText w:val="%6."/>
      <w:lvlJc w:val="right"/>
      <w:pPr>
        <w:tabs>
          <w:tab w:val="num" w:pos="0"/>
        </w:tabs>
        <w:ind w:left="4005" w:hanging="180"/>
      </w:pPr>
    </w:lvl>
    <w:lvl w:ilvl="6">
      <w:start w:val="1"/>
      <w:numFmt w:val="decimal"/>
      <w:lvlText w:val="%7."/>
      <w:lvlJc w:val="left"/>
      <w:pPr>
        <w:tabs>
          <w:tab w:val="num" w:pos="0"/>
        </w:tabs>
        <w:ind w:left="4725" w:hanging="360"/>
      </w:pPr>
    </w:lvl>
    <w:lvl w:ilvl="7">
      <w:start w:val="1"/>
      <w:numFmt w:val="lowerLetter"/>
      <w:lvlText w:val="%8."/>
      <w:lvlJc w:val="left"/>
      <w:pPr>
        <w:tabs>
          <w:tab w:val="num" w:pos="0"/>
        </w:tabs>
        <w:ind w:left="5445" w:hanging="360"/>
      </w:pPr>
    </w:lvl>
    <w:lvl w:ilvl="8">
      <w:start w:val="1"/>
      <w:numFmt w:val="lowerRoman"/>
      <w:lvlText w:val="%9."/>
      <w:lvlJc w:val="right"/>
      <w:pPr>
        <w:tabs>
          <w:tab w:val="num" w:pos="0"/>
        </w:tabs>
        <w:ind w:left="6165" w:hanging="180"/>
      </w:pPr>
    </w:lvl>
  </w:abstractNum>
  <w:abstractNum w:abstractNumId="1">
    <w:nsid w:val="4E3F1D46"/>
    <w:multiLevelType w:val="multilevel"/>
    <w:tmpl w:val="97448C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9EB"/>
    <w:rsid w:val="00005CEB"/>
    <w:rsid w:val="00007E69"/>
    <w:rsid w:val="00011FA3"/>
    <w:rsid w:val="000218A4"/>
    <w:rsid w:val="00031961"/>
    <w:rsid w:val="00037618"/>
    <w:rsid w:val="00040A2E"/>
    <w:rsid w:val="00040CA1"/>
    <w:rsid w:val="000C766C"/>
    <w:rsid w:val="000E31DC"/>
    <w:rsid w:val="000F3703"/>
    <w:rsid w:val="00106206"/>
    <w:rsid w:val="00124FC1"/>
    <w:rsid w:val="0013078D"/>
    <w:rsid w:val="00146B8A"/>
    <w:rsid w:val="00162EF0"/>
    <w:rsid w:val="0017743C"/>
    <w:rsid w:val="00183FB2"/>
    <w:rsid w:val="00186C7D"/>
    <w:rsid w:val="001A7907"/>
    <w:rsid w:val="001B0A2F"/>
    <w:rsid w:val="001D19EB"/>
    <w:rsid w:val="001E0A97"/>
    <w:rsid w:val="001E24E3"/>
    <w:rsid w:val="001E68E0"/>
    <w:rsid w:val="00203523"/>
    <w:rsid w:val="00205A3F"/>
    <w:rsid w:val="00226339"/>
    <w:rsid w:val="00233C72"/>
    <w:rsid w:val="002529CC"/>
    <w:rsid w:val="00257FFA"/>
    <w:rsid w:val="00265241"/>
    <w:rsid w:val="00267A7F"/>
    <w:rsid w:val="002A01A2"/>
    <w:rsid w:val="002A2818"/>
    <w:rsid w:val="002B23AB"/>
    <w:rsid w:val="002D54FD"/>
    <w:rsid w:val="002F1295"/>
    <w:rsid w:val="002F3873"/>
    <w:rsid w:val="00315EF0"/>
    <w:rsid w:val="003162F6"/>
    <w:rsid w:val="003419F9"/>
    <w:rsid w:val="00353943"/>
    <w:rsid w:val="00356701"/>
    <w:rsid w:val="003637EF"/>
    <w:rsid w:val="00387727"/>
    <w:rsid w:val="003A5DBC"/>
    <w:rsid w:val="003A6832"/>
    <w:rsid w:val="004001E3"/>
    <w:rsid w:val="00407CE5"/>
    <w:rsid w:val="00422E77"/>
    <w:rsid w:val="00491D98"/>
    <w:rsid w:val="004C489F"/>
    <w:rsid w:val="004D2118"/>
    <w:rsid w:val="004F0893"/>
    <w:rsid w:val="004F6D49"/>
    <w:rsid w:val="00511BB3"/>
    <w:rsid w:val="00595381"/>
    <w:rsid w:val="005B73E6"/>
    <w:rsid w:val="005E0AD9"/>
    <w:rsid w:val="005E6818"/>
    <w:rsid w:val="005F7D81"/>
    <w:rsid w:val="0063172F"/>
    <w:rsid w:val="006522D9"/>
    <w:rsid w:val="0065309D"/>
    <w:rsid w:val="00654C5D"/>
    <w:rsid w:val="006555B1"/>
    <w:rsid w:val="00686623"/>
    <w:rsid w:val="006C36B9"/>
    <w:rsid w:val="006C438A"/>
    <w:rsid w:val="006D1D23"/>
    <w:rsid w:val="006D28B4"/>
    <w:rsid w:val="006E42BF"/>
    <w:rsid w:val="006F581C"/>
    <w:rsid w:val="00701EE4"/>
    <w:rsid w:val="00726276"/>
    <w:rsid w:val="00734083"/>
    <w:rsid w:val="00735960"/>
    <w:rsid w:val="007477B4"/>
    <w:rsid w:val="007A5D2C"/>
    <w:rsid w:val="007B4F5E"/>
    <w:rsid w:val="007B74B7"/>
    <w:rsid w:val="007D0610"/>
    <w:rsid w:val="007D268A"/>
    <w:rsid w:val="007D5646"/>
    <w:rsid w:val="007D6285"/>
    <w:rsid w:val="007E168C"/>
    <w:rsid w:val="007E5380"/>
    <w:rsid w:val="007F0807"/>
    <w:rsid w:val="007F53AF"/>
    <w:rsid w:val="0080231D"/>
    <w:rsid w:val="00806559"/>
    <w:rsid w:val="00813562"/>
    <w:rsid w:val="00832E93"/>
    <w:rsid w:val="00842B3A"/>
    <w:rsid w:val="0084507C"/>
    <w:rsid w:val="008623B1"/>
    <w:rsid w:val="008C38B3"/>
    <w:rsid w:val="008D5A34"/>
    <w:rsid w:val="008F65FC"/>
    <w:rsid w:val="0091547A"/>
    <w:rsid w:val="0093262E"/>
    <w:rsid w:val="0096796C"/>
    <w:rsid w:val="00977BBB"/>
    <w:rsid w:val="009902C3"/>
    <w:rsid w:val="009A500E"/>
    <w:rsid w:val="009A7F47"/>
    <w:rsid w:val="009B765A"/>
    <w:rsid w:val="009D0E7A"/>
    <w:rsid w:val="009E37F3"/>
    <w:rsid w:val="009F1759"/>
    <w:rsid w:val="009F4592"/>
    <w:rsid w:val="00A8171B"/>
    <w:rsid w:val="00A90060"/>
    <w:rsid w:val="00B32307"/>
    <w:rsid w:val="00B46A8C"/>
    <w:rsid w:val="00B62A52"/>
    <w:rsid w:val="00B76265"/>
    <w:rsid w:val="00BA712E"/>
    <w:rsid w:val="00BD214E"/>
    <w:rsid w:val="00BE32AE"/>
    <w:rsid w:val="00BF26A6"/>
    <w:rsid w:val="00BF7CB3"/>
    <w:rsid w:val="00C07659"/>
    <w:rsid w:val="00C14B79"/>
    <w:rsid w:val="00C5127B"/>
    <w:rsid w:val="00C815D1"/>
    <w:rsid w:val="00C845C9"/>
    <w:rsid w:val="00CB7636"/>
    <w:rsid w:val="00CC602E"/>
    <w:rsid w:val="00CD40F4"/>
    <w:rsid w:val="00CD6092"/>
    <w:rsid w:val="00CF5DAC"/>
    <w:rsid w:val="00D02A34"/>
    <w:rsid w:val="00D06717"/>
    <w:rsid w:val="00D40D7B"/>
    <w:rsid w:val="00D64028"/>
    <w:rsid w:val="00D71D74"/>
    <w:rsid w:val="00DB10F4"/>
    <w:rsid w:val="00DB2DC7"/>
    <w:rsid w:val="00DD4CC7"/>
    <w:rsid w:val="00DE1889"/>
    <w:rsid w:val="00DE718C"/>
    <w:rsid w:val="00DF5B48"/>
    <w:rsid w:val="00E4694E"/>
    <w:rsid w:val="00E542A0"/>
    <w:rsid w:val="00E64084"/>
    <w:rsid w:val="00EA464B"/>
    <w:rsid w:val="00EC7D19"/>
    <w:rsid w:val="00ED0648"/>
    <w:rsid w:val="00ED7845"/>
    <w:rsid w:val="00EE59DC"/>
    <w:rsid w:val="00EF5AC8"/>
    <w:rsid w:val="00EF7CF5"/>
    <w:rsid w:val="00F1140B"/>
    <w:rsid w:val="00F67E1F"/>
    <w:rsid w:val="00F91558"/>
    <w:rsid w:val="00FA05EF"/>
    <w:rsid w:val="00FD2D70"/>
    <w:rsid w:val="00FD5A26"/>
    <w:rsid w:val="00FF3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F9F"/>
    <w:pPr>
      <w:suppressAutoHyphens/>
    </w:pPr>
    <w:rPr>
      <w:rFonts w:ascii="Times New Roman" w:hAnsi="Times New Roman"/>
      <w:sz w:val="28"/>
      <w:szCs w:val="22"/>
      <w:lang w:eastAsia="en-US"/>
    </w:rPr>
  </w:style>
  <w:style w:type="paragraph" w:styleId="1">
    <w:name w:val="heading 1"/>
    <w:basedOn w:val="a"/>
    <w:next w:val="a"/>
    <w:link w:val="10"/>
    <w:uiPriority w:val="9"/>
    <w:qFormat/>
    <w:rsid w:val="002F207E"/>
    <w:pPr>
      <w:keepNext/>
      <w:keepLines/>
      <w:spacing w:before="480"/>
      <w:outlineLvl w:val="0"/>
    </w:pPr>
    <w:rPr>
      <w:rFonts w:ascii="Cambria" w:eastAsia="Cambria" w:hAnsi="Cambria" w:cs="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link w:val="a4"/>
    <w:uiPriority w:val="99"/>
    <w:semiHidden/>
    <w:qFormat/>
    <w:rsid w:val="00936B5F"/>
    <w:rPr>
      <w:rFonts w:ascii="Times New Roman" w:hAnsi="Times New Roman"/>
      <w:sz w:val="20"/>
      <w:szCs w:val="20"/>
    </w:rPr>
  </w:style>
  <w:style w:type="character" w:styleId="a5">
    <w:name w:val="footnote reference"/>
    <w:rPr>
      <w:vertAlign w:val="superscript"/>
    </w:rPr>
  </w:style>
  <w:style w:type="character" w:customStyle="1" w:styleId="FootnoteCharacters">
    <w:name w:val="Footnote Characters"/>
    <w:uiPriority w:val="99"/>
    <w:semiHidden/>
    <w:unhideWhenUsed/>
    <w:qFormat/>
    <w:rsid w:val="00936B5F"/>
    <w:rPr>
      <w:vertAlign w:val="superscript"/>
    </w:rPr>
  </w:style>
  <w:style w:type="character" w:customStyle="1" w:styleId="a6">
    <w:name w:val="Верхний колонтитул Знак"/>
    <w:link w:val="a7"/>
    <w:uiPriority w:val="99"/>
    <w:qFormat/>
    <w:rsid w:val="00122384"/>
    <w:rPr>
      <w:rFonts w:ascii="Times New Roman" w:hAnsi="Times New Roman"/>
      <w:sz w:val="28"/>
    </w:rPr>
  </w:style>
  <w:style w:type="character" w:customStyle="1" w:styleId="a8">
    <w:name w:val="Нижний колонтитул Знак"/>
    <w:link w:val="a9"/>
    <w:uiPriority w:val="99"/>
    <w:qFormat/>
    <w:rsid w:val="00122384"/>
    <w:rPr>
      <w:rFonts w:ascii="Times New Roman" w:hAnsi="Times New Roman"/>
      <w:sz w:val="28"/>
    </w:rPr>
  </w:style>
  <w:style w:type="character" w:customStyle="1" w:styleId="aa">
    <w:name w:val="Схема документа Знак"/>
    <w:link w:val="ab"/>
    <w:uiPriority w:val="99"/>
    <w:semiHidden/>
    <w:qFormat/>
    <w:rsid w:val="00D54219"/>
    <w:rPr>
      <w:rFonts w:ascii="Tahoma" w:hAnsi="Tahoma" w:cs="Tahoma"/>
      <w:sz w:val="16"/>
      <w:szCs w:val="16"/>
    </w:rPr>
  </w:style>
  <w:style w:type="character" w:customStyle="1" w:styleId="ac">
    <w:name w:val="Текст выноски Знак"/>
    <w:link w:val="ad"/>
    <w:uiPriority w:val="99"/>
    <w:semiHidden/>
    <w:qFormat/>
    <w:rsid w:val="00F44B07"/>
    <w:rPr>
      <w:rFonts w:ascii="Tahoma" w:hAnsi="Tahoma" w:cs="Tahoma"/>
      <w:sz w:val="16"/>
      <w:szCs w:val="16"/>
    </w:rPr>
  </w:style>
  <w:style w:type="character" w:customStyle="1" w:styleId="11">
    <w:name w:val="Текст выноски Знак1"/>
    <w:uiPriority w:val="99"/>
    <w:semiHidden/>
    <w:qFormat/>
    <w:rsid w:val="00F44B07"/>
    <w:rPr>
      <w:rFonts w:ascii="Tahoma" w:hAnsi="Tahoma" w:cs="Tahoma"/>
      <w:sz w:val="16"/>
      <w:szCs w:val="16"/>
    </w:rPr>
  </w:style>
  <w:style w:type="character" w:customStyle="1" w:styleId="ae">
    <w:name w:val="Основной текст Знак"/>
    <w:link w:val="af"/>
    <w:qFormat/>
    <w:rsid w:val="00A93021"/>
    <w:rPr>
      <w:rFonts w:ascii="Times New Roman" w:eastAsia="Times New Roman" w:hAnsi="Times New Roman" w:cs="Times New Roman"/>
      <w:sz w:val="28"/>
      <w:szCs w:val="20"/>
    </w:rPr>
  </w:style>
  <w:style w:type="character" w:customStyle="1" w:styleId="af0">
    <w:name w:val="Заголовок Знак"/>
    <w:link w:val="af1"/>
    <w:qFormat/>
    <w:rsid w:val="00A93021"/>
    <w:rPr>
      <w:rFonts w:ascii="Times New Roman" w:eastAsia="Times New Roman" w:hAnsi="Times New Roman" w:cs="Times New Roman"/>
      <w:sz w:val="28"/>
      <w:szCs w:val="20"/>
      <w:lang w:eastAsia="ru-RU"/>
    </w:rPr>
  </w:style>
  <w:style w:type="character" w:customStyle="1" w:styleId="3">
    <w:name w:val="Основной текст 3 Знак"/>
    <w:link w:val="30"/>
    <w:qFormat/>
    <w:rsid w:val="00A93021"/>
    <w:rPr>
      <w:rFonts w:ascii="Calibri" w:eastAsia="Calibri" w:hAnsi="Calibri" w:cs="Times New Roman"/>
      <w:sz w:val="16"/>
      <w:szCs w:val="16"/>
    </w:rPr>
  </w:style>
  <w:style w:type="character" w:styleId="af2">
    <w:name w:val="Hyperlink"/>
    <w:uiPriority w:val="99"/>
    <w:unhideWhenUsed/>
    <w:rsid w:val="006C1A9C"/>
    <w:rPr>
      <w:color w:val="0000FF"/>
      <w:u w:val="single"/>
    </w:rPr>
  </w:style>
  <w:style w:type="character" w:customStyle="1" w:styleId="10">
    <w:name w:val="Заголовок 1 Знак"/>
    <w:link w:val="1"/>
    <w:uiPriority w:val="9"/>
    <w:qFormat/>
    <w:rsid w:val="002F207E"/>
    <w:rPr>
      <w:rFonts w:ascii="Cambria" w:eastAsia="Cambria" w:hAnsi="Cambria" w:cs="Cambria"/>
      <w:b/>
      <w:bCs/>
      <w:color w:val="365F91"/>
      <w:sz w:val="28"/>
      <w:szCs w:val="28"/>
    </w:rPr>
  </w:style>
  <w:style w:type="paragraph" w:customStyle="1" w:styleId="12">
    <w:name w:val="Заголовок1"/>
    <w:basedOn w:val="a"/>
    <w:next w:val="af"/>
    <w:qFormat/>
    <w:pPr>
      <w:keepNext/>
      <w:spacing w:before="240" w:after="120"/>
    </w:pPr>
    <w:rPr>
      <w:rFonts w:ascii="Liberation Sans" w:eastAsia="Microsoft YaHei" w:hAnsi="Liberation Sans" w:cs="Lucida Sans"/>
      <w:szCs w:val="28"/>
    </w:rPr>
  </w:style>
  <w:style w:type="paragraph" w:styleId="af">
    <w:name w:val="Body Text"/>
    <w:basedOn w:val="a"/>
    <w:link w:val="ae"/>
    <w:rsid w:val="00A93021"/>
    <w:pPr>
      <w:jc w:val="both"/>
    </w:pPr>
    <w:rPr>
      <w:rFonts w:eastAsia="Times New Roman" w:cs="Times New Roman"/>
      <w:szCs w:val="20"/>
    </w:rPr>
  </w:style>
  <w:style w:type="paragraph" w:styleId="af3">
    <w:name w:val="List"/>
    <w:basedOn w:val="af"/>
    <w:rPr>
      <w:rFonts w:cs="Lucida Sans"/>
    </w:rPr>
  </w:style>
  <w:style w:type="paragraph" w:styleId="af4">
    <w:name w:val="caption"/>
    <w:basedOn w:val="a"/>
    <w:qFormat/>
    <w:pPr>
      <w:suppressLineNumbers/>
      <w:spacing w:before="120" w:after="120"/>
    </w:pPr>
    <w:rPr>
      <w:rFonts w:cs="Lucida Sans"/>
      <w:i/>
      <w:iCs/>
      <w:sz w:val="24"/>
      <w:szCs w:val="24"/>
    </w:rPr>
  </w:style>
  <w:style w:type="paragraph" w:styleId="af5">
    <w:name w:val="index heading"/>
    <w:basedOn w:val="a"/>
    <w:qFormat/>
    <w:pPr>
      <w:suppressLineNumbers/>
    </w:pPr>
    <w:rPr>
      <w:rFonts w:cs="Lucida Sans"/>
    </w:rPr>
  </w:style>
  <w:style w:type="paragraph" w:customStyle="1" w:styleId="ConsPlusNormal">
    <w:name w:val="ConsPlusNormal"/>
    <w:qFormat/>
    <w:rsid w:val="00CC26AD"/>
    <w:pPr>
      <w:widowControl w:val="0"/>
      <w:suppressAutoHyphens/>
    </w:pPr>
    <w:rPr>
      <w:rFonts w:eastAsia="Times New Roman"/>
      <w:sz w:val="22"/>
    </w:rPr>
  </w:style>
  <w:style w:type="paragraph" w:customStyle="1" w:styleId="ConsPlusTitle">
    <w:name w:val="ConsPlusTitle"/>
    <w:qFormat/>
    <w:rsid w:val="00CC26AD"/>
    <w:pPr>
      <w:widowControl w:val="0"/>
      <w:suppressAutoHyphens/>
    </w:pPr>
    <w:rPr>
      <w:rFonts w:eastAsia="Times New Roman"/>
      <w:b/>
      <w:sz w:val="22"/>
    </w:rPr>
  </w:style>
  <w:style w:type="paragraph" w:styleId="a4">
    <w:name w:val="footnote text"/>
    <w:basedOn w:val="a"/>
    <w:link w:val="a3"/>
    <w:uiPriority w:val="99"/>
    <w:semiHidden/>
    <w:unhideWhenUsed/>
    <w:rsid w:val="00936B5F"/>
    <w:rPr>
      <w:sz w:val="20"/>
      <w:szCs w:val="20"/>
    </w:rPr>
  </w:style>
  <w:style w:type="paragraph" w:customStyle="1" w:styleId="HeaderandFooter">
    <w:name w:val="Header and Footer"/>
    <w:basedOn w:val="a"/>
    <w:qFormat/>
  </w:style>
  <w:style w:type="paragraph" w:styleId="a7">
    <w:name w:val="header"/>
    <w:basedOn w:val="a"/>
    <w:link w:val="a6"/>
    <w:uiPriority w:val="99"/>
    <w:unhideWhenUsed/>
    <w:rsid w:val="00122384"/>
    <w:pPr>
      <w:tabs>
        <w:tab w:val="center" w:pos="4677"/>
        <w:tab w:val="right" w:pos="9355"/>
      </w:tabs>
    </w:pPr>
  </w:style>
  <w:style w:type="paragraph" w:styleId="a9">
    <w:name w:val="footer"/>
    <w:basedOn w:val="a"/>
    <w:link w:val="a8"/>
    <w:uiPriority w:val="99"/>
    <w:unhideWhenUsed/>
    <w:rsid w:val="00122384"/>
    <w:pPr>
      <w:tabs>
        <w:tab w:val="center" w:pos="4677"/>
        <w:tab w:val="right" w:pos="9355"/>
      </w:tabs>
    </w:pPr>
  </w:style>
  <w:style w:type="paragraph" w:styleId="ab">
    <w:name w:val="Document Map"/>
    <w:basedOn w:val="a"/>
    <w:link w:val="aa"/>
    <w:uiPriority w:val="99"/>
    <w:semiHidden/>
    <w:unhideWhenUsed/>
    <w:qFormat/>
    <w:rsid w:val="00D54219"/>
    <w:rPr>
      <w:rFonts w:ascii="Tahoma" w:hAnsi="Tahoma" w:cs="Tahoma"/>
      <w:sz w:val="16"/>
      <w:szCs w:val="16"/>
    </w:rPr>
  </w:style>
  <w:style w:type="paragraph" w:styleId="ad">
    <w:name w:val="Balloon Text"/>
    <w:basedOn w:val="a"/>
    <w:link w:val="ac"/>
    <w:uiPriority w:val="99"/>
    <w:semiHidden/>
    <w:unhideWhenUsed/>
    <w:qFormat/>
    <w:rsid w:val="00F44B07"/>
    <w:rPr>
      <w:rFonts w:ascii="Tahoma" w:hAnsi="Tahoma" w:cs="Tahoma"/>
      <w:sz w:val="16"/>
      <w:szCs w:val="16"/>
    </w:rPr>
  </w:style>
  <w:style w:type="paragraph" w:customStyle="1" w:styleId="ConsPlusCell">
    <w:name w:val="ConsPlusCell"/>
    <w:uiPriority w:val="99"/>
    <w:qFormat/>
    <w:rsid w:val="00A93021"/>
    <w:pPr>
      <w:widowControl w:val="0"/>
      <w:suppressAutoHyphens/>
    </w:pPr>
    <w:rPr>
      <w:rFonts w:ascii="Times New Roman" w:eastAsia="Times New Roman" w:hAnsi="Times New Roman" w:cs="Times New Roman"/>
      <w:sz w:val="28"/>
      <w:szCs w:val="28"/>
    </w:rPr>
  </w:style>
  <w:style w:type="paragraph" w:styleId="af6">
    <w:name w:val="List Paragraph"/>
    <w:basedOn w:val="a"/>
    <w:uiPriority w:val="34"/>
    <w:qFormat/>
    <w:rsid w:val="00A93021"/>
    <w:pPr>
      <w:spacing w:after="200" w:line="276" w:lineRule="auto"/>
      <w:ind w:left="720"/>
      <w:contextualSpacing/>
    </w:pPr>
    <w:rPr>
      <w:rFonts w:ascii="Calibri" w:hAnsi="Calibri" w:cs="Times New Roman"/>
      <w:sz w:val="22"/>
    </w:rPr>
  </w:style>
  <w:style w:type="paragraph" w:customStyle="1" w:styleId="af1">
    <w:name w:val="Заголовок"/>
    <w:basedOn w:val="a"/>
    <w:link w:val="af0"/>
    <w:qFormat/>
    <w:rsid w:val="00A93021"/>
    <w:pPr>
      <w:jc w:val="both"/>
    </w:pPr>
    <w:rPr>
      <w:rFonts w:eastAsia="Times New Roman" w:cs="Times New Roman"/>
      <w:szCs w:val="20"/>
      <w:lang w:eastAsia="ru-RU"/>
    </w:rPr>
  </w:style>
  <w:style w:type="paragraph" w:styleId="30">
    <w:name w:val="Body Text 3"/>
    <w:basedOn w:val="a"/>
    <w:link w:val="3"/>
    <w:unhideWhenUsed/>
    <w:qFormat/>
    <w:rsid w:val="00A93021"/>
    <w:pPr>
      <w:spacing w:after="120" w:line="276" w:lineRule="auto"/>
    </w:pPr>
    <w:rPr>
      <w:rFonts w:ascii="Calibri" w:hAnsi="Calibri" w:cs="Times New Roman"/>
      <w:sz w:val="16"/>
      <w:szCs w:val="16"/>
    </w:rPr>
  </w:style>
  <w:style w:type="paragraph" w:customStyle="1" w:styleId="ConsPlusNonformat">
    <w:name w:val="ConsPlusNonformat"/>
    <w:qFormat/>
    <w:rsid w:val="00F200B4"/>
    <w:pPr>
      <w:widowControl w:val="0"/>
      <w:suppressAutoHyphens/>
    </w:pPr>
    <w:rPr>
      <w:rFonts w:ascii="Courier New" w:eastAsia="Times New Roman" w:hAnsi="Courier New" w:cs="Courier New"/>
    </w:rPr>
  </w:style>
  <w:style w:type="paragraph" w:styleId="af7">
    <w:name w:val="No Spacing"/>
    <w:uiPriority w:val="99"/>
    <w:qFormat/>
    <w:rsid w:val="00B94432"/>
    <w:pPr>
      <w:suppressAutoHyphens/>
    </w:pPr>
    <w:rPr>
      <w:rFonts w:cs="Times New Roman"/>
      <w:sz w:val="22"/>
      <w:szCs w:val="22"/>
      <w:lang w:eastAsia="en-US"/>
    </w:rPr>
  </w:style>
  <w:style w:type="paragraph" w:customStyle="1" w:styleId="s16">
    <w:name w:val="s_16"/>
    <w:basedOn w:val="a"/>
    <w:qFormat/>
    <w:rsid w:val="00D4732B"/>
    <w:pPr>
      <w:spacing w:beforeAutospacing="1" w:afterAutospacing="1"/>
    </w:pPr>
    <w:rPr>
      <w:rFonts w:eastAsia="Times New Roman" w:cs="Times New Roman"/>
      <w:sz w:val="24"/>
      <w:szCs w:val="24"/>
      <w:lang w:eastAsia="ru-RU"/>
    </w:rPr>
  </w:style>
  <w:style w:type="paragraph" w:customStyle="1" w:styleId="empty">
    <w:name w:val="empty"/>
    <w:basedOn w:val="a"/>
    <w:qFormat/>
    <w:rsid w:val="00D4732B"/>
    <w:pPr>
      <w:spacing w:beforeAutospacing="1" w:afterAutospacing="1"/>
    </w:pPr>
    <w:rPr>
      <w:rFonts w:eastAsia="Times New Roman" w:cs="Times New Roman"/>
      <w:sz w:val="24"/>
      <w:szCs w:val="24"/>
      <w:lang w:eastAsia="ru-RU"/>
    </w:rPr>
  </w:style>
  <w:style w:type="paragraph" w:customStyle="1" w:styleId="af8">
    <w:name w:val="Нормальный (таблица)"/>
    <w:basedOn w:val="a"/>
    <w:next w:val="a"/>
    <w:uiPriority w:val="99"/>
    <w:qFormat/>
    <w:rsid w:val="00D4732B"/>
    <w:pPr>
      <w:widowControl w:val="0"/>
      <w:jc w:val="both"/>
    </w:pPr>
    <w:rPr>
      <w:rFonts w:ascii="Arial" w:eastAsia="Times New Roman" w:hAnsi="Arial" w:cs="Arial"/>
      <w:sz w:val="24"/>
      <w:szCs w:val="24"/>
      <w:lang w:eastAsia="ru-RU"/>
    </w:rPr>
  </w:style>
  <w:style w:type="paragraph" w:customStyle="1" w:styleId="af9">
    <w:name w:val="Прижатый влево"/>
    <w:basedOn w:val="a"/>
    <w:next w:val="a"/>
    <w:uiPriority w:val="99"/>
    <w:qFormat/>
    <w:rsid w:val="00D4732B"/>
    <w:pPr>
      <w:widowControl w:val="0"/>
    </w:pPr>
    <w:rPr>
      <w:rFonts w:ascii="Times New Roman CYR" w:hAnsi="Times New Roman CYR" w:cs="Times New Roman CYR"/>
      <w:sz w:val="24"/>
      <w:szCs w:val="24"/>
      <w:lang w:eastAsia="ru-RU"/>
    </w:rPr>
  </w:style>
  <w:style w:type="paragraph" w:customStyle="1" w:styleId="s1">
    <w:name w:val="s_1"/>
    <w:basedOn w:val="a"/>
    <w:qFormat/>
    <w:rsid w:val="00D4732B"/>
    <w:pPr>
      <w:spacing w:beforeAutospacing="1" w:afterAutospacing="1"/>
    </w:pPr>
    <w:rPr>
      <w:rFonts w:eastAsia="Times New Roman" w:cs="Times New Roman"/>
      <w:sz w:val="24"/>
      <w:szCs w:val="24"/>
      <w:lang w:eastAsia="ru-RU"/>
    </w:rPr>
  </w:style>
  <w:style w:type="table" w:styleId="afa">
    <w:name w:val="Table Grid"/>
    <w:basedOn w:val="a1"/>
    <w:uiPriority w:val="59"/>
    <w:rsid w:val="00624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1"/>
    <w:uiPriority w:val="40"/>
    <w:rsid w:val="00315E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4F9F"/>
    <w:pPr>
      <w:suppressAutoHyphens/>
    </w:pPr>
    <w:rPr>
      <w:rFonts w:ascii="Times New Roman" w:hAnsi="Times New Roman"/>
      <w:sz w:val="28"/>
      <w:szCs w:val="22"/>
      <w:lang w:eastAsia="en-US"/>
    </w:rPr>
  </w:style>
  <w:style w:type="paragraph" w:styleId="1">
    <w:name w:val="heading 1"/>
    <w:basedOn w:val="a"/>
    <w:next w:val="a"/>
    <w:link w:val="10"/>
    <w:uiPriority w:val="9"/>
    <w:qFormat/>
    <w:rsid w:val="002F207E"/>
    <w:pPr>
      <w:keepNext/>
      <w:keepLines/>
      <w:spacing w:before="480"/>
      <w:outlineLvl w:val="0"/>
    </w:pPr>
    <w:rPr>
      <w:rFonts w:ascii="Cambria" w:eastAsia="Cambria" w:hAnsi="Cambria" w:cs="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link w:val="a4"/>
    <w:uiPriority w:val="99"/>
    <w:semiHidden/>
    <w:qFormat/>
    <w:rsid w:val="00936B5F"/>
    <w:rPr>
      <w:rFonts w:ascii="Times New Roman" w:hAnsi="Times New Roman"/>
      <w:sz w:val="20"/>
      <w:szCs w:val="20"/>
    </w:rPr>
  </w:style>
  <w:style w:type="character" w:styleId="a5">
    <w:name w:val="footnote reference"/>
    <w:rPr>
      <w:vertAlign w:val="superscript"/>
    </w:rPr>
  </w:style>
  <w:style w:type="character" w:customStyle="1" w:styleId="FootnoteCharacters">
    <w:name w:val="Footnote Characters"/>
    <w:uiPriority w:val="99"/>
    <w:semiHidden/>
    <w:unhideWhenUsed/>
    <w:qFormat/>
    <w:rsid w:val="00936B5F"/>
    <w:rPr>
      <w:vertAlign w:val="superscript"/>
    </w:rPr>
  </w:style>
  <w:style w:type="character" w:customStyle="1" w:styleId="a6">
    <w:name w:val="Верхний колонтитул Знак"/>
    <w:link w:val="a7"/>
    <w:uiPriority w:val="99"/>
    <w:qFormat/>
    <w:rsid w:val="00122384"/>
    <w:rPr>
      <w:rFonts w:ascii="Times New Roman" w:hAnsi="Times New Roman"/>
      <w:sz w:val="28"/>
    </w:rPr>
  </w:style>
  <w:style w:type="character" w:customStyle="1" w:styleId="a8">
    <w:name w:val="Нижний колонтитул Знак"/>
    <w:link w:val="a9"/>
    <w:uiPriority w:val="99"/>
    <w:qFormat/>
    <w:rsid w:val="00122384"/>
    <w:rPr>
      <w:rFonts w:ascii="Times New Roman" w:hAnsi="Times New Roman"/>
      <w:sz w:val="28"/>
    </w:rPr>
  </w:style>
  <w:style w:type="character" w:customStyle="1" w:styleId="aa">
    <w:name w:val="Схема документа Знак"/>
    <w:link w:val="ab"/>
    <w:uiPriority w:val="99"/>
    <w:semiHidden/>
    <w:qFormat/>
    <w:rsid w:val="00D54219"/>
    <w:rPr>
      <w:rFonts w:ascii="Tahoma" w:hAnsi="Tahoma" w:cs="Tahoma"/>
      <w:sz w:val="16"/>
      <w:szCs w:val="16"/>
    </w:rPr>
  </w:style>
  <w:style w:type="character" w:customStyle="1" w:styleId="ac">
    <w:name w:val="Текст выноски Знак"/>
    <w:link w:val="ad"/>
    <w:uiPriority w:val="99"/>
    <w:semiHidden/>
    <w:qFormat/>
    <w:rsid w:val="00F44B07"/>
    <w:rPr>
      <w:rFonts w:ascii="Tahoma" w:hAnsi="Tahoma" w:cs="Tahoma"/>
      <w:sz w:val="16"/>
      <w:szCs w:val="16"/>
    </w:rPr>
  </w:style>
  <w:style w:type="character" w:customStyle="1" w:styleId="11">
    <w:name w:val="Текст выноски Знак1"/>
    <w:uiPriority w:val="99"/>
    <w:semiHidden/>
    <w:qFormat/>
    <w:rsid w:val="00F44B07"/>
    <w:rPr>
      <w:rFonts w:ascii="Tahoma" w:hAnsi="Tahoma" w:cs="Tahoma"/>
      <w:sz w:val="16"/>
      <w:szCs w:val="16"/>
    </w:rPr>
  </w:style>
  <w:style w:type="character" w:customStyle="1" w:styleId="ae">
    <w:name w:val="Основной текст Знак"/>
    <w:link w:val="af"/>
    <w:qFormat/>
    <w:rsid w:val="00A93021"/>
    <w:rPr>
      <w:rFonts w:ascii="Times New Roman" w:eastAsia="Times New Roman" w:hAnsi="Times New Roman" w:cs="Times New Roman"/>
      <w:sz w:val="28"/>
      <w:szCs w:val="20"/>
    </w:rPr>
  </w:style>
  <w:style w:type="character" w:customStyle="1" w:styleId="af0">
    <w:name w:val="Заголовок Знак"/>
    <w:link w:val="af1"/>
    <w:qFormat/>
    <w:rsid w:val="00A93021"/>
    <w:rPr>
      <w:rFonts w:ascii="Times New Roman" w:eastAsia="Times New Roman" w:hAnsi="Times New Roman" w:cs="Times New Roman"/>
      <w:sz w:val="28"/>
      <w:szCs w:val="20"/>
      <w:lang w:eastAsia="ru-RU"/>
    </w:rPr>
  </w:style>
  <w:style w:type="character" w:customStyle="1" w:styleId="3">
    <w:name w:val="Основной текст 3 Знак"/>
    <w:link w:val="30"/>
    <w:qFormat/>
    <w:rsid w:val="00A93021"/>
    <w:rPr>
      <w:rFonts w:ascii="Calibri" w:eastAsia="Calibri" w:hAnsi="Calibri" w:cs="Times New Roman"/>
      <w:sz w:val="16"/>
      <w:szCs w:val="16"/>
    </w:rPr>
  </w:style>
  <w:style w:type="character" w:styleId="af2">
    <w:name w:val="Hyperlink"/>
    <w:uiPriority w:val="99"/>
    <w:unhideWhenUsed/>
    <w:rsid w:val="006C1A9C"/>
    <w:rPr>
      <w:color w:val="0000FF"/>
      <w:u w:val="single"/>
    </w:rPr>
  </w:style>
  <w:style w:type="character" w:customStyle="1" w:styleId="10">
    <w:name w:val="Заголовок 1 Знак"/>
    <w:link w:val="1"/>
    <w:uiPriority w:val="9"/>
    <w:qFormat/>
    <w:rsid w:val="002F207E"/>
    <w:rPr>
      <w:rFonts w:ascii="Cambria" w:eastAsia="Cambria" w:hAnsi="Cambria" w:cs="Cambria"/>
      <w:b/>
      <w:bCs/>
      <w:color w:val="365F91"/>
      <w:sz w:val="28"/>
      <w:szCs w:val="28"/>
    </w:rPr>
  </w:style>
  <w:style w:type="paragraph" w:customStyle="1" w:styleId="12">
    <w:name w:val="Заголовок1"/>
    <w:basedOn w:val="a"/>
    <w:next w:val="af"/>
    <w:qFormat/>
    <w:pPr>
      <w:keepNext/>
      <w:spacing w:before="240" w:after="120"/>
    </w:pPr>
    <w:rPr>
      <w:rFonts w:ascii="Liberation Sans" w:eastAsia="Microsoft YaHei" w:hAnsi="Liberation Sans" w:cs="Lucida Sans"/>
      <w:szCs w:val="28"/>
    </w:rPr>
  </w:style>
  <w:style w:type="paragraph" w:styleId="af">
    <w:name w:val="Body Text"/>
    <w:basedOn w:val="a"/>
    <w:link w:val="ae"/>
    <w:rsid w:val="00A93021"/>
    <w:pPr>
      <w:jc w:val="both"/>
    </w:pPr>
    <w:rPr>
      <w:rFonts w:eastAsia="Times New Roman" w:cs="Times New Roman"/>
      <w:szCs w:val="20"/>
    </w:rPr>
  </w:style>
  <w:style w:type="paragraph" w:styleId="af3">
    <w:name w:val="List"/>
    <w:basedOn w:val="af"/>
    <w:rPr>
      <w:rFonts w:cs="Lucida Sans"/>
    </w:rPr>
  </w:style>
  <w:style w:type="paragraph" w:styleId="af4">
    <w:name w:val="caption"/>
    <w:basedOn w:val="a"/>
    <w:qFormat/>
    <w:pPr>
      <w:suppressLineNumbers/>
      <w:spacing w:before="120" w:after="120"/>
    </w:pPr>
    <w:rPr>
      <w:rFonts w:cs="Lucida Sans"/>
      <w:i/>
      <w:iCs/>
      <w:sz w:val="24"/>
      <w:szCs w:val="24"/>
    </w:rPr>
  </w:style>
  <w:style w:type="paragraph" w:styleId="af5">
    <w:name w:val="index heading"/>
    <w:basedOn w:val="a"/>
    <w:qFormat/>
    <w:pPr>
      <w:suppressLineNumbers/>
    </w:pPr>
    <w:rPr>
      <w:rFonts w:cs="Lucida Sans"/>
    </w:rPr>
  </w:style>
  <w:style w:type="paragraph" w:customStyle="1" w:styleId="ConsPlusNormal">
    <w:name w:val="ConsPlusNormal"/>
    <w:qFormat/>
    <w:rsid w:val="00CC26AD"/>
    <w:pPr>
      <w:widowControl w:val="0"/>
      <w:suppressAutoHyphens/>
    </w:pPr>
    <w:rPr>
      <w:rFonts w:eastAsia="Times New Roman"/>
      <w:sz w:val="22"/>
    </w:rPr>
  </w:style>
  <w:style w:type="paragraph" w:customStyle="1" w:styleId="ConsPlusTitle">
    <w:name w:val="ConsPlusTitle"/>
    <w:qFormat/>
    <w:rsid w:val="00CC26AD"/>
    <w:pPr>
      <w:widowControl w:val="0"/>
      <w:suppressAutoHyphens/>
    </w:pPr>
    <w:rPr>
      <w:rFonts w:eastAsia="Times New Roman"/>
      <w:b/>
      <w:sz w:val="22"/>
    </w:rPr>
  </w:style>
  <w:style w:type="paragraph" w:styleId="a4">
    <w:name w:val="footnote text"/>
    <w:basedOn w:val="a"/>
    <w:link w:val="a3"/>
    <w:uiPriority w:val="99"/>
    <w:semiHidden/>
    <w:unhideWhenUsed/>
    <w:rsid w:val="00936B5F"/>
    <w:rPr>
      <w:sz w:val="20"/>
      <w:szCs w:val="20"/>
    </w:rPr>
  </w:style>
  <w:style w:type="paragraph" w:customStyle="1" w:styleId="HeaderandFooter">
    <w:name w:val="Header and Footer"/>
    <w:basedOn w:val="a"/>
    <w:qFormat/>
  </w:style>
  <w:style w:type="paragraph" w:styleId="a7">
    <w:name w:val="header"/>
    <w:basedOn w:val="a"/>
    <w:link w:val="a6"/>
    <w:uiPriority w:val="99"/>
    <w:unhideWhenUsed/>
    <w:rsid w:val="00122384"/>
    <w:pPr>
      <w:tabs>
        <w:tab w:val="center" w:pos="4677"/>
        <w:tab w:val="right" w:pos="9355"/>
      </w:tabs>
    </w:pPr>
  </w:style>
  <w:style w:type="paragraph" w:styleId="a9">
    <w:name w:val="footer"/>
    <w:basedOn w:val="a"/>
    <w:link w:val="a8"/>
    <w:uiPriority w:val="99"/>
    <w:unhideWhenUsed/>
    <w:rsid w:val="00122384"/>
    <w:pPr>
      <w:tabs>
        <w:tab w:val="center" w:pos="4677"/>
        <w:tab w:val="right" w:pos="9355"/>
      </w:tabs>
    </w:pPr>
  </w:style>
  <w:style w:type="paragraph" w:styleId="ab">
    <w:name w:val="Document Map"/>
    <w:basedOn w:val="a"/>
    <w:link w:val="aa"/>
    <w:uiPriority w:val="99"/>
    <w:semiHidden/>
    <w:unhideWhenUsed/>
    <w:qFormat/>
    <w:rsid w:val="00D54219"/>
    <w:rPr>
      <w:rFonts w:ascii="Tahoma" w:hAnsi="Tahoma" w:cs="Tahoma"/>
      <w:sz w:val="16"/>
      <w:szCs w:val="16"/>
    </w:rPr>
  </w:style>
  <w:style w:type="paragraph" w:styleId="ad">
    <w:name w:val="Balloon Text"/>
    <w:basedOn w:val="a"/>
    <w:link w:val="ac"/>
    <w:uiPriority w:val="99"/>
    <w:semiHidden/>
    <w:unhideWhenUsed/>
    <w:qFormat/>
    <w:rsid w:val="00F44B07"/>
    <w:rPr>
      <w:rFonts w:ascii="Tahoma" w:hAnsi="Tahoma" w:cs="Tahoma"/>
      <w:sz w:val="16"/>
      <w:szCs w:val="16"/>
    </w:rPr>
  </w:style>
  <w:style w:type="paragraph" w:customStyle="1" w:styleId="ConsPlusCell">
    <w:name w:val="ConsPlusCell"/>
    <w:uiPriority w:val="99"/>
    <w:qFormat/>
    <w:rsid w:val="00A93021"/>
    <w:pPr>
      <w:widowControl w:val="0"/>
      <w:suppressAutoHyphens/>
    </w:pPr>
    <w:rPr>
      <w:rFonts w:ascii="Times New Roman" w:eastAsia="Times New Roman" w:hAnsi="Times New Roman" w:cs="Times New Roman"/>
      <w:sz w:val="28"/>
      <w:szCs w:val="28"/>
    </w:rPr>
  </w:style>
  <w:style w:type="paragraph" w:styleId="af6">
    <w:name w:val="List Paragraph"/>
    <w:basedOn w:val="a"/>
    <w:uiPriority w:val="34"/>
    <w:qFormat/>
    <w:rsid w:val="00A93021"/>
    <w:pPr>
      <w:spacing w:after="200" w:line="276" w:lineRule="auto"/>
      <w:ind w:left="720"/>
      <w:contextualSpacing/>
    </w:pPr>
    <w:rPr>
      <w:rFonts w:ascii="Calibri" w:hAnsi="Calibri" w:cs="Times New Roman"/>
      <w:sz w:val="22"/>
    </w:rPr>
  </w:style>
  <w:style w:type="paragraph" w:customStyle="1" w:styleId="af1">
    <w:name w:val="Заголовок"/>
    <w:basedOn w:val="a"/>
    <w:link w:val="af0"/>
    <w:qFormat/>
    <w:rsid w:val="00A93021"/>
    <w:pPr>
      <w:jc w:val="both"/>
    </w:pPr>
    <w:rPr>
      <w:rFonts w:eastAsia="Times New Roman" w:cs="Times New Roman"/>
      <w:szCs w:val="20"/>
      <w:lang w:eastAsia="ru-RU"/>
    </w:rPr>
  </w:style>
  <w:style w:type="paragraph" w:styleId="30">
    <w:name w:val="Body Text 3"/>
    <w:basedOn w:val="a"/>
    <w:link w:val="3"/>
    <w:unhideWhenUsed/>
    <w:qFormat/>
    <w:rsid w:val="00A93021"/>
    <w:pPr>
      <w:spacing w:after="120" w:line="276" w:lineRule="auto"/>
    </w:pPr>
    <w:rPr>
      <w:rFonts w:ascii="Calibri" w:hAnsi="Calibri" w:cs="Times New Roman"/>
      <w:sz w:val="16"/>
      <w:szCs w:val="16"/>
    </w:rPr>
  </w:style>
  <w:style w:type="paragraph" w:customStyle="1" w:styleId="ConsPlusNonformat">
    <w:name w:val="ConsPlusNonformat"/>
    <w:qFormat/>
    <w:rsid w:val="00F200B4"/>
    <w:pPr>
      <w:widowControl w:val="0"/>
      <w:suppressAutoHyphens/>
    </w:pPr>
    <w:rPr>
      <w:rFonts w:ascii="Courier New" w:eastAsia="Times New Roman" w:hAnsi="Courier New" w:cs="Courier New"/>
    </w:rPr>
  </w:style>
  <w:style w:type="paragraph" w:styleId="af7">
    <w:name w:val="No Spacing"/>
    <w:uiPriority w:val="99"/>
    <w:qFormat/>
    <w:rsid w:val="00B94432"/>
    <w:pPr>
      <w:suppressAutoHyphens/>
    </w:pPr>
    <w:rPr>
      <w:rFonts w:cs="Times New Roman"/>
      <w:sz w:val="22"/>
      <w:szCs w:val="22"/>
      <w:lang w:eastAsia="en-US"/>
    </w:rPr>
  </w:style>
  <w:style w:type="paragraph" w:customStyle="1" w:styleId="s16">
    <w:name w:val="s_16"/>
    <w:basedOn w:val="a"/>
    <w:qFormat/>
    <w:rsid w:val="00D4732B"/>
    <w:pPr>
      <w:spacing w:beforeAutospacing="1" w:afterAutospacing="1"/>
    </w:pPr>
    <w:rPr>
      <w:rFonts w:eastAsia="Times New Roman" w:cs="Times New Roman"/>
      <w:sz w:val="24"/>
      <w:szCs w:val="24"/>
      <w:lang w:eastAsia="ru-RU"/>
    </w:rPr>
  </w:style>
  <w:style w:type="paragraph" w:customStyle="1" w:styleId="empty">
    <w:name w:val="empty"/>
    <w:basedOn w:val="a"/>
    <w:qFormat/>
    <w:rsid w:val="00D4732B"/>
    <w:pPr>
      <w:spacing w:beforeAutospacing="1" w:afterAutospacing="1"/>
    </w:pPr>
    <w:rPr>
      <w:rFonts w:eastAsia="Times New Roman" w:cs="Times New Roman"/>
      <w:sz w:val="24"/>
      <w:szCs w:val="24"/>
      <w:lang w:eastAsia="ru-RU"/>
    </w:rPr>
  </w:style>
  <w:style w:type="paragraph" w:customStyle="1" w:styleId="af8">
    <w:name w:val="Нормальный (таблица)"/>
    <w:basedOn w:val="a"/>
    <w:next w:val="a"/>
    <w:uiPriority w:val="99"/>
    <w:qFormat/>
    <w:rsid w:val="00D4732B"/>
    <w:pPr>
      <w:widowControl w:val="0"/>
      <w:jc w:val="both"/>
    </w:pPr>
    <w:rPr>
      <w:rFonts w:ascii="Arial" w:eastAsia="Times New Roman" w:hAnsi="Arial" w:cs="Arial"/>
      <w:sz w:val="24"/>
      <w:szCs w:val="24"/>
      <w:lang w:eastAsia="ru-RU"/>
    </w:rPr>
  </w:style>
  <w:style w:type="paragraph" w:customStyle="1" w:styleId="af9">
    <w:name w:val="Прижатый влево"/>
    <w:basedOn w:val="a"/>
    <w:next w:val="a"/>
    <w:uiPriority w:val="99"/>
    <w:qFormat/>
    <w:rsid w:val="00D4732B"/>
    <w:pPr>
      <w:widowControl w:val="0"/>
    </w:pPr>
    <w:rPr>
      <w:rFonts w:ascii="Times New Roman CYR" w:hAnsi="Times New Roman CYR" w:cs="Times New Roman CYR"/>
      <w:sz w:val="24"/>
      <w:szCs w:val="24"/>
      <w:lang w:eastAsia="ru-RU"/>
    </w:rPr>
  </w:style>
  <w:style w:type="paragraph" w:customStyle="1" w:styleId="s1">
    <w:name w:val="s_1"/>
    <w:basedOn w:val="a"/>
    <w:qFormat/>
    <w:rsid w:val="00D4732B"/>
    <w:pPr>
      <w:spacing w:beforeAutospacing="1" w:afterAutospacing="1"/>
    </w:pPr>
    <w:rPr>
      <w:rFonts w:eastAsia="Times New Roman" w:cs="Times New Roman"/>
      <w:sz w:val="24"/>
      <w:szCs w:val="24"/>
      <w:lang w:eastAsia="ru-RU"/>
    </w:rPr>
  </w:style>
  <w:style w:type="table" w:styleId="afa">
    <w:name w:val="Table Grid"/>
    <w:basedOn w:val="a1"/>
    <w:uiPriority w:val="59"/>
    <w:rsid w:val="00624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a1"/>
    <w:uiPriority w:val="40"/>
    <w:rsid w:val="00315E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5EE66D-0450-4E93-BC7D-8338801E8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10871</Words>
  <Characters>61970</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72696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Зотова Ольга Владимировна</dc:creator>
  <cp:keywords/>
  <dc:description>exif_MSED_5d6895fcfee99e21ce7a0c5a8268d8785d5c061afb86c8102edef30c2c1b7d58</dc:description>
  <cp:lastModifiedBy>user</cp:lastModifiedBy>
  <cp:revision>6</cp:revision>
  <cp:lastPrinted>2026-02-09T13:22:00Z</cp:lastPrinted>
  <dcterms:created xsi:type="dcterms:W3CDTF">2026-03-11T14:15:00Z</dcterms:created>
  <dcterms:modified xsi:type="dcterms:W3CDTF">2026-10-07T07:39:00Z</dcterms:modified>
  <dc:language>ru-RU</dc:language>
</cp:coreProperties>
</file>