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011AC" w14:textId="77777777" w:rsidR="00F70CBB" w:rsidRDefault="00F70CBB" w:rsidP="00846F4C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pacing w:val="46"/>
          <w:position w:val="7"/>
          <w:sz w:val="52"/>
          <w:szCs w:val="52"/>
          <w:lang w:eastAsia="ru-RU"/>
        </w:rPr>
      </w:pPr>
    </w:p>
    <w:p w14:paraId="07AC68DE" w14:textId="77777777" w:rsidR="00F70CBB" w:rsidRDefault="00F70CBB" w:rsidP="00846F4C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pacing w:val="46"/>
          <w:position w:val="7"/>
          <w:sz w:val="52"/>
          <w:szCs w:val="52"/>
          <w:lang w:eastAsia="ru-RU"/>
        </w:rPr>
      </w:pPr>
    </w:p>
    <w:p w14:paraId="360D8E0A" w14:textId="77777777" w:rsidR="00F70CBB" w:rsidRDefault="00F70CBB" w:rsidP="00846F4C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pacing w:val="46"/>
          <w:position w:val="7"/>
          <w:sz w:val="52"/>
          <w:szCs w:val="52"/>
          <w:lang w:eastAsia="ru-RU"/>
        </w:rPr>
      </w:pPr>
    </w:p>
    <w:p w14:paraId="7111F426" w14:textId="77777777" w:rsidR="00F70CBB" w:rsidRDefault="00F70CBB" w:rsidP="00846F4C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pacing w:val="46"/>
          <w:position w:val="7"/>
          <w:sz w:val="52"/>
          <w:szCs w:val="52"/>
          <w:lang w:eastAsia="ru-RU"/>
        </w:rPr>
      </w:pPr>
    </w:p>
    <w:p w14:paraId="4A5B29AA" w14:textId="77777777" w:rsidR="00F70CBB" w:rsidRDefault="00F70CBB" w:rsidP="00846F4C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pacing w:val="46"/>
          <w:position w:val="7"/>
          <w:sz w:val="52"/>
          <w:szCs w:val="52"/>
          <w:lang w:eastAsia="ru-RU"/>
        </w:rPr>
      </w:pPr>
    </w:p>
    <w:p w14:paraId="6EF4EED8" w14:textId="77777777" w:rsidR="00F70CBB" w:rsidRPr="00F70CBB" w:rsidRDefault="00F70CBB" w:rsidP="00846F4C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pacing w:val="46"/>
          <w:position w:val="7"/>
          <w:sz w:val="72"/>
          <w:szCs w:val="72"/>
          <w:lang w:eastAsia="ru-RU"/>
        </w:rPr>
      </w:pPr>
    </w:p>
    <w:p w14:paraId="6312708E" w14:textId="265A3D78" w:rsidR="00F928A9" w:rsidRDefault="00F928A9" w:rsidP="00846F4C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 w:rsidRPr="00D6511F">
        <w:rPr>
          <w:rFonts w:ascii="Times New Roman" w:hAnsi="Times New Roman"/>
          <w:bCs/>
          <w:sz w:val="28"/>
          <w:szCs w:val="28"/>
        </w:rPr>
        <w:t xml:space="preserve">О внесении изменений в муниципальную программу </w:t>
      </w:r>
      <w:r w:rsidR="00846F4C" w:rsidRPr="00846F4C">
        <w:rPr>
          <w:rFonts w:ascii="Times New Roman" w:hAnsi="Times New Roman"/>
          <w:bCs/>
          <w:sz w:val="28"/>
          <w:szCs w:val="28"/>
        </w:rPr>
        <w:t>городского округа Красногорск Московской области</w:t>
      </w:r>
      <w:r w:rsidR="00846F4C">
        <w:rPr>
          <w:rFonts w:ascii="Times New Roman" w:hAnsi="Times New Roman"/>
          <w:bCs/>
          <w:sz w:val="28"/>
          <w:szCs w:val="28"/>
        </w:rPr>
        <w:t xml:space="preserve"> </w:t>
      </w:r>
      <w:r w:rsidRPr="00D6511F"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Социальная защита населения</w:t>
      </w:r>
      <w:r w:rsidRPr="00D51B22">
        <w:rPr>
          <w:rFonts w:ascii="Times New Roman" w:hAnsi="Times New Roman"/>
          <w:bCs/>
          <w:sz w:val="28"/>
          <w:szCs w:val="28"/>
        </w:rPr>
        <w:t xml:space="preserve">» </w:t>
      </w:r>
      <w:r w:rsidRPr="00D6511F">
        <w:rPr>
          <w:rFonts w:ascii="Times New Roman" w:hAnsi="Times New Roman"/>
          <w:bCs/>
          <w:sz w:val="28"/>
          <w:szCs w:val="28"/>
        </w:rPr>
        <w:t>на 202</w:t>
      </w:r>
      <w:r>
        <w:rPr>
          <w:rFonts w:ascii="Times New Roman" w:hAnsi="Times New Roman"/>
          <w:bCs/>
          <w:sz w:val="28"/>
          <w:szCs w:val="28"/>
        </w:rPr>
        <w:t>6</w:t>
      </w:r>
      <w:r w:rsidRPr="00D6511F">
        <w:rPr>
          <w:rFonts w:ascii="Times New Roman" w:hAnsi="Times New Roman"/>
          <w:bCs/>
          <w:sz w:val="28"/>
          <w:szCs w:val="28"/>
        </w:rPr>
        <w:t xml:space="preserve"> – 20</w:t>
      </w:r>
      <w:r>
        <w:rPr>
          <w:rFonts w:ascii="Times New Roman" w:hAnsi="Times New Roman"/>
          <w:bCs/>
          <w:sz w:val="28"/>
          <w:szCs w:val="28"/>
        </w:rPr>
        <w:t>30</w:t>
      </w:r>
      <w:r w:rsidRPr="00D6511F">
        <w:rPr>
          <w:rFonts w:ascii="Times New Roman" w:hAnsi="Times New Roman"/>
          <w:bCs/>
          <w:sz w:val="28"/>
          <w:szCs w:val="28"/>
        </w:rPr>
        <w:t xml:space="preserve"> г</w:t>
      </w:r>
      <w:r>
        <w:rPr>
          <w:rFonts w:ascii="Times New Roman" w:hAnsi="Times New Roman"/>
          <w:bCs/>
          <w:sz w:val="28"/>
          <w:szCs w:val="28"/>
        </w:rPr>
        <w:t>оды</w:t>
      </w:r>
      <w:r w:rsidRPr="00D6511F">
        <w:rPr>
          <w:rFonts w:ascii="Times New Roman" w:hAnsi="Times New Roman"/>
          <w:bCs/>
          <w:sz w:val="28"/>
          <w:szCs w:val="28"/>
        </w:rPr>
        <w:t>, утвержденную постановлением администрации городского округа Красногорск Московс</w:t>
      </w:r>
      <w:r>
        <w:rPr>
          <w:rFonts w:ascii="Times New Roman" w:hAnsi="Times New Roman"/>
          <w:bCs/>
          <w:sz w:val="28"/>
          <w:szCs w:val="28"/>
        </w:rPr>
        <w:t>кой области от 22</w:t>
      </w:r>
      <w:r w:rsidRPr="00D51B22">
        <w:rPr>
          <w:rFonts w:ascii="Times New Roman" w:hAnsi="Times New Roman"/>
          <w:bCs/>
          <w:sz w:val="28"/>
          <w:szCs w:val="28"/>
        </w:rPr>
        <w:t>.10.202</w:t>
      </w:r>
      <w:r>
        <w:rPr>
          <w:rFonts w:ascii="Times New Roman" w:hAnsi="Times New Roman"/>
          <w:bCs/>
          <w:sz w:val="28"/>
          <w:szCs w:val="28"/>
        </w:rPr>
        <w:t>5</w:t>
      </w:r>
      <w:r w:rsidRPr="00D51B22">
        <w:rPr>
          <w:rFonts w:ascii="Times New Roman" w:hAnsi="Times New Roman"/>
          <w:bCs/>
          <w:sz w:val="28"/>
          <w:szCs w:val="28"/>
        </w:rPr>
        <w:t xml:space="preserve"> № 2</w:t>
      </w:r>
      <w:r>
        <w:rPr>
          <w:rFonts w:ascii="Times New Roman" w:hAnsi="Times New Roman"/>
          <w:bCs/>
          <w:sz w:val="28"/>
          <w:szCs w:val="28"/>
        </w:rPr>
        <w:t>828</w:t>
      </w:r>
      <w:r w:rsidRPr="00D51B22">
        <w:rPr>
          <w:rFonts w:ascii="Times New Roman" w:hAnsi="Times New Roman"/>
          <w:bCs/>
          <w:sz w:val="28"/>
          <w:szCs w:val="28"/>
        </w:rPr>
        <w:t>/10</w:t>
      </w:r>
    </w:p>
    <w:p w14:paraId="5574E92D" w14:textId="77777777" w:rsidR="00F928A9" w:rsidRPr="00473C4C" w:rsidRDefault="00F928A9" w:rsidP="003027D1">
      <w:pPr>
        <w:spacing w:after="0" w:line="240" w:lineRule="auto"/>
        <w:ind w:firstLine="709"/>
        <w:jc w:val="center"/>
        <w:rPr>
          <w:rFonts w:ascii="Times New Roman" w:hAnsi="Times New Roman"/>
          <w:bCs/>
        </w:rPr>
      </w:pPr>
    </w:p>
    <w:p w14:paraId="1D35FEF6" w14:textId="38617D19" w:rsidR="00640A53" w:rsidRDefault="00924EE1" w:rsidP="00924E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4EE1"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городского округа Красногорск Московской области, в связи с</w:t>
      </w:r>
      <w:r w:rsidR="00A676FE">
        <w:rPr>
          <w:rFonts w:ascii="Times New Roman" w:hAnsi="Times New Roman"/>
          <w:sz w:val="28"/>
          <w:szCs w:val="28"/>
        </w:rPr>
        <w:t xml:space="preserve"> изменением результатов выполнения мероприятий и уточнением финансирования</w:t>
      </w:r>
      <w:r w:rsidRPr="00924EE1">
        <w:rPr>
          <w:rFonts w:ascii="Times New Roman" w:hAnsi="Times New Roman"/>
          <w:sz w:val="28"/>
          <w:szCs w:val="28"/>
        </w:rPr>
        <w:t xml:space="preserve"> муниципальной программы городского округа Красногорск Московской области «Социальная защита населения» на 2026-2030 годы, постановляю</w:t>
      </w:r>
      <w:r w:rsidR="00F928A9" w:rsidRPr="00357212">
        <w:rPr>
          <w:rFonts w:ascii="Times New Roman" w:hAnsi="Times New Roman"/>
          <w:sz w:val="28"/>
          <w:szCs w:val="28"/>
        </w:rPr>
        <w:t>:</w:t>
      </w:r>
      <w:r w:rsidR="004B0C4A">
        <w:rPr>
          <w:rFonts w:ascii="Times New Roman" w:hAnsi="Times New Roman"/>
          <w:sz w:val="28"/>
          <w:szCs w:val="28"/>
        </w:rPr>
        <w:t xml:space="preserve"> </w:t>
      </w:r>
    </w:p>
    <w:p w14:paraId="18410E63" w14:textId="0961A554" w:rsidR="00A676FE" w:rsidRDefault="00924EE1" w:rsidP="00A676FE">
      <w:pPr>
        <w:pStyle w:val="a7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24EE1">
        <w:rPr>
          <w:rFonts w:ascii="Times New Roman" w:hAnsi="Times New Roman"/>
          <w:sz w:val="28"/>
          <w:szCs w:val="28"/>
        </w:rPr>
        <w:t>Внести в муниципальную программу городского округа Красногорск Московской области «</w:t>
      </w:r>
      <w:r>
        <w:rPr>
          <w:rFonts w:ascii="Times New Roman" w:hAnsi="Times New Roman"/>
          <w:bCs/>
          <w:sz w:val="28"/>
          <w:szCs w:val="28"/>
        </w:rPr>
        <w:t>Социальная защита населения</w:t>
      </w:r>
      <w:r w:rsidRPr="00924EE1">
        <w:rPr>
          <w:rFonts w:ascii="Times New Roman" w:hAnsi="Times New Roman"/>
          <w:sz w:val="28"/>
          <w:szCs w:val="28"/>
        </w:rPr>
        <w:t>» на 2026 - 2030 годы, утвержденную постановлением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4EE1">
        <w:rPr>
          <w:rFonts w:ascii="Times New Roman" w:hAnsi="Times New Roman"/>
          <w:sz w:val="28"/>
          <w:szCs w:val="28"/>
        </w:rPr>
        <w:t xml:space="preserve">администрации городского округа Красногорск от </w:t>
      </w:r>
      <w:r>
        <w:rPr>
          <w:rFonts w:ascii="Times New Roman" w:hAnsi="Times New Roman"/>
          <w:bCs/>
          <w:sz w:val="28"/>
          <w:szCs w:val="28"/>
        </w:rPr>
        <w:t>22</w:t>
      </w:r>
      <w:r w:rsidRPr="00D51B22">
        <w:rPr>
          <w:rFonts w:ascii="Times New Roman" w:hAnsi="Times New Roman"/>
          <w:bCs/>
          <w:sz w:val="28"/>
          <w:szCs w:val="28"/>
        </w:rPr>
        <w:t>.10.202</w:t>
      </w:r>
      <w:r>
        <w:rPr>
          <w:rFonts w:ascii="Times New Roman" w:hAnsi="Times New Roman"/>
          <w:bCs/>
          <w:sz w:val="28"/>
          <w:szCs w:val="28"/>
        </w:rPr>
        <w:t>5</w:t>
      </w:r>
      <w:r w:rsidRPr="00D51B22">
        <w:rPr>
          <w:rFonts w:ascii="Times New Roman" w:hAnsi="Times New Roman"/>
          <w:bCs/>
          <w:sz w:val="28"/>
          <w:szCs w:val="28"/>
        </w:rPr>
        <w:t xml:space="preserve"> №2</w:t>
      </w:r>
      <w:r>
        <w:rPr>
          <w:rFonts w:ascii="Times New Roman" w:hAnsi="Times New Roman"/>
          <w:bCs/>
          <w:sz w:val="28"/>
          <w:szCs w:val="28"/>
        </w:rPr>
        <w:t>828</w:t>
      </w:r>
      <w:r w:rsidRPr="00D51B22">
        <w:rPr>
          <w:rFonts w:ascii="Times New Roman" w:hAnsi="Times New Roman"/>
          <w:bCs/>
          <w:sz w:val="28"/>
          <w:szCs w:val="28"/>
        </w:rPr>
        <w:t>/10</w:t>
      </w:r>
      <w:r w:rsidRPr="00924EE1">
        <w:rPr>
          <w:rFonts w:ascii="Times New Roman" w:hAnsi="Times New Roman"/>
          <w:sz w:val="28"/>
          <w:szCs w:val="28"/>
        </w:rPr>
        <w:t xml:space="preserve"> </w:t>
      </w:r>
      <w:r w:rsidR="00366F25">
        <w:rPr>
          <w:rFonts w:ascii="Times New Roman" w:hAnsi="Times New Roman"/>
          <w:sz w:val="28"/>
          <w:szCs w:val="28"/>
        </w:rPr>
        <w:t>(с изменениями, внесенными постановлени</w:t>
      </w:r>
      <w:r w:rsidR="007E7E88">
        <w:rPr>
          <w:rFonts w:ascii="Times New Roman" w:hAnsi="Times New Roman"/>
          <w:sz w:val="28"/>
          <w:szCs w:val="28"/>
        </w:rPr>
        <w:t>я</w:t>
      </w:r>
      <w:r w:rsidR="00366F25">
        <w:rPr>
          <w:rFonts w:ascii="Times New Roman" w:hAnsi="Times New Roman"/>
          <w:sz w:val="28"/>
          <w:szCs w:val="28"/>
        </w:rPr>
        <w:t>м</w:t>
      </w:r>
      <w:r w:rsidR="007E7E88">
        <w:rPr>
          <w:rFonts w:ascii="Times New Roman" w:hAnsi="Times New Roman"/>
          <w:sz w:val="28"/>
          <w:szCs w:val="28"/>
        </w:rPr>
        <w:t>и</w:t>
      </w:r>
      <w:r w:rsidR="00366F25">
        <w:rPr>
          <w:rFonts w:ascii="Times New Roman" w:hAnsi="Times New Roman"/>
          <w:sz w:val="28"/>
          <w:szCs w:val="28"/>
        </w:rPr>
        <w:t xml:space="preserve"> </w:t>
      </w:r>
      <w:r w:rsidR="00366F25" w:rsidRPr="00366F25">
        <w:rPr>
          <w:rFonts w:ascii="Times New Roman" w:hAnsi="Times New Roman"/>
          <w:sz w:val="28"/>
          <w:szCs w:val="28"/>
        </w:rPr>
        <w:t xml:space="preserve">администрации городского округа Красногорск </w:t>
      </w:r>
      <w:r w:rsidR="00366F25">
        <w:rPr>
          <w:rFonts w:ascii="Times New Roman" w:hAnsi="Times New Roman"/>
          <w:sz w:val="28"/>
          <w:szCs w:val="28"/>
        </w:rPr>
        <w:t>от 23.03.2026 №639/3</w:t>
      </w:r>
      <w:r w:rsidR="007E7E88">
        <w:rPr>
          <w:rFonts w:ascii="Times New Roman" w:hAnsi="Times New Roman"/>
          <w:sz w:val="28"/>
          <w:szCs w:val="28"/>
        </w:rPr>
        <w:t>, от 31.03.2026 №721/3, от 06.05.2026 №1077/5</w:t>
      </w:r>
      <w:r w:rsidR="000169AC">
        <w:rPr>
          <w:rFonts w:ascii="Times New Roman" w:hAnsi="Times New Roman"/>
          <w:sz w:val="28"/>
          <w:szCs w:val="28"/>
        </w:rPr>
        <w:t>, от 30.06.2026 №1636/6</w:t>
      </w:r>
      <w:r w:rsidR="00366F25">
        <w:rPr>
          <w:rFonts w:ascii="Times New Roman" w:hAnsi="Times New Roman"/>
          <w:sz w:val="28"/>
          <w:szCs w:val="28"/>
        </w:rPr>
        <w:t xml:space="preserve">) </w:t>
      </w:r>
      <w:r w:rsidRPr="00924EE1">
        <w:rPr>
          <w:rFonts w:ascii="Times New Roman" w:hAnsi="Times New Roman"/>
          <w:sz w:val="28"/>
          <w:szCs w:val="28"/>
        </w:rPr>
        <w:t xml:space="preserve">(далее - Программа) </w:t>
      </w:r>
      <w:r w:rsidR="00A676FE" w:rsidRPr="00A676FE">
        <w:rPr>
          <w:rFonts w:ascii="Times New Roman" w:hAnsi="Times New Roman"/>
          <w:sz w:val="28"/>
          <w:szCs w:val="28"/>
        </w:rPr>
        <w:t>изменения, согласно приложению к настоящему постановлению.</w:t>
      </w:r>
    </w:p>
    <w:p w14:paraId="0FF5AB30" w14:textId="03374F35" w:rsidR="00924EE1" w:rsidRPr="00924EE1" w:rsidRDefault="00A62651" w:rsidP="00366F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366F25">
        <w:rPr>
          <w:rFonts w:ascii="Times New Roman" w:hAnsi="Times New Roman"/>
          <w:sz w:val="28"/>
          <w:szCs w:val="28"/>
        </w:rPr>
        <w:t xml:space="preserve">. </w:t>
      </w:r>
      <w:r w:rsidR="00924EE1" w:rsidRPr="00924EE1">
        <w:rPr>
          <w:rFonts w:ascii="Times New Roman" w:hAnsi="Times New Roman"/>
          <w:sz w:val="28"/>
          <w:szCs w:val="28"/>
        </w:rPr>
        <w:t>Разместить настоящее постановление в сетевом издании «Интернет-портал городского округа Красногорск Московской области» по адресу: https://krasnogorsk-adm.ru/.</w:t>
      </w:r>
    </w:p>
    <w:p w14:paraId="63160626" w14:textId="4E1C99FB" w:rsidR="00924EE1" w:rsidRPr="00924EE1" w:rsidRDefault="00A62651" w:rsidP="00924E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366F25">
        <w:rPr>
          <w:rFonts w:ascii="Times New Roman" w:hAnsi="Times New Roman"/>
          <w:sz w:val="28"/>
          <w:szCs w:val="28"/>
        </w:rPr>
        <w:t xml:space="preserve">. </w:t>
      </w:r>
      <w:r w:rsidR="00924EE1" w:rsidRPr="00924EE1">
        <w:rPr>
          <w:rFonts w:ascii="Times New Roman" w:hAnsi="Times New Roman"/>
          <w:sz w:val="28"/>
          <w:szCs w:val="28"/>
        </w:rPr>
        <w:t>Создать новую версию Программы в «Подсистеме по формированию и мониторингу муниципальных программ Московской области» автоматизированной информационно-аналитической системы мониторинга «Мониторинг социально-экономического развития Московской области с использованием типового регионального сегмента ГАС «Управление».</w:t>
      </w:r>
    </w:p>
    <w:p w14:paraId="3111626C" w14:textId="0E9F443E" w:rsidR="0084585B" w:rsidRDefault="00A62651" w:rsidP="00A676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924EE1" w:rsidRPr="00924EE1">
        <w:rPr>
          <w:rFonts w:ascii="Times New Roman" w:hAnsi="Times New Roman"/>
          <w:sz w:val="28"/>
          <w:szCs w:val="28"/>
        </w:rPr>
        <w:t>. Контроль за исполнением настоящего постановления возложить на</w:t>
      </w:r>
      <w:r w:rsidR="00924EE1">
        <w:rPr>
          <w:rFonts w:ascii="Times New Roman" w:hAnsi="Times New Roman"/>
          <w:sz w:val="28"/>
          <w:szCs w:val="28"/>
        </w:rPr>
        <w:t xml:space="preserve"> первого</w:t>
      </w:r>
      <w:r w:rsidR="00924EE1" w:rsidRPr="00924EE1">
        <w:rPr>
          <w:rFonts w:ascii="Times New Roman" w:hAnsi="Times New Roman"/>
          <w:sz w:val="28"/>
          <w:szCs w:val="28"/>
        </w:rPr>
        <w:t xml:space="preserve"> заместителя главы городского округа</w:t>
      </w:r>
      <w:r w:rsidR="00A676FE">
        <w:rPr>
          <w:rFonts w:ascii="Times New Roman" w:hAnsi="Times New Roman"/>
          <w:sz w:val="28"/>
          <w:szCs w:val="28"/>
        </w:rPr>
        <w:t xml:space="preserve"> – начальника управления делами</w:t>
      </w:r>
      <w:r w:rsidR="00924EE1" w:rsidRPr="00924EE1">
        <w:rPr>
          <w:rFonts w:ascii="Times New Roman" w:hAnsi="Times New Roman"/>
          <w:sz w:val="28"/>
          <w:szCs w:val="28"/>
        </w:rPr>
        <w:t xml:space="preserve"> </w:t>
      </w:r>
      <w:r w:rsidR="00A676FE">
        <w:rPr>
          <w:rFonts w:ascii="Times New Roman" w:hAnsi="Times New Roman"/>
          <w:sz w:val="28"/>
          <w:szCs w:val="28"/>
        </w:rPr>
        <w:br/>
      </w:r>
      <w:r w:rsidR="00924EE1">
        <w:rPr>
          <w:rFonts w:ascii="Times New Roman" w:hAnsi="Times New Roman"/>
          <w:sz w:val="28"/>
          <w:szCs w:val="28"/>
        </w:rPr>
        <w:t>Н.С. Тимошину</w:t>
      </w:r>
      <w:r w:rsidR="00924EE1" w:rsidRPr="00924EE1">
        <w:rPr>
          <w:rFonts w:ascii="Times New Roman" w:hAnsi="Times New Roman"/>
          <w:sz w:val="28"/>
          <w:szCs w:val="28"/>
        </w:rPr>
        <w:t>.</w:t>
      </w:r>
    </w:p>
    <w:p w14:paraId="3AA33BEB" w14:textId="77777777" w:rsidR="00F70CBB" w:rsidRPr="00521411" w:rsidRDefault="00F70CBB" w:rsidP="00521411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14:paraId="27B17051" w14:textId="77777777" w:rsidR="00521411" w:rsidRPr="003027D1" w:rsidRDefault="00521411" w:rsidP="0052141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027D1">
        <w:rPr>
          <w:rFonts w:ascii="Times New Roman" w:hAnsi="Times New Roman"/>
          <w:bCs/>
          <w:sz w:val="28"/>
          <w:szCs w:val="28"/>
        </w:rPr>
        <w:t xml:space="preserve">Глава городского </w:t>
      </w:r>
    </w:p>
    <w:p w14:paraId="7EE73445" w14:textId="77777777" w:rsidR="00521411" w:rsidRDefault="00521411" w:rsidP="00521411">
      <w:pPr>
        <w:spacing w:after="0" w:line="240" w:lineRule="auto"/>
        <w:jc w:val="both"/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</w:pPr>
      <w:r w:rsidRPr="003027D1">
        <w:rPr>
          <w:rFonts w:ascii="Times New Roman" w:hAnsi="Times New Roman"/>
          <w:bCs/>
          <w:sz w:val="28"/>
          <w:szCs w:val="28"/>
        </w:rPr>
        <w:t>округа Красногорск</w:t>
      </w:r>
      <w:r w:rsidRPr="003027D1">
        <w:rPr>
          <w:rFonts w:ascii="Times New Roman" w:hAnsi="Times New Roman"/>
          <w:bCs/>
          <w:sz w:val="28"/>
          <w:szCs w:val="28"/>
        </w:rPr>
        <w:tab/>
      </w:r>
      <w:r w:rsidRPr="003027D1">
        <w:rPr>
          <w:rFonts w:ascii="Times New Roman" w:hAnsi="Times New Roman"/>
          <w:bCs/>
          <w:sz w:val="28"/>
          <w:szCs w:val="28"/>
        </w:rPr>
        <w:tab/>
      </w:r>
      <w:r w:rsidRPr="003027D1">
        <w:rPr>
          <w:rFonts w:ascii="Times New Roman" w:hAnsi="Times New Roman"/>
          <w:bCs/>
          <w:sz w:val="28"/>
          <w:szCs w:val="28"/>
        </w:rPr>
        <w:tab/>
      </w:r>
      <w:r w:rsidRPr="003027D1">
        <w:rPr>
          <w:rFonts w:ascii="Times New Roman" w:hAnsi="Times New Roman"/>
          <w:bCs/>
          <w:sz w:val="28"/>
          <w:szCs w:val="28"/>
        </w:rPr>
        <w:tab/>
      </w:r>
      <w:r w:rsidRPr="003027D1">
        <w:rPr>
          <w:rFonts w:ascii="Times New Roman" w:hAnsi="Times New Roman"/>
          <w:bCs/>
          <w:sz w:val="28"/>
          <w:szCs w:val="28"/>
        </w:rPr>
        <w:tab/>
      </w:r>
      <w:r w:rsidRPr="003027D1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 xml:space="preserve">                    </w:t>
      </w:r>
      <w:r w:rsidRPr="003027D1">
        <w:rPr>
          <w:rFonts w:ascii="Times New Roman" w:hAnsi="Times New Roman"/>
          <w:bCs/>
          <w:sz w:val="28"/>
          <w:szCs w:val="28"/>
        </w:rPr>
        <w:tab/>
      </w:r>
      <w:r w:rsidRPr="003027D1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027D1">
        <w:rPr>
          <w:rFonts w:ascii="Times New Roman" w:hAnsi="Times New Roman"/>
          <w:bCs/>
          <w:sz w:val="28"/>
          <w:szCs w:val="28"/>
        </w:rPr>
        <w:t>Д.В. Волков</w:t>
      </w:r>
      <w:r w:rsidRPr="003027D1"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  <w:t xml:space="preserve">  </w:t>
      </w:r>
    </w:p>
    <w:p w14:paraId="7542ED70" w14:textId="77777777" w:rsidR="00521411" w:rsidRPr="00521411" w:rsidRDefault="00521411" w:rsidP="00521411">
      <w:pPr>
        <w:tabs>
          <w:tab w:val="left" w:pos="4230"/>
        </w:tabs>
        <w:spacing w:after="0" w:line="240" w:lineRule="auto"/>
        <w:rPr>
          <w:rFonts w:ascii="Times New Roman" w:eastAsia="Times New Roman" w:hAnsi="Times New Roman"/>
          <w:bCs/>
          <w:sz w:val="8"/>
          <w:szCs w:val="8"/>
          <w:lang w:eastAsia="ru-RU"/>
        </w:rPr>
      </w:pPr>
    </w:p>
    <w:p w14:paraId="483B72D4" w14:textId="2D91E106" w:rsidR="00521411" w:rsidRPr="00D46000" w:rsidRDefault="00521411" w:rsidP="00521411">
      <w:pPr>
        <w:tabs>
          <w:tab w:val="left" w:pos="4230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proofErr w:type="gramStart"/>
      <w:r w:rsidRPr="00D46000">
        <w:rPr>
          <w:rFonts w:ascii="Times New Roman" w:hAnsi="Times New Roman"/>
          <w:bCs/>
          <w:sz w:val="28"/>
          <w:szCs w:val="28"/>
        </w:rPr>
        <w:t>Верно</w:t>
      </w:r>
      <w:proofErr w:type="gramEnd"/>
      <w:r>
        <w:rPr>
          <w:rFonts w:ascii="Times New Roman" w:hAnsi="Times New Roman"/>
          <w:bCs/>
          <w:sz w:val="28"/>
          <w:szCs w:val="28"/>
        </w:rPr>
        <w:br/>
      </w:r>
      <w:r w:rsidRPr="00D46000">
        <w:rPr>
          <w:rFonts w:ascii="Times New Roman" w:hAnsi="Times New Roman"/>
          <w:bCs/>
          <w:sz w:val="28"/>
          <w:szCs w:val="28"/>
        </w:rPr>
        <w:t xml:space="preserve">Главный эксперт общего </w:t>
      </w:r>
      <w:r>
        <w:rPr>
          <w:rFonts w:ascii="Times New Roman" w:hAnsi="Times New Roman"/>
          <w:bCs/>
          <w:sz w:val="28"/>
          <w:szCs w:val="28"/>
        </w:rPr>
        <w:br/>
      </w:r>
      <w:r w:rsidRPr="00D46000">
        <w:rPr>
          <w:rFonts w:ascii="Times New Roman" w:hAnsi="Times New Roman"/>
          <w:bCs/>
          <w:sz w:val="28"/>
          <w:szCs w:val="28"/>
        </w:rPr>
        <w:t>отдела управления делами                                                                   Ю.Г. Никифорова</w:t>
      </w:r>
    </w:p>
    <w:p w14:paraId="40297CB1" w14:textId="77777777" w:rsidR="00521411" w:rsidRDefault="00521411" w:rsidP="00521411">
      <w:pPr>
        <w:tabs>
          <w:tab w:val="left" w:pos="4230"/>
        </w:tabs>
        <w:rPr>
          <w:rFonts w:ascii="Times New Roman" w:hAnsi="Times New Roman"/>
          <w:bCs/>
          <w:sz w:val="28"/>
          <w:szCs w:val="28"/>
        </w:rPr>
      </w:pPr>
    </w:p>
    <w:p w14:paraId="12A15896" w14:textId="77777777" w:rsidR="00521411" w:rsidRPr="00D46000" w:rsidRDefault="00521411" w:rsidP="00521411">
      <w:pPr>
        <w:tabs>
          <w:tab w:val="left" w:pos="4230"/>
        </w:tabs>
        <w:rPr>
          <w:rFonts w:ascii="Times New Roman" w:hAnsi="Times New Roman"/>
          <w:bCs/>
          <w:sz w:val="28"/>
          <w:szCs w:val="28"/>
        </w:rPr>
      </w:pPr>
      <w:r w:rsidRPr="00D46000">
        <w:rPr>
          <w:rFonts w:ascii="Times New Roman" w:hAnsi="Times New Roman"/>
          <w:bCs/>
          <w:sz w:val="28"/>
          <w:szCs w:val="28"/>
        </w:rPr>
        <w:lastRenderedPageBreak/>
        <w:t xml:space="preserve">Исполнитель                                                                                           Т.Ю. </w:t>
      </w:r>
      <w:proofErr w:type="spellStart"/>
      <w:r w:rsidRPr="00D46000">
        <w:rPr>
          <w:rFonts w:ascii="Times New Roman" w:hAnsi="Times New Roman"/>
          <w:bCs/>
          <w:sz w:val="28"/>
          <w:szCs w:val="28"/>
        </w:rPr>
        <w:t>Квасникова</w:t>
      </w:r>
      <w:proofErr w:type="spellEnd"/>
    </w:p>
    <w:p w14:paraId="52D03481" w14:textId="77777777" w:rsidR="00521411" w:rsidRPr="004C6AF2" w:rsidRDefault="00521411" w:rsidP="00521411">
      <w:pPr>
        <w:tabs>
          <w:tab w:val="left" w:pos="4230"/>
        </w:tabs>
        <w:jc w:val="center"/>
        <w:rPr>
          <w:rFonts w:ascii="Times New Roman" w:hAnsi="Times New Roman"/>
          <w:bCs/>
          <w:sz w:val="36"/>
          <w:szCs w:val="36"/>
        </w:rPr>
      </w:pPr>
    </w:p>
    <w:p w14:paraId="187B13AE" w14:textId="77777777" w:rsidR="00521411" w:rsidRPr="00D46000" w:rsidRDefault="00521411" w:rsidP="00521411">
      <w:pPr>
        <w:tabs>
          <w:tab w:val="left" w:pos="4230"/>
        </w:tabs>
        <w:rPr>
          <w:rFonts w:ascii="Times New Roman" w:hAnsi="Times New Roman"/>
          <w:bCs/>
          <w:sz w:val="28"/>
          <w:szCs w:val="28"/>
        </w:rPr>
      </w:pPr>
      <w:r w:rsidRPr="00D46000">
        <w:rPr>
          <w:rFonts w:ascii="Times New Roman" w:hAnsi="Times New Roman"/>
          <w:bCs/>
          <w:sz w:val="28"/>
          <w:szCs w:val="28"/>
        </w:rPr>
        <w:t>Разослано: в дело - 2, в прокуратуру, Тимошиной, Греминой, Нестерову,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D46000">
        <w:rPr>
          <w:rFonts w:ascii="Times New Roman" w:hAnsi="Times New Roman"/>
          <w:bCs/>
          <w:sz w:val="28"/>
          <w:szCs w:val="28"/>
        </w:rPr>
        <w:t>Новикову.</w:t>
      </w:r>
    </w:p>
    <w:p w14:paraId="40A097A7" w14:textId="77777777" w:rsidR="00626102" w:rsidRDefault="00626102" w:rsidP="00626102">
      <w:pPr>
        <w:tabs>
          <w:tab w:val="left" w:pos="4230"/>
        </w:tabs>
        <w:jc w:val="center"/>
        <w:rPr>
          <w:rFonts w:ascii="Times New Roman" w:hAnsi="Times New Roman"/>
          <w:sz w:val="28"/>
          <w:szCs w:val="28"/>
        </w:rPr>
      </w:pPr>
    </w:p>
    <w:sectPr w:rsidR="00626102" w:rsidSect="00A676FE">
      <w:pgSz w:w="11906" w:h="16838"/>
      <w:pgMar w:top="709" w:right="850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763BE" w14:textId="77777777" w:rsidR="00B4289F" w:rsidRDefault="00B4289F" w:rsidP="00F928A9">
      <w:pPr>
        <w:spacing w:after="0" w:line="240" w:lineRule="auto"/>
      </w:pPr>
      <w:r>
        <w:separator/>
      </w:r>
    </w:p>
  </w:endnote>
  <w:endnote w:type="continuationSeparator" w:id="0">
    <w:p w14:paraId="7860F33C" w14:textId="77777777" w:rsidR="00B4289F" w:rsidRDefault="00B4289F" w:rsidP="00F92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7C009" w14:textId="77777777" w:rsidR="00B4289F" w:rsidRDefault="00B4289F" w:rsidP="00F928A9">
      <w:pPr>
        <w:spacing w:after="0" w:line="240" w:lineRule="auto"/>
      </w:pPr>
      <w:r>
        <w:separator/>
      </w:r>
    </w:p>
  </w:footnote>
  <w:footnote w:type="continuationSeparator" w:id="0">
    <w:p w14:paraId="6F9716E2" w14:textId="77777777" w:rsidR="00B4289F" w:rsidRDefault="00B4289F" w:rsidP="00F928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8A6F0E"/>
    <w:multiLevelType w:val="hybridMultilevel"/>
    <w:tmpl w:val="57B4009A"/>
    <w:lvl w:ilvl="0" w:tplc="674EB7A8">
      <w:start w:val="3"/>
      <w:numFmt w:val="decimal"/>
      <w:lvlText w:val="%1."/>
      <w:lvlJc w:val="left"/>
      <w:pPr>
        <w:ind w:left="3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44" w:hanging="360"/>
      </w:pPr>
    </w:lvl>
    <w:lvl w:ilvl="2" w:tplc="0419001B" w:tentative="1">
      <w:start w:val="1"/>
      <w:numFmt w:val="lowerRoman"/>
      <w:lvlText w:val="%3."/>
      <w:lvlJc w:val="right"/>
      <w:pPr>
        <w:ind w:left="4964" w:hanging="180"/>
      </w:pPr>
    </w:lvl>
    <w:lvl w:ilvl="3" w:tplc="0419000F" w:tentative="1">
      <w:start w:val="1"/>
      <w:numFmt w:val="decimal"/>
      <w:lvlText w:val="%4."/>
      <w:lvlJc w:val="left"/>
      <w:pPr>
        <w:ind w:left="5684" w:hanging="360"/>
      </w:pPr>
    </w:lvl>
    <w:lvl w:ilvl="4" w:tplc="04190019" w:tentative="1">
      <w:start w:val="1"/>
      <w:numFmt w:val="lowerLetter"/>
      <w:lvlText w:val="%5."/>
      <w:lvlJc w:val="left"/>
      <w:pPr>
        <w:ind w:left="6404" w:hanging="360"/>
      </w:pPr>
    </w:lvl>
    <w:lvl w:ilvl="5" w:tplc="0419001B" w:tentative="1">
      <w:start w:val="1"/>
      <w:numFmt w:val="lowerRoman"/>
      <w:lvlText w:val="%6."/>
      <w:lvlJc w:val="right"/>
      <w:pPr>
        <w:ind w:left="7124" w:hanging="180"/>
      </w:pPr>
    </w:lvl>
    <w:lvl w:ilvl="6" w:tplc="0419000F" w:tentative="1">
      <w:start w:val="1"/>
      <w:numFmt w:val="decimal"/>
      <w:lvlText w:val="%7."/>
      <w:lvlJc w:val="left"/>
      <w:pPr>
        <w:ind w:left="7844" w:hanging="360"/>
      </w:pPr>
    </w:lvl>
    <w:lvl w:ilvl="7" w:tplc="04190019" w:tentative="1">
      <w:start w:val="1"/>
      <w:numFmt w:val="lowerLetter"/>
      <w:lvlText w:val="%8."/>
      <w:lvlJc w:val="left"/>
      <w:pPr>
        <w:ind w:left="8564" w:hanging="360"/>
      </w:pPr>
    </w:lvl>
    <w:lvl w:ilvl="8" w:tplc="0419001B" w:tentative="1">
      <w:start w:val="1"/>
      <w:numFmt w:val="lowerRoman"/>
      <w:lvlText w:val="%9."/>
      <w:lvlJc w:val="right"/>
      <w:pPr>
        <w:ind w:left="9284" w:hanging="180"/>
      </w:pPr>
    </w:lvl>
  </w:abstractNum>
  <w:abstractNum w:abstractNumId="1" w15:restartNumberingAfterBreak="0">
    <w:nsid w:val="699B1FFA"/>
    <w:multiLevelType w:val="multilevel"/>
    <w:tmpl w:val="4D9E28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56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num w:numId="1" w16cid:durableId="79914913">
    <w:abstractNumId w:val="1"/>
  </w:num>
  <w:num w:numId="2" w16cid:durableId="1231043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6A"/>
    <w:rsid w:val="000027B1"/>
    <w:rsid w:val="000169AC"/>
    <w:rsid w:val="00031B57"/>
    <w:rsid w:val="00083028"/>
    <w:rsid w:val="00083DB9"/>
    <w:rsid w:val="000D0EA2"/>
    <w:rsid w:val="000E2B2B"/>
    <w:rsid w:val="001A2643"/>
    <w:rsid w:val="001D0B3B"/>
    <w:rsid w:val="001E1D18"/>
    <w:rsid w:val="00201C97"/>
    <w:rsid w:val="00207157"/>
    <w:rsid w:val="002447C5"/>
    <w:rsid w:val="00271A82"/>
    <w:rsid w:val="002B7742"/>
    <w:rsid w:val="003027D1"/>
    <w:rsid w:val="003100A9"/>
    <w:rsid w:val="00325652"/>
    <w:rsid w:val="00366F25"/>
    <w:rsid w:val="00396E10"/>
    <w:rsid w:val="003972CF"/>
    <w:rsid w:val="00411874"/>
    <w:rsid w:val="0042126B"/>
    <w:rsid w:val="00436596"/>
    <w:rsid w:val="00451BCC"/>
    <w:rsid w:val="00452529"/>
    <w:rsid w:val="00473C4C"/>
    <w:rsid w:val="00474F09"/>
    <w:rsid w:val="004A0372"/>
    <w:rsid w:val="004B0C4A"/>
    <w:rsid w:val="004F5C20"/>
    <w:rsid w:val="00521411"/>
    <w:rsid w:val="00535BC3"/>
    <w:rsid w:val="00536AAC"/>
    <w:rsid w:val="00560217"/>
    <w:rsid w:val="00626102"/>
    <w:rsid w:val="0062652E"/>
    <w:rsid w:val="00640A53"/>
    <w:rsid w:val="006E037D"/>
    <w:rsid w:val="00705BB0"/>
    <w:rsid w:val="00724AD8"/>
    <w:rsid w:val="0076089F"/>
    <w:rsid w:val="00782EF6"/>
    <w:rsid w:val="007C5E83"/>
    <w:rsid w:val="007E79C8"/>
    <w:rsid w:val="007E7E88"/>
    <w:rsid w:val="0082256A"/>
    <w:rsid w:val="0084585B"/>
    <w:rsid w:val="00846F4C"/>
    <w:rsid w:val="00875D5C"/>
    <w:rsid w:val="008D5B51"/>
    <w:rsid w:val="008E3BC8"/>
    <w:rsid w:val="008E466A"/>
    <w:rsid w:val="008E555B"/>
    <w:rsid w:val="00924EE1"/>
    <w:rsid w:val="009C4B33"/>
    <w:rsid w:val="00A56F95"/>
    <w:rsid w:val="00A62651"/>
    <w:rsid w:val="00A676FE"/>
    <w:rsid w:val="00A813D3"/>
    <w:rsid w:val="00AB6DA7"/>
    <w:rsid w:val="00B21580"/>
    <w:rsid w:val="00B36F76"/>
    <w:rsid w:val="00B4289F"/>
    <w:rsid w:val="00BA4F34"/>
    <w:rsid w:val="00BE640A"/>
    <w:rsid w:val="00C21F42"/>
    <w:rsid w:val="00C5148D"/>
    <w:rsid w:val="00C840C4"/>
    <w:rsid w:val="00C95352"/>
    <w:rsid w:val="00CC5BC0"/>
    <w:rsid w:val="00CE0F2B"/>
    <w:rsid w:val="00D06026"/>
    <w:rsid w:val="00D11E13"/>
    <w:rsid w:val="00D53C70"/>
    <w:rsid w:val="00D94376"/>
    <w:rsid w:val="00D957BD"/>
    <w:rsid w:val="00EC256D"/>
    <w:rsid w:val="00EC51D4"/>
    <w:rsid w:val="00EF01A0"/>
    <w:rsid w:val="00F70CBB"/>
    <w:rsid w:val="00F927CF"/>
    <w:rsid w:val="00F928A9"/>
    <w:rsid w:val="00FC4CB4"/>
    <w:rsid w:val="00FF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62AC5"/>
  <w15:chartTrackingRefBased/>
  <w15:docId w15:val="{AD6F7BDF-70D6-4D2E-B26E-E3DEA3E4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6102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25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25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25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25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25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25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25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25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25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25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25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25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256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2256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225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2256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225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225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25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22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25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225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225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2256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2256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2256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225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2256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2256A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F928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928A9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ae">
    <w:name w:val="footer"/>
    <w:basedOn w:val="a"/>
    <w:link w:val="af"/>
    <w:uiPriority w:val="99"/>
    <w:unhideWhenUsed/>
    <w:rsid w:val="00F928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928A9"/>
    <w:rPr>
      <w:rFonts w:ascii="Calibri" w:eastAsia="Calibri" w:hAnsi="Calibri" w:cs="Times New Roman"/>
      <w:kern w:val="0"/>
      <w:sz w:val="22"/>
      <w:szCs w:val="22"/>
      <w14:ligatures w14:val="none"/>
    </w:rPr>
  </w:style>
  <w:style w:type="table" w:styleId="af0">
    <w:name w:val="Table Grid"/>
    <w:basedOn w:val="a1"/>
    <w:uiPriority w:val="39"/>
    <w:rsid w:val="00C514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6F2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 w:val="22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locked/>
    <w:rsid w:val="00366F25"/>
    <w:rPr>
      <w:rFonts w:ascii="Calibri" w:eastAsia="Times New Roman" w:hAnsi="Calibri" w:cs="Calibri"/>
      <w:kern w:val="0"/>
      <w:sz w:val="22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8F209-0F23-4607-8A25-3CE29A671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 юля</dc:creator>
  <cp:keywords/>
  <dc:description/>
  <cp:lastModifiedBy>111 юля</cp:lastModifiedBy>
  <cp:revision>15</cp:revision>
  <cp:lastPrinted>2026-09-17T11:12:00Z</cp:lastPrinted>
  <dcterms:created xsi:type="dcterms:W3CDTF">2026-04-09T12:18:00Z</dcterms:created>
  <dcterms:modified xsi:type="dcterms:W3CDTF">2026-09-17T11:13:00Z</dcterms:modified>
</cp:coreProperties>
</file>