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4941D" w14:textId="77777777" w:rsidR="008B753C" w:rsidRPr="008B753C" w:rsidRDefault="008B753C" w:rsidP="008B753C">
      <w:pPr>
        <w:spacing w:after="360" w:line="240" w:lineRule="auto"/>
        <w:jc w:val="right"/>
        <w:rPr>
          <w:rFonts w:ascii="Times New Roman" w:eastAsia="Times New Roman" w:hAnsi="Times New Roman" w:cs="Times New Roman"/>
          <w:color w:val="5B9BD5" w:themeColor="accent1"/>
          <w:sz w:val="40"/>
          <w:szCs w:val="40"/>
          <w:u w:val="single"/>
          <w:lang w:eastAsia="ru-RU"/>
        </w:rPr>
      </w:pPr>
      <w:r w:rsidRPr="00ED3F5F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3A6E733" wp14:editId="3500440E">
            <wp:extent cx="5944235" cy="246888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2468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931026" w14:textId="77777777" w:rsidR="009A4504" w:rsidRPr="008B753C" w:rsidRDefault="0040242A" w:rsidP="008B753C">
      <w:pPr>
        <w:shd w:val="clear" w:color="auto" w:fill="FFFFFF"/>
        <w:spacing w:after="0" w:line="240" w:lineRule="auto"/>
        <w:ind w:left="851" w:right="850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B75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 утверждении </w:t>
      </w:r>
      <w:r w:rsidR="009A4504" w:rsidRPr="008B75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порядка ведения Администрацией городского округа Красногорск Московской области </w:t>
      </w:r>
      <w:r w:rsidR="008B753C" w:rsidRPr="008B75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учета граждан, имеющих </w:t>
      </w:r>
      <w:r w:rsidR="009A4504" w:rsidRPr="008B75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внеочередное или первоочередное право на приобретение земельных участков в аренду в соответствии с законодательством Российской Федерации</w:t>
      </w:r>
    </w:p>
    <w:p w14:paraId="6CDF6622" w14:textId="77777777" w:rsidR="00993434" w:rsidRPr="0040242A" w:rsidRDefault="00993434" w:rsidP="003804B3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</w:p>
    <w:p w14:paraId="1B413CFA" w14:textId="5BD02B31" w:rsidR="003852E3" w:rsidRPr="003852E3" w:rsidRDefault="003852E3" w:rsidP="00733588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</w:t>
      </w:r>
      <w:r w:rsidR="00733588" w:rsidRPr="007335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Земельным кодексом Российской Федерации, Федеральным законом от 24 ноября 1995 года № 181-ФЗ «О социальной защите инвалидов в Российской Федерации», Законом Российской Федерации от 15 мая 1991 года </w:t>
      </w:r>
      <w:r w:rsidR="00733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33588" w:rsidRPr="007335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1244-1 «О социальной защите граждан, подвергшихся воздействию радиации вследствие катастрофы на Чернобыльской АЭС», Федеральным законом от </w:t>
      </w:r>
      <w:r w:rsidR="007335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33588" w:rsidRPr="00733588">
        <w:rPr>
          <w:rFonts w:ascii="Times New Roman" w:eastAsia="Times New Roman" w:hAnsi="Times New Roman" w:cs="Times New Roman"/>
          <w:sz w:val="28"/>
          <w:szCs w:val="28"/>
          <w:lang w:eastAsia="ru-RU"/>
        </w:rPr>
        <w:t>12 января 1995 года № 5-ФЗ «О ветеранах», Федеральным законом от 10 января 2002 года № 2-ФЗ «О  социальных гарантиях гражданам, подвергшимся радиационному воздействию вследствие ядерных испытаний на Семипалатинском полигоне», Законом Московской области № 36/2006-ОЗ «О социальной поддержке отдельных категорий граждан в Московской области», Законом Московской области № 23/96-ОЗ «О регулировании земельных отношений в Московской области», Уставом городского округа Красногорск Московской области</w:t>
      </w:r>
      <w:r w:rsidRPr="003852E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3852E3"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>постановляю:</w:t>
      </w:r>
    </w:p>
    <w:p w14:paraId="30CD0B5A" w14:textId="494A870C" w:rsidR="003852E3" w:rsidRPr="003852E3" w:rsidRDefault="003852E3" w:rsidP="003852E3">
      <w:pPr>
        <w:numPr>
          <w:ilvl w:val="0"/>
          <w:numId w:val="10"/>
        </w:numPr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52E3">
        <w:rPr>
          <w:rFonts w:ascii="Times New Roman" w:hAnsi="Times New Roman" w:cs="Times New Roman"/>
          <w:sz w:val="28"/>
          <w:szCs w:val="28"/>
        </w:rPr>
        <w:t>Утвердить порядок предоставления государственной услуги «</w:t>
      </w:r>
      <w:bookmarkStart w:id="0" w:name="_Hlk234501064"/>
      <w:r w:rsidR="00733588" w:rsidRPr="00733588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</w:t>
      </w:r>
      <w:r w:rsidR="0073358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733588" w:rsidRPr="007335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Администрацией городского округа Красногорск Московской области учета граждан, имеющих внеочередное или первоочередное право на приобретение земельных участков в аренду в соответствии с законодательством Российской Федерации</w:t>
      </w:r>
      <w:bookmarkEnd w:id="0"/>
      <w:r w:rsidRPr="003852E3">
        <w:rPr>
          <w:rFonts w:ascii="Times New Roman" w:hAnsi="Times New Roman" w:cs="Times New Roman"/>
          <w:sz w:val="28"/>
          <w:szCs w:val="28"/>
        </w:rPr>
        <w:t>» на территории городского округа Красногорск Московской области.</w:t>
      </w:r>
    </w:p>
    <w:p w14:paraId="429645D2" w14:textId="6EF88CEB" w:rsidR="003852E3" w:rsidRPr="003852E3" w:rsidRDefault="003852E3" w:rsidP="003852E3">
      <w:pPr>
        <w:numPr>
          <w:ilvl w:val="0"/>
          <w:numId w:val="10"/>
        </w:numPr>
        <w:tabs>
          <w:tab w:val="num" w:pos="-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52E3">
        <w:rPr>
          <w:rFonts w:ascii="Times New Roman" w:eastAsia="PMingLiU" w:hAnsi="Times New Roman" w:cs="Times New Roman"/>
          <w:bCs/>
          <w:sz w:val="28"/>
          <w:szCs w:val="28"/>
        </w:rPr>
        <w:t>Опубликовать настоящее постановление на официальном сайте администрации городского округа Красногорск Московской области.</w:t>
      </w:r>
    </w:p>
    <w:p w14:paraId="1A017411" w14:textId="5042FB85" w:rsidR="003852E3" w:rsidRPr="003852E3" w:rsidRDefault="003852E3" w:rsidP="003852E3">
      <w:pPr>
        <w:numPr>
          <w:ilvl w:val="0"/>
          <w:numId w:val="10"/>
        </w:numPr>
        <w:tabs>
          <w:tab w:val="num" w:pos="-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52E3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14:paraId="42761F1B" w14:textId="3BA73FC0" w:rsidR="002767D4" w:rsidRPr="002767D4" w:rsidRDefault="002767D4" w:rsidP="002767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67D4">
        <w:rPr>
          <w:rFonts w:ascii="Times New Roman" w:eastAsia="Calibri" w:hAnsi="Times New Roman" w:cs="Times New Roman"/>
          <w:sz w:val="28"/>
          <w:szCs w:val="28"/>
        </w:rPr>
        <w:t xml:space="preserve">4. </w:t>
      </w:r>
      <w:r w:rsidR="0073358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767D4">
        <w:rPr>
          <w:rFonts w:ascii="Times New Roman" w:eastAsia="Calibri" w:hAnsi="Times New Roman" w:cs="Times New Roman"/>
          <w:sz w:val="28"/>
          <w:szCs w:val="28"/>
        </w:rPr>
        <w:t>Контроль за выполнением данного постановления возложить на заместителя главы городского округа Красногорск Е.Д. Елизарова.</w:t>
      </w:r>
    </w:p>
    <w:p w14:paraId="4894354F" w14:textId="77777777" w:rsidR="002767D4" w:rsidRPr="002767D4" w:rsidRDefault="002767D4" w:rsidP="002767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</w:p>
    <w:p w14:paraId="78CE041E" w14:textId="77777777" w:rsidR="002767D4" w:rsidRPr="002767D4" w:rsidRDefault="002767D4" w:rsidP="002767D4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</w:p>
    <w:p w14:paraId="1280ECBC" w14:textId="1C6D9AB6" w:rsidR="002767D4" w:rsidRDefault="002767D4" w:rsidP="002767D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67D4">
        <w:rPr>
          <w:rFonts w:ascii="Times New Roman" w:eastAsia="Calibri" w:hAnsi="Times New Roman" w:cs="Times New Roman"/>
          <w:sz w:val="28"/>
          <w:szCs w:val="28"/>
        </w:rPr>
        <w:t xml:space="preserve">Глава городского округа Красногорск                                                          </w:t>
      </w:r>
      <w:r w:rsidR="009A5BA9" w:rsidRPr="00733588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2767D4">
        <w:rPr>
          <w:rFonts w:ascii="Times New Roman" w:eastAsia="Calibri" w:hAnsi="Times New Roman" w:cs="Times New Roman"/>
          <w:sz w:val="28"/>
          <w:szCs w:val="28"/>
        </w:rPr>
        <w:t>Д.В. Волков</w:t>
      </w:r>
    </w:p>
    <w:p w14:paraId="5BC55901" w14:textId="77777777" w:rsidR="006926BA" w:rsidRDefault="006926BA" w:rsidP="002767D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A5ED6B4" w14:textId="77777777" w:rsidR="006926BA" w:rsidRPr="008B40B5" w:rsidRDefault="006926BA" w:rsidP="006926BA">
      <w:pPr>
        <w:spacing w:after="0"/>
        <w:jc w:val="both"/>
        <w:rPr>
          <w:rFonts w:ascii="Times New Roman" w:hAnsi="Times New Roman"/>
          <w:sz w:val="28"/>
        </w:rPr>
      </w:pPr>
      <w:r w:rsidRPr="008B40B5">
        <w:rPr>
          <w:rFonts w:ascii="Times New Roman" w:hAnsi="Times New Roman"/>
          <w:sz w:val="28"/>
        </w:rPr>
        <w:lastRenderedPageBreak/>
        <w:t>Верно</w:t>
      </w:r>
    </w:p>
    <w:p w14:paraId="135F859E" w14:textId="77777777" w:rsidR="006926BA" w:rsidRPr="008B40B5" w:rsidRDefault="006926BA" w:rsidP="006926BA">
      <w:pPr>
        <w:spacing w:after="0"/>
        <w:jc w:val="both"/>
        <w:rPr>
          <w:rFonts w:ascii="Times New Roman" w:hAnsi="Times New Roman"/>
          <w:sz w:val="28"/>
        </w:rPr>
      </w:pPr>
      <w:r w:rsidRPr="008B40B5">
        <w:rPr>
          <w:rFonts w:ascii="Times New Roman" w:hAnsi="Times New Roman"/>
          <w:sz w:val="28"/>
        </w:rPr>
        <w:tab/>
      </w:r>
    </w:p>
    <w:p w14:paraId="5295CA26" w14:textId="77777777" w:rsidR="006926BA" w:rsidRDefault="006926BA" w:rsidP="006926BA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Главный эксперт общего</w:t>
      </w:r>
    </w:p>
    <w:p w14:paraId="57790625" w14:textId="77777777" w:rsidR="006926BA" w:rsidRPr="00E57F46" w:rsidRDefault="006926BA" w:rsidP="006926BA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отдела управления делами</w:t>
      </w:r>
      <w:r w:rsidRPr="00E57F46">
        <w:rPr>
          <w:rFonts w:ascii="Times New Roman" w:hAnsi="Times New Roman" w:cs="Times New Roman"/>
          <w:sz w:val="27"/>
          <w:szCs w:val="27"/>
        </w:rPr>
        <w:t xml:space="preserve">               </w:t>
      </w:r>
      <w:r>
        <w:rPr>
          <w:rFonts w:ascii="Times New Roman" w:hAnsi="Times New Roman" w:cs="Times New Roman"/>
          <w:sz w:val="27"/>
          <w:szCs w:val="27"/>
        </w:rPr>
        <w:t xml:space="preserve">                                                   </w:t>
      </w:r>
      <w:r w:rsidRPr="00E57F46">
        <w:rPr>
          <w:rFonts w:ascii="Times New Roman" w:hAnsi="Times New Roman" w:cs="Times New Roman"/>
          <w:sz w:val="27"/>
          <w:szCs w:val="27"/>
        </w:rPr>
        <w:t xml:space="preserve">Ю.Г. Никифорова                                                                      </w:t>
      </w:r>
    </w:p>
    <w:p w14:paraId="58ED9A53" w14:textId="77777777" w:rsidR="006926BA" w:rsidRDefault="006926BA" w:rsidP="006926BA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</w:p>
    <w:p w14:paraId="2E4636AC" w14:textId="77777777" w:rsidR="006926BA" w:rsidRPr="00E57F46" w:rsidRDefault="006926BA" w:rsidP="006926BA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</w:p>
    <w:p w14:paraId="56AC3A20" w14:textId="77777777" w:rsidR="006926BA" w:rsidRPr="00E57F46" w:rsidRDefault="006926BA" w:rsidP="006926BA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E57F46">
        <w:rPr>
          <w:rFonts w:ascii="Times New Roman" w:hAnsi="Times New Roman" w:cs="Times New Roman"/>
          <w:sz w:val="27"/>
          <w:szCs w:val="27"/>
        </w:rPr>
        <w:t xml:space="preserve">Исполнитель          </w:t>
      </w:r>
      <w:r w:rsidRPr="00E57F46">
        <w:rPr>
          <w:rFonts w:ascii="Times New Roman" w:hAnsi="Times New Roman" w:cs="Times New Roman"/>
          <w:sz w:val="27"/>
          <w:szCs w:val="27"/>
        </w:rPr>
        <w:tab/>
        <w:t xml:space="preserve">                                                   </w:t>
      </w:r>
      <w:r>
        <w:rPr>
          <w:rFonts w:ascii="Times New Roman" w:hAnsi="Times New Roman" w:cs="Times New Roman"/>
          <w:sz w:val="27"/>
          <w:szCs w:val="27"/>
        </w:rPr>
        <w:t xml:space="preserve">                    </w:t>
      </w:r>
      <w:r w:rsidRPr="009D641C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 xml:space="preserve">   Е.Д. Елизаров</w:t>
      </w:r>
    </w:p>
    <w:p w14:paraId="283ECF11" w14:textId="77777777" w:rsidR="006926BA" w:rsidRPr="008B40B5" w:rsidRDefault="006926BA" w:rsidP="006926BA">
      <w:pPr>
        <w:spacing w:after="0"/>
        <w:jc w:val="both"/>
        <w:rPr>
          <w:rFonts w:ascii="Times New Roman" w:hAnsi="Times New Roman"/>
          <w:sz w:val="28"/>
        </w:rPr>
      </w:pPr>
    </w:p>
    <w:p w14:paraId="0C9A992B" w14:textId="77777777" w:rsidR="006926BA" w:rsidRPr="008B40B5" w:rsidRDefault="006926BA" w:rsidP="006926BA">
      <w:pPr>
        <w:spacing w:after="0"/>
        <w:jc w:val="both"/>
        <w:rPr>
          <w:rFonts w:ascii="Times New Roman" w:hAnsi="Times New Roman"/>
          <w:sz w:val="28"/>
        </w:rPr>
      </w:pPr>
    </w:p>
    <w:p w14:paraId="21F2BFDE" w14:textId="77777777" w:rsidR="006926BA" w:rsidRPr="008B40B5" w:rsidRDefault="006926BA" w:rsidP="006926BA">
      <w:pPr>
        <w:spacing w:after="0"/>
        <w:jc w:val="both"/>
        <w:rPr>
          <w:rFonts w:ascii="Times New Roman" w:hAnsi="Times New Roman"/>
          <w:sz w:val="28"/>
        </w:rPr>
      </w:pPr>
    </w:p>
    <w:p w14:paraId="78B778CB" w14:textId="77777777" w:rsidR="006926BA" w:rsidRDefault="006926BA" w:rsidP="006926BA">
      <w:pPr>
        <w:spacing w:after="0"/>
        <w:jc w:val="both"/>
        <w:rPr>
          <w:rFonts w:ascii="Times New Roman" w:hAnsi="Times New Roman"/>
          <w:sz w:val="28"/>
        </w:rPr>
      </w:pPr>
      <w:r w:rsidRPr="008B40B5">
        <w:rPr>
          <w:rFonts w:ascii="Times New Roman" w:hAnsi="Times New Roman"/>
          <w:sz w:val="28"/>
        </w:rPr>
        <w:t>Разослано: в дело, прокуратура, А.В. Толстова-Бобкова</w:t>
      </w:r>
    </w:p>
    <w:p w14:paraId="31A1F916" w14:textId="77777777" w:rsidR="006926BA" w:rsidRDefault="006926BA" w:rsidP="006926BA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2DDD85DA" w14:textId="77777777" w:rsidR="006926BA" w:rsidRDefault="006926BA" w:rsidP="006926BA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2664D344" w14:textId="77777777" w:rsidR="006926BA" w:rsidRDefault="006926BA" w:rsidP="006926BA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05098DBB" w14:textId="77777777" w:rsidR="006926BA" w:rsidRDefault="006926BA" w:rsidP="006926BA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5A8EF0FC" w14:textId="77777777" w:rsidR="006926BA" w:rsidRDefault="006926BA" w:rsidP="006926BA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38BFDA46" w14:textId="77777777" w:rsidR="006926BA" w:rsidRDefault="006926BA" w:rsidP="006926BA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sectPr w:rsidR="006926BA" w:rsidSect="002767D4">
      <w:pgSz w:w="11906" w:h="16838"/>
      <w:pgMar w:top="426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A56A3"/>
    <w:multiLevelType w:val="hybridMultilevel"/>
    <w:tmpl w:val="69626432"/>
    <w:lvl w:ilvl="0" w:tplc="A214421A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D5A3B5D"/>
    <w:multiLevelType w:val="hybridMultilevel"/>
    <w:tmpl w:val="B066E1A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9040F0"/>
    <w:multiLevelType w:val="hybridMultilevel"/>
    <w:tmpl w:val="0680B52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33323710"/>
    <w:multiLevelType w:val="hybridMultilevel"/>
    <w:tmpl w:val="0E54F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6741AB"/>
    <w:multiLevelType w:val="hybridMultilevel"/>
    <w:tmpl w:val="97180A66"/>
    <w:lvl w:ilvl="0" w:tplc="EAF0B37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510B57F3"/>
    <w:multiLevelType w:val="hybridMultilevel"/>
    <w:tmpl w:val="BABE8374"/>
    <w:lvl w:ilvl="0" w:tplc="981AA46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A8844DE0">
      <w:start w:val="1"/>
      <w:numFmt w:val="lowerLetter"/>
      <w:lvlText w:val="%2."/>
      <w:lvlJc w:val="left"/>
      <w:pPr>
        <w:ind w:left="1789" w:hanging="360"/>
      </w:pPr>
    </w:lvl>
    <w:lvl w:ilvl="2" w:tplc="F6CED7DE">
      <w:start w:val="1"/>
      <w:numFmt w:val="lowerRoman"/>
      <w:lvlText w:val="%3."/>
      <w:lvlJc w:val="right"/>
      <w:pPr>
        <w:ind w:left="2509" w:hanging="180"/>
      </w:pPr>
    </w:lvl>
    <w:lvl w:ilvl="3" w:tplc="00D686CC">
      <w:start w:val="1"/>
      <w:numFmt w:val="decimal"/>
      <w:lvlText w:val="%4."/>
      <w:lvlJc w:val="left"/>
      <w:pPr>
        <w:ind w:left="3229" w:hanging="360"/>
      </w:pPr>
    </w:lvl>
    <w:lvl w:ilvl="4" w:tplc="D480C278">
      <w:start w:val="1"/>
      <w:numFmt w:val="lowerLetter"/>
      <w:lvlText w:val="%5."/>
      <w:lvlJc w:val="left"/>
      <w:pPr>
        <w:ind w:left="3949" w:hanging="360"/>
      </w:pPr>
    </w:lvl>
    <w:lvl w:ilvl="5" w:tplc="F66051C8">
      <w:start w:val="1"/>
      <w:numFmt w:val="lowerRoman"/>
      <w:lvlText w:val="%6."/>
      <w:lvlJc w:val="right"/>
      <w:pPr>
        <w:ind w:left="4669" w:hanging="180"/>
      </w:pPr>
    </w:lvl>
    <w:lvl w:ilvl="6" w:tplc="FE047818">
      <w:start w:val="1"/>
      <w:numFmt w:val="decimal"/>
      <w:lvlText w:val="%7."/>
      <w:lvlJc w:val="left"/>
      <w:pPr>
        <w:ind w:left="5389" w:hanging="360"/>
      </w:pPr>
    </w:lvl>
    <w:lvl w:ilvl="7" w:tplc="913E91C0">
      <w:start w:val="1"/>
      <w:numFmt w:val="lowerLetter"/>
      <w:lvlText w:val="%8."/>
      <w:lvlJc w:val="left"/>
      <w:pPr>
        <w:ind w:left="6109" w:hanging="360"/>
      </w:pPr>
    </w:lvl>
    <w:lvl w:ilvl="8" w:tplc="DF009260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46C6CFF"/>
    <w:multiLevelType w:val="hybridMultilevel"/>
    <w:tmpl w:val="B066E1A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86244E"/>
    <w:multiLevelType w:val="hybridMultilevel"/>
    <w:tmpl w:val="660AF3AC"/>
    <w:lvl w:ilvl="0" w:tplc="AE84859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612D44A7"/>
    <w:multiLevelType w:val="hybridMultilevel"/>
    <w:tmpl w:val="F86E3C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E83693"/>
    <w:multiLevelType w:val="singleLevel"/>
    <w:tmpl w:val="381CE7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</w:abstractNum>
  <w:num w:numId="1" w16cid:durableId="868833597">
    <w:abstractNumId w:val="7"/>
  </w:num>
  <w:num w:numId="2" w16cid:durableId="2073112272">
    <w:abstractNumId w:val="2"/>
  </w:num>
  <w:num w:numId="3" w16cid:durableId="1472867562">
    <w:abstractNumId w:val="3"/>
  </w:num>
  <w:num w:numId="4" w16cid:durableId="44179470">
    <w:abstractNumId w:val="6"/>
  </w:num>
  <w:num w:numId="5" w16cid:durableId="2053770548">
    <w:abstractNumId w:val="1"/>
  </w:num>
  <w:num w:numId="6" w16cid:durableId="1014963061">
    <w:abstractNumId w:val="0"/>
  </w:num>
  <w:num w:numId="7" w16cid:durableId="1325663565">
    <w:abstractNumId w:val="4"/>
  </w:num>
  <w:num w:numId="8" w16cid:durableId="1818448997">
    <w:abstractNumId w:val="8"/>
  </w:num>
  <w:num w:numId="9" w16cid:durableId="1487672461">
    <w:abstractNumId w:val="5"/>
  </w:num>
  <w:num w:numId="10" w16cid:durableId="30089307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288"/>
    <w:rsid w:val="00033998"/>
    <w:rsid w:val="00034275"/>
    <w:rsid w:val="000560ED"/>
    <w:rsid w:val="00073FC7"/>
    <w:rsid w:val="000C0DFA"/>
    <w:rsid w:val="00103DD5"/>
    <w:rsid w:val="001235D3"/>
    <w:rsid w:val="0018127B"/>
    <w:rsid w:val="001B2EC9"/>
    <w:rsid w:val="001E0F72"/>
    <w:rsid w:val="001E1DC7"/>
    <w:rsid w:val="002767D4"/>
    <w:rsid w:val="0029169C"/>
    <w:rsid w:val="002A27AD"/>
    <w:rsid w:val="002B125A"/>
    <w:rsid w:val="002B6503"/>
    <w:rsid w:val="002E188A"/>
    <w:rsid w:val="003449CE"/>
    <w:rsid w:val="00361B30"/>
    <w:rsid w:val="003804B3"/>
    <w:rsid w:val="003852E3"/>
    <w:rsid w:val="003C2804"/>
    <w:rsid w:val="0040242A"/>
    <w:rsid w:val="004B1283"/>
    <w:rsid w:val="004B347E"/>
    <w:rsid w:val="005932E7"/>
    <w:rsid w:val="005C6E31"/>
    <w:rsid w:val="00652B22"/>
    <w:rsid w:val="0065312A"/>
    <w:rsid w:val="006926BA"/>
    <w:rsid w:val="006B048A"/>
    <w:rsid w:val="00733588"/>
    <w:rsid w:val="00793C38"/>
    <w:rsid w:val="007B6393"/>
    <w:rsid w:val="007E0967"/>
    <w:rsid w:val="007F1E4A"/>
    <w:rsid w:val="00815776"/>
    <w:rsid w:val="00852FB7"/>
    <w:rsid w:val="00855D2E"/>
    <w:rsid w:val="008B753C"/>
    <w:rsid w:val="008C07FC"/>
    <w:rsid w:val="008D4485"/>
    <w:rsid w:val="008D6977"/>
    <w:rsid w:val="00926B44"/>
    <w:rsid w:val="00945655"/>
    <w:rsid w:val="00955473"/>
    <w:rsid w:val="009743DE"/>
    <w:rsid w:val="00982CCB"/>
    <w:rsid w:val="0098414D"/>
    <w:rsid w:val="00993434"/>
    <w:rsid w:val="009A2A2B"/>
    <w:rsid w:val="009A4504"/>
    <w:rsid w:val="009A5BA9"/>
    <w:rsid w:val="009B6150"/>
    <w:rsid w:val="009D6313"/>
    <w:rsid w:val="009F61D0"/>
    <w:rsid w:val="00A1027D"/>
    <w:rsid w:val="00A37D44"/>
    <w:rsid w:val="00A765F8"/>
    <w:rsid w:val="00A845A1"/>
    <w:rsid w:val="00A904CD"/>
    <w:rsid w:val="00B007E4"/>
    <w:rsid w:val="00B12107"/>
    <w:rsid w:val="00B43767"/>
    <w:rsid w:val="00B66CF8"/>
    <w:rsid w:val="00B8219B"/>
    <w:rsid w:val="00B865F0"/>
    <w:rsid w:val="00BD1D4C"/>
    <w:rsid w:val="00BD78B4"/>
    <w:rsid w:val="00C24188"/>
    <w:rsid w:val="00C50865"/>
    <w:rsid w:val="00C527BA"/>
    <w:rsid w:val="00C54DDE"/>
    <w:rsid w:val="00C81288"/>
    <w:rsid w:val="00C902C4"/>
    <w:rsid w:val="00CC3B5D"/>
    <w:rsid w:val="00D41771"/>
    <w:rsid w:val="00D71337"/>
    <w:rsid w:val="00D757E5"/>
    <w:rsid w:val="00E15507"/>
    <w:rsid w:val="00E248CE"/>
    <w:rsid w:val="00E94924"/>
    <w:rsid w:val="00EA3D0F"/>
    <w:rsid w:val="00ED5FBC"/>
    <w:rsid w:val="00EE7DA3"/>
    <w:rsid w:val="00F50123"/>
    <w:rsid w:val="00F55592"/>
    <w:rsid w:val="00F84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B5139"/>
  <w15:chartTrackingRefBased/>
  <w15:docId w15:val="{AC48B198-FBF9-47FF-B394-6562849FF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45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0C0DFA"/>
    <w:pPr>
      <w:widowControl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0C0DFA"/>
    <w:pPr>
      <w:ind w:left="720"/>
      <w:contextualSpacing/>
    </w:pPr>
  </w:style>
  <w:style w:type="paragraph" w:customStyle="1" w:styleId="msonormal0">
    <w:name w:val="msonormal"/>
    <w:basedOn w:val="a"/>
    <w:rsid w:val="00C902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C902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902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902C4"/>
    <w:rPr>
      <w:rFonts w:ascii="Segoe UI" w:hAnsi="Segoe UI" w:cs="Segoe UI"/>
      <w:sz w:val="18"/>
      <w:szCs w:val="18"/>
    </w:rPr>
  </w:style>
  <w:style w:type="paragraph" w:customStyle="1" w:styleId="ConsTitle">
    <w:name w:val="ConsTitle"/>
    <w:rsid w:val="00C902C4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6">
    <w:name w:val="header"/>
    <w:basedOn w:val="a"/>
    <w:link w:val="a7"/>
    <w:uiPriority w:val="99"/>
    <w:unhideWhenUsed/>
    <w:rsid w:val="00C902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902C4"/>
  </w:style>
  <w:style w:type="paragraph" w:styleId="a8">
    <w:name w:val="footer"/>
    <w:basedOn w:val="a"/>
    <w:link w:val="a9"/>
    <w:uiPriority w:val="99"/>
    <w:unhideWhenUsed/>
    <w:rsid w:val="00C902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902C4"/>
  </w:style>
  <w:style w:type="paragraph" w:customStyle="1" w:styleId="Standard">
    <w:name w:val="Standard"/>
    <w:rsid w:val="00C902C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customStyle="1" w:styleId="21">
    <w:name w:val="Основной текст 21"/>
    <w:basedOn w:val="Standard"/>
    <w:rsid w:val="00C902C4"/>
    <w:pPr>
      <w:jc w:val="both"/>
    </w:pPr>
    <w:rPr>
      <w:sz w:val="28"/>
      <w:szCs w:val="20"/>
      <w:lang w:eastAsia="ar-SA"/>
    </w:rPr>
  </w:style>
  <w:style w:type="paragraph" w:styleId="aa">
    <w:name w:val="caption"/>
    <w:basedOn w:val="Standard"/>
    <w:semiHidden/>
    <w:unhideWhenUsed/>
    <w:qFormat/>
    <w:rsid w:val="00C902C4"/>
    <w:pPr>
      <w:suppressLineNumbers/>
      <w:spacing w:before="120" w:after="120"/>
    </w:pPr>
    <w:rPr>
      <w:i/>
      <w:iCs/>
    </w:rPr>
  </w:style>
  <w:style w:type="character" w:styleId="ab">
    <w:name w:val="Hyperlink"/>
    <w:basedOn w:val="a0"/>
    <w:uiPriority w:val="99"/>
    <w:unhideWhenUsed/>
    <w:rsid w:val="00C902C4"/>
    <w:rPr>
      <w:color w:val="0000FF"/>
      <w:u w:val="single"/>
    </w:rPr>
  </w:style>
  <w:style w:type="table" w:customStyle="1" w:styleId="12">
    <w:name w:val="Сетка таблицы12"/>
    <w:basedOn w:val="a1"/>
    <w:next w:val="ac"/>
    <w:uiPriority w:val="39"/>
    <w:rsid w:val="00073FC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c">
    <w:name w:val="Table Grid"/>
    <w:basedOn w:val="a1"/>
    <w:uiPriority w:val="39"/>
    <w:rsid w:val="00073F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c"/>
    <w:uiPriority w:val="39"/>
    <w:rsid w:val="00F5012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d">
    <w:name w:val="Strong"/>
    <w:basedOn w:val="a0"/>
    <w:uiPriority w:val="22"/>
    <w:qFormat/>
    <w:rsid w:val="00C527BA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2E18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2E188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empty">
    <w:name w:val="empty"/>
    <w:basedOn w:val="a"/>
    <w:rsid w:val="002E18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2E18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55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9D1E6C-5A05-4FE6-B238-A5C6527BC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Николаевна Кудинова</dc:creator>
  <cp:keywords/>
  <dc:description/>
  <cp:lastModifiedBy>Ирина Николаевна Болгова</cp:lastModifiedBy>
  <cp:revision>3</cp:revision>
  <cp:lastPrinted>2026-07-23T12:32:00Z</cp:lastPrinted>
  <dcterms:created xsi:type="dcterms:W3CDTF">2026-07-24T11:13:00Z</dcterms:created>
  <dcterms:modified xsi:type="dcterms:W3CDTF">2026-07-24T11:13:00Z</dcterms:modified>
</cp:coreProperties>
</file>