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BCB" w:rsidRDefault="004B6BCB" w:rsidP="004B6BCB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7E549B1E" wp14:editId="0ECFB7DA">
            <wp:extent cx="506994" cy="61664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94" cy="62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BCB" w:rsidRPr="006C1AA8" w:rsidRDefault="004B6BCB" w:rsidP="004B6BCB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4B6BCB" w:rsidRPr="00945036" w:rsidRDefault="004B6BCB" w:rsidP="004B6BCB">
      <w:pPr>
        <w:pStyle w:val="a7"/>
        <w:rPr>
          <w:sz w:val="40"/>
          <w:szCs w:val="40"/>
        </w:rPr>
      </w:pPr>
      <w:r w:rsidRPr="00945036">
        <w:rPr>
          <w:sz w:val="40"/>
          <w:szCs w:val="40"/>
        </w:rPr>
        <w:t>СОВЕТ ДЕПУТАТОВ</w:t>
      </w:r>
    </w:p>
    <w:p w:rsidR="004B6BCB" w:rsidRPr="006C1AA8" w:rsidRDefault="004B6BCB" w:rsidP="004B6BCB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6C1AA8">
        <w:rPr>
          <w:rFonts w:ascii="Times New Roman" w:eastAsia="Times New Roman" w:hAnsi="Times New Roman"/>
          <w:b/>
          <w:sz w:val="30"/>
          <w:szCs w:val="30"/>
        </w:rPr>
        <w:t>ГОРОДСКОГО ОКРУГА КРАСНОГОРСК</w:t>
      </w:r>
    </w:p>
    <w:p w:rsidR="004B6BCB" w:rsidRPr="006C1AA8" w:rsidRDefault="004B6BCB" w:rsidP="004B6BCB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</w:rPr>
      </w:pPr>
      <w:r w:rsidRPr="006C1AA8">
        <w:rPr>
          <w:rFonts w:ascii="Times New Roman" w:eastAsia="Times New Roman" w:hAnsi="Times New Roman"/>
          <w:b/>
          <w:sz w:val="30"/>
          <w:szCs w:val="30"/>
        </w:rPr>
        <w:t>МОСКОВСКОЙ ОБЛАСТИ</w:t>
      </w:r>
    </w:p>
    <w:p w:rsidR="004B6BCB" w:rsidRPr="002D44D6" w:rsidRDefault="004B6BCB" w:rsidP="004B6BCB">
      <w:pPr>
        <w:jc w:val="center"/>
        <w:rPr>
          <w:rFonts w:ascii="Arial" w:hAnsi="Arial" w:cs="Arial"/>
        </w:rPr>
      </w:pPr>
    </w:p>
    <w:p w:rsidR="004B6BCB" w:rsidRPr="00BE5252" w:rsidRDefault="004B6BCB" w:rsidP="004B6BCB">
      <w:pPr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BE5252">
        <w:rPr>
          <w:rFonts w:ascii="Times New Roman" w:eastAsia="Times New Roman" w:hAnsi="Times New Roman"/>
          <w:b/>
          <w:sz w:val="40"/>
          <w:szCs w:val="40"/>
        </w:rPr>
        <w:t>Р Е Ш Е Н И Е</w:t>
      </w:r>
    </w:p>
    <w:p w:rsidR="00F3144A" w:rsidRDefault="004B6BCB" w:rsidP="004B6BCB">
      <w:pPr>
        <w:rPr>
          <w:rFonts w:ascii="Times New Roman" w:hAnsi="Times New Roman"/>
          <w:b/>
          <w:i/>
          <w:sz w:val="28"/>
          <w:szCs w:val="28"/>
        </w:rPr>
      </w:pPr>
      <w:r w:rsidRPr="002D44D6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</w:t>
      </w:r>
      <w:r w:rsidRPr="002D44D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 </w:t>
      </w:r>
      <w:r w:rsidRPr="002D44D6">
        <w:rPr>
          <w:rFonts w:ascii="Arial" w:hAnsi="Arial" w:cs="Arial"/>
        </w:rPr>
        <w:t xml:space="preserve">            </w:t>
      </w:r>
      <w:r w:rsidRPr="00BE5252">
        <w:rPr>
          <w:rFonts w:ascii="Times New Roman" w:hAnsi="Times New Roman"/>
          <w:sz w:val="30"/>
          <w:szCs w:val="30"/>
        </w:rPr>
        <w:t xml:space="preserve">от   </w:t>
      </w:r>
      <w:r>
        <w:rPr>
          <w:rFonts w:ascii="Times New Roman" w:hAnsi="Times New Roman"/>
          <w:sz w:val="30"/>
          <w:szCs w:val="30"/>
        </w:rPr>
        <w:t>25.06.2026</w:t>
      </w:r>
      <w:r w:rsidRPr="00BE5252">
        <w:rPr>
          <w:rFonts w:ascii="Times New Roman" w:hAnsi="Times New Roman"/>
          <w:sz w:val="30"/>
          <w:szCs w:val="30"/>
        </w:rPr>
        <w:t xml:space="preserve">   №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538/39</w:t>
      </w:r>
    </w:p>
    <w:p w:rsidR="00DA678F" w:rsidRPr="00B7032F" w:rsidRDefault="00DA678F" w:rsidP="00B7032F">
      <w:pPr>
        <w:pStyle w:val="a3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7032F" w:rsidRDefault="00B7032F" w:rsidP="00F3144A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B7032F">
        <w:rPr>
          <w:rFonts w:ascii="Times New Roman" w:hAnsi="Times New Roman"/>
          <w:b/>
          <w:i/>
          <w:sz w:val="28"/>
          <w:szCs w:val="28"/>
        </w:rPr>
        <w:t>О п</w:t>
      </w:r>
      <w:r>
        <w:rPr>
          <w:rFonts w:ascii="Times New Roman" w:hAnsi="Times New Roman"/>
          <w:b/>
          <w:i/>
          <w:sz w:val="28"/>
          <w:szCs w:val="28"/>
        </w:rPr>
        <w:t>ризнании утратившим силу решения</w:t>
      </w:r>
      <w:r w:rsidRPr="00B7032F">
        <w:rPr>
          <w:rFonts w:ascii="Times New Roman" w:hAnsi="Times New Roman"/>
          <w:b/>
          <w:i/>
          <w:sz w:val="28"/>
          <w:szCs w:val="28"/>
        </w:rPr>
        <w:t xml:space="preserve"> Совета депутатов</w:t>
      </w:r>
    </w:p>
    <w:p w:rsidR="00B7032F" w:rsidRDefault="00B7032F" w:rsidP="00F3144A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B7032F">
        <w:rPr>
          <w:rFonts w:ascii="Times New Roman" w:hAnsi="Times New Roman"/>
          <w:b/>
          <w:i/>
          <w:sz w:val="28"/>
          <w:szCs w:val="28"/>
        </w:rPr>
        <w:t>«Об утверждении Порядка заключения договора купли-продажи имущества, находящегося в собственности городского округа Красногорск Московской области, по итогам продажи по минимально допустимой цене»</w:t>
      </w:r>
    </w:p>
    <w:p w:rsidR="00F3144A" w:rsidRPr="00B7032F" w:rsidRDefault="00F3144A" w:rsidP="00F3144A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7032F" w:rsidRPr="00C60A3F" w:rsidRDefault="00B7032F" w:rsidP="00B7032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7032F" w:rsidRDefault="00B7032F" w:rsidP="00B7032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60A3F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5">
        <w:r w:rsidRPr="00BB5D26">
          <w:rPr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29.12.2025 № 577-ФЗ «</w:t>
      </w:r>
      <w:r w:rsidRPr="00B7032F">
        <w:rPr>
          <w:rFonts w:ascii="Times New Roman" w:hAnsi="Times New Roman"/>
          <w:sz w:val="28"/>
          <w:szCs w:val="28"/>
        </w:rPr>
        <w:t>О внесении</w:t>
      </w:r>
      <w:r>
        <w:rPr>
          <w:rFonts w:ascii="Times New Roman" w:hAnsi="Times New Roman"/>
          <w:sz w:val="28"/>
          <w:szCs w:val="28"/>
        </w:rPr>
        <w:t xml:space="preserve"> изменений в Федеральный закон «О защите конкуренции»</w:t>
      </w:r>
      <w:r w:rsidRPr="00B7032F">
        <w:rPr>
          <w:rFonts w:ascii="Times New Roman" w:hAnsi="Times New Roman"/>
          <w:sz w:val="28"/>
          <w:szCs w:val="28"/>
        </w:rPr>
        <w:t xml:space="preserve"> и отдельные законодате</w:t>
      </w:r>
      <w:r>
        <w:rPr>
          <w:rFonts w:ascii="Times New Roman" w:hAnsi="Times New Roman"/>
          <w:sz w:val="28"/>
          <w:szCs w:val="28"/>
        </w:rPr>
        <w:t xml:space="preserve">льные акты Российской Федерации», </w:t>
      </w:r>
      <w:r w:rsidRPr="00C60A3F">
        <w:rPr>
          <w:rFonts w:ascii="Times New Roman" w:hAnsi="Times New Roman"/>
          <w:sz w:val="28"/>
          <w:szCs w:val="28"/>
        </w:rPr>
        <w:t>Совет депутатов РЕШИЛ:</w:t>
      </w:r>
    </w:p>
    <w:p w:rsidR="00B7032F" w:rsidRPr="00C60A3F" w:rsidRDefault="00B7032F" w:rsidP="00B7032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7032F" w:rsidRPr="00B7032F" w:rsidRDefault="00B7032F" w:rsidP="00B7032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60A3F">
        <w:rPr>
          <w:rFonts w:ascii="Times New Roman" w:hAnsi="Times New Roman"/>
          <w:sz w:val="28"/>
          <w:szCs w:val="28"/>
        </w:rPr>
        <w:t xml:space="preserve">1. </w:t>
      </w:r>
      <w:r w:rsidRPr="00B7032F">
        <w:rPr>
          <w:rFonts w:ascii="Times New Roman" w:hAnsi="Times New Roman"/>
          <w:sz w:val="28"/>
          <w:szCs w:val="28"/>
        </w:rPr>
        <w:t xml:space="preserve">Решение Совета депутатов </w:t>
      </w:r>
      <w:r>
        <w:rPr>
          <w:rFonts w:ascii="Times New Roman" w:hAnsi="Times New Roman"/>
          <w:sz w:val="28"/>
          <w:szCs w:val="28"/>
        </w:rPr>
        <w:t>городского округа Красногорск Московской области от 25.09.2025 № 386/29 «</w:t>
      </w:r>
      <w:r w:rsidRPr="00B7032F">
        <w:rPr>
          <w:rFonts w:ascii="Times New Roman" w:hAnsi="Times New Roman"/>
          <w:sz w:val="28"/>
          <w:szCs w:val="28"/>
        </w:rPr>
        <w:t>Об утверждении Порядка заключения договора купли-продажи имущества, находящегося в собственности городского округа Красногорск Московской области, по итогам продажи по минима</w:t>
      </w:r>
      <w:r>
        <w:rPr>
          <w:rFonts w:ascii="Times New Roman" w:hAnsi="Times New Roman"/>
          <w:sz w:val="28"/>
          <w:szCs w:val="28"/>
        </w:rPr>
        <w:t>льно допустимой цене» признать утратившим силу.</w:t>
      </w:r>
    </w:p>
    <w:p w:rsidR="00B7032F" w:rsidRPr="005B7D14" w:rsidRDefault="00B7032F" w:rsidP="00B7032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B7D14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 w:rsidR="001F1933">
        <w:rPr>
          <w:rFonts w:ascii="Times New Roman" w:hAnsi="Times New Roman"/>
          <w:sz w:val="28"/>
          <w:szCs w:val="28"/>
        </w:rPr>
        <w:t>с 1 июля 2026 года.</w:t>
      </w:r>
    </w:p>
    <w:p w:rsidR="00B7032F" w:rsidRPr="005B7D14" w:rsidRDefault="0031171D" w:rsidP="0031171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1171D">
        <w:rPr>
          <w:rFonts w:ascii="Times New Roman" w:hAnsi="Times New Roman"/>
          <w:sz w:val="28"/>
          <w:szCs w:val="28"/>
        </w:rPr>
        <w:t xml:space="preserve">3. Опубликовать настоящее решение в сетевом издании «Интернет-портал городского округа Красногорск Московской области» по адресу: </w:t>
      </w:r>
      <w:hyperlink r:id="rId6" w:history="1">
        <w:r w:rsidRPr="0031171D">
          <w:rPr>
            <w:rFonts w:ascii="Times New Roman" w:hAnsi="Times New Roman"/>
            <w:sz w:val="28"/>
            <w:szCs w:val="28"/>
          </w:rPr>
          <w:t>https://krasnogorsk-adm.ru/</w:t>
        </w:r>
      </w:hyperlink>
    </w:p>
    <w:p w:rsidR="00B7032F" w:rsidRDefault="00B7032F" w:rsidP="00B7032F">
      <w:pPr>
        <w:pStyle w:val="a3"/>
        <w:ind w:firstLine="5954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2"/>
        <w:gridCol w:w="5103"/>
      </w:tblGrid>
      <w:tr w:rsidR="00F3144A" w:rsidRPr="00F3144A" w:rsidTr="00F3144A">
        <w:tc>
          <w:tcPr>
            <w:tcW w:w="5102" w:type="dxa"/>
          </w:tcPr>
          <w:p w:rsidR="00DC6296" w:rsidRDefault="00DC6296" w:rsidP="00F314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144A" w:rsidRPr="00F3144A" w:rsidRDefault="00F3144A" w:rsidP="00F314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1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Глава               </w:t>
            </w:r>
          </w:p>
          <w:p w:rsidR="00F3144A" w:rsidRPr="00F3144A" w:rsidRDefault="00F3144A" w:rsidP="00F314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1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городского округа Красногорск              </w:t>
            </w:r>
          </w:p>
        </w:tc>
        <w:tc>
          <w:tcPr>
            <w:tcW w:w="5103" w:type="dxa"/>
          </w:tcPr>
          <w:p w:rsidR="00DC6296" w:rsidRDefault="00DC6296" w:rsidP="00F3144A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144A" w:rsidRPr="00F3144A" w:rsidRDefault="00F3144A" w:rsidP="00F3144A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1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F3144A" w:rsidRPr="00F3144A" w:rsidRDefault="00F3144A" w:rsidP="00F3144A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1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Совета депутатов</w:t>
            </w:r>
          </w:p>
        </w:tc>
      </w:tr>
      <w:tr w:rsidR="00F3144A" w:rsidRPr="00F3144A" w:rsidTr="00F3144A">
        <w:tc>
          <w:tcPr>
            <w:tcW w:w="5102" w:type="dxa"/>
          </w:tcPr>
          <w:p w:rsidR="00F3144A" w:rsidRPr="00F3144A" w:rsidRDefault="00F3144A" w:rsidP="00F3144A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144A" w:rsidRPr="00F3144A" w:rsidRDefault="00F3144A" w:rsidP="00F3144A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1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Д.В. Волков ___________________</w:t>
            </w:r>
          </w:p>
        </w:tc>
        <w:tc>
          <w:tcPr>
            <w:tcW w:w="5103" w:type="dxa"/>
          </w:tcPr>
          <w:p w:rsidR="00F3144A" w:rsidRPr="00F3144A" w:rsidRDefault="00F3144A" w:rsidP="00F3144A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144A" w:rsidRPr="00F3144A" w:rsidRDefault="00F3144A" w:rsidP="00F3144A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31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С.В.Трифонов</w:t>
            </w:r>
            <w:proofErr w:type="spellEnd"/>
            <w:r w:rsidRPr="00F31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___________________</w:t>
            </w:r>
          </w:p>
          <w:p w:rsidR="00F3144A" w:rsidRPr="00F3144A" w:rsidRDefault="00F3144A" w:rsidP="00F3144A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144A" w:rsidRPr="00F3144A" w:rsidRDefault="00F3144A" w:rsidP="00F3144A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3144A" w:rsidRPr="00F3144A" w:rsidRDefault="00F3144A" w:rsidP="004B6BCB">
      <w:pPr>
        <w:ind w:firstLine="567"/>
        <w:rPr>
          <w:rFonts w:ascii="Times New Roman" w:hAnsi="Times New Roman"/>
          <w:sz w:val="28"/>
          <w:szCs w:val="28"/>
        </w:rPr>
      </w:pPr>
    </w:p>
    <w:sectPr w:rsidR="00F3144A" w:rsidRPr="00F3144A" w:rsidSect="00F3144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68"/>
    <w:rsid w:val="001F1933"/>
    <w:rsid w:val="0031171D"/>
    <w:rsid w:val="0037710A"/>
    <w:rsid w:val="00481E53"/>
    <w:rsid w:val="004B6BCB"/>
    <w:rsid w:val="00581039"/>
    <w:rsid w:val="008C3968"/>
    <w:rsid w:val="00B3609A"/>
    <w:rsid w:val="00B7032F"/>
    <w:rsid w:val="00DA678F"/>
    <w:rsid w:val="00DC6296"/>
    <w:rsid w:val="00E1127F"/>
    <w:rsid w:val="00F128E5"/>
    <w:rsid w:val="00F3144A"/>
    <w:rsid w:val="00F7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D3AD"/>
  <w15:chartTrackingRefBased/>
  <w15:docId w15:val="{BADDA7C7-155F-48BC-B1B6-D9063B29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3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032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B7032F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3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144A"/>
    <w:rPr>
      <w:rFonts w:ascii="Segoe UI" w:eastAsia="Calibri" w:hAnsi="Segoe UI" w:cs="Segoe UI"/>
      <w:sz w:val="18"/>
      <w:szCs w:val="18"/>
    </w:rPr>
  </w:style>
  <w:style w:type="paragraph" w:styleId="a7">
    <w:name w:val="caption"/>
    <w:basedOn w:val="a"/>
    <w:next w:val="a"/>
    <w:qFormat/>
    <w:rsid w:val="004B6BCB"/>
    <w:pPr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rasnogorsk-adm.ru/" TargetMode="External"/><Relationship Id="rId5" Type="http://schemas.openxmlformats.org/officeDocument/2006/relationships/hyperlink" Target="https://login.consultant.ru/link/?req=doc&amp;base=LAW&amp;n=50148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User457568</cp:lastModifiedBy>
  <cp:revision>10</cp:revision>
  <cp:lastPrinted>2026-06-26T09:49:00Z</cp:lastPrinted>
  <dcterms:created xsi:type="dcterms:W3CDTF">2026-06-09T07:18:00Z</dcterms:created>
  <dcterms:modified xsi:type="dcterms:W3CDTF">2026-06-29T12:40:00Z</dcterms:modified>
</cp:coreProperties>
</file>