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B2CD3" w14:textId="77777777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074236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3E366A45" wp14:editId="4897C1AB">
            <wp:extent cx="504825" cy="61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5AB8" w14:textId="77777777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074236">
        <w:rPr>
          <w:rFonts w:ascii="Times New Roman" w:hAnsi="Times New Roman"/>
          <w:b/>
          <w:bCs/>
          <w:sz w:val="30"/>
          <w:szCs w:val="30"/>
        </w:rPr>
        <w:t>СОВЕТ ДЕПУТАТОВ</w:t>
      </w:r>
    </w:p>
    <w:p w14:paraId="642C03EE" w14:textId="77777777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074236">
        <w:rPr>
          <w:rFonts w:ascii="Times New Roman" w:hAnsi="Times New Roman"/>
          <w:b/>
          <w:bCs/>
          <w:sz w:val="30"/>
          <w:szCs w:val="30"/>
        </w:rPr>
        <w:t>ГОРОДСКОГО ОКРУГА КРАСНОГОРСК</w:t>
      </w:r>
    </w:p>
    <w:p w14:paraId="079FBF6C" w14:textId="77777777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074236">
        <w:rPr>
          <w:rFonts w:ascii="Times New Roman" w:hAnsi="Times New Roman"/>
          <w:b/>
          <w:bCs/>
          <w:sz w:val="30"/>
          <w:szCs w:val="30"/>
        </w:rPr>
        <w:t>МОСКОВСКОЙ ОБЛАСТИ</w:t>
      </w:r>
    </w:p>
    <w:p w14:paraId="167F4351" w14:textId="77777777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074236">
        <w:rPr>
          <w:rFonts w:ascii="Times New Roman" w:hAnsi="Times New Roman"/>
          <w:b/>
          <w:bCs/>
          <w:sz w:val="30"/>
          <w:szCs w:val="30"/>
        </w:rPr>
        <w:t>Р Е Ш Е Н И Е</w:t>
      </w:r>
    </w:p>
    <w:p w14:paraId="2B462CEE" w14:textId="55A7E214" w:rsidR="00074236" w:rsidRPr="00074236" w:rsidRDefault="00074236" w:rsidP="00074236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074236">
        <w:rPr>
          <w:rFonts w:ascii="Times New Roman" w:hAnsi="Times New Roman"/>
          <w:b/>
          <w:bCs/>
          <w:sz w:val="30"/>
          <w:szCs w:val="30"/>
        </w:rPr>
        <w:t xml:space="preserve">от </w:t>
      </w:r>
      <w:r w:rsidR="00E9699A">
        <w:rPr>
          <w:rFonts w:ascii="Times New Roman" w:hAnsi="Times New Roman"/>
          <w:b/>
          <w:bCs/>
          <w:sz w:val="30"/>
          <w:szCs w:val="30"/>
        </w:rPr>
        <w:t>___________№ _____________</w:t>
      </w:r>
      <w:bookmarkStart w:id="0" w:name="_GoBack"/>
      <w:bookmarkEnd w:id="0"/>
    </w:p>
    <w:p w14:paraId="3B44B39A" w14:textId="77777777" w:rsidR="004C1C7F" w:rsidRDefault="004C1C7F" w:rsidP="008B62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48931FF4" w14:textId="0B00DDAC" w:rsidR="008B624D" w:rsidRPr="00E4771E" w:rsidRDefault="008B624D" w:rsidP="004C1C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E4771E">
        <w:rPr>
          <w:rFonts w:ascii="Times New Roman" w:hAnsi="Times New Roman"/>
          <w:b/>
          <w:i/>
          <w:iCs/>
          <w:sz w:val="28"/>
          <w:szCs w:val="28"/>
        </w:rPr>
        <w:t xml:space="preserve">О внесении изменений в Правила благоустройства </w:t>
      </w:r>
    </w:p>
    <w:p w14:paraId="0EE957D3" w14:textId="0DA68C6D" w:rsidR="00E14E24" w:rsidRDefault="008B624D" w:rsidP="004C1C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E4771E">
        <w:rPr>
          <w:rFonts w:ascii="Times New Roman" w:hAnsi="Times New Roman"/>
          <w:b/>
          <w:i/>
          <w:iCs/>
          <w:sz w:val="28"/>
          <w:szCs w:val="28"/>
        </w:rPr>
        <w:t>территории городского округа Красногорск Московской области</w:t>
      </w:r>
    </w:p>
    <w:p w14:paraId="28DAE8C9" w14:textId="77777777" w:rsidR="00E14E24" w:rsidRPr="00E4771E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14:paraId="71212429" w14:textId="0970B22C" w:rsidR="00E14E24" w:rsidRPr="001467BD" w:rsidRDefault="008B624D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30.12.2014 № 191/2014-ОЗ «О регулировании дополнительных вопросов в сфере благоустройства в Московской области», распоряжением Минсельхозпрода Московской области от 13.10.2020 № 20РВ-306 «О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 на территории муниципального образования Московской области», с целью обеспечения создания, содержания и развития объектов благоустройства в городском </w:t>
      </w:r>
      <w:r w:rsidRPr="001467BD">
        <w:rPr>
          <w:rFonts w:ascii="Times New Roman" w:hAnsi="Times New Roman"/>
          <w:iCs/>
          <w:sz w:val="28"/>
          <w:szCs w:val="28"/>
        </w:rPr>
        <w:t>округе Красногорск Московской области</w:t>
      </w:r>
      <w:r w:rsidR="00E14E24" w:rsidRPr="001467BD">
        <w:rPr>
          <w:rFonts w:ascii="Times New Roman" w:hAnsi="Times New Roman"/>
          <w:iCs/>
          <w:sz w:val="28"/>
          <w:szCs w:val="28"/>
        </w:rPr>
        <w:t>, Совет депутатов РЕШИЛ:</w:t>
      </w:r>
    </w:p>
    <w:p w14:paraId="6BCEB89F" w14:textId="6F12A82D" w:rsidR="00522B44" w:rsidRPr="001467BD" w:rsidRDefault="00522B44" w:rsidP="005775AB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1467BD">
        <w:rPr>
          <w:rFonts w:ascii="Times New Roman" w:hAnsi="Times New Roman"/>
          <w:iCs/>
          <w:sz w:val="28"/>
          <w:szCs w:val="28"/>
        </w:rPr>
        <w:t xml:space="preserve">1. </w:t>
      </w:r>
      <w:r w:rsidR="005775AB" w:rsidRPr="001467BD">
        <w:rPr>
          <w:rFonts w:ascii="Times New Roman" w:hAnsi="Times New Roman"/>
          <w:sz w:val="28"/>
          <w:szCs w:val="28"/>
        </w:rPr>
        <w:t xml:space="preserve">Внести в Правила благоустройства территории городского округа Красногорск Московской области, утвержденные решением Совета депутатов от 24.09.2020 № 411/34 </w:t>
      </w:r>
      <w:r w:rsidR="005775AB" w:rsidRPr="001467BD">
        <w:rPr>
          <w:rFonts w:ascii="Times New Roman" w:eastAsia="Times New Roman" w:hAnsi="Times New Roman"/>
          <w:sz w:val="28"/>
          <w:szCs w:val="28"/>
          <w:lang w:eastAsia="ru-RU"/>
        </w:rPr>
        <w:t xml:space="preserve">(с изменениями, внесенными решениями Совета депутатов городского округа Красногорск Московской области </w:t>
      </w:r>
      <w:r w:rsidR="005775AB" w:rsidRPr="001467BD">
        <w:rPr>
          <w:rFonts w:ascii="Times New Roman" w:hAnsi="Times New Roman"/>
          <w:sz w:val="28"/>
          <w:szCs w:val="28"/>
        </w:rPr>
        <w:t xml:space="preserve">от 29.04.2021 </w:t>
      </w:r>
      <w:hyperlink r:id="rId7" w:history="1">
        <w:r w:rsidR="005775AB" w:rsidRPr="001467BD">
          <w:rPr>
            <w:rFonts w:ascii="Times New Roman" w:hAnsi="Times New Roman"/>
            <w:sz w:val="28"/>
            <w:szCs w:val="28"/>
          </w:rPr>
          <w:t>№ 528/41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28.10.2021 </w:t>
      </w:r>
      <w:hyperlink r:id="rId8" w:history="1">
        <w:r w:rsidR="005775AB" w:rsidRPr="001467BD">
          <w:rPr>
            <w:rFonts w:ascii="Times New Roman" w:hAnsi="Times New Roman"/>
            <w:sz w:val="28"/>
            <w:szCs w:val="28"/>
          </w:rPr>
          <w:t>№ 625/47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27.01.2022 </w:t>
      </w:r>
      <w:hyperlink r:id="rId9" w:history="1">
        <w:r w:rsidR="005775AB" w:rsidRPr="001467BD">
          <w:rPr>
            <w:rFonts w:ascii="Times New Roman" w:hAnsi="Times New Roman"/>
            <w:sz w:val="28"/>
            <w:szCs w:val="28"/>
          </w:rPr>
          <w:t>№ 680/51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26.05.2022 </w:t>
      </w:r>
      <w:hyperlink r:id="rId10" w:history="1">
        <w:r w:rsidR="005775AB" w:rsidRPr="001467BD">
          <w:rPr>
            <w:rFonts w:ascii="Times New Roman" w:hAnsi="Times New Roman"/>
            <w:sz w:val="28"/>
            <w:szCs w:val="28"/>
          </w:rPr>
          <w:t>№ 736/55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25.08.2022 </w:t>
      </w:r>
      <w:hyperlink r:id="rId11" w:history="1">
        <w:r w:rsidR="005775AB" w:rsidRPr="001467BD">
          <w:rPr>
            <w:rFonts w:ascii="Times New Roman" w:hAnsi="Times New Roman"/>
            <w:sz w:val="28"/>
            <w:szCs w:val="28"/>
          </w:rPr>
          <w:t>№ 765/58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28.02.2023 </w:t>
      </w:r>
      <w:hyperlink r:id="rId12" w:history="1">
        <w:r w:rsidR="005775AB" w:rsidRPr="001467BD">
          <w:rPr>
            <w:rFonts w:ascii="Times New Roman" w:hAnsi="Times New Roman"/>
            <w:sz w:val="28"/>
            <w:szCs w:val="28"/>
          </w:rPr>
          <w:t>№ 858/67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27.04.2023 </w:t>
      </w:r>
      <w:hyperlink r:id="rId13" w:history="1">
        <w:r w:rsidR="005775AB" w:rsidRPr="001467BD">
          <w:rPr>
            <w:rFonts w:ascii="Times New Roman" w:hAnsi="Times New Roman"/>
            <w:sz w:val="28"/>
            <w:szCs w:val="28"/>
          </w:rPr>
          <w:t>№ 893/69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26.10.2023 </w:t>
      </w:r>
      <w:hyperlink r:id="rId14" w:history="1">
        <w:r w:rsidR="005775AB" w:rsidRPr="001467BD">
          <w:rPr>
            <w:rFonts w:ascii="Times New Roman" w:hAnsi="Times New Roman"/>
            <w:sz w:val="28"/>
            <w:szCs w:val="28"/>
          </w:rPr>
          <w:t>№ 16/2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26.09.2024 </w:t>
      </w:r>
      <w:hyperlink r:id="rId15" w:history="1">
        <w:r w:rsidR="005775AB" w:rsidRPr="001467BD">
          <w:rPr>
            <w:rFonts w:ascii="Times New Roman" w:hAnsi="Times New Roman"/>
            <w:sz w:val="28"/>
            <w:szCs w:val="28"/>
          </w:rPr>
          <w:t>№ 178/13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30.01.2025 </w:t>
      </w:r>
      <w:hyperlink r:id="rId16" w:history="1">
        <w:r w:rsidR="005775AB" w:rsidRPr="001467BD">
          <w:rPr>
            <w:rFonts w:ascii="Times New Roman" w:hAnsi="Times New Roman"/>
            <w:sz w:val="28"/>
            <w:szCs w:val="28"/>
          </w:rPr>
          <w:t>№ 266/19</w:t>
        </w:r>
      </w:hyperlink>
      <w:r w:rsidR="005775AB" w:rsidRPr="001467BD">
        <w:rPr>
          <w:rFonts w:ascii="Times New Roman" w:hAnsi="Times New Roman"/>
          <w:sz w:val="28"/>
          <w:szCs w:val="28"/>
        </w:rPr>
        <w:t xml:space="preserve">, от 30.10.2025 </w:t>
      </w:r>
      <w:hyperlink r:id="rId17" w:history="1">
        <w:r w:rsidR="005775AB" w:rsidRPr="001467BD">
          <w:rPr>
            <w:rFonts w:ascii="Times New Roman" w:hAnsi="Times New Roman"/>
            <w:sz w:val="28"/>
            <w:szCs w:val="28"/>
          </w:rPr>
          <w:t>№ 399/30</w:t>
        </w:r>
      </w:hyperlink>
      <w:r w:rsidR="005775AB" w:rsidRPr="001467BD">
        <w:rPr>
          <w:rFonts w:ascii="Times New Roman" w:hAnsi="Times New Roman"/>
          <w:sz w:val="28"/>
          <w:szCs w:val="28"/>
        </w:rPr>
        <w:t>, от 18.12.2025 № 434/33</w:t>
      </w:r>
      <w:r w:rsidR="006A406E" w:rsidRPr="001467BD">
        <w:rPr>
          <w:rFonts w:ascii="Times New Roman" w:hAnsi="Times New Roman"/>
          <w:sz w:val="28"/>
          <w:szCs w:val="28"/>
        </w:rPr>
        <w:t>, от 26.03.2026 № 480/36</w:t>
      </w:r>
      <w:r w:rsidR="005775AB" w:rsidRPr="001467BD"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="005775AB" w:rsidRPr="001467BD">
        <w:rPr>
          <w:rFonts w:ascii="Times New Roman" w:hAnsi="Times New Roman"/>
          <w:sz w:val="28"/>
          <w:szCs w:val="28"/>
        </w:rPr>
        <w:t>следующие изменения:</w:t>
      </w:r>
    </w:p>
    <w:p w14:paraId="3E553F93" w14:textId="44B97327" w:rsidR="00865BA5" w:rsidRPr="00E4771E" w:rsidRDefault="005223DA" w:rsidP="009E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 xml:space="preserve">в) раздел </w:t>
      </w:r>
      <w:r w:rsidR="00E10378">
        <w:rPr>
          <w:rFonts w:ascii="Times New Roman" w:hAnsi="Times New Roman"/>
          <w:iCs/>
          <w:sz w:val="28"/>
          <w:szCs w:val="28"/>
        </w:rPr>
        <w:t>«</w:t>
      </w:r>
      <w:r w:rsidR="00E10378" w:rsidRPr="00E4771E">
        <w:rPr>
          <w:rFonts w:ascii="Times New Roman" w:hAnsi="Times New Roman"/>
          <w:iCs/>
          <w:sz w:val="28"/>
          <w:szCs w:val="28"/>
        </w:rPr>
        <w:t>ПАЛАТКА</w:t>
      </w:r>
      <w:r w:rsidR="00E10378">
        <w:rPr>
          <w:rFonts w:ascii="Times New Roman" w:hAnsi="Times New Roman"/>
          <w:iCs/>
          <w:sz w:val="28"/>
          <w:szCs w:val="28"/>
        </w:rPr>
        <w:t>»</w:t>
      </w:r>
      <w:r w:rsidRPr="00E4771E">
        <w:rPr>
          <w:rFonts w:ascii="Times New Roman" w:hAnsi="Times New Roman"/>
          <w:iCs/>
          <w:sz w:val="28"/>
          <w:szCs w:val="28"/>
        </w:rPr>
        <w:t xml:space="preserve"> дополнить </w:t>
      </w:r>
      <w:r w:rsidR="009E1B4A">
        <w:rPr>
          <w:rFonts w:ascii="Times New Roman" w:hAnsi="Times New Roman"/>
          <w:iCs/>
          <w:sz w:val="28"/>
          <w:szCs w:val="28"/>
        </w:rPr>
        <w:t>ТИПОМ №3</w:t>
      </w:r>
      <w:r w:rsidRPr="00E4771E">
        <w:rPr>
          <w:rFonts w:ascii="Times New Roman" w:hAnsi="Times New Roman"/>
          <w:iCs/>
          <w:sz w:val="28"/>
          <w:szCs w:val="28"/>
        </w:rPr>
        <w:t xml:space="preserve"> следующего содержания:</w:t>
      </w:r>
    </w:p>
    <w:p w14:paraId="5450BE18" w14:textId="380AF7E0" w:rsidR="00106E6C" w:rsidRPr="00E4771E" w:rsidRDefault="00106E6C" w:rsidP="00106E6C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>3</w:t>
      </w:r>
      <w:r w:rsidR="00CC55A7" w:rsidRPr="00E4771E">
        <w:rPr>
          <w:rFonts w:ascii="Times New Roman" w:hAnsi="Times New Roman"/>
          <w:iCs/>
          <w:sz w:val="28"/>
          <w:szCs w:val="28"/>
        </w:rPr>
        <w:t xml:space="preserve">) </w:t>
      </w:r>
      <w:r w:rsidR="000B186F">
        <w:rPr>
          <w:rFonts w:ascii="Times New Roman" w:hAnsi="Times New Roman"/>
          <w:iCs/>
          <w:sz w:val="28"/>
          <w:szCs w:val="28"/>
        </w:rPr>
        <w:t xml:space="preserve">в </w:t>
      </w:r>
      <w:r w:rsidR="00592C61" w:rsidRPr="00E4771E">
        <w:rPr>
          <w:rFonts w:ascii="Times New Roman" w:hAnsi="Times New Roman"/>
          <w:iCs/>
          <w:sz w:val="28"/>
          <w:szCs w:val="28"/>
        </w:rPr>
        <w:t>стать</w:t>
      </w:r>
      <w:r w:rsidR="000B186F">
        <w:rPr>
          <w:rFonts w:ascii="Times New Roman" w:hAnsi="Times New Roman"/>
          <w:iCs/>
          <w:sz w:val="28"/>
          <w:szCs w:val="28"/>
        </w:rPr>
        <w:t>е</w:t>
      </w:r>
      <w:r w:rsidR="00592C61" w:rsidRPr="00E4771E">
        <w:rPr>
          <w:rFonts w:ascii="Times New Roman" w:hAnsi="Times New Roman"/>
          <w:iCs/>
          <w:sz w:val="28"/>
          <w:szCs w:val="28"/>
        </w:rPr>
        <w:t xml:space="preserve"> 2 (ВИДЫ, ПАРАМЕТРЫ И ХАРАКТЕРИСТИКИ НТО) приложения</w:t>
      </w:r>
      <w:r w:rsidRPr="00E4771E">
        <w:rPr>
          <w:rFonts w:ascii="Times New Roman" w:hAnsi="Times New Roman"/>
          <w:iCs/>
          <w:sz w:val="28"/>
          <w:szCs w:val="28"/>
        </w:rPr>
        <w:t xml:space="preserve"> к Правилам благоустройства территории городского округа Красногорск</w:t>
      </w:r>
      <w:r w:rsidR="001E29FF" w:rsidRPr="00E4771E">
        <w:rPr>
          <w:rFonts w:ascii="Times New Roman" w:hAnsi="Times New Roman"/>
          <w:iCs/>
          <w:sz w:val="28"/>
          <w:szCs w:val="28"/>
        </w:rPr>
        <w:t xml:space="preserve"> Московской области, утвержденным р</w:t>
      </w:r>
      <w:r w:rsidRPr="00E4771E">
        <w:rPr>
          <w:rFonts w:ascii="Times New Roman" w:hAnsi="Times New Roman"/>
          <w:iCs/>
          <w:sz w:val="28"/>
          <w:szCs w:val="28"/>
        </w:rPr>
        <w:t>ешением Совета депутатов городского округа Красногорск от 24.09.2020 № 411/34 «Типовые архитектурно-художественные решения внешнего вида нестационарных торговых объектов, размещаемых на территории городского округа Красногорск»:</w:t>
      </w:r>
    </w:p>
    <w:p w14:paraId="5A6B586E" w14:textId="77777777" w:rsidR="00D23709" w:rsidRPr="00E4771E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>Конструктивная схема киоска - сборный каркас из металлических профилей, соединённых между собой при помощи стандартных крепежных элементов. В конструкции пола также используются деревянные балки (брус).</w:t>
      </w:r>
    </w:p>
    <w:p w14:paraId="632C5C56" w14:textId="309F92AA" w:rsidR="00D23709" w:rsidRPr="00E4771E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lastRenderedPageBreak/>
        <w:t xml:space="preserve">Фасады киоска выполнены из алюминиевых композитных панелей толщиной 4 мм. </w:t>
      </w:r>
    </w:p>
    <w:p w14:paraId="075D3AA0" w14:textId="0B1F14C0" w:rsidR="00D23709" w:rsidRPr="002C36F1" w:rsidRDefault="009E1B4A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Внешняя отделка состоит из боковых внешних панелей ДПК вертикально(реечные), передняя внешняя стена панель ДПК горизонтально. Задняя внешняя стена профлист, дверь входная металлическая с ручкой и замком </w:t>
      </w:r>
      <w:r>
        <w:rPr>
          <w:rFonts w:ascii="Times New Roman" w:hAnsi="Times New Roman"/>
          <w:iCs/>
          <w:sz w:val="28"/>
          <w:szCs w:val="28"/>
          <w:lang w:val="en-US"/>
        </w:rPr>
        <w:t>RAL</w:t>
      </w:r>
      <w:r w:rsidRPr="009E1B4A">
        <w:rPr>
          <w:rFonts w:ascii="Times New Roman" w:hAnsi="Times New Roman"/>
          <w:iCs/>
          <w:sz w:val="28"/>
          <w:szCs w:val="28"/>
        </w:rPr>
        <w:t xml:space="preserve"> 7024</w:t>
      </w:r>
      <w:r w:rsidR="00D23709" w:rsidRPr="00E4771E">
        <w:rPr>
          <w:rFonts w:ascii="Times New Roman" w:hAnsi="Times New Roman"/>
          <w:iCs/>
          <w:sz w:val="28"/>
          <w:szCs w:val="28"/>
        </w:rPr>
        <w:t>.</w:t>
      </w:r>
    </w:p>
    <w:p w14:paraId="7BC686C5" w14:textId="41E27914" w:rsidR="009E1B4A" w:rsidRPr="009E1B4A" w:rsidRDefault="009E1B4A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Внутренняя отделка утепление </w:t>
      </w:r>
      <w:r w:rsidR="002C36F1">
        <w:rPr>
          <w:rFonts w:ascii="Times New Roman" w:hAnsi="Times New Roman"/>
          <w:iCs/>
          <w:sz w:val="28"/>
          <w:szCs w:val="28"/>
        </w:rPr>
        <w:t>ПЕНОПЛЕКС 50мм+30мм,</w:t>
      </w:r>
      <w:r>
        <w:rPr>
          <w:rFonts w:ascii="Times New Roman" w:hAnsi="Times New Roman"/>
          <w:iCs/>
          <w:sz w:val="28"/>
          <w:szCs w:val="28"/>
        </w:rPr>
        <w:t xml:space="preserve"> стены Профлист 0,5мм С8 с текстурой дерева, пол ламинированная фанера 18мм.</w:t>
      </w:r>
    </w:p>
    <w:p w14:paraId="1E9EAFF1" w14:textId="3AF54E53" w:rsidR="00D23709" w:rsidRPr="00E4771E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 xml:space="preserve">Крыша - </w:t>
      </w:r>
      <w:r w:rsidR="009E1B4A">
        <w:rPr>
          <w:rFonts w:ascii="Times New Roman" w:hAnsi="Times New Roman"/>
          <w:iCs/>
          <w:sz w:val="28"/>
          <w:szCs w:val="28"/>
        </w:rPr>
        <w:t>двускатная</w:t>
      </w:r>
      <w:r w:rsidRPr="00E4771E">
        <w:rPr>
          <w:rFonts w:ascii="Times New Roman" w:hAnsi="Times New Roman"/>
          <w:iCs/>
          <w:sz w:val="28"/>
          <w:szCs w:val="28"/>
        </w:rPr>
        <w:t xml:space="preserve"> с внутренним водостоком, обрамлена по периметру парапетом из оцинкованной стали. В качестве покрытия крыши используется окрашенный оцинкованный профилированный лист.</w:t>
      </w:r>
    </w:p>
    <w:p w14:paraId="6797CF3A" w14:textId="77777777" w:rsidR="00D23709" w:rsidRPr="00E4771E" w:rsidRDefault="00D23709" w:rsidP="00D237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>Боковые фасады киоска обрамлены декорированными под дерево ламелями из алюминия сечением 120x60 мм и 120x120 мм, на лицевом фасаде ламели-наличники сечением 60x60x50 мм.</w:t>
      </w:r>
    </w:p>
    <w:p w14:paraId="3EC233FE" w14:textId="0BD5643A" w:rsidR="00D23709" w:rsidRPr="00E4771E" w:rsidRDefault="00D23709" w:rsidP="009E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>Композитные панели окрашены порошковой эмалью в серый цвет RAL 7024, ламели - в бежевый цвет RAL 1011, полотно роллет - антрацит RAL 7016.</w:t>
      </w:r>
    </w:p>
    <w:p w14:paraId="3B517E00" w14:textId="77777777" w:rsidR="00D23709" w:rsidRPr="00E4771E" w:rsidRDefault="00D23709" w:rsidP="00D2370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13821B4E" w14:textId="05423D0B" w:rsidR="00D23709" w:rsidRPr="00E4771E" w:rsidRDefault="009E1B4A" w:rsidP="009E1B4A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 wp14:anchorId="592C8791" wp14:editId="09F48C52">
            <wp:extent cx="5349088" cy="3152140"/>
            <wp:effectExtent l="0" t="0" r="4445" b="0"/>
            <wp:docPr id="1562891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91484" name=""/>
                    <pic:cNvPicPr/>
                  </pic:nvPicPr>
                  <pic:blipFill rotWithShape="1">
                    <a:blip r:embed="rId18"/>
                    <a:srcRect l="32925" t="26394" r="30622" b="1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78" cy="317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3BFAA" w14:textId="77777777" w:rsidR="00883DA8" w:rsidRPr="00E4771E" w:rsidRDefault="00883DA8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14:paraId="289CC7B7" w14:textId="52130DA4" w:rsidR="00E14E24" w:rsidRPr="00E4771E" w:rsidRDefault="00E14E24" w:rsidP="00E14E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 xml:space="preserve">2. Настоящее решение вступает в силу после официального </w:t>
      </w:r>
      <w:r w:rsidR="00463C8C" w:rsidRPr="00E4771E">
        <w:rPr>
          <w:rFonts w:ascii="Times New Roman" w:hAnsi="Times New Roman"/>
          <w:iCs/>
          <w:sz w:val="28"/>
          <w:szCs w:val="28"/>
        </w:rPr>
        <w:t>обнародования</w:t>
      </w:r>
      <w:r w:rsidRPr="00E4771E">
        <w:rPr>
          <w:rFonts w:ascii="Times New Roman" w:hAnsi="Times New Roman"/>
          <w:iCs/>
          <w:sz w:val="28"/>
          <w:szCs w:val="28"/>
        </w:rPr>
        <w:t>.</w:t>
      </w:r>
    </w:p>
    <w:p w14:paraId="7D56BF18" w14:textId="05B7E51B" w:rsidR="00B0737B" w:rsidRPr="00E4771E" w:rsidRDefault="00E14E24" w:rsidP="009E1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4771E">
        <w:rPr>
          <w:rFonts w:ascii="Times New Roman" w:hAnsi="Times New Roman"/>
          <w:iCs/>
          <w:sz w:val="28"/>
          <w:szCs w:val="28"/>
        </w:rPr>
        <w:t xml:space="preserve">3. </w:t>
      </w:r>
      <w:r w:rsidR="00F0677E" w:rsidRPr="00E4771E">
        <w:rPr>
          <w:rFonts w:ascii="Times New Roman" w:hAnsi="Times New Roman"/>
          <w:iCs/>
          <w:sz w:val="28"/>
          <w:szCs w:val="28"/>
        </w:rPr>
        <w:t>Разместить настоящее решение в сетевом издании «Интернет-портал городского округа Красногорск Московской области» по адресу: https://krasnogorsk-adm.ru/.</w:t>
      </w:r>
    </w:p>
    <w:p w14:paraId="0AA0F0D0" w14:textId="77777777" w:rsidR="00E14E24" w:rsidRPr="00E4771E" w:rsidRDefault="00E14E24" w:rsidP="00E14E24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2"/>
        <w:gridCol w:w="5103"/>
      </w:tblGrid>
      <w:tr w:rsidR="00B0737B" w:rsidRPr="00B0737B" w14:paraId="6E8E3D3F" w14:textId="77777777" w:rsidTr="00B04A69">
        <w:tc>
          <w:tcPr>
            <w:tcW w:w="5210" w:type="dxa"/>
          </w:tcPr>
          <w:p w14:paraId="423438B8" w14:textId="77777777" w:rsidR="00B0737B" w:rsidRPr="00B0737B" w:rsidRDefault="00B0737B" w:rsidP="00B0737B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 xml:space="preserve">Глава               </w:t>
            </w:r>
          </w:p>
          <w:p w14:paraId="6870C581" w14:textId="77777777" w:rsidR="00B0737B" w:rsidRPr="00B0737B" w:rsidRDefault="00B0737B" w:rsidP="00B073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 xml:space="preserve">городского округа Красногорск              </w:t>
            </w:r>
          </w:p>
        </w:tc>
        <w:tc>
          <w:tcPr>
            <w:tcW w:w="5211" w:type="dxa"/>
          </w:tcPr>
          <w:p w14:paraId="4955DDD3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14:paraId="7E2BBA12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>Совета депутатов</w:t>
            </w:r>
          </w:p>
        </w:tc>
      </w:tr>
      <w:tr w:rsidR="00B0737B" w:rsidRPr="00B0737B" w14:paraId="112DE9BF" w14:textId="77777777" w:rsidTr="00B04A69">
        <w:tc>
          <w:tcPr>
            <w:tcW w:w="5210" w:type="dxa"/>
          </w:tcPr>
          <w:p w14:paraId="61D08BB3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88C4EEF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>Д.В. Волков ___________________</w:t>
            </w:r>
          </w:p>
        </w:tc>
        <w:tc>
          <w:tcPr>
            <w:tcW w:w="5211" w:type="dxa"/>
          </w:tcPr>
          <w:p w14:paraId="59BCF8CB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1A17902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37B">
              <w:rPr>
                <w:rFonts w:ascii="Times New Roman" w:hAnsi="Times New Roman"/>
                <w:sz w:val="28"/>
                <w:szCs w:val="28"/>
              </w:rPr>
              <w:t>С.В.Трифонов ___________________</w:t>
            </w:r>
          </w:p>
          <w:p w14:paraId="6AAC25D4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93429A1" w14:textId="77777777" w:rsidR="00B0737B" w:rsidRPr="00B0737B" w:rsidRDefault="00B0737B" w:rsidP="00B0737B">
            <w:pPr>
              <w:tabs>
                <w:tab w:val="left" w:pos="381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96BC6F" w14:textId="64ECAD28" w:rsidR="00D46086" w:rsidRPr="00E4771E" w:rsidRDefault="00D46086">
      <w:pPr>
        <w:rPr>
          <w:rFonts w:ascii="Times New Roman" w:hAnsi="Times New Roman"/>
          <w:b/>
          <w:strike/>
          <w:sz w:val="28"/>
          <w:szCs w:val="28"/>
        </w:rPr>
      </w:pPr>
      <w:r w:rsidRPr="00E4771E">
        <w:rPr>
          <w:rFonts w:ascii="Times New Roman" w:hAnsi="Times New Roman"/>
          <w:sz w:val="28"/>
          <w:szCs w:val="28"/>
        </w:rPr>
        <w:t xml:space="preserve">Разослать: </w:t>
      </w:r>
      <w:r w:rsidR="00B0737B">
        <w:rPr>
          <w:rFonts w:ascii="Times New Roman" w:hAnsi="Times New Roman"/>
          <w:sz w:val="28"/>
          <w:szCs w:val="28"/>
        </w:rPr>
        <w:t>в дело, главе, прокуратуру</w:t>
      </w:r>
    </w:p>
    <w:sectPr w:rsidR="00D46086" w:rsidRPr="00E4771E" w:rsidSect="00B0737B">
      <w:headerReference w:type="default" r:id="rId1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7835A" w14:textId="77777777" w:rsidR="00850B41" w:rsidRDefault="00850B41" w:rsidP="00B43245">
      <w:pPr>
        <w:spacing w:after="0" w:line="240" w:lineRule="auto"/>
      </w:pPr>
      <w:r>
        <w:separator/>
      </w:r>
    </w:p>
  </w:endnote>
  <w:endnote w:type="continuationSeparator" w:id="0">
    <w:p w14:paraId="686E8A59" w14:textId="77777777" w:rsidR="00850B41" w:rsidRDefault="00850B41" w:rsidP="00B4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E30A1" w14:textId="77777777" w:rsidR="00850B41" w:rsidRDefault="00850B41" w:rsidP="00B43245">
      <w:pPr>
        <w:spacing w:after="0" w:line="240" w:lineRule="auto"/>
      </w:pPr>
      <w:r>
        <w:separator/>
      </w:r>
    </w:p>
  </w:footnote>
  <w:footnote w:type="continuationSeparator" w:id="0">
    <w:p w14:paraId="0C66EB6F" w14:textId="77777777" w:rsidR="00850B41" w:rsidRDefault="00850B41" w:rsidP="00B43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888875"/>
      <w:docPartObj>
        <w:docPartGallery w:val="Page Numbers (Top of Page)"/>
        <w:docPartUnique/>
      </w:docPartObj>
    </w:sdtPr>
    <w:sdtEndPr/>
    <w:sdtContent>
      <w:p w14:paraId="42B6F6C2" w14:textId="5A8DE075" w:rsidR="00B43245" w:rsidRDefault="00B43245" w:rsidP="0038522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99A">
          <w:rPr>
            <w:noProof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24"/>
    <w:rsid w:val="0005291B"/>
    <w:rsid w:val="00074236"/>
    <w:rsid w:val="000B186F"/>
    <w:rsid w:val="000D35E7"/>
    <w:rsid w:val="00106E6C"/>
    <w:rsid w:val="001425AB"/>
    <w:rsid w:val="001467BD"/>
    <w:rsid w:val="001E29FF"/>
    <w:rsid w:val="001E2C17"/>
    <w:rsid w:val="002406BF"/>
    <w:rsid w:val="00243EB2"/>
    <w:rsid w:val="002C36F1"/>
    <w:rsid w:val="002F628A"/>
    <w:rsid w:val="00306BFB"/>
    <w:rsid w:val="0038522A"/>
    <w:rsid w:val="003965D3"/>
    <w:rsid w:val="003E3B5E"/>
    <w:rsid w:val="0040312C"/>
    <w:rsid w:val="00417098"/>
    <w:rsid w:val="00443954"/>
    <w:rsid w:val="004505B5"/>
    <w:rsid w:val="00463C8C"/>
    <w:rsid w:val="004C1C7F"/>
    <w:rsid w:val="005223DA"/>
    <w:rsid w:val="00522B44"/>
    <w:rsid w:val="0053165D"/>
    <w:rsid w:val="00562FAA"/>
    <w:rsid w:val="005775AB"/>
    <w:rsid w:val="00592C61"/>
    <w:rsid w:val="005C3A61"/>
    <w:rsid w:val="005E28CC"/>
    <w:rsid w:val="00607416"/>
    <w:rsid w:val="00620F21"/>
    <w:rsid w:val="006643CA"/>
    <w:rsid w:val="00681236"/>
    <w:rsid w:val="00684B92"/>
    <w:rsid w:val="006A406E"/>
    <w:rsid w:val="006B1CC1"/>
    <w:rsid w:val="00770F10"/>
    <w:rsid w:val="00782E51"/>
    <w:rsid w:val="00850B41"/>
    <w:rsid w:val="00860D6C"/>
    <w:rsid w:val="00865BA5"/>
    <w:rsid w:val="00883DA8"/>
    <w:rsid w:val="008A0F69"/>
    <w:rsid w:val="008A22DB"/>
    <w:rsid w:val="008B624D"/>
    <w:rsid w:val="008F5C2C"/>
    <w:rsid w:val="009A5C4C"/>
    <w:rsid w:val="009C7F51"/>
    <w:rsid w:val="009D078E"/>
    <w:rsid w:val="009E1B4A"/>
    <w:rsid w:val="009F3F0A"/>
    <w:rsid w:val="00B0737B"/>
    <w:rsid w:val="00B43245"/>
    <w:rsid w:val="00B75E50"/>
    <w:rsid w:val="00B8083D"/>
    <w:rsid w:val="00B96E42"/>
    <w:rsid w:val="00BF6DC6"/>
    <w:rsid w:val="00C12C4D"/>
    <w:rsid w:val="00C87D69"/>
    <w:rsid w:val="00CB65DE"/>
    <w:rsid w:val="00CC55A7"/>
    <w:rsid w:val="00D027C4"/>
    <w:rsid w:val="00D23709"/>
    <w:rsid w:val="00D46086"/>
    <w:rsid w:val="00E0629A"/>
    <w:rsid w:val="00E10378"/>
    <w:rsid w:val="00E14AC1"/>
    <w:rsid w:val="00E14E24"/>
    <w:rsid w:val="00E4771E"/>
    <w:rsid w:val="00E9699A"/>
    <w:rsid w:val="00EB08F2"/>
    <w:rsid w:val="00EE5AAA"/>
    <w:rsid w:val="00F0677E"/>
    <w:rsid w:val="00FA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991A8"/>
  <w15:docId w15:val="{A0ED6DF8-4B97-405D-BC84-93C151A7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E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C4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4">
    <w:name w:val="Normal (Web)"/>
    <w:basedOn w:val="a"/>
    <w:uiPriority w:val="99"/>
    <w:unhideWhenUsed/>
    <w:rsid w:val="00142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">
    <w:name w:val="ConsPlusNormal Знак"/>
    <w:link w:val="ConsPlusNormal0"/>
    <w:locked/>
    <w:rsid w:val="000D35E7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0D35E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39"/>
    <w:rsid w:val="000D35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43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3245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43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3245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B0737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C1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C1C7F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No Spacing"/>
    <w:link w:val="ae"/>
    <w:uiPriority w:val="1"/>
    <w:qFormat/>
    <w:rsid w:val="005775AB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ae">
    <w:name w:val="Без интервала Знак"/>
    <w:link w:val="ad"/>
    <w:uiPriority w:val="1"/>
    <w:rsid w:val="005775A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MOB&amp;n=345997&amp;dst=100005" TargetMode="External"/><Relationship Id="rId13" Type="http://schemas.openxmlformats.org/officeDocument/2006/relationships/hyperlink" Target="https://login.consultant.ru/link/?req=doc&amp;base=MOB&amp;n=380293&amp;dst=100005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login.consultant.ru/link/?req=doc&amp;base=MOB&amp;n=335892&amp;dst=100005" TargetMode="External"/><Relationship Id="rId12" Type="http://schemas.openxmlformats.org/officeDocument/2006/relationships/hyperlink" Target="https://login.consultant.ru/link/?req=doc&amp;base=MOB&amp;n=376352&amp;dst=100005" TargetMode="External"/><Relationship Id="rId17" Type="http://schemas.openxmlformats.org/officeDocument/2006/relationships/hyperlink" Target="https://login.consultant.ru/link/?req=doc&amp;base=MOB&amp;n=440761&amp;dst=10000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eq=doc&amp;base=MOB&amp;n=423242&amp;dst=10000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MOB&amp;n=364904&amp;dst=100005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login.consultant.ru/link/?req=doc&amp;base=MOB&amp;n=414425&amp;dst=100005" TargetMode="External"/><Relationship Id="rId10" Type="http://schemas.openxmlformats.org/officeDocument/2006/relationships/hyperlink" Target="https://login.consultant.ru/link/?req=doc&amp;base=MOB&amp;n=359850&amp;dst=100005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MOB&amp;n=351843&amp;dst=100005" TargetMode="External"/><Relationship Id="rId14" Type="http://schemas.openxmlformats.org/officeDocument/2006/relationships/hyperlink" Target="https://login.consultant.ru/link/?req=doc&amp;base=MOB&amp;n=391747&amp;dst=1000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u561</cp:lastModifiedBy>
  <cp:revision>4</cp:revision>
  <cp:lastPrinted>2026-05-18T09:38:00Z</cp:lastPrinted>
  <dcterms:created xsi:type="dcterms:W3CDTF">2026-06-01T09:35:00Z</dcterms:created>
  <dcterms:modified xsi:type="dcterms:W3CDTF">2026-06-01T11:47:00Z</dcterms:modified>
</cp:coreProperties>
</file>