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B1" w:rsidRDefault="000F0F6B">
      <w:pPr>
        <w:spacing w:before="78"/>
        <w:ind w:left="11136"/>
        <w:rPr>
          <w:sz w:val="12"/>
        </w:rPr>
      </w:pPr>
      <w:r>
        <w:rPr>
          <w:spacing w:val="-2"/>
          <w:w w:val="105"/>
          <w:sz w:val="12"/>
        </w:rPr>
        <w:t>УТВЕРЖДЕН</w:t>
      </w:r>
    </w:p>
    <w:p w:rsidR="00781AB1" w:rsidRDefault="000F0F6B">
      <w:pPr>
        <w:spacing w:before="18" w:line="271" w:lineRule="auto"/>
        <w:ind w:left="11136" w:right="169"/>
        <w:rPr>
          <w:sz w:val="12"/>
        </w:rPr>
      </w:pPr>
      <w:r>
        <w:rPr>
          <w:w w:val="105"/>
          <w:sz w:val="12"/>
        </w:rPr>
        <w:t>постановлением Администрации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городского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округа</w:t>
      </w:r>
      <w:r w:rsidR="00E75F87">
        <w:rPr>
          <w:w w:val="105"/>
          <w:sz w:val="12"/>
        </w:rPr>
        <w:t xml:space="preserve"> Красногорск </w:t>
      </w:r>
      <w:r>
        <w:rPr>
          <w:w w:val="105"/>
          <w:sz w:val="12"/>
        </w:rPr>
        <w:t xml:space="preserve"> </w:t>
      </w:r>
      <w:bookmarkStart w:id="0" w:name="_GoBack"/>
      <w:bookmarkEnd w:id="0"/>
    </w:p>
    <w:p w:rsidR="00781AB1" w:rsidRDefault="000F0F6B">
      <w:pPr>
        <w:ind w:left="11136"/>
        <w:rPr>
          <w:sz w:val="12"/>
        </w:rPr>
      </w:pPr>
      <w:r>
        <w:rPr>
          <w:w w:val="105"/>
          <w:sz w:val="12"/>
        </w:rPr>
        <w:t>от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_</w:t>
      </w:r>
      <w:r w:rsidRPr="000F0F6B">
        <w:rPr>
          <w:b/>
          <w:w w:val="105"/>
          <w:sz w:val="12"/>
        </w:rPr>
        <w:t>____________</w:t>
      </w:r>
      <w:r w:rsidRPr="000F0F6B">
        <w:rPr>
          <w:b/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№</w:t>
      </w:r>
      <w:r>
        <w:rPr>
          <w:spacing w:val="5"/>
          <w:w w:val="105"/>
          <w:sz w:val="12"/>
        </w:rPr>
        <w:t xml:space="preserve"> </w:t>
      </w: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rPr>
          <w:sz w:val="12"/>
        </w:rPr>
      </w:pPr>
    </w:p>
    <w:p w:rsidR="00781AB1" w:rsidRDefault="00781AB1">
      <w:pPr>
        <w:spacing w:before="62"/>
        <w:rPr>
          <w:sz w:val="12"/>
        </w:rPr>
      </w:pPr>
    </w:p>
    <w:p w:rsidR="00781AB1" w:rsidRDefault="000F0F6B">
      <w:pPr>
        <w:pStyle w:val="a3"/>
        <w:spacing w:line="276" w:lineRule="auto"/>
        <w:ind w:left="6329" w:right="4083" w:hanging="1501"/>
      </w:pPr>
      <w:r>
        <w:rPr>
          <w:w w:val="105"/>
        </w:rPr>
        <w:t>План подготовки городского округа Красногорск</w:t>
      </w:r>
      <w:r>
        <w:rPr>
          <w:spacing w:val="40"/>
          <w:w w:val="105"/>
        </w:rPr>
        <w:t xml:space="preserve"> </w:t>
      </w:r>
      <w:r>
        <w:rPr>
          <w:w w:val="105"/>
        </w:rPr>
        <w:t>к отопительному периоду</w:t>
      </w:r>
      <w:r>
        <w:rPr>
          <w:spacing w:val="40"/>
          <w:w w:val="105"/>
        </w:rPr>
        <w:t xml:space="preserve"> </w:t>
      </w:r>
      <w:r>
        <w:rPr>
          <w:w w:val="105"/>
        </w:rPr>
        <w:t>2026/2027 годов</w:t>
      </w:r>
    </w:p>
    <w:p w:rsidR="00781AB1" w:rsidRDefault="00781AB1">
      <w:pPr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"/>
        <w:gridCol w:w="2427"/>
        <w:gridCol w:w="780"/>
        <w:gridCol w:w="840"/>
        <w:gridCol w:w="1133"/>
        <w:gridCol w:w="1245"/>
        <w:gridCol w:w="40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5"/>
        <w:gridCol w:w="405"/>
        <w:gridCol w:w="405"/>
        <w:gridCol w:w="405"/>
        <w:gridCol w:w="405"/>
        <w:gridCol w:w="409"/>
        <w:gridCol w:w="791"/>
      </w:tblGrid>
      <w:tr w:rsidR="00781AB1">
        <w:trPr>
          <w:trHeight w:val="133"/>
        </w:trPr>
        <w:tc>
          <w:tcPr>
            <w:tcW w:w="199" w:type="dxa"/>
            <w:vMerge w:val="restart"/>
          </w:tcPr>
          <w:p w:rsidR="00781AB1" w:rsidRDefault="00781AB1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line="271" w:lineRule="auto"/>
              <w:ind w:left="50" w:right="25" w:hanging="10"/>
              <w:jc w:val="bot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№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п/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п</w:t>
            </w:r>
          </w:p>
        </w:tc>
        <w:tc>
          <w:tcPr>
            <w:tcW w:w="2427" w:type="dxa"/>
            <w:vMerge w:val="restart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Наименование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</w:p>
        </w:tc>
        <w:tc>
          <w:tcPr>
            <w:tcW w:w="780" w:type="dxa"/>
            <w:vMerge w:val="restart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5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Ед.</w:t>
            </w:r>
          </w:p>
          <w:p w:rsidR="00781AB1" w:rsidRDefault="000F0F6B">
            <w:pPr>
              <w:pStyle w:val="TableParagraph"/>
              <w:spacing w:before="18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измерения</w:t>
            </w:r>
          </w:p>
        </w:tc>
        <w:tc>
          <w:tcPr>
            <w:tcW w:w="840" w:type="dxa"/>
            <w:vMerge w:val="restart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</w:t>
            </w:r>
          </w:p>
        </w:tc>
        <w:tc>
          <w:tcPr>
            <w:tcW w:w="2378" w:type="dxa"/>
            <w:gridSpan w:val="2"/>
          </w:tcPr>
          <w:p w:rsidR="00781AB1" w:rsidRDefault="00781AB1">
            <w:pPr>
              <w:pStyle w:val="TableParagraph"/>
              <w:rPr>
                <w:sz w:val="8"/>
              </w:rPr>
            </w:pPr>
          </w:p>
        </w:tc>
        <w:tc>
          <w:tcPr>
            <w:tcW w:w="7293" w:type="dxa"/>
            <w:gridSpan w:val="18"/>
          </w:tcPr>
          <w:p w:rsidR="00781AB1" w:rsidRDefault="000F0F6B">
            <w:pPr>
              <w:pStyle w:val="TableParagraph"/>
              <w:spacing w:line="114" w:lineRule="exact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исполнения</w:t>
            </w:r>
          </w:p>
        </w:tc>
        <w:tc>
          <w:tcPr>
            <w:tcW w:w="791" w:type="dxa"/>
            <w:vMerge w:val="restart"/>
          </w:tcPr>
          <w:p w:rsidR="00781AB1" w:rsidRDefault="00781AB1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line="271" w:lineRule="auto"/>
              <w:ind w:left="72" w:firstLine="55"/>
              <w:rPr>
                <w:sz w:val="12"/>
              </w:rPr>
            </w:pPr>
            <w:r>
              <w:rPr>
                <w:w w:val="105"/>
                <w:sz w:val="12"/>
              </w:rPr>
              <w:t>Отметка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выполнении</w:t>
            </w:r>
          </w:p>
          <w:p w:rsidR="00781AB1" w:rsidRDefault="000F0F6B">
            <w:pPr>
              <w:pStyle w:val="TableParagraph"/>
              <w:ind w:left="2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работ</w:t>
            </w:r>
          </w:p>
        </w:tc>
      </w:tr>
      <w:tr w:rsidR="00781AB1">
        <w:trPr>
          <w:trHeight w:val="237"/>
        </w:trPr>
        <w:tc>
          <w:tcPr>
            <w:tcW w:w="199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781AB1" w:rsidRDefault="00781AB1">
            <w:pPr>
              <w:pStyle w:val="TableParagraph"/>
              <w:spacing w:before="95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line="271" w:lineRule="auto"/>
              <w:ind w:left="413" w:right="62" w:hanging="3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Контролирующий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</w:t>
            </w:r>
          </w:p>
        </w:tc>
        <w:tc>
          <w:tcPr>
            <w:tcW w:w="1245" w:type="dxa"/>
            <w:vMerge w:val="restart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34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2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Исполнители</w:t>
            </w:r>
          </w:p>
        </w:tc>
        <w:tc>
          <w:tcPr>
            <w:tcW w:w="1213" w:type="dxa"/>
            <w:gridSpan w:val="3"/>
          </w:tcPr>
          <w:p w:rsidR="00781AB1" w:rsidRDefault="000F0F6B">
            <w:pPr>
              <w:pStyle w:val="TableParagraph"/>
              <w:spacing w:before="46"/>
              <w:ind w:lef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май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46"/>
              <w:ind w:left="21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июнь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46"/>
              <w:ind w:left="2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июль</w:t>
            </w:r>
          </w:p>
        </w:tc>
        <w:tc>
          <w:tcPr>
            <w:tcW w:w="1216" w:type="dxa"/>
            <w:gridSpan w:val="3"/>
          </w:tcPr>
          <w:p w:rsidR="00781AB1" w:rsidRDefault="000F0F6B">
            <w:pPr>
              <w:pStyle w:val="TableParagraph"/>
              <w:spacing w:before="46"/>
              <w:ind w:left="2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август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46"/>
              <w:ind w:left="3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сентябрь</w:t>
            </w:r>
          </w:p>
        </w:tc>
        <w:tc>
          <w:tcPr>
            <w:tcW w:w="1219" w:type="dxa"/>
            <w:gridSpan w:val="3"/>
          </w:tcPr>
          <w:p w:rsidR="00781AB1" w:rsidRDefault="000F0F6B">
            <w:pPr>
              <w:pStyle w:val="TableParagraph"/>
              <w:spacing w:before="46"/>
              <w:ind w:left="39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Октябрь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</w:tr>
      <w:tr w:rsidR="00781AB1">
        <w:trPr>
          <w:trHeight w:val="521"/>
        </w:trPr>
        <w:tc>
          <w:tcPr>
            <w:tcW w:w="199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9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6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9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9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9" w:type="dxa"/>
          </w:tcPr>
          <w:p w:rsidR="00781AB1" w:rsidRDefault="00781AB1">
            <w:pPr>
              <w:pStyle w:val="TableParagraph"/>
              <w:spacing w:before="5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</w:tr>
      <w:tr w:rsidR="00781AB1">
        <w:trPr>
          <w:trHeight w:val="141"/>
        </w:trPr>
        <w:tc>
          <w:tcPr>
            <w:tcW w:w="14708" w:type="dxa"/>
            <w:gridSpan w:val="25"/>
          </w:tcPr>
          <w:p w:rsidR="00781AB1" w:rsidRDefault="000F0F6B">
            <w:pPr>
              <w:pStyle w:val="TableParagraph"/>
              <w:spacing w:before="3" w:line="118" w:lineRule="exact"/>
              <w:ind w:left="63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I.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Организационные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</w:tr>
      <w:tr w:rsidR="00781AB1">
        <w:trPr>
          <w:trHeight w:val="1415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55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Подведение итогов отопительного сезона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2025/2026 годов, анализ возникших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технологических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сбоев,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неисправностей,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учетом трех прошедших отопительных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периодов.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3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781AB1" w:rsidRDefault="000F0F6B" w:rsidP="005D770E">
            <w:pPr>
              <w:pStyle w:val="TableParagraph"/>
              <w:spacing w:before="1" w:line="271" w:lineRule="auto"/>
              <w:ind w:left="62" w:right="53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 w:rsidR="005D770E"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5" w:type="dxa"/>
          </w:tcPr>
          <w:p w:rsidR="00781AB1" w:rsidRDefault="00781AB1">
            <w:pPr>
              <w:pStyle w:val="TableParagraph"/>
              <w:spacing w:before="37"/>
              <w:rPr>
                <w:b/>
                <w:sz w:val="12"/>
              </w:rPr>
            </w:pPr>
          </w:p>
          <w:p w:rsidR="00781AB1" w:rsidRDefault="000F0F6B" w:rsidP="00F01E64">
            <w:pPr>
              <w:pStyle w:val="TableParagraph"/>
              <w:spacing w:line="271" w:lineRule="auto"/>
              <w:ind w:left="50" w:right="37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3" w:type="dxa"/>
            <w:gridSpan w:val="18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82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30.04.2026</w:t>
            </w:r>
          </w:p>
        </w:tc>
        <w:tc>
          <w:tcPr>
            <w:tcW w:w="791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2083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427" w:type="dxa"/>
          </w:tcPr>
          <w:p w:rsidR="00781AB1" w:rsidRDefault="000F0F6B">
            <w:pPr>
              <w:pStyle w:val="TableParagraph"/>
              <w:spacing w:before="120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Проведение проверок технического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состояния объектов жилищно-коммунального,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дальнейшей разработкой планов-графиков мероприятий по подготовке</w:t>
            </w:r>
          </w:p>
          <w:p w:rsidR="00781AB1" w:rsidRDefault="000F0F6B">
            <w:pPr>
              <w:pStyle w:val="TableParagraph"/>
              <w:spacing w:before="1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данных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сезону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 годов с учётом недостатков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предыдущего отопительного периода и</w:t>
            </w:r>
          </w:p>
          <w:p w:rsidR="00781AB1" w:rsidRDefault="000F0F6B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выявленных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технологических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нарушений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теплоэнергетического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оборудования, систем водоснабжения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водоотведения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before="1" w:line="271" w:lineRule="auto"/>
              <w:ind w:left="62" w:right="53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5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95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 w:line="271" w:lineRule="auto"/>
              <w:ind w:left="50" w:right="37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3" w:type="dxa"/>
            <w:gridSpan w:val="18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15.04.2026</w:t>
            </w:r>
          </w:p>
        </w:tc>
        <w:tc>
          <w:tcPr>
            <w:tcW w:w="791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1358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Сбор и анализ комплексных планов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подготовки к отопительному периоду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2026/2027 годов с </w:t>
            </w:r>
            <w:proofErr w:type="spellStart"/>
            <w:r>
              <w:rPr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(РСО)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управляющих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(УК)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2" w:right="53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5" w:type="dxa"/>
          </w:tcPr>
          <w:p w:rsidR="00781AB1" w:rsidRDefault="00781AB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 w:line="271" w:lineRule="auto"/>
              <w:ind w:left="50" w:right="37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3" w:type="dxa"/>
            <w:gridSpan w:val="18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54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7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15.04.2026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(РСО)</w:t>
            </w:r>
            <w:r>
              <w:rPr>
                <w:spacing w:val="3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20.04.2026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(УК)</w:t>
            </w:r>
          </w:p>
        </w:tc>
        <w:tc>
          <w:tcPr>
            <w:tcW w:w="791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1153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427" w:type="dxa"/>
          </w:tcPr>
          <w:p w:rsidR="00781AB1" w:rsidRDefault="000F0F6B" w:rsidP="000F0F6B">
            <w:pPr>
              <w:pStyle w:val="TableParagraph"/>
              <w:spacing w:before="46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Разработка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плана городского округа Красногорск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подготовке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</w:p>
          <w:p w:rsidR="00781AB1" w:rsidRDefault="000F0F6B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направление в Министерство энергетики</w:t>
            </w:r>
          </w:p>
          <w:p w:rsidR="00781AB1" w:rsidRDefault="000F0F6B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Московской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области.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3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82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2" w:right="53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5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82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120" w:right="107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7293" w:type="dxa"/>
            <w:gridSpan w:val="18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9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15.05.2026</w:t>
            </w:r>
          </w:p>
        </w:tc>
        <w:tc>
          <w:tcPr>
            <w:tcW w:w="791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</w:tbl>
    <w:p w:rsidR="00781AB1" w:rsidRDefault="00781AB1">
      <w:pPr>
        <w:pStyle w:val="TableParagraph"/>
        <w:rPr>
          <w:sz w:val="12"/>
        </w:rPr>
        <w:sectPr w:rsidR="00781AB1">
          <w:type w:val="continuous"/>
          <w:pgSz w:w="16840" w:h="11910" w:orient="landscape"/>
          <w:pgMar w:top="1020" w:right="992" w:bottom="979" w:left="992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"/>
        <w:gridCol w:w="2427"/>
        <w:gridCol w:w="780"/>
        <w:gridCol w:w="838"/>
        <w:gridCol w:w="1136"/>
        <w:gridCol w:w="1243"/>
        <w:gridCol w:w="405"/>
        <w:gridCol w:w="405"/>
        <w:gridCol w:w="405"/>
        <w:gridCol w:w="1217"/>
        <w:gridCol w:w="1217"/>
        <w:gridCol w:w="1218"/>
        <w:gridCol w:w="406"/>
        <w:gridCol w:w="406"/>
        <w:gridCol w:w="406"/>
        <w:gridCol w:w="406"/>
        <w:gridCol w:w="406"/>
        <w:gridCol w:w="406"/>
        <w:gridCol w:w="795"/>
      </w:tblGrid>
      <w:tr w:rsidR="00781AB1" w:rsidTr="000F0F6B">
        <w:trPr>
          <w:trHeight w:val="801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6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427" w:type="dxa"/>
          </w:tcPr>
          <w:p w:rsidR="00781AB1" w:rsidRDefault="000F0F6B">
            <w:pPr>
              <w:pStyle w:val="TableParagraph"/>
              <w:spacing w:before="10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Разработка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постановления</w:t>
            </w:r>
          </w:p>
          <w:p w:rsidR="00781AB1" w:rsidRDefault="000F0F6B">
            <w:pPr>
              <w:pStyle w:val="TableParagraph"/>
              <w:spacing w:before="18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«О подготовке к отопительному периоду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годов»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(публикация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графика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сайте и в СМИ)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6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36" w:type="dxa"/>
          </w:tcPr>
          <w:p w:rsidR="00781AB1" w:rsidRDefault="00781AB1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119" w:right="106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7303" w:type="dxa"/>
            <w:gridSpan w:val="12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5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30.04.2026</w:t>
            </w:r>
          </w:p>
        </w:tc>
        <w:tc>
          <w:tcPr>
            <w:tcW w:w="79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 w:rsidTr="000F0F6B">
        <w:trPr>
          <w:trHeight w:val="604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427" w:type="dxa"/>
          </w:tcPr>
          <w:p w:rsidR="00781AB1" w:rsidRDefault="000F0F6B">
            <w:pPr>
              <w:pStyle w:val="TableParagraph"/>
              <w:spacing w:before="5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Разработка и утверждение графиков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отключения ГВС при подготовке 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периоду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годов</w:t>
            </w:r>
          </w:p>
          <w:p w:rsidR="00781AB1" w:rsidRDefault="000F0F6B">
            <w:pPr>
              <w:pStyle w:val="TableParagraph"/>
              <w:spacing w:before="1" w:line="111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(публикация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графика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сайте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и в </w:t>
            </w:r>
            <w:r>
              <w:rPr>
                <w:spacing w:val="-2"/>
                <w:w w:val="105"/>
                <w:sz w:val="12"/>
              </w:rPr>
              <w:t>СМИ).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:rsidR="00781AB1" w:rsidRDefault="00781AB1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36" w:type="dxa"/>
          </w:tcPr>
          <w:p w:rsidR="00781AB1" w:rsidRDefault="005D770E">
            <w:pPr>
              <w:pStyle w:val="TableParagraph"/>
              <w:spacing w:before="82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5D770E">
            <w:pPr>
              <w:pStyle w:val="TableParagraph"/>
              <w:spacing w:before="82" w:line="271" w:lineRule="auto"/>
              <w:ind w:left="119" w:right="106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7303" w:type="dxa"/>
            <w:gridSpan w:val="12"/>
          </w:tcPr>
          <w:p w:rsidR="00781AB1" w:rsidRDefault="00781AB1">
            <w:pPr>
              <w:pStyle w:val="TableParagraph"/>
              <w:spacing w:before="90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spacing w:before="1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10.04.2026</w:t>
            </w:r>
          </w:p>
        </w:tc>
        <w:tc>
          <w:tcPr>
            <w:tcW w:w="79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693"/>
        </w:trPr>
        <w:tc>
          <w:tcPr>
            <w:tcW w:w="199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427" w:type="dxa"/>
          </w:tcPr>
          <w:p w:rsidR="000F0F6B" w:rsidRDefault="000F0F6B" w:rsidP="000F0F6B">
            <w:pPr>
              <w:pStyle w:val="TableParagraph"/>
              <w:spacing w:before="53"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Разработка и утверждение состава штаба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подготовке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осенне-зимнему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периоду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организация его работы. 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36" w:type="dxa"/>
          </w:tcPr>
          <w:p w:rsidR="000F0F6B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5D770E">
            <w:pPr>
              <w:pStyle w:val="TableParagraph"/>
              <w:spacing w:line="271" w:lineRule="auto"/>
              <w:ind w:left="119" w:right="106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7303" w:type="dxa"/>
            <w:gridSpan w:val="12"/>
          </w:tcPr>
          <w:p w:rsidR="000F0F6B" w:rsidRDefault="000F0F6B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30.04.2026</w:t>
            </w: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690"/>
        </w:trPr>
        <w:tc>
          <w:tcPr>
            <w:tcW w:w="199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0F0F6B" w:rsidRDefault="000F0F6B" w:rsidP="000F0F6B">
            <w:pPr>
              <w:pStyle w:val="TableParagraph"/>
              <w:tabs>
                <w:tab w:val="center" w:pos="101"/>
              </w:tabs>
              <w:ind w:left="14" w:right="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ab/>
              <w:t>8</w:t>
            </w:r>
          </w:p>
        </w:tc>
        <w:tc>
          <w:tcPr>
            <w:tcW w:w="2427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60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Проведение оперативных совещание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штаба по подготовке объектов ЖКХ,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социальной</w:t>
            </w:r>
          </w:p>
          <w:p w:rsidR="000F0F6B" w:rsidRDefault="000F0F6B">
            <w:pPr>
              <w:pStyle w:val="TableParagraph"/>
              <w:spacing w:before="36" w:line="150" w:lineRule="atLeast"/>
              <w:ind w:left="26" w:right="37"/>
              <w:rPr>
                <w:sz w:val="12"/>
              </w:rPr>
            </w:pPr>
            <w:r>
              <w:rPr>
                <w:w w:val="105"/>
                <w:sz w:val="12"/>
              </w:rPr>
              <w:t>сферы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 в течение всего периода подготовки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еженедельно</w:t>
            </w:r>
          </w:p>
        </w:tc>
        <w:tc>
          <w:tcPr>
            <w:tcW w:w="838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еженедельно</w:t>
            </w: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78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before="125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0F0F6B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25" w:line="271" w:lineRule="auto"/>
              <w:ind w:left="119" w:right="106" w:firstLine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учреждения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соцсферы</w:t>
            </w:r>
            <w:proofErr w:type="spellEnd"/>
          </w:p>
        </w:tc>
        <w:tc>
          <w:tcPr>
            <w:tcW w:w="7303" w:type="dxa"/>
            <w:gridSpan w:val="12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86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течение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подготовки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сезону</w:t>
            </w: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1697"/>
        </w:trPr>
        <w:tc>
          <w:tcPr>
            <w:tcW w:w="199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</w:t>
            </w:r>
          </w:p>
        </w:tc>
        <w:tc>
          <w:tcPr>
            <w:tcW w:w="2427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Организация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проверка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диагностике и гидравлическим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испытаниям тепловых сетей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ind w:left="15" w:right="3"/>
              <w:jc w:val="center"/>
              <w:rPr>
                <w:sz w:val="12"/>
              </w:rPr>
            </w:pPr>
          </w:p>
        </w:tc>
        <w:tc>
          <w:tcPr>
            <w:tcW w:w="838" w:type="dxa"/>
          </w:tcPr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0F0F6B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 w:rsidR="00BA1872">
              <w:rPr>
                <w:spacing w:val="-2"/>
                <w:w w:val="105"/>
                <w:sz w:val="12"/>
              </w:rPr>
              <w:t>Красногорского</w:t>
            </w:r>
          </w:p>
          <w:p w:rsidR="000F0F6B" w:rsidRDefault="000F0F6B">
            <w:pPr>
              <w:pStyle w:val="TableParagraph"/>
              <w:spacing w:before="1"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городского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округа</w:t>
            </w:r>
          </w:p>
        </w:tc>
        <w:tc>
          <w:tcPr>
            <w:tcW w:w="7303" w:type="dxa"/>
            <w:gridSpan w:val="12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36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996"/>
              <w:rPr>
                <w:sz w:val="12"/>
              </w:rPr>
            </w:pPr>
            <w:r>
              <w:rPr>
                <w:w w:val="105"/>
                <w:sz w:val="12"/>
              </w:rPr>
              <w:t>начиная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завершения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2025/2026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01.09.2026</w:t>
            </w: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1245"/>
        </w:trPr>
        <w:tc>
          <w:tcPr>
            <w:tcW w:w="199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427" w:type="dxa"/>
          </w:tcPr>
          <w:p w:rsidR="000F0F6B" w:rsidRDefault="000F0F6B">
            <w:pPr>
              <w:pStyle w:val="TableParagraph"/>
              <w:spacing w:before="10"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Контроль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соблюдения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сроков отключения горячего</w:t>
            </w:r>
          </w:p>
          <w:p w:rsidR="000F0F6B" w:rsidRDefault="000F0F6B">
            <w:pPr>
              <w:pStyle w:val="TableParagraph"/>
              <w:spacing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водоснабжения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фонда, для производства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профилактических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ситемах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дней</w:t>
            </w:r>
          </w:p>
        </w:tc>
        <w:tc>
          <w:tcPr>
            <w:tcW w:w="838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0F0F6B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303" w:type="dxa"/>
            <w:gridSpan w:val="12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34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8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более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дней 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течение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подготовительного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периода</w:t>
            </w: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1319"/>
        </w:trPr>
        <w:tc>
          <w:tcPr>
            <w:tcW w:w="199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92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"/>
              <w:ind w:left="1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427" w:type="dxa"/>
          </w:tcPr>
          <w:p w:rsidR="000F0F6B" w:rsidRDefault="000F0F6B">
            <w:pPr>
              <w:pStyle w:val="TableParagraph"/>
              <w:spacing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Сбор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реестров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промывок и гидравлических испытаний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</w:p>
        </w:tc>
        <w:tc>
          <w:tcPr>
            <w:tcW w:w="838" w:type="dxa"/>
          </w:tcPr>
          <w:p w:rsidR="000F0F6B" w:rsidRDefault="000F0F6B">
            <w:pPr>
              <w:pStyle w:val="TableParagraph"/>
              <w:spacing w:before="1"/>
              <w:ind w:left="14" w:right="3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74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before="1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0F0F6B" w:rsidP="000F0F6B">
            <w:pPr>
              <w:pStyle w:val="TableParagraph"/>
              <w:spacing w:before="127" w:line="271" w:lineRule="auto"/>
              <w:ind w:righ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303" w:type="dxa"/>
            <w:gridSpan w:val="12"/>
          </w:tcPr>
          <w:p w:rsidR="000F0F6B" w:rsidRDefault="000F0F6B">
            <w:pPr>
              <w:pStyle w:val="TableParagraph"/>
              <w:ind w:left="8" w:right="3"/>
              <w:jc w:val="center"/>
              <w:rPr>
                <w:w w:val="105"/>
                <w:sz w:val="12"/>
              </w:rPr>
            </w:pPr>
          </w:p>
          <w:p w:rsidR="000F0F6B" w:rsidRDefault="000F0F6B">
            <w:pPr>
              <w:pStyle w:val="TableParagraph"/>
              <w:ind w:left="8" w:right="3"/>
              <w:jc w:val="center"/>
              <w:rPr>
                <w:w w:val="105"/>
                <w:sz w:val="12"/>
              </w:rPr>
            </w:pPr>
          </w:p>
          <w:p w:rsidR="000F0F6B" w:rsidRDefault="000F0F6B">
            <w:pPr>
              <w:pStyle w:val="TableParagraph"/>
              <w:ind w:left="8" w:right="3"/>
              <w:jc w:val="center"/>
              <w:rPr>
                <w:w w:val="105"/>
                <w:sz w:val="12"/>
              </w:rPr>
            </w:pPr>
          </w:p>
          <w:p w:rsidR="000F0F6B" w:rsidRDefault="000F0F6B">
            <w:pPr>
              <w:pStyle w:val="TableParagraph"/>
              <w:ind w:left="8" w:right="3"/>
              <w:jc w:val="center"/>
              <w:rPr>
                <w:w w:val="105"/>
                <w:sz w:val="12"/>
              </w:rPr>
            </w:pPr>
          </w:p>
          <w:p w:rsidR="000F0F6B" w:rsidRDefault="000F0F6B">
            <w:pPr>
              <w:pStyle w:val="TableParagraph"/>
              <w:ind w:left="8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начиная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завершения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отопительного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2025/2026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01.09.2026</w:t>
            </w: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0F0F6B">
        <w:trPr>
          <w:trHeight w:val="803"/>
        </w:trPr>
        <w:tc>
          <w:tcPr>
            <w:tcW w:w="199" w:type="dxa"/>
          </w:tcPr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427" w:type="dxa"/>
          </w:tcPr>
          <w:p w:rsidR="000F0F6B" w:rsidRDefault="000F0F6B">
            <w:pPr>
              <w:pStyle w:val="TableParagraph"/>
              <w:spacing w:before="10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Сбор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реестров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пробных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топок</w:t>
            </w:r>
          </w:p>
        </w:tc>
        <w:tc>
          <w:tcPr>
            <w:tcW w:w="780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</w:tcPr>
          <w:p w:rsidR="000F0F6B" w:rsidRDefault="000F0F6B" w:rsidP="000F0F6B">
            <w:pPr>
              <w:pStyle w:val="TableParagraph"/>
              <w:jc w:val="center"/>
              <w:rPr>
                <w:spacing w:val="40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Сентябрь</w:t>
            </w:r>
            <w:r>
              <w:rPr>
                <w:spacing w:val="40"/>
                <w:w w:val="105"/>
                <w:sz w:val="12"/>
              </w:rPr>
              <w:t xml:space="preserve"> </w:t>
            </w:r>
          </w:p>
          <w:p w:rsidR="000F0F6B" w:rsidRDefault="000F0F6B" w:rsidP="000F0F6B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г.</w:t>
            </w:r>
          </w:p>
        </w:tc>
        <w:tc>
          <w:tcPr>
            <w:tcW w:w="1136" w:type="dxa"/>
          </w:tcPr>
          <w:p w:rsidR="000F0F6B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0F0F6B" w:rsidRDefault="000F0F6B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40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0F0F6B" w:rsidRDefault="000F0F6B">
            <w:pPr>
              <w:pStyle w:val="TableParagraph"/>
              <w:spacing w:before="1"/>
              <w:ind w:left="73"/>
              <w:rPr>
                <w:sz w:val="12"/>
              </w:rPr>
            </w:pPr>
          </w:p>
        </w:tc>
        <w:tc>
          <w:tcPr>
            <w:tcW w:w="1217" w:type="dxa"/>
          </w:tcPr>
          <w:p w:rsidR="000F0F6B" w:rsidRDefault="000F0F6B">
            <w:pPr>
              <w:pStyle w:val="TableParagraph"/>
              <w:spacing w:before="1"/>
              <w:ind w:left="73"/>
              <w:rPr>
                <w:sz w:val="12"/>
              </w:rPr>
            </w:pPr>
          </w:p>
        </w:tc>
        <w:tc>
          <w:tcPr>
            <w:tcW w:w="1218" w:type="dxa"/>
          </w:tcPr>
          <w:p w:rsidR="000F0F6B" w:rsidRDefault="000F0F6B">
            <w:pPr>
              <w:pStyle w:val="TableParagraph"/>
              <w:spacing w:before="1"/>
              <w:ind w:left="73"/>
              <w:rPr>
                <w:sz w:val="12"/>
              </w:rPr>
            </w:pP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spacing w:before="18"/>
              <w:ind w:left="24" w:right="7"/>
              <w:jc w:val="center"/>
              <w:rPr>
                <w:sz w:val="12"/>
              </w:rPr>
            </w:pP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50%</w:t>
            </w: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406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79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</w:tbl>
    <w:p w:rsidR="00781AB1" w:rsidRDefault="00781AB1">
      <w:pPr>
        <w:pStyle w:val="TableParagraph"/>
        <w:rPr>
          <w:sz w:val="12"/>
        </w:rPr>
        <w:sectPr w:rsidR="00781AB1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Style w:val="TableNormal"/>
        <w:tblW w:w="1470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"/>
        <w:gridCol w:w="2419"/>
        <w:gridCol w:w="777"/>
        <w:gridCol w:w="835"/>
        <w:gridCol w:w="1136"/>
        <w:gridCol w:w="1242"/>
        <w:gridCol w:w="303"/>
        <w:gridCol w:w="430"/>
        <w:gridCol w:w="431"/>
        <w:gridCol w:w="1282"/>
        <w:gridCol w:w="1275"/>
        <w:gridCol w:w="1133"/>
        <w:gridCol w:w="425"/>
        <w:gridCol w:w="426"/>
        <w:gridCol w:w="426"/>
        <w:gridCol w:w="425"/>
        <w:gridCol w:w="425"/>
        <w:gridCol w:w="331"/>
        <w:gridCol w:w="794"/>
      </w:tblGrid>
      <w:tr w:rsidR="000F0F6B" w:rsidTr="00957EB6">
        <w:trPr>
          <w:trHeight w:val="986"/>
        </w:trPr>
        <w:tc>
          <w:tcPr>
            <w:tcW w:w="193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15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419" w:type="dxa"/>
          </w:tcPr>
          <w:p w:rsidR="000F0F6B" w:rsidRDefault="000F0F6B">
            <w:pPr>
              <w:pStyle w:val="TableParagraph"/>
              <w:spacing w:before="10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Сбор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паспортов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готовности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теплоснабжающих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</w:t>
            </w:r>
          </w:p>
        </w:tc>
        <w:tc>
          <w:tcPr>
            <w:tcW w:w="777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0F0F6B" w:rsidRDefault="000F0F6B">
            <w:pPr>
              <w:pStyle w:val="TableParagraph"/>
              <w:spacing w:line="271" w:lineRule="auto"/>
              <w:ind w:left="232" w:hanging="68"/>
              <w:rPr>
                <w:sz w:val="12"/>
              </w:rPr>
            </w:pP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97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0F0F6B" w:rsidRDefault="000F0F6B">
            <w:pPr>
              <w:pStyle w:val="TableParagraph"/>
              <w:spacing w:before="61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312" w:type="dxa"/>
            <w:gridSpan w:val="12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 w:rsidP="000F0F6B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0F0F6B" w:rsidRDefault="000F0F6B" w:rsidP="000F0F6B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20.09.2026</w:t>
            </w:r>
          </w:p>
          <w:p w:rsidR="000F0F6B" w:rsidRDefault="000F0F6B">
            <w:pPr>
              <w:pStyle w:val="TableParagraph"/>
              <w:spacing w:before="106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0F0F6B" w:rsidTr="00957EB6">
        <w:trPr>
          <w:trHeight w:val="1461"/>
        </w:trPr>
        <w:tc>
          <w:tcPr>
            <w:tcW w:w="193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51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1"/>
              <w:ind w:left="1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419" w:type="dxa"/>
          </w:tcPr>
          <w:p w:rsidR="000F0F6B" w:rsidRDefault="000F0F6B">
            <w:pPr>
              <w:pStyle w:val="TableParagraph"/>
              <w:spacing w:before="10" w:line="271" w:lineRule="auto"/>
              <w:ind w:left="26" w:right="119"/>
              <w:rPr>
                <w:sz w:val="12"/>
              </w:rPr>
            </w:pPr>
            <w:r>
              <w:rPr>
                <w:w w:val="105"/>
                <w:sz w:val="12"/>
              </w:rPr>
              <w:t>Сбор и анализ паспортов готовности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сферы</w:t>
            </w:r>
          </w:p>
        </w:tc>
        <w:tc>
          <w:tcPr>
            <w:tcW w:w="777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spacing w:before="33"/>
              <w:rPr>
                <w:b/>
                <w:sz w:val="12"/>
              </w:rPr>
            </w:pPr>
          </w:p>
          <w:p w:rsidR="000F0F6B" w:rsidRDefault="005D770E">
            <w:pPr>
              <w:pStyle w:val="TableParagraph"/>
              <w:spacing w:before="1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0F0F6B" w:rsidRDefault="000F0F6B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312" w:type="dxa"/>
            <w:gridSpan w:val="12"/>
          </w:tcPr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>
            <w:pPr>
              <w:pStyle w:val="TableParagraph"/>
              <w:rPr>
                <w:b/>
                <w:sz w:val="12"/>
              </w:rPr>
            </w:pPr>
          </w:p>
          <w:p w:rsidR="000F0F6B" w:rsidRDefault="000F0F6B" w:rsidP="000F0F6B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0F0F6B" w:rsidRDefault="000F0F6B" w:rsidP="000F0F6B">
            <w:pPr>
              <w:pStyle w:val="TableParagraph"/>
              <w:ind w:left="22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10.09.2026</w:t>
            </w:r>
          </w:p>
        </w:tc>
        <w:tc>
          <w:tcPr>
            <w:tcW w:w="794" w:type="dxa"/>
          </w:tcPr>
          <w:p w:rsidR="000F0F6B" w:rsidRDefault="000F0F6B">
            <w:pPr>
              <w:pStyle w:val="TableParagraph"/>
              <w:rPr>
                <w:sz w:val="12"/>
              </w:rPr>
            </w:pPr>
          </w:p>
        </w:tc>
      </w:tr>
      <w:tr w:rsidR="00957EB6" w:rsidTr="00957EB6">
        <w:trPr>
          <w:trHeight w:val="1332"/>
        </w:trPr>
        <w:tc>
          <w:tcPr>
            <w:tcW w:w="193" w:type="dxa"/>
          </w:tcPr>
          <w:p w:rsidR="00957EB6" w:rsidRDefault="00957EB6">
            <w:pPr>
              <w:pStyle w:val="TableParagraph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spacing w:before="89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419" w:type="dxa"/>
          </w:tcPr>
          <w:p w:rsidR="00957EB6" w:rsidRDefault="00957EB6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spacing w:before="10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Контроль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созданием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резервного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запаса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топлива на предприятиях жилищно-коммунального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</w:p>
        </w:tc>
        <w:tc>
          <w:tcPr>
            <w:tcW w:w="777" w:type="dxa"/>
          </w:tcPr>
          <w:p w:rsidR="00957EB6" w:rsidRDefault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957EB6" w:rsidRDefault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957EB6" w:rsidRDefault="00957EB6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57EB6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957EB6" w:rsidRDefault="00957EB6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spacing w:before="135"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.</w:t>
            </w:r>
          </w:p>
        </w:tc>
        <w:tc>
          <w:tcPr>
            <w:tcW w:w="7312" w:type="dxa"/>
            <w:gridSpan w:val="12"/>
          </w:tcPr>
          <w:p w:rsidR="00957EB6" w:rsidRDefault="00957EB6">
            <w:pPr>
              <w:pStyle w:val="TableParagraph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spacing w:before="79"/>
              <w:rPr>
                <w:b/>
                <w:sz w:val="12"/>
              </w:rPr>
            </w:pPr>
          </w:p>
          <w:p w:rsidR="00957EB6" w:rsidRDefault="00957EB6">
            <w:pPr>
              <w:pStyle w:val="TableParagraph"/>
              <w:ind w:left="22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течение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подготовки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сезону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10.09.2026)</w:t>
            </w:r>
          </w:p>
        </w:tc>
        <w:tc>
          <w:tcPr>
            <w:tcW w:w="794" w:type="dxa"/>
          </w:tcPr>
          <w:p w:rsidR="00957EB6" w:rsidRDefault="00957EB6">
            <w:pPr>
              <w:pStyle w:val="TableParagraph"/>
              <w:rPr>
                <w:sz w:val="12"/>
              </w:rPr>
            </w:pPr>
          </w:p>
        </w:tc>
      </w:tr>
      <w:tr w:rsidR="00957EB6" w:rsidTr="00957EB6">
        <w:trPr>
          <w:trHeight w:val="827"/>
        </w:trPr>
        <w:tc>
          <w:tcPr>
            <w:tcW w:w="193" w:type="dxa"/>
          </w:tcPr>
          <w:p w:rsidR="00957EB6" w:rsidRDefault="00957EB6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419" w:type="dxa"/>
          </w:tcPr>
          <w:p w:rsidR="00957EB6" w:rsidRDefault="00957EB6" w:rsidP="00957EB6">
            <w:pPr>
              <w:pStyle w:val="TableParagraph"/>
              <w:spacing w:before="115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Составление паспортов готовности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фонда,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социальной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сферы</w:t>
            </w:r>
          </w:p>
        </w:tc>
        <w:tc>
          <w:tcPr>
            <w:tcW w:w="777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957EB6" w:rsidRDefault="005D770E" w:rsidP="00957EB6">
            <w:pPr>
              <w:pStyle w:val="TableParagraph"/>
              <w:spacing w:before="1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957EB6" w:rsidRDefault="00957EB6" w:rsidP="00957EB6">
            <w:pPr>
              <w:pStyle w:val="TableParagraph"/>
              <w:spacing w:before="1" w:line="271" w:lineRule="auto"/>
              <w:ind w:left="119" w:right="106" w:firstLine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303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430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431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1282" w:type="dxa"/>
          </w:tcPr>
          <w:p w:rsidR="00957EB6" w:rsidRDefault="00957EB6" w:rsidP="00957EB6">
            <w:pPr>
              <w:pStyle w:val="TableParagraph"/>
              <w:rPr>
                <w:b/>
                <w:sz w:val="12"/>
              </w:rPr>
            </w:pPr>
          </w:p>
          <w:p w:rsidR="00957EB6" w:rsidRDefault="00957EB6" w:rsidP="00957EB6">
            <w:pPr>
              <w:pStyle w:val="TableParagraph"/>
              <w:rPr>
                <w:b/>
                <w:sz w:val="12"/>
              </w:rPr>
            </w:pPr>
          </w:p>
          <w:p w:rsidR="00957EB6" w:rsidRDefault="00957EB6" w:rsidP="00957EB6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75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w w:val="105"/>
                <w:sz w:val="12"/>
              </w:rPr>
            </w:pPr>
          </w:p>
          <w:p w:rsidR="00957EB6" w:rsidRDefault="00957EB6" w:rsidP="00957EB6">
            <w:pPr>
              <w:pStyle w:val="TableParagraph"/>
              <w:ind w:left="22"/>
              <w:jc w:val="center"/>
              <w:rPr>
                <w:w w:val="105"/>
                <w:sz w:val="12"/>
              </w:rPr>
            </w:pPr>
          </w:p>
          <w:p w:rsidR="00957EB6" w:rsidRDefault="00957EB6" w:rsidP="00957EB6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133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w w:val="105"/>
                <w:sz w:val="12"/>
              </w:rPr>
            </w:pPr>
          </w:p>
          <w:p w:rsidR="00957EB6" w:rsidRDefault="00957EB6" w:rsidP="00957EB6">
            <w:pPr>
              <w:pStyle w:val="TableParagraph"/>
              <w:ind w:left="22"/>
              <w:jc w:val="center"/>
              <w:rPr>
                <w:w w:val="105"/>
                <w:sz w:val="12"/>
              </w:rPr>
            </w:pPr>
          </w:p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25" w:type="dxa"/>
          </w:tcPr>
          <w:p w:rsidR="00957EB6" w:rsidRDefault="00957EB6" w:rsidP="00957EB6">
            <w:pPr>
              <w:pStyle w:val="TableParagraph"/>
              <w:spacing w:line="271" w:lineRule="auto"/>
              <w:ind w:left="43" w:right="28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957EB6" w:rsidRDefault="00957EB6" w:rsidP="00957EB6">
            <w:pPr>
              <w:pStyle w:val="TableParagraph"/>
              <w:spacing w:before="1"/>
              <w:ind w:left="24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100%</w:t>
            </w:r>
          </w:p>
        </w:tc>
        <w:tc>
          <w:tcPr>
            <w:tcW w:w="426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426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425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425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331" w:type="dxa"/>
          </w:tcPr>
          <w:p w:rsidR="00957EB6" w:rsidRDefault="00957EB6" w:rsidP="00957EB6">
            <w:pPr>
              <w:pStyle w:val="TableParagraph"/>
              <w:ind w:left="22"/>
              <w:jc w:val="center"/>
              <w:rPr>
                <w:sz w:val="12"/>
              </w:rPr>
            </w:pPr>
          </w:p>
        </w:tc>
        <w:tc>
          <w:tcPr>
            <w:tcW w:w="794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</w:tr>
      <w:tr w:rsidR="00144861" w:rsidTr="00CE4F72">
        <w:trPr>
          <w:trHeight w:val="1416"/>
        </w:trPr>
        <w:tc>
          <w:tcPr>
            <w:tcW w:w="193" w:type="dxa"/>
          </w:tcPr>
          <w:p w:rsidR="00144861" w:rsidRDefault="00144861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419" w:type="dxa"/>
          </w:tcPr>
          <w:p w:rsidR="00144861" w:rsidRDefault="00144861" w:rsidP="00957EB6">
            <w:pPr>
              <w:pStyle w:val="TableParagraph"/>
              <w:spacing w:before="18"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Проверка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готовности котельных 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сезону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выдачей паспортов готовности</w:t>
            </w:r>
          </w:p>
        </w:tc>
        <w:tc>
          <w:tcPr>
            <w:tcW w:w="777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144861" w:rsidRDefault="005D770E" w:rsidP="00957EB6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144861" w:rsidRDefault="00144861" w:rsidP="00957EB6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</w:p>
        </w:tc>
        <w:tc>
          <w:tcPr>
            <w:tcW w:w="303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430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431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1282" w:type="dxa"/>
          </w:tcPr>
          <w:p w:rsidR="00144861" w:rsidRDefault="00144861" w:rsidP="00957EB6"/>
          <w:p w:rsidR="00144861" w:rsidRPr="00144861" w:rsidRDefault="00144861" w:rsidP="00957EB6">
            <w:pPr>
              <w:jc w:val="center"/>
              <w:rPr>
                <w:sz w:val="12"/>
                <w:szCs w:val="12"/>
              </w:rPr>
            </w:pPr>
            <w:r w:rsidRPr="00144861">
              <w:rPr>
                <w:sz w:val="12"/>
                <w:szCs w:val="12"/>
              </w:rPr>
              <w:t>На 01.06.2026 – 10%</w:t>
            </w:r>
          </w:p>
        </w:tc>
        <w:tc>
          <w:tcPr>
            <w:tcW w:w="1275" w:type="dxa"/>
          </w:tcPr>
          <w:p w:rsidR="00144861" w:rsidRDefault="00144861" w:rsidP="00144861"/>
          <w:p w:rsidR="00144861" w:rsidRPr="00144861" w:rsidRDefault="00144861" w:rsidP="00144861">
            <w:pPr>
              <w:jc w:val="center"/>
              <w:rPr>
                <w:sz w:val="12"/>
                <w:szCs w:val="12"/>
              </w:rPr>
            </w:pPr>
            <w:r w:rsidRPr="00144861">
              <w:rPr>
                <w:sz w:val="12"/>
                <w:szCs w:val="12"/>
              </w:rPr>
              <w:t>На 01.07.2026 – 30%</w:t>
            </w:r>
          </w:p>
        </w:tc>
        <w:tc>
          <w:tcPr>
            <w:tcW w:w="1133" w:type="dxa"/>
          </w:tcPr>
          <w:p w:rsidR="00144861" w:rsidRDefault="00144861" w:rsidP="00144861">
            <w:pPr>
              <w:rPr>
                <w:sz w:val="12"/>
                <w:szCs w:val="12"/>
              </w:rPr>
            </w:pPr>
          </w:p>
          <w:p w:rsidR="00144861" w:rsidRDefault="00144861" w:rsidP="00144861">
            <w:pPr>
              <w:rPr>
                <w:sz w:val="12"/>
                <w:szCs w:val="12"/>
              </w:rPr>
            </w:pPr>
          </w:p>
          <w:p w:rsidR="00144861" w:rsidRPr="00144861" w:rsidRDefault="00144861" w:rsidP="00144861">
            <w:pPr>
              <w:jc w:val="center"/>
              <w:rPr>
                <w:sz w:val="12"/>
                <w:szCs w:val="12"/>
              </w:rPr>
            </w:pPr>
            <w:r w:rsidRPr="00144861">
              <w:rPr>
                <w:sz w:val="12"/>
                <w:szCs w:val="12"/>
              </w:rPr>
              <w:t>На 01.08 – 60%</w:t>
            </w:r>
          </w:p>
        </w:tc>
        <w:tc>
          <w:tcPr>
            <w:tcW w:w="425" w:type="dxa"/>
          </w:tcPr>
          <w:p w:rsidR="00144861" w:rsidRDefault="00144861" w:rsidP="00957EB6"/>
          <w:p w:rsidR="00144861" w:rsidRPr="00144861" w:rsidRDefault="00144861" w:rsidP="00144861">
            <w:pPr>
              <w:jc w:val="center"/>
              <w:rPr>
                <w:sz w:val="12"/>
                <w:szCs w:val="12"/>
              </w:rPr>
            </w:pPr>
            <w:r w:rsidRPr="00144861">
              <w:rPr>
                <w:sz w:val="12"/>
                <w:szCs w:val="12"/>
              </w:rPr>
              <w:t>На 01.09-95%</w:t>
            </w:r>
          </w:p>
        </w:tc>
        <w:tc>
          <w:tcPr>
            <w:tcW w:w="426" w:type="dxa"/>
          </w:tcPr>
          <w:p w:rsidR="00144861" w:rsidRDefault="00144861" w:rsidP="00144861">
            <w:pPr>
              <w:pStyle w:val="TableParagraph"/>
              <w:rPr>
                <w:sz w:val="12"/>
              </w:rPr>
            </w:pPr>
          </w:p>
          <w:p w:rsidR="00144861" w:rsidRDefault="00144861" w:rsidP="0014486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144861" w:rsidRPr="00144861" w:rsidRDefault="00144861" w:rsidP="00144861">
            <w:pPr>
              <w:jc w:val="center"/>
              <w:rPr>
                <w:sz w:val="12"/>
                <w:szCs w:val="12"/>
              </w:rPr>
            </w:pPr>
            <w:r w:rsidRPr="00144861">
              <w:rPr>
                <w:sz w:val="12"/>
                <w:szCs w:val="12"/>
              </w:rPr>
              <w:t>На 15.09 – 100%</w:t>
            </w:r>
          </w:p>
        </w:tc>
        <w:tc>
          <w:tcPr>
            <w:tcW w:w="426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425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425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331" w:type="dxa"/>
          </w:tcPr>
          <w:p w:rsidR="00144861" w:rsidRDefault="00144861" w:rsidP="00957EB6">
            <w:pPr>
              <w:pStyle w:val="TableParagraph"/>
              <w:ind w:left="1996"/>
              <w:rPr>
                <w:sz w:val="12"/>
              </w:rPr>
            </w:pPr>
          </w:p>
        </w:tc>
        <w:tc>
          <w:tcPr>
            <w:tcW w:w="794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</w:tr>
      <w:tr w:rsidR="00957EB6" w:rsidTr="00144861">
        <w:trPr>
          <w:trHeight w:val="569"/>
        </w:trPr>
        <w:tc>
          <w:tcPr>
            <w:tcW w:w="193" w:type="dxa"/>
          </w:tcPr>
          <w:p w:rsidR="00957EB6" w:rsidRDefault="00144861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419" w:type="dxa"/>
          </w:tcPr>
          <w:p w:rsidR="00957EB6" w:rsidRDefault="00144861" w:rsidP="00957EB6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пробных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топок</w:t>
            </w:r>
          </w:p>
        </w:tc>
        <w:tc>
          <w:tcPr>
            <w:tcW w:w="777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957EB6" w:rsidRDefault="005D770E" w:rsidP="00957EB6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957EB6" w:rsidRDefault="00144861" w:rsidP="00144861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ресурсоснабжающих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организаций</w:t>
            </w:r>
          </w:p>
        </w:tc>
        <w:tc>
          <w:tcPr>
            <w:tcW w:w="7312" w:type="dxa"/>
            <w:gridSpan w:val="12"/>
          </w:tcPr>
          <w:p w:rsidR="00144861" w:rsidRDefault="00144861" w:rsidP="00957EB6">
            <w:pPr>
              <w:pStyle w:val="TableParagraph"/>
              <w:spacing w:before="1"/>
              <w:ind w:left="22" w:right="2"/>
              <w:jc w:val="center"/>
              <w:rPr>
                <w:w w:val="105"/>
                <w:sz w:val="12"/>
              </w:rPr>
            </w:pPr>
          </w:p>
          <w:p w:rsidR="00144861" w:rsidRDefault="00144861" w:rsidP="00957EB6">
            <w:pPr>
              <w:pStyle w:val="TableParagraph"/>
              <w:spacing w:before="1"/>
              <w:ind w:left="22" w:right="2"/>
              <w:jc w:val="center"/>
              <w:rPr>
                <w:w w:val="105"/>
                <w:sz w:val="12"/>
              </w:rPr>
            </w:pPr>
          </w:p>
          <w:p w:rsidR="00957EB6" w:rsidRDefault="00144861" w:rsidP="00957EB6">
            <w:pPr>
              <w:pStyle w:val="TableParagraph"/>
              <w:spacing w:before="1"/>
              <w:ind w:left="22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15.09.2026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25.09.2026</w:t>
            </w:r>
          </w:p>
        </w:tc>
        <w:tc>
          <w:tcPr>
            <w:tcW w:w="794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</w:tr>
      <w:tr w:rsidR="00957EB6" w:rsidTr="00957EB6">
        <w:trPr>
          <w:trHeight w:val="858"/>
        </w:trPr>
        <w:tc>
          <w:tcPr>
            <w:tcW w:w="193" w:type="dxa"/>
          </w:tcPr>
          <w:p w:rsidR="00957EB6" w:rsidRDefault="00144861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419" w:type="dxa"/>
          </w:tcPr>
          <w:p w:rsidR="00957EB6" w:rsidRDefault="00144861" w:rsidP="00957EB6">
            <w:pPr>
              <w:pStyle w:val="TableParagraph"/>
              <w:spacing w:line="271" w:lineRule="auto"/>
              <w:ind w:left="26" w:right="16"/>
              <w:rPr>
                <w:sz w:val="12"/>
              </w:rPr>
            </w:pPr>
            <w:r>
              <w:rPr>
                <w:w w:val="105"/>
                <w:sz w:val="12"/>
              </w:rPr>
              <w:t>Подготовка постановления «О начале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2026/2027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годов»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(публикация графика на сайте и в СМИ)</w:t>
            </w:r>
          </w:p>
        </w:tc>
        <w:tc>
          <w:tcPr>
            <w:tcW w:w="777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957EB6" w:rsidRDefault="005D770E" w:rsidP="00957EB6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957EB6" w:rsidRDefault="00144861" w:rsidP="00957EB6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Красногорского 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  <w:tc>
          <w:tcPr>
            <w:tcW w:w="7312" w:type="dxa"/>
            <w:gridSpan w:val="12"/>
          </w:tcPr>
          <w:p w:rsidR="00957EB6" w:rsidRDefault="00957EB6" w:rsidP="00957EB6">
            <w:pPr>
              <w:pStyle w:val="TableParagraph"/>
              <w:ind w:left="22" w:right="5"/>
              <w:jc w:val="center"/>
              <w:rPr>
                <w:sz w:val="12"/>
              </w:rPr>
            </w:pPr>
          </w:p>
          <w:p w:rsidR="00144861" w:rsidRDefault="00144861" w:rsidP="00957EB6">
            <w:pPr>
              <w:pStyle w:val="TableParagraph"/>
              <w:ind w:left="22" w:right="5"/>
              <w:jc w:val="center"/>
              <w:rPr>
                <w:sz w:val="12"/>
              </w:rPr>
            </w:pPr>
          </w:p>
          <w:p w:rsidR="00144861" w:rsidRDefault="00144861" w:rsidP="00957EB6">
            <w:pPr>
              <w:pStyle w:val="TableParagraph"/>
              <w:ind w:left="22" w:right="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до 01.10.2026 </w:t>
            </w:r>
          </w:p>
        </w:tc>
        <w:tc>
          <w:tcPr>
            <w:tcW w:w="794" w:type="dxa"/>
          </w:tcPr>
          <w:p w:rsidR="00957EB6" w:rsidRDefault="00957EB6" w:rsidP="00957EB6">
            <w:pPr>
              <w:pStyle w:val="TableParagraph"/>
              <w:rPr>
                <w:sz w:val="12"/>
              </w:rPr>
            </w:pPr>
          </w:p>
        </w:tc>
      </w:tr>
      <w:tr w:rsidR="00144861" w:rsidTr="00957EB6">
        <w:trPr>
          <w:trHeight w:val="858"/>
        </w:trPr>
        <w:tc>
          <w:tcPr>
            <w:tcW w:w="193" w:type="dxa"/>
          </w:tcPr>
          <w:p w:rsidR="00144861" w:rsidRDefault="00144861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419" w:type="dxa"/>
          </w:tcPr>
          <w:p w:rsidR="00144861" w:rsidRPr="00144861" w:rsidRDefault="00144861" w:rsidP="00144861">
            <w:pPr>
              <w:pStyle w:val="TableParagraph"/>
              <w:spacing w:line="271" w:lineRule="auto"/>
              <w:ind w:left="26" w:right="16"/>
              <w:rPr>
                <w:w w:val="105"/>
                <w:sz w:val="12"/>
              </w:rPr>
            </w:pPr>
            <w:r w:rsidRPr="00144861">
              <w:rPr>
                <w:w w:val="105"/>
                <w:sz w:val="12"/>
              </w:rPr>
              <w:t xml:space="preserve">Предоставление документации по подготовке </w:t>
            </w:r>
            <w:r w:rsidR="00BA1872">
              <w:rPr>
                <w:w w:val="105"/>
                <w:sz w:val="12"/>
              </w:rPr>
              <w:t>Красногорского</w:t>
            </w:r>
            <w:r w:rsidRPr="00144861">
              <w:rPr>
                <w:w w:val="105"/>
                <w:sz w:val="12"/>
              </w:rPr>
              <w:t xml:space="preserve"> городского округа к отопительному сезону</w:t>
            </w:r>
          </w:p>
          <w:p w:rsidR="00144861" w:rsidRDefault="00144861" w:rsidP="00144861">
            <w:pPr>
              <w:pStyle w:val="TableParagraph"/>
              <w:spacing w:line="271" w:lineRule="auto"/>
              <w:ind w:left="26" w:right="16"/>
              <w:rPr>
                <w:w w:val="105"/>
                <w:sz w:val="12"/>
              </w:rPr>
            </w:pPr>
            <w:r w:rsidRPr="00144861">
              <w:rPr>
                <w:w w:val="105"/>
                <w:sz w:val="12"/>
              </w:rPr>
              <w:t xml:space="preserve">представителю </w:t>
            </w:r>
            <w:proofErr w:type="spellStart"/>
            <w:r w:rsidRPr="00144861">
              <w:rPr>
                <w:w w:val="105"/>
                <w:sz w:val="12"/>
              </w:rPr>
              <w:t>Ростехнадзора</w:t>
            </w:r>
            <w:proofErr w:type="spellEnd"/>
            <w:r w:rsidRPr="00144861">
              <w:rPr>
                <w:w w:val="105"/>
                <w:sz w:val="12"/>
              </w:rPr>
              <w:t xml:space="preserve"> Московской области в </w:t>
            </w:r>
            <w:proofErr w:type="spellStart"/>
            <w:r w:rsidRPr="00144861">
              <w:rPr>
                <w:w w:val="105"/>
                <w:sz w:val="12"/>
              </w:rPr>
              <w:t>соответсвии</w:t>
            </w:r>
            <w:proofErr w:type="spellEnd"/>
            <w:r w:rsidRPr="00144861">
              <w:rPr>
                <w:w w:val="105"/>
                <w:sz w:val="12"/>
              </w:rPr>
              <w:t xml:space="preserve"> с актом проверки</w:t>
            </w:r>
          </w:p>
        </w:tc>
        <w:tc>
          <w:tcPr>
            <w:tcW w:w="777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144861" w:rsidRDefault="005D770E" w:rsidP="00957EB6">
            <w:pPr>
              <w:pStyle w:val="TableParagraph"/>
              <w:spacing w:line="271" w:lineRule="auto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144861" w:rsidRDefault="00144861" w:rsidP="00957EB6">
            <w:pPr>
              <w:pStyle w:val="TableParagraph"/>
              <w:spacing w:line="271" w:lineRule="auto"/>
              <w:ind w:left="49" w:right="36" w:firstLine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Красногорского 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  <w:tc>
          <w:tcPr>
            <w:tcW w:w="7312" w:type="dxa"/>
            <w:gridSpan w:val="12"/>
          </w:tcPr>
          <w:p w:rsidR="00144861" w:rsidRDefault="00144861" w:rsidP="00957EB6">
            <w:pPr>
              <w:pStyle w:val="TableParagraph"/>
              <w:ind w:left="22" w:right="5"/>
              <w:jc w:val="center"/>
              <w:rPr>
                <w:w w:val="105"/>
                <w:sz w:val="12"/>
              </w:rPr>
            </w:pPr>
          </w:p>
          <w:p w:rsidR="00144861" w:rsidRDefault="00144861" w:rsidP="00957EB6">
            <w:pPr>
              <w:pStyle w:val="TableParagraph"/>
              <w:ind w:left="22" w:right="5"/>
              <w:jc w:val="center"/>
              <w:rPr>
                <w:w w:val="105"/>
                <w:sz w:val="12"/>
              </w:rPr>
            </w:pPr>
          </w:p>
          <w:p w:rsidR="00144861" w:rsidRDefault="00144861" w:rsidP="00144861">
            <w:pPr>
              <w:pStyle w:val="TableParagraph"/>
              <w:ind w:left="22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01.10.2026</w:t>
            </w:r>
          </w:p>
        </w:tc>
        <w:tc>
          <w:tcPr>
            <w:tcW w:w="794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</w:tr>
      <w:tr w:rsidR="00144861" w:rsidTr="00957EB6">
        <w:trPr>
          <w:trHeight w:val="858"/>
        </w:trPr>
        <w:tc>
          <w:tcPr>
            <w:tcW w:w="193" w:type="dxa"/>
          </w:tcPr>
          <w:p w:rsidR="00144861" w:rsidRDefault="00144861" w:rsidP="00957EB6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419" w:type="dxa"/>
          </w:tcPr>
          <w:p w:rsidR="00144861" w:rsidRPr="00144861" w:rsidRDefault="00144861" w:rsidP="00144861">
            <w:pPr>
              <w:pStyle w:val="TableParagraph"/>
              <w:spacing w:line="271" w:lineRule="auto"/>
              <w:ind w:left="26" w:right="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результатам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проверки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Ростехнадзора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 области обеспечить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получение паспорта готовности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 w:rsidR="00BA1872">
              <w:rPr>
                <w:w w:val="105"/>
                <w:sz w:val="12"/>
              </w:rPr>
              <w:t>Красногорского</w:t>
            </w:r>
            <w:r w:rsidR="00BA1872" w:rsidRPr="00144861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 округа 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отопительному сезону 2026/2027 годов</w:t>
            </w:r>
          </w:p>
        </w:tc>
        <w:tc>
          <w:tcPr>
            <w:tcW w:w="777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  <w:tc>
          <w:tcPr>
            <w:tcW w:w="1136" w:type="dxa"/>
          </w:tcPr>
          <w:p w:rsidR="00144861" w:rsidRDefault="005D770E" w:rsidP="00957EB6">
            <w:pPr>
              <w:pStyle w:val="TableParagraph"/>
              <w:spacing w:line="271" w:lineRule="auto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2" w:type="dxa"/>
          </w:tcPr>
          <w:p w:rsidR="00144861" w:rsidRDefault="00144861" w:rsidP="00957EB6">
            <w:pPr>
              <w:pStyle w:val="TableParagraph"/>
              <w:spacing w:line="271" w:lineRule="auto"/>
              <w:ind w:left="49" w:right="36" w:firstLine="3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Красногорского 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  <w:tc>
          <w:tcPr>
            <w:tcW w:w="7312" w:type="dxa"/>
            <w:gridSpan w:val="12"/>
          </w:tcPr>
          <w:p w:rsidR="00144861" w:rsidRDefault="00144861" w:rsidP="00957EB6">
            <w:pPr>
              <w:pStyle w:val="TableParagraph"/>
              <w:ind w:left="22" w:right="5"/>
              <w:jc w:val="center"/>
              <w:rPr>
                <w:w w:val="105"/>
                <w:sz w:val="12"/>
              </w:rPr>
            </w:pPr>
          </w:p>
          <w:p w:rsidR="00144861" w:rsidRDefault="00144861" w:rsidP="00144861">
            <w:pPr>
              <w:pStyle w:val="TableParagraph"/>
              <w:ind w:left="22" w:right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до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10.10.2026</w:t>
            </w:r>
          </w:p>
        </w:tc>
        <w:tc>
          <w:tcPr>
            <w:tcW w:w="794" w:type="dxa"/>
          </w:tcPr>
          <w:p w:rsidR="00144861" w:rsidRDefault="00144861" w:rsidP="00957EB6">
            <w:pPr>
              <w:pStyle w:val="TableParagraph"/>
              <w:rPr>
                <w:sz w:val="12"/>
              </w:rPr>
            </w:pPr>
          </w:p>
        </w:tc>
      </w:tr>
    </w:tbl>
    <w:p w:rsidR="00781AB1" w:rsidRDefault="00781AB1">
      <w:pPr>
        <w:pStyle w:val="TableParagraph"/>
        <w:rPr>
          <w:sz w:val="12"/>
        </w:rPr>
        <w:sectPr w:rsidR="00781AB1">
          <w:pgSz w:w="16840" w:h="11910" w:orient="landscape"/>
          <w:pgMar w:top="1060" w:right="992" w:bottom="280" w:left="992" w:header="720" w:footer="720" w:gutter="0"/>
          <w:cols w:space="720"/>
        </w:sectPr>
      </w:pPr>
    </w:p>
    <w:p w:rsidR="00781AB1" w:rsidRDefault="00781AB1">
      <w:pPr>
        <w:pStyle w:val="TableParagraph"/>
        <w:rPr>
          <w:sz w:val="12"/>
        </w:rPr>
        <w:sectPr w:rsidR="00781AB1">
          <w:pgSz w:w="16840" w:h="11910" w:orient="landscape"/>
          <w:pgMar w:top="1060" w:right="992" w:bottom="1241" w:left="992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"/>
        <w:gridCol w:w="2427"/>
        <w:gridCol w:w="780"/>
        <w:gridCol w:w="838"/>
        <w:gridCol w:w="1136"/>
        <w:gridCol w:w="1243"/>
        <w:gridCol w:w="7244"/>
        <w:gridCol w:w="47"/>
        <w:gridCol w:w="794"/>
      </w:tblGrid>
      <w:tr w:rsidR="00781AB1">
        <w:trPr>
          <w:trHeight w:val="172"/>
        </w:trPr>
        <w:tc>
          <w:tcPr>
            <w:tcW w:w="14708" w:type="dxa"/>
            <w:gridSpan w:val="9"/>
          </w:tcPr>
          <w:p w:rsidR="00781AB1" w:rsidRDefault="000F0F6B">
            <w:pPr>
              <w:pStyle w:val="TableParagraph"/>
              <w:spacing w:before="17" w:line="135" w:lineRule="exact"/>
              <w:ind w:left="650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Технические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</w:tr>
      <w:tr w:rsidR="00781AB1" w:rsidTr="00C719A9">
        <w:trPr>
          <w:trHeight w:val="239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sz w:val="4"/>
              </w:rPr>
            </w:pPr>
          </w:p>
        </w:tc>
        <w:tc>
          <w:tcPr>
            <w:tcW w:w="14509" w:type="dxa"/>
            <w:gridSpan w:val="8"/>
          </w:tcPr>
          <w:p w:rsidR="00C719A9" w:rsidRDefault="00C719A9">
            <w:pPr>
              <w:pStyle w:val="TableParagraph"/>
              <w:spacing w:line="80" w:lineRule="exact"/>
              <w:ind w:left="26"/>
              <w:rPr>
                <w:b/>
                <w:w w:val="105"/>
                <w:sz w:val="12"/>
              </w:rPr>
            </w:pPr>
          </w:p>
          <w:p w:rsidR="00781AB1" w:rsidRDefault="000F0F6B">
            <w:pPr>
              <w:pStyle w:val="TableParagraph"/>
              <w:spacing w:line="80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а)</w:t>
            </w:r>
            <w:r w:rsidR="00C719A9">
              <w:t xml:space="preserve"> </w:t>
            </w:r>
            <w:r w:rsidR="00C719A9" w:rsidRPr="00C719A9">
              <w:rPr>
                <w:b/>
                <w:spacing w:val="1"/>
                <w:w w:val="105"/>
                <w:sz w:val="12"/>
              </w:rPr>
              <w:t>Котельные. Основные и резервные топливные хозяйства (склады жидкого и твердого котельного топлива). Тепловые сети и тепловые пункты.</w:t>
            </w:r>
          </w:p>
        </w:tc>
      </w:tr>
      <w:tr w:rsidR="00781AB1">
        <w:trPr>
          <w:trHeight w:val="645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427" w:type="dxa"/>
          </w:tcPr>
          <w:p w:rsidR="00781AB1" w:rsidRDefault="00C719A9" w:rsidP="00852FB5">
            <w:pPr>
              <w:pStyle w:val="TableParagraph"/>
              <w:spacing w:line="271" w:lineRule="auto"/>
              <w:rPr>
                <w:sz w:val="12"/>
              </w:rPr>
            </w:pPr>
            <w:r w:rsidRPr="00C719A9">
              <w:rPr>
                <w:w w:val="105"/>
                <w:sz w:val="12"/>
              </w:rPr>
              <w:t>Выполнение планов капитального ремонта и реконструкции котельных,</w:t>
            </w:r>
            <w:r>
              <w:t xml:space="preserve"> </w:t>
            </w:r>
            <w:r w:rsidRPr="00C719A9">
              <w:rPr>
                <w:w w:val="105"/>
                <w:sz w:val="12"/>
              </w:rPr>
              <w:t xml:space="preserve">резервных топливных хозяйств, теплоэнергетического оборудования и тепловых сетей на территории городского округа </w:t>
            </w:r>
            <w:r>
              <w:rPr>
                <w:w w:val="105"/>
                <w:sz w:val="12"/>
              </w:rPr>
              <w:t>Красногорск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ind w:left="15" w:right="5"/>
              <w:jc w:val="center"/>
              <w:rPr>
                <w:sz w:val="12"/>
              </w:rPr>
            </w:pPr>
          </w:p>
        </w:tc>
        <w:tc>
          <w:tcPr>
            <w:tcW w:w="838" w:type="dxa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781AB1" w:rsidRDefault="005D770E">
            <w:pPr>
              <w:pStyle w:val="TableParagraph"/>
              <w:spacing w:before="103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C719A9">
            <w:pPr>
              <w:pStyle w:val="TableParagraph"/>
              <w:ind w:left="10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ресурсоснабжающие</w:t>
            </w:r>
            <w:proofErr w:type="spellEnd"/>
            <w:r w:rsidRPr="00C719A9">
              <w:rPr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 xml:space="preserve">организации </w:t>
            </w:r>
          </w:p>
        </w:tc>
        <w:tc>
          <w:tcPr>
            <w:tcW w:w="8085" w:type="dxa"/>
            <w:gridSpan w:val="3"/>
          </w:tcPr>
          <w:p w:rsidR="00781AB1" w:rsidRDefault="00781AB1">
            <w:pPr>
              <w:pStyle w:val="TableParagraph"/>
              <w:spacing w:before="112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ind w:left="17"/>
              <w:jc w:val="center"/>
              <w:rPr>
                <w:sz w:val="12"/>
              </w:rPr>
            </w:pPr>
          </w:p>
        </w:tc>
      </w:tr>
      <w:tr w:rsidR="00500759" w:rsidTr="00852FB5">
        <w:trPr>
          <w:trHeight w:val="645"/>
        </w:trPr>
        <w:tc>
          <w:tcPr>
            <w:tcW w:w="199" w:type="dxa"/>
          </w:tcPr>
          <w:p w:rsidR="00500759" w:rsidRDefault="00500759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427" w:type="dxa"/>
          </w:tcPr>
          <w:p w:rsidR="00500759" w:rsidRDefault="00500759" w:rsidP="00852FB5">
            <w:pPr>
              <w:pStyle w:val="TableParagraph"/>
              <w:spacing w:before="12" w:line="150" w:lineRule="atLeast"/>
              <w:ind w:right="84" w:hanging="29"/>
              <w:rPr>
                <w:sz w:val="12"/>
              </w:rPr>
            </w:pPr>
            <w:r w:rsidRPr="00C719A9">
              <w:rPr>
                <w:w w:val="105"/>
                <w:sz w:val="12"/>
              </w:rPr>
              <w:t xml:space="preserve">Выполнение плана мероприятий подготовки котельных, резервных топливных хозяйств, теплоэнергетического оборудования и тепловых сетей на территории городского округа </w:t>
            </w:r>
            <w:r>
              <w:rPr>
                <w:w w:val="105"/>
                <w:sz w:val="12"/>
              </w:rPr>
              <w:t>Красногорск</w:t>
            </w:r>
            <w:r w:rsidRPr="00C719A9">
              <w:rPr>
                <w:w w:val="105"/>
                <w:sz w:val="12"/>
              </w:rPr>
              <w:t xml:space="preserve"> к эксплуатации в осенне-зимний период</w:t>
            </w:r>
          </w:p>
        </w:tc>
        <w:tc>
          <w:tcPr>
            <w:tcW w:w="780" w:type="dxa"/>
          </w:tcPr>
          <w:p w:rsidR="00500759" w:rsidRDefault="00500759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шт.</w:t>
            </w:r>
          </w:p>
        </w:tc>
        <w:tc>
          <w:tcPr>
            <w:tcW w:w="838" w:type="dxa"/>
          </w:tcPr>
          <w:p w:rsidR="00500759" w:rsidRDefault="00500759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500759" w:rsidRPr="000D37AB" w:rsidRDefault="00500759" w:rsidP="00C719A9">
            <w:pPr>
              <w:pStyle w:val="TableParagraph"/>
              <w:tabs>
                <w:tab w:val="left" w:pos="312"/>
                <w:tab w:val="center" w:pos="421"/>
              </w:tabs>
              <w:ind w:left="14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ab/>
              <w:t>82</w:t>
            </w:r>
          </w:p>
        </w:tc>
        <w:tc>
          <w:tcPr>
            <w:tcW w:w="1136" w:type="dxa"/>
          </w:tcPr>
          <w:p w:rsidR="00500759" w:rsidRDefault="005D770E">
            <w:pPr>
              <w:pStyle w:val="TableParagraph"/>
              <w:spacing w:before="103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500759" w:rsidRDefault="00500759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10"/>
              <w:jc w:val="center"/>
              <w:rPr>
                <w:w w:val="105"/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Ресурсоснабжающие</w:t>
            </w:r>
            <w:proofErr w:type="spellEnd"/>
          </w:p>
          <w:p w:rsidR="00500759" w:rsidRDefault="00F01E64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организации</w:t>
            </w:r>
          </w:p>
        </w:tc>
        <w:tc>
          <w:tcPr>
            <w:tcW w:w="7244" w:type="dxa"/>
          </w:tcPr>
          <w:p w:rsidR="00500759" w:rsidRDefault="00852FB5" w:rsidP="00852FB5">
            <w:pPr>
              <w:pStyle w:val="TableParagraph"/>
              <w:spacing w:before="112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до 01.09.2026 г</w:t>
            </w:r>
          </w:p>
        </w:tc>
        <w:tc>
          <w:tcPr>
            <w:tcW w:w="841" w:type="dxa"/>
            <w:gridSpan w:val="2"/>
          </w:tcPr>
          <w:p w:rsidR="00500759" w:rsidRDefault="00500759" w:rsidP="00C719A9">
            <w:pPr>
              <w:pStyle w:val="TableParagraph"/>
              <w:ind w:left="17"/>
              <w:jc w:val="center"/>
              <w:rPr>
                <w:sz w:val="12"/>
              </w:rPr>
            </w:pPr>
          </w:p>
        </w:tc>
      </w:tr>
      <w:tr w:rsidR="00852FB5" w:rsidTr="00852FB5">
        <w:trPr>
          <w:trHeight w:val="551"/>
        </w:trPr>
        <w:tc>
          <w:tcPr>
            <w:tcW w:w="199" w:type="dxa"/>
          </w:tcPr>
          <w:p w:rsidR="00852FB5" w:rsidRDefault="00852FB5">
            <w:pPr>
              <w:pStyle w:val="TableParagraph"/>
              <w:spacing w:before="114"/>
              <w:rPr>
                <w:b/>
                <w:sz w:val="12"/>
              </w:rPr>
            </w:pPr>
          </w:p>
          <w:p w:rsidR="00852FB5" w:rsidRDefault="00852FB5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427" w:type="dxa"/>
          </w:tcPr>
          <w:p w:rsidR="00852FB5" w:rsidRDefault="00852FB5">
            <w:pPr>
              <w:pStyle w:val="TableParagraph"/>
              <w:spacing w:before="35"/>
              <w:rPr>
                <w:b/>
                <w:sz w:val="12"/>
              </w:rPr>
            </w:pPr>
          </w:p>
          <w:p w:rsidR="00852FB5" w:rsidRDefault="00852FB5" w:rsidP="00C719A9">
            <w:pPr>
              <w:pStyle w:val="TableParagraph"/>
              <w:spacing w:line="271" w:lineRule="auto"/>
              <w:ind w:right="16"/>
              <w:rPr>
                <w:sz w:val="12"/>
              </w:rPr>
            </w:pPr>
            <w:r w:rsidRPr="00C719A9">
              <w:rPr>
                <w:w w:val="105"/>
                <w:sz w:val="12"/>
              </w:rPr>
              <w:t>Проведение гидравлических испытаний и профилактический ремонт тепловых сетей</w:t>
            </w:r>
          </w:p>
        </w:tc>
        <w:tc>
          <w:tcPr>
            <w:tcW w:w="780" w:type="dxa"/>
          </w:tcPr>
          <w:p w:rsidR="00852FB5" w:rsidRDefault="00852FB5" w:rsidP="00541329">
            <w:pPr>
              <w:pStyle w:val="TableParagraph"/>
              <w:ind w:right="5"/>
              <w:jc w:val="center"/>
              <w:rPr>
                <w:sz w:val="12"/>
              </w:rPr>
            </w:pPr>
          </w:p>
          <w:p w:rsidR="00852FB5" w:rsidRPr="00C719A9" w:rsidRDefault="00852FB5" w:rsidP="00541329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км</w:t>
            </w:r>
          </w:p>
        </w:tc>
        <w:tc>
          <w:tcPr>
            <w:tcW w:w="838" w:type="dxa"/>
          </w:tcPr>
          <w:p w:rsidR="00852FB5" w:rsidRDefault="00852FB5" w:rsidP="00541329">
            <w:pPr>
              <w:pStyle w:val="TableParagraph"/>
              <w:jc w:val="center"/>
              <w:rPr>
                <w:sz w:val="12"/>
              </w:rPr>
            </w:pPr>
          </w:p>
          <w:p w:rsidR="00852FB5" w:rsidRPr="003D5B24" w:rsidRDefault="00852FB5" w:rsidP="00541329">
            <w:pPr>
              <w:pStyle w:val="TableParagraph"/>
              <w:jc w:val="center"/>
              <w:rPr>
                <w:sz w:val="12"/>
              </w:rPr>
            </w:pPr>
            <w:r w:rsidRPr="003D5B24">
              <w:rPr>
                <w:sz w:val="12"/>
              </w:rPr>
              <w:t>363,7</w:t>
            </w:r>
          </w:p>
          <w:p w:rsidR="00852FB5" w:rsidRDefault="00852FB5" w:rsidP="00541329">
            <w:pPr>
              <w:pStyle w:val="TableParagraph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852FB5" w:rsidRDefault="005D770E">
            <w:pPr>
              <w:pStyle w:val="TableParagraph"/>
              <w:spacing w:before="96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852FB5" w:rsidRDefault="00852FB5" w:rsidP="00C719A9">
            <w:pPr>
              <w:pStyle w:val="TableParagraph"/>
              <w:jc w:val="center"/>
              <w:rPr>
                <w:b/>
                <w:sz w:val="12"/>
              </w:rPr>
            </w:pPr>
          </w:p>
          <w:p w:rsidR="00852FB5" w:rsidRDefault="00852FB5" w:rsidP="00C719A9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ресурсоснабжающие</w:t>
            </w:r>
            <w:proofErr w:type="spellEnd"/>
            <w:r w:rsidRPr="00C719A9">
              <w:rPr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организации</w:t>
            </w:r>
          </w:p>
        </w:tc>
        <w:tc>
          <w:tcPr>
            <w:tcW w:w="7244" w:type="dxa"/>
          </w:tcPr>
          <w:p w:rsidR="00852FB5" w:rsidRDefault="00852FB5" w:rsidP="00852FB5">
            <w:pPr>
              <w:pStyle w:val="TableParagraph"/>
              <w:spacing w:before="10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841" w:type="dxa"/>
            <w:gridSpan w:val="2"/>
          </w:tcPr>
          <w:p w:rsidR="00852FB5" w:rsidRDefault="00852FB5">
            <w:pPr>
              <w:pStyle w:val="TableParagraph"/>
              <w:spacing w:before="1"/>
              <w:ind w:left="17"/>
              <w:jc w:val="center"/>
              <w:rPr>
                <w:sz w:val="12"/>
              </w:rPr>
            </w:pPr>
            <w:r w:rsidRPr="00C719A9">
              <w:rPr>
                <w:w w:val="105"/>
                <w:sz w:val="12"/>
              </w:rPr>
              <w:t>.</w:t>
            </w:r>
          </w:p>
        </w:tc>
      </w:tr>
      <w:tr w:rsidR="00781AB1" w:rsidTr="00C719A9">
        <w:trPr>
          <w:trHeight w:val="389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C719A9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spacing w:before="8"/>
              <w:rPr>
                <w:b/>
                <w:sz w:val="12"/>
              </w:rPr>
            </w:pPr>
          </w:p>
          <w:p w:rsidR="00781AB1" w:rsidRDefault="00C719A9" w:rsidP="00C719A9">
            <w:pPr>
              <w:pStyle w:val="TableParagraph"/>
              <w:spacing w:before="1" w:line="271" w:lineRule="auto"/>
              <w:ind w:right="16"/>
              <w:rPr>
                <w:sz w:val="12"/>
              </w:rPr>
            </w:pPr>
            <w:r w:rsidRPr="00C719A9">
              <w:rPr>
                <w:w w:val="105"/>
                <w:sz w:val="12"/>
              </w:rPr>
              <w:t>Проведение противоаварийных тренировок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ind w:left="15" w:right="3"/>
              <w:jc w:val="center"/>
              <w:rPr>
                <w:sz w:val="12"/>
              </w:rPr>
            </w:pPr>
          </w:p>
        </w:tc>
        <w:tc>
          <w:tcPr>
            <w:tcW w:w="838" w:type="dxa"/>
          </w:tcPr>
          <w:p w:rsidR="00781AB1" w:rsidRDefault="00781AB1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852FB5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328</w:t>
            </w:r>
          </w:p>
        </w:tc>
        <w:tc>
          <w:tcPr>
            <w:tcW w:w="1136" w:type="dxa"/>
          </w:tcPr>
          <w:p w:rsidR="00781AB1" w:rsidRDefault="005D770E">
            <w:pPr>
              <w:pStyle w:val="TableParagraph"/>
              <w:spacing w:before="70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C719A9" w:rsidP="00C719A9">
            <w:pPr>
              <w:pStyle w:val="TableParagraph"/>
              <w:jc w:val="center"/>
              <w:rPr>
                <w:b/>
                <w:sz w:val="12"/>
              </w:rPr>
            </w:pPr>
          </w:p>
          <w:p w:rsidR="00781AB1" w:rsidRDefault="00C719A9" w:rsidP="00C719A9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ресурсоснабжающие</w:t>
            </w:r>
            <w:proofErr w:type="spellEnd"/>
            <w:r w:rsidRPr="00C719A9">
              <w:rPr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организации</w:t>
            </w:r>
          </w:p>
        </w:tc>
        <w:tc>
          <w:tcPr>
            <w:tcW w:w="8085" w:type="dxa"/>
            <w:gridSpan w:val="3"/>
          </w:tcPr>
          <w:p w:rsidR="00781AB1" w:rsidRDefault="00781AB1" w:rsidP="00852FB5">
            <w:pPr>
              <w:pStyle w:val="TableParagraph"/>
              <w:spacing w:before="78"/>
              <w:jc w:val="center"/>
              <w:rPr>
                <w:b/>
                <w:sz w:val="12"/>
              </w:rPr>
            </w:pPr>
          </w:p>
          <w:p w:rsidR="00781AB1" w:rsidRDefault="00781AB1" w:rsidP="00852FB5">
            <w:pPr>
              <w:pStyle w:val="TableParagraph"/>
              <w:ind w:left="17"/>
              <w:jc w:val="center"/>
              <w:rPr>
                <w:sz w:val="12"/>
              </w:rPr>
            </w:pPr>
          </w:p>
        </w:tc>
      </w:tr>
      <w:tr w:rsidR="00852FB5" w:rsidTr="00852FB5">
        <w:trPr>
          <w:trHeight w:val="909"/>
        </w:trPr>
        <w:tc>
          <w:tcPr>
            <w:tcW w:w="199" w:type="dxa"/>
          </w:tcPr>
          <w:p w:rsidR="00852FB5" w:rsidRDefault="00852FB5">
            <w:pPr>
              <w:pStyle w:val="TableParagraph"/>
              <w:spacing w:before="104"/>
              <w:rPr>
                <w:b/>
                <w:sz w:val="12"/>
              </w:rPr>
            </w:pPr>
          </w:p>
          <w:p w:rsidR="00852FB5" w:rsidRDefault="00852FB5">
            <w:pPr>
              <w:pStyle w:val="TableParagraph"/>
              <w:spacing w:before="1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427" w:type="dxa"/>
          </w:tcPr>
          <w:p w:rsidR="00852FB5" w:rsidRDefault="00852FB5" w:rsidP="00C719A9">
            <w:pPr>
              <w:pStyle w:val="TableParagraph"/>
              <w:spacing w:before="1"/>
              <w:ind w:right="3"/>
              <w:rPr>
                <w:sz w:val="12"/>
              </w:rPr>
            </w:pPr>
            <w:r w:rsidRPr="00C719A9">
              <w:rPr>
                <w:w w:val="105"/>
                <w:sz w:val="12"/>
              </w:rPr>
              <w:t>Техническое диагностирование и освидетельствование котлов, сосудов, работающих под давлением, трубопроводов пара и горячей воды, дымовых труб, резервуаров жидкого топлива и других объектов поднадзорных РТН</w:t>
            </w:r>
          </w:p>
        </w:tc>
        <w:tc>
          <w:tcPr>
            <w:tcW w:w="780" w:type="dxa"/>
          </w:tcPr>
          <w:p w:rsidR="00852FB5" w:rsidRDefault="00852FB5">
            <w:pPr>
              <w:pStyle w:val="TableParagraph"/>
              <w:spacing w:before="104"/>
              <w:rPr>
                <w:b/>
                <w:sz w:val="12"/>
              </w:rPr>
            </w:pPr>
          </w:p>
          <w:p w:rsidR="00852FB5" w:rsidRDefault="00852FB5" w:rsidP="00C719A9">
            <w:pPr>
              <w:pStyle w:val="TableParagraph"/>
              <w:tabs>
                <w:tab w:val="left" w:pos="301"/>
                <w:tab w:val="center" w:pos="391"/>
              </w:tabs>
              <w:spacing w:before="1"/>
              <w:ind w:left="15" w:right="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ab/>
            </w:r>
          </w:p>
        </w:tc>
        <w:tc>
          <w:tcPr>
            <w:tcW w:w="838" w:type="dxa"/>
          </w:tcPr>
          <w:p w:rsidR="00852FB5" w:rsidRDefault="00852FB5">
            <w:pPr>
              <w:pStyle w:val="TableParagraph"/>
              <w:spacing w:before="104"/>
              <w:rPr>
                <w:b/>
                <w:sz w:val="12"/>
              </w:rPr>
            </w:pPr>
          </w:p>
          <w:p w:rsidR="00852FB5" w:rsidRDefault="00852FB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852FB5" w:rsidRDefault="005D770E">
            <w:pPr>
              <w:pStyle w:val="TableParagraph"/>
              <w:spacing w:before="87"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852FB5" w:rsidRDefault="00852FB5">
            <w:pPr>
              <w:pStyle w:val="TableParagraph"/>
              <w:spacing w:before="104"/>
              <w:rPr>
                <w:b/>
                <w:sz w:val="12"/>
              </w:rPr>
            </w:pPr>
          </w:p>
          <w:p w:rsidR="00852FB5" w:rsidRDefault="00852FB5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ресурсоснабжающие</w:t>
            </w:r>
            <w:proofErr w:type="spellEnd"/>
            <w:r w:rsidRPr="00C719A9">
              <w:rPr>
                <w:w w:val="105"/>
                <w:sz w:val="12"/>
              </w:rPr>
              <w:t xml:space="preserve"> </w:t>
            </w:r>
            <w:r w:rsidR="00F01E64">
              <w:rPr>
                <w:spacing w:val="-2"/>
                <w:w w:val="105"/>
                <w:sz w:val="12"/>
              </w:rPr>
              <w:t>организации</w:t>
            </w:r>
          </w:p>
        </w:tc>
        <w:tc>
          <w:tcPr>
            <w:tcW w:w="7244" w:type="dxa"/>
          </w:tcPr>
          <w:p w:rsidR="00852FB5" w:rsidRDefault="00852FB5" w:rsidP="00852FB5">
            <w:pPr>
              <w:pStyle w:val="TableParagraph"/>
              <w:spacing w:before="95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10.09.2026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841" w:type="dxa"/>
            <w:gridSpan w:val="2"/>
          </w:tcPr>
          <w:p w:rsidR="00852FB5" w:rsidRDefault="00852FB5" w:rsidP="00C719A9">
            <w:pPr>
              <w:pStyle w:val="TableParagraph"/>
              <w:ind w:left="17"/>
              <w:jc w:val="center"/>
              <w:rPr>
                <w:sz w:val="12"/>
              </w:rPr>
            </w:pPr>
          </w:p>
        </w:tc>
      </w:tr>
      <w:tr w:rsidR="00781AB1">
        <w:trPr>
          <w:trHeight w:val="165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sz w:val="10"/>
              </w:rPr>
            </w:pPr>
          </w:p>
        </w:tc>
        <w:tc>
          <w:tcPr>
            <w:tcW w:w="14509" w:type="dxa"/>
            <w:gridSpan w:val="8"/>
          </w:tcPr>
          <w:p w:rsidR="00781AB1" w:rsidRDefault="000F0F6B">
            <w:pPr>
              <w:pStyle w:val="TableParagraph"/>
              <w:spacing w:before="15" w:line="130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б)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 w:rsidR="00C719A9">
              <w:rPr>
                <w:b/>
                <w:w w:val="105"/>
                <w:sz w:val="12"/>
              </w:rPr>
              <w:t>ж</w:t>
            </w:r>
            <w:r w:rsidR="00C719A9" w:rsidRPr="00C719A9">
              <w:rPr>
                <w:b/>
                <w:w w:val="105"/>
                <w:sz w:val="12"/>
              </w:rPr>
              <w:t>илищный фонд и объекты социальной сферы</w:t>
            </w: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C719A9" w:rsidRDefault="00C719A9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2427" w:type="dxa"/>
          </w:tcPr>
          <w:p w:rsidR="00C719A9" w:rsidRDefault="00C719A9" w:rsidP="00852FB5">
            <w:pPr>
              <w:pStyle w:val="TableParagraph"/>
              <w:spacing w:before="1"/>
              <w:ind w:right="1"/>
              <w:rPr>
                <w:sz w:val="12"/>
              </w:rPr>
            </w:pPr>
            <w:r w:rsidRPr="00C719A9">
              <w:rPr>
                <w:w w:val="105"/>
                <w:sz w:val="12"/>
              </w:rPr>
              <w:t>Выполнение ремонтно-восстановительных работ согласно утвержденному плану-графику подготовки МКД и его инженерного</w:t>
            </w:r>
            <w:r>
              <w:rPr>
                <w:w w:val="105"/>
                <w:sz w:val="12"/>
              </w:rPr>
              <w:t xml:space="preserve"> </w:t>
            </w:r>
            <w:r w:rsidRPr="00C719A9">
              <w:rPr>
                <w:w w:val="105"/>
                <w:sz w:val="12"/>
              </w:rPr>
              <w:t>оборудования к эксплуатации в зимних условиях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C719A9" w:rsidRDefault="00C719A9">
            <w:pPr>
              <w:pStyle w:val="TableParagraph"/>
              <w:spacing w:before="1"/>
              <w:ind w:left="15" w:right="1"/>
              <w:jc w:val="center"/>
              <w:rPr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C719A9" w:rsidRDefault="00C719A9">
            <w:pPr>
              <w:pStyle w:val="TableParagraph"/>
              <w:spacing w:before="1"/>
              <w:ind w:left="14" w:right="3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C719A9" w:rsidP="00C719A9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C719A9" w:rsidRDefault="00C719A9" w:rsidP="00C719A9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</w:p>
        </w:tc>
        <w:tc>
          <w:tcPr>
            <w:tcW w:w="2427" w:type="dxa"/>
          </w:tcPr>
          <w:p w:rsidR="00C719A9" w:rsidRPr="00C719A9" w:rsidRDefault="00C719A9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C719A9">
              <w:rPr>
                <w:w w:val="105"/>
                <w:sz w:val="12"/>
              </w:rPr>
              <w:t xml:space="preserve">Приведение в технически исправное состояние территории МКД с обеспечением беспрепятственного отвода атмосферных и талых вод от </w:t>
            </w:r>
            <w:proofErr w:type="spellStart"/>
            <w:r w:rsidRPr="00C719A9">
              <w:rPr>
                <w:w w:val="105"/>
                <w:sz w:val="12"/>
              </w:rPr>
              <w:t>отмостки</w:t>
            </w:r>
            <w:proofErr w:type="spellEnd"/>
            <w:r w:rsidRPr="00C719A9">
              <w:rPr>
                <w:w w:val="105"/>
                <w:sz w:val="12"/>
              </w:rPr>
              <w:t>, от спусков (входов) в подвал и их оконных приямков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C719A9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C719A9" w:rsidP="00C719A9">
            <w:pPr>
              <w:pStyle w:val="TableParagraph"/>
              <w:spacing w:before="4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</w:p>
        </w:tc>
        <w:tc>
          <w:tcPr>
            <w:tcW w:w="2427" w:type="dxa"/>
          </w:tcPr>
          <w:p w:rsidR="00C719A9" w:rsidRPr="00C719A9" w:rsidRDefault="00C719A9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C719A9">
              <w:rPr>
                <w:w w:val="105"/>
                <w:sz w:val="12"/>
              </w:rPr>
              <w:t>Обеспечение надлежащей гидроизоляции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 исправность пожарных гидрантов в МКД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C719A9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376EFC" w:rsidP="00C719A9">
            <w:pPr>
              <w:pStyle w:val="TableParagraph"/>
              <w:spacing w:before="4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376EFC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</w:p>
        </w:tc>
        <w:tc>
          <w:tcPr>
            <w:tcW w:w="2427" w:type="dxa"/>
          </w:tcPr>
          <w:p w:rsidR="00C719A9" w:rsidRPr="00C719A9" w:rsidRDefault="00376EFC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376EFC">
              <w:rPr>
                <w:w w:val="105"/>
                <w:sz w:val="12"/>
              </w:rPr>
              <w:t>Проведение гидравлических испытаний, ремонт поверка и наладка всего комплекса устройств, обеспечивающих бесперебойную подачу тепла в квартиры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376EFC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376EFC" w:rsidP="00376EFC">
            <w:pPr>
              <w:pStyle w:val="TableParagraph"/>
              <w:spacing w:before="4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376EFC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5.</w:t>
            </w:r>
          </w:p>
        </w:tc>
        <w:tc>
          <w:tcPr>
            <w:tcW w:w="2427" w:type="dxa"/>
          </w:tcPr>
          <w:p w:rsidR="00C719A9" w:rsidRPr="00C719A9" w:rsidRDefault="00376EFC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376EFC">
              <w:rPr>
                <w:w w:val="105"/>
                <w:sz w:val="12"/>
              </w:rPr>
              <w:t>Подготовка, восстановление схем внутридомовых систем ХВС, ГВС, канализации, отопления, вентиляции, газа, с указанием расположения запорной арматуры и выключателей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376EFC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376EFC" w:rsidP="00376EFC">
            <w:pPr>
              <w:pStyle w:val="TableParagraph"/>
              <w:spacing w:before="4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719A9" w:rsidTr="00CE4F72">
        <w:trPr>
          <w:trHeight w:val="494"/>
        </w:trPr>
        <w:tc>
          <w:tcPr>
            <w:tcW w:w="199" w:type="dxa"/>
          </w:tcPr>
          <w:p w:rsidR="00C719A9" w:rsidRDefault="00CE4F72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</w:p>
        </w:tc>
        <w:tc>
          <w:tcPr>
            <w:tcW w:w="2427" w:type="dxa"/>
          </w:tcPr>
          <w:p w:rsidR="00C719A9" w:rsidRPr="00C719A9" w:rsidRDefault="00CE4F72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CE4F72">
              <w:rPr>
                <w:w w:val="105"/>
                <w:sz w:val="12"/>
              </w:rPr>
              <w:t>Ремонт изоляции труб водопровода, противопожарного водопровода расположенных в не отапливаемых помещениях</w:t>
            </w:r>
          </w:p>
        </w:tc>
        <w:tc>
          <w:tcPr>
            <w:tcW w:w="780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719A9" w:rsidRDefault="00C719A9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719A9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719A9" w:rsidRDefault="00CE4F72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719A9" w:rsidRDefault="00CE4F72" w:rsidP="00CE4F72">
            <w:pPr>
              <w:pStyle w:val="TableParagraph"/>
              <w:spacing w:before="44"/>
              <w:jc w:val="center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до 01.09.2026 </w:t>
            </w:r>
            <w:r w:rsidRPr="00C719A9">
              <w:rPr>
                <w:w w:val="105"/>
                <w:sz w:val="12"/>
              </w:rPr>
              <w:t>г.</w:t>
            </w:r>
          </w:p>
        </w:tc>
        <w:tc>
          <w:tcPr>
            <w:tcW w:w="794" w:type="dxa"/>
          </w:tcPr>
          <w:p w:rsidR="00C719A9" w:rsidRDefault="00C719A9">
            <w:pPr>
              <w:pStyle w:val="TableParagraph"/>
              <w:rPr>
                <w:sz w:val="12"/>
              </w:rPr>
            </w:pPr>
          </w:p>
        </w:tc>
      </w:tr>
      <w:tr w:rsidR="00CE4F72" w:rsidTr="00CE4F72">
        <w:trPr>
          <w:trHeight w:val="494"/>
        </w:trPr>
        <w:tc>
          <w:tcPr>
            <w:tcW w:w="199" w:type="dxa"/>
          </w:tcPr>
          <w:p w:rsidR="00CE4F72" w:rsidRDefault="00CE4F72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</w:p>
        </w:tc>
        <w:tc>
          <w:tcPr>
            <w:tcW w:w="2427" w:type="dxa"/>
          </w:tcPr>
          <w:p w:rsidR="00CE4F72" w:rsidRPr="00CE4F72" w:rsidRDefault="00D94200" w:rsidP="00852FB5">
            <w:pPr>
              <w:pStyle w:val="TableParagraph"/>
              <w:spacing w:before="1"/>
              <w:ind w:right="1"/>
              <w:rPr>
                <w:w w:val="105"/>
                <w:sz w:val="12"/>
              </w:rPr>
            </w:pPr>
            <w:r w:rsidRPr="00D94200">
              <w:rPr>
                <w:w w:val="105"/>
                <w:sz w:val="12"/>
              </w:rPr>
              <w:t xml:space="preserve">Выполнение плана капитального ремонта жилищного фонда на территории городского округа </w:t>
            </w:r>
            <w:r>
              <w:rPr>
                <w:w w:val="105"/>
                <w:sz w:val="12"/>
              </w:rPr>
              <w:t xml:space="preserve">Красногорск </w:t>
            </w:r>
          </w:p>
        </w:tc>
        <w:tc>
          <w:tcPr>
            <w:tcW w:w="780" w:type="dxa"/>
          </w:tcPr>
          <w:p w:rsidR="00CE4F72" w:rsidRDefault="00CE4F72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E4F72" w:rsidRDefault="00CE4F72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E4F72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E4F72" w:rsidRDefault="00701CB6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 w:rsidRPr="00701CB6">
              <w:rPr>
                <w:spacing w:val="-2"/>
                <w:w w:val="105"/>
                <w:sz w:val="12"/>
              </w:rPr>
              <w:t>Фонд капитального ремонта МО</w:t>
            </w:r>
          </w:p>
        </w:tc>
        <w:tc>
          <w:tcPr>
            <w:tcW w:w="7291" w:type="dxa"/>
            <w:gridSpan w:val="2"/>
          </w:tcPr>
          <w:p w:rsidR="00CE4F72" w:rsidRDefault="00701CB6" w:rsidP="00CE4F72">
            <w:pPr>
              <w:pStyle w:val="TableParagraph"/>
              <w:spacing w:before="44"/>
              <w:jc w:val="center"/>
              <w:rPr>
                <w:w w:val="105"/>
                <w:sz w:val="12"/>
              </w:rPr>
            </w:pPr>
            <w:r w:rsidRPr="00701CB6">
              <w:rPr>
                <w:w w:val="105"/>
                <w:sz w:val="12"/>
              </w:rPr>
              <w:t>Согласно плану</w:t>
            </w:r>
          </w:p>
        </w:tc>
        <w:tc>
          <w:tcPr>
            <w:tcW w:w="794" w:type="dxa"/>
          </w:tcPr>
          <w:p w:rsidR="00CE4F72" w:rsidRDefault="00CE4F72">
            <w:pPr>
              <w:pStyle w:val="TableParagraph"/>
              <w:rPr>
                <w:sz w:val="12"/>
              </w:rPr>
            </w:pPr>
          </w:p>
        </w:tc>
      </w:tr>
      <w:tr w:rsidR="00CE4F72" w:rsidTr="00CE4F72">
        <w:trPr>
          <w:trHeight w:val="494"/>
        </w:trPr>
        <w:tc>
          <w:tcPr>
            <w:tcW w:w="199" w:type="dxa"/>
          </w:tcPr>
          <w:p w:rsidR="00CE4F72" w:rsidRDefault="00D94200"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8.</w:t>
            </w:r>
          </w:p>
        </w:tc>
        <w:tc>
          <w:tcPr>
            <w:tcW w:w="2427" w:type="dxa"/>
          </w:tcPr>
          <w:p w:rsidR="00CE4F72" w:rsidRPr="00CE4F72" w:rsidRDefault="00D94200" w:rsidP="00D94200">
            <w:pPr>
              <w:pStyle w:val="TableParagraph"/>
              <w:spacing w:before="1"/>
              <w:ind w:right="1"/>
              <w:jc w:val="center"/>
              <w:rPr>
                <w:w w:val="105"/>
                <w:sz w:val="12"/>
              </w:rPr>
            </w:pPr>
            <w:r w:rsidRPr="00D94200">
              <w:rPr>
                <w:w w:val="105"/>
                <w:sz w:val="12"/>
              </w:rPr>
              <w:t xml:space="preserve">Выполнение плана текущего ремонта жилищного фонда на территории городского округа </w:t>
            </w:r>
            <w:r>
              <w:rPr>
                <w:w w:val="105"/>
                <w:sz w:val="12"/>
              </w:rPr>
              <w:t>Красногорск</w:t>
            </w:r>
          </w:p>
        </w:tc>
        <w:tc>
          <w:tcPr>
            <w:tcW w:w="780" w:type="dxa"/>
          </w:tcPr>
          <w:p w:rsidR="00CE4F72" w:rsidRDefault="00CE4F72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838" w:type="dxa"/>
          </w:tcPr>
          <w:p w:rsidR="00CE4F72" w:rsidRDefault="00CE4F72">
            <w:pPr>
              <w:pStyle w:val="TableParagraph"/>
              <w:spacing w:before="44"/>
              <w:rPr>
                <w:b/>
                <w:sz w:val="12"/>
              </w:rPr>
            </w:pPr>
          </w:p>
        </w:tc>
        <w:tc>
          <w:tcPr>
            <w:tcW w:w="1136" w:type="dxa"/>
          </w:tcPr>
          <w:p w:rsidR="00CE4F72" w:rsidRDefault="005D770E">
            <w:pPr>
              <w:pStyle w:val="TableParagraph"/>
              <w:spacing w:before="15" w:line="150" w:lineRule="atLeast"/>
              <w:ind w:left="64" w:right="54" w:firstLine="5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CE4F72" w:rsidRDefault="00701CB6" w:rsidP="00C719A9">
            <w:pPr>
              <w:pStyle w:val="TableParagraph"/>
              <w:spacing w:before="1"/>
              <w:jc w:val="center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руководители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эксплуатирующие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жилищный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фонд</w:t>
            </w:r>
          </w:p>
        </w:tc>
        <w:tc>
          <w:tcPr>
            <w:tcW w:w="7291" w:type="dxa"/>
            <w:gridSpan w:val="2"/>
          </w:tcPr>
          <w:p w:rsidR="00CE4F72" w:rsidRDefault="00701CB6" w:rsidP="00CE4F72">
            <w:pPr>
              <w:pStyle w:val="TableParagraph"/>
              <w:spacing w:before="44"/>
              <w:jc w:val="center"/>
              <w:rPr>
                <w:w w:val="105"/>
                <w:sz w:val="12"/>
              </w:rPr>
            </w:pPr>
            <w:r w:rsidRPr="00701CB6">
              <w:rPr>
                <w:w w:val="105"/>
                <w:sz w:val="12"/>
              </w:rPr>
              <w:t>Согласно плану</w:t>
            </w:r>
          </w:p>
        </w:tc>
        <w:tc>
          <w:tcPr>
            <w:tcW w:w="794" w:type="dxa"/>
          </w:tcPr>
          <w:p w:rsidR="00CE4F72" w:rsidRDefault="00CE4F72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141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sz w:val="8"/>
              </w:rPr>
            </w:pPr>
          </w:p>
        </w:tc>
        <w:tc>
          <w:tcPr>
            <w:tcW w:w="14509" w:type="dxa"/>
            <w:gridSpan w:val="8"/>
          </w:tcPr>
          <w:p w:rsidR="00781AB1" w:rsidRDefault="000F0F6B">
            <w:pPr>
              <w:pStyle w:val="TableParagraph"/>
              <w:spacing w:before="3" w:line="11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</w:t>
            </w:r>
            <w:r w:rsidR="00701CB6">
              <w:t xml:space="preserve"> </w:t>
            </w:r>
            <w:r w:rsidR="00701CB6" w:rsidRPr="00701CB6">
              <w:rPr>
                <w:b/>
                <w:w w:val="105"/>
                <w:sz w:val="12"/>
              </w:rPr>
              <w:t>Системы водоснабжения и водоотведения</w:t>
            </w:r>
          </w:p>
        </w:tc>
      </w:tr>
    </w:tbl>
    <w:p w:rsidR="00781AB1" w:rsidRDefault="00781AB1">
      <w:pPr>
        <w:pStyle w:val="TableParagraph"/>
        <w:rPr>
          <w:sz w:val="12"/>
        </w:rPr>
        <w:sectPr w:rsidR="00781AB1">
          <w:type w:val="continuous"/>
          <w:pgSz w:w="16840" w:h="11910" w:orient="landscape"/>
          <w:pgMar w:top="1060" w:right="992" w:bottom="1086" w:left="992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"/>
        <w:gridCol w:w="2427"/>
        <w:gridCol w:w="780"/>
        <w:gridCol w:w="29"/>
        <w:gridCol w:w="809"/>
        <w:gridCol w:w="1136"/>
        <w:gridCol w:w="124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5"/>
        <w:gridCol w:w="405"/>
        <w:gridCol w:w="405"/>
        <w:gridCol w:w="405"/>
        <w:gridCol w:w="405"/>
        <w:gridCol w:w="405"/>
        <w:gridCol w:w="794"/>
      </w:tblGrid>
      <w:tr w:rsidR="00781AB1">
        <w:trPr>
          <w:trHeight w:val="736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427" w:type="dxa"/>
          </w:tcPr>
          <w:p w:rsidR="00781AB1" w:rsidRDefault="00781AB1" w:rsidP="00852FB5">
            <w:pPr>
              <w:pStyle w:val="TableParagraph"/>
              <w:rPr>
                <w:b/>
                <w:sz w:val="12"/>
              </w:rPr>
            </w:pPr>
          </w:p>
          <w:p w:rsidR="00781AB1" w:rsidRDefault="00781AB1" w:rsidP="00852FB5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 w:rsidP="00852FB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Ремонт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замена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водопроводных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сетей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5" w:right="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п.м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4" w:right="3"/>
              <w:jc w:val="center"/>
              <w:rPr>
                <w:sz w:val="12"/>
              </w:rPr>
            </w:pPr>
            <w:r w:rsidRPr="00D056FC">
              <w:rPr>
                <w:sz w:val="12"/>
              </w:rPr>
              <w:t>325</w:t>
            </w:r>
          </w:p>
        </w:tc>
        <w:tc>
          <w:tcPr>
            <w:tcW w:w="1136" w:type="dxa"/>
          </w:tcPr>
          <w:p w:rsidR="00781AB1" w:rsidRDefault="00781AB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781AB1" w:rsidRDefault="005D770E" w:rsidP="00701CB6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специалисты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РСО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736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427" w:type="dxa"/>
          </w:tcPr>
          <w:p w:rsidR="00781AB1" w:rsidRDefault="00781AB1" w:rsidP="00852FB5">
            <w:pPr>
              <w:pStyle w:val="TableParagraph"/>
              <w:rPr>
                <w:b/>
                <w:sz w:val="12"/>
              </w:rPr>
            </w:pPr>
          </w:p>
          <w:p w:rsidR="00781AB1" w:rsidRDefault="00781AB1" w:rsidP="00852FB5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 w:rsidP="00852FB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Ремонт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водопроводных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колодцев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5" w:right="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шт</w:t>
            </w:r>
            <w:proofErr w:type="spellEnd"/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4"/>
              <w:jc w:val="center"/>
              <w:rPr>
                <w:sz w:val="12"/>
              </w:rPr>
            </w:pPr>
            <w:r w:rsidRPr="00D056FC">
              <w:rPr>
                <w:sz w:val="12"/>
              </w:rPr>
              <w:t>32</w:t>
            </w:r>
          </w:p>
        </w:tc>
        <w:tc>
          <w:tcPr>
            <w:tcW w:w="1136" w:type="dxa"/>
          </w:tcPr>
          <w:p w:rsidR="00781AB1" w:rsidRDefault="00781AB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специалисты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РСО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736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427" w:type="dxa"/>
          </w:tcPr>
          <w:p w:rsidR="00781AB1" w:rsidRDefault="00781AB1" w:rsidP="00852FB5">
            <w:pPr>
              <w:pStyle w:val="TableParagraph"/>
              <w:spacing w:before="88"/>
              <w:rPr>
                <w:b/>
                <w:sz w:val="12"/>
              </w:rPr>
            </w:pPr>
          </w:p>
          <w:p w:rsidR="00781AB1" w:rsidRDefault="000F0F6B" w:rsidP="00BA1872">
            <w:pPr>
              <w:pStyle w:val="TableParagraph"/>
              <w:spacing w:line="271" w:lineRule="auto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Ремонт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арт.скважин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заменой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глубинных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насосов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ЭЦВ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5" w:right="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шт</w:t>
            </w:r>
            <w:proofErr w:type="spellEnd"/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4" w:right="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136" w:type="dxa"/>
          </w:tcPr>
          <w:p w:rsidR="00781AB1" w:rsidRDefault="00781AB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специалисты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РСО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49" w:firstLine="98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2026-</w:t>
            </w:r>
          </w:p>
          <w:p w:rsidR="00781AB1" w:rsidRDefault="000F0F6B">
            <w:pPr>
              <w:pStyle w:val="TableParagraph"/>
              <w:spacing w:before="18"/>
              <w:ind w:left="9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736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427" w:type="dxa"/>
          </w:tcPr>
          <w:p w:rsidR="00781AB1" w:rsidRDefault="00781AB1" w:rsidP="00852FB5">
            <w:pPr>
              <w:pStyle w:val="TableParagraph"/>
              <w:rPr>
                <w:b/>
                <w:sz w:val="12"/>
              </w:rPr>
            </w:pPr>
          </w:p>
          <w:p w:rsidR="00781AB1" w:rsidRDefault="00781AB1" w:rsidP="00852FB5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 w:rsidP="00BA1872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Промывка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водопроводной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сети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5" w:right="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п.м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D056FC">
            <w:pPr>
              <w:pStyle w:val="TableParagraph"/>
              <w:ind w:left="14" w:right="3"/>
              <w:jc w:val="center"/>
              <w:rPr>
                <w:sz w:val="12"/>
              </w:rPr>
            </w:pPr>
            <w:r>
              <w:rPr>
                <w:sz w:val="12"/>
              </w:rPr>
              <w:t>894</w:t>
            </w:r>
          </w:p>
        </w:tc>
        <w:tc>
          <w:tcPr>
            <w:tcW w:w="1136" w:type="dxa"/>
          </w:tcPr>
          <w:p w:rsidR="00781AB1" w:rsidRDefault="00781AB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781AB1" w:rsidRDefault="005D770E">
            <w:pPr>
              <w:pStyle w:val="TableParagraph"/>
              <w:spacing w:line="271" w:lineRule="auto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специалисты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РСО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rPr>
                <w:b/>
                <w:sz w:val="12"/>
              </w:rPr>
            </w:pPr>
          </w:p>
          <w:p w:rsidR="00781AB1" w:rsidRDefault="00781AB1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70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179"/>
        </w:trPr>
        <w:tc>
          <w:tcPr>
            <w:tcW w:w="199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4509" w:type="dxa"/>
            <w:gridSpan w:val="25"/>
          </w:tcPr>
          <w:p w:rsidR="00781AB1" w:rsidRDefault="009B604E">
            <w:pPr>
              <w:pStyle w:val="TableParagraph"/>
              <w:spacing w:before="19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</w:t>
            </w:r>
            <w:r w:rsidR="000F0F6B">
              <w:rPr>
                <w:b/>
                <w:w w:val="105"/>
                <w:sz w:val="12"/>
              </w:rPr>
              <w:t>)</w:t>
            </w:r>
            <w:r w:rsidR="000F0F6B">
              <w:rPr>
                <w:b/>
                <w:spacing w:val="3"/>
                <w:w w:val="105"/>
                <w:sz w:val="12"/>
              </w:rPr>
              <w:t xml:space="preserve"> </w:t>
            </w:r>
            <w:r w:rsidRPr="009B604E">
              <w:rPr>
                <w:b/>
                <w:w w:val="105"/>
                <w:sz w:val="12"/>
              </w:rPr>
              <w:t>Системы энергоснабжения</w:t>
            </w:r>
          </w:p>
        </w:tc>
      </w:tr>
      <w:tr w:rsidR="009B604E" w:rsidTr="00A53A1F">
        <w:trPr>
          <w:trHeight w:val="505"/>
        </w:trPr>
        <w:tc>
          <w:tcPr>
            <w:tcW w:w="199" w:type="dxa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427" w:type="dxa"/>
          </w:tcPr>
          <w:p w:rsidR="009B604E" w:rsidRDefault="009B604E" w:rsidP="009B604E">
            <w:pPr>
              <w:pStyle w:val="TableParagraph"/>
              <w:rPr>
                <w:sz w:val="12"/>
              </w:rPr>
            </w:pPr>
            <w:r w:rsidRPr="009B604E">
              <w:rPr>
                <w:w w:val="105"/>
                <w:sz w:val="12"/>
              </w:rPr>
              <w:t>Осмотр элементов электрической распределительной сети и анализ схем энергоснабжения жизненно важных и социально значимых объектов с целью выявления и устранения имеющихся</w:t>
            </w:r>
            <w:r>
              <w:rPr>
                <w:w w:val="105"/>
                <w:sz w:val="12"/>
              </w:rPr>
              <w:t xml:space="preserve"> </w:t>
            </w:r>
            <w:r w:rsidRPr="009B604E">
              <w:rPr>
                <w:w w:val="105"/>
                <w:sz w:val="12"/>
              </w:rPr>
              <w:t>дефектов и приведения их схем электроснабжения в соответствие с требованиями Правил устройства электроустановок</w:t>
            </w:r>
          </w:p>
        </w:tc>
        <w:tc>
          <w:tcPr>
            <w:tcW w:w="780" w:type="dxa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5" w:right="1"/>
              <w:jc w:val="center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9B604E" w:rsidRDefault="005D770E">
            <w:pPr>
              <w:pStyle w:val="TableParagraph"/>
              <w:spacing w:before="22" w:line="150" w:lineRule="atLeast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9B604E" w:rsidRDefault="009B604E">
            <w:pPr>
              <w:pStyle w:val="TableParagraph"/>
              <w:spacing w:before="22" w:line="150" w:lineRule="atLeast"/>
              <w:ind w:left="76" w:right="65" w:firstLine="4"/>
              <w:jc w:val="center"/>
              <w:rPr>
                <w:sz w:val="12"/>
              </w:rPr>
            </w:pPr>
            <w:r w:rsidRPr="009B604E">
              <w:rPr>
                <w:w w:val="105"/>
                <w:sz w:val="12"/>
              </w:rPr>
              <w:t>Руководители электросетевых организаций</w:t>
            </w:r>
          </w:p>
        </w:tc>
        <w:tc>
          <w:tcPr>
            <w:tcW w:w="8085" w:type="dxa"/>
            <w:gridSpan w:val="19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 w:rsidP="009B604E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до 15.06.2026 г.</w:t>
            </w:r>
          </w:p>
        </w:tc>
      </w:tr>
      <w:tr w:rsidR="009B604E" w:rsidTr="00300143">
        <w:trPr>
          <w:trHeight w:val="506"/>
        </w:trPr>
        <w:tc>
          <w:tcPr>
            <w:tcW w:w="199" w:type="dxa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427" w:type="dxa"/>
          </w:tcPr>
          <w:p w:rsidR="009B604E" w:rsidRDefault="009B604E">
            <w:pPr>
              <w:pStyle w:val="TableParagraph"/>
              <w:spacing w:before="22" w:line="150" w:lineRule="atLeast"/>
              <w:ind w:left="26" w:right="16"/>
              <w:rPr>
                <w:sz w:val="12"/>
              </w:rPr>
            </w:pPr>
            <w:r w:rsidRPr="009B604E">
              <w:rPr>
                <w:w w:val="105"/>
                <w:sz w:val="12"/>
              </w:rPr>
              <w:t>Выполнение профилактических и ремонтных работ, предусмотренных графиками ППР в установленные планами сроки</w:t>
            </w:r>
          </w:p>
        </w:tc>
        <w:tc>
          <w:tcPr>
            <w:tcW w:w="780" w:type="dxa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5" w:right="1"/>
              <w:jc w:val="center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9B604E" w:rsidRDefault="005D770E">
            <w:pPr>
              <w:pStyle w:val="TableParagraph"/>
              <w:spacing w:before="22" w:line="150" w:lineRule="atLeast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9B604E" w:rsidRDefault="009B604E">
            <w:pPr>
              <w:pStyle w:val="TableParagraph"/>
              <w:spacing w:before="22" w:line="150" w:lineRule="atLeast"/>
              <w:ind w:left="76" w:right="65" w:firstLine="4"/>
              <w:jc w:val="center"/>
              <w:rPr>
                <w:sz w:val="12"/>
              </w:rPr>
            </w:pPr>
            <w:r w:rsidRPr="009B604E">
              <w:rPr>
                <w:w w:val="105"/>
                <w:sz w:val="12"/>
              </w:rPr>
              <w:t>Электросетевые организации</w:t>
            </w:r>
          </w:p>
        </w:tc>
        <w:tc>
          <w:tcPr>
            <w:tcW w:w="8085" w:type="dxa"/>
            <w:gridSpan w:val="19"/>
          </w:tcPr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ind w:left="18"/>
              <w:jc w:val="center"/>
              <w:rPr>
                <w:sz w:val="12"/>
              </w:rPr>
            </w:pPr>
            <w:r w:rsidRPr="009B604E">
              <w:rPr>
                <w:sz w:val="12"/>
              </w:rPr>
              <w:t>согласно графикам</w:t>
            </w:r>
          </w:p>
          <w:p w:rsidR="009B604E" w:rsidRDefault="009B604E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9B604E" w:rsidRDefault="009B604E">
            <w:pPr>
              <w:pStyle w:val="TableParagraph"/>
              <w:rPr>
                <w:sz w:val="12"/>
              </w:rPr>
            </w:pPr>
          </w:p>
        </w:tc>
      </w:tr>
      <w:tr w:rsidR="00844BA7" w:rsidTr="00AF4A35">
        <w:trPr>
          <w:trHeight w:val="506"/>
        </w:trPr>
        <w:tc>
          <w:tcPr>
            <w:tcW w:w="199" w:type="dxa"/>
          </w:tcPr>
          <w:p w:rsidR="00844BA7" w:rsidRDefault="00844BA7" w:rsidP="00844BA7">
            <w:pPr>
              <w:pStyle w:val="TableParagraph"/>
              <w:ind w:right="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27" w:type="dxa"/>
          </w:tcPr>
          <w:p w:rsidR="00844BA7" w:rsidRDefault="00844BA7" w:rsidP="00844BA7">
            <w:pPr>
              <w:pStyle w:val="TableParagraph"/>
              <w:rPr>
                <w:sz w:val="12"/>
              </w:rPr>
            </w:pPr>
            <w:r w:rsidRPr="00844BA7">
              <w:rPr>
                <w:w w:val="105"/>
                <w:sz w:val="12"/>
              </w:rPr>
              <w:t>Проверка работоспособности, ремонт автономных источников питания, компрессоров, передвижных сварочных агрегатов</w:t>
            </w:r>
          </w:p>
        </w:tc>
        <w:tc>
          <w:tcPr>
            <w:tcW w:w="780" w:type="dxa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5" w:right="1"/>
              <w:jc w:val="center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4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844BA7" w:rsidRDefault="005D770E">
            <w:pPr>
              <w:pStyle w:val="TableParagraph"/>
              <w:spacing w:before="22" w:line="150" w:lineRule="atLeast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844BA7" w:rsidRDefault="00844BA7">
            <w:pPr>
              <w:pStyle w:val="TableParagraph"/>
              <w:spacing w:before="22" w:line="150" w:lineRule="atLeast"/>
              <w:ind w:left="76" w:right="65" w:firstLine="4"/>
              <w:jc w:val="center"/>
              <w:rPr>
                <w:sz w:val="12"/>
              </w:rPr>
            </w:pPr>
            <w:r w:rsidRPr="009B604E">
              <w:rPr>
                <w:w w:val="105"/>
                <w:sz w:val="12"/>
              </w:rPr>
              <w:t>Электросетевые организации</w:t>
            </w:r>
          </w:p>
        </w:tc>
        <w:tc>
          <w:tcPr>
            <w:tcW w:w="8085" w:type="dxa"/>
            <w:gridSpan w:val="19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 w:rsidP="00844BA7">
            <w:pPr>
              <w:pStyle w:val="TableParagraph"/>
              <w:spacing w:before="52"/>
              <w:jc w:val="center"/>
              <w:rPr>
                <w:b/>
                <w:sz w:val="12"/>
              </w:rPr>
            </w:pPr>
            <w:r>
              <w:rPr>
                <w:spacing w:val="-10"/>
                <w:w w:val="105"/>
                <w:sz w:val="12"/>
              </w:rPr>
              <w:t>до 25.09.2026</w:t>
            </w:r>
            <w:r w:rsidRPr="00844BA7">
              <w:rPr>
                <w:spacing w:val="-10"/>
                <w:w w:val="105"/>
                <w:sz w:val="12"/>
              </w:rPr>
              <w:t>г.</w:t>
            </w:r>
          </w:p>
          <w:p w:rsidR="00844BA7" w:rsidRDefault="00844BA7" w:rsidP="00844BA7">
            <w:pPr>
              <w:pStyle w:val="TableParagraph"/>
              <w:rPr>
                <w:sz w:val="12"/>
              </w:rPr>
            </w:pPr>
          </w:p>
        </w:tc>
      </w:tr>
      <w:tr w:rsidR="00844BA7" w:rsidTr="00C164F7">
        <w:trPr>
          <w:trHeight w:val="506"/>
        </w:trPr>
        <w:tc>
          <w:tcPr>
            <w:tcW w:w="199" w:type="dxa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427" w:type="dxa"/>
          </w:tcPr>
          <w:p w:rsidR="00844BA7" w:rsidRDefault="00844BA7" w:rsidP="00844BA7">
            <w:pPr>
              <w:pStyle w:val="TableParagraph"/>
              <w:rPr>
                <w:sz w:val="12"/>
              </w:rPr>
            </w:pPr>
            <w:r w:rsidRPr="00844BA7">
              <w:rPr>
                <w:w w:val="105"/>
                <w:sz w:val="12"/>
              </w:rPr>
              <w:t>Подготовка автотранспорта и механизмов к работе в ОЗП.</w:t>
            </w:r>
          </w:p>
        </w:tc>
        <w:tc>
          <w:tcPr>
            <w:tcW w:w="780" w:type="dxa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 w:rsidP="00844BA7">
            <w:pPr>
              <w:pStyle w:val="TableParagraph"/>
              <w:ind w:left="15"/>
              <w:jc w:val="center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4" w:right="3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844BA7" w:rsidRDefault="005D770E" w:rsidP="00844BA7">
            <w:pPr>
              <w:pStyle w:val="TableParagraph"/>
              <w:ind w:left="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844BA7" w:rsidRDefault="00844BA7">
            <w:pPr>
              <w:pStyle w:val="TableParagraph"/>
              <w:ind w:left="10"/>
              <w:jc w:val="center"/>
              <w:rPr>
                <w:sz w:val="12"/>
              </w:rPr>
            </w:pPr>
            <w:r w:rsidRPr="009B604E">
              <w:rPr>
                <w:w w:val="105"/>
                <w:sz w:val="12"/>
              </w:rPr>
              <w:t>Электросетевые организации</w:t>
            </w:r>
          </w:p>
        </w:tc>
        <w:tc>
          <w:tcPr>
            <w:tcW w:w="8085" w:type="dxa"/>
            <w:gridSpan w:val="19"/>
          </w:tcPr>
          <w:p w:rsidR="00844BA7" w:rsidRDefault="00844BA7" w:rsidP="00844BA7">
            <w:pPr>
              <w:pStyle w:val="TableParagraph"/>
              <w:spacing w:before="52"/>
              <w:jc w:val="center"/>
              <w:rPr>
                <w:spacing w:val="-10"/>
                <w:w w:val="105"/>
                <w:sz w:val="12"/>
              </w:rPr>
            </w:pPr>
          </w:p>
          <w:p w:rsidR="00844BA7" w:rsidRDefault="00844BA7" w:rsidP="00844BA7">
            <w:pPr>
              <w:pStyle w:val="TableParagraph"/>
              <w:spacing w:before="52"/>
              <w:jc w:val="center"/>
              <w:rPr>
                <w:b/>
                <w:sz w:val="12"/>
              </w:rPr>
            </w:pPr>
            <w:r>
              <w:rPr>
                <w:spacing w:val="-10"/>
                <w:w w:val="105"/>
                <w:sz w:val="12"/>
              </w:rPr>
              <w:t>до 25.09.2026</w:t>
            </w:r>
            <w:r w:rsidRPr="00844BA7">
              <w:rPr>
                <w:spacing w:val="-10"/>
                <w:w w:val="105"/>
                <w:sz w:val="12"/>
              </w:rPr>
              <w:t>г.</w:t>
            </w:r>
          </w:p>
          <w:p w:rsidR="00844BA7" w:rsidRDefault="00844BA7" w:rsidP="00844BA7">
            <w:pPr>
              <w:pStyle w:val="TableParagraph"/>
              <w:rPr>
                <w:sz w:val="12"/>
              </w:rPr>
            </w:pPr>
          </w:p>
        </w:tc>
      </w:tr>
      <w:tr w:rsidR="00844BA7" w:rsidTr="00A6251A">
        <w:trPr>
          <w:trHeight w:val="506"/>
        </w:trPr>
        <w:tc>
          <w:tcPr>
            <w:tcW w:w="199" w:type="dxa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427" w:type="dxa"/>
          </w:tcPr>
          <w:p w:rsidR="00844BA7" w:rsidRDefault="00844BA7" w:rsidP="00844BA7">
            <w:pPr>
              <w:pStyle w:val="TableParagraph"/>
              <w:rPr>
                <w:sz w:val="12"/>
              </w:rPr>
            </w:pPr>
            <w:r w:rsidRPr="00844BA7">
              <w:rPr>
                <w:w w:val="105"/>
                <w:sz w:val="12"/>
              </w:rPr>
              <w:t>Создание аварийного запаса оборудования и материалов</w:t>
            </w:r>
          </w:p>
        </w:tc>
        <w:tc>
          <w:tcPr>
            <w:tcW w:w="780" w:type="dxa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5" w:right="1"/>
              <w:jc w:val="center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844BA7" w:rsidRDefault="00844BA7">
            <w:pPr>
              <w:pStyle w:val="TableParagraph"/>
              <w:spacing w:before="52"/>
              <w:rPr>
                <w:b/>
                <w:sz w:val="12"/>
              </w:rPr>
            </w:pPr>
          </w:p>
          <w:p w:rsidR="00844BA7" w:rsidRDefault="00844BA7">
            <w:pPr>
              <w:pStyle w:val="TableParagraph"/>
              <w:ind w:left="14" w:right="3"/>
              <w:jc w:val="center"/>
              <w:rPr>
                <w:sz w:val="12"/>
              </w:rPr>
            </w:pPr>
          </w:p>
        </w:tc>
        <w:tc>
          <w:tcPr>
            <w:tcW w:w="1136" w:type="dxa"/>
          </w:tcPr>
          <w:p w:rsidR="00844BA7" w:rsidRDefault="005D770E">
            <w:pPr>
              <w:pStyle w:val="TableParagraph"/>
              <w:spacing w:before="22" w:line="150" w:lineRule="atLeast"/>
              <w:ind w:left="64" w:right="54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Управление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ЖКХ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 округа Красногорск</w:t>
            </w:r>
          </w:p>
        </w:tc>
        <w:tc>
          <w:tcPr>
            <w:tcW w:w="1243" w:type="dxa"/>
          </w:tcPr>
          <w:p w:rsidR="00844BA7" w:rsidRDefault="00844BA7">
            <w:pPr>
              <w:pStyle w:val="TableParagraph"/>
              <w:spacing w:before="22" w:line="150" w:lineRule="atLeast"/>
              <w:ind w:left="76" w:right="65" w:firstLine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специалисты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УК,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бригады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подрядных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организаций</w:t>
            </w:r>
          </w:p>
        </w:tc>
        <w:tc>
          <w:tcPr>
            <w:tcW w:w="8085" w:type="dxa"/>
            <w:gridSpan w:val="19"/>
          </w:tcPr>
          <w:p w:rsidR="00844BA7" w:rsidRDefault="00844BA7" w:rsidP="00844BA7">
            <w:pPr>
              <w:pStyle w:val="TableParagraph"/>
              <w:jc w:val="center"/>
              <w:rPr>
                <w:sz w:val="12"/>
              </w:rPr>
            </w:pPr>
          </w:p>
          <w:p w:rsidR="00844BA7" w:rsidRDefault="00844BA7" w:rsidP="00844B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до 01.10.2026</w:t>
            </w:r>
            <w:r w:rsidRPr="00844BA7">
              <w:rPr>
                <w:sz w:val="12"/>
              </w:rPr>
              <w:t>г.</w:t>
            </w:r>
          </w:p>
        </w:tc>
      </w:tr>
      <w:tr w:rsidR="00781AB1">
        <w:trPr>
          <w:trHeight w:val="273"/>
        </w:trPr>
        <w:tc>
          <w:tcPr>
            <w:tcW w:w="14708" w:type="dxa"/>
            <w:gridSpan w:val="26"/>
          </w:tcPr>
          <w:p w:rsidR="00781AB1" w:rsidRDefault="000F0F6B">
            <w:pPr>
              <w:pStyle w:val="TableParagraph"/>
              <w:spacing w:before="67"/>
              <w:ind w:left="50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III.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Создание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нормативных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запасов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котельного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топлива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химических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реагентов</w:t>
            </w:r>
          </w:p>
        </w:tc>
      </w:tr>
      <w:tr w:rsidR="00781AB1">
        <w:trPr>
          <w:trHeight w:val="100"/>
        </w:trPr>
        <w:tc>
          <w:tcPr>
            <w:tcW w:w="199" w:type="dxa"/>
            <w:vMerge w:val="restart"/>
          </w:tcPr>
          <w:p w:rsidR="00781AB1" w:rsidRDefault="000F0F6B">
            <w:pPr>
              <w:pStyle w:val="TableParagraph"/>
              <w:spacing w:before="65" w:line="271" w:lineRule="auto"/>
              <w:ind w:left="50" w:right="25" w:hanging="10"/>
              <w:jc w:val="bot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№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п/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п</w:t>
            </w:r>
          </w:p>
        </w:tc>
        <w:tc>
          <w:tcPr>
            <w:tcW w:w="2427" w:type="dxa"/>
            <w:vMerge w:val="restart"/>
          </w:tcPr>
          <w:p w:rsidR="00781AB1" w:rsidRDefault="00781AB1">
            <w:pPr>
              <w:pStyle w:val="TableParagraph"/>
              <w:spacing w:before="83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259"/>
              <w:rPr>
                <w:sz w:val="12"/>
              </w:rPr>
            </w:pPr>
            <w:r>
              <w:rPr>
                <w:w w:val="105"/>
                <w:sz w:val="12"/>
              </w:rPr>
              <w:t>Наименование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</w:t>
            </w:r>
          </w:p>
        </w:tc>
        <w:tc>
          <w:tcPr>
            <w:tcW w:w="780" w:type="dxa"/>
            <w:vMerge w:val="restart"/>
          </w:tcPr>
          <w:p w:rsidR="00781AB1" w:rsidRDefault="00781AB1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5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Ед.</w:t>
            </w:r>
          </w:p>
          <w:p w:rsidR="00781AB1" w:rsidRDefault="000F0F6B">
            <w:pPr>
              <w:pStyle w:val="TableParagraph"/>
              <w:spacing w:before="18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измерения</w:t>
            </w:r>
          </w:p>
        </w:tc>
        <w:tc>
          <w:tcPr>
            <w:tcW w:w="838" w:type="dxa"/>
            <w:gridSpan w:val="2"/>
            <w:vMerge w:val="restart"/>
          </w:tcPr>
          <w:p w:rsidR="00781AB1" w:rsidRDefault="00781AB1">
            <w:pPr>
              <w:pStyle w:val="TableParagraph"/>
              <w:spacing w:before="83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</w:t>
            </w:r>
          </w:p>
        </w:tc>
        <w:tc>
          <w:tcPr>
            <w:tcW w:w="2379" w:type="dxa"/>
            <w:gridSpan w:val="2"/>
            <w:vMerge w:val="restart"/>
          </w:tcPr>
          <w:p w:rsidR="00781AB1" w:rsidRDefault="00781AB1">
            <w:pPr>
              <w:pStyle w:val="TableParagraph"/>
              <w:spacing w:before="83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Сумма</w:t>
            </w:r>
          </w:p>
        </w:tc>
        <w:tc>
          <w:tcPr>
            <w:tcW w:w="7291" w:type="dxa"/>
            <w:gridSpan w:val="18"/>
          </w:tcPr>
          <w:p w:rsidR="00781AB1" w:rsidRDefault="000F0F6B">
            <w:pPr>
              <w:pStyle w:val="TableParagraph"/>
              <w:spacing w:line="80" w:lineRule="exact"/>
              <w:ind w:left="22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Сроки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исполнения</w:t>
            </w:r>
          </w:p>
        </w:tc>
        <w:tc>
          <w:tcPr>
            <w:tcW w:w="794" w:type="dxa"/>
            <w:vMerge w:val="restart"/>
          </w:tcPr>
          <w:p w:rsidR="00781AB1" w:rsidRDefault="000F0F6B">
            <w:pPr>
              <w:pStyle w:val="TableParagraph"/>
              <w:spacing w:before="65" w:line="271" w:lineRule="auto"/>
              <w:ind w:left="75" w:firstLine="55"/>
              <w:rPr>
                <w:sz w:val="12"/>
              </w:rPr>
            </w:pPr>
            <w:r>
              <w:rPr>
                <w:w w:val="105"/>
                <w:sz w:val="12"/>
              </w:rPr>
              <w:t>Отметка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выполнении</w:t>
            </w:r>
          </w:p>
          <w:p w:rsidR="00781AB1" w:rsidRDefault="000F0F6B">
            <w:pPr>
              <w:pStyle w:val="TableParagraph"/>
              <w:ind w:left="2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работ</w:t>
            </w:r>
          </w:p>
        </w:tc>
      </w:tr>
      <w:tr w:rsidR="00781AB1">
        <w:trPr>
          <w:trHeight w:val="249"/>
        </w:trPr>
        <w:tc>
          <w:tcPr>
            <w:tcW w:w="199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51"/>
              <w:ind w:left="21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май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51"/>
              <w:ind w:left="21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июнь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51"/>
              <w:ind w:left="2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июль</w:t>
            </w:r>
          </w:p>
        </w:tc>
        <w:tc>
          <w:tcPr>
            <w:tcW w:w="1216" w:type="dxa"/>
            <w:gridSpan w:val="3"/>
          </w:tcPr>
          <w:p w:rsidR="00781AB1" w:rsidRDefault="000F0F6B">
            <w:pPr>
              <w:pStyle w:val="TableParagraph"/>
              <w:spacing w:before="51"/>
              <w:ind w:left="28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август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51"/>
              <w:ind w:left="3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сентябрь</w:t>
            </w:r>
          </w:p>
        </w:tc>
        <w:tc>
          <w:tcPr>
            <w:tcW w:w="1215" w:type="dxa"/>
            <w:gridSpan w:val="3"/>
          </w:tcPr>
          <w:p w:rsidR="00781AB1" w:rsidRDefault="000F0F6B">
            <w:pPr>
              <w:pStyle w:val="TableParagraph"/>
              <w:spacing w:before="51"/>
              <w:ind w:left="3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Октябрь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</w:tr>
      <w:tr w:rsidR="00781AB1">
        <w:trPr>
          <w:trHeight w:val="217"/>
        </w:trPr>
        <w:tc>
          <w:tcPr>
            <w:tcW w:w="199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1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6" w:type="dxa"/>
          </w:tcPr>
          <w:p w:rsidR="00781AB1" w:rsidRDefault="000F0F6B">
            <w:pPr>
              <w:pStyle w:val="TableParagraph"/>
              <w:spacing w:before="46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29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1-</w:t>
            </w: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32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11-</w:t>
            </w: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46"/>
              <w:ind w:lef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21-</w:t>
            </w: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81AB1" w:rsidRDefault="00781AB1">
            <w:pPr>
              <w:rPr>
                <w:sz w:val="2"/>
                <w:szCs w:val="2"/>
              </w:rPr>
            </w:pPr>
          </w:p>
        </w:tc>
      </w:tr>
      <w:tr w:rsidR="00781AB1">
        <w:trPr>
          <w:trHeight w:val="664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Жидкое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топливо</w:t>
            </w:r>
          </w:p>
        </w:tc>
        <w:tc>
          <w:tcPr>
            <w:tcW w:w="780" w:type="dxa"/>
          </w:tcPr>
          <w:p w:rsidR="00781AB1" w:rsidRPr="00541329" w:rsidRDefault="00541329" w:rsidP="00541329">
            <w:pPr>
              <w:pStyle w:val="TableParagraph"/>
              <w:spacing w:before="131"/>
              <w:jc w:val="center"/>
              <w:rPr>
                <w:sz w:val="12"/>
              </w:rPr>
            </w:pPr>
            <w:r>
              <w:rPr>
                <w:sz w:val="12"/>
              </w:rPr>
              <w:t>т</w:t>
            </w:r>
            <w:r w:rsidRPr="00541329">
              <w:rPr>
                <w:sz w:val="12"/>
              </w:rPr>
              <w:t>.</w:t>
            </w:r>
          </w:p>
          <w:p w:rsidR="00781AB1" w:rsidRDefault="00781AB1" w:rsidP="00541329">
            <w:pPr>
              <w:pStyle w:val="TableParagraph"/>
              <w:ind w:left="15" w:right="3"/>
              <w:rPr>
                <w:sz w:val="12"/>
              </w:rPr>
            </w:pPr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00759" w:rsidP="00500759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1 112</w:t>
            </w:r>
          </w:p>
        </w:tc>
        <w:tc>
          <w:tcPr>
            <w:tcW w:w="2379" w:type="dxa"/>
            <w:gridSpan w:val="2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664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41329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Техническая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соль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41329">
            <w:pPr>
              <w:pStyle w:val="TableParagraph"/>
              <w:ind w:left="15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кг</w:t>
            </w:r>
          </w:p>
        </w:tc>
        <w:tc>
          <w:tcPr>
            <w:tcW w:w="838" w:type="dxa"/>
            <w:gridSpan w:val="2"/>
          </w:tcPr>
          <w:p w:rsidR="00781AB1" w:rsidRDefault="00781AB1" w:rsidP="00500759">
            <w:pPr>
              <w:pStyle w:val="TableParagraph"/>
              <w:spacing w:before="131"/>
              <w:jc w:val="center"/>
              <w:rPr>
                <w:b/>
                <w:sz w:val="12"/>
              </w:rPr>
            </w:pPr>
          </w:p>
          <w:p w:rsidR="00781AB1" w:rsidRDefault="00500759" w:rsidP="00852FB5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  <w:r w:rsidR="00541329"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379" w:type="dxa"/>
            <w:gridSpan w:val="2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2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2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spacing w:before="122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664"/>
        </w:trPr>
        <w:tc>
          <w:tcPr>
            <w:tcW w:w="199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427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41329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Реагенты</w:t>
            </w:r>
          </w:p>
        </w:tc>
        <w:tc>
          <w:tcPr>
            <w:tcW w:w="780" w:type="dxa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41329">
            <w:pPr>
              <w:pStyle w:val="TableParagraph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кг. </w:t>
            </w:r>
          </w:p>
        </w:tc>
        <w:tc>
          <w:tcPr>
            <w:tcW w:w="838" w:type="dxa"/>
            <w:gridSpan w:val="2"/>
          </w:tcPr>
          <w:p w:rsidR="00781AB1" w:rsidRDefault="00781AB1">
            <w:pPr>
              <w:pStyle w:val="TableParagraph"/>
              <w:spacing w:before="131"/>
              <w:rPr>
                <w:b/>
                <w:sz w:val="12"/>
              </w:rPr>
            </w:pPr>
          </w:p>
          <w:p w:rsidR="00781AB1" w:rsidRDefault="00500759" w:rsidP="00500759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715</w:t>
            </w:r>
            <w:r w:rsidR="00541329">
              <w:rPr>
                <w:sz w:val="12"/>
              </w:rPr>
              <w:t xml:space="preserve"> </w:t>
            </w:r>
            <w:r>
              <w:rPr>
                <w:sz w:val="12"/>
              </w:rPr>
              <w:t>875</w:t>
            </w:r>
          </w:p>
        </w:tc>
        <w:tc>
          <w:tcPr>
            <w:tcW w:w="2379" w:type="dxa"/>
            <w:gridSpan w:val="2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781AB1" w:rsidRDefault="00781AB1">
            <w:pPr>
              <w:pStyle w:val="TableParagraph"/>
              <w:spacing w:before="121"/>
              <w:rPr>
                <w:b/>
                <w:sz w:val="12"/>
              </w:rPr>
            </w:pPr>
          </w:p>
          <w:p w:rsidR="00781AB1" w:rsidRDefault="000F0F6B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781AB1" w:rsidRDefault="000F0F6B">
            <w:pPr>
              <w:pStyle w:val="TableParagraph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781AB1" w:rsidRDefault="000F0F6B">
            <w:pPr>
              <w:pStyle w:val="TableParagraph"/>
              <w:spacing w:before="34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781AB1" w:rsidRDefault="000F0F6B">
            <w:pPr>
              <w:pStyle w:val="TableParagraph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781AB1" w:rsidRDefault="000F0F6B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781AB1" w:rsidRDefault="00781AB1">
            <w:pPr>
              <w:pStyle w:val="TableParagraph"/>
              <w:rPr>
                <w:sz w:val="12"/>
              </w:rPr>
            </w:pPr>
          </w:p>
        </w:tc>
      </w:tr>
      <w:tr w:rsidR="00781AB1">
        <w:trPr>
          <w:trHeight w:val="265"/>
        </w:trPr>
        <w:tc>
          <w:tcPr>
            <w:tcW w:w="14708" w:type="dxa"/>
            <w:gridSpan w:val="26"/>
          </w:tcPr>
          <w:p w:rsidR="00781AB1" w:rsidRDefault="000F0F6B">
            <w:pPr>
              <w:pStyle w:val="TableParagraph"/>
              <w:spacing w:line="124" w:lineRule="exact"/>
              <w:ind w:left="2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IV.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Подготовка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автономных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источников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энергоснабжения,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коммунальной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инженерной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техники,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используемой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аварийно</w:t>
            </w:r>
            <w:proofErr w:type="spellEnd"/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восстановительными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службами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зимний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период.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Мероприятия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повышению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надежности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функционирования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объектов</w:t>
            </w:r>
          </w:p>
          <w:p w:rsidR="00781AB1" w:rsidRDefault="000F0F6B">
            <w:pPr>
              <w:pStyle w:val="TableParagraph"/>
              <w:spacing w:before="20" w:line="101" w:lineRule="exact"/>
              <w:ind w:left="64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инженерной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инфраструктуры</w:t>
            </w:r>
          </w:p>
        </w:tc>
      </w:tr>
      <w:tr w:rsidR="00781AB1">
        <w:trPr>
          <w:trHeight w:val="100"/>
        </w:trPr>
        <w:tc>
          <w:tcPr>
            <w:tcW w:w="199" w:type="dxa"/>
          </w:tcPr>
          <w:p w:rsidR="00781AB1" w:rsidRDefault="000F0F6B">
            <w:pPr>
              <w:pStyle w:val="TableParagraph"/>
              <w:spacing w:line="80" w:lineRule="exact"/>
              <w:ind w:left="1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4509" w:type="dxa"/>
            <w:gridSpan w:val="25"/>
          </w:tcPr>
          <w:p w:rsidR="00781AB1" w:rsidRDefault="000F0F6B">
            <w:pPr>
              <w:pStyle w:val="TableParagraph"/>
              <w:spacing w:line="8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Автономные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энергоснабжения</w:t>
            </w:r>
          </w:p>
        </w:tc>
      </w:tr>
      <w:tr w:rsidR="00500759" w:rsidTr="00096966">
        <w:trPr>
          <w:trHeight w:val="755"/>
        </w:trPr>
        <w:tc>
          <w:tcPr>
            <w:tcW w:w="199" w:type="dxa"/>
          </w:tcPr>
          <w:p w:rsidR="00500759" w:rsidRDefault="0050075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2427" w:type="dxa"/>
          </w:tcPr>
          <w:p w:rsidR="00500759" w:rsidRPr="00526612" w:rsidRDefault="00500759" w:rsidP="00526612">
            <w:pPr>
              <w:pStyle w:val="TableParagraph"/>
              <w:rPr>
                <w:sz w:val="12"/>
              </w:rPr>
            </w:pPr>
            <w:r w:rsidRPr="00526612">
              <w:rPr>
                <w:sz w:val="12"/>
              </w:rPr>
              <w:t>Автономные источники</w:t>
            </w:r>
          </w:p>
          <w:p w:rsidR="00500759" w:rsidRDefault="00500759" w:rsidP="00526612">
            <w:pPr>
              <w:pStyle w:val="TableParagraph"/>
              <w:rPr>
                <w:sz w:val="12"/>
              </w:rPr>
            </w:pPr>
            <w:r w:rsidRPr="00526612">
              <w:rPr>
                <w:sz w:val="12"/>
              </w:rPr>
              <w:t>энергоснабжения</w:t>
            </w:r>
          </w:p>
        </w:tc>
        <w:tc>
          <w:tcPr>
            <w:tcW w:w="809" w:type="dxa"/>
            <w:gridSpan w:val="2"/>
          </w:tcPr>
          <w:p w:rsidR="00500759" w:rsidRDefault="00500759">
            <w:pPr>
              <w:pStyle w:val="TableParagraph"/>
              <w:spacing w:before="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Дизельные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(бензиновые)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генераторы</w:t>
            </w:r>
          </w:p>
        </w:tc>
        <w:tc>
          <w:tcPr>
            <w:tcW w:w="809" w:type="dxa"/>
          </w:tcPr>
          <w:p w:rsidR="00500759" w:rsidRDefault="00500759" w:rsidP="00500759">
            <w:pPr>
              <w:pStyle w:val="TableParagraph"/>
              <w:spacing w:line="271" w:lineRule="auto"/>
              <w:rPr>
                <w:w w:val="105"/>
                <w:sz w:val="12"/>
              </w:rPr>
            </w:pPr>
          </w:p>
          <w:p w:rsidR="00500759" w:rsidRDefault="00500759" w:rsidP="00500759">
            <w:pPr>
              <w:pStyle w:val="TableParagraph"/>
              <w:spacing w:line="271" w:lineRule="auto"/>
              <w:rPr>
                <w:w w:val="105"/>
                <w:sz w:val="12"/>
              </w:rPr>
            </w:pPr>
          </w:p>
          <w:p w:rsidR="00500759" w:rsidRDefault="00500759" w:rsidP="00500759">
            <w:pPr>
              <w:pStyle w:val="TableParagraph"/>
              <w:spacing w:line="271" w:lineRule="auto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379" w:type="dxa"/>
            <w:gridSpan w:val="2"/>
          </w:tcPr>
          <w:p w:rsidR="00500759" w:rsidRDefault="00500759">
            <w:pPr>
              <w:pStyle w:val="TableParagraph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11"/>
              <w:jc w:val="center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gridSpan w:val="3"/>
          </w:tcPr>
          <w:p w:rsidR="00500759" w:rsidRDefault="00500759">
            <w:pPr>
              <w:pStyle w:val="TableParagraph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01.06.2026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10%</w:t>
            </w:r>
          </w:p>
        </w:tc>
        <w:tc>
          <w:tcPr>
            <w:tcW w:w="1215" w:type="dxa"/>
            <w:gridSpan w:val="3"/>
          </w:tcPr>
          <w:p w:rsidR="00500759" w:rsidRDefault="00500759">
            <w:pPr>
              <w:pStyle w:val="TableParagraph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01.07.2026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30%</w:t>
            </w:r>
          </w:p>
        </w:tc>
        <w:tc>
          <w:tcPr>
            <w:tcW w:w="1216" w:type="dxa"/>
            <w:gridSpan w:val="3"/>
          </w:tcPr>
          <w:p w:rsidR="00500759" w:rsidRDefault="00500759">
            <w:pPr>
              <w:pStyle w:val="TableParagraph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spacing w:before="29"/>
              <w:rPr>
                <w:b/>
                <w:sz w:val="12"/>
              </w:rPr>
            </w:pPr>
          </w:p>
          <w:p w:rsidR="00500759" w:rsidRDefault="00500759">
            <w:pPr>
              <w:pStyle w:val="TableParagraph"/>
              <w:ind w:left="77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01.08.2026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60%</w:t>
            </w: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spacing w:before="79" w:line="271" w:lineRule="auto"/>
              <w:ind w:left="49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01.09.</w:t>
            </w:r>
          </w:p>
          <w:p w:rsidR="00500759" w:rsidRDefault="00500759">
            <w:pPr>
              <w:pStyle w:val="TableParagraph"/>
              <w:spacing w:before="1"/>
              <w:ind w:left="29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500759" w:rsidRDefault="00500759">
            <w:pPr>
              <w:pStyle w:val="TableParagraph"/>
              <w:spacing w:before="18"/>
              <w:ind w:left="2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90%</w:t>
            </w: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spacing w:before="79" w:line="271" w:lineRule="auto"/>
              <w:ind w:left="50" w:right="21" w:hanging="2"/>
              <w:jc w:val="center"/>
              <w:rPr>
                <w:sz w:val="12"/>
              </w:rPr>
            </w:pPr>
            <w:r>
              <w:rPr>
                <w:spacing w:val="-6"/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15.09.</w:t>
            </w:r>
          </w:p>
          <w:p w:rsidR="00500759" w:rsidRDefault="00500759">
            <w:pPr>
              <w:pStyle w:val="TableParagraph"/>
              <w:spacing w:before="1"/>
              <w:ind w:left="29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-</w:t>
            </w:r>
          </w:p>
          <w:p w:rsidR="00500759" w:rsidRDefault="00500759">
            <w:pPr>
              <w:pStyle w:val="TableParagraph"/>
              <w:spacing w:before="18"/>
              <w:ind w:left="3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405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 w:rsidR="00500759" w:rsidRDefault="00500759">
            <w:pPr>
              <w:pStyle w:val="TableParagraph"/>
              <w:rPr>
                <w:sz w:val="12"/>
              </w:rPr>
            </w:pPr>
          </w:p>
        </w:tc>
      </w:tr>
    </w:tbl>
    <w:p w:rsidR="00781AB1" w:rsidRDefault="00781AB1">
      <w:pPr>
        <w:pStyle w:val="TableParagraph"/>
        <w:spacing w:line="80" w:lineRule="exact"/>
        <w:rPr>
          <w:sz w:val="12"/>
        </w:rPr>
        <w:sectPr w:rsidR="00781AB1">
          <w:type w:val="continuous"/>
          <w:pgSz w:w="16840" w:h="11910" w:orient="landscape"/>
          <w:pgMar w:top="1060" w:right="992" w:bottom="1152" w:left="992" w:header="720" w:footer="720" w:gutter="0"/>
          <w:cols w:space="720"/>
        </w:sectPr>
      </w:pPr>
    </w:p>
    <w:p w:rsidR="000F0F6B" w:rsidRDefault="000F0F6B"/>
    <w:sectPr w:rsidR="000F0F6B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1AB1"/>
    <w:rsid w:val="000D37AB"/>
    <w:rsid w:val="000F0F6B"/>
    <w:rsid w:val="00144861"/>
    <w:rsid w:val="00376EFC"/>
    <w:rsid w:val="003D5B24"/>
    <w:rsid w:val="00500759"/>
    <w:rsid w:val="00526612"/>
    <w:rsid w:val="00541329"/>
    <w:rsid w:val="005D770E"/>
    <w:rsid w:val="00701CB6"/>
    <w:rsid w:val="00781AB1"/>
    <w:rsid w:val="00844BA7"/>
    <w:rsid w:val="00852FB5"/>
    <w:rsid w:val="00957EB6"/>
    <w:rsid w:val="009B604E"/>
    <w:rsid w:val="00BA1872"/>
    <w:rsid w:val="00C719A9"/>
    <w:rsid w:val="00CE4F72"/>
    <w:rsid w:val="00D056FC"/>
    <w:rsid w:val="00D162D5"/>
    <w:rsid w:val="00D94200"/>
    <w:rsid w:val="00E75F87"/>
    <w:rsid w:val="00F0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F9F"/>
  <w15:docId w15:val="{5AC1E5DF-B9EA-4122-9A43-00FDBD2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1E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E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Яна Сергеевна Семенюта</cp:lastModifiedBy>
  <cp:revision>9</cp:revision>
  <cp:lastPrinted>2026-04-28T05:46:00Z</cp:lastPrinted>
  <dcterms:created xsi:type="dcterms:W3CDTF">2026-04-23T14:15:00Z</dcterms:created>
  <dcterms:modified xsi:type="dcterms:W3CDTF">2026-04-28T05:49:00Z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