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0CE61B3" w:rsidR="00421D1D" w:rsidRPr="008118AF" w:rsidRDefault="00BB3F3B" w:rsidP="004C12D5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4C12D5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4C12D5" w:rsidRPr="004C12D5">
        <w:rPr>
          <w:rFonts w:ascii="Times New Roman" w:hAnsi="Times New Roman" w:cs="Times New Roman"/>
          <w:sz w:val="28"/>
          <w:szCs w:val="28"/>
        </w:rPr>
        <w:t>город</w:t>
      </w:r>
      <w:r w:rsidR="004C12D5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</w:t>
      </w:r>
      <w:r w:rsidR="004C12D5" w:rsidRPr="004C12D5">
        <w:rPr>
          <w:rFonts w:ascii="Times New Roman" w:hAnsi="Times New Roman" w:cs="Times New Roman"/>
          <w:sz w:val="28"/>
          <w:szCs w:val="28"/>
        </w:rPr>
        <w:t>ГКУ М</w:t>
      </w:r>
      <w:r w:rsidR="004C12D5">
        <w:rPr>
          <w:rFonts w:ascii="Times New Roman" w:hAnsi="Times New Roman" w:cs="Times New Roman"/>
          <w:sz w:val="28"/>
          <w:szCs w:val="28"/>
        </w:rPr>
        <w:t xml:space="preserve">осковской области «ДДС» в целях </w:t>
      </w:r>
      <w:r w:rsidR="004C12D5" w:rsidRPr="004C12D5">
        <w:rPr>
          <w:rFonts w:ascii="Times New Roman" w:hAnsi="Times New Roman" w:cs="Times New Roman"/>
          <w:sz w:val="28"/>
          <w:szCs w:val="28"/>
        </w:rPr>
        <w:t>рекон</w:t>
      </w:r>
      <w:r w:rsidR="004C12D5">
        <w:rPr>
          <w:rFonts w:ascii="Times New Roman" w:hAnsi="Times New Roman" w:cs="Times New Roman"/>
          <w:sz w:val="28"/>
          <w:szCs w:val="28"/>
        </w:rPr>
        <w:t xml:space="preserve">струкции (переноса) газопровода </w:t>
      </w:r>
      <w:r w:rsidR="004C12D5" w:rsidRPr="004C12D5">
        <w:rPr>
          <w:rFonts w:ascii="Times New Roman" w:hAnsi="Times New Roman" w:cs="Times New Roman"/>
          <w:sz w:val="28"/>
          <w:szCs w:val="28"/>
        </w:rPr>
        <w:t>высокого давления P ≤ 0,6 МПа, D = 63 мм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548FEE4C" w:rsidR="00B3400D" w:rsidRPr="009A7186" w:rsidRDefault="004C12D5" w:rsidP="004C1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2D5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4C12D5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4C12D5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власти», Законом Московской области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2D5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4C12D5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</w:t>
      </w:r>
      <w:r w:rsidRPr="004C12D5">
        <w:rPr>
          <w:rFonts w:ascii="Times New Roman" w:hAnsi="Times New Roman" w:cs="Times New Roman"/>
          <w:sz w:val="28"/>
          <w:szCs w:val="28"/>
        </w:rPr>
        <w:t>учитывая ходатайство ГКУ Московской обла</w:t>
      </w:r>
      <w:r>
        <w:rPr>
          <w:rFonts w:ascii="Times New Roman" w:hAnsi="Times New Roman" w:cs="Times New Roman"/>
          <w:sz w:val="28"/>
          <w:szCs w:val="28"/>
        </w:rPr>
        <w:t>сти «ДДС» от 18.03.2026 № P001-6263565598-108635996</w:t>
      </w:r>
      <w:r w:rsidR="004C3A30" w:rsidRPr="004C3A30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3D94AB4F" w:rsidR="005E5124" w:rsidRDefault="00B3400D" w:rsidP="004C12D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4C12D5">
        <w:rPr>
          <w:rFonts w:ascii="Times New Roman" w:hAnsi="Times New Roman"/>
          <w:sz w:val="28"/>
        </w:rPr>
        <w:t xml:space="preserve">4 месяца в отношении земель, </w:t>
      </w:r>
      <w:r w:rsidR="004C12D5" w:rsidRPr="004C12D5">
        <w:rPr>
          <w:rFonts w:ascii="Times New Roman" w:hAnsi="Times New Roman"/>
          <w:sz w:val="28"/>
        </w:rPr>
        <w:t>государственная собственность на которые не разграничена и земельных участков, согласно</w:t>
      </w:r>
      <w:r w:rsidR="004C12D5">
        <w:rPr>
          <w:rFonts w:ascii="Times New Roman" w:hAnsi="Times New Roman"/>
          <w:sz w:val="28"/>
        </w:rPr>
        <w:t xml:space="preserve"> </w:t>
      </w:r>
      <w:r w:rsidR="004C12D5" w:rsidRPr="004C12D5">
        <w:rPr>
          <w:rFonts w:ascii="Times New Roman" w:hAnsi="Times New Roman"/>
          <w:sz w:val="28"/>
        </w:rPr>
        <w:t>приложению № 1 к настоящему Постановлению, в пользу ГКУ Московской области «ДДС», в</w:t>
      </w:r>
      <w:r w:rsidR="004C12D5">
        <w:rPr>
          <w:rFonts w:ascii="Times New Roman" w:hAnsi="Times New Roman"/>
          <w:sz w:val="28"/>
        </w:rPr>
        <w:t xml:space="preserve"> </w:t>
      </w:r>
      <w:r w:rsidR="004C12D5" w:rsidRPr="004C12D5">
        <w:rPr>
          <w:rFonts w:ascii="Times New Roman" w:hAnsi="Times New Roman"/>
          <w:sz w:val="28"/>
        </w:rPr>
        <w:t>целях реконструкции (переноса) газопровода высокого давления P ≤ 0,6 МПа, D = 63 мм, в</w:t>
      </w:r>
      <w:r w:rsidR="004C12D5">
        <w:rPr>
          <w:rFonts w:ascii="Times New Roman" w:hAnsi="Times New Roman"/>
          <w:sz w:val="28"/>
        </w:rPr>
        <w:t xml:space="preserve"> </w:t>
      </w:r>
      <w:r w:rsidR="004C12D5" w:rsidRPr="004C12D5">
        <w:rPr>
          <w:rFonts w:ascii="Times New Roman" w:hAnsi="Times New Roman"/>
          <w:sz w:val="28"/>
        </w:rPr>
        <w:t>границах в соответствии с приложением №2 к настоящему Постановлению.</w:t>
      </w:r>
    </w:p>
    <w:p w14:paraId="700266EF" w14:textId="38F13356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</w:t>
      </w:r>
      <w:r w:rsidR="004C12D5">
        <w:rPr>
          <w:rFonts w:ascii="Times New Roman" w:hAnsi="Times New Roman"/>
          <w:sz w:val="28"/>
        </w:rPr>
        <w:t>оторого использование земельных</w:t>
      </w:r>
      <w:r w:rsidRPr="00C15922">
        <w:rPr>
          <w:rFonts w:ascii="Times New Roman" w:hAnsi="Times New Roman"/>
          <w:sz w:val="28"/>
        </w:rPr>
        <w:t xml:space="preserve"> уч</w:t>
      </w:r>
      <w:r w:rsidR="004C12D5">
        <w:rPr>
          <w:rFonts w:ascii="Times New Roman" w:hAnsi="Times New Roman"/>
          <w:sz w:val="28"/>
        </w:rPr>
        <w:t>астков</w:t>
      </w:r>
      <w:r>
        <w:rPr>
          <w:rFonts w:ascii="Times New Roman" w:hAnsi="Times New Roman"/>
          <w:sz w:val="28"/>
        </w:rPr>
        <w:t xml:space="preserve"> (</w:t>
      </w:r>
      <w:r w:rsidR="004C12D5">
        <w:rPr>
          <w:rFonts w:ascii="Times New Roman" w:hAnsi="Times New Roman"/>
          <w:sz w:val="28"/>
        </w:rPr>
        <w:t>их частей), указанных</w:t>
      </w:r>
      <w:r>
        <w:rPr>
          <w:rFonts w:ascii="Times New Roman" w:hAnsi="Times New Roman"/>
          <w:sz w:val="28"/>
        </w:rPr>
        <w:t xml:space="preserve">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</w:t>
      </w:r>
      <w:r w:rsidR="004C12D5">
        <w:rPr>
          <w:rFonts w:ascii="Times New Roman" w:hAnsi="Times New Roman"/>
          <w:sz w:val="28"/>
        </w:rPr>
        <w:t>них</w:t>
      </w:r>
      <w:r>
        <w:rPr>
          <w:rFonts w:ascii="Times New Roman" w:hAnsi="Times New Roman"/>
          <w:sz w:val="28"/>
        </w:rPr>
        <w:t xml:space="preserve">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4C12D5">
        <w:rPr>
          <w:rFonts w:ascii="Times New Roman" w:hAnsi="Times New Roman"/>
          <w:sz w:val="28"/>
        </w:rPr>
        <w:t>4</w:t>
      </w:r>
      <w:r w:rsidRPr="00C15922">
        <w:rPr>
          <w:rFonts w:ascii="Times New Roman" w:hAnsi="Times New Roman"/>
          <w:sz w:val="28"/>
        </w:rPr>
        <w:t xml:space="preserve"> (</w:t>
      </w:r>
      <w:r w:rsidR="004C12D5">
        <w:rPr>
          <w:rFonts w:ascii="Times New Roman" w:hAnsi="Times New Roman"/>
          <w:sz w:val="28"/>
        </w:rPr>
        <w:t>четырех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4E92E4D2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 w:rsidR="004C12D5">
        <w:rPr>
          <w:rFonts w:ascii="Times New Roman" w:hAnsi="Times New Roman"/>
          <w:sz w:val="28"/>
        </w:rPr>
        <w:t xml:space="preserve"> земельные участки, указанные</w:t>
      </w:r>
      <w:r>
        <w:rPr>
          <w:rFonts w:ascii="Times New Roman" w:hAnsi="Times New Roman"/>
          <w:sz w:val="28"/>
        </w:rPr>
        <w:t xml:space="preserve"> в </w:t>
      </w:r>
      <w:r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4C12D5">
        <w:rPr>
          <w:rFonts w:ascii="Times New Roman" w:hAnsi="Times New Roman"/>
          <w:sz w:val="28"/>
        </w:rPr>
        <w:t>их</w:t>
      </w:r>
      <w:r w:rsidRPr="00C15922">
        <w:rPr>
          <w:rFonts w:ascii="Times New Roman" w:hAnsi="Times New Roman"/>
          <w:sz w:val="28"/>
        </w:rPr>
        <w:t xml:space="preserve">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74613CD4" w14:textId="77777777" w:rsidR="004C12D5" w:rsidRDefault="004C12D5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1678A79" w14:textId="77777777" w:rsidR="004C12D5" w:rsidRDefault="004C12D5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330B098" w14:textId="0C382EBC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4C12D5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6D410955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 xml:space="preserve">заместителя главы городского округа </w:t>
      </w:r>
      <w:r w:rsidR="004C12D5">
        <w:rPr>
          <w:rFonts w:ascii="Times New Roman" w:hAnsi="Times New Roman"/>
          <w:sz w:val="28"/>
        </w:rPr>
        <w:t xml:space="preserve">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0B4D6237" w:rsidR="00F85B90" w:rsidRPr="00F85B90" w:rsidRDefault="00BA2547" w:rsidP="00F85B90">
      <w:pPr>
        <w:spacing w:after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главы</w:t>
      </w:r>
      <w:r w:rsidR="00F85B90" w:rsidRPr="00F85B90">
        <w:rPr>
          <w:rFonts w:ascii="Times New Roman" w:hAnsi="Times New Roman"/>
          <w:sz w:val="28"/>
        </w:rPr>
        <w:t xml:space="preserve">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>
        <w:rPr>
          <w:rFonts w:ascii="Times New Roman" w:hAnsi="Times New Roman"/>
          <w:sz w:val="28"/>
        </w:rPr>
        <w:t xml:space="preserve">  </w:t>
      </w:r>
      <w:r w:rsidR="00F85B90" w:rsidRPr="00F85B90">
        <w:rPr>
          <w:rFonts w:ascii="Times New Roman" w:hAnsi="Times New Roman"/>
          <w:sz w:val="28"/>
        </w:rPr>
        <w:t xml:space="preserve">  </w:t>
      </w:r>
      <w:r w:rsidR="00F85B90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Н.С. Тимошина</w:t>
      </w:r>
    </w:p>
    <w:p w14:paraId="730FFE68" w14:textId="77777777" w:rsidR="004C12D5" w:rsidRDefault="004C12D5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5137D2" w14:textId="77777777" w:rsidR="003E5ABC" w:rsidRPr="003E5ABC" w:rsidRDefault="003E5ABC" w:rsidP="003E5ABC">
      <w:pPr>
        <w:spacing w:after="0"/>
        <w:jc w:val="both"/>
        <w:rPr>
          <w:rFonts w:ascii="Times New Roman" w:hAnsi="Times New Roman"/>
          <w:sz w:val="28"/>
        </w:rPr>
      </w:pPr>
      <w:r w:rsidRPr="003E5ABC">
        <w:rPr>
          <w:rFonts w:ascii="Times New Roman" w:hAnsi="Times New Roman"/>
          <w:sz w:val="28"/>
        </w:rPr>
        <w:t>Верно</w:t>
      </w:r>
      <w:r w:rsidRPr="003E5ABC">
        <w:rPr>
          <w:rFonts w:ascii="Times New Roman" w:hAnsi="Times New Roman"/>
          <w:sz w:val="28"/>
        </w:rPr>
        <w:tab/>
      </w:r>
    </w:p>
    <w:p w14:paraId="6AD761F5" w14:textId="77777777" w:rsidR="003E5ABC" w:rsidRPr="003E5ABC" w:rsidRDefault="003E5ABC" w:rsidP="003E5ABC">
      <w:pPr>
        <w:spacing w:after="0"/>
        <w:jc w:val="both"/>
        <w:rPr>
          <w:rFonts w:ascii="Times New Roman" w:hAnsi="Times New Roman"/>
          <w:sz w:val="28"/>
        </w:rPr>
      </w:pPr>
      <w:r w:rsidRPr="003E5ABC">
        <w:rPr>
          <w:rFonts w:ascii="Times New Roman" w:hAnsi="Times New Roman"/>
          <w:sz w:val="28"/>
        </w:rPr>
        <w:t xml:space="preserve">Главный эксперт общего отдела </w:t>
      </w:r>
    </w:p>
    <w:p w14:paraId="63D5D8C8" w14:textId="77777777" w:rsidR="003E5ABC" w:rsidRPr="003E5ABC" w:rsidRDefault="003E5ABC" w:rsidP="003E5ABC">
      <w:pPr>
        <w:spacing w:after="0"/>
        <w:jc w:val="both"/>
        <w:rPr>
          <w:rFonts w:ascii="Times New Roman" w:hAnsi="Times New Roman"/>
          <w:sz w:val="28"/>
        </w:rPr>
      </w:pPr>
      <w:r w:rsidRPr="003E5ABC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1DEA5656" w14:textId="77777777" w:rsidR="003E5ABC" w:rsidRPr="003E5ABC" w:rsidRDefault="003E5ABC" w:rsidP="003E5ABC">
      <w:pPr>
        <w:spacing w:after="0"/>
        <w:jc w:val="both"/>
        <w:rPr>
          <w:rFonts w:ascii="Times New Roman" w:hAnsi="Times New Roman"/>
          <w:sz w:val="28"/>
        </w:rPr>
      </w:pPr>
    </w:p>
    <w:p w14:paraId="41FEE760" w14:textId="34DCF710" w:rsidR="003E5ABC" w:rsidRPr="003E5ABC" w:rsidRDefault="003E5ABC" w:rsidP="003E5ABC">
      <w:pPr>
        <w:spacing w:after="0"/>
        <w:jc w:val="both"/>
        <w:rPr>
          <w:rFonts w:ascii="Times New Roman" w:hAnsi="Times New Roman"/>
          <w:sz w:val="28"/>
        </w:rPr>
      </w:pPr>
      <w:r w:rsidRPr="003E5ABC">
        <w:rPr>
          <w:rFonts w:ascii="Times New Roman" w:hAnsi="Times New Roman"/>
          <w:sz w:val="28"/>
        </w:rPr>
        <w:t xml:space="preserve">Исполнитель          </w:t>
      </w:r>
      <w:r w:rsidRPr="003E5ABC">
        <w:rPr>
          <w:rFonts w:ascii="Times New Roman" w:hAnsi="Times New Roman"/>
          <w:sz w:val="28"/>
        </w:rPr>
        <w:tab/>
        <w:t xml:space="preserve">                             </w:t>
      </w:r>
      <w:r w:rsidR="00AF3B78">
        <w:rPr>
          <w:rFonts w:ascii="Times New Roman" w:hAnsi="Times New Roman"/>
          <w:sz w:val="28"/>
        </w:rPr>
        <w:t xml:space="preserve">         </w:t>
      </w:r>
      <w:r w:rsidRPr="003E5ABC">
        <w:rPr>
          <w:rFonts w:ascii="Times New Roman" w:hAnsi="Times New Roman"/>
          <w:sz w:val="28"/>
        </w:rPr>
        <w:t xml:space="preserve">                        А.В. Толстова-</w:t>
      </w:r>
      <w:proofErr w:type="spellStart"/>
      <w:r w:rsidRPr="003E5ABC">
        <w:rPr>
          <w:rFonts w:ascii="Times New Roman" w:hAnsi="Times New Roman"/>
          <w:sz w:val="28"/>
        </w:rPr>
        <w:t>Бобкова</w:t>
      </w:r>
      <w:proofErr w:type="spellEnd"/>
    </w:p>
    <w:p w14:paraId="6AFF2850" w14:textId="77777777" w:rsidR="003E5ABC" w:rsidRPr="003E5ABC" w:rsidRDefault="003E5ABC" w:rsidP="003E5ABC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17FB432F" w:rsidR="00EB0AFE" w:rsidRDefault="003E5ABC" w:rsidP="00F85B90">
      <w:pPr>
        <w:spacing w:after="0"/>
        <w:jc w:val="both"/>
        <w:rPr>
          <w:rFonts w:ascii="Times New Roman" w:hAnsi="Times New Roman"/>
          <w:sz w:val="28"/>
        </w:rPr>
      </w:pPr>
      <w:r w:rsidRPr="003E5ABC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 w:rsidRPr="003E5ABC">
        <w:rPr>
          <w:rFonts w:ascii="Times New Roman" w:hAnsi="Times New Roman"/>
          <w:sz w:val="28"/>
        </w:rPr>
        <w:t>Росреестр</w:t>
      </w:r>
      <w:proofErr w:type="spellEnd"/>
      <w:r w:rsidRPr="003E5ABC">
        <w:rPr>
          <w:rFonts w:ascii="Times New Roman" w:hAnsi="Times New Roman"/>
          <w:sz w:val="28"/>
        </w:rPr>
        <w:t>, ГКУ Московской области «ДДС»</w:t>
      </w: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E5ABC"/>
    <w:rsid w:val="003F702F"/>
    <w:rsid w:val="0040102E"/>
    <w:rsid w:val="00403773"/>
    <w:rsid w:val="00421D1D"/>
    <w:rsid w:val="00441B12"/>
    <w:rsid w:val="004C12D5"/>
    <w:rsid w:val="004C3A30"/>
    <w:rsid w:val="004F0B3C"/>
    <w:rsid w:val="00525D92"/>
    <w:rsid w:val="00526EE6"/>
    <w:rsid w:val="00542ECF"/>
    <w:rsid w:val="00545FA8"/>
    <w:rsid w:val="005B54F8"/>
    <w:rsid w:val="005C1791"/>
    <w:rsid w:val="005C6A9E"/>
    <w:rsid w:val="005D01E3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8118A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AF3B78"/>
    <w:rsid w:val="00B2037E"/>
    <w:rsid w:val="00B3400D"/>
    <w:rsid w:val="00B74D71"/>
    <w:rsid w:val="00BA2547"/>
    <w:rsid w:val="00BB3F3B"/>
    <w:rsid w:val="00BD6E9C"/>
    <w:rsid w:val="00C140C9"/>
    <w:rsid w:val="00C1592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4D5C-41DC-427E-840F-11F5FE68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2026-04-15T11:13:00Z</cp:lastPrinted>
  <dcterms:created xsi:type="dcterms:W3CDTF">2026-04-24T14:42:00Z</dcterms:created>
  <dcterms:modified xsi:type="dcterms:W3CDTF">2026-04-24T14:42:00Z</dcterms:modified>
</cp:coreProperties>
</file>