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611F" w14:textId="77777777" w:rsidR="00005F93" w:rsidRDefault="00005F93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9BE5EFE" w14:textId="0EA0C80F" w:rsidR="00280E1F" w:rsidRPr="00280E1F" w:rsidRDefault="004E1D92" w:rsidP="004E1D92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6B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280E1F">
        <w:rPr>
          <w:rFonts w:ascii="Times New Roman" w:hAnsi="Times New Roman" w:cs="Times New Roman"/>
          <w:sz w:val="24"/>
          <w:szCs w:val="24"/>
        </w:rPr>
        <w:t>постановлению</w:t>
      </w:r>
      <w:r w:rsidR="00280E1F" w:rsidRPr="00280E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E1F" w:rsidRPr="00280E1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E1F" w:rsidRPr="00280E1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74F3D99" w14:textId="4E617ADE" w:rsidR="00280E1F" w:rsidRPr="00280E1F" w:rsidRDefault="00280E1F" w:rsidP="009B1A7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0E1F">
        <w:rPr>
          <w:rFonts w:ascii="Times New Roman" w:hAnsi="Times New Roman" w:cs="Times New Roman"/>
          <w:sz w:val="24"/>
          <w:szCs w:val="24"/>
        </w:rPr>
        <w:t>от __</w:t>
      </w:r>
      <w:r w:rsidR="004E1D92">
        <w:rPr>
          <w:rFonts w:ascii="Times New Roman" w:hAnsi="Times New Roman" w:cs="Times New Roman"/>
          <w:sz w:val="24"/>
          <w:szCs w:val="24"/>
        </w:rPr>
        <w:t>___</w:t>
      </w:r>
      <w:r w:rsidRPr="00280E1F">
        <w:rPr>
          <w:rFonts w:ascii="Times New Roman" w:hAnsi="Times New Roman" w:cs="Times New Roman"/>
          <w:sz w:val="24"/>
          <w:szCs w:val="24"/>
        </w:rPr>
        <w:t>___ 202</w:t>
      </w:r>
      <w:r w:rsidR="00740A71">
        <w:rPr>
          <w:rFonts w:ascii="Times New Roman" w:hAnsi="Times New Roman" w:cs="Times New Roman"/>
          <w:sz w:val="24"/>
          <w:szCs w:val="24"/>
        </w:rPr>
        <w:t>6</w:t>
      </w:r>
      <w:r w:rsidRPr="00280E1F">
        <w:rPr>
          <w:rFonts w:ascii="Times New Roman" w:hAnsi="Times New Roman" w:cs="Times New Roman"/>
          <w:sz w:val="24"/>
          <w:szCs w:val="24"/>
        </w:rPr>
        <w:t xml:space="preserve"> г. №___</w:t>
      </w:r>
      <w:r w:rsidR="004E1D92">
        <w:rPr>
          <w:rFonts w:ascii="Times New Roman" w:hAnsi="Times New Roman" w:cs="Times New Roman"/>
          <w:sz w:val="24"/>
          <w:szCs w:val="24"/>
        </w:rPr>
        <w:t>___</w:t>
      </w:r>
      <w:r w:rsidRPr="00280E1F">
        <w:rPr>
          <w:rFonts w:ascii="Times New Roman" w:hAnsi="Times New Roman" w:cs="Times New Roman"/>
          <w:sz w:val="24"/>
          <w:szCs w:val="24"/>
        </w:rPr>
        <w:t>___</w:t>
      </w:r>
    </w:p>
    <w:p w14:paraId="423C6646" w14:textId="2785A120" w:rsidR="001C4B1C" w:rsidRPr="00280E1F" w:rsidRDefault="001C4B1C" w:rsidP="001C4B1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2C69FE" w14:textId="77777777" w:rsidR="001C4B1C" w:rsidRPr="00280E1F" w:rsidRDefault="001C4B1C" w:rsidP="001C4B1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CEAF198" w14:textId="77777777" w:rsidR="001C4B1C" w:rsidRPr="00005F93" w:rsidRDefault="001C4B1C" w:rsidP="00005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F93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5B27036E" w14:textId="293DEC0B" w:rsidR="005C394E" w:rsidRDefault="005C394E" w:rsidP="00005F9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40A71">
        <w:rPr>
          <w:rFonts w:ascii="Times New Roman" w:hAnsi="Times New Roman" w:cs="Times New Roman"/>
          <w:b/>
          <w:sz w:val="26"/>
          <w:szCs w:val="26"/>
        </w:rPr>
        <w:t xml:space="preserve">предоставления субсидии из бюджета городского округа Красногорск Московской области на </w:t>
      </w:r>
      <w:r>
        <w:rPr>
          <w:rFonts w:ascii="Times New Roman" w:hAnsi="Times New Roman" w:cs="Times New Roman"/>
          <w:b/>
          <w:sz w:val="26"/>
          <w:szCs w:val="26"/>
        </w:rPr>
        <w:t>аварийно-восстановительные работы</w:t>
      </w:r>
      <w:r w:rsidRPr="00740A71">
        <w:rPr>
          <w:rFonts w:ascii="Times New Roman" w:hAnsi="Times New Roman" w:cs="Times New Roman"/>
          <w:b/>
          <w:sz w:val="26"/>
          <w:szCs w:val="26"/>
        </w:rPr>
        <w:t>, связанны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740A71">
        <w:rPr>
          <w:rFonts w:ascii="Times New Roman" w:hAnsi="Times New Roman" w:cs="Times New Roman"/>
          <w:b/>
          <w:sz w:val="26"/>
          <w:szCs w:val="26"/>
        </w:rPr>
        <w:t xml:space="preserve"> с предупреждением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740A71">
        <w:rPr>
          <w:rFonts w:ascii="Times New Roman" w:hAnsi="Times New Roman" w:cs="Times New Roman"/>
          <w:b/>
          <w:sz w:val="26"/>
          <w:szCs w:val="26"/>
        </w:rPr>
        <w:t>и ликвидаци</w:t>
      </w:r>
      <w:r>
        <w:rPr>
          <w:rFonts w:ascii="Times New Roman" w:hAnsi="Times New Roman" w:cs="Times New Roman"/>
          <w:b/>
          <w:sz w:val="26"/>
          <w:szCs w:val="26"/>
        </w:rPr>
        <w:t xml:space="preserve">ей </w:t>
      </w:r>
      <w:r w:rsidRPr="00740A71">
        <w:rPr>
          <w:rFonts w:ascii="Times New Roman" w:hAnsi="Times New Roman" w:cs="Times New Roman"/>
          <w:b/>
          <w:sz w:val="26"/>
          <w:szCs w:val="26"/>
        </w:rPr>
        <w:t xml:space="preserve">чрезвычайных ситуаций на объектах </w:t>
      </w:r>
      <w:r w:rsidRPr="008A46CF">
        <w:rPr>
          <w:rFonts w:ascii="Times New Roman" w:hAnsi="Times New Roman" w:cs="Times New Roman"/>
          <w:b/>
          <w:sz w:val="26"/>
          <w:szCs w:val="26"/>
        </w:rPr>
        <w:t>теплоснабжения, водоснабжения и водоотведения на территории городского округа Красногорск</w:t>
      </w:r>
      <w:r w:rsidRPr="005C394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C394E">
        <w:rPr>
          <w:rFonts w:ascii="Times New Roman" w:hAnsi="Times New Roman" w:cs="Times New Roman"/>
          <w:b/>
          <w:sz w:val="26"/>
          <w:szCs w:val="26"/>
        </w:rPr>
        <w:br/>
        <w:t>в соответствии с муниципальной программой «Развитие инженерной инфраструктуры и энергоэффективности»</w:t>
      </w:r>
    </w:p>
    <w:p w14:paraId="3F739CF6" w14:textId="77777777" w:rsidR="005C394E" w:rsidRPr="00005F93" w:rsidRDefault="005C394E" w:rsidP="00005F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806BF5A" w14:textId="6E91BAF0" w:rsidR="001C4B1C" w:rsidRPr="00005F93" w:rsidRDefault="001C4B1C" w:rsidP="00005F93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F9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45E7B8DC" w14:textId="77777777" w:rsidR="001C4B1C" w:rsidRPr="00005F93" w:rsidRDefault="001C4B1C" w:rsidP="00005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51EB477" w14:textId="727FD6F8" w:rsidR="00E5128C" w:rsidRPr="00E5128C" w:rsidRDefault="00AF09FB" w:rsidP="00DD2CDB">
      <w:pPr>
        <w:pStyle w:val="a4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0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порядок разработан в целях реализации положений статьи 78 Бюджетного кодекса Российской Федерации, Федеральным законом от 06.10.2003 </w:t>
      </w:r>
      <w:r w:rsidR="009B1A7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60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131-ФЗ  «Об общих принципах организации местного самоуправления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65079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 цели, условия и правила предоставления субсидий </w:t>
      </w:r>
      <w:r w:rsidR="00D169D0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бюджета городского округа Красногорск Московской </w:t>
      </w:r>
      <w:bookmarkStart w:id="0" w:name="_Hlk225343401"/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области</w:t>
      </w:r>
      <w:r w:rsidR="000B4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юридическим лицам</w:t>
      </w:r>
      <w:r w:rsidR="00BE2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(специализированным организациям)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bookmarkStart w:id="1" w:name="_Hlk225345282"/>
      <w:r w:rsidR="00BE2844" w:rsidRPr="0016590F">
        <w:rPr>
          <w:rFonts w:ascii="Times New Roman" w:hAnsi="Times New Roman" w:cs="Times New Roman"/>
          <w:color w:val="000000" w:themeColor="text1"/>
          <w:sz w:val="26"/>
          <w:szCs w:val="26"/>
        </w:rPr>
        <w:t>привле</w:t>
      </w:r>
      <w:r w:rsidR="00933BC0">
        <w:rPr>
          <w:rFonts w:ascii="Times New Roman" w:hAnsi="Times New Roman" w:cs="Times New Roman"/>
          <w:color w:val="000000" w:themeColor="text1"/>
          <w:sz w:val="26"/>
          <w:szCs w:val="26"/>
        </w:rPr>
        <w:t>каемых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2844">
        <w:rPr>
          <w:rFonts w:ascii="Times New Roman" w:hAnsi="Times New Roman" w:cs="Times New Roman"/>
          <w:color w:val="000000" w:themeColor="text1"/>
          <w:sz w:val="26"/>
          <w:szCs w:val="26"/>
        </w:rPr>
        <w:t>к аварийно-восстановительн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="00BE28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94E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5C3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="007113F0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13F0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олучатели субсидии), </w:t>
      </w:r>
      <w:r w:rsidR="005C394E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B7226" w:rsidRPr="00560F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финансовое обеспечение </w:t>
      </w:r>
      <w:r w:rsidR="00BB72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фактических </w:t>
      </w:r>
      <w:r w:rsidR="00BB7226" w:rsidRPr="00560FDA">
        <w:rPr>
          <w:rFonts w:ascii="Times New Roman" w:hAnsi="Times New Roman" w:cs="Times New Roman"/>
          <w:color w:val="000000" w:themeColor="text1"/>
          <w:sz w:val="26"/>
          <w:szCs w:val="26"/>
        </w:rPr>
        <w:t>затрат</w:t>
      </w:r>
      <w:r w:rsidR="000434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bookmarkStart w:id="2" w:name="_Hlk226463846"/>
      <w:r w:rsidR="004F6C5C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связанных </w:t>
      </w:r>
      <w:bookmarkStart w:id="3" w:name="_Hlk225279918"/>
      <w:r w:rsidR="004F6C5C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с предупреждением и ликвидаци</w:t>
      </w:r>
      <w:r w:rsidR="004F6C5C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4F6C5C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чрезвычайных ситуаций на </w:t>
      </w:r>
      <w:bookmarkEnd w:id="3"/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объектах теплоснабжения, водоснабжения и водоотведения на территории городского округа Красногорск</w:t>
      </w:r>
      <w:bookmarkEnd w:id="1"/>
      <w:bookmarkEnd w:id="2"/>
      <w:r w:rsidR="0052465A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0"/>
      <w:r w:rsidR="00F920D5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</w:t>
      </w:r>
      <w:r w:rsidR="00F920D5" w:rsidRPr="00AC01CB">
        <w:rPr>
          <w:rFonts w:ascii="Times New Roman" w:hAnsi="Times New Roman" w:cs="Times New Roman"/>
          <w:color w:val="000000" w:themeColor="text1"/>
          <w:sz w:val="26"/>
          <w:szCs w:val="26"/>
        </w:rPr>
        <w:t>Порядок).</w:t>
      </w:r>
    </w:p>
    <w:p w14:paraId="165FC54E" w14:textId="389F3E71" w:rsidR="0052465A" w:rsidRPr="00E5128C" w:rsidRDefault="00272644" w:rsidP="00DD2CDB">
      <w:pPr>
        <w:pStyle w:val="a4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 предоставления субсидий является </w:t>
      </w:r>
      <w:bookmarkStart w:id="4" w:name="_Hlk225346192"/>
      <w:r w:rsidR="004774BC"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финансовое </w:t>
      </w:r>
      <w:r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возмещение </w:t>
      </w:r>
      <w:r w:rsidR="00AC01CB"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фактических </w:t>
      </w:r>
      <w:r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>затрат</w:t>
      </w:r>
      <w:r w:rsidR="004774BC"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Получателю субсидий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E65A3B" w:rsidRPr="008A4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аварийно-восстановительны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>ы, связанные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предупреждени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ликвидацией чрезвычайных ситуаций на объектах теплоснабжения, водоснабжения и водоотведения на территории городского округа Красногорск</w:t>
      </w:r>
      <w:bookmarkEnd w:id="4"/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муниципальной программой «Развитие инженерной инфраструктуры 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2465A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и энергоэффективности»</w:t>
      </w:r>
      <w:r w:rsidR="00E512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Субсидия)</w:t>
      </w:r>
      <w:r w:rsidR="005246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32BF5AF" w14:textId="65A1E7B1" w:rsidR="0052465A" w:rsidRPr="00E5128C" w:rsidRDefault="0052465A" w:rsidP="00DD2CDB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465A">
        <w:rPr>
          <w:rFonts w:ascii="Times New Roman" w:hAnsi="Times New Roman"/>
          <w:color w:val="000000"/>
          <w:sz w:val="26"/>
          <w:szCs w:val="26"/>
        </w:rPr>
        <w:t>Субсидия носит целевой характер и не может быть использована на иные цели.</w:t>
      </w:r>
    </w:p>
    <w:p w14:paraId="24FC6295" w14:textId="2C56FA89" w:rsidR="0052465A" w:rsidRPr="00E5128C" w:rsidRDefault="0052465A" w:rsidP="00DD2CDB">
      <w:pPr>
        <w:pStyle w:val="a4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Субсидия предоставляется в соответствии с муниципальной программой городского округа Красногорск Московской области «Развитие инженерной инфраструктуры</w:t>
      </w:r>
      <w:r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энергоэффективности» на 202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6B691A">
        <w:rPr>
          <w:rFonts w:ascii="Times New Roman" w:hAnsi="Times New Roman"/>
          <w:color w:val="000000"/>
          <w:sz w:val="26"/>
          <w:szCs w:val="26"/>
        </w:rPr>
        <w:t>-20</w:t>
      </w:r>
      <w:r>
        <w:rPr>
          <w:rFonts w:ascii="Times New Roman" w:hAnsi="Times New Roman"/>
          <w:color w:val="000000"/>
          <w:sz w:val="26"/>
          <w:szCs w:val="26"/>
        </w:rPr>
        <w:t>30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годы, утверждённой постановлением администрации городского округа Красногорск Московской области от </w:t>
      </w:r>
      <w:r>
        <w:rPr>
          <w:rFonts w:ascii="Times New Roman" w:hAnsi="Times New Roman"/>
          <w:color w:val="000000"/>
          <w:sz w:val="26"/>
          <w:szCs w:val="26"/>
        </w:rPr>
        <w:t>27</w:t>
      </w:r>
      <w:r w:rsidRPr="006B691A">
        <w:rPr>
          <w:rFonts w:ascii="Times New Roman" w:hAnsi="Times New Roman"/>
          <w:color w:val="000000"/>
          <w:sz w:val="26"/>
          <w:szCs w:val="26"/>
        </w:rPr>
        <w:t>.10.202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№ 2</w:t>
      </w:r>
      <w:r>
        <w:rPr>
          <w:rFonts w:ascii="Times New Roman" w:hAnsi="Times New Roman"/>
          <w:color w:val="000000"/>
          <w:sz w:val="26"/>
          <w:szCs w:val="26"/>
        </w:rPr>
        <w:t>865</w:t>
      </w:r>
      <w:r w:rsidRPr="006B691A">
        <w:rPr>
          <w:rFonts w:ascii="Times New Roman" w:hAnsi="Times New Roman"/>
          <w:color w:val="000000"/>
          <w:sz w:val="26"/>
          <w:szCs w:val="26"/>
        </w:rPr>
        <w:t>/10 (с изменениями и дополнениями)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7437B741" w14:textId="433B7ECD" w:rsidR="00E5128C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5" w:name="_Hlk176428517"/>
      <w:r w:rsidRPr="006B691A">
        <w:rPr>
          <w:rFonts w:ascii="Times New Roman" w:hAnsi="Times New Roman"/>
          <w:color w:val="000000"/>
          <w:sz w:val="26"/>
          <w:szCs w:val="26"/>
        </w:rPr>
        <w:t xml:space="preserve">1.5. Главным распорядителем бюджетных средств по предоставлению Субсидии является </w:t>
      </w:r>
      <w:r>
        <w:rPr>
          <w:rFonts w:ascii="Times New Roman" w:hAnsi="Times New Roman"/>
          <w:color w:val="000000"/>
          <w:sz w:val="26"/>
          <w:szCs w:val="26"/>
        </w:rPr>
        <w:t>управление жилищно-коммунальн</w:t>
      </w:r>
      <w:r w:rsidR="0016590F">
        <w:rPr>
          <w:rFonts w:ascii="Times New Roman" w:hAnsi="Times New Roman"/>
          <w:color w:val="000000"/>
          <w:sz w:val="26"/>
          <w:szCs w:val="26"/>
        </w:rPr>
        <w:t>ого</w:t>
      </w:r>
      <w:r>
        <w:rPr>
          <w:rFonts w:ascii="Times New Roman" w:hAnsi="Times New Roman"/>
          <w:color w:val="000000"/>
          <w:sz w:val="26"/>
          <w:szCs w:val="26"/>
        </w:rPr>
        <w:t xml:space="preserve"> хозяйств</w:t>
      </w:r>
      <w:r w:rsidR="0016590F">
        <w:rPr>
          <w:rFonts w:ascii="Times New Roman" w:hAnsi="Times New Roman"/>
          <w:color w:val="000000"/>
          <w:sz w:val="26"/>
          <w:szCs w:val="26"/>
        </w:rPr>
        <w:t>а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городского округа Красногорск Московской области (далее – Администрация).</w:t>
      </w:r>
    </w:p>
    <w:bookmarkEnd w:id="5"/>
    <w:p w14:paraId="187E34B3" w14:textId="7AE5483A" w:rsidR="00E5128C" w:rsidRPr="004F5471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. Проведение отбора осуществляется посредством обеспечения доступа к системе </w:t>
      </w:r>
      <w:r w:rsidRPr="004F5471">
        <w:rPr>
          <w:rFonts w:ascii="Times New Roman" w:hAnsi="Times New Roman"/>
          <w:color w:val="000000"/>
          <w:sz w:val="26"/>
          <w:szCs w:val="26"/>
        </w:rPr>
        <w:lastRenderedPageBreak/>
        <w:t>«Электронный бюджет»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DD6AFAF" w14:textId="48007936" w:rsidR="00DD2CDB" w:rsidRDefault="00E5128C" w:rsidP="00DD2C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. Взаимодействия главного распорядителя бюджетных средств, </w:t>
      </w:r>
      <w:r w:rsidRPr="004F5471">
        <w:rPr>
          <w:rFonts w:ascii="Times New Roman" w:hAnsi="Times New Roman"/>
          <w:color w:val="000000"/>
          <w:sz w:val="26"/>
          <w:szCs w:val="26"/>
        </w:rPr>
        <w:br/>
        <w:t>а также председателем комиссии и членов комиссии с участниками отбора осуществляется с использованием документов в электронной форме в системе «Электронный бюджет».</w:t>
      </w:r>
    </w:p>
    <w:p w14:paraId="08AFB5FD" w14:textId="48A32000" w:rsidR="00E5128C" w:rsidRDefault="00DD2CDB" w:rsidP="00DD2C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1.8. </w:t>
      </w:r>
      <w:r w:rsidR="00E5128C" w:rsidRPr="006B691A">
        <w:rPr>
          <w:rFonts w:ascii="Times New Roman" w:hAnsi="Times New Roman"/>
          <w:color w:val="000000"/>
          <w:sz w:val="26"/>
          <w:szCs w:val="26"/>
        </w:rPr>
        <w:t>Субсидия предоставляется по результатам отбора в форме запроса предложений, в пределах бюджетных ассигнований, предусмотренных в бюджете городского округа Красногорск Московской области на соответствующий финансовый год и плановый период.</w:t>
      </w:r>
    </w:p>
    <w:p w14:paraId="6E161FA5" w14:textId="00A89290" w:rsidR="009E7EC4" w:rsidRDefault="00DD2CDB" w:rsidP="00DD2C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1.9. </w:t>
      </w:r>
      <w:r w:rsidRPr="009E7EC4">
        <w:rPr>
          <w:rFonts w:ascii="Times New Roman" w:hAnsi="Times New Roman"/>
          <w:color w:val="000000"/>
          <w:sz w:val="26"/>
          <w:szCs w:val="26"/>
        </w:rPr>
        <w:t xml:space="preserve">К Получателям </w:t>
      </w:r>
      <w:r w:rsidR="0016590F">
        <w:rPr>
          <w:rFonts w:ascii="Times New Roman" w:hAnsi="Times New Roman"/>
          <w:color w:val="000000"/>
          <w:sz w:val="26"/>
          <w:szCs w:val="26"/>
        </w:rPr>
        <w:t>с</w:t>
      </w:r>
      <w:r w:rsidRPr="009E7EC4">
        <w:rPr>
          <w:rFonts w:ascii="Times New Roman" w:hAnsi="Times New Roman"/>
          <w:color w:val="000000"/>
          <w:sz w:val="26"/>
          <w:szCs w:val="26"/>
        </w:rPr>
        <w:t xml:space="preserve">убсидии относятся юридические лица, </w:t>
      </w:r>
      <w:r w:rsidR="009E7EC4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привлеченные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аварийно-восстановительным работам, 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связанных с предупреждением и ликвидаци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чрезвычайных ситуаций на </w:t>
      </w:r>
      <w:r w:rsidR="009E7EC4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объектах теплоснабжения, водоснабжения и водоотведения на территории городского округа Красногорск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64E8309" w14:textId="4140CD70" w:rsidR="00E5128C" w:rsidRPr="006B691A" w:rsidRDefault="00E5128C" w:rsidP="00DD2C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1.</w:t>
      </w:r>
      <w:r w:rsidR="00DD2CDB">
        <w:rPr>
          <w:rFonts w:ascii="Times New Roman" w:hAnsi="Times New Roman"/>
          <w:color w:val="000000"/>
          <w:sz w:val="26"/>
          <w:szCs w:val="26"/>
        </w:rPr>
        <w:t>10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. Способ предоставления Субсидии – </w:t>
      </w:r>
      <w:r>
        <w:rPr>
          <w:rFonts w:ascii="Times New Roman" w:hAnsi="Times New Roman"/>
          <w:color w:val="000000"/>
          <w:sz w:val="26"/>
          <w:szCs w:val="26"/>
        </w:rPr>
        <w:t>возмещение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D2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фактических </w:t>
      </w:r>
      <w:r w:rsidR="00DD2CDB" w:rsidRPr="00560FDA">
        <w:rPr>
          <w:rFonts w:ascii="Times New Roman" w:hAnsi="Times New Roman" w:cs="Times New Roman"/>
          <w:color w:val="000000" w:themeColor="text1"/>
          <w:sz w:val="26"/>
          <w:szCs w:val="26"/>
        </w:rPr>
        <w:t>затрат</w:t>
      </w:r>
      <w:r w:rsidR="00DD2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D2CDB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связанных с предупреждением и ликвидаци</w:t>
      </w:r>
      <w:r w:rsidR="00DD2CDB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DD2CDB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чрезвычайных ситуаций на </w:t>
      </w:r>
      <w:r w:rsidR="00DD2CDB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объектах теплоснабжения, водоснабжения и водоотведения на территории городского округа Красногорск</w:t>
      </w:r>
      <w:r w:rsidR="00DD2CD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D2CDB" w:rsidRPr="00560F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D05AAA3" w14:textId="7E61AB83" w:rsidR="00E5128C" w:rsidRPr="004F5471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1.</w:t>
      </w:r>
      <w:r w:rsidR="00DD2CDB">
        <w:rPr>
          <w:rFonts w:ascii="Times New Roman" w:hAnsi="Times New Roman"/>
          <w:color w:val="000000"/>
          <w:sz w:val="26"/>
          <w:szCs w:val="26"/>
        </w:rPr>
        <w:t>11</w:t>
      </w:r>
      <w:r w:rsidRPr="006B691A">
        <w:rPr>
          <w:rFonts w:ascii="Times New Roman" w:hAnsi="Times New Roman"/>
          <w:color w:val="000000"/>
          <w:sz w:val="26"/>
          <w:szCs w:val="26"/>
        </w:rPr>
        <w:t>.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 Информация о субсидии размещается на едином портале бюджетной системы РФ в информационно-телекоммуникационной сети «Интернет» (далее – Единый портал) (в разделе Единого портала) в соответствии с Порядком размещения такой информации, установленном Министерством Финансов РФ.</w:t>
      </w:r>
    </w:p>
    <w:p w14:paraId="3D701C29" w14:textId="79C9D2E1" w:rsidR="00E5128C" w:rsidRPr="004F5471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 xml:space="preserve">Процессу проведения отбора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олучателей субсидий предшествует этап формирования </w:t>
      </w:r>
      <w:r>
        <w:rPr>
          <w:rFonts w:ascii="Times New Roman" w:hAnsi="Times New Roman"/>
          <w:color w:val="000000"/>
          <w:sz w:val="26"/>
          <w:szCs w:val="26"/>
        </w:rPr>
        <w:t>г</w:t>
      </w:r>
      <w:r w:rsidRPr="004F5471">
        <w:rPr>
          <w:rFonts w:ascii="Times New Roman" w:hAnsi="Times New Roman"/>
          <w:color w:val="000000"/>
          <w:sz w:val="26"/>
          <w:szCs w:val="26"/>
        </w:rPr>
        <w:t>лавным распорядителем бюджетных средств (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Pr="004F5471">
        <w:rPr>
          <w:rFonts w:ascii="Times New Roman" w:hAnsi="Times New Roman"/>
          <w:color w:val="000000"/>
          <w:sz w:val="26"/>
          <w:szCs w:val="26"/>
        </w:rPr>
        <w:t>алее – ГРБС) реестра субсидий с предварительным формированием справочника результатов предоставления субсидий.</w:t>
      </w:r>
    </w:p>
    <w:p w14:paraId="10F52EC8" w14:textId="77777777" w:rsidR="00E5128C" w:rsidRPr="00FC116E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1078FD" w14:textId="1B16A380" w:rsidR="00E5128C" w:rsidRPr="00DD2CDB" w:rsidRDefault="00E5128C" w:rsidP="00DD2CD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CDB">
        <w:rPr>
          <w:rFonts w:ascii="Times New Roman" w:hAnsi="Times New Roman" w:cs="Times New Roman"/>
          <w:b/>
          <w:sz w:val="26"/>
          <w:szCs w:val="26"/>
        </w:rPr>
        <w:t>Условия и порядок предоставления Субсидии</w:t>
      </w:r>
    </w:p>
    <w:p w14:paraId="77FE3C93" w14:textId="77777777" w:rsidR="00E5128C" w:rsidRPr="00FC116E" w:rsidRDefault="00E5128C" w:rsidP="00E5128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900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1B4442" w14:textId="4E8B2D35" w:rsidR="00E5128C" w:rsidRPr="00DD2CDB" w:rsidRDefault="00E5128C" w:rsidP="00DD2CD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ab/>
      </w:r>
      <w:r w:rsidRPr="00005F93">
        <w:rPr>
          <w:rFonts w:ascii="Times New Roman" w:hAnsi="Times New Roman"/>
          <w:sz w:val="26"/>
          <w:szCs w:val="26"/>
        </w:rPr>
        <w:t>Предоставление Субсидии осуществляется по результатам проведения отбора, который проводится на основании предложений (заявок), направленных участниками отбора, исходя из соответствия категориям и (или) критериям отбора и очередности поступления предложений (заявок) на участие в отборе.</w:t>
      </w:r>
    </w:p>
    <w:p w14:paraId="291671D1" w14:textId="37C4ED05" w:rsidR="00E5128C" w:rsidRPr="00983B3F" w:rsidRDefault="00E5128C" w:rsidP="00E5128C">
      <w:pPr>
        <w:pStyle w:val="a4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Критерии отбора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олучателей субсидии:</w:t>
      </w:r>
    </w:p>
    <w:p w14:paraId="5D193099" w14:textId="79880D0A" w:rsidR="00E5128C" w:rsidRPr="006B691A" w:rsidRDefault="00E5128C" w:rsidP="00E5128C">
      <w:pPr>
        <w:pStyle w:val="a4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.1.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 xml:space="preserve">Отнесение участника отбора 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юридически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лицам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(специализированные организациям</w:t>
      </w:r>
      <w:r w:rsidR="009E7EC4" w:rsidRPr="009E7EC4">
        <w:rPr>
          <w:rFonts w:ascii="Times New Roman" w:hAnsi="Times New Roman" w:cs="Times New Roman"/>
          <w:color w:val="000000" w:themeColor="text1"/>
          <w:sz w:val="26"/>
          <w:szCs w:val="26"/>
        </w:rPr>
        <w:t>), привлеченные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аварийно-восстановительным работам, 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связанных с предупреждением и ликвидаци</w:t>
      </w:r>
      <w:r w:rsidR="009E7EC4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9E7EC4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чрезвычайных ситуаций на </w:t>
      </w:r>
      <w:r w:rsidR="009E7EC4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объектах теплоснабжения, водоснабжения и водоотведения на территории городского округа Красногорск</w:t>
      </w:r>
      <w:r w:rsidRPr="006B691A">
        <w:rPr>
          <w:rFonts w:ascii="Times New Roman" w:hAnsi="Times New Roman"/>
          <w:color w:val="000000"/>
          <w:sz w:val="26"/>
          <w:szCs w:val="26"/>
        </w:rPr>
        <w:t>;</w:t>
      </w:r>
    </w:p>
    <w:p w14:paraId="2A6A36F9" w14:textId="77777777" w:rsidR="00E5128C" w:rsidRPr="006B691A" w:rsidRDefault="00E5128C" w:rsidP="00E5128C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.2.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Регистрация в налоговом органе на территории городского округа Красногорск;</w:t>
      </w:r>
    </w:p>
    <w:p w14:paraId="47CBBCAF" w14:textId="77777777" w:rsidR="00E5128C" w:rsidRPr="006B691A" w:rsidRDefault="00E5128C" w:rsidP="00E5128C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.3.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Осуществление хозяйственной деятельности на территории городского округа Красногорск;</w:t>
      </w:r>
    </w:p>
    <w:p w14:paraId="6E125153" w14:textId="77777777" w:rsidR="00E5128C" w:rsidRPr="006B691A" w:rsidRDefault="00E5128C" w:rsidP="00E5128C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.4.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Отсутствие задолженности по налогам и сборам во все бюджеты;</w:t>
      </w:r>
    </w:p>
    <w:p w14:paraId="4FC6CF7E" w14:textId="72BFD012" w:rsidR="00E5128C" w:rsidRDefault="00E5128C" w:rsidP="00E5128C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.5.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 xml:space="preserve">Отсутствие в отношении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олучателя субсидии процедуры ликвидации, банкротства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076CC24C" w14:textId="5F427B18" w:rsidR="00E5128C" w:rsidRPr="00DD2CDB" w:rsidRDefault="00E5128C" w:rsidP="00DD2CD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2.2.6. Фактическое приобретение 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оборудования </w:t>
      </w:r>
      <w:r w:rsidR="00933BC0">
        <w:rPr>
          <w:rFonts w:ascii="Times New Roman" w:hAnsi="Times New Roman"/>
          <w:color w:val="000000"/>
          <w:sz w:val="26"/>
          <w:szCs w:val="26"/>
        </w:rPr>
        <w:t xml:space="preserve">для выполнения работ, </w:t>
      </w:r>
      <w:r w:rsidR="00933BC0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>связанных с предупреждением и ликвидаци</w:t>
      </w:r>
      <w:r w:rsidR="00933BC0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933BC0" w:rsidRPr="004F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чрезвычайных ситуаций на </w:t>
      </w:r>
      <w:r w:rsidR="00933BC0" w:rsidRPr="00BA5412">
        <w:rPr>
          <w:rFonts w:ascii="Times New Roman" w:hAnsi="Times New Roman" w:cs="Times New Roman"/>
          <w:color w:val="000000" w:themeColor="text1"/>
          <w:sz w:val="26"/>
          <w:szCs w:val="26"/>
        </w:rPr>
        <w:t>объектах теплоснабжения, водоснабжения и водоотведения на территории городского округа Красногорск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61FBA021" w14:textId="0E4128CC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Администрация размещает объявление о проведении отбора на едином портале бюджетной системы Российской Федерации http://budget.gov.ru/ за </w:t>
      </w:r>
      <w:r w:rsidR="009E7EC4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 xml:space="preserve"> (один) день до начала приема заявок.</w:t>
      </w:r>
    </w:p>
    <w:p w14:paraId="0D3B0B4D" w14:textId="77777777" w:rsidR="00E5128C" w:rsidRPr="009D103F" w:rsidRDefault="00E5128C" w:rsidP="00E5128C">
      <w:pPr>
        <w:pStyle w:val="a4"/>
        <w:widowControl w:val="0"/>
        <w:numPr>
          <w:ilvl w:val="1"/>
          <w:numId w:val="13"/>
        </w:numPr>
        <w:tabs>
          <w:tab w:val="left" w:pos="993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 xml:space="preserve">В объявлении о проведении </w:t>
      </w:r>
      <w:r w:rsidRPr="003A0DDF">
        <w:rPr>
          <w:rFonts w:ascii="Times New Roman" w:eastAsia="Times New Roman" w:hAnsi="Times New Roman"/>
          <w:sz w:val="26"/>
          <w:szCs w:val="26"/>
        </w:rPr>
        <w:t>отбора указываются:</w:t>
      </w:r>
    </w:p>
    <w:p w14:paraId="2D2D3F5F" w14:textId="77777777" w:rsidR="00E5128C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>Дата и время начала подачи и окончания приема заявок участников отбора. Дата и время окончания приема заявок участников отбора не может быть ранее 5-го календарного дня, следующего за днем размещения объявления о проведении отбора;</w:t>
      </w:r>
      <w:bookmarkStart w:id="6" w:name="_Hlk118369486"/>
    </w:p>
    <w:p w14:paraId="3BE4F468" w14:textId="77777777" w:rsidR="00E5128C" w:rsidRPr="00DA78BE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A78BE">
        <w:rPr>
          <w:rFonts w:ascii="Times New Roman" w:eastAsia="Times New Roman" w:hAnsi="Times New Roman"/>
          <w:color w:val="000000"/>
          <w:sz w:val="26"/>
          <w:szCs w:val="26"/>
        </w:rPr>
        <w:t xml:space="preserve">Доменное имя и (или) сетевой адрес и (или) указатель страницы сайта </w:t>
      </w:r>
      <w:r w:rsidRPr="00DA78BE">
        <w:rPr>
          <w:rFonts w:ascii="Times New Roman" w:eastAsia="Times New Roman" w:hAnsi="Times New Roman"/>
          <w:color w:val="000000"/>
          <w:sz w:val="26"/>
          <w:szCs w:val="26"/>
        </w:rPr>
        <w:br/>
        <w:t xml:space="preserve">в информационно-телекоммуникационной сети «Интернет», на котором обеспечивается проведение отбора. </w:t>
      </w:r>
      <w:r w:rsidRPr="00DA78BE">
        <w:rPr>
          <w:rFonts w:ascii="Times New Roman" w:hAnsi="Times New Roman"/>
          <w:color w:val="000000"/>
          <w:sz w:val="26"/>
          <w:szCs w:val="26"/>
        </w:rPr>
        <w:t xml:space="preserve">Проведение отбора обеспечивается </w:t>
      </w:r>
      <w:r w:rsidRPr="00DA78BE">
        <w:rPr>
          <w:rFonts w:ascii="Times New Roman" w:eastAsia="Times New Roman" w:hAnsi="Times New Roman"/>
          <w:color w:val="000000"/>
          <w:sz w:val="26"/>
          <w:szCs w:val="26"/>
        </w:rPr>
        <w:t>на едином портале бюджетной системы Российской Федерации http://budget.gov.ru/</w:t>
      </w:r>
      <w:r w:rsidRPr="00DA78BE">
        <w:rPr>
          <w:rFonts w:ascii="Times New Roman" w:hAnsi="Times New Roman"/>
          <w:color w:val="000000"/>
          <w:sz w:val="26"/>
          <w:szCs w:val="26"/>
        </w:rPr>
        <w:t>;</w:t>
      </w:r>
    </w:p>
    <w:p w14:paraId="59810BE7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Наименование, место нахождения, почтовый и электронный адрес приема заявок;</w:t>
      </w:r>
    </w:p>
    <w:p w14:paraId="46B279C1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Результаты предоставления субсидии;</w:t>
      </w:r>
    </w:p>
    <w:p w14:paraId="47F5BCFA" w14:textId="2A171D53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Требования к участникам отбора, которым участник отбора должен соответствовать на дату предоставляется заявка на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олучение субсидии, и к перечню документов, представляемых участниками отбора для подтверждения соответствия указанным требованиям;</w:t>
      </w:r>
    </w:p>
    <w:p w14:paraId="395F90D2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Категории и (или) критерии отбора;</w:t>
      </w:r>
    </w:p>
    <w:p w14:paraId="2243A581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подачи участниками отбора заявок и требования, предъявляемые к форме и содержанию заявок, подаваемых участниками отбора;</w:t>
      </w:r>
    </w:p>
    <w:p w14:paraId="1830F7D8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Перечень документов, предоставляемых участниками отбора, указанным в </w:t>
      </w:r>
      <w:r w:rsidRPr="009D103F">
        <w:rPr>
          <w:rFonts w:ascii="Times New Roman" w:hAnsi="Times New Roman"/>
          <w:color w:val="000000"/>
          <w:sz w:val="26"/>
          <w:szCs w:val="26"/>
        </w:rPr>
        <w:t>пункте 2.7 настоящего Порядка</w:t>
      </w:r>
      <w:r w:rsidRPr="006B691A">
        <w:rPr>
          <w:rFonts w:ascii="Times New Roman" w:hAnsi="Times New Roman"/>
          <w:color w:val="000000"/>
          <w:sz w:val="26"/>
          <w:szCs w:val="26"/>
        </w:rPr>
        <w:t>;</w:t>
      </w:r>
    </w:p>
    <w:p w14:paraId="29A0D2DE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отзыва заявок участников отбора, порядок их возврата, определяющий, в том числе: основания для возврата заявок, порядок внесения изменений в заявки участников отбора;</w:t>
      </w:r>
    </w:p>
    <w:p w14:paraId="19C6475F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Правила рассмотрения и оценки заявок участников отбора;</w:t>
      </w:r>
    </w:p>
    <w:p w14:paraId="66ACCE3E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возврата заявок на доработку;</w:t>
      </w:r>
    </w:p>
    <w:p w14:paraId="0E710C59" w14:textId="77777777" w:rsidR="00E5128C" w:rsidRPr="006B691A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отклонения заявок, а также информацию об основаниях их отклонения;</w:t>
      </w:r>
    </w:p>
    <w:p w14:paraId="21F3746C" w14:textId="77777777" w:rsidR="00E5128C" w:rsidRPr="00B91677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Порядок предоставления участникам отбора разъяснений положений объявления</w:t>
      </w:r>
      <w:r w:rsidRPr="00B91677">
        <w:rPr>
          <w:rFonts w:ascii="Times New Roman" w:hAnsi="Times New Roman"/>
          <w:sz w:val="26"/>
          <w:szCs w:val="26"/>
        </w:rPr>
        <w:t xml:space="preserve"> </w:t>
      </w:r>
      <w:r w:rsidRPr="00005F93">
        <w:rPr>
          <w:rFonts w:ascii="Times New Roman" w:hAnsi="Times New Roman"/>
          <w:sz w:val="26"/>
          <w:szCs w:val="26"/>
        </w:rPr>
        <w:t>о проведении отбора, даты начала и окончания срока такого предоставления;</w:t>
      </w:r>
    </w:p>
    <w:p w14:paraId="13C60EA8" w14:textId="77777777" w:rsidR="00E5128C" w:rsidRPr="00B91677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Срок, в течение которого победитель (победители) отбора должен подписать</w:t>
      </w:r>
      <w:r>
        <w:rPr>
          <w:rFonts w:ascii="Times New Roman" w:hAnsi="Times New Roman"/>
          <w:sz w:val="26"/>
          <w:szCs w:val="26"/>
        </w:rPr>
        <w:t xml:space="preserve"> соглашение;</w:t>
      </w:r>
    </w:p>
    <w:p w14:paraId="302CF815" w14:textId="77777777" w:rsidR="00E5128C" w:rsidRDefault="00E5128C" w:rsidP="00E5128C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Условия признания победителя (победителей) отбора уклонившимся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691A">
        <w:rPr>
          <w:rFonts w:ascii="Times New Roman" w:hAnsi="Times New Roman"/>
          <w:color w:val="000000"/>
          <w:sz w:val="26"/>
          <w:szCs w:val="26"/>
        </w:rPr>
        <w:t>от заключения соглашения;</w:t>
      </w:r>
    </w:p>
    <w:p w14:paraId="5BE4C2A6" w14:textId="0C4EDA7F" w:rsidR="00E5128C" w:rsidRPr="00DD2CDB" w:rsidRDefault="00E5128C" w:rsidP="00DD2CDB">
      <w:pPr>
        <w:pStyle w:val="a4"/>
        <w:widowControl w:val="0"/>
        <w:numPr>
          <w:ilvl w:val="2"/>
          <w:numId w:val="13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A78BE">
        <w:rPr>
          <w:rFonts w:ascii="Times New Roman" w:hAnsi="Times New Roman"/>
          <w:color w:val="000000"/>
          <w:sz w:val="26"/>
          <w:szCs w:val="26"/>
        </w:rPr>
        <w:t xml:space="preserve">Сроки размещения протокола подведения итогов отбора (документа об итогах проведения отбора) размещается на едином портале бюджетной системы Российской Федерации </w:t>
      </w:r>
      <w:hyperlink r:id="rId5">
        <w:r w:rsidRPr="00DA78BE">
          <w:rPr>
            <w:rFonts w:ascii="Times New Roman" w:hAnsi="Times New Roman"/>
            <w:color w:val="000000"/>
            <w:sz w:val="26"/>
            <w:szCs w:val="26"/>
          </w:rPr>
          <w:t>http://budget.gov.ru</w:t>
        </w:r>
      </w:hyperlink>
      <w:r w:rsidRPr="00DA78BE">
        <w:rPr>
          <w:rFonts w:ascii="Times New Roman" w:hAnsi="Times New Roman"/>
          <w:color w:val="000000"/>
          <w:sz w:val="26"/>
          <w:szCs w:val="26"/>
        </w:rPr>
        <w:t xml:space="preserve"> едином портале, которые не могут быть позднее 14-го календарного дня, следующего за днем определения победителя отбора.</w:t>
      </w:r>
      <w:bookmarkEnd w:id="6"/>
    </w:p>
    <w:p w14:paraId="720C3065" w14:textId="4001E09D" w:rsidR="00E5128C" w:rsidRPr="00C343F1" w:rsidRDefault="00E5128C" w:rsidP="00E5128C">
      <w:pPr>
        <w:pStyle w:val="a4"/>
        <w:numPr>
          <w:ilvl w:val="1"/>
          <w:numId w:val="13"/>
        </w:numPr>
        <w:tabs>
          <w:tab w:val="left" w:pos="0"/>
          <w:tab w:val="left" w:pos="426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Требования, которым должен соответствовать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олучатель субсидии на дату предоставления заявки на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олучение субсидии:</w:t>
      </w:r>
    </w:p>
    <w:p w14:paraId="58A98794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567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Pr="006B691A">
        <w:rPr>
          <w:rFonts w:ascii="Times New Roman" w:hAnsi="Times New Roman"/>
          <w:color w:val="000000"/>
          <w:sz w:val="26"/>
          <w:szCs w:val="26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AC32063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709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ABE7E30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567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6" w:history="1">
        <w:r w:rsidRPr="006B691A">
          <w:rPr>
            <w:rFonts w:ascii="Times New Roman" w:hAnsi="Times New Roman"/>
            <w:color w:val="000000"/>
            <w:sz w:val="26"/>
            <w:szCs w:val="26"/>
          </w:rPr>
          <w:t>главой VII</w:t>
        </w:r>
      </w:hyperlink>
      <w:r w:rsidRPr="006B691A">
        <w:rPr>
          <w:rFonts w:ascii="Times New Roman" w:hAnsi="Times New Roman"/>
          <w:color w:val="000000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FBB39A" w14:textId="3FDAE40E" w:rsidR="00E5128C" w:rsidRPr="009E7EC4" w:rsidRDefault="00E5128C" w:rsidP="00E5128C">
      <w:pPr>
        <w:pStyle w:val="a4"/>
        <w:numPr>
          <w:ilvl w:val="2"/>
          <w:numId w:val="13"/>
        </w:numPr>
        <w:tabs>
          <w:tab w:val="left" w:pos="709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получает средства из бюджета городского округа Красногорск Московской области в соответствии с иными муниципальными правовыми актами в текущем финансовом </w:t>
      </w:r>
      <w:r w:rsidRPr="00BF227B">
        <w:rPr>
          <w:rFonts w:ascii="Times New Roman" w:hAnsi="Times New Roman"/>
          <w:color w:val="000000"/>
          <w:sz w:val="26"/>
          <w:szCs w:val="26"/>
        </w:rPr>
        <w:t>году на цели</w:t>
      </w:r>
      <w:r w:rsidRPr="006B691A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E7EC4">
        <w:rPr>
          <w:rFonts w:ascii="Times New Roman" w:hAnsi="Times New Roman"/>
          <w:color w:val="000000"/>
          <w:sz w:val="26"/>
          <w:szCs w:val="26"/>
        </w:rPr>
        <w:t>указанные в пункте 1</w:t>
      </w:r>
      <w:r w:rsidR="009E7EC4" w:rsidRPr="009E7EC4">
        <w:rPr>
          <w:rFonts w:ascii="Times New Roman" w:hAnsi="Times New Roman"/>
          <w:color w:val="000000"/>
          <w:sz w:val="26"/>
          <w:szCs w:val="26"/>
        </w:rPr>
        <w:t>.</w:t>
      </w:r>
      <w:r w:rsidRPr="009E7EC4">
        <w:rPr>
          <w:rFonts w:ascii="Times New Roman" w:hAnsi="Times New Roman"/>
          <w:color w:val="000000"/>
          <w:sz w:val="26"/>
          <w:szCs w:val="26"/>
        </w:rPr>
        <w:t>2 настоящего Порядка;</w:t>
      </w:r>
    </w:p>
    <w:p w14:paraId="1B2615AE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709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является иностранным агентом в соответствии </w:t>
      </w:r>
      <w:r w:rsidRPr="006B691A">
        <w:rPr>
          <w:rFonts w:ascii="Times New Roman" w:hAnsi="Times New Roman"/>
          <w:color w:val="000000"/>
          <w:sz w:val="26"/>
          <w:szCs w:val="26"/>
        </w:rPr>
        <w:br/>
        <w:t xml:space="preserve">с Федеральным </w:t>
      </w:r>
      <w:hyperlink r:id="rId7" w:history="1">
        <w:r w:rsidRPr="006B691A">
          <w:rPr>
            <w:rFonts w:ascii="Times New Roman" w:hAnsi="Times New Roman"/>
            <w:color w:val="000000"/>
            <w:sz w:val="26"/>
            <w:szCs w:val="26"/>
          </w:rPr>
          <w:t>законом</w:t>
        </w:r>
      </w:hyperlink>
      <w:r w:rsidRPr="006B691A">
        <w:rPr>
          <w:rFonts w:ascii="Times New Roman" w:hAnsi="Times New Roman"/>
          <w:color w:val="000000"/>
          <w:sz w:val="26"/>
          <w:szCs w:val="26"/>
        </w:rPr>
        <w:t xml:space="preserve"> «О контроле за деятельностью лиц, находящихся под иностранным влиянием»;</w:t>
      </w:r>
    </w:p>
    <w:p w14:paraId="1F1A7BEB" w14:textId="7EC53876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709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олучателем субсидии, другого юридического лица), ликвидации, в отношении его не введена процедура банкротства, деятельность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олучателя субсидии не приостановлена в порядке, предусмотренном законодательством Российской Федерации, а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5610B9B1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709"/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B0948A" w14:textId="77777777" w:rsidR="00E5128C" w:rsidRPr="006B691A" w:rsidRDefault="00E5128C" w:rsidP="00E5128C">
      <w:pPr>
        <w:pStyle w:val="a4"/>
        <w:numPr>
          <w:ilvl w:val="2"/>
          <w:numId w:val="13"/>
        </w:numPr>
        <w:tabs>
          <w:tab w:val="left" w:pos="567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У Получателя субсидии отсутствуют просроченная задолженность по возврату в бюджет городского округа Красногорск иных субсидий, бюджетных инвестиций, а также иная просроченная (неурегулированная) задолженность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B691A">
        <w:rPr>
          <w:rFonts w:ascii="Times New Roman" w:hAnsi="Times New Roman"/>
          <w:color w:val="000000"/>
          <w:sz w:val="26"/>
          <w:szCs w:val="26"/>
        </w:rPr>
        <w:t>по денежным обязательствам;</w:t>
      </w:r>
    </w:p>
    <w:p w14:paraId="703DEB03" w14:textId="50E46E82" w:rsidR="00E5128C" w:rsidRPr="00DD2CDB" w:rsidRDefault="00E5128C" w:rsidP="00DD2CDB">
      <w:pPr>
        <w:pStyle w:val="a4"/>
        <w:numPr>
          <w:ilvl w:val="2"/>
          <w:numId w:val="13"/>
        </w:numPr>
        <w:tabs>
          <w:tab w:val="left" w:pos="709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6B691A">
        <w:rPr>
          <w:rFonts w:ascii="Times New Roman" w:hAnsi="Times New Roman"/>
          <w:color w:val="000000"/>
          <w:sz w:val="26"/>
          <w:szCs w:val="26"/>
        </w:rPr>
        <w:t>олучателями субсидии</w:t>
      </w:r>
      <w:bookmarkStart w:id="7" w:name="Par8"/>
      <w:bookmarkEnd w:id="7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17F8D224" w14:textId="3454B915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426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Для получения субсидии участники отбора представляют на едином портале бюджетной системы Российской Федерации </w:t>
      </w:r>
      <w:hyperlink r:id="rId8">
        <w:r w:rsidRPr="00940A87">
          <w:rPr>
            <w:rFonts w:ascii="Times New Roman" w:hAnsi="Times New Roman"/>
            <w:color w:val="000000"/>
            <w:sz w:val="26"/>
            <w:szCs w:val="26"/>
          </w:rPr>
          <w:t>http://budget.gov.ru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заявку на получение субсидии (далее - Заявка) и документы, указанные в </w:t>
      </w:r>
      <w:r w:rsidRPr="002F3580">
        <w:rPr>
          <w:rFonts w:ascii="Times New Roman" w:hAnsi="Times New Roman"/>
          <w:color w:val="000000"/>
          <w:sz w:val="26"/>
          <w:szCs w:val="26"/>
        </w:rPr>
        <w:t>пункте 2.7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Порядка, </w:t>
      </w:r>
      <w:r>
        <w:rPr>
          <w:rFonts w:ascii="Times New Roman" w:hAnsi="Times New Roman"/>
          <w:color w:val="000000"/>
          <w:sz w:val="26"/>
          <w:szCs w:val="26"/>
        </w:rPr>
        <w:t xml:space="preserve">на бумажном носителе 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в виде </w:t>
      </w:r>
      <w:proofErr w:type="spellStart"/>
      <w:r w:rsidRPr="00940A87">
        <w:rPr>
          <w:rFonts w:ascii="Times New Roman" w:hAnsi="Times New Roman"/>
          <w:color w:val="000000"/>
          <w:sz w:val="26"/>
          <w:szCs w:val="26"/>
        </w:rPr>
        <w:t>сканобразов</w:t>
      </w:r>
      <w:proofErr w:type="spellEnd"/>
      <w:r w:rsidRPr="00940A87">
        <w:rPr>
          <w:rFonts w:ascii="Times New Roman" w:hAnsi="Times New Roman"/>
          <w:color w:val="000000"/>
          <w:sz w:val="26"/>
          <w:szCs w:val="26"/>
        </w:rPr>
        <w:t xml:space="preserve"> в электронном виде. </w:t>
      </w:r>
      <w:r w:rsidRPr="00EA180C">
        <w:rPr>
          <w:rFonts w:ascii="Times New Roman" w:hAnsi="Times New Roman"/>
          <w:sz w:val="26"/>
          <w:szCs w:val="26"/>
        </w:rPr>
        <w:t>Участники отбора в любой момент могут отозвать заявку на получение субсидии, направив соответствующее заявление об отзыве в том же порядке, в каком была направлена заявка.</w:t>
      </w:r>
      <w:bookmarkStart w:id="8" w:name="Par9"/>
      <w:bookmarkEnd w:id="8"/>
    </w:p>
    <w:p w14:paraId="3FA26015" w14:textId="77777777" w:rsidR="00E5128C" w:rsidRPr="002F3580" w:rsidRDefault="00E5128C" w:rsidP="00E5128C">
      <w:pPr>
        <w:pStyle w:val="a4"/>
        <w:numPr>
          <w:ilvl w:val="1"/>
          <w:numId w:val="13"/>
        </w:numPr>
        <w:tabs>
          <w:tab w:val="left" w:pos="567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 xml:space="preserve">Участники отбора одновременно с заявкой представляют следующие документы, подтверждающие соответствие требованиям </w:t>
      </w:r>
      <w:hyperlink w:anchor="Par2" w:history="1">
        <w:r w:rsidRPr="00187E4C">
          <w:rPr>
            <w:rFonts w:ascii="Times New Roman" w:hAnsi="Times New Roman"/>
            <w:sz w:val="26"/>
            <w:szCs w:val="26"/>
          </w:rPr>
          <w:t>пункта 2.</w:t>
        </w:r>
      </w:hyperlink>
      <w:r w:rsidRPr="00187E4C">
        <w:rPr>
          <w:rFonts w:ascii="Times New Roman" w:hAnsi="Times New Roman"/>
          <w:sz w:val="26"/>
          <w:szCs w:val="26"/>
        </w:rPr>
        <w:t>6 н</w:t>
      </w:r>
      <w:r w:rsidRPr="00940A87">
        <w:rPr>
          <w:rFonts w:ascii="Times New Roman" w:hAnsi="Times New Roman"/>
          <w:color w:val="000000"/>
          <w:sz w:val="26"/>
          <w:szCs w:val="26"/>
        </w:rPr>
        <w:t>астоящего Порядка:</w:t>
      </w:r>
    </w:p>
    <w:p w14:paraId="534CD786" w14:textId="544B03DE" w:rsidR="00E5128C" w:rsidRPr="002E2AD5" w:rsidRDefault="00E5128C" w:rsidP="009E7EC4">
      <w:pPr>
        <w:pStyle w:val="a4"/>
        <w:numPr>
          <w:ilvl w:val="2"/>
          <w:numId w:val="13"/>
        </w:numPr>
        <w:tabs>
          <w:tab w:val="left" w:pos="1134"/>
        </w:tabs>
        <w:spacing w:after="0" w:line="240" w:lineRule="auto"/>
        <w:ind w:left="0" w:right="102" w:firstLine="568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Информационное письмо на дату подачи заявки (на бланке организации (при наличии), заверенное печатью (при наличии) и подписью руководителя), </w:t>
      </w:r>
      <w:r w:rsidRPr="002E2AD5">
        <w:rPr>
          <w:rFonts w:ascii="Times New Roman" w:hAnsi="Times New Roman"/>
          <w:color w:val="000000"/>
          <w:sz w:val="26"/>
          <w:szCs w:val="26"/>
        </w:rPr>
        <w:t>содержащее:</w:t>
      </w:r>
    </w:p>
    <w:p w14:paraId="5FF85112" w14:textId="3D9C4013" w:rsidR="009E7EC4" w:rsidRPr="009E7EC4" w:rsidRDefault="009E7EC4" w:rsidP="002E2AD5">
      <w:pPr>
        <w:tabs>
          <w:tab w:val="left" w:pos="1134"/>
        </w:tabs>
        <w:spacing w:after="0" w:line="240" w:lineRule="auto"/>
        <w:ind w:right="102" w:firstLine="568"/>
        <w:jc w:val="both"/>
        <w:rPr>
          <w:rFonts w:ascii="Times New Roman" w:hAnsi="Times New Roman"/>
          <w:color w:val="000000"/>
          <w:sz w:val="26"/>
          <w:szCs w:val="26"/>
        </w:rPr>
      </w:pPr>
      <w:r w:rsidRPr="002E2AD5">
        <w:rPr>
          <w:rFonts w:ascii="Times New Roman" w:hAnsi="Times New Roman"/>
          <w:color w:val="000000"/>
          <w:sz w:val="26"/>
          <w:szCs w:val="26"/>
        </w:rPr>
        <w:t>- Постановление «О введении режима функционирования «Повышенн</w:t>
      </w:r>
      <w:r w:rsidR="002E2AD5" w:rsidRPr="002E2AD5">
        <w:rPr>
          <w:rFonts w:ascii="Times New Roman" w:hAnsi="Times New Roman"/>
          <w:color w:val="000000"/>
          <w:sz w:val="26"/>
          <w:szCs w:val="26"/>
        </w:rPr>
        <w:t>ая готовность» для органов управления и сил Красногорского звена МОСЧС» в котором участник отбора привлекается для поведения аварийно-восстановительных работ и ремонта</w:t>
      </w:r>
      <w:r w:rsidRPr="002E2A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2AD5" w:rsidRPr="002E2AD5">
        <w:rPr>
          <w:rFonts w:ascii="Times New Roman" w:hAnsi="Times New Roman" w:cs="Times New Roman"/>
          <w:color w:val="000000" w:themeColor="text1"/>
          <w:sz w:val="26"/>
          <w:szCs w:val="26"/>
        </w:rPr>
        <w:t>на объектах теплоснабжения, водоснабжения и водоотведения на территории городского округа Красногорск;</w:t>
      </w:r>
    </w:p>
    <w:p w14:paraId="45F51DF9" w14:textId="77777777" w:rsidR="00E5128C" w:rsidRPr="00940A87" w:rsidRDefault="00E5128C" w:rsidP="00E5128C">
      <w:pPr>
        <w:pStyle w:val="a4"/>
        <w:tabs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информацию об отсутствии в списке иностранных юридических лиц,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2E2AD5">
        <w:rPr>
          <w:rFonts w:ascii="Times New Roman" w:hAnsi="Times New Roman"/>
          <w:color w:val="000000"/>
          <w:sz w:val="26"/>
          <w:szCs w:val="26"/>
        </w:rPr>
        <w:t>(</w:t>
      </w:r>
      <w:r w:rsidRPr="00940A87">
        <w:rPr>
          <w:rFonts w:ascii="Times New Roman" w:hAnsi="Times New Roman"/>
          <w:color w:val="000000"/>
          <w:sz w:val="26"/>
          <w:szCs w:val="26"/>
        </w:rPr>
        <w:t>далее - офшорные компании), а также российских юридических лиц,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8BC1AE" w14:textId="77777777" w:rsidR="00E5128C" w:rsidRPr="00940A87" w:rsidRDefault="00E5128C" w:rsidP="00E5128C">
      <w:pPr>
        <w:pStyle w:val="a4"/>
        <w:tabs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7922373" w14:textId="77777777" w:rsidR="00E5128C" w:rsidRPr="00940A87" w:rsidRDefault="00E5128C" w:rsidP="00E5128C">
      <w:pPr>
        <w:pStyle w:val="a4"/>
        <w:tabs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сведения об отсутствии в составляемых в рамках реализации полномочий, предусмотренных </w:t>
      </w:r>
      <w:hyperlink r:id="rId9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главой VII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Устава ООН, Советом Безопасности ООН,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C66DA8E" w14:textId="77777777" w:rsidR="00E5128C" w:rsidRPr="00940A87" w:rsidRDefault="00E5128C" w:rsidP="00E5128C">
      <w:pPr>
        <w:pStyle w:val="a4"/>
        <w:tabs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14:paraId="50DB4317" w14:textId="77777777" w:rsidR="00E5128C" w:rsidRPr="00940A87" w:rsidRDefault="00E5128C" w:rsidP="00E5128C">
      <w:pPr>
        <w:pStyle w:val="a4"/>
        <w:tabs>
          <w:tab w:val="left" w:pos="1134"/>
        </w:tabs>
        <w:spacing w:after="0" w:line="240" w:lineRule="auto"/>
        <w:ind w:left="0" w:right="10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списке иностранных агентов в соответствии с Федеральным законом «О контроле за деятельностью лиц, находящихся под иностранным влиянием»;</w:t>
      </w:r>
    </w:p>
    <w:p w14:paraId="06A9AA77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.2. Гарантийные письма от имени участника отбора:</w:t>
      </w:r>
    </w:p>
    <w:p w14:paraId="35FD5A4B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о неполучении в текущем финансовом году средств из иных источников на те же цели, на которые предоставляется субсидия;</w:t>
      </w:r>
    </w:p>
    <w:p w14:paraId="537DB886" w14:textId="71B8CFB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об отсутствии в отношении участника отбора проведения процедуры реорганизации, ликвидации, банкротства; деятельность </w:t>
      </w:r>
      <w:r w:rsidR="0016590F">
        <w:rPr>
          <w:rFonts w:ascii="Times New Roman" w:hAnsi="Times New Roman"/>
          <w:color w:val="000000"/>
          <w:sz w:val="26"/>
          <w:szCs w:val="26"/>
        </w:rPr>
        <w:t>По</w:t>
      </w:r>
      <w:r w:rsidRPr="00940A87">
        <w:rPr>
          <w:rFonts w:ascii="Times New Roman" w:hAnsi="Times New Roman"/>
          <w:color w:val="000000"/>
          <w:sz w:val="26"/>
          <w:szCs w:val="26"/>
        </w:rPr>
        <w:t>лучателя субсидии не приостановлена;</w:t>
      </w:r>
    </w:p>
    <w:p w14:paraId="191CDF3F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об отсутствии просроченной задолженности по возврату в бюджет городского округа Красногорск иных субсидий, бюджетных инвестиций, а также иной просроченной (неурегулированной) задолженности по денежным обязательствам;</w:t>
      </w:r>
    </w:p>
    <w:p w14:paraId="03AD4351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.3. Сведения о реквизитах счета (для перечисления субсидии); Ф.И.О. руководителя, главного бухгалтера; юридический и фактический адреса; контактные телефоны;</w:t>
      </w:r>
    </w:p>
    <w:p w14:paraId="28FC1C38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согласие на проведение администрацией городского округа Красногорск Московской области и органами муниципального финансового контроля в соответствии со </w:t>
      </w:r>
      <w:hyperlink r:id="rId10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статьями 268.1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и </w:t>
      </w:r>
      <w:hyperlink r:id="rId11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269.2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Бюджетного кодекса Российской Федерации проверок соблюдения порядка и условий предоставления субсидии, в том числе в части достижения результатов их предоставления;</w:t>
      </w:r>
    </w:p>
    <w:p w14:paraId="6AD3671C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9" w:name="_Hlk176453785"/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.4.</w:t>
      </w:r>
      <w:bookmarkEnd w:id="9"/>
      <w:r w:rsidRPr="00940A87">
        <w:rPr>
          <w:rFonts w:ascii="Times New Roman" w:hAnsi="Times New Roman"/>
          <w:color w:val="000000"/>
          <w:sz w:val="26"/>
          <w:szCs w:val="26"/>
        </w:rPr>
        <w:tab/>
        <w:t>Копию устава, заверенную печатью (при наличии) и подписью руководителя;</w:t>
      </w:r>
    </w:p>
    <w:p w14:paraId="4B27840C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.5.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Копию свидетельства о регистрации организации, заверенную печатью (при наличии) и подписью руководителя;</w:t>
      </w:r>
    </w:p>
    <w:p w14:paraId="4601A955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.6.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Выписку из Единого государственного реестра юридических лиц, выданная не ранее чем за 1 месяц до даты подачи заявки на предоставление Субсидии;</w:t>
      </w:r>
    </w:p>
    <w:p w14:paraId="48CA0E13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Выписку (справку) с единого налогового счета (ЕНС) о наличии или отсутствии задолженности по уплате налогов, сборов и страховых взносов в бюджеты бюджетной системы Российской Федерации, в соответствии с пунктом 3 статьи 47 Налогового кодекса.</w:t>
      </w:r>
    </w:p>
    <w:p w14:paraId="0A8AD3D6" w14:textId="77777777" w:rsidR="00E5128C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49C">
        <w:rPr>
          <w:rFonts w:ascii="Times New Roman" w:hAnsi="Times New Roman"/>
          <w:color w:val="000000"/>
          <w:sz w:val="26"/>
          <w:szCs w:val="26"/>
        </w:rPr>
        <w:t>2.7.8.</w:t>
      </w:r>
      <w:r w:rsidRPr="0062049C">
        <w:rPr>
          <w:rFonts w:ascii="Times New Roman" w:hAnsi="Times New Roman"/>
          <w:color w:val="000000"/>
          <w:sz w:val="26"/>
          <w:szCs w:val="26"/>
        </w:rPr>
        <w:tab/>
        <w:t>Расчет заявленной суммы, Контракты, Договора, Акты приемки, УПД подтверждающие закупку на основании детализации потребности РСО в части Аварийно-диспетчерского обеспечения, согласованной Министерством энергетики Московской области совместно Министерством жилищно-коммунального хозяйства Московской области;</w:t>
      </w:r>
    </w:p>
    <w:p w14:paraId="0AED5F8F" w14:textId="77777777" w:rsidR="00E5128C" w:rsidRPr="002F3580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F3580">
        <w:rPr>
          <w:rFonts w:ascii="Times New Roman" w:hAnsi="Times New Roman"/>
          <w:color w:val="000000"/>
          <w:sz w:val="26"/>
          <w:szCs w:val="26"/>
        </w:rPr>
        <w:t>2.7.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F3580">
        <w:rPr>
          <w:rFonts w:ascii="Times New Roman" w:hAnsi="Times New Roman"/>
          <w:color w:val="000000"/>
          <w:sz w:val="26"/>
          <w:szCs w:val="26"/>
        </w:rPr>
        <w:t>.</w:t>
      </w:r>
      <w:r w:rsidRPr="002F3580">
        <w:rPr>
          <w:rFonts w:ascii="Times New Roman" w:hAnsi="Times New Roman"/>
          <w:color w:val="000000"/>
          <w:sz w:val="26"/>
          <w:szCs w:val="26"/>
        </w:rPr>
        <w:tab/>
        <w:t>Пояснительная записка в свободной форме;</w:t>
      </w:r>
    </w:p>
    <w:p w14:paraId="3C6FF552" w14:textId="314D2D80" w:rsidR="00E5128C" w:rsidRPr="00DD2CDB" w:rsidRDefault="00E5128C" w:rsidP="00DD2CD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F3580">
        <w:rPr>
          <w:rFonts w:ascii="Times New Roman" w:hAnsi="Times New Roman"/>
          <w:color w:val="000000"/>
          <w:sz w:val="26"/>
          <w:szCs w:val="26"/>
        </w:rPr>
        <w:t>2.7.1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2F3580">
        <w:rPr>
          <w:rFonts w:ascii="Times New Roman" w:hAnsi="Times New Roman"/>
          <w:color w:val="000000"/>
          <w:sz w:val="26"/>
          <w:szCs w:val="26"/>
        </w:rPr>
        <w:t>.</w:t>
      </w:r>
      <w:r w:rsidRPr="002F3580">
        <w:rPr>
          <w:rFonts w:ascii="Times New Roman" w:hAnsi="Times New Roman"/>
          <w:color w:val="000000"/>
          <w:sz w:val="26"/>
          <w:szCs w:val="26"/>
        </w:rPr>
        <w:tab/>
        <w:t xml:space="preserve">Согласие в произвольной форме на размещение информации об участнике отбора на едином портале бюджетной системы Российской Федерации и сетевом издании «Интернет-портал городского округа Красногорск Московской области» по адресу: </w:t>
      </w:r>
      <w:hyperlink r:id="rId12" w:history="1">
        <w:r w:rsidRPr="002F3580">
          <w:rPr>
            <w:rStyle w:val="a7"/>
            <w:rFonts w:ascii="Times New Roman" w:hAnsi="Times New Roman"/>
            <w:color w:val="000000"/>
            <w:sz w:val="26"/>
            <w:szCs w:val="26"/>
          </w:rPr>
          <w:t>https://krasnogorsk-adm.ru/</w:t>
        </w:r>
      </w:hyperlink>
      <w:r w:rsidRPr="002F3580">
        <w:rPr>
          <w:rFonts w:ascii="Times New Roman" w:hAnsi="Times New Roman"/>
          <w:color w:val="000000"/>
          <w:sz w:val="26"/>
          <w:szCs w:val="26"/>
        </w:rPr>
        <w:t>.</w:t>
      </w:r>
    </w:p>
    <w:p w14:paraId="1586030F" w14:textId="0ACC0283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935B9">
        <w:rPr>
          <w:rFonts w:ascii="Times New Roman" w:hAnsi="Times New Roman"/>
          <w:sz w:val="26"/>
          <w:szCs w:val="26"/>
        </w:rPr>
        <w:t>Участник отбора несет ответственность за достоверность документов, предоставляемых им в управление жилищно-коммунального хозяйства администрации городского округа Красногорск Московской области для получения субсидии.</w:t>
      </w:r>
    </w:p>
    <w:p w14:paraId="3D553F9D" w14:textId="30D79990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Участник отбора после подачи заявки вправе обратиться в </w:t>
      </w:r>
      <w:r>
        <w:rPr>
          <w:rFonts w:ascii="Times New Roman" w:hAnsi="Times New Roman"/>
          <w:color w:val="000000"/>
          <w:sz w:val="26"/>
          <w:szCs w:val="26"/>
        </w:rPr>
        <w:t>Администрацию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в письменном виде о предоставлении разъяснений положений объявления о проведении отбора. В течении 1 дня с даты направления обращения направляются письменные разъяснения по адресу электронной почты, указанной в заявке участника отбора.</w:t>
      </w:r>
    </w:p>
    <w:p w14:paraId="72CF5FCF" w14:textId="5B3B0D9E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567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05BC">
        <w:rPr>
          <w:rFonts w:ascii="Times New Roman" w:hAnsi="Times New Roman"/>
          <w:sz w:val="26"/>
          <w:szCs w:val="26"/>
        </w:rPr>
        <w:t>Для рассмотрения заявок и прилагаемых к ним документов, а также определения Победителя и размера Субсидии администрацией городского округа Красногорск Московской области создается отраслевая комиссия (далее - Комисси</w:t>
      </w:r>
      <w:r>
        <w:rPr>
          <w:rFonts w:ascii="Times New Roman" w:hAnsi="Times New Roman"/>
          <w:sz w:val="26"/>
          <w:szCs w:val="26"/>
        </w:rPr>
        <w:t>я)</w:t>
      </w:r>
      <w:r w:rsidRPr="00F605BC">
        <w:rPr>
          <w:rFonts w:ascii="Times New Roman" w:hAnsi="Times New Roman"/>
          <w:sz w:val="26"/>
          <w:szCs w:val="26"/>
        </w:rPr>
        <w:t>.</w:t>
      </w:r>
    </w:p>
    <w:p w14:paraId="4D0C4B9C" w14:textId="250DEB6C" w:rsidR="00DD2CDB" w:rsidRPr="00DD2CDB" w:rsidRDefault="00E5128C" w:rsidP="00DD2CDB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Комиссия рассматривает представленные документы, осуществляет проверку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олучателей субсидии на соответствие </w:t>
      </w:r>
      <w:hyperlink w:anchor="Par2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пункта 2.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4 настоящего Порядка в течение 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рабочих дней с даты регистрации </w:t>
      </w:r>
      <w:hyperlink r:id="rId13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заявки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DD2CDB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CBE10B3" w14:textId="1B26214B" w:rsidR="00E5128C" w:rsidRPr="00DD2CDB" w:rsidRDefault="00E5128C" w:rsidP="00DD2CDB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D2CDB">
        <w:rPr>
          <w:rFonts w:ascii="Times New Roman" w:hAnsi="Times New Roman" w:cs="Times New Roman"/>
          <w:color w:val="000000"/>
          <w:sz w:val="26"/>
          <w:szCs w:val="26"/>
        </w:rPr>
        <w:t>Заседание Комиссии считается состоявшимся, если в работе Комиссии участвует более половины ее членов.</w:t>
      </w:r>
    </w:p>
    <w:p w14:paraId="42936497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Основаниями для отклонения заявки участника отбора являются:</w:t>
      </w:r>
    </w:p>
    <w:p w14:paraId="2B86CC39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Несоответствие участника отбора требованиям, установленным п. 2.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Порядка;</w:t>
      </w:r>
    </w:p>
    <w:p w14:paraId="6D55789A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Непредставление (представление не в полном объеме) документов, указанных в объявлении о проведении отбора, предусмотренных п. 2.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Порядка;</w:t>
      </w:r>
    </w:p>
    <w:p w14:paraId="03009A3E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.3.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Несоответствие представленных участников отбора заявок и документов требованиям, установленным в объявлении о проведении отбора, предусмотренных настоящим Порядком;</w:t>
      </w:r>
    </w:p>
    <w:p w14:paraId="4929FE63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.4.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02C17EE3" w14:textId="20D80627" w:rsidR="00E5128C" w:rsidRPr="00DD2CDB" w:rsidRDefault="00E5128C" w:rsidP="00DD2CD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.5.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Подача участником отбора заявки после даты и (или) времени, определенных для подачи заявки.</w:t>
      </w:r>
    </w:p>
    <w:p w14:paraId="542D8AD4" w14:textId="77777777" w:rsidR="00E5128C" w:rsidRPr="001B2EF2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Основаниями для отказа в предоставлении субсидии являются:</w:t>
      </w:r>
    </w:p>
    <w:p w14:paraId="7233C1FA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Несоответствие участника отбора требованиям, установленным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в </w:t>
      </w:r>
      <w:hyperlink w:anchor="Par2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Порядка;</w:t>
      </w:r>
    </w:p>
    <w:p w14:paraId="46A5984B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Несоответствие представленных участником отбора документов требованиям </w:t>
      </w:r>
      <w:hyperlink w:anchor="Par9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>
        <w:rPr>
          <w:rFonts w:ascii="Times New Roman" w:hAnsi="Times New Roman"/>
          <w:color w:val="000000"/>
          <w:sz w:val="26"/>
          <w:szCs w:val="26"/>
        </w:rPr>
        <w:t>7</w:t>
      </w:r>
      <w:r w:rsidRPr="00D7496E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940A87">
        <w:rPr>
          <w:rFonts w:ascii="Times New Roman" w:hAnsi="Times New Roman"/>
          <w:color w:val="000000"/>
          <w:sz w:val="26"/>
          <w:szCs w:val="26"/>
        </w:rPr>
        <w:t>настоящего Порядка или непредставление (представление не в полном объеме) указанных документов;</w:t>
      </w:r>
    </w:p>
    <w:p w14:paraId="2845C75B" w14:textId="1A70B9B9" w:rsidR="00E5128C" w:rsidRPr="00940A87" w:rsidRDefault="00E5128C" w:rsidP="00DD2CD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.3.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Установление факта недостоверности, представленной участником отбора информации.</w:t>
      </w:r>
    </w:p>
    <w:p w14:paraId="2DB5142D" w14:textId="0806D808" w:rsidR="00DD2CDB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Комиссия в течение </w:t>
      </w:r>
      <w:r w:rsidR="0050054A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рабочих дней со дня принятия решения о несоответствии заявки указанным требованиям сообщает претенденту на получение Субсидии о принятом решении. Представленные в составе заявки документы участнику отбора не возвращаются.</w:t>
      </w:r>
    </w:p>
    <w:p w14:paraId="365803CF" w14:textId="79EB5FA7" w:rsidR="00DD2CDB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E4C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Pr="00187E4C">
        <w:rPr>
          <w:rFonts w:ascii="Times New Roman" w:hAnsi="Times New Roman" w:cs="Times New Roman"/>
          <w:sz w:val="26"/>
          <w:szCs w:val="26"/>
        </w:rPr>
        <w:t>В случае наличия двух и более заявок, соответствующих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E4C">
        <w:rPr>
          <w:rFonts w:ascii="Times New Roman" w:hAnsi="Times New Roman" w:cs="Times New Roman"/>
          <w:sz w:val="26"/>
          <w:szCs w:val="26"/>
        </w:rPr>
        <w:t xml:space="preserve">и условиям предоставления Субсидии, </w:t>
      </w:r>
      <w:r w:rsidR="0016590F">
        <w:rPr>
          <w:rFonts w:ascii="Times New Roman" w:hAnsi="Times New Roman" w:cs="Times New Roman"/>
          <w:sz w:val="26"/>
          <w:szCs w:val="26"/>
        </w:rPr>
        <w:t>П</w:t>
      </w:r>
      <w:r w:rsidRPr="00187E4C">
        <w:rPr>
          <w:rFonts w:ascii="Times New Roman" w:hAnsi="Times New Roman" w:cs="Times New Roman"/>
          <w:sz w:val="26"/>
          <w:szCs w:val="26"/>
        </w:rPr>
        <w:t xml:space="preserve">олучателем </w:t>
      </w:r>
      <w:r w:rsidR="0016590F">
        <w:rPr>
          <w:rFonts w:ascii="Times New Roman" w:hAnsi="Times New Roman" w:cs="Times New Roman"/>
          <w:sz w:val="26"/>
          <w:szCs w:val="26"/>
        </w:rPr>
        <w:t>с</w:t>
      </w:r>
      <w:r w:rsidRPr="00187E4C">
        <w:rPr>
          <w:rFonts w:ascii="Times New Roman" w:hAnsi="Times New Roman" w:cs="Times New Roman"/>
          <w:sz w:val="26"/>
          <w:szCs w:val="26"/>
        </w:rPr>
        <w:t xml:space="preserve">убсидии, имеющим право на получение Субсидии, признается </w:t>
      </w:r>
      <w:r w:rsidR="0016590F">
        <w:rPr>
          <w:rFonts w:ascii="Times New Roman" w:hAnsi="Times New Roman" w:cs="Times New Roman"/>
          <w:sz w:val="26"/>
          <w:szCs w:val="26"/>
        </w:rPr>
        <w:t>П</w:t>
      </w:r>
      <w:r w:rsidRPr="00187E4C">
        <w:rPr>
          <w:rFonts w:ascii="Times New Roman" w:hAnsi="Times New Roman" w:cs="Times New Roman"/>
          <w:sz w:val="26"/>
          <w:szCs w:val="26"/>
        </w:rPr>
        <w:t xml:space="preserve">олучатель </w:t>
      </w:r>
      <w:r w:rsidR="0016590F">
        <w:rPr>
          <w:rFonts w:ascii="Times New Roman" w:hAnsi="Times New Roman" w:cs="Times New Roman"/>
          <w:sz w:val="26"/>
          <w:szCs w:val="26"/>
        </w:rPr>
        <w:t>с</w:t>
      </w:r>
      <w:r w:rsidRPr="00187E4C">
        <w:rPr>
          <w:rFonts w:ascii="Times New Roman" w:hAnsi="Times New Roman" w:cs="Times New Roman"/>
          <w:sz w:val="26"/>
          <w:szCs w:val="26"/>
        </w:rPr>
        <w:t>убсидии, подавший первым заявку.</w:t>
      </w:r>
    </w:p>
    <w:p w14:paraId="5AA581EF" w14:textId="3E9A4AAD" w:rsidR="00DD2CDB" w:rsidRPr="007C4F60" w:rsidRDefault="00E5128C" w:rsidP="007C4F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7E4C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7C4F6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Решение Комиссии, определяющее </w:t>
      </w:r>
      <w:r w:rsidR="0016590F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7C4F60">
        <w:rPr>
          <w:rFonts w:ascii="Times New Roman" w:hAnsi="Times New Roman" w:cs="Times New Roman"/>
          <w:color w:val="000000"/>
          <w:sz w:val="26"/>
          <w:szCs w:val="26"/>
        </w:rPr>
        <w:t xml:space="preserve">олучателя </w:t>
      </w:r>
      <w:r w:rsidR="0016590F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7C4F60">
        <w:rPr>
          <w:rFonts w:ascii="Times New Roman" w:hAnsi="Times New Roman" w:cs="Times New Roman"/>
          <w:color w:val="000000"/>
          <w:sz w:val="26"/>
          <w:szCs w:val="26"/>
        </w:rPr>
        <w:t xml:space="preserve">убсидии, оформляется </w:t>
      </w:r>
      <w:r w:rsidR="007C4F60" w:rsidRPr="007C4F60">
        <w:rPr>
          <w:rFonts w:ascii="Times New Roman" w:hAnsi="Times New Roman" w:cs="Times New Roman"/>
          <w:color w:val="000000"/>
          <w:sz w:val="26"/>
          <w:szCs w:val="26"/>
        </w:rPr>
        <w:t>протокол рассмотрения предложения (заявок), который подписывается усиленной квалифицированной электронной подписью председателем комиссии</w:t>
      </w:r>
      <w:r w:rsidR="007C4F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F60" w:rsidRPr="007C4F60">
        <w:rPr>
          <w:rFonts w:ascii="Times New Roman" w:hAnsi="Times New Roman" w:cs="Times New Roman"/>
          <w:color w:val="000000"/>
          <w:sz w:val="26"/>
          <w:szCs w:val="26"/>
        </w:rPr>
        <w:t>в системе «Электронный бюджет»</w:t>
      </w:r>
      <w:r w:rsidRPr="007C4F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10025B6" w14:textId="3671E342" w:rsidR="00E5128C" w:rsidRPr="00DD2CDB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 w:cs="Times New Roman"/>
          <w:color w:val="000000"/>
          <w:sz w:val="26"/>
          <w:szCs w:val="26"/>
        </w:rPr>
        <w:t>2.1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Протокол заседания Комиссии по отбору получателей субсидии размещается на едином портале бюджетной системы Российской Федерации </w:t>
      </w:r>
      <w:hyperlink r:id="rId14">
        <w:r w:rsidRPr="00940A87">
          <w:rPr>
            <w:rFonts w:ascii="Times New Roman" w:hAnsi="Times New Roman" w:cs="Times New Roman"/>
            <w:color w:val="000000"/>
            <w:sz w:val="26"/>
            <w:szCs w:val="26"/>
          </w:rPr>
          <w:t>http://budget.gov.ru</w:t>
        </w:r>
      </w:hyperlink>
      <w:r w:rsidRPr="00940A8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</w:t>
      </w:r>
      <w:r w:rsidR="007C4F6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со дня окончания срока рассмотрения заявок и представленных документов, включающий следующие сведения:</w:t>
      </w:r>
    </w:p>
    <w:p w14:paraId="6DB38C62" w14:textId="77777777" w:rsidR="00E5128C" w:rsidRPr="009865B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1C1D8091" w14:textId="77777777" w:rsidR="00E5128C" w:rsidRPr="009865B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дата, время и место оценки заявок участников отбора;</w:t>
      </w:r>
    </w:p>
    <w:p w14:paraId="32DA02FC" w14:textId="77777777" w:rsidR="00E5128C" w:rsidRPr="009865B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70B13BE2" w14:textId="77777777" w:rsidR="00E5128C" w:rsidRPr="009865B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65B7">
        <w:rPr>
          <w:rFonts w:ascii="Times New Roman" w:hAnsi="Times New Roman" w:cs="Times New Roman"/>
          <w:sz w:val="26"/>
          <w:szCs w:val="26"/>
        </w:rPr>
        <w:t>не соответствуют такие заявки;</w:t>
      </w:r>
    </w:p>
    <w:p w14:paraId="5A535219" w14:textId="77777777" w:rsidR="00E5128C" w:rsidRPr="009865B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14:paraId="5655A851" w14:textId="7DA3EDE9" w:rsidR="00DD2CDB" w:rsidRDefault="00E5128C" w:rsidP="00DD2C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16590F">
        <w:rPr>
          <w:rFonts w:ascii="Times New Roman" w:hAnsi="Times New Roman" w:cs="Times New Roman"/>
          <w:sz w:val="26"/>
          <w:szCs w:val="26"/>
        </w:rPr>
        <w:t>П</w:t>
      </w:r>
      <w:r w:rsidRPr="009865B7">
        <w:rPr>
          <w:rFonts w:ascii="Times New Roman" w:hAnsi="Times New Roman" w:cs="Times New Roman"/>
          <w:sz w:val="26"/>
          <w:szCs w:val="26"/>
        </w:rPr>
        <w:t>олучателя субсидии, с которым заключается соглашение, и размер предоставляемой ему субсидии.</w:t>
      </w:r>
    </w:p>
    <w:p w14:paraId="4ED724FE" w14:textId="4F53A109" w:rsidR="00E5128C" w:rsidRPr="00DD2CDB" w:rsidRDefault="00E5128C" w:rsidP="00DD2C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19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 случае соответствия участника отбора и представленных документов требованиям настоящего Порядка:</w:t>
      </w:r>
    </w:p>
    <w:p w14:paraId="2EB2F533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>19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Комиссия в срок не позднее 3-го рабочего дня, следующего за днем окончания срока, указанного в </w:t>
      </w:r>
      <w:hyperlink w:anchor="Par8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940A87">
        <w:rPr>
          <w:rFonts w:ascii="Times New Roman" w:hAnsi="Times New Roman"/>
          <w:color w:val="000000"/>
          <w:sz w:val="26"/>
          <w:szCs w:val="26"/>
        </w:rPr>
        <w:t>:</w:t>
      </w:r>
    </w:p>
    <w:p w14:paraId="22755F99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принимает решение о предоставлении субсидии;</w:t>
      </w:r>
    </w:p>
    <w:p w14:paraId="0BE141A8" w14:textId="1627D735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направляет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>олучателю субсидии проект соглашения о предоставлении субсидии из бюджета городского округа Красногорск Московской области по электронной почте, указанной в заявке.</w:t>
      </w:r>
    </w:p>
    <w:p w14:paraId="2A19684B" w14:textId="19991854" w:rsidR="007C4F60" w:rsidRDefault="00E5128C" w:rsidP="007C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C4F60">
        <w:rPr>
          <w:rFonts w:ascii="Times New Roman" w:hAnsi="Times New Roman"/>
          <w:color w:val="000000"/>
          <w:sz w:val="26"/>
          <w:szCs w:val="26"/>
        </w:rPr>
        <w:t>2.19.2.</w:t>
      </w:r>
      <w:r w:rsidRPr="007C4F60">
        <w:rPr>
          <w:rFonts w:ascii="Times New Roman" w:hAnsi="Times New Roman"/>
          <w:color w:val="000000"/>
          <w:sz w:val="26"/>
          <w:szCs w:val="26"/>
        </w:rPr>
        <w:tab/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 xml:space="preserve">С победителями конкурса Администрацией в срок не позднее 30 календарных дней со дня утверждения итогов отбора заключаются соглашения о предоставлении субсидии по типовой форме, утвержденной приказом финансового 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lastRenderedPageBreak/>
        <w:t>управления Администрации,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</w:t>
      </w:r>
      <w:r w:rsidR="00CA7F54">
        <w:rPr>
          <w:rFonts w:ascii="Times New Roman" w:hAnsi="Times New Roman"/>
          <w:color w:val="000000"/>
          <w:sz w:val="26"/>
          <w:szCs w:val="26"/>
        </w:rPr>
        <w:t xml:space="preserve"> (далее – Соглашение)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>.</w:t>
      </w:r>
    </w:p>
    <w:p w14:paraId="143116B3" w14:textId="31AE74E8" w:rsidR="00E5128C" w:rsidRPr="0050054A" w:rsidRDefault="007C4F60" w:rsidP="007C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2.19.3. </w:t>
      </w:r>
      <w:r w:rsidR="00E5128C" w:rsidRPr="0050054A">
        <w:rPr>
          <w:rFonts w:ascii="Times New Roman" w:hAnsi="Times New Roman"/>
          <w:color w:val="000000"/>
          <w:sz w:val="26"/>
          <w:szCs w:val="26"/>
        </w:rPr>
        <w:t xml:space="preserve">Результатом предоставления Субсидии является </w:t>
      </w:r>
      <w:r w:rsidR="0050054A" w:rsidRPr="007C4F60">
        <w:rPr>
          <w:rFonts w:ascii="Times New Roman" w:hAnsi="Times New Roman"/>
          <w:color w:val="000000"/>
          <w:sz w:val="26"/>
          <w:szCs w:val="26"/>
        </w:rPr>
        <w:t>возмещение фактических затрат на аварийно-восстановительные работы</w:t>
      </w:r>
      <w:r w:rsidR="0050054A" w:rsidRPr="0050054A">
        <w:rPr>
          <w:rFonts w:ascii="Times New Roman" w:hAnsi="Times New Roman" w:cs="Times New Roman"/>
          <w:color w:val="000000" w:themeColor="text1"/>
          <w:sz w:val="26"/>
          <w:szCs w:val="26"/>
        </w:rPr>
        <w:t>, связанные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</w:t>
      </w:r>
      <w:r w:rsidR="00E5128C" w:rsidRPr="0050054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3A409716" w14:textId="341C4231" w:rsidR="00E5128C" w:rsidRPr="001B2EF2" w:rsidRDefault="00E5128C" w:rsidP="00E5128C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Субсидия предоставляется в соответствии с </w:t>
      </w:r>
      <w:hyperlink r:id="rId15" w:history="1">
        <w:r w:rsidR="00CA7F54">
          <w:rPr>
            <w:rFonts w:ascii="Times New Roman" w:hAnsi="Times New Roman"/>
            <w:color w:val="000000"/>
            <w:sz w:val="26"/>
            <w:szCs w:val="26"/>
          </w:rPr>
          <w:t>С</w:t>
        </w:r>
        <w:r w:rsidRPr="00940A87">
          <w:rPr>
            <w:rFonts w:ascii="Times New Roman" w:hAnsi="Times New Roman"/>
            <w:color w:val="000000"/>
            <w:sz w:val="26"/>
            <w:szCs w:val="26"/>
          </w:rPr>
          <w:t>оглашением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:</w:t>
      </w:r>
    </w:p>
    <w:p w14:paraId="5AF0FA76" w14:textId="77777777" w:rsidR="00E5128C" w:rsidRPr="00940A87" w:rsidRDefault="00E5128C" w:rsidP="00E5128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 Соглашение включаются:</w:t>
      </w:r>
    </w:p>
    <w:p w14:paraId="69C5680B" w14:textId="77777777" w:rsidR="00E5128C" w:rsidRPr="00940A87" w:rsidRDefault="00E5128C" w:rsidP="00E5128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2950">
        <w:rPr>
          <w:rFonts w:ascii="Times New Roman" w:hAnsi="Times New Roman" w:cs="Times New Roman"/>
          <w:color w:val="000000"/>
          <w:sz w:val="26"/>
          <w:szCs w:val="26"/>
        </w:rPr>
        <w:t>- значение показателей результативности (результатов) использования субсидии;</w:t>
      </w:r>
    </w:p>
    <w:p w14:paraId="55354C68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8C10686" w14:textId="3A4557A2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право главного распорядителя на проведение проверок соблюдения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олучателем субсидии условий и порядка предоставления субсидий, в том числе в части достижения результата, а органом муниципального финансового контроля - проверок соблюдения условий и порядка предоставления субсидий в соответствии со </w:t>
      </w:r>
      <w:hyperlink r:id="rId16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статьями 268.1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и </w:t>
      </w:r>
      <w:hyperlink r:id="rId17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269.2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Бюджетного кодекса Российской Федерации;</w:t>
      </w:r>
    </w:p>
    <w:p w14:paraId="20242D3B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порядок и сроки предоставления отчетности;</w:t>
      </w:r>
    </w:p>
    <w:p w14:paraId="2AD41FA9" w14:textId="524A46EA" w:rsidR="00E5128C" w:rsidRPr="00940A87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порядок и сроки возврата сумм субсидии, в случае установления факта нарушения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>олучателем субсидии условий предоставления субсидии по результатам проверок, проведенных уполномоченным органом и уполномоченным органом муниципального финансового контроля.</w:t>
      </w:r>
    </w:p>
    <w:p w14:paraId="7D1D55F8" w14:textId="7E9C2F63" w:rsidR="00E5128C" w:rsidRPr="007C4F60" w:rsidRDefault="00E5128C" w:rsidP="007C4F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Внесение изменений в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оглашение осуществляется на условиях и в порядке, предусмотренных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940A87">
        <w:rPr>
          <w:rFonts w:ascii="Times New Roman" w:hAnsi="Times New Roman"/>
          <w:color w:val="000000"/>
          <w:sz w:val="26"/>
          <w:szCs w:val="26"/>
        </w:rPr>
        <w:t>оглашением, путем заключения дополнительного соглашения, в том числе дополнительного соглашения о расторжении соглашения</w:t>
      </w:r>
      <w:r w:rsidR="007C4F6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 </w:t>
      </w:r>
    </w:p>
    <w:p w14:paraId="3B7EC991" w14:textId="474FCBF9" w:rsidR="00E5128C" w:rsidRPr="00940A87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0" w:name="Р2_5"/>
      <w:bookmarkEnd w:id="10"/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В случае реорганизации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олучателя субсидии, являющегося юридическим лицом, в форме слияния, присоединения или преобразования в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940A87">
        <w:rPr>
          <w:rFonts w:ascii="Times New Roman" w:hAnsi="Times New Roman"/>
          <w:color w:val="000000"/>
          <w:sz w:val="26"/>
          <w:szCs w:val="26"/>
        </w:rPr>
        <w:t>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F5FDCB8" w14:textId="16F9A88C" w:rsidR="00E5128C" w:rsidRPr="00940A87" w:rsidRDefault="00E5128C" w:rsidP="00DD2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В случае реорганизации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олучателя субсидии, являющего юридическим лицом,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940A87">
        <w:rPr>
          <w:rFonts w:ascii="Times New Roman" w:hAnsi="Times New Roman"/>
          <w:color w:val="000000"/>
          <w:sz w:val="26"/>
          <w:szCs w:val="26"/>
        </w:rPr>
        <w:t>олучателем субсидии обязательствах, источником финансового обеспечения которых является субсидия, и возврата неиспользованного остатка субсидии.</w:t>
      </w:r>
    </w:p>
    <w:p w14:paraId="43526747" w14:textId="009C1F57" w:rsidR="00E5128C" w:rsidRPr="00CA7F54" w:rsidRDefault="00E5128C" w:rsidP="007C4F6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Перечисление 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 xml:space="preserve">Субсидия </w:t>
      </w:r>
      <w:r w:rsidR="007C4F60">
        <w:rPr>
          <w:rFonts w:ascii="Times New Roman" w:hAnsi="Times New Roman"/>
          <w:color w:val="000000"/>
          <w:sz w:val="26"/>
          <w:szCs w:val="26"/>
        </w:rPr>
        <w:t>осуществляется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 xml:space="preserve"> на расчетный счет Получателя субсидии, указанный в </w:t>
      </w:r>
      <w:r w:rsidR="007C4F60">
        <w:rPr>
          <w:rFonts w:ascii="Times New Roman" w:hAnsi="Times New Roman"/>
          <w:color w:val="000000"/>
          <w:sz w:val="26"/>
          <w:szCs w:val="26"/>
        </w:rPr>
        <w:t>с</w:t>
      </w:r>
      <w:r w:rsidR="007C4F60" w:rsidRPr="007C4F60">
        <w:rPr>
          <w:rFonts w:ascii="Times New Roman" w:hAnsi="Times New Roman"/>
          <w:color w:val="000000"/>
          <w:sz w:val="26"/>
          <w:szCs w:val="26"/>
        </w:rPr>
        <w:t>оглашении о предоставлении субсидии, в срок не позднее 10 (десяти) рабочих дней после подписания Главным распорядителем Соглашения</w:t>
      </w:r>
      <w:r w:rsidR="007C4F6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7C4F60"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основании </w:t>
      </w: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Заявки от </w:t>
      </w:r>
      <w:r w:rsidR="0016590F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олучателя </w:t>
      </w:r>
      <w:r w:rsidR="0016590F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>убсидии на перечисление Субсидии.</w:t>
      </w:r>
    </w:p>
    <w:p w14:paraId="2850AFD9" w14:textId="709CE8D8" w:rsidR="00E5128C" w:rsidRPr="00CA7F54" w:rsidRDefault="00E5128C" w:rsidP="005005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>2.26.</w:t>
      </w: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Показателем результативности предоставления субсидии на </w:t>
      </w:r>
      <w:r w:rsidR="00CA7F54"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>возмещение фактических затрат на аварийно-восстановительные работы</w:t>
      </w:r>
      <w:r w:rsidR="00CA7F54" w:rsidRPr="0050054A">
        <w:rPr>
          <w:rFonts w:ascii="Times New Roman" w:hAnsi="Times New Roman" w:cs="Times New Roman"/>
          <w:color w:val="000000" w:themeColor="text1"/>
          <w:sz w:val="26"/>
          <w:szCs w:val="26"/>
        </w:rPr>
        <w:t>, связанные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</w:t>
      </w:r>
      <w:r w:rsidR="00CA7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A7F54">
        <w:rPr>
          <w:rFonts w:ascii="Times New Roman" w:hAnsi="Times New Roman" w:cs="Times New Roman"/>
          <w:color w:val="000000" w:themeColor="text1"/>
          <w:sz w:val="26"/>
          <w:szCs w:val="26"/>
        </w:rPr>
        <w:t>в размере предоставленной субсидии.</w:t>
      </w:r>
    </w:p>
    <w:p w14:paraId="3A76DD4B" w14:textId="24893828" w:rsidR="00E5128C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2.2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. Получатель субсидии, не подписавший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940A87">
        <w:rPr>
          <w:rFonts w:ascii="Times New Roman" w:hAnsi="Times New Roman"/>
          <w:color w:val="000000"/>
          <w:sz w:val="26"/>
          <w:szCs w:val="26"/>
        </w:rPr>
        <w:t>оглашение, признается уклонившимся от подписания соглашения, что является основанием для непредоставления субсидии.</w:t>
      </w:r>
    </w:p>
    <w:p w14:paraId="7D144854" w14:textId="77777777" w:rsidR="00E5128C" w:rsidRDefault="00E5128C" w:rsidP="00E51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27C6AA" w14:textId="77777777" w:rsidR="00E5128C" w:rsidRPr="005E3D27" w:rsidRDefault="00E5128C" w:rsidP="00E5128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E3D27">
        <w:rPr>
          <w:rFonts w:ascii="Times New Roman" w:hAnsi="Times New Roman"/>
          <w:b/>
          <w:bCs/>
          <w:color w:val="000000"/>
          <w:sz w:val="26"/>
          <w:szCs w:val="26"/>
        </w:rPr>
        <w:t>3. Требования к отчетности</w:t>
      </w:r>
    </w:p>
    <w:p w14:paraId="26FD1CE2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49DB9F" w14:textId="7E3BD62E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.1 Получатель субсидии в течение 14 (четырнадцати) календарных дней с момента предоставления субсидии из бюджета городского округа Красногорск Московской области предоставляет в Администрацию отчет о получении субсидии, предоставленной из бюджета городского округа Красногорск Московской области, но не позднее 31 декабря текущего финансово года, по формам установленным </w:t>
      </w:r>
      <w:r w:rsidR="00CA7F54">
        <w:rPr>
          <w:rFonts w:ascii="Times New Roman" w:hAnsi="Times New Roman"/>
          <w:color w:val="000000"/>
          <w:sz w:val="26"/>
          <w:szCs w:val="26"/>
        </w:rPr>
        <w:t>С</w:t>
      </w:r>
      <w:r w:rsidRPr="005E3D27">
        <w:rPr>
          <w:rFonts w:ascii="Times New Roman" w:hAnsi="Times New Roman"/>
          <w:color w:val="000000"/>
          <w:sz w:val="26"/>
          <w:szCs w:val="26"/>
        </w:rPr>
        <w:t>оглашением в системе «Электронный бюджет».</w:t>
      </w:r>
    </w:p>
    <w:p w14:paraId="477B5494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168883B" w14:textId="77777777" w:rsidR="00E5128C" w:rsidRPr="005E3D27" w:rsidRDefault="00E5128C" w:rsidP="00E5128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b/>
          <w:bCs/>
          <w:color w:val="000000"/>
          <w:sz w:val="26"/>
          <w:szCs w:val="26"/>
        </w:rPr>
        <w:t>. Контроль за соблюдением условий</w:t>
      </w:r>
    </w:p>
    <w:p w14:paraId="023F30CE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D3FFB7E" w14:textId="21233782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.1. Главный распорядитель осуществляет контроль за соблюдением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5E3D27">
        <w:rPr>
          <w:rFonts w:ascii="Times New Roman" w:hAnsi="Times New Roman"/>
          <w:color w:val="000000"/>
          <w:sz w:val="26"/>
          <w:szCs w:val="26"/>
        </w:rPr>
        <w:t>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2A9FF482" w14:textId="48190B7F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.2. Главный распорядитель, предоставляющий субсидию, проводит проверку целевого использования предоставленной субсидии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олучателем субсидии и, при необходимости, запрашивает у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5E3D27">
        <w:rPr>
          <w:rFonts w:ascii="Times New Roman" w:hAnsi="Times New Roman"/>
          <w:color w:val="000000"/>
          <w:sz w:val="26"/>
          <w:szCs w:val="26"/>
        </w:rPr>
        <w:t>олучателя субсидии документы и материалы, необходимые для осуществления проверки.</w:t>
      </w:r>
    </w:p>
    <w:p w14:paraId="5573E0A3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>.3.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Красногорск Московской области.</w:t>
      </w:r>
    </w:p>
    <w:p w14:paraId="597DBD02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>.4. В случае установления по результатам проверок Главным распорядителем:</w:t>
      </w:r>
    </w:p>
    <w:p w14:paraId="47C8CFDD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>- фактов нецелевого использования бюджетных средств,</w:t>
      </w:r>
    </w:p>
    <w:p w14:paraId="7DDB3ED4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 xml:space="preserve">- недостоверности представленных первичных документов, </w:t>
      </w:r>
    </w:p>
    <w:p w14:paraId="5F063A48" w14:textId="01C72809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 xml:space="preserve">- на основании которых была получена </w:t>
      </w:r>
      <w:r w:rsidR="0016590F">
        <w:rPr>
          <w:rFonts w:ascii="Times New Roman" w:hAnsi="Times New Roman"/>
          <w:color w:val="000000"/>
          <w:sz w:val="26"/>
          <w:szCs w:val="26"/>
        </w:rPr>
        <w:t>С</w:t>
      </w:r>
      <w:r w:rsidRPr="005E3D27">
        <w:rPr>
          <w:rFonts w:ascii="Times New Roman" w:hAnsi="Times New Roman"/>
          <w:color w:val="000000"/>
          <w:sz w:val="26"/>
          <w:szCs w:val="26"/>
        </w:rPr>
        <w:t>убсидия, субсидия подлежит возврату в бюджет городского округа Красногорск Московской области в соответствии с бюджетным законодательством Российской Федерации и законодательством Московской области на основании распоряжения Администрации в течение 15 рабочих дней со дня установления данных фактов.</w:t>
      </w:r>
    </w:p>
    <w:p w14:paraId="0CF6D252" w14:textId="77777777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>.5. Контроль за соблюдением порядка и условий предоставления субсидий, в том числе в части достижения результатов предоставления субсидии, и целевым использованием бюджетных средств осуществляется Администрацией и органами муниципального финансового контроля, которые осуществляют проверки соблюдения условий, целей, порядка предоставления и использования средств бюджета городского округа Красногорск Московской области, выделяемых для финансирования расходов, предусмотренных настоящим Порядком.</w:t>
      </w:r>
    </w:p>
    <w:p w14:paraId="73EF586C" w14:textId="4B179361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 xml:space="preserve">Под результатом предоставления субсидии понимается результат деятельности (действий) </w:t>
      </w:r>
      <w:r w:rsidR="0016590F">
        <w:rPr>
          <w:rFonts w:ascii="Times New Roman" w:hAnsi="Times New Roman"/>
          <w:color w:val="000000"/>
          <w:sz w:val="26"/>
          <w:szCs w:val="26"/>
        </w:rPr>
        <w:t>П</w:t>
      </w:r>
      <w:r w:rsidRPr="005E3D27">
        <w:rPr>
          <w:rFonts w:ascii="Times New Roman" w:hAnsi="Times New Roman"/>
          <w:color w:val="000000"/>
          <w:sz w:val="26"/>
          <w:szCs w:val="26"/>
        </w:rPr>
        <w:t>олучателя субсидии, который должен быть конкретным, измеримым, соответствовать целям предоставления субсидии, а также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а также при необходимости характеристика результата предоставления субсидии, дополнительные количественные параметры, которым должен соответствовать результат предоставления субсидии.</w:t>
      </w:r>
    </w:p>
    <w:p w14:paraId="40200FC2" w14:textId="4A3481DD" w:rsidR="00E5128C" w:rsidRPr="005E3D27" w:rsidRDefault="00E5128C" w:rsidP="00E512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4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.6. Администрация проводит мониторинг достижения значений результатов предоставления </w:t>
      </w:r>
      <w:r w:rsidR="0016590F">
        <w:rPr>
          <w:rFonts w:ascii="Times New Roman" w:hAnsi="Times New Roman"/>
          <w:color w:val="000000"/>
          <w:sz w:val="26"/>
          <w:szCs w:val="26"/>
        </w:rPr>
        <w:t>С</w:t>
      </w:r>
      <w:r w:rsidRPr="005E3D27">
        <w:rPr>
          <w:rFonts w:ascii="Times New Roman" w:hAnsi="Times New Roman"/>
          <w:color w:val="000000"/>
          <w:sz w:val="26"/>
          <w:szCs w:val="26"/>
        </w:rPr>
        <w:t xml:space="preserve">убсидии, и событий, отражающих факт завершения соответствующего мероприятия по получению результата предоставления </w:t>
      </w:r>
      <w:r w:rsidR="0016590F">
        <w:rPr>
          <w:rFonts w:ascii="Times New Roman" w:hAnsi="Times New Roman"/>
          <w:color w:val="000000"/>
          <w:sz w:val="26"/>
          <w:szCs w:val="26"/>
        </w:rPr>
        <w:t>С</w:t>
      </w:r>
      <w:r w:rsidRPr="005E3D27">
        <w:rPr>
          <w:rFonts w:ascii="Times New Roman" w:hAnsi="Times New Roman"/>
          <w:color w:val="000000"/>
          <w:sz w:val="26"/>
          <w:szCs w:val="26"/>
        </w:rPr>
        <w:t>убсидии (контрольная точка) в порядке и по формам, которые установлены Министерством финансов Российской Федерации.</w:t>
      </w:r>
    </w:p>
    <w:p w14:paraId="29096E4E" w14:textId="77777777" w:rsidR="00E5128C" w:rsidRPr="00940A87" w:rsidRDefault="00E5128C" w:rsidP="00E5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9D95E3B" w14:textId="77777777" w:rsidR="00E5128C" w:rsidRPr="00FC116E" w:rsidRDefault="00E5128C" w:rsidP="00E51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0EA9A" w14:textId="77777777" w:rsidR="00E5128C" w:rsidRPr="00FC116E" w:rsidRDefault="00E5128C" w:rsidP="00E51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508BC" w14:textId="77777777" w:rsidR="00E5128C" w:rsidRPr="00FC116E" w:rsidRDefault="00E5128C" w:rsidP="00E51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CF8A0" w14:textId="77777777" w:rsidR="00E5128C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AF448" w14:textId="77777777" w:rsidR="00E5128C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A460D" w14:textId="77777777" w:rsidR="00E5128C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B1D3F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A2687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09A03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E3E4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8CC67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04093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9B7C6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9C40B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F236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65785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57961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CDCB5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3B956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79187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C96C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FB933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E6B33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4F21D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E5C68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58FB4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2B75D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9AE86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6CFD9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BE0AF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2CD37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13EBE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86825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F1004" w14:textId="77777777" w:rsidR="00CA7F54" w:rsidRDefault="00CA7F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849EF" w14:textId="77777777" w:rsidR="00CA7F54" w:rsidRDefault="00CA7F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E4DF9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2F8C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29AB3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BE962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D59F5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6CF3E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48B12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7116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8E9E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4F9B6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D0A2E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BD600" w14:textId="77777777" w:rsidR="00E42D54" w:rsidRDefault="00E42D54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E16AB" w14:textId="77777777" w:rsidR="00E5128C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87E2E" w14:textId="4B3072C4" w:rsidR="00276BB7" w:rsidRPr="00280E1F" w:rsidRDefault="00276BB7" w:rsidP="00276BB7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280E1F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E1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E1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5BD830E" w14:textId="77777777" w:rsidR="00276BB7" w:rsidRPr="00280E1F" w:rsidRDefault="00276BB7" w:rsidP="00276BB7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0E1F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80E1F">
        <w:rPr>
          <w:rFonts w:ascii="Times New Roman" w:hAnsi="Times New Roman" w:cs="Times New Roman"/>
          <w:sz w:val="24"/>
          <w:szCs w:val="24"/>
        </w:rPr>
        <w:t>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0E1F">
        <w:rPr>
          <w:rFonts w:ascii="Times New Roman" w:hAnsi="Times New Roman" w:cs="Times New Roman"/>
          <w:sz w:val="24"/>
          <w:szCs w:val="24"/>
        </w:rPr>
        <w:t xml:space="preserve"> г. №___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80E1F">
        <w:rPr>
          <w:rFonts w:ascii="Times New Roman" w:hAnsi="Times New Roman" w:cs="Times New Roman"/>
          <w:sz w:val="24"/>
          <w:szCs w:val="24"/>
        </w:rPr>
        <w:t>___</w:t>
      </w:r>
    </w:p>
    <w:p w14:paraId="11A2BC23" w14:textId="2E9F2558" w:rsidR="00E5128C" w:rsidRPr="005E3D27" w:rsidRDefault="00E5128C" w:rsidP="00E5128C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5E3D27">
        <w:rPr>
          <w:rFonts w:ascii="Times New Roman" w:hAnsi="Times New Roman"/>
          <w:sz w:val="26"/>
          <w:szCs w:val="26"/>
        </w:rPr>
        <w:t>____________</w:t>
      </w:r>
    </w:p>
    <w:p w14:paraId="2B183653" w14:textId="77777777" w:rsidR="00E5128C" w:rsidRPr="005E3D27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E8DD0D" w14:textId="77777777" w:rsidR="00E5128C" w:rsidRPr="005E3D27" w:rsidRDefault="00E5128C" w:rsidP="00E5128C">
      <w:pPr>
        <w:ind w:right="-427"/>
        <w:jc w:val="both"/>
        <w:rPr>
          <w:rFonts w:ascii="Times New Roman" w:hAnsi="Times New Roman"/>
          <w:sz w:val="26"/>
          <w:szCs w:val="26"/>
        </w:rPr>
      </w:pPr>
    </w:p>
    <w:p w14:paraId="32751FD4" w14:textId="77777777" w:rsidR="00E5128C" w:rsidRPr="005E3D27" w:rsidRDefault="00E5128C" w:rsidP="00E512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E3D27">
        <w:rPr>
          <w:rFonts w:ascii="Times New Roman" w:hAnsi="Times New Roman"/>
          <w:b/>
          <w:sz w:val="26"/>
          <w:szCs w:val="26"/>
          <w:lang w:eastAsia="ru-RU"/>
        </w:rPr>
        <w:t>СОСТАВ</w:t>
      </w:r>
    </w:p>
    <w:p w14:paraId="2D1D4A4A" w14:textId="60E2EA00" w:rsidR="004039E8" w:rsidRPr="00327CDA" w:rsidRDefault="00E5128C" w:rsidP="004039E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E3D27">
        <w:rPr>
          <w:rFonts w:ascii="Times New Roman" w:hAnsi="Times New Roman"/>
          <w:b/>
          <w:sz w:val="26"/>
          <w:szCs w:val="26"/>
          <w:lang w:eastAsia="ru-RU"/>
        </w:rPr>
        <w:t xml:space="preserve">Комиссии </w:t>
      </w:r>
      <w:r w:rsidR="00327CDA" w:rsidRPr="00327CDA">
        <w:rPr>
          <w:rFonts w:ascii="Times New Roman" w:hAnsi="Times New Roman"/>
          <w:b/>
          <w:sz w:val="26"/>
          <w:szCs w:val="26"/>
          <w:lang w:eastAsia="ru-RU"/>
        </w:rPr>
        <w:t>по отбору получателей субсидий на аварийно-восстановительные работы, связанные с предупреждением и ликвидацией чрезвычайных ситуаций на объектах теплоснабжения, водоснабжения и водоотведения на территории городского округа Красногорск</w:t>
      </w:r>
    </w:p>
    <w:p w14:paraId="4ECC75F5" w14:textId="57B7BD71" w:rsidR="00E5128C" w:rsidRPr="005E3D27" w:rsidRDefault="00E5128C" w:rsidP="004039E8">
      <w:pPr>
        <w:spacing w:after="0" w:line="240" w:lineRule="auto"/>
        <w:jc w:val="center"/>
        <w:rPr>
          <w:rStyle w:val="ac"/>
          <w:b w:val="0"/>
          <w:sz w:val="26"/>
          <w:szCs w:val="26"/>
        </w:rPr>
      </w:pPr>
    </w:p>
    <w:p w14:paraId="14D61332" w14:textId="77777777" w:rsidR="00E5128C" w:rsidRPr="005E3D27" w:rsidRDefault="00E5128C" w:rsidP="00E5128C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E3D27">
        <w:rPr>
          <w:rFonts w:ascii="Times New Roman" w:hAnsi="Times New Roman"/>
          <w:sz w:val="26"/>
          <w:szCs w:val="26"/>
        </w:rPr>
        <w:t xml:space="preserve">1. Председатель комиссии: Тимошина Н.С. – Первый заместитель главы городского округа Красногорск; </w:t>
      </w:r>
    </w:p>
    <w:p w14:paraId="73AB1ACF" w14:textId="77777777" w:rsidR="00E5128C" w:rsidRPr="005E3D27" w:rsidRDefault="00E5128C" w:rsidP="00E5128C">
      <w:pPr>
        <w:ind w:right="-2" w:firstLine="709"/>
        <w:jc w:val="both"/>
        <w:rPr>
          <w:rFonts w:ascii="Times New Roman" w:hAnsi="Times New Roman"/>
          <w:bCs/>
          <w:sz w:val="26"/>
          <w:szCs w:val="26"/>
        </w:rPr>
      </w:pPr>
      <w:r w:rsidRPr="005E3D27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bCs/>
          <w:sz w:val="26"/>
          <w:szCs w:val="26"/>
        </w:rPr>
        <w:t>Алексеев А.А</w:t>
      </w:r>
      <w:r w:rsidRPr="005E3D27">
        <w:rPr>
          <w:rFonts w:ascii="Times New Roman" w:hAnsi="Times New Roman"/>
          <w:bCs/>
          <w:sz w:val="26"/>
          <w:szCs w:val="26"/>
        </w:rPr>
        <w:t xml:space="preserve">. – начальник управления жилищно-коммунального хозяйства </w:t>
      </w:r>
      <w:r w:rsidRPr="005E3D27">
        <w:rPr>
          <w:rFonts w:ascii="Times New Roman" w:hAnsi="Times New Roman"/>
          <w:sz w:val="26"/>
          <w:szCs w:val="26"/>
        </w:rPr>
        <w:t>администрации городского округа Красногорск;</w:t>
      </w:r>
    </w:p>
    <w:p w14:paraId="06307981" w14:textId="77777777" w:rsidR="00E5128C" w:rsidRPr="005E3D27" w:rsidRDefault="00E5128C" w:rsidP="00E5128C">
      <w:pPr>
        <w:ind w:right="-427" w:firstLine="709"/>
        <w:jc w:val="both"/>
        <w:rPr>
          <w:rFonts w:ascii="Times New Roman" w:hAnsi="Times New Roman"/>
          <w:bCs/>
          <w:sz w:val="26"/>
          <w:szCs w:val="26"/>
        </w:rPr>
      </w:pPr>
      <w:r w:rsidRPr="005E3D27">
        <w:rPr>
          <w:rFonts w:ascii="Times New Roman" w:hAnsi="Times New Roman"/>
          <w:bCs/>
          <w:sz w:val="26"/>
          <w:szCs w:val="26"/>
        </w:rPr>
        <w:t xml:space="preserve">3. Члены комиссии: </w:t>
      </w:r>
    </w:p>
    <w:p w14:paraId="0CB1F88C" w14:textId="77777777" w:rsidR="00E5128C" w:rsidRPr="005E3D27" w:rsidRDefault="00E5128C" w:rsidP="00E5128C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E3D27">
        <w:rPr>
          <w:rFonts w:ascii="Times New Roman" w:hAnsi="Times New Roman"/>
          <w:bCs/>
          <w:sz w:val="26"/>
          <w:szCs w:val="26"/>
        </w:rPr>
        <w:t>3.</w:t>
      </w:r>
      <w:r>
        <w:rPr>
          <w:rFonts w:ascii="Times New Roman" w:hAnsi="Times New Roman"/>
          <w:bCs/>
          <w:sz w:val="26"/>
          <w:szCs w:val="26"/>
        </w:rPr>
        <w:t>1</w:t>
      </w:r>
      <w:r w:rsidRPr="005E3D27">
        <w:rPr>
          <w:rFonts w:ascii="Times New Roman" w:hAnsi="Times New Roman"/>
          <w:bCs/>
          <w:sz w:val="26"/>
          <w:szCs w:val="26"/>
        </w:rPr>
        <w:t xml:space="preserve">. Пискунова М. А. – заместитель начальника управления жилищно-коммунального хозяйства </w:t>
      </w:r>
      <w:r w:rsidRPr="005E3D27">
        <w:rPr>
          <w:rFonts w:ascii="Times New Roman" w:hAnsi="Times New Roman"/>
          <w:sz w:val="26"/>
          <w:szCs w:val="26"/>
        </w:rPr>
        <w:t>администрации городского округа Красногорск;</w:t>
      </w:r>
    </w:p>
    <w:p w14:paraId="2298CC8E" w14:textId="77777777" w:rsidR="00E5128C" w:rsidRPr="005E3D27" w:rsidRDefault="00E5128C" w:rsidP="00E5128C">
      <w:pPr>
        <w:ind w:right="-2" w:firstLine="709"/>
        <w:jc w:val="both"/>
        <w:rPr>
          <w:rFonts w:ascii="Times New Roman" w:hAnsi="Times New Roman"/>
          <w:bCs/>
          <w:sz w:val="26"/>
          <w:szCs w:val="26"/>
        </w:rPr>
      </w:pPr>
      <w:r w:rsidRPr="005E3D2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5E3D27">
        <w:rPr>
          <w:rFonts w:ascii="Times New Roman" w:hAnsi="Times New Roman"/>
          <w:sz w:val="26"/>
          <w:szCs w:val="26"/>
        </w:rPr>
        <w:t xml:space="preserve">. Симаков Н.Г. </w:t>
      </w:r>
      <w:r w:rsidRPr="005E3D27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Pr="005E3D2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заместитель начальника управления жилищно-коммунального хозяйства – начальник отдела организации содержания инженерных сетей </w:t>
      </w:r>
      <w:r w:rsidRPr="005E3D27">
        <w:rPr>
          <w:rFonts w:ascii="Times New Roman" w:hAnsi="Times New Roman"/>
          <w:sz w:val="26"/>
          <w:szCs w:val="26"/>
          <w:shd w:val="clear" w:color="auto" w:fill="FFFFFF"/>
        </w:rPr>
        <w:t>администрации городского округа Красногорск;</w:t>
      </w:r>
    </w:p>
    <w:p w14:paraId="5AEC382E" w14:textId="77777777" w:rsidR="00E5128C" w:rsidRDefault="00E5128C" w:rsidP="00E5128C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E3D27">
        <w:rPr>
          <w:rFonts w:ascii="Times New Roman" w:hAnsi="Times New Roman"/>
          <w:bCs/>
          <w:sz w:val="26"/>
          <w:szCs w:val="26"/>
        </w:rPr>
        <w:t>3.</w:t>
      </w:r>
      <w:r>
        <w:rPr>
          <w:rFonts w:ascii="Times New Roman" w:hAnsi="Times New Roman"/>
          <w:bCs/>
          <w:sz w:val="26"/>
          <w:szCs w:val="26"/>
        </w:rPr>
        <w:t>3</w:t>
      </w:r>
      <w:r w:rsidRPr="005E3D27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Кузнецова В.В.</w:t>
      </w:r>
      <w:r w:rsidRPr="005E3D27">
        <w:rPr>
          <w:rFonts w:ascii="Times New Roman" w:hAnsi="Times New Roman"/>
          <w:bCs/>
          <w:sz w:val="26"/>
          <w:szCs w:val="26"/>
        </w:rPr>
        <w:t xml:space="preserve"> – </w:t>
      </w:r>
      <w:r w:rsidRPr="008F0386">
        <w:rPr>
          <w:rFonts w:ascii="Times New Roman" w:hAnsi="Times New Roman"/>
          <w:sz w:val="26"/>
          <w:szCs w:val="26"/>
        </w:rPr>
        <w:t xml:space="preserve">консультант </w:t>
      </w:r>
      <w:r w:rsidRPr="001C4B1C">
        <w:rPr>
          <w:rFonts w:ascii="Times New Roman" w:hAnsi="Times New Roman"/>
          <w:sz w:val="26"/>
          <w:szCs w:val="26"/>
        </w:rPr>
        <w:t>отдела организации содержания инженерных сетей</w:t>
      </w:r>
      <w:r>
        <w:rPr>
          <w:rFonts w:ascii="Times New Roman" w:hAnsi="Times New Roman"/>
          <w:sz w:val="26"/>
          <w:szCs w:val="26"/>
        </w:rPr>
        <w:t>;</w:t>
      </w:r>
    </w:p>
    <w:p w14:paraId="33341953" w14:textId="77777777" w:rsidR="00E5128C" w:rsidRDefault="00E5128C" w:rsidP="00E512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235F26">
        <w:rPr>
          <w:rFonts w:ascii="Times New Roman" w:hAnsi="Times New Roman"/>
          <w:sz w:val="26"/>
          <w:szCs w:val="26"/>
        </w:rPr>
        <w:t>Бордукова</w:t>
      </w:r>
      <w:r>
        <w:rPr>
          <w:rFonts w:ascii="Times New Roman" w:hAnsi="Times New Roman"/>
          <w:sz w:val="26"/>
          <w:szCs w:val="26"/>
        </w:rPr>
        <w:t xml:space="preserve"> В.А.</w:t>
      </w:r>
      <w:r w:rsidRPr="00235F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8F0386">
        <w:rPr>
          <w:rFonts w:ascii="Times New Roman" w:hAnsi="Times New Roman"/>
          <w:sz w:val="26"/>
          <w:szCs w:val="26"/>
        </w:rPr>
        <w:t>консультант отдела капитального ремонта МКД</w:t>
      </w:r>
      <w:r>
        <w:rPr>
          <w:rFonts w:ascii="Times New Roman" w:hAnsi="Times New Roman"/>
          <w:sz w:val="26"/>
          <w:szCs w:val="26"/>
        </w:rPr>
        <w:t>.</w:t>
      </w:r>
    </w:p>
    <w:p w14:paraId="70BC4C1B" w14:textId="77777777" w:rsidR="00E5128C" w:rsidRPr="005E3D27" w:rsidRDefault="00E5128C" w:rsidP="00E5128C">
      <w:pPr>
        <w:ind w:right="-2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02C0A88A" w14:textId="77777777" w:rsidR="00E5128C" w:rsidRPr="005E3D27" w:rsidRDefault="00E5128C" w:rsidP="00E51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E3D27">
        <w:rPr>
          <w:rFonts w:ascii="Times New Roman" w:hAnsi="Times New Roman"/>
          <w:bCs/>
          <w:sz w:val="26"/>
          <w:szCs w:val="26"/>
        </w:rPr>
        <w:t>3.</w:t>
      </w:r>
      <w:r>
        <w:rPr>
          <w:rFonts w:ascii="Times New Roman" w:hAnsi="Times New Roman"/>
          <w:bCs/>
          <w:sz w:val="26"/>
          <w:szCs w:val="26"/>
        </w:rPr>
        <w:t>5</w:t>
      </w:r>
      <w:r w:rsidRPr="005E3D27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Епишкина Ю.Д.</w:t>
      </w:r>
      <w:r w:rsidRPr="005E3D27">
        <w:rPr>
          <w:rFonts w:ascii="Times New Roman" w:hAnsi="Times New Roman"/>
          <w:bCs/>
          <w:sz w:val="26"/>
          <w:szCs w:val="26"/>
        </w:rPr>
        <w:t>– ведущий инспектор отдела</w:t>
      </w:r>
      <w:r w:rsidRPr="005E3D27">
        <w:rPr>
          <w:rFonts w:ascii="Times New Roman" w:hAnsi="Times New Roman"/>
          <w:sz w:val="26"/>
          <w:szCs w:val="26"/>
        </w:rPr>
        <w:t xml:space="preserve"> капитального ремонта МКД администрации городского округа Красногорск.</w:t>
      </w:r>
    </w:p>
    <w:p w14:paraId="340E6C02" w14:textId="77777777" w:rsidR="00E5128C" w:rsidRPr="005E3D27" w:rsidRDefault="00E5128C" w:rsidP="00E51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E3BA6" w14:textId="77777777" w:rsidR="007F6836" w:rsidRPr="001C4B1C" w:rsidRDefault="007F6836" w:rsidP="00DF39B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59B42B" w14:textId="320BBA81" w:rsidR="00592609" w:rsidRPr="001C4B1C" w:rsidRDefault="00592609" w:rsidP="005926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3C7E85C" w14:textId="1A5213E4" w:rsidR="001C4B1C" w:rsidRDefault="001C4B1C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17CD033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D909528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B55F106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C598C2C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66B5AAF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8C7CF12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0505938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B92B892" w14:textId="77777777" w:rsidR="00235F26" w:rsidRDefault="00235F26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0B78C22" w14:textId="77777777" w:rsidR="00AF09FB" w:rsidRDefault="00AF09FB" w:rsidP="005258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DEECFE4" w14:textId="77777777" w:rsidR="00DC01FA" w:rsidRDefault="00DC01FA" w:rsidP="003C0F9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C01FA" w:rsidSect="001C4B1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multilevel"/>
    <w:tmpl w:val="2BD612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3CF4525"/>
    <w:multiLevelType w:val="multilevel"/>
    <w:tmpl w:val="41444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A1F0B2B"/>
    <w:multiLevelType w:val="multilevel"/>
    <w:tmpl w:val="3F9E01B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EDC4547"/>
    <w:multiLevelType w:val="multilevel"/>
    <w:tmpl w:val="F0E41530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4" w15:restartNumberingAfterBreak="0">
    <w:nsid w:val="1D2A7FAF"/>
    <w:multiLevelType w:val="multilevel"/>
    <w:tmpl w:val="781E9C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30F30860"/>
    <w:multiLevelType w:val="multilevel"/>
    <w:tmpl w:val="7E7CCF6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3C81D85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536637FD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8" w15:restartNumberingAfterBreak="0">
    <w:nsid w:val="5C6D1E72"/>
    <w:multiLevelType w:val="hybridMultilevel"/>
    <w:tmpl w:val="01C400AC"/>
    <w:lvl w:ilvl="0" w:tplc="116A65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CC6B82"/>
    <w:multiLevelType w:val="multilevel"/>
    <w:tmpl w:val="3E78E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 w15:restartNumberingAfterBreak="0">
    <w:nsid w:val="700B2811"/>
    <w:multiLevelType w:val="hybridMultilevel"/>
    <w:tmpl w:val="9D487B86"/>
    <w:lvl w:ilvl="0" w:tplc="68342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A025B7"/>
    <w:multiLevelType w:val="multilevel"/>
    <w:tmpl w:val="339A2C4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eastAsiaTheme="minorHAnsi" w:hint="default"/>
      </w:rPr>
    </w:lvl>
  </w:abstractNum>
  <w:abstractNum w:abstractNumId="12" w15:restartNumberingAfterBreak="0">
    <w:nsid w:val="7E5C56DC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 w16cid:durableId="2073238242">
    <w:abstractNumId w:val="0"/>
  </w:num>
  <w:num w:numId="2" w16cid:durableId="457183760">
    <w:abstractNumId w:val="2"/>
  </w:num>
  <w:num w:numId="3" w16cid:durableId="782919260">
    <w:abstractNumId w:val="6"/>
  </w:num>
  <w:num w:numId="4" w16cid:durableId="1313868055">
    <w:abstractNumId w:val="1"/>
  </w:num>
  <w:num w:numId="5" w16cid:durableId="1050692516">
    <w:abstractNumId w:val="7"/>
  </w:num>
  <w:num w:numId="6" w16cid:durableId="1735742394">
    <w:abstractNumId w:val="8"/>
  </w:num>
  <w:num w:numId="7" w16cid:durableId="1268462790">
    <w:abstractNumId w:val="12"/>
  </w:num>
  <w:num w:numId="8" w16cid:durableId="543179398">
    <w:abstractNumId w:val="4"/>
  </w:num>
  <w:num w:numId="9" w16cid:durableId="1979846094">
    <w:abstractNumId w:val="3"/>
  </w:num>
  <w:num w:numId="10" w16cid:durableId="409884497">
    <w:abstractNumId w:val="11"/>
  </w:num>
  <w:num w:numId="11" w16cid:durableId="2040885252">
    <w:abstractNumId w:val="5"/>
  </w:num>
  <w:num w:numId="12" w16cid:durableId="583302650">
    <w:abstractNumId w:val="10"/>
  </w:num>
  <w:num w:numId="13" w16cid:durableId="183036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EB"/>
    <w:rsid w:val="00005F93"/>
    <w:rsid w:val="00043488"/>
    <w:rsid w:val="00067AEB"/>
    <w:rsid w:val="00086EC2"/>
    <w:rsid w:val="000901E0"/>
    <w:rsid w:val="000A434C"/>
    <w:rsid w:val="000B43D3"/>
    <w:rsid w:val="00136B58"/>
    <w:rsid w:val="0016590F"/>
    <w:rsid w:val="00174326"/>
    <w:rsid w:val="001810EE"/>
    <w:rsid w:val="00187E4C"/>
    <w:rsid w:val="001B433E"/>
    <w:rsid w:val="001C4979"/>
    <w:rsid w:val="001C4B1C"/>
    <w:rsid w:val="001D7B8D"/>
    <w:rsid w:val="001E3394"/>
    <w:rsid w:val="00203F09"/>
    <w:rsid w:val="00204E90"/>
    <w:rsid w:val="00235F26"/>
    <w:rsid w:val="0024050F"/>
    <w:rsid w:val="002528ED"/>
    <w:rsid w:val="0026622F"/>
    <w:rsid w:val="002665A0"/>
    <w:rsid w:val="00272644"/>
    <w:rsid w:val="00276BB7"/>
    <w:rsid w:val="00280E1F"/>
    <w:rsid w:val="0028105D"/>
    <w:rsid w:val="00291D78"/>
    <w:rsid w:val="002E2AD5"/>
    <w:rsid w:val="003176B1"/>
    <w:rsid w:val="00327CDA"/>
    <w:rsid w:val="003561E0"/>
    <w:rsid w:val="00372AC3"/>
    <w:rsid w:val="003872D4"/>
    <w:rsid w:val="003A0DDF"/>
    <w:rsid w:val="003B0CBB"/>
    <w:rsid w:val="003C0F9E"/>
    <w:rsid w:val="003E026B"/>
    <w:rsid w:val="004039E8"/>
    <w:rsid w:val="00420630"/>
    <w:rsid w:val="004214F9"/>
    <w:rsid w:val="00424914"/>
    <w:rsid w:val="00430CB6"/>
    <w:rsid w:val="00442883"/>
    <w:rsid w:val="0046428E"/>
    <w:rsid w:val="0047346E"/>
    <w:rsid w:val="004774BC"/>
    <w:rsid w:val="00477653"/>
    <w:rsid w:val="00490649"/>
    <w:rsid w:val="00496070"/>
    <w:rsid w:val="004B3211"/>
    <w:rsid w:val="004C0355"/>
    <w:rsid w:val="004D305A"/>
    <w:rsid w:val="004D4337"/>
    <w:rsid w:val="004E1D92"/>
    <w:rsid w:val="004F0B61"/>
    <w:rsid w:val="004F6C5C"/>
    <w:rsid w:val="0050054A"/>
    <w:rsid w:val="00515676"/>
    <w:rsid w:val="0052465A"/>
    <w:rsid w:val="005258C4"/>
    <w:rsid w:val="00525DB6"/>
    <w:rsid w:val="00560FDA"/>
    <w:rsid w:val="00592609"/>
    <w:rsid w:val="005B350A"/>
    <w:rsid w:val="005B3DE5"/>
    <w:rsid w:val="005C32E8"/>
    <w:rsid w:val="005C394E"/>
    <w:rsid w:val="005C39F8"/>
    <w:rsid w:val="005E1590"/>
    <w:rsid w:val="005E3B9E"/>
    <w:rsid w:val="005F1769"/>
    <w:rsid w:val="00603FDD"/>
    <w:rsid w:val="00611793"/>
    <w:rsid w:val="0062776B"/>
    <w:rsid w:val="00650795"/>
    <w:rsid w:val="00666A14"/>
    <w:rsid w:val="00681B00"/>
    <w:rsid w:val="006A5715"/>
    <w:rsid w:val="007113F0"/>
    <w:rsid w:val="007149B2"/>
    <w:rsid w:val="00725FD4"/>
    <w:rsid w:val="00740A71"/>
    <w:rsid w:val="00745C88"/>
    <w:rsid w:val="00751DEB"/>
    <w:rsid w:val="007614D4"/>
    <w:rsid w:val="00782F27"/>
    <w:rsid w:val="007C4E31"/>
    <w:rsid w:val="007C4F60"/>
    <w:rsid w:val="007D08D3"/>
    <w:rsid w:val="007F6836"/>
    <w:rsid w:val="00807BB5"/>
    <w:rsid w:val="008232A6"/>
    <w:rsid w:val="00847FC4"/>
    <w:rsid w:val="0086152E"/>
    <w:rsid w:val="0088295F"/>
    <w:rsid w:val="008935B9"/>
    <w:rsid w:val="008A46CF"/>
    <w:rsid w:val="008A67A5"/>
    <w:rsid w:val="008C1216"/>
    <w:rsid w:val="008E3FDE"/>
    <w:rsid w:val="008F0386"/>
    <w:rsid w:val="00906277"/>
    <w:rsid w:val="00906826"/>
    <w:rsid w:val="00912430"/>
    <w:rsid w:val="0092742C"/>
    <w:rsid w:val="00933BC0"/>
    <w:rsid w:val="00976367"/>
    <w:rsid w:val="009865B7"/>
    <w:rsid w:val="009B1A71"/>
    <w:rsid w:val="009B6F22"/>
    <w:rsid w:val="009B7854"/>
    <w:rsid w:val="009D3971"/>
    <w:rsid w:val="009E7EC4"/>
    <w:rsid w:val="009F7E3B"/>
    <w:rsid w:val="00A007BE"/>
    <w:rsid w:val="00AC01CB"/>
    <w:rsid w:val="00AD2CF0"/>
    <w:rsid w:val="00AF09FB"/>
    <w:rsid w:val="00AF1547"/>
    <w:rsid w:val="00B138A1"/>
    <w:rsid w:val="00B22B17"/>
    <w:rsid w:val="00B270E4"/>
    <w:rsid w:val="00B34A14"/>
    <w:rsid w:val="00B76741"/>
    <w:rsid w:val="00B844C5"/>
    <w:rsid w:val="00B85A81"/>
    <w:rsid w:val="00B91677"/>
    <w:rsid w:val="00B92B1F"/>
    <w:rsid w:val="00BA5412"/>
    <w:rsid w:val="00BB7226"/>
    <w:rsid w:val="00BC3145"/>
    <w:rsid w:val="00BE2844"/>
    <w:rsid w:val="00BF7EAD"/>
    <w:rsid w:val="00C04BAF"/>
    <w:rsid w:val="00C1373E"/>
    <w:rsid w:val="00C40F7F"/>
    <w:rsid w:val="00C75A70"/>
    <w:rsid w:val="00C90EE8"/>
    <w:rsid w:val="00CA7F54"/>
    <w:rsid w:val="00CC748D"/>
    <w:rsid w:val="00CE0822"/>
    <w:rsid w:val="00CF02E0"/>
    <w:rsid w:val="00D0210F"/>
    <w:rsid w:val="00D169D0"/>
    <w:rsid w:val="00D302E6"/>
    <w:rsid w:val="00D676D0"/>
    <w:rsid w:val="00D7496E"/>
    <w:rsid w:val="00D93A47"/>
    <w:rsid w:val="00D97503"/>
    <w:rsid w:val="00DC01FA"/>
    <w:rsid w:val="00DD2CDB"/>
    <w:rsid w:val="00DF39B1"/>
    <w:rsid w:val="00E21414"/>
    <w:rsid w:val="00E369AD"/>
    <w:rsid w:val="00E42D54"/>
    <w:rsid w:val="00E5128C"/>
    <w:rsid w:val="00E56804"/>
    <w:rsid w:val="00E65A3B"/>
    <w:rsid w:val="00E8523E"/>
    <w:rsid w:val="00E970CD"/>
    <w:rsid w:val="00EA180C"/>
    <w:rsid w:val="00EC6B16"/>
    <w:rsid w:val="00ED5122"/>
    <w:rsid w:val="00EF6176"/>
    <w:rsid w:val="00F01695"/>
    <w:rsid w:val="00F23275"/>
    <w:rsid w:val="00F605BC"/>
    <w:rsid w:val="00F73EDE"/>
    <w:rsid w:val="00F771A7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0DF5"/>
  <w15:chartTrackingRefBased/>
  <w15:docId w15:val="{316B094D-C574-4461-9448-388F6EE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7149B2"/>
    <w:pPr>
      <w:spacing w:after="0" w:line="276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aliases w:val="Маркер"/>
    <w:basedOn w:val="a"/>
    <w:link w:val="a5"/>
    <w:uiPriority w:val="34"/>
    <w:qFormat/>
    <w:rsid w:val="007149B2"/>
    <w:pPr>
      <w:ind w:left="720"/>
      <w:contextualSpacing/>
    </w:pPr>
  </w:style>
  <w:style w:type="paragraph" w:styleId="a6">
    <w:name w:val="No Spacing"/>
    <w:uiPriority w:val="1"/>
    <w:qFormat/>
    <w:rsid w:val="00086E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280E1F"/>
  </w:style>
  <w:style w:type="character" w:styleId="a7">
    <w:name w:val="Hyperlink"/>
    <w:basedOn w:val="a0"/>
    <w:uiPriority w:val="99"/>
    <w:unhideWhenUsed/>
    <w:rsid w:val="0049064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3DE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B3DE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771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8829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17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1A7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5128C"/>
    <w:rPr>
      <w:rFonts w:ascii="Arial" w:eastAsiaTheme="minorEastAsia" w:hAnsi="Arial" w:cs="Arial"/>
      <w:lang w:eastAsia="ru-RU"/>
    </w:rPr>
  </w:style>
  <w:style w:type="character" w:customStyle="1" w:styleId="aa">
    <w:name w:val="Основной текст_"/>
    <w:link w:val="10"/>
    <w:rsid w:val="00E5128C"/>
    <w:rPr>
      <w:rFonts w:eastAsia="Times New Roman"/>
      <w:spacing w:val="8"/>
      <w:shd w:val="clear" w:color="auto" w:fill="FFFFFF"/>
    </w:rPr>
  </w:style>
  <w:style w:type="paragraph" w:customStyle="1" w:styleId="10">
    <w:name w:val="Основной текст10"/>
    <w:basedOn w:val="a"/>
    <w:link w:val="aa"/>
    <w:rsid w:val="00E5128C"/>
    <w:pPr>
      <w:widowControl w:val="0"/>
      <w:shd w:val="clear" w:color="auto" w:fill="FFFFFF"/>
      <w:spacing w:after="0" w:line="322" w:lineRule="exact"/>
    </w:pPr>
    <w:rPr>
      <w:rFonts w:eastAsia="Times New Roman"/>
      <w:spacing w:val="8"/>
    </w:rPr>
  </w:style>
  <w:style w:type="paragraph" w:styleId="ab">
    <w:name w:val="Normal (Web)"/>
    <w:basedOn w:val="a"/>
    <w:unhideWhenUsed/>
    <w:rsid w:val="00E5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E51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" TargetMode="External"/><Relationship Id="rId13" Type="http://schemas.openxmlformats.org/officeDocument/2006/relationships/hyperlink" Target="https://login.consultant.ru/link/?req=doc&amp;base=MOB&amp;n=411416&amp;dst=1000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99" TargetMode="External"/><Relationship Id="rId12" Type="http://schemas.openxmlformats.org/officeDocument/2006/relationships/hyperlink" Target="https://krasnogorsk-adm.ru/" TargetMode="External"/><Relationship Id="rId17" Type="http://schemas.openxmlformats.org/officeDocument/2006/relationships/hyperlink" Target="https://login.consultant.ru/link/?req=doc&amp;base=LAW&amp;n=480810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&amp;dst=37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80810&amp;dst=3722" TargetMode="External"/><Relationship Id="rId5" Type="http://schemas.openxmlformats.org/officeDocument/2006/relationships/hyperlink" Target="http://budget.gov.ru" TargetMode="External"/><Relationship Id="rId15" Type="http://schemas.openxmlformats.org/officeDocument/2006/relationships/hyperlink" Target="https://login.consultant.ru/link/?req=doc&amp;base=MOB&amp;n=411416&amp;dst=100098" TargetMode="External"/><Relationship Id="rId10" Type="http://schemas.openxmlformats.org/officeDocument/2006/relationships/hyperlink" Target="https://login.consultant.ru/link/?req=doc&amp;base=LAW&amp;n=480810&amp;dst=37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11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Денисовна Аввакумова</dc:creator>
  <cp:keywords/>
  <dc:description/>
  <cp:lastModifiedBy>Марина Арастуновна Пискунова</cp:lastModifiedBy>
  <cp:revision>27</cp:revision>
  <cp:lastPrinted>2026-04-16T12:19:00Z</cp:lastPrinted>
  <dcterms:created xsi:type="dcterms:W3CDTF">2026-03-19T18:46:00Z</dcterms:created>
  <dcterms:modified xsi:type="dcterms:W3CDTF">2026-04-17T12:42:00Z</dcterms:modified>
</cp:coreProperties>
</file>