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9E" w:rsidRDefault="0047509E" w:rsidP="004B2603">
      <w:pPr>
        <w:tabs>
          <w:tab w:val="left" w:pos="7938"/>
        </w:tabs>
        <w:spacing w:after="0" w:line="240" w:lineRule="auto"/>
        <w:ind w:left="495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Приложение </w:t>
      </w:r>
    </w:p>
    <w:p w:rsidR="004B2603" w:rsidRPr="009C1834" w:rsidRDefault="0047509E" w:rsidP="004B2603">
      <w:pPr>
        <w:tabs>
          <w:tab w:val="left" w:pos="7938"/>
        </w:tabs>
        <w:spacing w:after="0" w:line="240" w:lineRule="auto"/>
        <w:ind w:left="4956"/>
        <w:jc w:val="both"/>
        <w:rPr>
          <w:rFonts w:ascii="Times New Roman" w:eastAsia="Calibri" w:hAnsi="Times New Roman" w:cs="Times New Roman"/>
          <w:sz w:val="28"/>
          <w:szCs w:val="28"/>
        </w:rPr>
      </w:pPr>
      <w:r>
        <w:rPr>
          <w:rFonts w:ascii="Times New Roman" w:eastAsia="Calibri" w:hAnsi="Times New Roman" w:cs="Times New Roman"/>
          <w:sz w:val="28"/>
          <w:szCs w:val="28"/>
        </w:rPr>
        <w:t>к п</w:t>
      </w:r>
      <w:r w:rsidR="004B2603" w:rsidRPr="009C1834">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ю</w:t>
      </w:r>
      <w:r w:rsidR="004B2603" w:rsidRPr="009C1834">
        <w:rPr>
          <w:rFonts w:ascii="Times New Roman" w:eastAsia="Calibri" w:hAnsi="Times New Roman" w:cs="Times New Roman"/>
          <w:sz w:val="28"/>
          <w:szCs w:val="28"/>
        </w:rPr>
        <w:t xml:space="preserve"> администрации городского округа Красногорск Московской области</w:t>
      </w:r>
    </w:p>
    <w:p w:rsidR="004B2603" w:rsidRPr="009C1834" w:rsidRDefault="004B2603" w:rsidP="004B2603">
      <w:pPr>
        <w:tabs>
          <w:tab w:val="left" w:pos="7938"/>
        </w:tabs>
        <w:spacing w:after="0" w:line="240" w:lineRule="auto"/>
        <w:ind w:left="4956"/>
        <w:jc w:val="both"/>
        <w:rPr>
          <w:rFonts w:ascii="Times New Roman" w:eastAsia="Calibri" w:hAnsi="Times New Roman" w:cs="Times New Roman"/>
          <w:sz w:val="28"/>
          <w:szCs w:val="28"/>
        </w:rPr>
      </w:pPr>
      <w:r w:rsidRPr="009C1834">
        <w:rPr>
          <w:rFonts w:ascii="Times New Roman" w:eastAsia="Calibri" w:hAnsi="Times New Roman" w:cs="Times New Roman"/>
          <w:sz w:val="28"/>
          <w:szCs w:val="28"/>
        </w:rPr>
        <w:t>от ____________ № ____________</w:t>
      </w:r>
    </w:p>
    <w:p w:rsidR="004B2603" w:rsidRPr="009C1834" w:rsidRDefault="004B2603" w:rsidP="004B2603">
      <w:pPr>
        <w:tabs>
          <w:tab w:val="left" w:pos="7938"/>
        </w:tabs>
        <w:spacing w:after="0" w:line="240" w:lineRule="auto"/>
        <w:ind w:left="4956"/>
        <w:jc w:val="both"/>
        <w:rPr>
          <w:rFonts w:ascii="Times New Roman" w:eastAsia="Calibri" w:hAnsi="Times New Roman" w:cs="Times New Roman"/>
          <w:sz w:val="28"/>
          <w:szCs w:val="28"/>
        </w:rPr>
      </w:pPr>
    </w:p>
    <w:p w:rsidR="004B2603" w:rsidRPr="009C1834" w:rsidRDefault="004B2603" w:rsidP="004B2603">
      <w:pPr>
        <w:tabs>
          <w:tab w:val="left" w:pos="7938"/>
        </w:tabs>
        <w:spacing w:after="0" w:line="240" w:lineRule="auto"/>
        <w:jc w:val="both"/>
        <w:rPr>
          <w:rFonts w:ascii="Times New Roman" w:eastAsia="Calibri" w:hAnsi="Times New Roman" w:cs="Times New Roman"/>
          <w:sz w:val="28"/>
          <w:szCs w:val="28"/>
        </w:rPr>
      </w:pPr>
    </w:p>
    <w:p w:rsidR="004B2603" w:rsidRPr="009C1834" w:rsidRDefault="004B2603" w:rsidP="004B2603">
      <w:pPr>
        <w:tabs>
          <w:tab w:val="left" w:pos="7938"/>
        </w:tabs>
        <w:spacing w:after="0" w:line="240" w:lineRule="auto"/>
        <w:jc w:val="both"/>
        <w:rPr>
          <w:rFonts w:ascii="Times New Roman" w:eastAsia="Calibri" w:hAnsi="Times New Roman" w:cs="Times New Roman"/>
          <w:sz w:val="28"/>
          <w:szCs w:val="28"/>
        </w:rPr>
      </w:pPr>
    </w:p>
    <w:p w:rsidR="004B2603" w:rsidRPr="009C1834" w:rsidRDefault="004B2603" w:rsidP="004B2603">
      <w:pPr>
        <w:tabs>
          <w:tab w:val="left" w:pos="7938"/>
        </w:tabs>
        <w:spacing w:after="0" w:line="240" w:lineRule="auto"/>
        <w:jc w:val="center"/>
        <w:rPr>
          <w:rFonts w:ascii="Times New Roman" w:eastAsia="Calibri" w:hAnsi="Times New Roman" w:cs="Times New Roman"/>
          <w:sz w:val="28"/>
          <w:szCs w:val="28"/>
        </w:rPr>
      </w:pPr>
      <w:r w:rsidRPr="009C1834">
        <w:rPr>
          <w:rFonts w:ascii="Times New Roman" w:eastAsia="Calibri" w:hAnsi="Times New Roman" w:cs="Times New Roman"/>
          <w:sz w:val="28"/>
          <w:szCs w:val="28"/>
        </w:rPr>
        <w:t>ИЗМЕНЕНИЯ,</w:t>
      </w:r>
    </w:p>
    <w:p w:rsidR="004B2603" w:rsidRPr="009C1834" w:rsidRDefault="004B2603" w:rsidP="004B2603">
      <w:pPr>
        <w:tabs>
          <w:tab w:val="left" w:pos="7938"/>
        </w:tabs>
        <w:spacing w:after="0" w:line="240" w:lineRule="auto"/>
        <w:jc w:val="center"/>
        <w:rPr>
          <w:rFonts w:ascii="Times New Roman" w:eastAsia="Calibri" w:hAnsi="Times New Roman" w:cs="Times New Roman"/>
          <w:sz w:val="28"/>
          <w:szCs w:val="28"/>
        </w:rPr>
      </w:pPr>
      <w:r w:rsidRPr="009C1834">
        <w:rPr>
          <w:rFonts w:ascii="Times New Roman" w:eastAsia="Calibri" w:hAnsi="Times New Roman" w:cs="Times New Roman"/>
          <w:sz w:val="28"/>
          <w:szCs w:val="28"/>
        </w:rPr>
        <w:t>вносимые в</w:t>
      </w:r>
      <w:r w:rsidR="00294AC1" w:rsidRPr="009C1834">
        <w:rPr>
          <w:rFonts w:ascii="Times New Roman" w:eastAsia="Calibri" w:hAnsi="Times New Roman" w:cs="Times New Roman"/>
          <w:sz w:val="28"/>
          <w:szCs w:val="28"/>
        </w:rPr>
        <w:t xml:space="preserve"> П</w:t>
      </w:r>
      <w:r w:rsidRPr="009C1834">
        <w:rPr>
          <w:rFonts w:ascii="Times New Roman" w:eastAsia="Calibri" w:hAnsi="Times New Roman" w:cs="Times New Roman"/>
          <w:sz w:val="28"/>
          <w:szCs w:val="28"/>
        </w:rPr>
        <w:t>оложение о закупке товаров, работ и услуг муниципального бюджетного учреждения «Многофункциональный центр предоставления государственных и муниципальных услуг городского округа Красногорск».</w:t>
      </w:r>
    </w:p>
    <w:p w:rsidR="004B2603" w:rsidRPr="00BA44C5" w:rsidRDefault="004B2603" w:rsidP="00BA44C5">
      <w:pPr>
        <w:jc w:val="both"/>
        <w:rPr>
          <w:rFonts w:ascii="Times New Roman" w:hAnsi="Times New Roman" w:cs="Times New Roman"/>
          <w:sz w:val="28"/>
          <w:szCs w:val="28"/>
        </w:rPr>
      </w:pPr>
    </w:p>
    <w:p w:rsidR="00BA44C5" w:rsidRDefault="00BA44C5" w:rsidP="00BA44C5">
      <w:pPr>
        <w:pStyle w:val="a6"/>
        <w:numPr>
          <w:ilvl w:val="0"/>
          <w:numId w:val="16"/>
        </w:numPr>
        <w:spacing w:line="288" w:lineRule="auto"/>
        <w:ind w:left="0"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пункт 2.1 раздела 2 «Информационное обеспечение» изложить в следующей редакции: «Государственные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10 апреля 2026, за исключением случая, указанного в абзаце втором настоящего пункта.»; </w:t>
      </w:r>
    </w:p>
    <w:p w:rsidR="00BA44C5" w:rsidRPr="00BA44C5" w:rsidRDefault="00BA44C5" w:rsidP="00BA44C5">
      <w:pPr>
        <w:pStyle w:val="a6"/>
        <w:numPr>
          <w:ilvl w:val="0"/>
          <w:numId w:val="16"/>
        </w:numPr>
        <w:spacing w:line="288" w:lineRule="auto"/>
        <w:ind w:left="0" w:firstLine="851"/>
        <w:jc w:val="both"/>
        <w:rPr>
          <w:rFonts w:ascii="Times New Roman" w:hAnsi="Times New Roman" w:cs="Times New Roman"/>
          <w:sz w:val="28"/>
          <w:szCs w:val="28"/>
        </w:rPr>
      </w:pPr>
      <w:r w:rsidRPr="00BA44C5">
        <w:rPr>
          <w:rFonts w:ascii="Times New Roman" w:hAnsi="Times New Roman" w:cs="Times New Roman"/>
          <w:sz w:val="28"/>
          <w:szCs w:val="28"/>
        </w:rPr>
        <w:t>пункт 3.2 раздела 3 «Способы закупок» дополнить подпунктом 3.2.7 следующего содержания: «3.2.7. Приобретение биржевых товаров на товарной бирже.»;</w:t>
      </w:r>
    </w:p>
    <w:p w:rsidR="00BA44C5" w:rsidRDefault="00BA44C5" w:rsidP="00BA44C5">
      <w:pPr>
        <w:pStyle w:val="a6"/>
        <w:numPr>
          <w:ilvl w:val="0"/>
          <w:numId w:val="16"/>
        </w:numPr>
        <w:spacing w:after="0" w:line="288" w:lineRule="auto"/>
        <w:ind w:left="0"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дополнить разделом 86 следующего содержания: </w:t>
      </w:r>
    </w:p>
    <w:p w:rsidR="00BA44C5" w:rsidRDefault="00BA44C5" w:rsidP="00BA44C5">
      <w:pPr>
        <w:spacing w:after="0" w:line="288" w:lineRule="auto"/>
        <w:ind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«86. «Приобретение биржевых товаров на товарной бирже» </w:t>
      </w:r>
    </w:p>
    <w:p w:rsidR="00BA44C5" w:rsidRDefault="00BA44C5" w:rsidP="00BA44C5">
      <w:pPr>
        <w:spacing w:after="0" w:line="288" w:lineRule="auto"/>
        <w:ind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86.1. Под приобретением биржевых товаров на товарной бирже понимается заключение договора купли-продажи товаров на организованных торгах, проводимых на регулярной основе по установленным правилам, лицом, оказывающим услуги по проведению организованных торгов на товарном рынке на основании лицензии биржи или лицензии торговой системы на регулярной основе по установленным правилам, предусматривающим порядок допуска лиц к участию в торгах для заключения ими договоров купли-продажи товаров. </w:t>
      </w:r>
    </w:p>
    <w:p w:rsidR="00BA44C5" w:rsidRDefault="00BA44C5" w:rsidP="00BA44C5">
      <w:pPr>
        <w:spacing w:after="0" w:line="288" w:lineRule="auto"/>
        <w:ind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86.2. Заказчик вправе приобрести на биржевых торгах товары, необходимые для выполнения работ по строительству, реконструкции, ремонту, сносу объекта капитального строительства. </w:t>
      </w:r>
    </w:p>
    <w:p w:rsidR="00BA44C5" w:rsidRDefault="00BA44C5" w:rsidP="00BA44C5">
      <w:pPr>
        <w:spacing w:after="0" w:line="288" w:lineRule="auto"/>
        <w:ind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Приобретение таких товаров положениями Федерального закона не регулируется. </w:t>
      </w:r>
    </w:p>
    <w:p w:rsidR="00BA44C5" w:rsidRDefault="00BA44C5" w:rsidP="00BA44C5">
      <w:pPr>
        <w:spacing w:after="0" w:line="288" w:lineRule="auto"/>
        <w:ind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86.4. При расчете годового объема закупок у субъектов малого и среднего предпринимательства договоры, заключенные заказчиками с субъектами малого и среднего предпринимательства в соответствии с положениями настоящего раздела, не учитываются. </w:t>
      </w:r>
    </w:p>
    <w:p w:rsidR="00BA44C5" w:rsidRPr="00BA44C5" w:rsidRDefault="00BA44C5" w:rsidP="00BA44C5">
      <w:pPr>
        <w:spacing w:after="0" w:line="288" w:lineRule="auto"/>
        <w:ind w:firstLine="851"/>
        <w:jc w:val="both"/>
        <w:rPr>
          <w:rFonts w:ascii="Times New Roman" w:hAnsi="Times New Roman" w:cs="Times New Roman"/>
          <w:sz w:val="28"/>
          <w:szCs w:val="28"/>
        </w:rPr>
      </w:pPr>
      <w:r w:rsidRPr="00BA44C5">
        <w:rPr>
          <w:rFonts w:ascii="Times New Roman" w:hAnsi="Times New Roman" w:cs="Times New Roman"/>
          <w:sz w:val="28"/>
          <w:szCs w:val="28"/>
        </w:rPr>
        <w:t xml:space="preserve">86.5. Условия договора, заключаемого на товарной бирже, а также порядок его заключения, исполнения, изменения и расторжения, устанавливаются в соответствии с законодательством о товарных биржах и биржевой торговле.». </w:t>
      </w:r>
    </w:p>
    <w:p w:rsidR="00BA44C5" w:rsidRPr="00BA44C5" w:rsidRDefault="00BA44C5" w:rsidP="00BA44C5">
      <w:pPr>
        <w:spacing w:line="288" w:lineRule="auto"/>
        <w:rPr>
          <w:rFonts w:ascii="Times New Roman" w:hAnsi="Times New Roman" w:cs="Times New Roman"/>
          <w:sz w:val="28"/>
          <w:szCs w:val="28"/>
        </w:rPr>
      </w:pPr>
      <w:bookmarkStart w:id="0" w:name="_GoBack"/>
      <w:bookmarkEnd w:id="0"/>
    </w:p>
    <w:sectPr w:rsidR="00BA44C5" w:rsidRPr="00BA44C5" w:rsidSect="003557E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D5"/>
    <w:multiLevelType w:val="hybridMultilevel"/>
    <w:tmpl w:val="C86C917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B6277"/>
    <w:multiLevelType w:val="hybridMultilevel"/>
    <w:tmpl w:val="1FCC1744"/>
    <w:lvl w:ilvl="0" w:tplc="48D4396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56D53B9"/>
    <w:multiLevelType w:val="hybridMultilevel"/>
    <w:tmpl w:val="B510ADA2"/>
    <w:lvl w:ilvl="0" w:tplc="5C78C6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EF17416"/>
    <w:multiLevelType w:val="multilevel"/>
    <w:tmpl w:val="A4168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46EE9"/>
    <w:multiLevelType w:val="multilevel"/>
    <w:tmpl w:val="499EB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0652A2"/>
    <w:multiLevelType w:val="hybridMultilevel"/>
    <w:tmpl w:val="1BE23598"/>
    <w:lvl w:ilvl="0" w:tplc="E93C56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8333A0"/>
    <w:multiLevelType w:val="multilevel"/>
    <w:tmpl w:val="5E30C0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E643E"/>
    <w:multiLevelType w:val="hybridMultilevel"/>
    <w:tmpl w:val="B16AA6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854AF"/>
    <w:multiLevelType w:val="hybridMultilevel"/>
    <w:tmpl w:val="FE34D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C456C"/>
    <w:multiLevelType w:val="hybridMultilevel"/>
    <w:tmpl w:val="7F184596"/>
    <w:lvl w:ilvl="0" w:tplc="D4CC57E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439D16A2"/>
    <w:multiLevelType w:val="hybridMultilevel"/>
    <w:tmpl w:val="C3343FCC"/>
    <w:lvl w:ilvl="0" w:tplc="102EF0AE">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478E5124"/>
    <w:multiLevelType w:val="hybridMultilevel"/>
    <w:tmpl w:val="F1C84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E6774E"/>
    <w:multiLevelType w:val="multilevel"/>
    <w:tmpl w:val="98624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BC4D56"/>
    <w:multiLevelType w:val="hybridMultilevel"/>
    <w:tmpl w:val="831C2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5C7B67"/>
    <w:multiLevelType w:val="hybridMultilevel"/>
    <w:tmpl w:val="4D0ADF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F0944"/>
    <w:multiLevelType w:val="hybridMultilevel"/>
    <w:tmpl w:val="778CA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15"/>
  </w:num>
  <w:num w:numId="6">
    <w:abstractNumId w:val="5"/>
  </w:num>
  <w:num w:numId="7">
    <w:abstractNumId w:val="9"/>
  </w:num>
  <w:num w:numId="8">
    <w:abstractNumId w:val="6"/>
  </w:num>
  <w:num w:numId="9">
    <w:abstractNumId w:val="4"/>
  </w:num>
  <w:num w:numId="10">
    <w:abstractNumId w:val="12"/>
  </w:num>
  <w:num w:numId="11">
    <w:abstractNumId w:val="3"/>
  </w:num>
  <w:num w:numId="12">
    <w:abstractNumId w:val="11"/>
  </w:num>
  <w:num w:numId="13">
    <w:abstractNumId w:val="13"/>
  </w:num>
  <w:num w:numId="14">
    <w:abstractNumId w:val="8"/>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6C"/>
    <w:rsid w:val="00007160"/>
    <w:rsid w:val="00007BB4"/>
    <w:rsid w:val="00011056"/>
    <w:rsid w:val="0001234D"/>
    <w:rsid w:val="00020A3C"/>
    <w:rsid w:val="000259E8"/>
    <w:rsid w:val="00032166"/>
    <w:rsid w:val="000328B4"/>
    <w:rsid w:val="00082918"/>
    <w:rsid w:val="0008470E"/>
    <w:rsid w:val="00084BD6"/>
    <w:rsid w:val="000B743C"/>
    <w:rsid w:val="000E609C"/>
    <w:rsid w:val="000E7348"/>
    <w:rsid w:val="000F10DD"/>
    <w:rsid w:val="00104CD1"/>
    <w:rsid w:val="0011170C"/>
    <w:rsid w:val="00167DCB"/>
    <w:rsid w:val="001710DA"/>
    <w:rsid w:val="00177E0D"/>
    <w:rsid w:val="00182E47"/>
    <w:rsid w:val="001836AD"/>
    <w:rsid w:val="0019433C"/>
    <w:rsid w:val="001948D4"/>
    <w:rsid w:val="001A225D"/>
    <w:rsid w:val="001A37E4"/>
    <w:rsid w:val="001B7F21"/>
    <w:rsid w:val="001C400D"/>
    <w:rsid w:val="001C73F1"/>
    <w:rsid w:val="001D561F"/>
    <w:rsid w:val="00201BF7"/>
    <w:rsid w:val="002117D5"/>
    <w:rsid w:val="00216791"/>
    <w:rsid w:val="00231199"/>
    <w:rsid w:val="0023711B"/>
    <w:rsid w:val="002466C0"/>
    <w:rsid w:val="0025092D"/>
    <w:rsid w:val="00270667"/>
    <w:rsid w:val="00273C1C"/>
    <w:rsid w:val="002812B6"/>
    <w:rsid w:val="002813F5"/>
    <w:rsid w:val="00294AC1"/>
    <w:rsid w:val="002A2F9C"/>
    <w:rsid w:val="002C0D78"/>
    <w:rsid w:val="002F1852"/>
    <w:rsid w:val="00300C88"/>
    <w:rsid w:val="00300D97"/>
    <w:rsid w:val="00304494"/>
    <w:rsid w:val="00306402"/>
    <w:rsid w:val="00316390"/>
    <w:rsid w:val="00321AED"/>
    <w:rsid w:val="00333288"/>
    <w:rsid w:val="00341375"/>
    <w:rsid w:val="003557E9"/>
    <w:rsid w:val="003700A8"/>
    <w:rsid w:val="00374689"/>
    <w:rsid w:val="00375F2B"/>
    <w:rsid w:val="003A1455"/>
    <w:rsid w:val="003B518E"/>
    <w:rsid w:val="003D25DC"/>
    <w:rsid w:val="003D26D4"/>
    <w:rsid w:val="003E2B0F"/>
    <w:rsid w:val="003F7EFB"/>
    <w:rsid w:val="00400477"/>
    <w:rsid w:val="004022BE"/>
    <w:rsid w:val="004061CF"/>
    <w:rsid w:val="00414807"/>
    <w:rsid w:val="004205BB"/>
    <w:rsid w:val="00430BB5"/>
    <w:rsid w:val="00454982"/>
    <w:rsid w:val="00457366"/>
    <w:rsid w:val="00471817"/>
    <w:rsid w:val="0047509E"/>
    <w:rsid w:val="0048413E"/>
    <w:rsid w:val="00496E33"/>
    <w:rsid w:val="004A10F7"/>
    <w:rsid w:val="004A1DA2"/>
    <w:rsid w:val="004B2603"/>
    <w:rsid w:val="004C4641"/>
    <w:rsid w:val="004D3535"/>
    <w:rsid w:val="004E3A6C"/>
    <w:rsid w:val="004E44DC"/>
    <w:rsid w:val="004F174B"/>
    <w:rsid w:val="00502881"/>
    <w:rsid w:val="00511ADC"/>
    <w:rsid w:val="0052295A"/>
    <w:rsid w:val="00535397"/>
    <w:rsid w:val="005447EA"/>
    <w:rsid w:val="00562EC8"/>
    <w:rsid w:val="005865B1"/>
    <w:rsid w:val="005A0D25"/>
    <w:rsid w:val="005C6A1C"/>
    <w:rsid w:val="005E0A1A"/>
    <w:rsid w:val="006011CE"/>
    <w:rsid w:val="006105F9"/>
    <w:rsid w:val="0061607A"/>
    <w:rsid w:val="00631C4B"/>
    <w:rsid w:val="00640B46"/>
    <w:rsid w:val="006518E3"/>
    <w:rsid w:val="00680808"/>
    <w:rsid w:val="00683B48"/>
    <w:rsid w:val="006A0890"/>
    <w:rsid w:val="006A0B3B"/>
    <w:rsid w:val="006B025B"/>
    <w:rsid w:val="006B314F"/>
    <w:rsid w:val="006D3083"/>
    <w:rsid w:val="006F2E3B"/>
    <w:rsid w:val="007077CD"/>
    <w:rsid w:val="00716CB2"/>
    <w:rsid w:val="007215DA"/>
    <w:rsid w:val="00727441"/>
    <w:rsid w:val="00745F1F"/>
    <w:rsid w:val="00750B69"/>
    <w:rsid w:val="00763979"/>
    <w:rsid w:val="0077692E"/>
    <w:rsid w:val="00794502"/>
    <w:rsid w:val="00796D84"/>
    <w:rsid w:val="007B1B89"/>
    <w:rsid w:val="007D2043"/>
    <w:rsid w:val="007D7D95"/>
    <w:rsid w:val="007E18ED"/>
    <w:rsid w:val="007E29D1"/>
    <w:rsid w:val="008425AC"/>
    <w:rsid w:val="00845C1F"/>
    <w:rsid w:val="00851995"/>
    <w:rsid w:val="00853F47"/>
    <w:rsid w:val="00855A5E"/>
    <w:rsid w:val="00857772"/>
    <w:rsid w:val="008711CE"/>
    <w:rsid w:val="00874B62"/>
    <w:rsid w:val="008839EA"/>
    <w:rsid w:val="00884DCE"/>
    <w:rsid w:val="0088642C"/>
    <w:rsid w:val="008915BD"/>
    <w:rsid w:val="00897DF2"/>
    <w:rsid w:val="008B317B"/>
    <w:rsid w:val="008B3284"/>
    <w:rsid w:val="008C4D28"/>
    <w:rsid w:val="008D696D"/>
    <w:rsid w:val="008E2107"/>
    <w:rsid w:val="0090048D"/>
    <w:rsid w:val="00901724"/>
    <w:rsid w:val="00914AD3"/>
    <w:rsid w:val="0095254F"/>
    <w:rsid w:val="009554D1"/>
    <w:rsid w:val="00957858"/>
    <w:rsid w:val="00970904"/>
    <w:rsid w:val="00977F1E"/>
    <w:rsid w:val="009812A5"/>
    <w:rsid w:val="009B5164"/>
    <w:rsid w:val="009C1834"/>
    <w:rsid w:val="009D161D"/>
    <w:rsid w:val="009F4B85"/>
    <w:rsid w:val="00A10815"/>
    <w:rsid w:val="00A14939"/>
    <w:rsid w:val="00A152C6"/>
    <w:rsid w:val="00A233DA"/>
    <w:rsid w:val="00A43A4C"/>
    <w:rsid w:val="00A62FB4"/>
    <w:rsid w:val="00A82AB9"/>
    <w:rsid w:val="00A83A71"/>
    <w:rsid w:val="00A97092"/>
    <w:rsid w:val="00AA12E0"/>
    <w:rsid w:val="00AA1944"/>
    <w:rsid w:val="00AA1B52"/>
    <w:rsid w:val="00AB1044"/>
    <w:rsid w:val="00AC296A"/>
    <w:rsid w:val="00AF2F49"/>
    <w:rsid w:val="00B03FBE"/>
    <w:rsid w:val="00B0441A"/>
    <w:rsid w:val="00B108C0"/>
    <w:rsid w:val="00B12738"/>
    <w:rsid w:val="00B17ACA"/>
    <w:rsid w:val="00B35B95"/>
    <w:rsid w:val="00B41EBC"/>
    <w:rsid w:val="00B46F94"/>
    <w:rsid w:val="00B53BF5"/>
    <w:rsid w:val="00B725C6"/>
    <w:rsid w:val="00B9329B"/>
    <w:rsid w:val="00BA44C5"/>
    <w:rsid w:val="00BA548B"/>
    <w:rsid w:val="00BB6999"/>
    <w:rsid w:val="00BC2955"/>
    <w:rsid w:val="00BD0B55"/>
    <w:rsid w:val="00BF6B73"/>
    <w:rsid w:val="00BF7E84"/>
    <w:rsid w:val="00C20BC4"/>
    <w:rsid w:val="00C22B49"/>
    <w:rsid w:val="00C35113"/>
    <w:rsid w:val="00C40B3E"/>
    <w:rsid w:val="00C5533B"/>
    <w:rsid w:val="00C61D65"/>
    <w:rsid w:val="00C63772"/>
    <w:rsid w:val="00C67021"/>
    <w:rsid w:val="00CE4188"/>
    <w:rsid w:val="00CF0A42"/>
    <w:rsid w:val="00CF4874"/>
    <w:rsid w:val="00D0428F"/>
    <w:rsid w:val="00D15A54"/>
    <w:rsid w:val="00D2742A"/>
    <w:rsid w:val="00D30681"/>
    <w:rsid w:val="00D40DD0"/>
    <w:rsid w:val="00D41D6C"/>
    <w:rsid w:val="00D50A01"/>
    <w:rsid w:val="00D53F3F"/>
    <w:rsid w:val="00D604EE"/>
    <w:rsid w:val="00D612A2"/>
    <w:rsid w:val="00D65291"/>
    <w:rsid w:val="00D67F98"/>
    <w:rsid w:val="00DA1C00"/>
    <w:rsid w:val="00DA5BDF"/>
    <w:rsid w:val="00DB35FD"/>
    <w:rsid w:val="00DC1D11"/>
    <w:rsid w:val="00E04B15"/>
    <w:rsid w:val="00E05BF7"/>
    <w:rsid w:val="00E11B7D"/>
    <w:rsid w:val="00E12CA7"/>
    <w:rsid w:val="00E367AE"/>
    <w:rsid w:val="00E42148"/>
    <w:rsid w:val="00E53E74"/>
    <w:rsid w:val="00E61D72"/>
    <w:rsid w:val="00E6385B"/>
    <w:rsid w:val="00E7170E"/>
    <w:rsid w:val="00E748EF"/>
    <w:rsid w:val="00EB2EAA"/>
    <w:rsid w:val="00EC58EE"/>
    <w:rsid w:val="00ED2B38"/>
    <w:rsid w:val="00EF2711"/>
    <w:rsid w:val="00EF2BDB"/>
    <w:rsid w:val="00F304C4"/>
    <w:rsid w:val="00F4348A"/>
    <w:rsid w:val="00F55CF9"/>
    <w:rsid w:val="00F61C6D"/>
    <w:rsid w:val="00F63BC5"/>
    <w:rsid w:val="00F95640"/>
    <w:rsid w:val="00FA6215"/>
    <w:rsid w:val="00FB1129"/>
    <w:rsid w:val="00FB176F"/>
    <w:rsid w:val="00FC27C9"/>
    <w:rsid w:val="00FD61BD"/>
    <w:rsid w:val="00FE18EA"/>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1A801-FBBF-4AEF-98DE-5F9D822C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6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39"/>
    <w:rsid w:val="00B03F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03F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3FBE"/>
    <w:rPr>
      <w:rFonts w:ascii="Segoe UI" w:hAnsi="Segoe UI" w:cs="Segoe UI"/>
      <w:sz w:val="18"/>
      <w:szCs w:val="18"/>
    </w:rPr>
  </w:style>
  <w:style w:type="paragraph" w:styleId="a6">
    <w:name w:val="List Paragraph"/>
    <w:basedOn w:val="a"/>
    <w:uiPriority w:val="34"/>
    <w:qFormat/>
    <w:rsid w:val="00A43A4C"/>
    <w:pPr>
      <w:ind w:left="720"/>
      <w:contextualSpacing/>
    </w:pPr>
  </w:style>
  <w:style w:type="character" w:styleId="a7">
    <w:name w:val="Hyperlink"/>
    <w:basedOn w:val="a0"/>
    <w:uiPriority w:val="99"/>
    <w:unhideWhenUsed/>
    <w:rsid w:val="002A2F9C"/>
    <w:rPr>
      <w:color w:val="0563C1" w:themeColor="hyperlink"/>
      <w:u w:val="single"/>
    </w:rPr>
  </w:style>
  <w:style w:type="character" w:customStyle="1" w:styleId="a8">
    <w:name w:val="Основной текст + Малые прописные"/>
    <w:basedOn w:val="a0"/>
    <w:rsid w:val="00300D97"/>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Corbel85pt">
    <w:name w:val="Основной текст + Corbel;8;5 pt;Не полужирный"/>
    <w:basedOn w:val="a0"/>
    <w:rsid w:val="00300D97"/>
    <w:rPr>
      <w:rFonts w:ascii="Corbel" w:eastAsia="Corbel" w:hAnsi="Corbel" w:cs="Corbel"/>
      <w:b/>
      <w:bCs/>
      <w:i w:val="0"/>
      <w:iCs w:val="0"/>
      <w:smallCaps w:val="0"/>
      <w:strike w:val="0"/>
      <w:color w:val="000000"/>
      <w:spacing w:val="0"/>
      <w:w w:val="100"/>
      <w:position w:val="0"/>
      <w:sz w:val="17"/>
      <w:szCs w:val="17"/>
      <w:u w:val="none"/>
      <w:lang w:val="ru-RU" w:eastAsia="ru-RU" w:bidi="ru-RU"/>
    </w:rPr>
  </w:style>
  <w:style w:type="character" w:customStyle="1" w:styleId="Corbel85pt0">
    <w:name w:val="Основной текст + Corbel;8;5 pt;Не полужирный;Малые прописные"/>
    <w:basedOn w:val="a0"/>
    <w:rsid w:val="00300D97"/>
    <w:rPr>
      <w:rFonts w:ascii="Corbel" w:eastAsia="Corbel" w:hAnsi="Corbel" w:cs="Corbel"/>
      <w:b/>
      <w:bCs/>
      <w:i w:val="0"/>
      <w:iCs w:val="0"/>
      <w:smallCaps/>
      <w:strike w:val="0"/>
      <w:color w:val="000000"/>
      <w:spacing w:val="0"/>
      <w:w w:val="100"/>
      <w:position w:val="0"/>
      <w:sz w:val="17"/>
      <w:szCs w:val="17"/>
      <w:u w:val="none"/>
      <w:lang w:val="en-US" w:eastAsia="en-US" w:bidi="en-US"/>
    </w:rPr>
  </w:style>
  <w:style w:type="character" w:customStyle="1" w:styleId="-1pt">
    <w:name w:val="Основной текст + Не полужирный;Курсив;Интервал -1 pt"/>
    <w:basedOn w:val="a0"/>
    <w:rsid w:val="00300D97"/>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1pt">
    <w:name w:val="Основной текст + Интервал 1 pt"/>
    <w:basedOn w:val="a0"/>
    <w:rsid w:val="00300D97"/>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10">
    <w:name w:val="Основной текст1"/>
    <w:basedOn w:val="a0"/>
    <w:rsid w:val="00300D9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9">
    <w:name w:val="Основной текст_"/>
    <w:basedOn w:val="a0"/>
    <w:rsid w:val="0088642C"/>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sid w:val="0088642C"/>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88642C"/>
    <w:pPr>
      <w:widowControl w:val="0"/>
      <w:shd w:val="clear" w:color="auto" w:fill="FFFFFF"/>
      <w:spacing w:after="0" w:line="307" w:lineRule="exact"/>
      <w:ind w:firstLine="720"/>
      <w:jc w:val="both"/>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13609">
      <w:bodyDiv w:val="1"/>
      <w:marLeft w:val="0"/>
      <w:marRight w:val="0"/>
      <w:marTop w:val="0"/>
      <w:marBottom w:val="0"/>
      <w:divBdr>
        <w:top w:val="none" w:sz="0" w:space="0" w:color="auto"/>
        <w:left w:val="none" w:sz="0" w:space="0" w:color="auto"/>
        <w:bottom w:val="none" w:sz="0" w:space="0" w:color="auto"/>
        <w:right w:val="none" w:sz="0" w:space="0" w:color="auto"/>
      </w:divBdr>
    </w:div>
    <w:div w:id="20432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Владимирович Mорозов</cp:lastModifiedBy>
  <cp:revision>39</cp:revision>
  <cp:lastPrinted>2025-09-05T12:02:00Z</cp:lastPrinted>
  <dcterms:created xsi:type="dcterms:W3CDTF">2025-09-03T14:43:00Z</dcterms:created>
  <dcterms:modified xsi:type="dcterms:W3CDTF">2026-04-08T08:33:00Z</dcterms:modified>
</cp:coreProperties>
</file>