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642EB8E8" w:rsidR="008878AA" w:rsidRDefault="008878AA" w:rsidP="00205CDA">
      <w:pPr>
        <w:tabs>
          <w:tab w:val="left" w:pos="9072"/>
        </w:tabs>
        <w:spacing w:after="0" w:line="240" w:lineRule="auto"/>
        <w:ind w:right="14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205CDA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05CDA" w:rsidRPr="00205CDA">
        <w:rPr>
          <w:rFonts w:ascii="Times New Roman" w:hAnsi="Times New Roman" w:cs="Times New Roman"/>
          <w:sz w:val="28"/>
          <w:szCs w:val="28"/>
        </w:rPr>
        <w:t>городско</w:t>
      </w:r>
      <w:r w:rsidR="00205CDA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АО </w:t>
      </w:r>
      <w:r w:rsidR="00205CDA" w:rsidRPr="00205CDA">
        <w:rPr>
          <w:rFonts w:ascii="Times New Roman" w:hAnsi="Times New Roman" w:cs="Times New Roman"/>
          <w:sz w:val="28"/>
          <w:szCs w:val="28"/>
        </w:rPr>
        <w:t>«Мос</w:t>
      </w:r>
      <w:r w:rsidR="00205CDA">
        <w:rPr>
          <w:rFonts w:ascii="Times New Roman" w:hAnsi="Times New Roman" w:cs="Times New Roman"/>
          <w:sz w:val="28"/>
          <w:szCs w:val="28"/>
        </w:rPr>
        <w:t xml:space="preserve">облгаз» в целях строительства и </w:t>
      </w:r>
      <w:r w:rsidR="00205CDA" w:rsidRPr="00205CDA">
        <w:rPr>
          <w:rFonts w:ascii="Times New Roman" w:hAnsi="Times New Roman" w:cs="Times New Roman"/>
          <w:sz w:val="28"/>
          <w:szCs w:val="28"/>
        </w:rPr>
        <w:t>эксплуа</w:t>
      </w:r>
      <w:r w:rsidR="00205CDA">
        <w:rPr>
          <w:rFonts w:ascii="Times New Roman" w:hAnsi="Times New Roman" w:cs="Times New Roman"/>
          <w:sz w:val="28"/>
          <w:szCs w:val="28"/>
        </w:rPr>
        <w:t xml:space="preserve">тации линейного объекта системы </w:t>
      </w:r>
      <w:r w:rsidR="00205CDA" w:rsidRPr="00205CDA">
        <w:rPr>
          <w:rFonts w:ascii="Times New Roman" w:hAnsi="Times New Roman" w:cs="Times New Roman"/>
          <w:sz w:val="28"/>
          <w:szCs w:val="28"/>
        </w:rPr>
        <w:t>г</w:t>
      </w:r>
      <w:r w:rsidR="00205CDA">
        <w:rPr>
          <w:rFonts w:ascii="Times New Roman" w:hAnsi="Times New Roman" w:cs="Times New Roman"/>
          <w:sz w:val="28"/>
          <w:szCs w:val="28"/>
        </w:rPr>
        <w:t xml:space="preserve">азоснабжения местного значения, подключения (технологического </w:t>
      </w:r>
      <w:r w:rsidR="00205CDA" w:rsidRPr="00205CDA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205CDA">
        <w:rPr>
          <w:rFonts w:ascii="Times New Roman" w:hAnsi="Times New Roman" w:cs="Times New Roman"/>
          <w:sz w:val="28"/>
          <w:szCs w:val="28"/>
        </w:rPr>
        <w:t>-</w:t>
      </w:r>
      <w:r w:rsidR="00205CDA" w:rsidRPr="00205CDA">
        <w:rPr>
          <w:rFonts w:ascii="Times New Roman" w:hAnsi="Times New Roman" w:cs="Times New Roman"/>
          <w:sz w:val="28"/>
          <w:szCs w:val="28"/>
        </w:rPr>
        <w:t>технич</w:t>
      </w:r>
      <w:r w:rsidR="00205CDA">
        <w:rPr>
          <w:rFonts w:ascii="Times New Roman" w:hAnsi="Times New Roman" w:cs="Times New Roman"/>
          <w:sz w:val="28"/>
          <w:szCs w:val="28"/>
        </w:rPr>
        <w:t xml:space="preserve">еского обеспечения – размещение </w:t>
      </w:r>
      <w:r w:rsidR="00205CDA" w:rsidRPr="00205CDA">
        <w:rPr>
          <w:rFonts w:ascii="Times New Roman" w:hAnsi="Times New Roman" w:cs="Times New Roman"/>
          <w:sz w:val="28"/>
          <w:szCs w:val="28"/>
        </w:rPr>
        <w:t>линейног</w:t>
      </w:r>
      <w:r w:rsidR="00205CDA">
        <w:rPr>
          <w:rFonts w:ascii="Times New Roman" w:hAnsi="Times New Roman" w:cs="Times New Roman"/>
          <w:sz w:val="28"/>
          <w:szCs w:val="28"/>
        </w:rPr>
        <w:t xml:space="preserve">о объекта: «Газопровод высокого </w:t>
      </w:r>
      <w:r w:rsidR="00205CDA" w:rsidRPr="00205CDA">
        <w:rPr>
          <w:rFonts w:ascii="Times New Roman" w:hAnsi="Times New Roman" w:cs="Times New Roman"/>
          <w:sz w:val="28"/>
          <w:szCs w:val="28"/>
        </w:rPr>
        <w:t>давления Р≤0,6 МПа»</w:t>
      </w:r>
      <w:r w:rsidR="00205CDA" w:rsidRPr="00205CDA">
        <w:rPr>
          <w:rFonts w:ascii="Times New Roman" w:hAnsi="Times New Roman" w:cs="Times New Roman"/>
          <w:sz w:val="28"/>
          <w:szCs w:val="28"/>
        </w:rPr>
        <w:cr/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3C4DAC79" w:rsidR="00B3400D" w:rsidRPr="009A7186" w:rsidRDefault="00DB216B" w:rsidP="00DB216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АО «Мособлгаз»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205CDA" w:rsidRPr="00205CDA">
        <w:rPr>
          <w:rFonts w:ascii="Times New Roman" w:hAnsi="Times New Roman" w:cs="Times New Roman"/>
          <w:sz w:val="28"/>
          <w:szCs w:val="28"/>
        </w:rPr>
        <w:t>27.01.2</w:t>
      </w:r>
      <w:r w:rsidR="00205CDA">
        <w:rPr>
          <w:rFonts w:ascii="Times New Roman" w:hAnsi="Times New Roman" w:cs="Times New Roman"/>
          <w:sz w:val="28"/>
          <w:szCs w:val="28"/>
        </w:rPr>
        <w:t>026 № P001-4909656807-106858095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07764AEC" w:rsidR="00A140C6" w:rsidRDefault="00B3400D" w:rsidP="00205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878AA" w:rsidRPr="008878AA">
        <w:rPr>
          <w:rFonts w:ascii="Times New Roman" w:hAnsi="Times New Roman"/>
          <w:sz w:val="28"/>
        </w:rPr>
        <w:t>Установить публичный сервитут на срок 120</w:t>
      </w:r>
      <w:r w:rsidR="008878AA">
        <w:rPr>
          <w:rFonts w:ascii="Times New Roman" w:hAnsi="Times New Roman"/>
          <w:sz w:val="28"/>
        </w:rPr>
        <w:t xml:space="preserve"> месяцев в отношении </w:t>
      </w:r>
      <w:r w:rsidR="00205CDA">
        <w:rPr>
          <w:rFonts w:ascii="Times New Roman" w:hAnsi="Times New Roman"/>
          <w:sz w:val="28"/>
        </w:rPr>
        <w:t xml:space="preserve">земель, </w:t>
      </w:r>
      <w:r w:rsidR="00205CDA" w:rsidRPr="00205CDA">
        <w:rPr>
          <w:rFonts w:ascii="Times New Roman" w:hAnsi="Times New Roman"/>
          <w:sz w:val="28"/>
        </w:rPr>
        <w:t xml:space="preserve">государственная собственность на которые не разграничена, в пользу </w:t>
      </w:r>
      <w:r w:rsidR="00205CDA">
        <w:rPr>
          <w:rFonts w:ascii="Times New Roman" w:hAnsi="Times New Roman"/>
          <w:sz w:val="28"/>
        </w:rPr>
        <w:t xml:space="preserve">  </w:t>
      </w:r>
      <w:r w:rsidR="00205CDA" w:rsidRPr="00205CDA">
        <w:rPr>
          <w:rFonts w:ascii="Times New Roman" w:hAnsi="Times New Roman"/>
          <w:sz w:val="28"/>
        </w:rPr>
        <w:t>АО «Мособлгаз», в</w:t>
      </w:r>
      <w:r w:rsidR="00205CDA">
        <w:rPr>
          <w:rFonts w:ascii="Times New Roman" w:hAnsi="Times New Roman"/>
          <w:sz w:val="28"/>
        </w:rPr>
        <w:t xml:space="preserve"> </w:t>
      </w:r>
      <w:r w:rsidR="00205CDA" w:rsidRPr="00205CDA">
        <w:rPr>
          <w:rFonts w:ascii="Times New Roman" w:hAnsi="Times New Roman"/>
          <w:sz w:val="28"/>
        </w:rPr>
        <w:t>целях строительства и эксплуатации линейного объекта системы газоснабжения местного</w:t>
      </w:r>
      <w:r w:rsidR="00205CDA">
        <w:rPr>
          <w:rFonts w:ascii="Times New Roman" w:hAnsi="Times New Roman"/>
          <w:sz w:val="28"/>
        </w:rPr>
        <w:t xml:space="preserve"> </w:t>
      </w:r>
      <w:r w:rsidR="00205CDA" w:rsidRPr="00205CDA">
        <w:rPr>
          <w:rFonts w:ascii="Times New Roman" w:hAnsi="Times New Roman"/>
          <w:sz w:val="28"/>
        </w:rPr>
        <w:t>значения, подключения (технологического присоединения) к сетям инженерно-технического</w:t>
      </w:r>
      <w:r w:rsidR="00205CDA">
        <w:rPr>
          <w:rFonts w:ascii="Times New Roman" w:hAnsi="Times New Roman"/>
          <w:sz w:val="28"/>
        </w:rPr>
        <w:t xml:space="preserve"> </w:t>
      </w:r>
      <w:r w:rsidR="00205CDA" w:rsidRPr="00205CDA">
        <w:rPr>
          <w:rFonts w:ascii="Times New Roman" w:hAnsi="Times New Roman"/>
          <w:sz w:val="28"/>
        </w:rPr>
        <w:t>обеспечения - размещение линейного объекта: «Газопровод высокого давления Р≤0,6 МПа», в</w:t>
      </w:r>
      <w:r w:rsidR="00205CDA">
        <w:rPr>
          <w:rFonts w:ascii="Times New Roman" w:hAnsi="Times New Roman"/>
          <w:sz w:val="28"/>
        </w:rPr>
        <w:t xml:space="preserve"> </w:t>
      </w:r>
      <w:r w:rsidR="00205CDA" w:rsidRPr="00205CDA">
        <w:rPr>
          <w:rFonts w:ascii="Times New Roman" w:hAnsi="Times New Roman"/>
          <w:sz w:val="28"/>
        </w:rPr>
        <w:t>границах в соответствии с приложе</w:t>
      </w:r>
      <w:r w:rsidR="00205CDA">
        <w:rPr>
          <w:rFonts w:ascii="Times New Roman" w:hAnsi="Times New Roman"/>
          <w:sz w:val="28"/>
        </w:rPr>
        <w:t>нием к настоящему Постановлению</w:t>
      </w:r>
      <w:r w:rsidR="00DB216B" w:rsidRPr="00DB216B">
        <w:rPr>
          <w:rFonts w:ascii="Times New Roman" w:hAnsi="Times New Roman"/>
          <w:sz w:val="28"/>
        </w:rPr>
        <w:t>.</w:t>
      </w:r>
    </w:p>
    <w:p w14:paraId="700266EF" w14:textId="1A3ED205" w:rsidR="00C15922" w:rsidRDefault="00C15922" w:rsidP="00205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810872">
        <w:rPr>
          <w:rFonts w:ascii="Times New Roman" w:hAnsi="Times New Roman"/>
          <w:sz w:val="28"/>
        </w:rPr>
        <w:t>оторого использование земельного</w:t>
      </w:r>
      <w:r w:rsidRPr="00C15922">
        <w:rPr>
          <w:rFonts w:ascii="Times New Roman" w:hAnsi="Times New Roman"/>
          <w:sz w:val="28"/>
        </w:rPr>
        <w:t xml:space="preserve"> уч</w:t>
      </w:r>
      <w:r w:rsidR="00810872">
        <w:rPr>
          <w:rFonts w:ascii="Times New Roman" w:hAnsi="Times New Roman"/>
          <w:sz w:val="28"/>
        </w:rPr>
        <w:t>астка</w:t>
      </w:r>
      <w:r>
        <w:rPr>
          <w:rFonts w:ascii="Times New Roman" w:hAnsi="Times New Roman"/>
          <w:sz w:val="28"/>
        </w:rPr>
        <w:t xml:space="preserve"> (</w:t>
      </w:r>
      <w:r w:rsidR="00810872">
        <w:rPr>
          <w:rFonts w:ascii="Times New Roman" w:hAnsi="Times New Roman"/>
          <w:sz w:val="28"/>
        </w:rPr>
        <w:t>его части), указанного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</w:t>
      </w:r>
      <w:r w:rsidR="00DB216B">
        <w:rPr>
          <w:rFonts w:ascii="Times New Roman" w:hAnsi="Times New Roman"/>
          <w:sz w:val="28"/>
        </w:rPr>
        <w:t>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810872">
        <w:rPr>
          <w:rFonts w:ascii="Times New Roman" w:hAnsi="Times New Roman"/>
          <w:sz w:val="28"/>
        </w:rPr>
        <w:t>нем</w:t>
      </w:r>
      <w:r>
        <w:rPr>
          <w:rFonts w:ascii="Times New Roman" w:hAnsi="Times New Roman"/>
          <w:sz w:val="28"/>
        </w:rPr>
        <w:t xml:space="preserve"> объекта</w:t>
      </w:r>
      <w:r w:rsidR="00DB216B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205CDA">
        <w:rPr>
          <w:rFonts w:ascii="Times New Roman" w:hAnsi="Times New Roman"/>
          <w:sz w:val="28"/>
        </w:rPr>
        <w:t>11 (одиннадцати) месяцев</w:t>
      </w:r>
      <w:r>
        <w:rPr>
          <w:rFonts w:ascii="Times New Roman" w:hAnsi="Times New Roman"/>
          <w:sz w:val="28"/>
        </w:rPr>
        <w:t>.</w:t>
      </w:r>
    </w:p>
    <w:p w14:paraId="2033A6C7" w14:textId="70BFF9E3" w:rsidR="00F240BA" w:rsidRDefault="00F240BA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478B520B" w14:textId="7AC39E73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810872">
        <w:rPr>
          <w:rFonts w:ascii="Times New Roman" w:hAnsi="Times New Roman"/>
          <w:sz w:val="28"/>
        </w:rPr>
        <w:t xml:space="preserve"> земельный участок, указанный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810872">
        <w:rPr>
          <w:rFonts w:ascii="Times New Roman" w:hAnsi="Times New Roman"/>
          <w:sz w:val="28"/>
        </w:rPr>
        <w:t>его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75058421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1676E96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380A5592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7F819D26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2A76B637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</w:p>
    <w:p w14:paraId="273915C1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Толстова-Бобкова</w:t>
      </w:r>
    </w:p>
    <w:p w14:paraId="54044250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</w:p>
    <w:p w14:paraId="4270CF8E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C322AF">
        <w:rPr>
          <w:rFonts w:ascii="Times New Roman" w:hAnsi="Times New Roman"/>
          <w:sz w:val="28"/>
        </w:rPr>
        <w:t>Росреестр, АО «Мособлгаз».</w:t>
      </w:r>
    </w:p>
    <w:p w14:paraId="7CD741EA" w14:textId="77777777" w:rsidR="00923306" w:rsidRPr="00C322AF" w:rsidRDefault="00923306" w:rsidP="00923306">
      <w:pPr>
        <w:spacing w:after="0"/>
        <w:jc w:val="both"/>
        <w:rPr>
          <w:rFonts w:ascii="Times New Roman" w:hAnsi="Times New Roman"/>
          <w:sz w:val="28"/>
        </w:rPr>
      </w:pPr>
    </w:p>
    <w:p w14:paraId="1FC6BFF7" w14:textId="77777777" w:rsidR="009226CC" w:rsidRDefault="009226CC">
      <w:pPr>
        <w:rPr>
          <w:rFonts w:ascii="Times New Roman" w:hAnsi="Times New Roman"/>
          <w:sz w:val="28"/>
        </w:rPr>
      </w:pPr>
    </w:p>
    <w:p w14:paraId="26BF2FCA" w14:textId="77777777" w:rsidR="009226CC" w:rsidRDefault="009226CC">
      <w:pPr>
        <w:rPr>
          <w:rFonts w:ascii="Times New Roman" w:hAnsi="Times New Roman"/>
          <w:sz w:val="28"/>
        </w:rPr>
      </w:pPr>
    </w:p>
    <w:p w14:paraId="21E15DD6" w14:textId="77777777" w:rsidR="005C6A9E" w:rsidRPr="00205CDA" w:rsidRDefault="005C6A9E" w:rsidP="00205CDA">
      <w:pPr>
        <w:ind w:firstLine="708"/>
        <w:rPr>
          <w:rFonts w:ascii="Times New Roman" w:hAnsi="Times New Roman"/>
          <w:sz w:val="28"/>
        </w:rPr>
      </w:pPr>
      <w:bookmarkStart w:id="0" w:name="_GoBack"/>
      <w:bookmarkEnd w:id="0"/>
    </w:p>
    <w:sectPr w:rsidR="005C6A9E" w:rsidRPr="00205CDA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63DD8" w14:textId="77777777" w:rsidR="00D64CF9" w:rsidRDefault="00D64CF9" w:rsidP="002F36E9">
      <w:pPr>
        <w:spacing w:after="0" w:line="240" w:lineRule="auto"/>
      </w:pPr>
      <w:r>
        <w:separator/>
      </w:r>
    </w:p>
  </w:endnote>
  <w:endnote w:type="continuationSeparator" w:id="0">
    <w:p w14:paraId="64EB1716" w14:textId="77777777" w:rsidR="00D64CF9" w:rsidRDefault="00D64CF9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0CAB2" w14:textId="77777777" w:rsidR="00D64CF9" w:rsidRDefault="00D64CF9" w:rsidP="002F36E9">
      <w:pPr>
        <w:spacing w:after="0" w:line="240" w:lineRule="auto"/>
      </w:pPr>
      <w:r>
        <w:separator/>
      </w:r>
    </w:p>
  </w:footnote>
  <w:footnote w:type="continuationSeparator" w:id="0">
    <w:p w14:paraId="7C813787" w14:textId="77777777" w:rsidR="00D64CF9" w:rsidRDefault="00D64CF9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25B9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5CDA"/>
    <w:rsid w:val="00207B82"/>
    <w:rsid w:val="00231067"/>
    <w:rsid w:val="002318BD"/>
    <w:rsid w:val="00292CA4"/>
    <w:rsid w:val="002B4EAA"/>
    <w:rsid w:val="002F36E9"/>
    <w:rsid w:val="00311F1D"/>
    <w:rsid w:val="00330FCA"/>
    <w:rsid w:val="003D7732"/>
    <w:rsid w:val="003F1346"/>
    <w:rsid w:val="0040102E"/>
    <w:rsid w:val="00403773"/>
    <w:rsid w:val="00421D1D"/>
    <w:rsid w:val="00441B12"/>
    <w:rsid w:val="004E16AF"/>
    <w:rsid w:val="004F0B3C"/>
    <w:rsid w:val="00521102"/>
    <w:rsid w:val="00525D92"/>
    <w:rsid w:val="00526EE6"/>
    <w:rsid w:val="00533BC5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A7C19"/>
    <w:rsid w:val="006B7A1D"/>
    <w:rsid w:val="006C4FAE"/>
    <w:rsid w:val="006E258E"/>
    <w:rsid w:val="00751CCE"/>
    <w:rsid w:val="00761EB0"/>
    <w:rsid w:val="00810872"/>
    <w:rsid w:val="008118AF"/>
    <w:rsid w:val="00813E18"/>
    <w:rsid w:val="008225A1"/>
    <w:rsid w:val="00841EA6"/>
    <w:rsid w:val="008578E7"/>
    <w:rsid w:val="008878AA"/>
    <w:rsid w:val="009205BC"/>
    <w:rsid w:val="009226CC"/>
    <w:rsid w:val="00923306"/>
    <w:rsid w:val="00930A8D"/>
    <w:rsid w:val="00950C67"/>
    <w:rsid w:val="00966F24"/>
    <w:rsid w:val="009A7186"/>
    <w:rsid w:val="009D7FE2"/>
    <w:rsid w:val="009F5D56"/>
    <w:rsid w:val="00A140C6"/>
    <w:rsid w:val="00A17189"/>
    <w:rsid w:val="00A62368"/>
    <w:rsid w:val="00AA364D"/>
    <w:rsid w:val="00AF737B"/>
    <w:rsid w:val="00B3400D"/>
    <w:rsid w:val="00B63D45"/>
    <w:rsid w:val="00B74D71"/>
    <w:rsid w:val="00BB3F3B"/>
    <w:rsid w:val="00BB5DF3"/>
    <w:rsid w:val="00BD6E9C"/>
    <w:rsid w:val="00C140C9"/>
    <w:rsid w:val="00C15922"/>
    <w:rsid w:val="00C26D0E"/>
    <w:rsid w:val="00C52271"/>
    <w:rsid w:val="00C67C22"/>
    <w:rsid w:val="00C95A45"/>
    <w:rsid w:val="00C97ADD"/>
    <w:rsid w:val="00D000B3"/>
    <w:rsid w:val="00D352EA"/>
    <w:rsid w:val="00D55094"/>
    <w:rsid w:val="00D557EA"/>
    <w:rsid w:val="00D64767"/>
    <w:rsid w:val="00D64CF9"/>
    <w:rsid w:val="00D90974"/>
    <w:rsid w:val="00DA49BA"/>
    <w:rsid w:val="00DB216B"/>
    <w:rsid w:val="00DD64C1"/>
    <w:rsid w:val="00E22B51"/>
    <w:rsid w:val="00E70E78"/>
    <w:rsid w:val="00E72990"/>
    <w:rsid w:val="00E8579B"/>
    <w:rsid w:val="00E91AAD"/>
    <w:rsid w:val="00F154AB"/>
    <w:rsid w:val="00F240BA"/>
    <w:rsid w:val="00F44495"/>
    <w:rsid w:val="00F46561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C1AB-F356-4B92-AF67-AAA68CE6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2026-02-16T06:18:00Z</cp:lastPrinted>
  <dcterms:created xsi:type="dcterms:W3CDTF">2026-02-26T08:58:00Z</dcterms:created>
  <dcterms:modified xsi:type="dcterms:W3CDTF">2026-02-26T08:58:00Z</dcterms:modified>
</cp:coreProperties>
</file>