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A2ECA" w14:textId="2192246F" w:rsidR="00B337FB" w:rsidRPr="002E3D13" w:rsidRDefault="00B337FB" w:rsidP="00B337FB">
      <w:pPr>
        <w:rPr>
          <w:sz w:val="28"/>
          <w:szCs w:val="28"/>
        </w:rPr>
      </w:pPr>
    </w:p>
    <w:p w14:paraId="4331C44A" w14:textId="77777777" w:rsidR="00B337FB" w:rsidRPr="00B84844" w:rsidRDefault="00B337FB" w:rsidP="00B337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pacing w:val="46"/>
          <w:sz w:val="52"/>
          <w:szCs w:val="52"/>
        </w:rPr>
      </w:pPr>
      <w:r w:rsidRPr="00B84844">
        <w:rPr>
          <w:rFonts w:ascii="Times New Roman" w:hAnsi="Times New Roman" w:cs="Times New Roman"/>
          <w:b/>
          <w:color w:val="FFFFFF" w:themeColor="background1"/>
          <w:spacing w:val="46"/>
          <w:position w:val="7"/>
          <w:sz w:val="52"/>
          <w:szCs w:val="52"/>
        </w:rPr>
        <w:t>АДМИНИСТРАЦИЯ</w:t>
      </w:r>
    </w:p>
    <w:p w14:paraId="67441A9B" w14:textId="77777777" w:rsidR="00B337FB" w:rsidRPr="00B84844" w:rsidRDefault="00B337FB" w:rsidP="00B337FB">
      <w:pPr>
        <w:shd w:val="clear" w:color="auto" w:fill="FFFFFF"/>
        <w:spacing w:before="43" w:after="0" w:line="240" w:lineRule="auto"/>
        <w:jc w:val="center"/>
        <w:rPr>
          <w:rFonts w:ascii="Times New Roman" w:hAnsi="Times New Roman" w:cs="Times New Roman"/>
          <w:color w:val="FFFFFF" w:themeColor="background1"/>
        </w:rPr>
      </w:pPr>
      <w:r w:rsidRPr="00B84844">
        <w:rPr>
          <w:rFonts w:ascii="Times New Roman" w:hAnsi="Times New Roman" w:cs="Times New Roman"/>
          <w:color w:val="FFFFFF" w:themeColor="background1"/>
          <w:spacing w:val="-10"/>
          <w:sz w:val="28"/>
          <w:szCs w:val="28"/>
        </w:rPr>
        <w:t>ГОРОДСКОГО ОКРУГА КРАСНОГОРСК</w:t>
      </w:r>
    </w:p>
    <w:p w14:paraId="3ABD9057" w14:textId="77777777" w:rsidR="00B337FB" w:rsidRPr="00B84844" w:rsidRDefault="00B337FB" w:rsidP="00B337FB">
      <w:pPr>
        <w:shd w:val="clear" w:color="auto" w:fill="FFFFFF"/>
        <w:spacing w:before="72" w:after="0" w:line="240" w:lineRule="auto"/>
        <w:jc w:val="center"/>
        <w:rPr>
          <w:rFonts w:ascii="Times New Roman" w:hAnsi="Times New Roman" w:cs="Times New Roman"/>
          <w:color w:val="FFFFFF" w:themeColor="background1"/>
          <w:spacing w:val="-9"/>
        </w:rPr>
      </w:pPr>
      <w:r w:rsidRPr="00B84844">
        <w:rPr>
          <w:rFonts w:ascii="Times New Roman" w:hAnsi="Times New Roman" w:cs="Times New Roman"/>
          <w:color w:val="FFFFFF" w:themeColor="background1"/>
          <w:spacing w:val="-9"/>
        </w:rPr>
        <w:t>МОСКОВСКОЙ ОБЛАСТИ</w:t>
      </w:r>
    </w:p>
    <w:p w14:paraId="15571FE4" w14:textId="77777777" w:rsidR="00B337FB" w:rsidRPr="00B84844" w:rsidRDefault="00B337FB" w:rsidP="00B337FB">
      <w:pPr>
        <w:shd w:val="clear" w:color="auto" w:fill="FFFFFF"/>
        <w:spacing w:before="72"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pacing w:val="-9"/>
          <w:sz w:val="56"/>
          <w:szCs w:val="56"/>
        </w:rPr>
      </w:pPr>
      <w:r w:rsidRPr="00B84844">
        <w:rPr>
          <w:rFonts w:ascii="Times New Roman" w:hAnsi="Times New Roman" w:cs="Times New Roman"/>
          <w:b/>
          <w:color w:val="FFFFFF" w:themeColor="background1"/>
          <w:spacing w:val="-9"/>
          <w:sz w:val="56"/>
          <w:szCs w:val="56"/>
        </w:rPr>
        <w:t>ПОСТАНОВЛЕНИЕ</w:t>
      </w:r>
    </w:p>
    <w:p w14:paraId="4A6F2FD7" w14:textId="77777777" w:rsidR="00B337FB" w:rsidRPr="00B84844" w:rsidRDefault="00B337FB" w:rsidP="00B337FB">
      <w:pPr>
        <w:spacing w:after="0"/>
        <w:ind w:left="1418" w:right="1273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84844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____________№ ____________</w:t>
      </w:r>
    </w:p>
    <w:p w14:paraId="095674F3" w14:textId="77777777" w:rsidR="00451240" w:rsidRDefault="00451240" w:rsidP="00A16A52">
      <w:pPr>
        <w:spacing w:line="276" w:lineRule="auto"/>
        <w:ind w:right="1132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</w:p>
    <w:p w14:paraId="499AD819" w14:textId="77777777" w:rsidR="00A16A52" w:rsidRDefault="00A16A52" w:rsidP="00A16A52">
      <w:pPr>
        <w:spacing w:line="276" w:lineRule="auto"/>
        <w:ind w:right="1132"/>
        <w:rPr>
          <w:rFonts w:ascii="Times New Roman" w:hAnsi="Times New Roman" w:cs="Times New Roman"/>
          <w:bCs/>
          <w:sz w:val="28"/>
          <w:szCs w:val="28"/>
        </w:rPr>
      </w:pPr>
    </w:p>
    <w:p w14:paraId="54D13158" w14:textId="785ED71B" w:rsidR="00451240" w:rsidRPr="00451240" w:rsidRDefault="00B337FB" w:rsidP="00451240">
      <w:pPr>
        <w:spacing w:line="276" w:lineRule="auto"/>
        <w:ind w:left="1134" w:right="113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</w:t>
      </w:r>
      <w:r w:rsidR="00131182">
        <w:rPr>
          <w:rFonts w:ascii="Times New Roman" w:hAnsi="Times New Roman" w:cs="Times New Roman"/>
          <w:bCs/>
          <w:sz w:val="28"/>
          <w:szCs w:val="28"/>
        </w:rPr>
        <w:t>есении изменений в распоряжение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городского </w:t>
      </w:r>
      <w:r w:rsidR="00131182">
        <w:rPr>
          <w:rFonts w:ascii="Times New Roman" w:hAnsi="Times New Roman" w:cs="Times New Roman"/>
          <w:bCs/>
          <w:sz w:val="28"/>
          <w:szCs w:val="28"/>
        </w:rPr>
        <w:t>округа Красногорск Московской области от 16.05.2019 № 268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31182">
        <w:rPr>
          <w:rFonts w:ascii="Times New Roman" w:hAnsi="Times New Roman" w:cs="Times New Roman"/>
          <w:bCs/>
          <w:sz w:val="28"/>
          <w:szCs w:val="28"/>
        </w:rPr>
        <w:t xml:space="preserve">О системе внутреннего обеспечения соответствия требованиям антимонопольного законодательства в администрации городского округа Красногорск Московской области» </w:t>
      </w:r>
    </w:p>
    <w:p w14:paraId="377C9976" w14:textId="0C4A882A" w:rsidR="00B337FB" w:rsidRPr="00DE322D" w:rsidRDefault="00652B2B" w:rsidP="00B84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AD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C7DD1">
        <w:rPr>
          <w:rFonts w:ascii="Times New Roman" w:hAnsi="Times New Roman" w:cs="Times New Roman"/>
          <w:sz w:val="28"/>
          <w:szCs w:val="28"/>
        </w:rPr>
        <w:t xml:space="preserve">организационно-штатными </w:t>
      </w:r>
      <w:r w:rsidRPr="00DC2AD4">
        <w:rPr>
          <w:rFonts w:ascii="Times New Roman" w:hAnsi="Times New Roman" w:cs="Times New Roman"/>
          <w:sz w:val="28"/>
          <w:szCs w:val="28"/>
        </w:rPr>
        <w:t>изменени</w:t>
      </w:r>
      <w:r w:rsidR="001C7DD1">
        <w:rPr>
          <w:rFonts w:ascii="Times New Roman" w:hAnsi="Times New Roman" w:cs="Times New Roman"/>
          <w:sz w:val="28"/>
          <w:szCs w:val="28"/>
        </w:rPr>
        <w:t>ями</w:t>
      </w:r>
      <w:r w:rsidRPr="00DC2AD4">
        <w:rPr>
          <w:rFonts w:ascii="Times New Roman" w:hAnsi="Times New Roman" w:cs="Times New Roman"/>
          <w:sz w:val="28"/>
          <w:szCs w:val="28"/>
        </w:rPr>
        <w:t xml:space="preserve"> </w:t>
      </w:r>
      <w:r w:rsidR="001C7DD1">
        <w:rPr>
          <w:rFonts w:ascii="Times New Roman" w:hAnsi="Times New Roman" w:cs="Times New Roman"/>
          <w:sz w:val="28"/>
          <w:szCs w:val="28"/>
        </w:rPr>
        <w:t>в</w:t>
      </w:r>
      <w:r w:rsidR="00B337FB" w:rsidRPr="00DC2AD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Красногорск</w:t>
      </w:r>
      <w:r w:rsidRPr="00DC2AD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CD67BC">
        <w:rPr>
          <w:rFonts w:ascii="Times New Roman" w:hAnsi="Times New Roman" w:cs="Times New Roman"/>
          <w:sz w:val="28"/>
          <w:szCs w:val="28"/>
        </w:rPr>
        <w:t>:</w:t>
      </w:r>
    </w:p>
    <w:p w14:paraId="421816F6" w14:textId="1C7A6B14" w:rsidR="00B337FB" w:rsidRDefault="00B337FB" w:rsidP="00B84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22D">
        <w:rPr>
          <w:rFonts w:ascii="Times New Roman" w:hAnsi="Times New Roman" w:cs="Times New Roman"/>
          <w:sz w:val="28"/>
          <w:szCs w:val="28"/>
        </w:rPr>
        <w:t>1.</w:t>
      </w:r>
      <w:r w:rsidR="00C84520">
        <w:rPr>
          <w:rFonts w:ascii="Times New Roman" w:hAnsi="Times New Roman" w:cs="Times New Roman"/>
          <w:sz w:val="28"/>
          <w:szCs w:val="28"/>
        </w:rPr>
        <w:t xml:space="preserve"> </w:t>
      </w:r>
      <w:r w:rsidRPr="00DE322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131182">
        <w:rPr>
          <w:rFonts w:ascii="Times New Roman" w:hAnsi="Times New Roman" w:cs="Times New Roman"/>
          <w:sz w:val="28"/>
          <w:szCs w:val="28"/>
        </w:rPr>
        <w:t>распоряжение администрации городского округа Красногорск Московской области от 16.05.2019 № 268</w:t>
      </w:r>
      <w:r w:rsidR="009C57D3">
        <w:rPr>
          <w:rFonts w:ascii="Times New Roman" w:hAnsi="Times New Roman" w:cs="Times New Roman"/>
          <w:sz w:val="28"/>
          <w:szCs w:val="28"/>
        </w:rPr>
        <w:t xml:space="preserve"> (с изм. от 21.02.2022 № 111)</w:t>
      </w:r>
      <w:r w:rsidR="00131182">
        <w:rPr>
          <w:rFonts w:ascii="Times New Roman" w:hAnsi="Times New Roman" w:cs="Times New Roman"/>
          <w:sz w:val="28"/>
          <w:szCs w:val="28"/>
        </w:rPr>
        <w:t xml:space="preserve"> «О системе внутреннего обеспечения соответствия требованиям антимонопольного законодательства в администрации городского округа Красногорск Московской области»:</w:t>
      </w:r>
    </w:p>
    <w:p w14:paraId="3135C611" w14:textId="345EE99A" w:rsidR="00B337FB" w:rsidRPr="00DE322D" w:rsidRDefault="00DC2AD4" w:rsidP="00B84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4A6242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C7DA5">
        <w:rPr>
          <w:rFonts w:ascii="Times New Roman" w:hAnsi="Times New Roman" w:cs="Times New Roman"/>
          <w:sz w:val="28"/>
          <w:szCs w:val="28"/>
        </w:rPr>
        <w:t>к р</w:t>
      </w:r>
      <w:r w:rsidR="0000167A">
        <w:rPr>
          <w:rFonts w:ascii="Times New Roman" w:hAnsi="Times New Roman" w:cs="Times New Roman"/>
          <w:sz w:val="28"/>
          <w:szCs w:val="28"/>
        </w:rPr>
        <w:t>аспоряжению</w:t>
      </w:r>
      <w:r w:rsidR="00B337FB" w:rsidRPr="00DE322D">
        <w:rPr>
          <w:rFonts w:ascii="Times New Roman" w:hAnsi="Times New Roman" w:cs="Times New Roman"/>
          <w:sz w:val="28"/>
          <w:szCs w:val="28"/>
        </w:rPr>
        <w:t xml:space="preserve"> «</w:t>
      </w:r>
      <w:r w:rsidR="0000167A">
        <w:rPr>
          <w:rFonts w:ascii="Times New Roman" w:hAnsi="Times New Roman" w:cs="Times New Roman"/>
          <w:sz w:val="28"/>
          <w:szCs w:val="28"/>
        </w:rPr>
        <w:t>Положение об организации системы внутреннего обеспечения соответствия требованиям антимонопольного законодательства в администрации городского округа Красногорск Московской области</w:t>
      </w:r>
      <w:r w:rsidR="00B337FB" w:rsidRPr="00DE322D">
        <w:rPr>
          <w:rFonts w:ascii="Times New Roman" w:hAnsi="Times New Roman" w:cs="Times New Roman"/>
          <w:sz w:val="28"/>
          <w:szCs w:val="28"/>
        </w:rPr>
        <w:t>» изложить в новой</w:t>
      </w:r>
      <w:r w:rsidR="0000167A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4A6242">
        <w:rPr>
          <w:rFonts w:ascii="Times New Roman" w:hAnsi="Times New Roman" w:cs="Times New Roman"/>
          <w:sz w:val="28"/>
          <w:szCs w:val="28"/>
        </w:rPr>
        <w:t xml:space="preserve"> </w:t>
      </w:r>
      <w:r w:rsidR="007C7DA5">
        <w:rPr>
          <w:rFonts w:ascii="Times New Roman" w:hAnsi="Times New Roman" w:cs="Times New Roman"/>
          <w:sz w:val="28"/>
          <w:szCs w:val="28"/>
        </w:rPr>
        <w:t>к настоящему распоряжению</w:t>
      </w:r>
      <w:r w:rsidR="00B337FB" w:rsidRPr="00DE322D">
        <w:rPr>
          <w:rFonts w:ascii="Times New Roman" w:hAnsi="Times New Roman" w:cs="Times New Roman"/>
          <w:sz w:val="28"/>
          <w:szCs w:val="28"/>
        </w:rPr>
        <w:t>.</w:t>
      </w:r>
    </w:p>
    <w:p w14:paraId="473605E3" w14:textId="74A77E03" w:rsidR="00B337FB" w:rsidRDefault="00B337FB" w:rsidP="00B84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22D">
        <w:rPr>
          <w:rFonts w:ascii="Times New Roman" w:hAnsi="Times New Roman" w:cs="Times New Roman"/>
          <w:sz w:val="28"/>
          <w:szCs w:val="28"/>
        </w:rPr>
        <w:t xml:space="preserve">2. </w:t>
      </w:r>
      <w:r w:rsidR="009C57D3">
        <w:rPr>
          <w:rFonts w:ascii="Times New Roman" w:hAnsi="Times New Roman" w:cs="Times New Roman"/>
          <w:sz w:val="28"/>
          <w:szCs w:val="28"/>
        </w:rPr>
        <w:t>Разместить настоящие</w:t>
      </w:r>
      <w:r w:rsidR="00A7430A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9C57D3">
        <w:rPr>
          <w:rFonts w:ascii="Times New Roman" w:hAnsi="Times New Roman" w:cs="Times New Roman"/>
          <w:sz w:val="28"/>
          <w:szCs w:val="28"/>
        </w:rPr>
        <w:t xml:space="preserve">в сетевом издании «Интернет-портал городского округа Красногорск Московской области» по адресу: </w:t>
      </w:r>
      <w:r w:rsidR="009C57D3" w:rsidRPr="009C57D3">
        <w:rPr>
          <w:rFonts w:ascii="Times New Roman" w:hAnsi="Times New Roman" w:cs="Times New Roman"/>
          <w:sz w:val="28"/>
          <w:szCs w:val="28"/>
        </w:rPr>
        <w:t>https://krasnogorsk-adm.ru/.</w:t>
      </w:r>
    </w:p>
    <w:p w14:paraId="7E8CAB67" w14:textId="3BD6CC95" w:rsidR="00B337FB" w:rsidRPr="00B81384" w:rsidRDefault="00B337FB" w:rsidP="00B84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22D">
        <w:rPr>
          <w:rFonts w:ascii="Times New Roman" w:hAnsi="Times New Roman" w:cs="Times New Roman"/>
          <w:sz w:val="28"/>
          <w:szCs w:val="28"/>
        </w:rPr>
        <w:t>3. Контроль за испо</w:t>
      </w:r>
      <w:r w:rsidR="007C7DA5">
        <w:rPr>
          <w:rFonts w:ascii="Times New Roman" w:hAnsi="Times New Roman" w:cs="Times New Roman"/>
          <w:sz w:val="28"/>
          <w:szCs w:val="28"/>
        </w:rPr>
        <w:t>лнением настоящего распоряжения</w:t>
      </w:r>
      <w:r w:rsidRPr="00DE322D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B15F9C">
        <w:rPr>
          <w:rFonts w:ascii="Times New Roman" w:hAnsi="Times New Roman" w:cs="Times New Roman"/>
          <w:sz w:val="28"/>
          <w:szCs w:val="28"/>
        </w:rPr>
        <w:t xml:space="preserve"> заместителя главы городского округа</w:t>
      </w:r>
      <w:r w:rsidRPr="00DE322D">
        <w:rPr>
          <w:rFonts w:ascii="Times New Roman" w:hAnsi="Times New Roman" w:cs="Times New Roman"/>
          <w:sz w:val="28"/>
          <w:szCs w:val="28"/>
        </w:rPr>
        <w:t xml:space="preserve"> </w:t>
      </w:r>
      <w:r w:rsidR="00131182">
        <w:rPr>
          <w:rFonts w:ascii="Times New Roman" w:hAnsi="Times New Roman" w:cs="Times New Roman"/>
          <w:sz w:val="28"/>
          <w:szCs w:val="28"/>
        </w:rPr>
        <w:t>Горшкову Елену Сергеевну.</w:t>
      </w:r>
    </w:p>
    <w:p w14:paraId="5956BEF2" w14:textId="710D8C4B" w:rsidR="008F3B43" w:rsidRDefault="008F3B43" w:rsidP="00B33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520F1" w14:textId="77777777" w:rsidR="00311B87" w:rsidRDefault="00311B87" w:rsidP="00B33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B44F3" w14:textId="77777777" w:rsidR="00B337FB" w:rsidRPr="002065D5" w:rsidRDefault="00B337FB" w:rsidP="00B33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5D5">
        <w:rPr>
          <w:rFonts w:ascii="Times New Roman" w:hAnsi="Times New Roman" w:cs="Times New Roman"/>
          <w:sz w:val="28"/>
          <w:szCs w:val="28"/>
        </w:rPr>
        <w:t>Глава городского</w:t>
      </w:r>
    </w:p>
    <w:p w14:paraId="76A33D58" w14:textId="6F75507A" w:rsidR="00387397" w:rsidRDefault="00B337FB" w:rsidP="00A16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Красногорск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3B43">
        <w:rPr>
          <w:rFonts w:ascii="Times New Roman" w:hAnsi="Times New Roman" w:cs="Times New Roman"/>
          <w:sz w:val="28"/>
          <w:szCs w:val="28"/>
        </w:rPr>
        <w:tab/>
      </w:r>
      <w:r w:rsidR="008F3B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3B43">
        <w:rPr>
          <w:rFonts w:ascii="Times New Roman" w:hAnsi="Times New Roman" w:cs="Times New Roman"/>
          <w:sz w:val="28"/>
          <w:szCs w:val="28"/>
        </w:rPr>
        <w:t xml:space="preserve">      </w:t>
      </w:r>
      <w:r w:rsidR="00131182">
        <w:rPr>
          <w:rFonts w:ascii="Times New Roman" w:hAnsi="Times New Roman" w:cs="Times New Roman"/>
          <w:sz w:val="28"/>
          <w:szCs w:val="28"/>
        </w:rPr>
        <w:t xml:space="preserve">    </w:t>
      </w:r>
      <w:r w:rsidR="008F3B43">
        <w:rPr>
          <w:rFonts w:ascii="Times New Roman" w:hAnsi="Times New Roman" w:cs="Times New Roman"/>
          <w:sz w:val="28"/>
          <w:szCs w:val="28"/>
        </w:rPr>
        <w:t xml:space="preserve"> </w:t>
      </w:r>
      <w:r w:rsidR="001C7DD1">
        <w:rPr>
          <w:rFonts w:ascii="Times New Roman" w:hAnsi="Times New Roman" w:cs="Times New Roman"/>
          <w:sz w:val="28"/>
          <w:szCs w:val="28"/>
        </w:rPr>
        <w:t>Д.В. Волков</w:t>
      </w:r>
    </w:p>
    <w:p w14:paraId="5F08C297" w14:textId="77777777" w:rsidR="00451240" w:rsidRDefault="00451240" w:rsidP="00A16A5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45FF7" w14:textId="77777777" w:rsidR="00505384" w:rsidRDefault="00505384" w:rsidP="00A16A5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2D035" w14:textId="0C516CB5" w:rsidR="00311B87" w:rsidRDefault="004F2D35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Верно</w:t>
      </w:r>
    </w:p>
    <w:p w14:paraId="627A63BE" w14:textId="3FF90B8D" w:rsidR="004F2D35" w:rsidRDefault="004F2D35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Главный эксперт</w:t>
      </w:r>
    </w:p>
    <w:p w14:paraId="5CF29CE8" w14:textId="12FFE01D" w:rsidR="004F2D35" w:rsidRDefault="006E1FDF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="004F2D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бщего отдела управления делами                                     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F2D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Ю.Г. Никифорова</w:t>
      </w:r>
    </w:p>
    <w:p w14:paraId="5091570F" w14:textId="77777777" w:rsidR="004F2D35" w:rsidRDefault="004F2D35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1359F4B" w14:textId="75680101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Исполнитель                                                                                                   М.Г. Князева</w:t>
      </w:r>
    </w:p>
    <w:p w14:paraId="31FB6B97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12CD36B" w14:textId="72C5C691" w:rsidR="001B6A9B" w:rsidRDefault="004F2D35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Разослано: в дело, заместителям главы, Медведевой,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Марюниной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Новикову</w:t>
      </w:r>
    </w:p>
    <w:p w14:paraId="6FB77B2C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CFD35E0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908CBFC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18654E4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973A092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3E3D0AF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05C9CD01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29CA438E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F8E6E29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2624F0FD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23DE86F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C0AD1F3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56253935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D108F9A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2F61EF9F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5B327729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A1235EA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7AB1990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2A009510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36341EE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1E52D5D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100A23D4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00D23BA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3207AC0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5011EC0B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5A994919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5961B86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2AAABC8C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3100AAB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9762AB9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5551C490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CEE9B7C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28CFAF5A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286D83A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A21FC51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14D981B3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751746F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0AECC050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79A6573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932C2F2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B6D9368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19F532C1" w14:textId="77777777" w:rsidR="001B6A9B" w:rsidRDefault="001B6A9B" w:rsidP="001B6A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638CA56" w14:textId="77777777" w:rsidR="00311B87" w:rsidRDefault="00311B87" w:rsidP="00311B87">
      <w:pPr>
        <w:spacing w:after="0" w:line="240" w:lineRule="auto"/>
        <w:ind w:left="6096" w:right="2425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963BC13" w14:textId="3D7A9672" w:rsidR="008765E3" w:rsidRPr="008765E3" w:rsidRDefault="008765E3" w:rsidP="00311B87">
      <w:pPr>
        <w:spacing w:after="0" w:line="240" w:lineRule="auto"/>
        <w:ind w:left="6096" w:right="2425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14:paraId="4232F60D" w14:textId="77777777" w:rsidR="008765E3" w:rsidRPr="008765E3" w:rsidRDefault="008765E3" w:rsidP="00311B87">
      <w:pPr>
        <w:spacing w:after="0" w:line="240" w:lineRule="auto"/>
        <w:ind w:firstLine="6096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распоряжению администрации </w:t>
      </w:r>
    </w:p>
    <w:p w14:paraId="38161FB3" w14:textId="606062FA" w:rsidR="008765E3" w:rsidRPr="008765E3" w:rsidRDefault="008765E3" w:rsidP="00311B87">
      <w:pPr>
        <w:spacing w:after="0" w:line="240" w:lineRule="auto"/>
        <w:ind w:left="993" w:firstLine="70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 w:rsidR="00311B8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8765E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городского округа Красногорск</w:t>
      </w:r>
      <w:r w:rsidRPr="008765E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                                                                        </w:t>
      </w:r>
      <w:r w:rsidR="00311B8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8765E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от________________ №_______</w:t>
      </w:r>
    </w:p>
    <w:p w14:paraId="43CADABD" w14:textId="77777777" w:rsidR="008765E3" w:rsidRPr="008765E3" w:rsidRDefault="008765E3" w:rsidP="008765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8364DCA" w14:textId="77777777" w:rsidR="008765E3" w:rsidRPr="008765E3" w:rsidRDefault="008765E3" w:rsidP="008765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6532303" w14:textId="77777777" w:rsidR="008765E3" w:rsidRPr="008765E3" w:rsidRDefault="008765E3" w:rsidP="008765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Положение</w:t>
      </w:r>
    </w:p>
    <w:p w14:paraId="2E7301C2" w14:textId="77777777" w:rsidR="008765E3" w:rsidRPr="008765E3" w:rsidRDefault="008765E3" w:rsidP="008765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об организации системы внутреннего обеспечения соответствия требованиям антимонопольного законодательства</w:t>
      </w:r>
    </w:p>
    <w:p w14:paraId="0D1736E3" w14:textId="77777777" w:rsidR="008765E3" w:rsidRPr="008765E3" w:rsidRDefault="008765E3" w:rsidP="008765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в администрации городского округа Красногорск Московской области</w:t>
      </w:r>
    </w:p>
    <w:p w14:paraId="4EA159E9" w14:textId="77777777" w:rsidR="008765E3" w:rsidRPr="008765E3" w:rsidRDefault="008765E3" w:rsidP="008765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F03295F" w14:textId="77777777" w:rsidR="008765E3" w:rsidRPr="008765E3" w:rsidRDefault="008765E3" w:rsidP="0045124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Общие положения</w:t>
      </w:r>
    </w:p>
    <w:p w14:paraId="5756E04D" w14:textId="77777777" w:rsidR="008765E3" w:rsidRPr="008765E3" w:rsidRDefault="008765E3" w:rsidP="008765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AE7CC0E" w14:textId="6BFA0EF9" w:rsidR="008765E3" w:rsidRPr="008765E3" w:rsidRDefault="001A06F5" w:rsidP="001A06F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8765E3"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Положение разработано во исполнение Указа Президента Российской Федерации от 21.12.2017 № 618 «Об основных направлениях государственной политики по развитию конкуренции»,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и определяет порядок внутреннего обеспечения соответствия требованиям антимонопольного законодательства деятельности администрации городского округа Красногорск Московской области (далее - Антимонопольный </w:t>
      </w:r>
      <w:proofErr w:type="spellStart"/>
      <w:r w:rsidR="008765E3"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8765E3"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администрация).</w:t>
      </w:r>
    </w:p>
    <w:p w14:paraId="698C0602" w14:textId="783031F9" w:rsidR="008765E3" w:rsidRPr="008765E3" w:rsidRDefault="001A06F5" w:rsidP="001A06F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8765E3"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целей Положения используются следующие понятия:</w:t>
      </w:r>
    </w:p>
    <w:p w14:paraId="3BCF5B29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антимонопольное законодательство - законодательство, основывающееся на Конституции Российской Федерации и состоящее из Гражданского кодекса Российской Федерации, Федерального закона «О защите конкуренции», иных федеральных законов, регулирующих отношения, связанные с защитой конкуренции; </w:t>
      </w:r>
    </w:p>
    <w:p w14:paraId="1CE904F8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доклад об Антимонопольном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документ, содержащий информацию об организации и функционировании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администрации;</w:t>
      </w:r>
    </w:p>
    <w:p w14:paraId="3270661A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нарушение антимонопольного законодательства - недопущение, ограничение, устранение конкуренции;</w:t>
      </w:r>
    </w:p>
    <w:p w14:paraId="1D09BC47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риски нарушения антимонопольного законодательства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14:paraId="1988B88D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сотрудники</w:t>
      </w:r>
      <w:r w:rsidRPr="008765E3">
        <w:rPr>
          <w:rFonts w:eastAsiaTheme="minorEastAsia"/>
          <w:lang w:eastAsia="ru-RU"/>
        </w:rPr>
        <w:t xml:space="preserve"> </w:t>
      </w: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- лица, замещающие в администрации должности муниципальной службы Московской области, муниципальные должности Московской области, а также лица, занимающие в администрации должности, не относящиеся к должностям муниципальной службы Московской области, муниципальным должностям Московской области.</w:t>
      </w:r>
    </w:p>
    <w:p w14:paraId="471E76DF" w14:textId="77777777" w:rsidR="002E3D13" w:rsidRPr="008765E3" w:rsidRDefault="002E3D13" w:rsidP="00C074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3F2800" w14:textId="77777777" w:rsidR="008765E3" w:rsidRPr="008765E3" w:rsidRDefault="008765E3" w:rsidP="00086008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II. Цели, задачи и принципы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комплаенса</w:t>
      </w:r>
      <w:proofErr w:type="spellEnd"/>
    </w:p>
    <w:p w14:paraId="0BEE4D89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02149D3" w14:textId="2853522D" w:rsidR="008765E3" w:rsidRPr="008765E3" w:rsidRDefault="001A06F5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8765E3"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Целями Антимонопольного </w:t>
      </w:r>
      <w:proofErr w:type="spellStart"/>
      <w:r w:rsidR="008765E3"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8765E3"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являются:</w:t>
      </w:r>
    </w:p>
    <w:p w14:paraId="281A0151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обеспечение соответствия деятельности администрации требованиям антимонопольного законодательства;</w:t>
      </w:r>
    </w:p>
    <w:p w14:paraId="08B135DA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профилактика нарушений требований антимонопольного законодательства в деятельности администрации;</w:t>
      </w:r>
    </w:p>
    <w:p w14:paraId="116BB33B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повышение уровня правовой культуры в администрации;</w:t>
      </w:r>
    </w:p>
    <w:p w14:paraId="6BC79966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сокращение количества нарушений антимонопольного законодательства.</w:t>
      </w:r>
    </w:p>
    <w:p w14:paraId="6354DC62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Задачи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49977F08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выявление рисков нарушений антимонопольного законодательства;</w:t>
      </w:r>
    </w:p>
    <w:p w14:paraId="53F1312B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управление рисками нарушений антимонопольного законодательства;</w:t>
      </w:r>
    </w:p>
    <w:p w14:paraId="66F82199" w14:textId="0310863E" w:rsidR="008765E3" w:rsidRPr="008765E3" w:rsidRDefault="009860C2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8765E3"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соответствия деятельности администрации требованиям антимонопольного законодательства;</w:t>
      </w:r>
    </w:p>
    <w:p w14:paraId="582DE8C3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оценка эффективности организации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администрации.</w:t>
      </w:r>
    </w:p>
    <w:p w14:paraId="7447562E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Принципы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6FC21EA4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законность;</w:t>
      </w:r>
    </w:p>
    <w:p w14:paraId="051E6434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регулярность оценки рисков нарушения антимонопольного законодательства;</w:t>
      </w:r>
    </w:p>
    <w:p w14:paraId="79F6E4A5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информационная открытость действующего в администрации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FAE9245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непрерывность анализа и функционирования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72E0C27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совершенствование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C94F8A6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A13F941" w14:textId="77777777" w:rsidR="008765E3" w:rsidRPr="008765E3" w:rsidRDefault="008765E3" w:rsidP="008765E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Уполномоченное подразделение</w:t>
      </w:r>
    </w:p>
    <w:p w14:paraId="6B4E23AE" w14:textId="77777777" w:rsidR="008765E3" w:rsidRPr="008765E3" w:rsidRDefault="008765E3" w:rsidP="008765E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FBBA7CC" w14:textId="2DDCF7DB" w:rsidR="008765E3" w:rsidRPr="008765E3" w:rsidRDefault="001A06F5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r w:rsidR="008765E3"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Структурным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администрации, является </w:t>
      </w:r>
      <w:r w:rsidR="009C57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 по экономике и инвестициям администрации </w:t>
      </w:r>
      <w:r w:rsidR="008765E3"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- Уполномоченное подразделение).</w:t>
      </w:r>
    </w:p>
    <w:p w14:paraId="4D211201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осуществлении своей деятельности Уполномоченное подразделение взаимодействует с иными структурными подразделениями администрации.</w:t>
      </w:r>
    </w:p>
    <w:p w14:paraId="08BC827D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К компетенции структурных подразделений администрации относится:</w:t>
      </w:r>
    </w:p>
    <w:p w14:paraId="42E6ABE2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разработка правовых актов администрации, регламентирующих процедуры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- правовое управление администрации;</w:t>
      </w:r>
    </w:p>
    <w:p w14:paraId="05302DA3" w14:textId="2ACC3EC1" w:rsidR="0099597F" w:rsidRPr="008E5616" w:rsidRDefault="008765E3" w:rsidP="009959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их возникновения - правовое управление администрации</w:t>
      </w:r>
      <w:r w:rsidRPr="008E561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E5616">
        <w:rPr>
          <w:rFonts w:eastAsiaTheme="minorEastAsia"/>
          <w:lang w:eastAsia="ru-RU"/>
        </w:rPr>
        <w:t xml:space="preserve"> </w:t>
      </w:r>
      <w:r w:rsidR="009959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казенное учреждение «Красногорский центр торгов»;</w:t>
      </w:r>
    </w:p>
    <w:p w14:paraId="52FC49BB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выявление конфликта интересов в деятельности сотрудников администрации, разработка предложений по их исключению - отдел муниципальной службы и кадров администрации;</w:t>
      </w:r>
    </w:p>
    <w:p w14:paraId="33A56825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организация обучения сотрудников администрации по вопросам, связанным с соблюдением антимонопольного законодательства и Антимонопольным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отдел муниципальной службы и кадров администрации;</w:t>
      </w:r>
    </w:p>
    <w:p w14:paraId="6B992BC8" w14:textId="67466D2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организация взаимодействия структурных подразделений администрации по вопросам, связанным с Антимонопольным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8765E3">
        <w:rPr>
          <w:rFonts w:eastAsiaTheme="minorEastAsia"/>
          <w:lang w:eastAsia="ru-RU"/>
        </w:rPr>
        <w:t xml:space="preserve"> -  </w:t>
      </w:r>
      <w:r w:rsidR="00A16A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уполномоченное подразделение</w:t>
      </w: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E31776A" w14:textId="2654BE69" w:rsidR="008765E3" w:rsidRPr="008E5616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взаимодействие с антимонопольным органом и организация содействия ему по вопросам, связанным с выявленными нарушениями, проводимыми проверками, и привлечения к ответственности –</w:t>
      </w:r>
      <w:r w:rsidRPr="008765E3">
        <w:rPr>
          <w:rFonts w:eastAsiaTheme="minorEastAsia"/>
          <w:lang w:eastAsia="ru-RU"/>
        </w:rPr>
        <w:t xml:space="preserve"> </w:t>
      </w:r>
      <w:r w:rsidR="00A16A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структурное подразделение</w:t>
      </w:r>
      <w:r w:rsidR="0099597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16A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деятельности которого выявлено нарушение,</w:t>
      </w:r>
      <w:r w:rsidR="009959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Муниципальное казенное учреждение «Красногорский центр торгов»;</w:t>
      </w:r>
    </w:p>
    <w:p w14:paraId="7ABEFCBD" w14:textId="546EBD8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информирование главы городского округа Красногорск Московской области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комплаенсу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16A5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8765E3">
        <w:rPr>
          <w:rFonts w:eastAsiaTheme="minorEastAsia"/>
          <w:lang w:eastAsia="ru-RU"/>
        </w:rPr>
        <w:t xml:space="preserve"> </w:t>
      </w:r>
      <w:r w:rsidR="00A16A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уполномоченное подразделение</w:t>
      </w: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BF2D9C5" w14:textId="6DF420CA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иные функции, связанные с осуществлением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8765E3">
        <w:rPr>
          <w:rFonts w:eastAsiaTheme="minorEastAsia"/>
          <w:lang w:eastAsia="ru-RU"/>
        </w:rPr>
        <w:t xml:space="preserve"> </w:t>
      </w:r>
      <w:r w:rsidR="00A16A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уполномоченное подразделение</w:t>
      </w: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E991ED3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4070B3" w14:textId="77777777" w:rsidR="008765E3" w:rsidRPr="008765E3" w:rsidRDefault="008765E3" w:rsidP="008765E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IV. Выявление и оценка рисков нарушения антимонопольного</w:t>
      </w:r>
    </w:p>
    <w:p w14:paraId="6A305A2B" w14:textId="77777777" w:rsidR="008765E3" w:rsidRPr="008765E3" w:rsidRDefault="008765E3" w:rsidP="008765E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законодательства в деятельности администрации</w:t>
      </w:r>
    </w:p>
    <w:p w14:paraId="5C0006FA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18791E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Выявление и оценка рисков нарушения антимонопольного законодательства является неотъемлемой частью внутреннего контроля соблюдения администрацией антимонопольного законодательства.</w:t>
      </w:r>
    </w:p>
    <w:p w14:paraId="2DEB34A3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В целях выявления рисков нарушения антимонопольного законодательства администрацией на регулярной основе проводятся:</w:t>
      </w:r>
    </w:p>
    <w:p w14:paraId="334F28A8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дел);</w:t>
      </w:r>
    </w:p>
    <w:p w14:paraId="7ED78DE5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анализ действующих нормативных правовых актов администрации;</w:t>
      </w:r>
    </w:p>
    <w:p w14:paraId="2E6B745E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анализ проектов нормативных правовых актов администрации;</w:t>
      </w:r>
    </w:p>
    <w:p w14:paraId="6B5BFC75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мониторинг и анализ практики применения антимонопольного законодательства;</w:t>
      </w:r>
    </w:p>
    <w:p w14:paraId="42F10B31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проведение систематической оценки эффективности разработанных и реализуемых мер контроля;</w:t>
      </w:r>
    </w:p>
    <w:p w14:paraId="344725DA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проведение регулярных проверок для выявления в деятельности администрации остаточных рисков нарушения антимонопольного законодательства.</w:t>
      </w:r>
    </w:p>
    <w:p w14:paraId="2883E7E0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При проведении анализа (не реже 1 раза в год)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администрацией реализуются следующие мероприятия:</w:t>
      </w:r>
    </w:p>
    <w:p w14:paraId="67634162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осуществление сбора сведений, в том числе в структурных подразделениях администрации, о наличии нарушений антимонопольного законодательства;</w:t>
      </w:r>
    </w:p>
    <w:p w14:paraId="65D0319A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составление перечня выявленных нарушений антимонопольного законодательства, который должен содержать сведения о выявленных за последние 3 года нарушениях законодательства, отдельно по каждому нарушению, и информацию о нарушении (указанием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</w:t>
      </w: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органом), позицию антимонопольного органа, сведения о мерах по устранению нарушения, а также сведения о мерах, направленных администрацией на недопущение повторения нарушения.</w:t>
      </w:r>
    </w:p>
    <w:p w14:paraId="7F0BDB73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нарушений антимонопольного законодательства должен содержать классификацию по сферам деятельности администрации.</w:t>
      </w:r>
    </w:p>
    <w:p w14:paraId="04EECA4F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При проведении анализа проектов нормативных правовых актов администрации, затрагивающих вопросы, регулируемые антимонопольным законодательством, реализуются следующие мероприятия:</w:t>
      </w:r>
    </w:p>
    <w:p w14:paraId="57D3F22B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проект нормативного правового акта размещается на официальном сайте администрации в информационно-телекоммуникационной сети «Интернет» в свободном доступе с включением в обосновывающие материалы информации, содержащей сведения о соответствии проекта нормативного правового акта требованиям антимонопольного законодательства;</w:t>
      </w:r>
    </w:p>
    <w:p w14:paraId="78FE41AC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обеспечивается возможность направления замечаний и предложений организаций и граждан с использованием информационно-телекоммуникационной сети «Интернет»;</w:t>
      </w:r>
    </w:p>
    <w:p w14:paraId="4D2A4C75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организуется сбор и оценка поступивших предложений и замечаний;</w:t>
      </w:r>
    </w:p>
    <w:p w14:paraId="6AC410C6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итогам рассмотрения полученных предложений и замечаний по проекту нормативного правового акта правовым управлением администрации подготавливается справка о выявлении (отсутствии) в проекте нормативного правового акта положений, противоречащих антимонопольному законодательству.</w:t>
      </w:r>
    </w:p>
    <w:p w14:paraId="7EC467D3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При проведении мониторинга и анализа практики применения антимонопольного законодательства Уполномоченным подразделением реализуются следующие мероприятия:</w:t>
      </w:r>
    </w:p>
    <w:p w14:paraId="4FCFF912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постоянной основе осуществляется сбор сведений, в том числе в структурных подразделениях администрации, о правоприменительной практике применения антимонопольного законодательства в администрации;</w:t>
      </w:r>
    </w:p>
    <w:p w14:paraId="78930545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итогам сбора указанной информации подготавливается аналитическая справка об изменениях и основных аспектах правоприменительной практики в администрации.</w:t>
      </w:r>
    </w:p>
    <w:p w14:paraId="5BF1C17F" w14:textId="65BD9AC0" w:rsidR="008765E3" w:rsidRPr="008765E3" w:rsidRDefault="008765E3" w:rsidP="00C074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 Информация о проведении выявления и оценки рисков нарушения антимонопольного законодательства включается в доклад об Антимонопольном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73E53C8" w14:textId="77777777" w:rsidR="001A06F5" w:rsidRDefault="001A06F5" w:rsidP="008765E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49914C7" w14:textId="77777777" w:rsidR="008765E3" w:rsidRPr="008765E3" w:rsidRDefault="008765E3" w:rsidP="008765E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V. Организация систематического обучения сотрудников</w:t>
      </w:r>
    </w:p>
    <w:p w14:paraId="5FBF08DB" w14:textId="77777777" w:rsidR="008765E3" w:rsidRPr="008765E3" w:rsidRDefault="008765E3" w:rsidP="008765E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администрации требованиям антимонопольного законодательства</w:t>
      </w:r>
    </w:p>
    <w:p w14:paraId="3EC3AF59" w14:textId="77777777" w:rsidR="008765E3" w:rsidRPr="008765E3" w:rsidRDefault="008765E3" w:rsidP="008765E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Антимонопольного </w:t>
      </w:r>
      <w:proofErr w:type="spellStart"/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комплаенса</w:t>
      </w:r>
      <w:proofErr w:type="spellEnd"/>
    </w:p>
    <w:p w14:paraId="742AB17C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4E7DF2E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Формы организации обучения:</w:t>
      </w:r>
    </w:p>
    <w:p w14:paraId="6E69A85F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вводный (первичный) инструктаж;</w:t>
      </w:r>
    </w:p>
    <w:p w14:paraId="666D3B59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повышение квалификации.</w:t>
      </w:r>
    </w:p>
    <w:p w14:paraId="078AA279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сотрудников администрации на муниципальную службу (работу), в том числе при переводе на другую должность, если она предполагает другие должностные обязанности.</w:t>
      </w:r>
    </w:p>
    <w:p w14:paraId="6C87A6F7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16. Повышение квалификации сотрудников администрации в части изучения требований антимонопольного законодательства осуществляется с периодичностью не реже одного раза в три года.</w:t>
      </w:r>
    </w:p>
    <w:p w14:paraId="2B1D359D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17. Информация о проведении ознакомления сотрудников администрации с Антимонопольным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A9E8075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DB2D9BA" w14:textId="77777777" w:rsidR="008765E3" w:rsidRPr="008765E3" w:rsidRDefault="008765E3" w:rsidP="008765E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VI. Доклад об Антимонопольном </w:t>
      </w:r>
      <w:proofErr w:type="spellStart"/>
      <w:r w:rsidRPr="008765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комплаенсе</w:t>
      </w:r>
      <w:proofErr w:type="spellEnd"/>
    </w:p>
    <w:p w14:paraId="61578A83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669AA8A" w14:textId="77777777" w:rsidR="008765E3" w:rsidRPr="008765E3" w:rsidRDefault="008765E3" w:rsidP="001A06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18. Доклад об Антимонопольном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должен содержать:</w:t>
      </w:r>
    </w:p>
    <w:p w14:paraId="4EC06000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информацию о проведении выявления и оценке рисков нарушения антимонопольного законодательства;</w:t>
      </w:r>
    </w:p>
    <w:p w14:paraId="452FC12F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14:paraId="5412F21A" w14:textId="77777777" w:rsidR="008765E3" w:rsidRPr="008765E3" w:rsidRDefault="008765E3" w:rsidP="008765E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информацию о проведении ознакомления сотрудников администрации с Антимонопольным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о проведении обучающих мероприятий.</w:t>
      </w:r>
    </w:p>
    <w:p w14:paraId="5D567684" w14:textId="203D7BFE" w:rsidR="00686399" w:rsidRDefault="008765E3" w:rsidP="008765E3">
      <w:pPr>
        <w:rPr>
          <w:rFonts w:ascii="Times New Roman" w:hAnsi="Times New Roman" w:cs="Times New Roman"/>
          <w:sz w:val="28"/>
          <w:szCs w:val="28"/>
        </w:rPr>
      </w:pPr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19. Доклад об Антимонопольном </w:t>
      </w:r>
      <w:proofErr w:type="spellStart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8765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не реже 1 раза в год направляется главе городского округа</w:t>
      </w:r>
      <w:r w:rsidR="0099597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sectPr w:rsidR="00686399" w:rsidSect="00A16A52">
      <w:type w:val="continuous"/>
      <w:pgSz w:w="12240" w:h="15840" w:code="1"/>
      <w:pgMar w:top="851" w:right="1026" w:bottom="0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30769"/>
    <w:multiLevelType w:val="hybridMultilevel"/>
    <w:tmpl w:val="30520A16"/>
    <w:lvl w:ilvl="0" w:tplc="5E844D3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792B61"/>
    <w:multiLevelType w:val="hybridMultilevel"/>
    <w:tmpl w:val="E44A868E"/>
    <w:lvl w:ilvl="0" w:tplc="28C80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97"/>
    <w:rsid w:val="0000167A"/>
    <w:rsid w:val="0000784E"/>
    <w:rsid w:val="000224DB"/>
    <w:rsid w:val="00023B47"/>
    <w:rsid w:val="000504DB"/>
    <w:rsid w:val="00086008"/>
    <w:rsid w:val="00131182"/>
    <w:rsid w:val="00171C8D"/>
    <w:rsid w:val="00182513"/>
    <w:rsid w:val="001A06F5"/>
    <w:rsid w:val="001A1719"/>
    <w:rsid w:val="001B6A9B"/>
    <w:rsid w:val="001C3A72"/>
    <w:rsid w:val="001C7DD1"/>
    <w:rsid w:val="001F544A"/>
    <w:rsid w:val="00206446"/>
    <w:rsid w:val="0021744A"/>
    <w:rsid w:val="00222031"/>
    <w:rsid w:val="002E3D13"/>
    <w:rsid w:val="00311B87"/>
    <w:rsid w:val="00313A06"/>
    <w:rsid w:val="003471C0"/>
    <w:rsid w:val="00372EBB"/>
    <w:rsid w:val="00387397"/>
    <w:rsid w:val="003B42CC"/>
    <w:rsid w:val="003C7038"/>
    <w:rsid w:val="00451240"/>
    <w:rsid w:val="004A6242"/>
    <w:rsid w:val="004F2D35"/>
    <w:rsid w:val="00505384"/>
    <w:rsid w:val="00507E49"/>
    <w:rsid w:val="00526F97"/>
    <w:rsid w:val="005508E8"/>
    <w:rsid w:val="005A43BF"/>
    <w:rsid w:val="005F2D68"/>
    <w:rsid w:val="00600F56"/>
    <w:rsid w:val="00621537"/>
    <w:rsid w:val="00652B2B"/>
    <w:rsid w:val="006760AF"/>
    <w:rsid w:val="00686399"/>
    <w:rsid w:val="00690A2D"/>
    <w:rsid w:val="006C2E06"/>
    <w:rsid w:val="006C5797"/>
    <w:rsid w:val="006E1FDF"/>
    <w:rsid w:val="007421FA"/>
    <w:rsid w:val="007655E9"/>
    <w:rsid w:val="007B00BB"/>
    <w:rsid w:val="007C7DA5"/>
    <w:rsid w:val="007D3C9A"/>
    <w:rsid w:val="0086011A"/>
    <w:rsid w:val="008746AE"/>
    <w:rsid w:val="008765E3"/>
    <w:rsid w:val="008E5616"/>
    <w:rsid w:val="008F02E3"/>
    <w:rsid w:val="008F3B43"/>
    <w:rsid w:val="009313F2"/>
    <w:rsid w:val="009860C2"/>
    <w:rsid w:val="0099597F"/>
    <w:rsid w:val="00996E10"/>
    <w:rsid w:val="009C57D3"/>
    <w:rsid w:val="00A04AD1"/>
    <w:rsid w:val="00A16A52"/>
    <w:rsid w:val="00A7047A"/>
    <w:rsid w:val="00A7430A"/>
    <w:rsid w:val="00AA5C69"/>
    <w:rsid w:val="00AD498C"/>
    <w:rsid w:val="00B05E62"/>
    <w:rsid w:val="00B15F9C"/>
    <w:rsid w:val="00B337FB"/>
    <w:rsid w:val="00B84844"/>
    <w:rsid w:val="00C074A4"/>
    <w:rsid w:val="00C66287"/>
    <w:rsid w:val="00C725A4"/>
    <w:rsid w:val="00C84520"/>
    <w:rsid w:val="00CA56C9"/>
    <w:rsid w:val="00CD3D40"/>
    <w:rsid w:val="00CD67BC"/>
    <w:rsid w:val="00D7232E"/>
    <w:rsid w:val="00DA0D7A"/>
    <w:rsid w:val="00DB5A54"/>
    <w:rsid w:val="00DC2AD4"/>
    <w:rsid w:val="00F876AC"/>
    <w:rsid w:val="00F91BF5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A9"/>
  <w15:chartTrackingRefBased/>
  <w15:docId w15:val="{240B87FD-C0A1-4AE2-8523-DC27A4C0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33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337F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A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8CE8-4A9F-4FDC-8064-DA5F0409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Николаевич Кузнецов</cp:lastModifiedBy>
  <cp:revision>10</cp:revision>
  <cp:lastPrinted>2026-02-03T11:17:00Z</cp:lastPrinted>
  <dcterms:created xsi:type="dcterms:W3CDTF">2026-01-29T12:43:00Z</dcterms:created>
  <dcterms:modified xsi:type="dcterms:W3CDTF">2026-02-16T07:25:00Z</dcterms:modified>
</cp:coreProperties>
</file>