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C6295" w14:textId="1B57893A" w:rsidR="003A42D4" w:rsidRDefault="003A42D4" w:rsidP="00D25A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                                  </w:t>
      </w:r>
      <w:r w:rsidR="00E262D2">
        <w:rPr>
          <w:rFonts w:ascii="Times New Roman" w:hAnsi="Times New Roman" w:cs="Times New Roman"/>
          <w:kern w:val="0"/>
          <w:sz w:val="24"/>
          <w:szCs w:val="24"/>
        </w:rPr>
        <w:t>Приложение к</w:t>
      </w:r>
    </w:p>
    <w:p w14:paraId="710D9D9A" w14:textId="16963758" w:rsidR="003E71A0" w:rsidRPr="001B6CE3" w:rsidRDefault="00E262D2" w:rsidP="00D25A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                                  </w:t>
      </w:r>
      <w:r w:rsidR="009A2FD1">
        <w:rPr>
          <w:rFonts w:ascii="Times New Roman" w:hAnsi="Times New Roman" w:cs="Times New Roman"/>
          <w:kern w:val="0"/>
          <w:sz w:val="24"/>
          <w:szCs w:val="24"/>
        </w:rPr>
        <w:t xml:space="preserve">постановлению </w:t>
      </w:r>
      <w:r w:rsidR="009A2FD1" w:rsidRPr="001B6CE3">
        <w:rPr>
          <w:rFonts w:ascii="Times New Roman" w:hAnsi="Times New Roman" w:cs="Times New Roman"/>
          <w:kern w:val="0"/>
          <w:sz w:val="24"/>
          <w:szCs w:val="24"/>
        </w:rPr>
        <w:t>администрации</w:t>
      </w:r>
      <w:r w:rsidR="003E71A0" w:rsidRPr="001B6CE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32641B20" w14:textId="6B9916F6" w:rsidR="003E71A0" w:rsidRPr="001B6CE3" w:rsidRDefault="007C0240" w:rsidP="00D25A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                                 </w:t>
      </w:r>
      <w:r w:rsidR="003A42D4">
        <w:rPr>
          <w:rFonts w:ascii="Times New Roman" w:hAnsi="Times New Roman" w:cs="Times New Roman"/>
          <w:kern w:val="0"/>
          <w:sz w:val="24"/>
          <w:szCs w:val="24"/>
        </w:rPr>
        <w:t>г</w:t>
      </w:r>
      <w:r w:rsidR="003A42D4" w:rsidRPr="001B6CE3">
        <w:rPr>
          <w:rFonts w:ascii="Times New Roman" w:hAnsi="Times New Roman" w:cs="Times New Roman"/>
          <w:kern w:val="0"/>
          <w:sz w:val="24"/>
          <w:szCs w:val="24"/>
        </w:rPr>
        <w:t xml:space="preserve">ородского </w:t>
      </w:r>
      <w:r w:rsidR="003E71A0" w:rsidRPr="001B6CE3">
        <w:rPr>
          <w:rFonts w:ascii="Times New Roman" w:hAnsi="Times New Roman" w:cs="Times New Roman"/>
          <w:kern w:val="0"/>
          <w:sz w:val="24"/>
          <w:szCs w:val="24"/>
        </w:rPr>
        <w:t xml:space="preserve">округа </w:t>
      </w:r>
      <w:r w:rsidR="007E6FE6" w:rsidRPr="001B6CE3">
        <w:rPr>
          <w:rFonts w:ascii="Times New Roman" w:hAnsi="Times New Roman" w:cs="Times New Roman"/>
          <w:kern w:val="0"/>
          <w:sz w:val="24"/>
          <w:szCs w:val="24"/>
        </w:rPr>
        <w:t>Красногорск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0A761F08" w14:textId="4B3EA8AC" w:rsidR="003E71A0" w:rsidRPr="001B6CE3" w:rsidRDefault="007C0240" w:rsidP="00D25A01">
      <w:pPr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                                  </w:t>
      </w:r>
      <w:r w:rsidR="003A42D4" w:rsidRPr="00E70AB4">
        <w:rPr>
          <w:rFonts w:ascii="Times New Roman" w:hAnsi="Times New Roman" w:cs="Times New Roman"/>
          <w:kern w:val="0"/>
          <w:sz w:val="24"/>
          <w:szCs w:val="24"/>
          <w:u w:val="single"/>
        </w:rPr>
        <w:t>№_</w:t>
      </w:r>
      <w:r w:rsidR="005A4E27">
        <w:rPr>
          <w:rFonts w:ascii="Times New Roman" w:hAnsi="Times New Roman" w:cs="Times New Roman"/>
          <w:kern w:val="0"/>
          <w:sz w:val="24"/>
          <w:szCs w:val="24"/>
        </w:rPr>
        <w:t>____________</w:t>
      </w:r>
      <w:r w:rsidR="003E71A0" w:rsidRPr="001B6CE3">
        <w:rPr>
          <w:rFonts w:ascii="Times New Roman" w:hAnsi="Times New Roman" w:cs="Times New Roman"/>
          <w:kern w:val="0"/>
          <w:sz w:val="24"/>
          <w:szCs w:val="24"/>
        </w:rPr>
        <w:t xml:space="preserve">от </w:t>
      </w:r>
      <w:r w:rsidR="005A4E27">
        <w:rPr>
          <w:rFonts w:ascii="Times New Roman" w:hAnsi="Times New Roman" w:cs="Times New Roman"/>
          <w:kern w:val="0"/>
          <w:sz w:val="24"/>
          <w:szCs w:val="24"/>
        </w:rPr>
        <w:t>__________</w:t>
      </w:r>
    </w:p>
    <w:p w14:paraId="7E2D07DD" w14:textId="77777777" w:rsidR="003E71A0" w:rsidRPr="001B6CE3" w:rsidRDefault="003E71A0" w:rsidP="003E71A0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6BFB8811" w14:textId="283AB0B7" w:rsidR="004F2020" w:rsidRDefault="001C35AE" w:rsidP="001B6CE3">
      <w:pPr>
        <w:jc w:val="center"/>
        <w:rPr>
          <w:rFonts w:ascii="Times New Roman" w:hAnsi="Times New Roman" w:cs="Times New Roman"/>
          <w:sz w:val="24"/>
          <w:szCs w:val="24"/>
        </w:rPr>
      </w:pPr>
      <w:r w:rsidRPr="001C35AE">
        <w:rPr>
          <w:rFonts w:ascii="Times New Roman" w:hAnsi="Times New Roman" w:cs="Times New Roman"/>
          <w:sz w:val="24"/>
          <w:szCs w:val="24"/>
        </w:rPr>
        <w:t>План проведения аудиторских мероприятий на 202</w:t>
      </w:r>
      <w:r w:rsidR="00682DC7">
        <w:rPr>
          <w:rFonts w:ascii="Times New Roman" w:hAnsi="Times New Roman" w:cs="Times New Roman"/>
          <w:sz w:val="24"/>
          <w:szCs w:val="24"/>
        </w:rPr>
        <w:t>6</w:t>
      </w:r>
      <w:r w:rsidRPr="001C35AE">
        <w:rPr>
          <w:rFonts w:ascii="Times New Roman" w:hAnsi="Times New Roman" w:cs="Times New Roman"/>
          <w:sz w:val="24"/>
          <w:szCs w:val="24"/>
        </w:rPr>
        <w:t xml:space="preserve"> год и период до срока представления консолидированной годовой бюджетной отчетности за 202</w:t>
      </w:r>
      <w:r w:rsidR="00682DC7">
        <w:rPr>
          <w:rFonts w:ascii="Times New Roman" w:hAnsi="Times New Roman" w:cs="Times New Roman"/>
          <w:sz w:val="24"/>
          <w:szCs w:val="24"/>
        </w:rPr>
        <w:t>6</w:t>
      </w:r>
      <w:r w:rsidRPr="001C35AE">
        <w:rPr>
          <w:rFonts w:ascii="Times New Roman" w:hAnsi="Times New Roman" w:cs="Times New Roman"/>
          <w:sz w:val="24"/>
          <w:szCs w:val="24"/>
        </w:rPr>
        <w:t xml:space="preserve"> год</w:t>
      </w:r>
      <w:r w:rsidR="004F202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9037" w:type="dxa"/>
        <w:tblLook w:val="04A0" w:firstRow="1" w:lastRow="0" w:firstColumn="1" w:lastColumn="0" w:noHBand="0" w:noVBand="1"/>
      </w:tblPr>
      <w:tblGrid>
        <w:gridCol w:w="553"/>
        <w:gridCol w:w="3411"/>
        <w:gridCol w:w="1845"/>
        <w:gridCol w:w="1628"/>
        <w:gridCol w:w="1600"/>
      </w:tblGrid>
      <w:tr w:rsidR="00584E17" w:rsidRPr="001B6CE3" w14:paraId="6DA51836" w14:textId="43170AE5" w:rsidTr="00584E17">
        <w:tc>
          <w:tcPr>
            <w:tcW w:w="553" w:type="dxa"/>
          </w:tcPr>
          <w:p w14:paraId="4F344170" w14:textId="77777777" w:rsidR="007C0240" w:rsidRDefault="001C35AE" w:rsidP="003E71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CDFCAE" w14:textId="6C673A4B" w:rsidR="00584E17" w:rsidRDefault="00584E17" w:rsidP="003E71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B6CE3">
              <w:rPr>
                <w:rFonts w:ascii="Times New Roman" w:hAnsi="Times New Roman" w:cs="Times New Roman"/>
                <w:kern w:val="0"/>
                <w:sz w:val="24"/>
                <w:szCs w:val="24"/>
              </w:rPr>
              <w:t>№</w:t>
            </w:r>
          </w:p>
          <w:p w14:paraId="1FAE29D5" w14:textId="57BF4BDB" w:rsidR="00584E17" w:rsidRPr="001B6CE3" w:rsidRDefault="00584E17" w:rsidP="003E71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п/п</w:t>
            </w:r>
          </w:p>
          <w:p w14:paraId="59C2CDD0" w14:textId="0EF4830C" w:rsidR="00584E17" w:rsidRPr="001B6CE3" w:rsidRDefault="00584E17" w:rsidP="003E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</w:tcPr>
          <w:p w14:paraId="43855016" w14:textId="77777777" w:rsidR="00584E17" w:rsidRPr="001B6CE3" w:rsidRDefault="00584E17" w:rsidP="001B6C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B6CE3"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(тема)</w:t>
            </w:r>
          </w:p>
          <w:p w14:paraId="6C5E2725" w14:textId="77777777" w:rsidR="00584E17" w:rsidRPr="001B6CE3" w:rsidRDefault="00584E17" w:rsidP="001B6C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B6CE3">
              <w:rPr>
                <w:rFonts w:ascii="Times New Roman" w:hAnsi="Times New Roman" w:cs="Times New Roman"/>
                <w:kern w:val="0"/>
                <w:sz w:val="24"/>
                <w:szCs w:val="24"/>
              </w:rPr>
              <w:t>аудиторского</w:t>
            </w:r>
          </w:p>
          <w:p w14:paraId="215E8406" w14:textId="73109765" w:rsidR="00584E17" w:rsidRPr="001B6CE3" w:rsidRDefault="00584E17" w:rsidP="001B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CE3"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мероприятия</w:t>
            </w:r>
          </w:p>
        </w:tc>
        <w:tc>
          <w:tcPr>
            <w:tcW w:w="1845" w:type="dxa"/>
          </w:tcPr>
          <w:p w14:paraId="127607D5" w14:textId="77777777" w:rsidR="00584E17" w:rsidRPr="001B6CE3" w:rsidRDefault="00584E17" w:rsidP="001B6C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B6CE3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Субъект</w:t>
            </w:r>
          </w:p>
          <w:p w14:paraId="55173AB6" w14:textId="7FDBF4B0" w:rsidR="00584E17" w:rsidRPr="001B6CE3" w:rsidRDefault="00584E17" w:rsidP="001B6C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B6CE3">
              <w:rPr>
                <w:rFonts w:ascii="Times New Roman" w:hAnsi="Times New Roman" w:cs="Times New Roman"/>
                <w:kern w:val="0"/>
                <w:sz w:val="24"/>
                <w:szCs w:val="24"/>
              </w:rPr>
              <w:t>бюд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ж</w:t>
            </w:r>
            <w:r w:rsidRPr="001B6CE3">
              <w:rPr>
                <w:rFonts w:ascii="Times New Roman" w:hAnsi="Times New Roman" w:cs="Times New Roman"/>
                <w:kern w:val="0"/>
                <w:sz w:val="24"/>
                <w:szCs w:val="24"/>
              </w:rPr>
              <w:t>етны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х</w:t>
            </w:r>
          </w:p>
          <w:p w14:paraId="41FB9D64" w14:textId="77344B21" w:rsidR="00584E17" w:rsidRPr="001B6CE3" w:rsidRDefault="00584E17" w:rsidP="001B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CE3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процедур</w:t>
            </w:r>
          </w:p>
        </w:tc>
        <w:tc>
          <w:tcPr>
            <w:tcW w:w="1628" w:type="dxa"/>
          </w:tcPr>
          <w:p w14:paraId="41E7A2A6" w14:textId="77777777" w:rsidR="00584E17" w:rsidRPr="001B6CE3" w:rsidRDefault="00584E17" w:rsidP="003E7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491DE" w14:textId="77777777" w:rsidR="00584E17" w:rsidRPr="001B6CE3" w:rsidRDefault="00584E17" w:rsidP="003E71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B6CE3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Проверяемый</w:t>
            </w:r>
          </w:p>
          <w:p w14:paraId="6CD1DC8B" w14:textId="014CBBAF" w:rsidR="00584E17" w:rsidRPr="001B6CE3" w:rsidRDefault="00584E17" w:rsidP="003E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CE3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период</w:t>
            </w:r>
          </w:p>
        </w:tc>
        <w:tc>
          <w:tcPr>
            <w:tcW w:w="1600" w:type="dxa"/>
          </w:tcPr>
          <w:p w14:paraId="072EE40E" w14:textId="77777777" w:rsidR="00584E17" w:rsidRPr="001B6CE3" w:rsidRDefault="00584E17" w:rsidP="001B6C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B6CE3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Срок проведения</w:t>
            </w:r>
          </w:p>
          <w:p w14:paraId="2CEF9181" w14:textId="77777777" w:rsidR="00584E17" w:rsidRPr="001B6CE3" w:rsidRDefault="00584E17" w:rsidP="001B6C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B6CE3">
              <w:rPr>
                <w:rFonts w:ascii="Times New Roman" w:hAnsi="Times New Roman" w:cs="Times New Roman"/>
                <w:kern w:val="0"/>
                <w:sz w:val="24"/>
                <w:szCs w:val="24"/>
              </w:rPr>
              <w:t>аудиторского</w:t>
            </w:r>
          </w:p>
          <w:p w14:paraId="4A06AAD2" w14:textId="7DADBFFA" w:rsidR="00584E17" w:rsidRPr="001B6CE3" w:rsidRDefault="00584E17" w:rsidP="001B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CE3"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мероприятия</w:t>
            </w:r>
          </w:p>
        </w:tc>
      </w:tr>
      <w:tr w:rsidR="00584E17" w:rsidRPr="001B6CE3" w14:paraId="78F00995" w14:textId="2202B275" w:rsidTr="00584E17">
        <w:tc>
          <w:tcPr>
            <w:tcW w:w="553" w:type="dxa"/>
          </w:tcPr>
          <w:p w14:paraId="57458DB1" w14:textId="77777777" w:rsidR="00584E17" w:rsidRDefault="00584E17" w:rsidP="001B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474134E" w14:textId="77777777" w:rsidR="00584E17" w:rsidRDefault="00584E17" w:rsidP="001B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48FA0" w14:textId="77777777" w:rsidR="00584E17" w:rsidRDefault="00584E17" w:rsidP="001B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EC5ED" w14:textId="2D2A25AA" w:rsidR="00584E17" w:rsidRPr="001B6CE3" w:rsidRDefault="00584E17" w:rsidP="001B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</w:tcPr>
          <w:p w14:paraId="400E62A1" w14:textId="44125654" w:rsidR="00584E17" w:rsidRPr="00584E17" w:rsidRDefault="00584E17" w:rsidP="007C0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84E1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Подтверждение достоверности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584E1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бюджетной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584E1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отчетности и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584E17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соответствия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584E1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порядка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584E1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ведения бюджетного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584E17">
              <w:rPr>
                <w:rFonts w:ascii="Times New Roman" w:hAnsi="Times New Roman" w:cs="Times New Roman"/>
                <w:kern w:val="0"/>
                <w:sz w:val="20"/>
                <w:szCs w:val="20"/>
              </w:rPr>
              <w:t>учета единой</w:t>
            </w:r>
          </w:p>
          <w:p w14:paraId="3FBD4EFC" w14:textId="42746E29" w:rsidR="00584E17" w:rsidRPr="00584E17" w:rsidRDefault="00584E17" w:rsidP="007C0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84E1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методологии бюджетного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584E17">
              <w:rPr>
                <w:rFonts w:ascii="Times New Roman" w:hAnsi="Times New Roman" w:cs="Times New Roman"/>
                <w:kern w:val="0"/>
                <w:sz w:val="20"/>
                <w:szCs w:val="20"/>
              </w:rPr>
              <w:t>учета, составления,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584E1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представления и</w:t>
            </w:r>
          </w:p>
          <w:p w14:paraId="79D004C2" w14:textId="4E715BEB" w:rsidR="00584E17" w:rsidRPr="00584E17" w:rsidRDefault="00584E17" w:rsidP="007C0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84E17">
              <w:rPr>
                <w:rFonts w:ascii="Times New Roman" w:hAnsi="Times New Roman" w:cs="Times New Roman"/>
                <w:kern w:val="0"/>
                <w:sz w:val="20"/>
                <w:szCs w:val="20"/>
              </w:rPr>
              <w:t>утверждения бюджетной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584E1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отчетности, а также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584E1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оценка надежности</w:t>
            </w:r>
          </w:p>
          <w:p w14:paraId="731C0E1B" w14:textId="64CAB6E3" w:rsidR="00584E17" w:rsidRPr="00584E17" w:rsidRDefault="00584E17" w:rsidP="007C0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84E1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внутреннего финансового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584E1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контроля при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584E1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осуществлении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584E1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бюджетных процедур</w:t>
            </w:r>
          </w:p>
        </w:tc>
        <w:tc>
          <w:tcPr>
            <w:tcW w:w="1845" w:type="dxa"/>
          </w:tcPr>
          <w:p w14:paraId="4EC8330A" w14:textId="77777777" w:rsidR="00584E17" w:rsidRPr="007C0240" w:rsidRDefault="00584E17" w:rsidP="003E7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60923" w14:textId="56AD13B3" w:rsidR="00584E17" w:rsidRPr="007C0240" w:rsidRDefault="007C0240" w:rsidP="003E7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240"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  <w:r w:rsidR="00E16B70" w:rsidRPr="007C0240">
              <w:rPr>
                <w:rFonts w:ascii="Times New Roman" w:hAnsi="Times New Roman" w:cs="Times New Roman"/>
                <w:sz w:val="20"/>
                <w:szCs w:val="20"/>
              </w:rPr>
              <w:t xml:space="preserve"> бухгалтерского учета и отч</w:t>
            </w:r>
            <w:r w:rsidRPr="007C0240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="00E16B70" w:rsidRPr="007C0240">
              <w:rPr>
                <w:rFonts w:ascii="Times New Roman" w:hAnsi="Times New Roman" w:cs="Times New Roman"/>
                <w:sz w:val="20"/>
                <w:szCs w:val="20"/>
              </w:rPr>
              <w:t>тно</w:t>
            </w:r>
            <w:r w:rsidRPr="007C024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16B70" w:rsidRPr="007C0240">
              <w:rPr>
                <w:rFonts w:ascii="Times New Roman" w:hAnsi="Times New Roman" w:cs="Times New Roman"/>
                <w:sz w:val="20"/>
                <w:szCs w:val="20"/>
              </w:rPr>
              <w:t xml:space="preserve">ти </w:t>
            </w:r>
            <w:r w:rsidRPr="007C0240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го Красногорск, </w:t>
            </w:r>
            <w:r w:rsidR="001C5CB4" w:rsidRPr="007C0240">
              <w:rPr>
                <w:rFonts w:ascii="Times New Roman" w:hAnsi="Times New Roman" w:cs="Times New Roman"/>
                <w:sz w:val="20"/>
                <w:szCs w:val="20"/>
              </w:rPr>
              <w:t>МКУ «</w:t>
            </w:r>
            <w:r w:rsidR="00682DC7">
              <w:rPr>
                <w:rFonts w:ascii="Times New Roman" w:hAnsi="Times New Roman" w:cs="Times New Roman"/>
                <w:sz w:val="20"/>
                <w:szCs w:val="20"/>
              </w:rPr>
              <w:t>КП</w:t>
            </w:r>
            <w:r w:rsidR="001C5CB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C5CB4" w:rsidRPr="007C02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28" w:type="dxa"/>
          </w:tcPr>
          <w:p w14:paraId="48EBF667" w14:textId="77777777" w:rsidR="00584E17" w:rsidRDefault="00584E17" w:rsidP="003E7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A949C5" w14:textId="1974BF0A" w:rsidR="00584E17" w:rsidRPr="00584E17" w:rsidRDefault="00584E17" w:rsidP="003E7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E1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82D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00" w:type="dxa"/>
          </w:tcPr>
          <w:p w14:paraId="256BF3CA" w14:textId="77777777" w:rsidR="00584E17" w:rsidRDefault="00584E17" w:rsidP="003E7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800466" w14:textId="3F7E43A3" w:rsidR="00584E17" w:rsidRPr="00584E17" w:rsidRDefault="00584E17" w:rsidP="003E7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E17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670B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82D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84E17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682DC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84E17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="00670B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82DC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84E17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682DC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84E17" w:rsidRPr="001B6CE3" w14:paraId="33AB2300" w14:textId="75C76E31" w:rsidTr="00584E17">
        <w:trPr>
          <w:trHeight w:val="803"/>
        </w:trPr>
        <w:tc>
          <w:tcPr>
            <w:tcW w:w="553" w:type="dxa"/>
          </w:tcPr>
          <w:p w14:paraId="4743E6F8" w14:textId="77777777" w:rsidR="00584E17" w:rsidRDefault="00584E17" w:rsidP="003E7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C8BFF" w14:textId="130096F5" w:rsidR="00584E17" w:rsidRPr="001B6CE3" w:rsidRDefault="00584E17" w:rsidP="003E7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411" w:type="dxa"/>
          </w:tcPr>
          <w:p w14:paraId="6C1D7684" w14:textId="23933E32" w:rsidR="00584E17" w:rsidRPr="00584E17" w:rsidRDefault="00584E17" w:rsidP="003E71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84E1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Анализ соблюдения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584E1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порядка составления,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584E17">
              <w:rPr>
                <w:rFonts w:ascii="Times New Roman" w:hAnsi="Times New Roman" w:cs="Times New Roman"/>
                <w:kern w:val="0"/>
                <w:sz w:val="20"/>
                <w:szCs w:val="20"/>
              </w:rPr>
              <w:t>утверждения и ведения</w:t>
            </w:r>
          </w:p>
          <w:p w14:paraId="15837AA6" w14:textId="41589EBD" w:rsidR="00584E17" w:rsidRPr="001B6CE3" w:rsidRDefault="00584E17" w:rsidP="0058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1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бюджетной сметы</w:t>
            </w:r>
          </w:p>
        </w:tc>
        <w:tc>
          <w:tcPr>
            <w:tcW w:w="1845" w:type="dxa"/>
          </w:tcPr>
          <w:p w14:paraId="7004F0F1" w14:textId="38B7954D" w:rsidR="00584E17" w:rsidRPr="007C0240" w:rsidRDefault="00E16B70" w:rsidP="003E7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40">
              <w:rPr>
                <w:rFonts w:ascii="Times New Roman" w:hAnsi="Times New Roman" w:cs="Times New Roman"/>
                <w:sz w:val="20"/>
                <w:szCs w:val="20"/>
              </w:rPr>
              <w:t xml:space="preserve">МКУ </w:t>
            </w:r>
            <w:r w:rsidRPr="00682DC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682DC7" w:rsidRPr="00682DC7">
              <w:rPr>
                <w:rFonts w:ascii="Times New Roman" w:hAnsi="Times New Roman" w:cs="Times New Roman"/>
                <w:sz w:val="28"/>
                <w:szCs w:val="28"/>
              </w:rPr>
              <w:t>кцт</w:t>
            </w:r>
            <w:proofErr w:type="spellEnd"/>
            <w:r w:rsidRPr="00682D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28" w:type="dxa"/>
          </w:tcPr>
          <w:p w14:paraId="089C4810" w14:textId="5CF0C9FE" w:rsidR="00584E17" w:rsidRPr="00584E17" w:rsidRDefault="00584E17" w:rsidP="003E7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E17">
              <w:rPr>
                <w:rFonts w:ascii="Times New Roman" w:hAnsi="Times New Roman" w:cs="Times New Roman"/>
                <w:sz w:val="20"/>
                <w:szCs w:val="20"/>
              </w:rPr>
              <w:t>1 полугодие 202</w:t>
            </w:r>
            <w:r w:rsidR="00682DC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00" w:type="dxa"/>
          </w:tcPr>
          <w:p w14:paraId="6E8540B0" w14:textId="351F74FE" w:rsidR="00584E17" w:rsidRPr="00584E17" w:rsidRDefault="00584E17" w:rsidP="003E7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E17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1C5C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82D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84E17">
              <w:rPr>
                <w:rFonts w:ascii="Times New Roman" w:hAnsi="Times New Roman" w:cs="Times New Roman"/>
                <w:sz w:val="20"/>
                <w:szCs w:val="20"/>
              </w:rPr>
              <w:t>.07.202</w:t>
            </w:r>
            <w:r w:rsidR="00682DC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84E17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="001C5CB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584E17">
              <w:rPr>
                <w:rFonts w:ascii="Times New Roman" w:hAnsi="Times New Roman" w:cs="Times New Roman"/>
                <w:sz w:val="20"/>
                <w:szCs w:val="20"/>
              </w:rPr>
              <w:t>.07.202</w:t>
            </w:r>
            <w:r w:rsidR="00682DC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84E17" w:rsidRPr="001B6CE3" w14:paraId="692885BD" w14:textId="3CCB1F71" w:rsidTr="00584E17">
        <w:tc>
          <w:tcPr>
            <w:tcW w:w="553" w:type="dxa"/>
          </w:tcPr>
          <w:p w14:paraId="476A902A" w14:textId="75F71A4F" w:rsidR="00584E17" w:rsidRPr="001B6CE3" w:rsidRDefault="007C0240" w:rsidP="007C0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1" w:type="dxa"/>
          </w:tcPr>
          <w:p w14:paraId="1FC58D5F" w14:textId="3E396A37" w:rsidR="00584E17" w:rsidRPr="00584E17" w:rsidRDefault="00584E17" w:rsidP="003E71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84E1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Проверка правильности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584E17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составления и принятия к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584E17">
              <w:rPr>
                <w:rFonts w:ascii="Times New Roman" w:hAnsi="Times New Roman" w:cs="Times New Roman"/>
                <w:kern w:val="0"/>
                <w:sz w:val="20"/>
                <w:szCs w:val="20"/>
              </w:rPr>
              <w:t>учету первичных</w:t>
            </w:r>
          </w:p>
          <w:p w14:paraId="5C74B31E" w14:textId="4F794031" w:rsidR="00584E17" w:rsidRPr="00584E17" w:rsidRDefault="00584E17" w:rsidP="003E71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84E17">
              <w:rPr>
                <w:rFonts w:ascii="Times New Roman" w:hAnsi="Times New Roman" w:cs="Times New Roman"/>
                <w:kern w:val="0"/>
                <w:sz w:val="20"/>
                <w:szCs w:val="20"/>
              </w:rPr>
              <w:t>учетных документов, а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584E17">
              <w:rPr>
                <w:rFonts w:ascii="Times New Roman" w:hAnsi="Times New Roman" w:cs="Times New Roman"/>
                <w:kern w:val="0"/>
                <w:sz w:val="20"/>
                <w:szCs w:val="20"/>
              </w:rPr>
              <w:t>также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584E1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отражения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584E1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информации, указанной в</w:t>
            </w:r>
          </w:p>
          <w:p w14:paraId="5E297AF1" w14:textId="637943D6" w:rsidR="00584E17" w:rsidRPr="00584E17" w:rsidRDefault="00584E17" w:rsidP="00584E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84E1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первичных учетных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584E1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документах, в регистрах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584E1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бюджетного учета</w:t>
            </w:r>
          </w:p>
        </w:tc>
        <w:tc>
          <w:tcPr>
            <w:tcW w:w="1845" w:type="dxa"/>
          </w:tcPr>
          <w:p w14:paraId="79D75FA9" w14:textId="77777777" w:rsidR="00584E17" w:rsidRPr="007C0240" w:rsidRDefault="00584E17" w:rsidP="003E7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2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5E47AA" w14:textId="01A99C33" w:rsidR="00584E17" w:rsidRPr="007C0240" w:rsidRDefault="00E16B70" w:rsidP="003E7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40">
              <w:rPr>
                <w:rFonts w:ascii="Times New Roman" w:hAnsi="Times New Roman" w:cs="Times New Roman"/>
                <w:sz w:val="20"/>
                <w:szCs w:val="20"/>
              </w:rPr>
              <w:t xml:space="preserve">МКУ </w:t>
            </w:r>
            <w:r w:rsidRPr="00682DC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682DC7" w:rsidRPr="00682DC7">
              <w:rPr>
                <w:rFonts w:ascii="Times New Roman" w:hAnsi="Times New Roman" w:cs="Times New Roman"/>
                <w:sz w:val="28"/>
                <w:szCs w:val="28"/>
              </w:rPr>
              <w:t>цод</w:t>
            </w:r>
            <w:proofErr w:type="spellEnd"/>
            <w:r w:rsidRPr="00682D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28" w:type="dxa"/>
          </w:tcPr>
          <w:p w14:paraId="4CEA0F08" w14:textId="77777777" w:rsidR="00584E17" w:rsidRPr="00584E17" w:rsidRDefault="00584E17" w:rsidP="003E7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F035F9" w14:textId="72DE1575" w:rsidR="00584E17" w:rsidRPr="00584E17" w:rsidRDefault="00584E17" w:rsidP="003E7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E17"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</w:p>
        </w:tc>
        <w:tc>
          <w:tcPr>
            <w:tcW w:w="1600" w:type="dxa"/>
          </w:tcPr>
          <w:p w14:paraId="679C8BC8" w14:textId="77777777" w:rsidR="00584E17" w:rsidRPr="00584E17" w:rsidRDefault="00584E17" w:rsidP="003E7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537CFB" w14:textId="3D390013" w:rsidR="00584E17" w:rsidRPr="00584E17" w:rsidRDefault="00682DC7" w:rsidP="003E7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584E17" w:rsidRPr="00584E17">
              <w:rPr>
                <w:rFonts w:ascii="Times New Roman" w:hAnsi="Times New Roman" w:cs="Times New Roman"/>
                <w:sz w:val="20"/>
                <w:szCs w:val="20"/>
              </w:rPr>
              <w:t>.11.202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84E17" w:rsidRPr="00584E17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84E17" w:rsidRPr="00584E17">
              <w:rPr>
                <w:rFonts w:ascii="Times New Roman" w:hAnsi="Times New Roman" w:cs="Times New Roman"/>
                <w:sz w:val="20"/>
                <w:szCs w:val="20"/>
              </w:rPr>
              <w:t>.11.202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14:paraId="7C73AC8F" w14:textId="77777777" w:rsidR="003A42D4" w:rsidRDefault="003A42D4" w:rsidP="003A4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2FEA592" w14:textId="77777777" w:rsidR="003A42D4" w:rsidRDefault="003A42D4" w:rsidP="003A4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587DF2B" w14:textId="77777777" w:rsidR="007C0240" w:rsidRDefault="007C0240" w:rsidP="007E6F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3215E3E" w14:textId="77777777" w:rsidR="007C0240" w:rsidRDefault="007C0240" w:rsidP="007E6F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BCA4637" w14:textId="77777777" w:rsidR="008A6BBD" w:rsidRDefault="008A6BBD" w:rsidP="008A6BBD"/>
    <w:p w14:paraId="4E8FE2EF" w14:textId="77777777" w:rsidR="00584E17" w:rsidRDefault="00584E17" w:rsidP="008A6BBD"/>
    <w:p w14:paraId="3F0A3B17" w14:textId="77777777" w:rsidR="00584E17" w:rsidRDefault="00584E17" w:rsidP="008A6BBD"/>
    <w:p w14:paraId="6BBCF75C" w14:textId="77777777" w:rsidR="00584E17" w:rsidRDefault="00584E17" w:rsidP="008A6BBD"/>
    <w:sectPr w:rsidR="00584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1A0"/>
    <w:rsid w:val="00017640"/>
    <w:rsid w:val="00052446"/>
    <w:rsid w:val="001B6CE3"/>
    <w:rsid w:val="001C35AE"/>
    <w:rsid w:val="001C5CB4"/>
    <w:rsid w:val="002359C7"/>
    <w:rsid w:val="00380210"/>
    <w:rsid w:val="003A42D4"/>
    <w:rsid w:val="003E71A0"/>
    <w:rsid w:val="00433772"/>
    <w:rsid w:val="00437E82"/>
    <w:rsid w:val="004F2020"/>
    <w:rsid w:val="00507AD7"/>
    <w:rsid w:val="0056695B"/>
    <w:rsid w:val="00584E17"/>
    <w:rsid w:val="005A4E27"/>
    <w:rsid w:val="005D69A9"/>
    <w:rsid w:val="005F374D"/>
    <w:rsid w:val="00670B0B"/>
    <w:rsid w:val="00682DC7"/>
    <w:rsid w:val="007C0240"/>
    <w:rsid w:val="007E6FE6"/>
    <w:rsid w:val="0083370B"/>
    <w:rsid w:val="008A6BBD"/>
    <w:rsid w:val="009A2FD1"/>
    <w:rsid w:val="00AC5B23"/>
    <w:rsid w:val="00D25A01"/>
    <w:rsid w:val="00E16B70"/>
    <w:rsid w:val="00E262D2"/>
    <w:rsid w:val="00E7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1161E"/>
  <w15:chartTrackingRefBased/>
  <w15:docId w15:val="{389063AB-48C2-4B7A-B781-7B013005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7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DE247-0134-40B0-81BA-FD4918A89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Коврижкина</dc:creator>
  <cp:keywords/>
  <dc:description/>
  <cp:lastModifiedBy>Светлана Николаевна Филаткина</cp:lastModifiedBy>
  <cp:revision>10</cp:revision>
  <cp:lastPrinted>2025-12-10T13:59:00Z</cp:lastPrinted>
  <dcterms:created xsi:type="dcterms:W3CDTF">2024-11-01T08:56:00Z</dcterms:created>
  <dcterms:modified xsi:type="dcterms:W3CDTF">2025-12-10T13:59:00Z</dcterms:modified>
</cp:coreProperties>
</file>