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AF1087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56" w:rsidRDefault="00201C56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О внесении изменений и дополнений в схему размещения</w:t>
      </w: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284F">
        <w:rPr>
          <w:rFonts w:ascii="Times New Roman" w:hAnsi="Times New Roman" w:cs="Times New Roman"/>
          <w:sz w:val="28"/>
          <w:szCs w:val="28"/>
        </w:rPr>
        <w:t>рекламных</w:t>
      </w:r>
      <w:proofErr w:type="gramEnd"/>
      <w:r w:rsidRPr="007D284F">
        <w:rPr>
          <w:rFonts w:ascii="Times New Roman" w:hAnsi="Times New Roman" w:cs="Times New Roman"/>
          <w:sz w:val="28"/>
          <w:szCs w:val="28"/>
        </w:rPr>
        <w:t xml:space="preserve"> конструкций на территории городского округа Красногорск</w:t>
      </w: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Московской области, утвержденную постановлением администрации</w:t>
      </w:r>
    </w:p>
    <w:p w:rsidR="00980449" w:rsidRPr="007D284F" w:rsidRDefault="00980449" w:rsidP="00980449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284F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7D284F">
        <w:rPr>
          <w:rFonts w:ascii="Times New Roman" w:hAnsi="Times New Roman" w:cs="Times New Roman"/>
          <w:sz w:val="28"/>
          <w:szCs w:val="28"/>
        </w:rPr>
        <w:t xml:space="preserve"> округа Красногорск от 02.04.2019 № 627/4</w:t>
      </w:r>
    </w:p>
    <w:p w:rsidR="00217B05" w:rsidRPr="00026E4A" w:rsidRDefault="00217B05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26E4A">
        <w:rPr>
          <w:rFonts w:ascii="Times New Roman" w:hAnsi="Times New Roman" w:cs="Times New Roman"/>
          <w:sz w:val="28"/>
          <w:szCs w:val="28"/>
        </w:rPr>
        <w:t>В соответствии с ч. 5.8. ст. 19 Федерального Закона Российской Федерации от 13.03.2006 № 38-ФЗ</w:t>
      </w:r>
      <w:r w:rsidRPr="00026E4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026E4A">
        <w:rPr>
          <w:rFonts w:ascii="Times New Roman" w:hAnsi="Times New Roman" w:cs="Times New Roman"/>
          <w:sz w:val="28"/>
          <w:szCs w:val="28"/>
        </w:rPr>
        <w:t xml:space="preserve">«О рекламе», </w:t>
      </w:r>
      <w:r w:rsidR="00023733">
        <w:rPr>
          <w:rFonts w:ascii="Times New Roman" w:hAnsi="Times New Roman" w:cs="Times New Roman"/>
          <w:sz w:val="28"/>
          <w:szCs w:val="28"/>
        </w:rPr>
        <w:t>Законом Московской области от 01.11.2022  № 179/2022-ОЗ «</w:t>
      </w:r>
      <w:r w:rsidR="00023733" w:rsidRPr="00023733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1F091F">
        <w:rPr>
          <w:rFonts w:ascii="Times New Roman" w:hAnsi="Times New Roman" w:cs="Times New Roman"/>
          <w:sz w:val="28"/>
          <w:szCs w:val="28"/>
        </w:rPr>
        <w:t>ний в Закон Московской области «</w:t>
      </w:r>
      <w:r w:rsidR="00023733" w:rsidRPr="00023733">
        <w:rPr>
          <w:rFonts w:ascii="Times New Roman" w:hAnsi="Times New Roman" w:cs="Times New Roman"/>
          <w:sz w:val="28"/>
          <w:szCs w:val="28"/>
        </w:rPr>
        <w:t>О границ</w:t>
      </w:r>
      <w:r w:rsidR="00023733">
        <w:rPr>
          <w:rFonts w:ascii="Times New Roman" w:hAnsi="Times New Roman" w:cs="Times New Roman"/>
          <w:sz w:val="28"/>
          <w:szCs w:val="28"/>
        </w:rPr>
        <w:t>е городского округа Красногорск»,</w:t>
      </w:r>
      <w:r w:rsidR="00023733" w:rsidRPr="00023733">
        <w:rPr>
          <w:rFonts w:ascii="Times New Roman" w:hAnsi="Times New Roman" w:cs="Times New Roman"/>
          <w:sz w:val="28"/>
          <w:szCs w:val="28"/>
        </w:rPr>
        <w:t xml:space="preserve"> </w:t>
      </w:r>
      <w:r w:rsidRPr="00026E4A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Крас</w:t>
      </w:r>
      <w:r w:rsidR="00023733">
        <w:rPr>
          <w:rFonts w:ascii="Times New Roman" w:hAnsi="Times New Roman" w:cs="Times New Roman"/>
          <w:sz w:val="28"/>
          <w:szCs w:val="28"/>
        </w:rPr>
        <w:t>ногорск Московской области от 30.05.2024 № 142/10</w:t>
      </w:r>
      <w:r w:rsidRPr="00026E4A">
        <w:rPr>
          <w:rFonts w:ascii="Times New Roman" w:hAnsi="Times New Roman" w:cs="Times New Roman"/>
          <w:sz w:val="28"/>
          <w:szCs w:val="28"/>
        </w:rPr>
        <w:t xml:space="preserve"> «</w:t>
      </w:r>
      <w:r w:rsidR="00023733"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r w:rsidRPr="00026E4A">
        <w:rPr>
          <w:rFonts w:ascii="Times New Roman" w:hAnsi="Times New Roman" w:cs="Times New Roman"/>
          <w:sz w:val="28"/>
          <w:szCs w:val="28"/>
        </w:rPr>
        <w:t>О порядке заключения договоров на установку и эксплуатацию рекламных конструкций на недвижимом имуществе, находящемся в собственности или распоряжени</w:t>
      </w:r>
      <w:r w:rsidR="00023733">
        <w:rPr>
          <w:rFonts w:ascii="Times New Roman" w:hAnsi="Times New Roman" w:cs="Times New Roman"/>
          <w:sz w:val="28"/>
          <w:szCs w:val="28"/>
        </w:rPr>
        <w:t>и городского округа Красногорск Московской области</w:t>
      </w:r>
      <w:r w:rsidRPr="00026E4A">
        <w:rPr>
          <w:rFonts w:ascii="Times New Roman" w:hAnsi="Times New Roman" w:cs="Times New Roman"/>
          <w:sz w:val="28"/>
          <w:szCs w:val="28"/>
        </w:rPr>
        <w:t>», Уставом городского округа Красногорск, учитывая согласование в установленном порядке Министерством информац</w:t>
      </w:r>
      <w:r w:rsidR="002268BD">
        <w:rPr>
          <w:rFonts w:ascii="Times New Roman" w:hAnsi="Times New Roman" w:cs="Times New Roman"/>
          <w:sz w:val="28"/>
          <w:szCs w:val="28"/>
        </w:rPr>
        <w:t>ии и молодежной политики</w:t>
      </w:r>
      <w:r w:rsidRPr="00026E4A">
        <w:rPr>
          <w:rFonts w:ascii="Times New Roman" w:hAnsi="Times New Roman" w:cs="Times New Roman"/>
          <w:sz w:val="28"/>
          <w:szCs w:val="28"/>
        </w:rPr>
        <w:t xml:space="preserve"> Московской области от</w:t>
      </w:r>
      <w:r w:rsidR="003E06B6">
        <w:rPr>
          <w:rFonts w:ascii="Times New Roman" w:hAnsi="Times New Roman" w:cs="Times New Roman"/>
          <w:sz w:val="28"/>
          <w:szCs w:val="28"/>
        </w:rPr>
        <w:t xml:space="preserve"> </w:t>
      </w:r>
      <w:r w:rsidR="00AF2C13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08.08</w:t>
      </w:r>
      <w:r w:rsidR="00351AB8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AF2C13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F2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C13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28.08.2025,</w:t>
      </w:r>
      <w:r w:rsidR="00AF2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AF2C13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9.09.2025, 13.10.2025, 29.10</w:t>
      </w:r>
      <w:r w:rsidR="00B56F65" w:rsidRPr="00AF2C13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4A5D33" w:rsidRPr="00642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3533">
        <w:rPr>
          <w:rFonts w:ascii="Times New Roman" w:hAnsi="Times New Roman" w:cs="Times New Roman"/>
          <w:sz w:val="28"/>
          <w:szCs w:val="28"/>
        </w:rPr>
        <w:t>изменений и дополнений в Схему размещения рекламных конструкций на территории</w:t>
      </w:r>
      <w:r w:rsidRPr="00026E4A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Красногорск,</w:t>
      </w:r>
      <w:r w:rsidRPr="00026E4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постановляю:</w:t>
      </w:r>
    </w:p>
    <w:p w:rsidR="00217B05" w:rsidRDefault="00217B05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4A">
        <w:rPr>
          <w:rFonts w:ascii="Times New Roman" w:hAnsi="Times New Roman" w:cs="Times New Roman"/>
          <w:spacing w:val="20"/>
          <w:sz w:val="28"/>
          <w:szCs w:val="28"/>
        </w:rPr>
        <w:t xml:space="preserve">1. Внести в схему </w:t>
      </w:r>
      <w:r w:rsidRPr="00026E4A">
        <w:rPr>
          <w:rFonts w:ascii="Times New Roman" w:hAnsi="Times New Roman" w:cs="Times New Roman"/>
          <w:sz w:val="28"/>
          <w:szCs w:val="28"/>
        </w:rPr>
        <w:t>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 (с изменениями и дополнениями от 14.08.2019 № 1919/8, от 27.12.2019 № 3309/12, от 18.02.2020 № 294/2, от 08.06.2020 № 1007/6, от 27.08.2020 № 1565/8, от 29.09.2020 № 1847/9; от 27.11.2020 № 2449/11; от 14.12.2020 № 2603/12; от 29.01.2021 № 203/1; от 09.03.2021 № 520/3; от 15.04.2021 № 909/4; от 27.05.2021 № 1336/5; от 30.07.2021 № 1903/7; от 21.10.2021 № 2691/10; от 21.12.2021 № 325/12; от 18.02.2022 № 472/2; от 18.04.2022 № 1148/4; от 09.11.2022 № 2430/11; от 01.12.2022 № 2557, от 25.04.2023 № 744/4, от 26.06.2023 № 1288/6</w:t>
      </w:r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695FCB">
        <w:rPr>
          <w:rFonts w:ascii="Times New Roman" w:hAnsi="Times New Roman" w:cs="Times New Roman"/>
          <w:sz w:val="28"/>
          <w:szCs w:val="28"/>
        </w:rPr>
        <w:t>17.10.2023 № 2437/10</w:t>
      </w:r>
      <w:r w:rsidR="00D56D33">
        <w:rPr>
          <w:rFonts w:ascii="Times New Roman" w:hAnsi="Times New Roman" w:cs="Times New Roman"/>
          <w:sz w:val="28"/>
          <w:szCs w:val="28"/>
        </w:rPr>
        <w:t>, от 14.12.2023 № 3148/12</w:t>
      </w:r>
      <w:r w:rsidR="009457BE">
        <w:rPr>
          <w:rFonts w:ascii="Times New Roman" w:hAnsi="Times New Roman" w:cs="Times New Roman"/>
          <w:sz w:val="28"/>
          <w:szCs w:val="28"/>
        </w:rPr>
        <w:t>; от 19.03.2024 № 713/3</w:t>
      </w:r>
      <w:r w:rsidR="00601E40">
        <w:rPr>
          <w:rFonts w:ascii="Times New Roman" w:hAnsi="Times New Roman" w:cs="Times New Roman"/>
          <w:sz w:val="28"/>
          <w:szCs w:val="28"/>
        </w:rPr>
        <w:t>; от 18.07.2024 № 2043/7</w:t>
      </w:r>
      <w:r w:rsidR="003E06B6">
        <w:rPr>
          <w:rFonts w:ascii="Times New Roman" w:hAnsi="Times New Roman" w:cs="Times New Roman"/>
          <w:sz w:val="28"/>
          <w:szCs w:val="28"/>
        </w:rPr>
        <w:t>; от 24.07.2024 №2183/7</w:t>
      </w:r>
      <w:r w:rsidR="00642466">
        <w:rPr>
          <w:rFonts w:ascii="Times New Roman" w:hAnsi="Times New Roman" w:cs="Times New Roman"/>
          <w:sz w:val="28"/>
          <w:szCs w:val="28"/>
        </w:rPr>
        <w:t>; от 07.11.2024 №3774/11; от 26.12.2024 №4427/12</w:t>
      </w:r>
      <w:r w:rsidR="00E22691">
        <w:rPr>
          <w:rFonts w:ascii="Times New Roman" w:hAnsi="Times New Roman" w:cs="Times New Roman"/>
          <w:sz w:val="28"/>
          <w:szCs w:val="28"/>
        </w:rPr>
        <w:t>; от 10.02.2025 №338/2;</w:t>
      </w:r>
      <w:r w:rsidR="00644BE1">
        <w:rPr>
          <w:rFonts w:ascii="Times New Roman" w:hAnsi="Times New Roman" w:cs="Times New Roman"/>
          <w:sz w:val="28"/>
          <w:szCs w:val="28"/>
        </w:rPr>
        <w:t xml:space="preserve"> от 20.05.2025 №1456/5</w:t>
      </w:r>
      <w:r w:rsidR="00AF2C13">
        <w:rPr>
          <w:rFonts w:ascii="Times New Roman" w:hAnsi="Times New Roman" w:cs="Times New Roman"/>
          <w:sz w:val="28"/>
          <w:szCs w:val="28"/>
        </w:rPr>
        <w:t>; от 24.07.2025 №1998/7</w:t>
      </w:r>
      <w:r w:rsidRPr="00026E4A">
        <w:rPr>
          <w:rFonts w:ascii="Times New Roman" w:hAnsi="Times New Roman" w:cs="Times New Roman"/>
          <w:sz w:val="28"/>
          <w:szCs w:val="28"/>
        </w:rPr>
        <w:t>), изменения и дополнения согласно приложе</w:t>
      </w:r>
      <w:r w:rsidR="00803F31">
        <w:rPr>
          <w:rFonts w:ascii="Times New Roman" w:hAnsi="Times New Roman" w:cs="Times New Roman"/>
          <w:sz w:val="28"/>
          <w:szCs w:val="28"/>
        </w:rPr>
        <w:t>нию к настоящему постановлению.</w:t>
      </w:r>
    </w:p>
    <w:p w:rsidR="00217B05" w:rsidRDefault="003E06B6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lastRenderedPageBreak/>
        <w:t>2.</w:t>
      </w:r>
      <w:r w:rsidR="00217B05" w:rsidRPr="00026E4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021749">
        <w:rPr>
          <w:rFonts w:ascii="Times New Roman" w:hAnsi="Times New Roman" w:cs="Times New Roman"/>
          <w:spacing w:val="20"/>
          <w:sz w:val="28"/>
          <w:szCs w:val="28"/>
        </w:rPr>
        <w:t>Р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021749">
        <w:rPr>
          <w:rFonts w:ascii="Times New Roman" w:hAnsi="Times New Roman" w:cs="Times New Roman"/>
          <w:sz w:val="28"/>
          <w:szCs w:val="28"/>
        </w:rPr>
        <w:t xml:space="preserve">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krasnogorsk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217B05" w:rsidRPr="00026E4A">
        <w:rPr>
          <w:rFonts w:ascii="Times New Roman" w:hAnsi="Times New Roman" w:cs="Times New Roman"/>
          <w:sz w:val="28"/>
          <w:szCs w:val="28"/>
        </w:rPr>
        <w:t>.</w:t>
      </w:r>
    </w:p>
    <w:p w:rsidR="00217B05" w:rsidRPr="00026E4A" w:rsidRDefault="003E06B6" w:rsidP="00201C56">
      <w:pPr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217B05" w:rsidRPr="00026E4A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</w:t>
      </w:r>
      <w:r w:rsidR="00217B05" w:rsidRPr="00026E4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829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 Е.С.</w:t>
      </w:r>
      <w:r w:rsidR="00217B05">
        <w:rPr>
          <w:rFonts w:ascii="Times New Roman" w:hAnsi="Times New Roman" w:cs="Times New Roman"/>
          <w:sz w:val="28"/>
          <w:szCs w:val="28"/>
        </w:rPr>
        <w:t xml:space="preserve"> </w:t>
      </w:r>
      <w:r w:rsidR="00217B05" w:rsidRPr="00026E4A">
        <w:rPr>
          <w:rFonts w:ascii="Times New Roman" w:hAnsi="Times New Roman" w:cs="Times New Roman"/>
          <w:sz w:val="28"/>
          <w:szCs w:val="28"/>
        </w:rPr>
        <w:t>Горшкову.</w:t>
      </w:r>
    </w:p>
    <w:p w:rsidR="00DA028B" w:rsidRDefault="00DA028B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449" w:rsidRPr="007D284F" w:rsidRDefault="00980449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                   </w:t>
      </w:r>
      <w:r w:rsidRPr="007D284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D90EB2">
        <w:rPr>
          <w:rFonts w:ascii="Times New Roman" w:hAnsi="Times New Roman" w:cs="Times New Roman"/>
          <w:sz w:val="28"/>
          <w:szCs w:val="28"/>
        </w:rPr>
        <w:t xml:space="preserve"> </w:t>
      </w:r>
      <w:r w:rsidRPr="007D284F">
        <w:rPr>
          <w:rFonts w:ascii="Times New Roman" w:hAnsi="Times New Roman" w:cs="Times New Roman"/>
          <w:sz w:val="28"/>
          <w:szCs w:val="28"/>
        </w:rPr>
        <w:t>Д.В. Волков</w:t>
      </w:r>
    </w:p>
    <w:p w:rsidR="00175020" w:rsidRDefault="00175020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A028B" w:rsidRDefault="00DA028B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75020" w:rsidRPr="007D284F" w:rsidRDefault="00175020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201C56" w:rsidRPr="00026E4A" w:rsidRDefault="00201C56" w:rsidP="00201C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26E4A">
        <w:rPr>
          <w:sz w:val="28"/>
          <w:szCs w:val="28"/>
        </w:rPr>
        <w:t>Старший инспектор общего отдела</w:t>
      </w:r>
    </w:p>
    <w:p w:rsidR="00201C56" w:rsidRPr="00026E4A" w:rsidRDefault="00201C56" w:rsidP="00201C5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26E4A">
        <w:rPr>
          <w:sz w:val="28"/>
          <w:szCs w:val="28"/>
        </w:rPr>
        <w:t>управления</w:t>
      </w:r>
      <w:proofErr w:type="gramEnd"/>
      <w:r w:rsidRPr="00026E4A">
        <w:rPr>
          <w:sz w:val="28"/>
          <w:szCs w:val="28"/>
        </w:rPr>
        <w:t xml:space="preserve"> делами                                                                           </w:t>
      </w:r>
      <w:r w:rsidR="00CE602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026E4A">
        <w:rPr>
          <w:sz w:val="28"/>
          <w:szCs w:val="28"/>
        </w:rPr>
        <w:t>Ю.Г. Никифорова</w:t>
      </w:r>
    </w:p>
    <w:p w:rsidR="00201C56" w:rsidRDefault="00201C56" w:rsidP="005E7C58">
      <w:pPr>
        <w:pStyle w:val="a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01C56" w:rsidRDefault="00201C56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Исполнитель                                                                                        </w:t>
      </w:r>
      <w:r w:rsidR="00CE602C">
        <w:rPr>
          <w:sz w:val="28"/>
          <w:szCs w:val="28"/>
        </w:rPr>
        <w:t>Е.А. Агаркова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B60EF" w:rsidRPr="007D284F" w:rsidRDefault="007B60EF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Разослано: в дело-2, прокуратура, Горшковой, </w:t>
      </w:r>
      <w:r w:rsidR="004A5D33">
        <w:rPr>
          <w:sz w:val="28"/>
          <w:szCs w:val="28"/>
        </w:rPr>
        <w:t>Нестерову</w:t>
      </w:r>
      <w:r w:rsidRPr="007D284F">
        <w:rPr>
          <w:sz w:val="28"/>
          <w:szCs w:val="28"/>
        </w:rPr>
        <w:t xml:space="preserve">, </w:t>
      </w:r>
      <w:proofErr w:type="spellStart"/>
      <w:r w:rsidR="00CE602C">
        <w:rPr>
          <w:sz w:val="28"/>
          <w:szCs w:val="28"/>
        </w:rPr>
        <w:t>Агарковой</w:t>
      </w:r>
      <w:proofErr w:type="spellEnd"/>
      <w:r w:rsidR="00EF79EC" w:rsidRPr="0068227A">
        <w:rPr>
          <w:sz w:val="28"/>
          <w:szCs w:val="28"/>
        </w:rPr>
        <w:t>,</w:t>
      </w:r>
      <w:r w:rsidR="00EF79EC">
        <w:rPr>
          <w:sz w:val="28"/>
          <w:szCs w:val="28"/>
        </w:rPr>
        <w:t xml:space="preserve"> Кузнецовой</w:t>
      </w:r>
      <w:r w:rsidRPr="007D284F">
        <w:rPr>
          <w:sz w:val="28"/>
          <w:szCs w:val="28"/>
        </w:rPr>
        <w:t>.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C4D38" w:rsidRPr="00F96631" w:rsidRDefault="002C4D38" w:rsidP="002C4D38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CE602C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96631">
        <w:rPr>
          <w:rFonts w:ascii="Times New Roman" w:hAnsi="Times New Roman" w:cs="Times New Roman"/>
          <w:spacing w:val="20"/>
          <w:sz w:val="28"/>
          <w:szCs w:val="28"/>
        </w:rPr>
        <w:t>СОГЛАСОВАНИЯ</w:t>
      </w:r>
    </w:p>
    <w:p w:rsidR="00CE602C" w:rsidRPr="00F96631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tbl>
      <w:tblPr>
        <w:tblStyle w:val="a8"/>
        <w:tblW w:w="9530" w:type="dxa"/>
        <w:tblLook w:val="04A0" w:firstRow="1" w:lastRow="0" w:firstColumn="1" w:lastColumn="0" w:noHBand="0" w:noVBand="1"/>
      </w:tblPr>
      <w:tblGrid>
        <w:gridCol w:w="1183"/>
        <w:gridCol w:w="2923"/>
        <w:gridCol w:w="3347"/>
        <w:gridCol w:w="2077"/>
      </w:tblGrid>
      <w:tr w:rsidR="00CE602C" w:rsidTr="00091BD4"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34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CE602C" w:rsidTr="00091BD4">
        <w:trPr>
          <w:trHeight w:val="1116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Pr="00393BC5" w:rsidRDefault="00CE602C" w:rsidP="00091B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Е.С. Горшкова </w:t>
            </w:r>
            <w:r w:rsidRPr="00393BC5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заместитель главы городского округа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2C" w:rsidTr="00091BD4">
        <w:trPr>
          <w:trHeight w:val="1260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Pr="00393BC5" w:rsidRDefault="00CE602C" w:rsidP="00E2269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С.А. Нестеров – начальник управления</w:t>
            </w:r>
            <w:r w:rsidR="00E22691">
              <w:rPr>
                <w:rFonts w:ascii="Times New Roman" w:hAnsi="Times New Roman" w:cs="Times New Roman"/>
                <w:sz w:val="25"/>
                <w:szCs w:val="25"/>
              </w:rPr>
              <w:t xml:space="preserve"> по экономике и инвестициям</w:t>
            </w:r>
            <w:bookmarkStart w:id="0" w:name="_GoBack"/>
            <w:bookmarkEnd w:id="0"/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2C" w:rsidTr="00091BD4">
        <w:trPr>
          <w:trHeight w:val="1260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Default="00CE602C" w:rsidP="00091B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Правовое управление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02C" w:rsidTr="00091BD4">
        <w:trPr>
          <w:trHeight w:val="1406"/>
        </w:trPr>
        <w:tc>
          <w:tcPr>
            <w:tcW w:w="118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</w:tcPr>
          <w:p w:rsidR="00CE602C" w:rsidRPr="00393BC5" w:rsidRDefault="00CE602C" w:rsidP="00091B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Е.А. Агаркова</w:t>
            </w:r>
            <w:r w:rsidRPr="00393BC5">
              <w:rPr>
                <w:rFonts w:ascii="Times New Roman" w:hAnsi="Times New Roman" w:cs="Times New Roman"/>
                <w:sz w:val="25"/>
                <w:szCs w:val="25"/>
              </w:rPr>
              <w:t xml:space="preserve"> –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393BC5">
              <w:rPr>
                <w:rFonts w:ascii="Times New Roman" w:hAnsi="Times New Roman" w:cs="Times New Roman"/>
                <w:sz w:val="25"/>
                <w:szCs w:val="25"/>
              </w:rPr>
              <w:t>начальник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отдела рекламы </w:t>
            </w:r>
          </w:p>
        </w:tc>
        <w:tc>
          <w:tcPr>
            <w:tcW w:w="2077" w:type="dxa"/>
          </w:tcPr>
          <w:p w:rsidR="00CE602C" w:rsidRDefault="00CE602C" w:rsidP="00091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8DE" w:rsidRPr="00B56F65" w:rsidRDefault="009438DE" w:rsidP="00B56F65">
      <w:pPr>
        <w:rPr>
          <w:lang w:eastAsia="ru-RU"/>
        </w:rPr>
      </w:pPr>
    </w:p>
    <w:sectPr w:rsidR="009438DE" w:rsidRPr="00B56F65" w:rsidSect="007268EE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03DA8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9702A0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F5"/>
    <w:rsid w:val="00021749"/>
    <w:rsid w:val="00023733"/>
    <w:rsid w:val="00026E4A"/>
    <w:rsid w:val="00033A27"/>
    <w:rsid w:val="00036AB7"/>
    <w:rsid w:val="00042A0E"/>
    <w:rsid w:val="00044C7F"/>
    <w:rsid w:val="00083306"/>
    <w:rsid w:val="00086007"/>
    <w:rsid w:val="00093DB2"/>
    <w:rsid w:val="00096FB2"/>
    <w:rsid w:val="000A0027"/>
    <w:rsid w:val="000E7837"/>
    <w:rsid w:val="000F2539"/>
    <w:rsid w:val="00114DFA"/>
    <w:rsid w:val="00142F2A"/>
    <w:rsid w:val="001468E5"/>
    <w:rsid w:val="00175020"/>
    <w:rsid w:val="001809E7"/>
    <w:rsid w:val="001A1E2A"/>
    <w:rsid w:val="001F091F"/>
    <w:rsid w:val="001F1DB9"/>
    <w:rsid w:val="001F2109"/>
    <w:rsid w:val="00201C56"/>
    <w:rsid w:val="00217B05"/>
    <w:rsid w:val="002268BD"/>
    <w:rsid w:val="002319AB"/>
    <w:rsid w:val="002330B9"/>
    <w:rsid w:val="0023642B"/>
    <w:rsid w:val="00257141"/>
    <w:rsid w:val="002645D2"/>
    <w:rsid w:val="00265CB7"/>
    <w:rsid w:val="00266FA3"/>
    <w:rsid w:val="002710E8"/>
    <w:rsid w:val="00281F5C"/>
    <w:rsid w:val="00294D4E"/>
    <w:rsid w:val="002A15A6"/>
    <w:rsid w:val="002A6DC1"/>
    <w:rsid w:val="002C4D38"/>
    <w:rsid w:val="003021BA"/>
    <w:rsid w:val="00305ECA"/>
    <w:rsid w:val="003158A6"/>
    <w:rsid w:val="003331BA"/>
    <w:rsid w:val="00351AB8"/>
    <w:rsid w:val="00361F69"/>
    <w:rsid w:val="0038290A"/>
    <w:rsid w:val="00393BC5"/>
    <w:rsid w:val="00397431"/>
    <w:rsid w:val="00397739"/>
    <w:rsid w:val="003A76D4"/>
    <w:rsid w:val="003B0CF5"/>
    <w:rsid w:val="003B3533"/>
    <w:rsid w:val="003C3BCE"/>
    <w:rsid w:val="003E06B6"/>
    <w:rsid w:val="003E2585"/>
    <w:rsid w:val="003F6374"/>
    <w:rsid w:val="00403893"/>
    <w:rsid w:val="00410040"/>
    <w:rsid w:val="0047151A"/>
    <w:rsid w:val="004833D7"/>
    <w:rsid w:val="004959E6"/>
    <w:rsid w:val="004A5D33"/>
    <w:rsid w:val="004C1999"/>
    <w:rsid w:val="004C3DF5"/>
    <w:rsid w:val="004E0029"/>
    <w:rsid w:val="00513DA0"/>
    <w:rsid w:val="005155A9"/>
    <w:rsid w:val="00521C6F"/>
    <w:rsid w:val="00532356"/>
    <w:rsid w:val="00534F8C"/>
    <w:rsid w:val="00541766"/>
    <w:rsid w:val="005428DB"/>
    <w:rsid w:val="005836F2"/>
    <w:rsid w:val="00585163"/>
    <w:rsid w:val="005876F0"/>
    <w:rsid w:val="00595110"/>
    <w:rsid w:val="005A748B"/>
    <w:rsid w:val="005D1D3B"/>
    <w:rsid w:val="005E7C58"/>
    <w:rsid w:val="00600FDC"/>
    <w:rsid w:val="006012A9"/>
    <w:rsid w:val="00601E40"/>
    <w:rsid w:val="00604361"/>
    <w:rsid w:val="006134A0"/>
    <w:rsid w:val="00616CEB"/>
    <w:rsid w:val="00624676"/>
    <w:rsid w:val="00632097"/>
    <w:rsid w:val="00636D9F"/>
    <w:rsid w:val="0064012D"/>
    <w:rsid w:val="006421AF"/>
    <w:rsid w:val="00642466"/>
    <w:rsid w:val="00644BE1"/>
    <w:rsid w:val="006500F1"/>
    <w:rsid w:val="00660094"/>
    <w:rsid w:val="0068227A"/>
    <w:rsid w:val="00682D46"/>
    <w:rsid w:val="00690546"/>
    <w:rsid w:val="00695FCB"/>
    <w:rsid w:val="006C07F0"/>
    <w:rsid w:val="006C6478"/>
    <w:rsid w:val="006E6AC1"/>
    <w:rsid w:val="006F3E82"/>
    <w:rsid w:val="00701613"/>
    <w:rsid w:val="007074F0"/>
    <w:rsid w:val="00716345"/>
    <w:rsid w:val="00722FFF"/>
    <w:rsid w:val="007268EE"/>
    <w:rsid w:val="00760F95"/>
    <w:rsid w:val="007761CE"/>
    <w:rsid w:val="00776E51"/>
    <w:rsid w:val="00791D61"/>
    <w:rsid w:val="007A0B61"/>
    <w:rsid w:val="007A10BB"/>
    <w:rsid w:val="007B60EF"/>
    <w:rsid w:val="007D284F"/>
    <w:rsid w:val="007F0098"/>
    <w:rsid w:val="007F06A1"/>
    <w:rsid w:val="007F6380"/>
    <w:rsid w:val="00803F31"/>
    <w:rsid w:val="00805745"/>
    <w:rsid w:val="0082657E"/>
    <w:rsid w:val="00826899"/>
    <w:rsid w:val="008373FC"/>
    <w:rsid w:val="0085219D"/>
    <w:rsid w:val="008579CF"/>
    <w:rsid w:val="00870AA8"/>
    <w:rsid w:val="0087487E"/>
    <w:rsid w:val="00886B12"/>
    <w:rsid w:val="0089067B"/>
    <w:rsid w:val="00892FCC"/>
    <w:rsid w:val="008C5CAB"/>
    <w:rsid w:val="008E79EF"/>
    <w:rsid w:val="009046FD"/>
    <w:rsid w:val="00912675"/>
    <w:rsid w:val="0091342C"/>
    <w:rsid w:val="009438DE"/>
    <w:rsid w:val="009457BE"/>
    <w:rsid w:val="0095190A"/>
    <w:rsid w:val="00955F2E"/>
    <w:rsid w:val="00980449"/>
    <w:rsid w:val="00990079"/>
    <w:rsid w:val="00995371"/>
    <w:rsid w:val="009A04B2"/>
    <w:rsid w:val="009A4440"/>
    <w:rsid w:val="009B0C5E"/>
    <w:rsid w:val="009C56A4"/>
    <w:rsid w:val="009D1E71"/>
    <w:rsid w:val="009D3467"/>
    <w:rsid w:val="009D4357"/>
    <w:rsid w:val="009E1571"/>
    <w:rsid w:val="009E4401"/>
    <w:rsid w:val="00A12320"/>
    <w:rsid w:val="00A248CD"/>
    <w:rsid w:val="00A32822"/>
    <w:rsid w:val="00A43C19"/>
    <w:rsid w:val="00A62E97"/>
    <w:rsid w:val="00A71948"/>
    <w:rsid w:val="00A728EC"/>
    <w:rsid w:val="00A91DF6"/>
    <w:rsid w:val="00A96EED"/>
    <w:rsid w:val="00AB3A91"/>
    <w:rsid w:val="00AB4057"/>
    <w:rsid w:val="00AB53CF"/>
    <w:rsid w:val="00AC417B"/>
    <w:rsid w:val="00AE05D6"/>
    <w:rsid w:val="00AE6A3B"/>
    <w:rsid w:val="00AF0203"/>
    <w:rsid w:val="00AF0B53"/>
    <w:rsid w:val="00AF1087"/>
    <w:rsid w:val="00AF2C13"/>
    <w:rsid w:val="00AF2C41"/>
    <w:rsid w:val="00AF4E74"/>
    <w:rsid w:val="00AF7DCB"/>
    <w:rsid w:val="00B11680"/>
    <w:rsid w:val="00B11F1D"/>
    <w:rsid w:val="00B129F3"/>
    <w:rsid w:val="00B30194"/>
    <w:rsid w:val="00B43608"/>
    <w:rsid w:val="00B56F65"/>
    <w:rsid w:val="00B62F46"/>
    <w:rsid w:val="00BA4AF3"/>
    <w:rsid w:val="00BB373F"/>
    <w:rsid w:val="00BB3761"/>
    <w:rsid w:val="00BC016B"/>
    <w:rsid w:val="00BC0B08"/>
    <w:rsid w:val="00BC24E2"/>
    <w:rsid w:val="00BE77FA"/>
    <w:rsid w:val="00C26D3E"/>
    <w:rsid w:val="00C36EB1"/>
    <w:rsid w:val="00C47BF4"/>
    <w:rsid w:val="00C526CE"/>
    <w:rsid w:val="00C55EE3"/>
    <w:rsid w:val="00C60AE7"/>
    <w:rsid w:val="00C619D2"/>
    <w:rsid w:val="00C62949"/>
    <w:rsid w:val="00CA1479"/>
    <w:rsid w:val="00CA58BC"/>
    <w:rsid w:val="00CB0F7A"/>
    <w:rsid w:val="00CB1D01"/>
    <w:rsid w:val="00CB2907"/>
    <w:rsid w:val="00CE1E4A"/>
    <w:rsid w:val="00CE438B"/>
    <w:rsid w:val="00CE602C"/>
    <w:rsid w:val="00CF6179"/>
    <w:rsid w:val="00D00013"/>
    <w:rsid w:val="00D01C97"/>
    <w:rsid w:val="00D03B8F"/>
    <w:rsid w:val="00D21CE5"/>
    <w:rsid w:val="00D26F54"/>
    <w:rsid w:val="00D337A0"/>
    <w:rsid w:val="00D36E09"/>
    <w:rsid w:val="00D464C5"/>
    <w:rsid w:val="00D56D33"/>
    <w:rsid w:val="00D65877"/>
    <w:rsid w:val="00D671D7"/>
    <w:rsid w:val="00D73F6E"/>
    <w:rsid w:val="00D81744"/>
    <w:rsid w:val="00D90EB2"/>
    <w:rsid w:val="00D9322B"/>
    <w:rsid w:val="00DA028B"/>
    <w:rsid w:val="00DB338F"/>
    <w:rsid w:val="00DB6E50"/>
    <w:rsid w:val="00DC51CC"/>
    <w:rsid w:val="00DE1DED"/>
    <w:rsid w:val="00E064AF"/>
    <w:rsid w:val="00E22691"/>
    <w:rsid w:val="00E2665D"/>
    <w:rsid w:val="00E419A1"/>
    <w:rsid w:val="00E74E29"/>
    <w:rsid w:val="00E82667"/>
    <w:rsid w:val="00E82DA2"/>
    <w:rsid w:val="00E83F66"/>
    <w:rsid w:val="00EB3559"/>
    <w:rsid w:val="00EC52A4"/>
    <w:rsid w:val="00ED561C"/>
    <w:rsid w:val="00EF79EC"/>
    <w:rsid w:val="00F0525B"/>
    <w:rsid w:val="00F0671E"/>
    <w:rsid w:val="00F364A8"/>
    <w:rsid w:val="00F43CC1"/>
    <w:rsid w:val="00F67322"/>
    <w:rsid w:val="00F75B5C"/>
    <w:rsid w:val="00F76FED"/>
    <w:rsid w:val="00FC3B01"/>
    <w:rsid w:val="00FC4125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FF3C5-9110-4898-BFD9-542D12B5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A9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5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H Paragraphe de liste Знак,List Paragraph Знак,Алроса_маркер (Уровень 4) Знак,Маркер Знак,ПАРАГРАФ Знак"/>
    <w:basedOn w:val="a0"/>
    <w:link w:val="a6"/>
    <w:uiPriority w:val="34"/>
    <w:locked/>
    <w:rsid w:val="005155A9"/>
  </w:style>
  <w:style w:type="paragraph" w:styleId="a6">
    <w:name w:val="List Paragraph"/>
    <w:aliases w:val="AH Paragraphe de liste,List Paragraph,Алроса_маркер (Уровень 4),Маркер,ПАРАГРАФ"/>
    <w:basedOn w:val="a"/>
    <w:link w:val="a5"/>
    <w:uiPriority w:val="34"/>
    <w:qFormat/>
    <w:rsid w:val="005155A9"/>
    <w:pPr>
      <w:ind w:left="720"/>
      <w:contextualSpacing/>
    </w:pPr>
  </w:style>
  <w:style w:type="paragraph" w:customStyle="1" w:styleId="ConsPlusNormal">
    <w:name w:val="ConsPlusNormal"/>
    <w:uiPriority w:val="99"/>
    <w:rsid w:val="0051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5155A9"/>
    <w:rPr>
      <w:b/>
      <w:bCs/>
    </w:rPr>
  </w:style>
  <w:style w:type="character" w:customStyle="1" w:styleId="apple-converted-space">
    <w:name w:val="apple-converted-space"/>
    <w:basedOn w:val="a0"/>
    <w:rsid w:val="003E2585"/>
  </w:style>
  <w:style w:type="table" w:styleId="a8">
    <w:name w:val="Table Grid"/>
    <w:basedOn w:val="a1"/>
    <w:uiPriority w:val="59"/>
    <w:rsid w:val="00D93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F3C3-089A-47E7-87ED-0DDCAA64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Екатерина Алексеевна Агаркова</cp:lastModifiedBy>
  <cp:revision>3</cp:revision>
  <cp:lastPrinted>2025-10-30T07:38:00Z</cp:lastPrinted>
  <dcterms:created xsi:type="dcterms:W3CDTF">2025-10-30T06:54:00Z</dcterms:created>
  <dcterms:modified xsi:type="dcterms:W3CDTF">2025-10-30T07:40:00Z</dcterms:modified>
</cp:coreProperties>
</file>