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733" w:type="dxa"/>
        <w:tblInd w:w="829" w:type="dxa"/>
        <w:tblLook w:val="04A0" w:firstRow="1" w:lastRow="0" w:firstColumn="1" w:lastColumn="0" w:noHBand="0" w:noVBand="1"/>
      </w:tblPr>
      <w:tblGrid>
        <w:gridCol w:w="9452"/>
        <w:gridCol w:w="4281"/>
      </w:tblGrid>
      <w:tr w:rsidR="00EB6130" w:rsidRPr="0054011D" w:rsidTr="00EB6130">
        <w:trPr>
          <w:trHeight w:val="1837"/>
        </w:trPr>
        <w:tc>
          <w:tcPr>
            <w:tcW w:w="9452" w:type="dxa"/>
          </w:tcPr>
          <w:p w:rsidR="00EB6130" w:rsidRPr="000A2BB2" w:rsidRDefault="00015DDE" w:rsidP="00EB6130">
            <w:pPr>
              <w:pStyle w:val="ConsPlusNormal"/>
              <w:suppressAutoHyphens/>
              <w:jc w:val="both"/>
              <w:rPr>
                <w:rFonts w:ascii="Times New Roman" w:hAnsi="Times New Roman" w:cs="Times New Roman"/>
                <w:sz w:val="28"/>
                <w:szCs w:val="28"/>
              </w:rPr>
            </w:pPr>
            <w:r>
              <w:rPr>
                <w:rFonts w:ascii="Times New Roman" w:hAnsi="Times New Roman" w:cs="Times New Roman"/>
                <w:caps/>
              </w:rPr>
              <w:t xml:space="preserve"> </w:t>
            </w:r>
            <w:r w:rsidR="00EB6130" w:rsidRPr="000A2BB2">
              <w:rPr>
                <w:rFonts w:ascii="Times New Roman" w:hAnsi="Times New Roman" w:cs="Times New Roman"/>
                <w:caps/>
              </w:rPr>
              <w:br w:type="page"/>
            </w:r>
          </w:p>
          <w:p w:rsidR="00EB6130" w:rsidRPr="000A2BB2" w:rsidRDefault="00EB6130" w:rsidP="00EB6130">
            <w:pPr>
              <w:suppressAutoHyphens/>
            </w:pPr>
          </w:p>
          <w:p w:rsidR="00EB6130" w:rsidRPr="000A2BB2" w:rsidRDefault="00EB6130" w:rsidP="00EB6130">
            <w:pPr>
              <w:suppressAutoHyphens/>
            </w:pPr>
          </w:p>
          <w:p w:rsidR="00EB6130" w:rsidRPr="000A2BB2" w:rsidRDefault="00EB6130" w:rsidP="00EB6130">
            <w:pPr>
              <w:suppressAutoHyphens/>
            </w:pPr>
          </w:p>
          <w:p w:rsidR="00EB6130" w:rsidRPr="000A2BB2" w:rsidRDefault="00EB6130" w:rsidP="00EB6130">
            <w:pPr>
              <w:tabs>
                <w:tab w:val="left" w:pos="7890"/>
              </w:tabs>
              <w:suppressAutoHyphens/>
            </w:pPr>
          </w:p>
        </w:tc>
        <w:tc>
          <w:tcPr>
            <w:tcW w:w="4281" w:type="dxa"/>
          </w:tcPr>
          <w:p w:rsidR="00EB6130" w:rsidRPr="0054011D" w:rsidRDefault="00EB6130" w:rsidP="00EB6130">
            <w:pPr>
              <w:pStyle w:val="ConsPlusNormal"/>
              <w:suppressAutoHyphens/>
              <w:jc w:val="both"/>
              <w:rPr>
                <w:rFonts w:ascii="Times New Roman" w:hAnsi="Times New Roman" w:cs="Times New Roman"/>
                <w:sz w:val="28"/>
                <w:szCs w:val="28"/>
              </w:rPr>
            </w:pPr>
            <w:r w:rsidRPr="0054011D">
              <w:rPr>
                <w:rFonts w:ascii="Times New Roman" w:hAnsi="Times New Roman" w:cs="Times New Roman"/>
                <w:sz w:val="28"/>
                <w:szCs w:val="28"/>
              </w:rPr>
              <w:t>Приложение</w:t>
            </w:r>
          </w:p>
          <w:p w:rsidR="00EB6130" w:rsidRPr="0054011D" w:rsidRDefault="00EB6130" w:rsidP="00EB6130">
            <w:pPr>
              <w:pStyle w:val="ConsPlusNormal"/>
              <w:suppressAutoHyphens/>
              <w:jc w:val="both"/>
              <w:rPr>
                <w:rFonts w:ascii="Times New Roman" w:hAnsi="Times New Roman" w:cs="Times New Roman"/>
                <w:sz w:val="28"/>
                <w:szCs w:val="28"/>
              </w:rPr>
            </w:pPr>
            <w:r w:rsidRPr="0054011D">
              <w:rPr>
                <w:rFonts w:ascii="Times New Roman" w:hAnsi="Times New Roman" w:cs="Times New Roman"/>
                <w:sz w:val="28"/>
                <w:szCs w:val="28"/>
              </w:rPr>
              <w:t>к постановлению администрации</w:t>
            </w:r>
          </w:p>
          <w:p w:rsidR="00EB6130" w:rsidRPr="0054011D" w:rsidRDefault="00EB6130" w:rsidP="00EB6130">
            <w:pPr>
              <w:pStyle w:val="ConsPlusNormal"/>
              <w:suppressAutoHyphens/>
              <w:jc w:val="both"/>
              <w:rPr>
                <w:rFonts w:ascii="Times New Roman" w:hAnsi="Times New Roman" w:cs="Times New Roman"/>
                <w:sz w:val="28"/>
                <w:szCs w:val="28"/>
              </w:rPr>
            </w:pPr>
            <w:r w:rsidRPr="0054011D">
              <w:rPr>
                <w:rFonts w:ascii="Times New Roman" w:hAnsi="Times New Roman" w:cs="Times New Roman"/>
                <w:sz w:val="28"/>
                <w:szCs w:val="28"/>
              </w:rPr>
              <w:t>городского округа Красногорск</w:t>
            </w:r>
          </w:p>
          <w:p w:rsidR="00EB6130" w:rsidRPr="0054011D" w:rsidRDefault="00EB6130" w:rsidP="00EB6130">
            <w:pPr>
              <w:pStyle w:val="ConsPlusNormal"/>
              <w:suppressAutoHyphens/>
              <w:jc w:val="both"/>
              <w:rPr>
                <w:rFonts w:ascii="Times New Roman" w:hAnsi="Times New Roman" w:cs="Times New Roman"/>
                <w:sz w:val="28"/>
                <w:szCs w:val="28"/>
              </w:rPr>
            </w:pPr>
            <w:r w:rsidRPr="0054011D">
              <w:rPr>
                <w:rFonts w:ascii="Times New Roman" w:hAnsi="Times New Roman" w:cs="Times New Roman"/>
                <w:sz w:val="28"/>
                <w:szCs w:val="28"/>
              </w:rPr>
              <w:t>Московской области</w:t>
            </w:r>
          </w:p>
          <w:p w:rsidR="00EB6130" w:rsidRPr="0054011D" w:rsidRDefault="00EB6130" w:rsidP="00EB6130">
            <w:pPr>
              <w:pStyle w:val="ConsPlusNormal"/>
              <w:suppressAutoHyphens/>
              <w:jc w:val="both"/>
              <w:rPr>
                <w:rFonts w:ascii="Times New Roman" w:hAnsi="Times New Roman" w:cs="Times New Roman"/>
                <w:sz w:val="6"/>
                <w:szCs w:val="6"/>
              </w:rPr>
            </w:pPr>
            <w:r w:rsidRPr="0054011D">
              <w:rPr>
                <w:rFonts w:ascii="Times New Roman" w:hAnsi="Times New Roman" w:cs="Times New Roman"/>
                <w:sz w:val="28"/>
                <w:szCs w:val="28"/>
              </w:rPr>
              <w:t xml:space="preserve"> </w:t>
            </w:r>
          </w:p>
          <w:p w:rsidR="00EB6130" w:rsidRPr="0054011D" w:rsidRDefault="00EB6130" w:rsidP="00EB6130">
            <w:pPr>
              <w:pStyle w:val="ConsPlusNormal"/>
              <w:suppressAutoHyphens/>
              <w:jc w:val="both"/>
              <w:rPr>
                <w:rFonts w:ascii="Times New Roman" w:hAnsi="Times New Roman" w:cs="Times New Roman"/>
                <w:sz w:val="28"/>
                <w:szCs w:val="28"/>
              </w:rPr>
            </w:pPr>
            <w:proofErr w:type="gramStart"/>
            <w:r w:rsidRPr="0054011D">
              <w:rPr>
                <w:rFonts w:ascii="Times New Roman" w:hAnsi="Times New Roman" w:cs="Times New Roman"/>
                <w:sz w:val="28"/>
                <w:szCs w:val="28"/>
              </w:rPr>
              <w:t>от</w:t>
            </w:r>
            <w:proofErr w:type="gramEnd"/>
            <w:r w:rsidRPr="0054011D">
              <w:rPr>
                <w:rFonts w:ascii="Times New Roman" w:hAnsi="Times New Roman" w:cs="Times New Roman"/>
                <w:sz w:val="28"/>
                <w:szCs w:val="28"/>
              </w:rPr>
              <w:t xml:space="preserve"> </w:t>
            </w:r>
            <w:r w:rsidR="00711A7E" w:rsidRPr="00711A7E">
              <w:rPr>
                <w:rFonts w:ascii="Times New Roman" w:hAnsi="Times New Roman" w:cs="Times New Roman"/>
                <w:sz w:val="28"/>
                <w:szCs w:val="28"/>
                <w:u w:val="single"/>
              </w:rPr>
              <w:t>22.10.2025</w:t>
            </w:r>
            <w:r w:rsidR="00711A7E" w:rsidRPr="00711A7E">
              <w:rPr>
                <w:rFonts w:ascii="Times New Roman" w:hAnsi="Times New Roman" w:cs="Times New Roman"/>
                <w:sz w:val="28"/>
                <w:szCs w:val="28"/>
              </w:rPr>
              <w:t xml:space="preserve"> № </w:t>
            </w:r>
            <w:r w:rsidR="00711A7E" w:rsidRPr="00711A7E">
              <w:rPr>
                <w:rFonts w:ascii="Times New Roman" w:hAnsi="Times New Roman" w:cs="Times New Roman"/>
                <w:sz w:val="28"/>
                <w:szCs w:val="28"/>
                <w:u w:val="single"/>
              </w:rPr>
              <w:t>2825/10</w:t>
            </w:r>
          </w:p>
          <w:p w:rsidR="00EB6130" w:rsidRPr="0054011D" w:rsidRDefault="00EB6130" w:rsidP="00EB6130">
            <w:pPr>
              <w:pStyle w:val="ConsPlusNormal"/>
              <w:suppressAutoHyphens/>
              <w:jc w:val="both"/>
              <w:rPr>
                <w:rFonts w:ascii="Times New Roman" w:hAnsi="Times New Roman" w:cs="Times New Roman"/>
                <w:sz w:val="24"/>
                <w:szCs w:val="24"/>
              </w:rPr>
            </w:pPr>
          </w:p>
        </w:tc>
      </w:tr>
    </w:tbl>
    <w:p w:rsidR="00EB6130" w:rsidRPr="0054011D" w:rsidRDefault="00EB6130" w:rsidP="00EB6130">
      <w:pPr>
        <w:suppressAutoHyphens/>
        <w:autoSpaceDE w:val="0"/>
        <w:autoSpaceDN w:val="0"/>
        <w:adjustRightInd w:val="0"/>
        <w:jc w:val="center"/>
        <w:rPr>
          <w:b/>
          <w:sz w:val="18"/>
          <w:szCs w:val="18"/>
        </w:rPr>
      </w:pPr>
    </w:p>
    <w:p w:rsidR="00EB6130" w:rsidRPr="0054011D" w:rsidRDefault="00EB6130" w:rsidP="00EB6130">
      <w:pPr>
        <w:suppressAutoHyphens/>
        <w:autoSpaceDE w:val="0"/>
        <w:autoSpaceDN w:val="0"/>
        <w:adjustRightInd w:val="0"/>
        <w:jc w:val="center"/>
        <w:rPr>
          <w:b/>
          <w:sz w:val="18"/>
          <w:szCs w:val="18"/>
        </w:rPr>
      </w:pPr>
    </w:p>
    <w:p w:rsidR="00EB6130" w:rsidRPr="0054011D" w:rsidRDefault="00EB6130" w:rsidP="00EB6130">
      <w:pPr>
        <w:suppressAutoHyphens/>
        <w:autoSpaceDE w:val="0"/>
        <w:autoSpaceDN w:val="0"/>
        <w:adjustRightInd w:val="0"/>
        <w:jc w:val="center"/>
        <w:rPr>
          <w:b/>
          <w:sz w:val="18"/>
          <w:szCs w:val="18"/>
        </w:rPr>
      </w:pPr>
    </w:p>
    <w:p w:rsidR="00EB6130" w:rsidRPr="0054011D" w:rsidRDefault="00EB6130" w:rsidP="00EB6130">
      <w:pPr>
        <w:suppressAutoHyphens/>
        <w:autoSpaceDE w:val="0"/>
        <w:autoSpaceDN w:val="0"/>
        <w:adjustRightInd w:val="0"/>
        <w:jc w:val="center"/>
        <w:rPr>
          <w:b/>
          <w:sz w:val="28"/>
          <w:szCs w:val="28"/>
        </w:rPr>
      </w:pPr>
      <w:r w:rsidRPr="0054011D">
        <w:rPr>
          <w:b/>
          <w:sz w:val="28"/>
          <w:szCs w:val="28"/>
        </w:rPr>
        <w:t>Муниципальная программа</w:t>
      </w:r>
    </w:p>
    <w:p w:rsidR="00EB6130" w:rsidRPr="0054011D" w:rsidRDefault="00EB6130" w:rsidP="00EB6130">
      <w:pPr>
        <w:suppressAutoHyphens/>
        <w:autoSpaceDE w:val="0"/>
        <w:autoSpaceDN w:val="0"/>
        <w:adjustRightInd w:val="0"/>
        <w:jc w:val="center"/>
        <w:rPr>
          <w:b/>
          <w:sz w:val="28"/>
          <w:szCs w:val="28"/>
        </w:rPr>
      </w:pPr>
      <w:r w:rsidRPr="0054011D">
        <w:rPr>
          <w:b/>
          <w:sz w:val="28"/>
          <w:szCs w:val="28"/>
        </w:rPr>
        <w:t xml:space="preserve">городского округа Красногорск </w:t>
      </w:r>
    </w:p>
    <w:p w:rsidR="00EB6130" w:rsidRPr="0054011D" w:rsidRDefault="00EB6130" w:rsidP="00EB6130">
      <w:pPr>
        <w:suppressAutoHyphens/>
        <w:autoSpaceDE w:val="0"/>
        <w:autoSpaceDN w:val="0"/>
        <w:adjustRightInd w:val="0"/>
        <w:jc w:val="center"/>
        <w:rPr>
          <w:b/>
          <w:sz w:val="28"/>
          <w:szCs w:val="28"/>
        </w:rPr>
      </w:pPr>
      <w:r w:rsidRPr="0054011D">
        <w:rPr>
          <w:b/>
          <w:sz w:val="28"/>
          <w:szCs w:val="28"/>
        </w:rPr>
        <w:t xml:space="preserve"> «Переселение граждан из аварийного жилищного фонда»</w:t>
      </w:r>
      <w:bookmarkStart w:id="0" w:name="_GoBack"/>
      <w:bookmarkEnd w:id="0"/>
    </w:p>
    <w:p w:rsidR="00EB6130" w:rsidRPr="0054011D" w:rsidRDefault="00EB6130" w:rsidP="00EB6130">
      <w:pPr>
        <w:suppressAutoHyphens/>
        <w:autoSpaceDE w:val="0"/>
        <w:autoSpaceDN w:val="0"/>
        <w:adjustRightInd w:val="0"/>
        <w:jc w:val="center"/>
        <w:rPr>
          <w:b/>
          <w:sz w:val="28"/>
          <w:szCs w:val="28"/>
        </w:rPr>
      </w:pPr>
      <w:r w:rsidRPr="0054011D">
        <w:rPr>
          <w:b/>
          <w:sz w:val="28"/>
          <w:szCs w:val="28"/>
        </w:rPr>
        <w:t>на 202</w:t>
      </w:r>
      <w:r w:rsidR="000302AA">
        <w:rPr>
          <w:b/>
          <w:sz w:val="28"/>
          <w:szCs w:val="28"/>
        </w:rPr>
        <w:t>6</w:t>
      </w:r>
      <w:r w:rsidRPr="0054011D">
        <w:rPr>
          <w:b/>
          <w:sz w:val="28"/>
          <w:szCs w:val="28"/>
        </w:rPr>
        <w:t xml:space="preserve"> - 20</w:t>
      </w:r>
      <w:r w:rsidR="000302AA">
        <w:rPr>
          <w:b/>
          <w:sz w:val="28"/>
          <w:szCs w:val="28"/>
        </w:rPr>
        <w:t>30</w:t>
      </w:r>
      <w:r w:rsidRPr="0054011D">
        <w:rPr>
          <w:b/>
          <w:sz w:val="28"/>
          <w:szCs w:val="28"/>
        </w:rPr>
        <w:t xml:space="preserve"> годы</w:t>
      </w:r>
    </w:p>
    <w:p w:rsidR="00EB6130" w:rsidRPr="0054011D" w:rsidRDefault="00EB6130" w:rsidP="00EB6130">
      <w:pPr>
        <w:suppressAutoHyphens/>
        <w:autoSpaceDE w:val="0"/>
        <w:autoSpaceDN w:val="0"/>
        <w:adjustRightInd w:val="0"/>
        <w:rPr>
          <w:b/>
          <w:sz w:val="28"/>
          <w:szCs w:val="28"/>
        </w:rPr>
      </w:pPr>
    </w:p>
    <w:p w:rsidR="00EB6130" w:rsidRPr="0054011D" w:rsidRDefault="00EB6130" w:rsidP="00EB6130">
      <w:pPr>
        <w:suppressAutoHyphens/>
        <w:autoSpaceDE w:val="0"/>
        <w:autoSpaceDN w:val="0"/>
        <w:adjustRightInd w:val="0"/>
        <w:jc w:val="center"/>
        <w:rPr>
          <w:szCs w:val="28"/>
        </w:rPr>
      </w:pPr>
    </w:p>
    <w:p w:rsidR="00EB6130" w:rsidRPr="0054011D" w:rsidRDefault="00EB6130" w:rsidP="00EB6130">
      <w:pPr>
        <w:suppressAutoHyphens/>
        <w:autoSpaceDE w:val="0"/>
        <w:autoSpaceDN w:val="0"/>
        <w:adjustRightInd w:val="0"/>
        <w:jc w:val="center"/>
        <w:rPr>
          <w:szCs w:val="28"/>
        </w:rPr>
      </w:pPr>
    </w:p>
    <w:p w:rsidR="00EB6130" w:rsidRPr="0054011D" w:rsidRDefault="00EB6130" w:rsidP="00EB6130">
      <w:pPr>
        <w:suppressAutoHyphens/>
        <w:autoSpaceDE w:val="0"/>
        <w:autoSpaceDN w:val="0"/>
        <w:adjustRightInd w:val="0"/>
        <w:jc w:val="center"/>
        <w:rPr>
          <w:szCs w:val="28"/>
        </w:rPr>
      </w:pPr>
    </w:p>
    <w:p w:rsidR="00EB6130" w:rsidRPr="0054011D" w:rsidRDefault="00EB6130" w:rsidP="00EB6130">
      <w:pPr>
        <w:suppressAutoHyphens/>
        <w:autoSpaceDE w:val="0"/>
        <w:autoSpaceDN w:val="0"/>
        <w:adjustRightInd w:val="0"/>
        <w:jc w:val="center"/>
      </w:pPr>
    </w:p>
    <w:p w:rsidR="00EB6130" w:rsidRPr="0054011D" w:rsidRDefault="00EB6130" w:rsidP="00EB6130">
      <w:pPr>
        <w:suppressAutoHyphens/>
        <w:autoSpaceDE w:val="0"/>
        <w:autoSpaceDN w:val="0"/>
        <w:adjustRightInd w:val="0"/>
        <w:jc w:val="center"/>
      </w:pPr>
    </w:p>
    <w:p w:rsidR="00EB6130" w:rsidRPr="0054011D" w:rsidRDefault="00EB6130" w:rsidP="00EB6130">
      <w:pPr>
        <w:suppressAutoHyphens/>
        <w:autoSpaceDE w:val="0"/>
        <w:autoSpaceDN w:val="0"/>
        <w:adjustRightInd w:val="0"/>
        <w:jc w:val="center"/>
      </w:pPr>
    </w:p>
    <w:p w:rsidR="00EB6130" w:rsidRPr="0054011D" w:rsidRDefault="00EB6130" w:rsidP="00EB6130">
      <w:pPr>
        <w:suppressAutoHyphens/>
        <w:autoSpaceDE w:val="0"/>
        <w:autoSpaceDN w:val="0"/>
        <w:adjustRightInd w:val="0"/>
        <w:jc w:val="center"/>
      </w:pPr>
    </w:p>
    <w:p w:rsidR="00EB6130" w:rsidRPr="0054011D" w:rsidRDefault="00EB6130" w:rsidP="00EB6130">
      <w:pPr>
        <w:suppressAutoHyphens/>
        <w:autoSpaceDE w:val="0"/>
        <w:autoSpaceDN w:val="0"/>
        <w:adjustRightInd w:val="0"/>
        <w:jc w:val="center"/>
      </w:pPr>
    </w:p>
    <w:p w:rsidR="00EB6130" w:rsidRPr="0054011D" w:rsidRDefault="00EB6130" w:rsidP="00EB6130">
      <w:pPr>
        <w:suppressAutoHyphens/>
        <w:autoSpaceDE w:val="0"/>
        <w:autoSpaceDN w:val="0"/>
        <w:adjustRightInd w:val="0"/>
        <w:jc w:val="center"/>
      </w:pPr>
    </w:p>
    <w:p w:rsidR="00EB6130" w:rsidRPr="0054011D" w:rsidRDefault="00EB6130" w:rsidP="00EB6130">
      <w:pPr>
        <w:suppressAutoHyphens/>
        <w:autoSpaceDE w:val="0"/>
        <w:autoSpaceDN w:val="0"/>
        <w:adjustRightInd w:val="0"/>
        <w:jc w:val="center"/>
      </w:pPr>
    </w:p>
    <w:p w:rsidR="00EB6130" w:rsidRPr="0054011D" w:rsidRDefault="00EB6130" w:rsidP="00EB6130">
      <w:pPr>
        <w:suppressAutoHyphens/>
        <w:autoSpaceDE w:val="0"/>
        <w:autoSpaceDN w:val="0"/>
        <w:adjustRightInd w:val="0"/>
        <w:jc w:val="center"/>
      </w:pPr>
      <w:r w:rsidRPr="0054011D">
        <w:t xml:space="preserve"> </w:t>
      </w:r>
    </w:p>
    <w:p w:rsidR="00EB6130" w:rsidRPr="0054011D" w:rsidRDefault="00EB6130" w:rsidP="00EB6130">
      <w:pPr>
        <w:suppressAutoHyphens/>
        <w:autoSpaceDE w:val="0"/>
        <w:autoSpaceDN w:val="0"/>
        <w:adjustRightInd w:val="0"/>
        <w:jc w:val="center"/>
      </w:pPr>
    </w:p>
    <w:p w:rsidR="00EB6130" w:rsidRPr="0054011D" w:rsidRDefault="00EB6130" w:rsidP="00EB6130">
      <w:pPr>
        <w:suppressAutoHyphens/>
        <w:autoSpaceDE w:val="0"/>
        <w:autoSpaceDN w:val="0"/>
        <w:adjustRightInd w:val="0"/>
        <w:jc w:val="center"/>
      </w:pPr>
    </w:p>
    <w:p w:rsidR="00EB6130" w:rsidRPr="0054011D" w:rsidRDefault="00EB6130" w:rsidP="00EB6130">
      <w:pPr>
        <w:suppressAutoHyphens/>
        <w:autoSpaceDE w:val="0"/>
        <w:autoSpaceDN w:val="0"/>
        <w:adjustRightInd w:val="0"/>
        <w:jc w:val="center"/>
      </w:pPr>
    </w:p>
    <w:p w:rsidR="00EB6130" w:rsidRPr="0054011D" w:rsidRDefault="00EB6130" w:rsidP="00EB6130">
      <w:pPr>
        <w:suppressAutoHyphens/>
        <w:autoSpaceDE w:val="0"/>
        <w:autoSpaceDN w:val="0"/>
        <w:adjustRightInd w:val="0"/>
        <w:jc w:val="center"/>
      </w:pPr>
    </w:p>
    <w:p w:rsidR="00EB6130" w:rsidRPr="0054011D" w:rsidRDefault="00EB6130" w:rsidP="00EB6130">
      <w:pPr>
        <w:suppressAutoHyphens/>
        <w:autoSpaceDE w:val="0"/>
        <w:autoSpaceDN w:val="0"/>
        <w:adjustRightInd w:val="0"/>
        <w:jc w:val="center"/>
      </w:pPr>
    </w:p>
    <w:p w:rsidR="00EB6130" w:rsidRPr="0054011D" w:rsidRDefault="00EB6130" w:rsidP="00EB6130">
      <w:pPr>
        <w:suppressAutoHyphens/>
        <w:autoSpaceDE w:val="0"/>
        <w:autoSpaceDN w:val="0"/>
        <w:adjustRightInd w:val="0"/>
        <w:jc w:val="center"/>
        <w:rPr>
          <w:sz w:val="18"/>
          <w:szCs w:val="18"/>
        </w:rPr>
      </w:pPr>
    </w:p>
    <w:p w:rsidR="00EB6130" w:rsidRPr="0054011D" w:rsidRDefault="00EB6130" w:rsidP="00EB6130">
      <w:pPr>
        <w:suppressAutoHyphens/>
        <w:autoSpaceDE w:val="0"/>
        <w:autoSpaceDN w:val="0"/>
        <w:adjustRightInd w:val="0"/>
        <w:jc w:val="center"/>
        <w:rPr>
          <w:szCs w:val="28"/>
        </w:rPr>
      </w:pPr>
      <w:r w:rsidRPr="0054011D">
        <w:rPr>
          <w:szCs w:val="28"/>
        </w:rPr>
        <w:t>г.о. Красногорск</w:t>
      </w:r>
    </w:p>
    <w:p w:rsidR="00EB6130" w:rsidRDefault="00EB6130" w:rsidP="00EB6130">
      <w:pPr>
        <w:widowControl w:val="0"/>
        <w:autoSpaceDE w:val="0"/>
        <w:autoSpaceDN w:val="0"/>
        <w:adjustRightInd w:val="0"/>
        <w:spacing w:before="108" w:after="108"/>
        <w:jc w:val="center"/>
        <w:outlineLvl w:val="0"/>
        <w:rPr>
          <w:szCs w:val="28"/>
        </w:rPr>
      </w:pPr>
      <w:r w:rsidRPr="0054011D">
        <w:rPr>
          <w:szCs w:val="28"/>
        </w:rPr>
        <w:t>20</w:t>
      </w:r>
      <w:bookmarkStart w:id="1" w:name="Par3227"/>
      <w:bookmarkEnd w:id="1"/>
      <w:r w:rsidR="000302AA">
        <w:rPr>
          <w:szCs w:val="28"/>
        </w:rPr>
        <w:t>25</w:t>
      </w:r>
    </w:p>
    <w:p w:rsidR="000302AA" w:rsidRDefault="000302AA" w:rsidP="00EB6130">
      <w:pPr>
        <w:widowControl w:val="0"/>
        <w:autoSpaceDE w:val="0"/>
        <w:autoSpaceDN w:val="0"/>
        <w:adjustRightInd w:val="0"/>
        <w:spacing w:before="108" w:after="108"/>
        <w:jc w:val="center"/>
        <w:outlineLvl w:val="0"/>
        <w:rPr>
          <w:szCs w:val="28"/>
        </w:rPr>
      </w:pPr>
    </w:p>
    <w:p w:rsidR="000302AA" w:rsidRPr="0054011D" w:rsidRDefault="000302AA" w:rsidP="00EB6130">
      <w:pPr>
        <w:widowControl w:val="0"/>
        <w:autoSpaceDE w:val="0"/>
        <w:autoSpaceDN w:val="0"/>
        <w:adjustRightInd w:val="0"/>
        <w:spacing w:before="108" w:after="108"/>
        <w:jc w:val="center"/>
        <w:outlineLvl w:val="0"/>
        <w:rPr>
          <w:b/>
        </w:rPr>
      </w:pPr>
    </w:p>
    <w:p w:rsidR="00F07285" w:rsidRPr="00E30686" w:rsidRDefault="00F07285" w:rsidP="00F07285">
      <w:pPr>
        <w:pStyle w:val="ConsPlusNormal"/>
        <w:jc w:val="center"/>
        <w:rPr>
          <w:rFonts w:ascii="Times New Roman" w:hAnsi="Times New Roman" w:cs="Times New Roman"/>
          <w:b/>
          <w:sz w:val="28"/>
          <w:szCs w:val="28"/>
        </w:rPr>
      </w:pPr>
      <w:r w:rsidRPr="00E30686">
        <w:rPr>
          <w:rFonts w:ascii="Times New Roman" w:hAnsi="Times New Roman" w:cs="Times New Roman"/>
          <w:b/>
          <w:sz w:val="28"/>
          <w:szCs w:val="28"/>
        </w:rPr>
        <w:t xml:space="preserve">1.Паспорт </w:t>
      </w:r>
    </w:p>
    <w:p w:rsidR="00F07285" w:rsidRPr="00E30686" w:rsidRDefault="00F07285" w:rsidP="00F07285">
      <w:pPr>
        <w:pStyle w:val="ConsPlusNormal"/>
        <w:jc w:val="center"/>
        <w:rPr>
          <w:rFonts w:ascii="Times New Roman" w:hAnsi="Times New Roman" w:cs="Times New Roman"/>
          <w:b/>
          <w:sz w:val="28"/>
          <w:szCs w:val="28"/>
        </w:rPr>
      </w:pPr>
      <w:r w:rsidRPr="00E30686">
        <w:rPr>
          <w:rFonts w:ascii="Times New Roman" w:hAnsi="Times New Roman" w:cs="Times New Roman"/>
          <w:b/>
          <w:sz w:val="28"/>
          <w:szCs w:val="28"/>
        </w:rPr>
        <w:t>муниципальной программы «Переселение граждан из аварийного жилищного фонда» на 202</w:t>
      </w:r>
      <w:r w:rsidR="007672A8" w:rsidRPr="00E30686">
        <w:rPr>
          <w:rFonts w:ascii="Times New Roman" w:hAnsi="Times New Roman" w:cs="Times New Roman"/>
          <w:b/>
          <w:sz w:val="28"/>
          <w:szCs w:val="28"/>
        </w:rPr>
        <w:t>6</w:t>
      </w:r>
      <w:r w:rsidRPr="00E30686">
        <w:rPr>
          <w:rFonts w:ascii="Times New Roman" w:hAnsi="Times New Roman" w:cs="Times New Roman"/>
          <w:b/>
          <w:sz w:val="28"/>
          <w:szCs w:val="28"/>
        </w:rPr>
        <w:t>-20</w:t>
      </w:r>
      <w:r w:rsidR="007672A8" w:rsidRPr="00E30686">
        <w:rPr>
          <w:rFonts w:ascii="Times New Roman" w:hAnsi="Times New Roman" w:cs="Times New Roman"/>
          <w:b/>
          <w:sz w:val="28"/>
          <w:szCs w:val="28"/>
        </w:rPr>
        <w:t>30</w:t>
      </w:r>
      <w:r w:rsidRPr="00E30686">
        <w:rPr>
          <w:rFonts w:ascii="Times New Roman" w:hAnsi="Times New Roman" w:cs="Times New Roman"/>
          <w:b/>
          <w:sz w:val="28"/>
          <w:szCs w:val="28"/>
        </w:rPr>
        <w:t xml:space="preserve"> годы</w:t>
      </w:r>
    </w:p>
    <w:p w:rsidR="00F07285" w:rsidRPr="00E30686" w:rsidRDefault="00F07285" w:rsidP="00F07285">
      <w:pPr>
        <w:pStyle w:val="ConsPlusNormal"/>
        <w:jc w:val="both"/>
        <w:rPr>
          <w:rFonts w:ascii="Times New Roman" w:hAnsi="Times New Roman" w:cs="Times New Roman"/>
          <w:sz w:val="28"/>
          <w:szCs w:val="28"/>
        </w:rPr>
      </w:pPr>
    </w:p>
    <w:tbl>
      <w:tblPr>
        <w:tblW w:w="5222" w:type="pct"/>
        <w:tblCellMar>
          <w:top w:w="102" w:type="dxa"/>
          <w:left w:w="62" w:type="dxa"/>
          <w:bottom w:w="102" w:type="dxa"/>
          <w:right w:w="62" w:type="dxa"/>
        </w:tblCellMar>
        <w:tblLook w:val="0000" w:firstRow="0" w:lastRow="0" w:firstColumn="0" w:lastColumn="0" w:noHBand="0" w:noVBand="0"/>
      </w:tblPr>
      <w:tblGrid>
        <w:gridCol w:w="6040"/>
        <w:gridCol w:w="1639"/>
        <w:gridCol w:w="1614"/>
        <w:gridCol w:w="1449"/>
        <w:gridCol w:w="1531"/>
        <w:gridCol w:w="1599"/>
        <w:gridCol w:w="1473"/>
      </w:tblGrid>
      <w:tr w:rsidR="0016782D" w:rsidRPr="0054011D" w:rsidTr="0016782D">
        <w:tc>
          <w:tcPr>
            <w:tcW w:w="5000" w:type="pct"/>
            <w:gridSpan w:val="7"/>
            <w:tcBorders>
              <w:top w:val="single" w:sz="4" w:space="0" w:color="auto"/>
              <w:left w:val="single" w:sz="4" w:space="0" w:color="auto"/>
              <w:bottom w:val="single" w:sz="4" w:space="0" w:color="auto"/>
              <w:right w:val="single" w:sz="4" w:space="0" w:color="auto"/>
            </w:tcBorders>
          </w:tcPr>
          <w:p w:rsidR="0016782D" w:rsidRPr="0054011D" w:rsidRDefault="0016782D" w:rsidP="0008446D">
            <w:pPr>
              <w:pStyle w:val="ConsPlusNormal"/>
              <w:rPr>
                <w:rFonts w:ascii="Times New Roman" w:hAnsi="Times New Roman" w:cs="Times New Roman"/>
                <w:sz w:val="24"/>
                <w:szCs w:val="24"/>
              </w:rPr>
            </w:pPr>
            <w:r w:rsidRPr="0054011D">
              <w:rPr>
                <w:rFonts w:ascii="Times New Roman" w:hAnsi="Times New Roman" w:cs="Times New Roman"/>
                <w:sz w:val="24"/>
                <w:szCs w:val="24"/>
              </w:rPr>
              <w:t xml:space="preserve">Координатор муниципальной программы </w:t>
            </w:r>
            <w:r w:rsidR="00DB4E36">
              <w:rPr>
                <w:rFonts w:ascii="Times New Roman" w:hAnsi="Times New Roman" w:cs="Times New Roman"/>
                <w:sz w:val="24"/>
                <w:szCs w:val="24"/>
              </w:rPr>
              <w:t>«П</w:t>
            </w:r>
            <w:r w:rsidR="00DB4E36" w:rsidRPr="00DB4E36">
              <w:rPr>
                <w:rFonts w:ascii="Times New Roman" w:hAnsi="Times New Roman" w:cs="Times New Roman"/>
                <w:sz w:val="24"/>
                <w:szCs w:val="24"/>
              </w:rPr>
              <w:t>ереселение граждан из аварийного жилищного фонда</w:t>
            </w:r>
            <w:r w:rsidR="00DB4E36">
              <w:rPr>
                <w:rFonts w:ascii="Times New Roman" w:hAnsi="Times New Roman" w:cs="Times New Roman"/>
                <w:sz w:val="24"/>
                <w:szCs w:val="24"/>
              </w:rPr>
              <w:t xml:space="preserve">». </w:t>
            </w:r>
            <w:r w:rsidR="00DB4E36" w:rsidRPr="0070681A">
              <w:rPr>
                <w:rFonts w:ascii="Times New Roman" w:hAnsi="Times New Roman" w:cs="Times New Roman"/>
                <w:sz w:val="24"/>
                <w:szCs w:val="24"/>
              </w:rPr>
              <w:t xml:space="preserve">Заместитель главы городского округа Красногорск Московской области </w:t>
            </w:r>
            <w:proofErr w:type="spellStart"/>
            <w:r w:rsidR="00DB4E36">
              <w:rPr>
                <w:rFonts w:ascii="Times New Roman" w:hAnsi="Times New Roman" w:cs="Times New Roman"/>
                <w:sz w:val="24"/>
                <w:szCs w:val="24"/>
              </w:rPr>
              <w:t>Габуев</w:t>
            </w:r>
            <w:proofErr w:type="spellEnd"/>
            <w:r w:rsidR="00DB4E36">
              <w:rPr>
                <w:rFonts w:ascii="Times New Roman" w:hAnsi="Times New Roman" w:cs="Times New Roman"/>
                <w:sz w:val="24"/>
                <w:szCs w:val="24"/>
              </w:rPr>
              <w:t xml:space="preserve"> А.Т.</w:t>
            </w:r>
          </w:p>
        </w:tc>
      </w:tr>
      <w:tr w:rsidR="0016782D" w:rsidRPr="0054011D" w:rsidTr="0016782D">
        <w:tc>
          <w:tcPr>
            <w:tcW w:w="5000" w:type="pct"/>
            <w:gridSpan w:val="7"/>
            <w:tcBorders>
              <w:top w:val="single" w:sz="4" w:space="0" w:color="auto"/>
              <w:left w:val="single" w:sz="4" w:space="0" w:color="auto"/>
              <w:bottom w:val="single" w:sz="4" w:space="0" w:color="auto"/>
              <w:right w:val="single" w:sz="4" w:space="0" w:color="auto"/>
            </w:tcBorders>
          </w:tcPr>
          <w:p w:rsidR="0016782D" w:rsidRPr="0054011D" w:rsidRDefault="0016782D" w:rsidP="0008446D">
            <w:pPr>
              <w:pStyle w:val="ConsPlusNormal"/>
              <w:rPr>
                <w:rFonts w:ascii="Times New Roman" w:hAnsi="Times New Roman" w:cs="Times New Roman"/>
                <w:sz w:val="24"/>
                <w:szCs w:val="24"/>
              </w:rPr>
            </w:pPr>
            <w:r w:rsidRPr="0054011D">
              <w:rPr>
                <w:rFonts w:ascii="Times New Roman" w:hAnsi="Times New Roman" w:cs="Times New Roman"/>
                <w:sz w:val="24"/>
                <w:szCs w:val="24"/>
              </w:rPr>
              <w:t>Муниципальный заказчик муниципальной программы переселения</w:t>
            </w:r>
            <w:r w:rsidR="00DB4E36">
              <w:rPr>
                <w:rFonts w:ascii="Times New Roman" w:hAnsi="Times New Roman" w:cs="Times New Roman"/>
                <w:sz w:val="24"/>
                <w:szCs w:val="24"/>
              </w:rPr>
              <w:t xml:space="preserve"> </w:t>
            </w:r>
            <w:r w:rsidR="00DB4E36" w:rsidRPr="00DB4E36">
              <w:rPr>
                <w:rFonts w:ascii="Times New Roman" w:hAnsi="Times New Roman" w:cs="Times New Roman"/>
                <w:sz w:val="24"/>
                <w:szCs w:val="24"/>
              </w:rPr>
              <w:t>граждан из аварийного жилищного фонда</w:t>
            </w:r>
            <w:r w:rsidRPr="0054011D">
              <w:rPr>
                <w:rFonts w:ascii="Times New Roman" w:hAnsi="Times New Roman" w:cs="Times New Roman"/>
                <w:sz w:val="24"/>
                <w:szCs w:val="24"/>
              </w:rPr>
              <w:t xml:space="preserve"> (ответственный за реализацию муниципальной программы переселения</w:t>
            </w:r>
            <w:r w:rsidR="00DB4E36">
              <w:rPr>
                <w:rFonts w:ascii="Times New Roman" w:hAnsi="Times New Roman" w:cs="Times New Roman"/>
                <w:sz w:val="24"/>
                <w:szCs w:val="24"/>
              </w:rPr>
              <w:t xml:space="preserve"> </w:t>
            </w:r>
            <w:r w:rsidR="00DB4E36" w:rsidRPr="00DB4E36">
              <w:rPr>
                <w:rFonts w:ascii="Times New Roman" w:hAnsi="Times New Roman" w:cs="Times New Roman"/>
                <w:sz w:val="24"/>
                <w:szCs w:val="24"/>
              </w:rPr>
              <w:t>граждан из аварийного жилищного фонда</w:t>
            </w:r>
            <w:r w:rsidRPr="0054011D">
              <w:rPr>
                <w:rFonts w:ascii="Times New Roman" w:hAnsi="Times New Roman" w:cs="Times New Roman"/>
                <w:sz w:val="24"/>
                <w:szCs w:val="24"/>
              </w:rPr>
              <w:t>, главный распорядитель бюджетных средств муниципальной программы переселения</w:t>
            </w:r>
            <w:r w:rsidR="00DB4E36">
              <w:rPr>
                <w:rFonts w:ascii="Times New Roman" w:hAnsi="Times New Roman" w:cs="Times New Roman"/>
                <w:sz w:val="24"/>
                <w:szCs w:val="24"/>
              </w:rPr>
              <w:t xml:space="preserve"> </w:t>
            </w:r>
            <w:r w:rsidR="00DB4E36" w:rsidRPr="00DB4E36">
              <w:rPr>
                <w:rFonts w:ascii="Times New Roman" w:hAnsi="Times New Roman" w:cs="Times New Roman"/>
                <w:sz w:val="24"/>
                <w:szCs w:val="24"/>
              </w:rPr>
              <w:t>граждан из аварийного жилищного фонда</w:t>
            </w:r>
            <w:r w:rsidRPr="0054011D">
              <w:rPr>
                <w:rFonts w:ascii="Times New Roman" w:hAnsi="Times New Roman" w:cs="Times New Roman"/>
                <w:sz w:val="24"/>
                <w:szCs w:val="24"/>
              </w:rPr>
              <w:t>)</w:t>
            </w:r>
            <w:r w:rsidR="009C7D78">
              <w:rPr>
                <w:rFonts w:ascii="Times New Roman" w:hAnsi="Times New Roman" w:cs="Times New Roman"/>
                <w:sz w:val="24"/>
                <w:szCs w:val="24"/>
              </w:rPr>
              <w:t>.</w:t>
            </w:r>
          </w:p>
        </w:tc>
      </w:tr>
      <w:tr w:rsidR="0016782D" w:rsidRPr="0054011D" w:rsidTr="0016782D">
        <w:tc>
          <w:tcPr>
            <w:tcW w:w="5000" w:type="pct"/>
            <w:gridSpan w:val="7"/>
            <w:tcBorders>
              <w:top w:val="single" w:sz="4" w:space="0" w:color="auto"/>
              <w:left w:val="single" w:sz="4" w:space="0" w:color="auto"/>
              <w:bottom w:val="single" w:sz="4" w:space="0" w:color="auto"/>
              <w:right w:val="single" w:sz="4" w:space="0" w:color="auto"/>
            </w:tcBorders>
          </w:tcPr>
          <w:p w:rsidR="0016782D" w:rsidRPr="0054011D" w:rsidRDefault="0016782D" w:rsidP="0008446D">
            <w:pPr>
              <w:pStyle w:val="ConsPlusNormal"/>
              <w:rPr>
                <w:rFonts w:ascii="Times New Roman" w:hAnsi="Times New Roman" w:cs="Times New Roman"/>
                <w:sz w:val="24"/>
                <w:szCs w:val="24"/>
              </w:rPr>
            </w:pPr>
            <w:r w:rsidRPr="0054011D">
              <w:rPr>
                <w:rFonts w:ascii="Times New Roman" w:hAnsi="Times New Roman" w:cs="Times New Roman"/>
                <w:sz w:val="24"/>
                <w:szCs w:val="24"/>
              </w:rPr>
              <w:t>Цели и задачи муниципальной программы переселения</w:t>
            </w:r>
            <w:r w:rsidR="00DB4E36">
              <w:rPr>
                <w:rFonts w:ascii="Times New Roman" w:hAnsi="Times New Roman" w:cs="Times New Roman"/>
                <w:sz w:val="24"/>
                <w:szCs w:val="24"/>
              </w:rPr>
              <w:t xml:space="preserve"> </w:t>
            </w:r>
            <w:r w:rsidR="00DB4E36" w:rsidRPr="00DB4E36">
              <w:rPr>
                <w:rFonts w:ascii="Times New Roman" w:hAnsi="Times New Roman" w:cs="Times New Roman"/>
                <w:sz w:val="24"/>
                <w:szCs w:val="24"/>
              </w:rPr>
              <w:t>граждан из аварийного жилищного фонда</w:t>
            </w:r>
            <w:r w:rsidR="009C7D78">
              <w:rPr>
                <w:rFonts w:ascii="Times New Roman" w:hAnsi="Times New Roman" w:cs="Times New Roman"/>
                <w:sz w:val="24"/>
                <w:szCs w:val="24"/>
              </w:rPr>
              <w:t>.</w:t>
            </w:r>
          </w:p>
        </w:tc>
      </w:tr>
      <w:tr w:rsidR="0016782D" w:rsidRPr="0054011D" w:rsidTr="0016782D">
        <w:tc>
          <w:tcPr>
            <w:tcW w:w="5000" w:type="pct"/>
            <w:gridSpan w:val="7"/>
            <w:tcBorders>
              <w:top w:val="single" w:sz="4" w:space="0" w:color="auto"/>
              <w:left w:val="single" w:sz="4" w:space="0" w:color="auto"/>
              <w:bottom w:val="single" w:sz="4" w:space="0" w:color="auto"/>
              <w:right w:val="single" w:sz="4" w:space="0" w:color="auto"/>
            </w:tcBorders>
          </w:tcPr>
          <w:p w:rsidR="0016782D" w:rsidRPr="0054011D" w:rsidRDefault="0016782D" w:rsidP="0008446D">
            <w:pPr>
              <w:pStyle w:val="ConsPlusNormal"/>
              <w:rPr>
                <w:rFonts w:ascii="Times New Roman" w:hAnsi="Times New Roman" w:cs="Times New Roman"/>
                <w:sz w:val="24"/>
                <w:szCs w:val="24"/>
              </w:rPr>
            </w:pPr>
            <w:r w:rsidRPr="0054011D">
              <w:rPr>
                <w:rFonts w:ascii="Times New Roman" w:hAnsi="Times New Roman" w:cs="Times New Roman"/>
                <w:sz w:val="24"/>
                <w:szCs w:val="24"/>
              </w:rPr>
              <w:t>Перечень подпрограмм муниципальной программы переселения</w:t>
            </w:r>
            <w:r w:rsidR="00DB4E36">
              <w:rPr>
                <w:rFonts w:ascii="Times New Roman" w:hAnsi="Times New Roman" w:cs="Times New Roman"/>
                <w:sz w:val="24"/>
                <w:szCs w:val="24"/>
              </w:rPr>
              <w:t xml:space="preserve"> </w:t>
            </w:r>
            <w:r w:rsidR="00DB4E36" w:rsidRPr="00DB4E36">
              <w:rPr>
                <w:rFonts w:ascii="Times New Roman" w:hAnsi="Times New Roman" w:cs="Times New Roman"/>
                <w:sz w:val="24"/>
                <w:szCs w:val="24"/>
              </w:rPr>
              <w:t>граждан из аварийного жилищного фонда</w:t>
            </w:r>
            <w:r w:rsidR="009C7D78">
              <w:rPr>
                <w:rFonts w:ascii="Times New Roman" w:hAnsi="Times New Roman" w:cs="Times New Roman"/>
                <w:sz w:val="24"/>
                <w:szCs w:val="24"/>
              </w:rPr>
              <w:t>.</w:t>
            </w:r>
          </w:p>
        </w:tc>
      </w:tr>
      <w:tr w:rsidR="0016782D" w:rsidRPr="0054011D" w:rsidTr="0016782D">
        <w:tc>
          <w:tcPr>
            <w:tcW w:w="5000" w:type="pct"/>
            <w:gridSpan w:val="7"/>
            <w:tcBorders>
              <w:top w:val="single" w:sz="4" w:space="0" w:color="auto"/>
              <w:left w:val="single" w:sz="4" w:space="0" w:color="auto"/>
              <w:bottom w:val="single" w:sz="4" w:space="0" w:color="auto"/>
              <w:right w:val="single" w:sz="4" w:space="0" w:color="auto"/>
            </w:tcBorders>
          </w:tcPr>
          <w:p w:rsidR="0016782D" w:rsidRPr="0054011D" w:rsidRDefault="0016782D" w:rsidP="007B327F">
            <w:pPr>
              <w:pStyle w:val="ConsPlusNormal"/>
              <w:rPr>
                <w:rFonts w:ascii="Times New Roman" w:hAnsi="Times New Roman" w:cs="Times New Roman"/>
                <w:sz w:val="24"/>
                <w:szCs w:val="24"/>
              </w:rPr>
            </w:pPr>
            <w:r w:rsidRPr="0054011D">
              <w:rPr>
                <w:rFonts w:ascii="Times New Roman" w:hAnsi="Times New Roman" w:cs="Times New Roman"/>
                <w:sz w:val="24"/>
                <w:szCs w:val="24"/>
              </w:rPr>
              <w:t>Этапы и сроки реализации муниципальной программы переселения</w:t>
            </w:r>
            <w:r w:rsidR="00DB4E36">
              <w:rPr>
                <w:rFonts w:ascii="Times New Roman" w:hAnsi="Times New Roman" w:cs="Times New Roman"/>
                <w:sz w:val="24"/>
                <w:szCs w:val="24"/>
              </w:rPr>
              <w:t xml:space="preserve"> </w:t>
            </w:r>
            <w:r w:rsidR="00DB4E36" w:rsidRPr="00DB4E36">
              <w:rPr>
                <w:rFonts w:ascii="Times New Roman" w:hAnsi="Times New Roman" w:cs="Times New Roman"/>
                <w:sz w:val="24"/>
                <w:szCs w:val="24"/>
              </w:rPr>
              <w:t>граждан из аварийного жилищного фонда</w:t>
            </w:r>
            <w:r w:rsidR="009C7D78">
              <w:rPr>
                <w:rFonts w:ascii="Times New Roman" w:hAnsi="Times New Roman" w:cs="Times New Roman"/>
                <w:sz w:val="24"/>
                <w:szCs w:val="24"/>
              </w:rPr>
              <w:t>.</w:t>
            </w:r>
          </w:p>
          <w:p w:rsidR="0016782D" w:rsidRPr="0054011D" w:rsidRDefault="0016782D" w:rsidP="007B327F">
            <w:pPr>
              <w:pStyle w:val="ConsPlusNormal"/>
            </w:pPr>
          </w:p>
        </w:tc>
      </w:tr>
      <w:tr w:rsidR="0016782D" w:rsidRPr="0054011D" w:rsidTr="0016782D">
        <w:tc>
          <w:tcPr>
            <w:tcW w:w="1968" w:type="pct"/>
            <w:tcBorders>
              <w:top w:val="single" w:sz="4" w:space="0" w:color="auto"/>
              <w:left w:val="single" w:sz="4" w:space="0" w:color="auto"/>
              <w:bottom w:val="single" w:sz="4" w:space="0" w:color="auto"/>
              <w:right w:val="single" w:sz="4" w:space="0" w:color="auto"/>
            </w:tcBorders>
          </w:tcPr>
          <w:p w:rsidR="0016782D" w:rsidRPr="0054011D" w:rsidRDefault="0016782D" w:rsidP="0016782D">
            <w:pPr>
              <w:pStyle w:val="ConsPlusNormal"/>
              <w:rPr>
                <w:rFonts w:ascii="Times New Roman" w:hAnsi="Times New Roman" w:cs="Times New Roman"/>
                <w:sz w:val="24"/>
                <w:szCs w:val="24"/>
              </w:rPr>
            </w:pPr>
            <w:r w:rsidRPr="0054011D">
              <w:rPr>
                <w:rFonts w:ascii="Times New Roman" w:hAnsi="Times New Roman" w:cs="Times New Roman"/>
                <w:sz w:val="24"/>
                <w:szCs w:val="24"/>
              </w:rPr>
              <w:t>Объемы и источники финансирования муниципальной программы переселения</w:t>
            </w:r>
            <w:r w:rsidR="00DB4E36">
              <w:rPr>
                <w:rFonts w:ascii="Times New Roman" w:hAnsi="Times New Roman" w:cs="Times New Roman"/>
                <w:sz w:val="24"/>
                <w:szCs w:val="24"/>
              </w:rPr>
              <w:t xml:space="preserve"> </w:t>
            </w:r>
            <w:r w:rsidR="00DB4E36" w:rsidRPr="00DB4E36">
              <w:rPr>
                <w:rFonts w:ascii="Times New Roman" w:hAnsi="Times New Roman" w:cs="Times New Roman"/>
                <w:sz w:val="24"/>
                <w:szCs w:val="24"/>
              </w:rPr>
              <w:t>граждан из аварийного жилищного фонда</w:t>
            </w:r>
            <w:r w:rsidRPr="0054011D">
              <w:rPr>
                <w:rFonts w:ascii="Times New Roman" w:hAnsi="Times New Roman" w:cs="Times New Roman"/>
                <w:sz w:val="24"/>
                <w:szCs w:val="24"/>
              </w:rPr>
              <w:t>, в том числе по годам:</w:t>
            </w:r>
          </w:p>
        </w:tc>
        <w:tc>
          <w:tcPr>
            <w:tcW w:w="534" w:type="pct"/>
            <w:tcBorders>
              <w:top w:val="single" w:sz="4" w:space="0" w:color="auto"/>
              <w:left w:val="single" w:sz="4" w:space="0" w:color="auto"/>
              <w:bottom w:val="single" w:sz="4" w:space="0" w:color="auto"/>
              <w:right w:val="single" w:sz="4" w:space="0" w:color="auto"/>
            </w:tcBorders>
          </w:tcPr>
          <w:p w:rsidR="0016782D" w:rsidRPr="0054011D" w:rsidRDefault="0016782D" w:rsidP="0016782D">
            <w:pPr>
              <w:pStyle w:val="ConsPlusNormal"/>
              <w:rPr>
                <w:rFonts w:ascii="Times New Roman" w:hAnsi="Times New Roman" w:cs="Times New Roman"/>
                <w:sz w:val="24"/>
                <w:szCs w:val="24"/>
              </w:rPr>
            </w:pPr>
            <w:r w:rsidRPr="0054011D">
              <w:rPr>
                <w:rFonts w:ascii="Times New Roman" w:hAnsi="Times New Roman" w:cs="Times New Roman"/>
                <w:b/>
                <w:sz w:val="24"/>
                <w:szCs w:val="24"/>
              </w:rPr>
              <w:t>Всего</w:t>
            </w:r>
          </w:p>
        </w:tc>
        <w:tc>
          <w:tcPr>
            <w:tcW w:w="526" w:type="pct"/>
            <w:tcBorders>
              <w:top w:val="single" w:sz="4" w:space="0" w:color="auto"/>
              <w:left w:val="single" w:sz="4" w:space="0" w:color="auto"/>
              <w:bottom w:val="single" w:sz="4" w:space="0" w:color="auto"/>
              <w:right w:val="single" w:sz="4" w:space="0" w:color="auto"/>
            </w:tcBorders>
          </w:tcPr>
          <w:p w:rsidR="0016782D" w:rsidRPr="0054011D" w:rsidRDefault="0016782D" w:rsidP="0016782D">
            <w:pPr>
              <w:pStyle w:val="ConsPlusNormal"/>
              <w:rPr>
                <w:rFonts w:ascii="Times New Roman" w:hAnsi="Times New Roman" w:cs="Times New Roman"/>
                <w:sz w:val="24"/>
                <w:szCs w:val="24"/>
              </w:rPr>
            </w:pPr>
            <w:r w:rsidRPr="0054011D">
              <w:rPr>
                <w:rFonts w:ascii="Times New Roman" w:hAnsi="Times New Roman" w:cs="Times New Roman"/>
                <w:b/>
                <w:sz w:val="24"/>
                <w:szCs w:val="24"/>
              </w:rPr>
              <w:t>202</w:t>
            </w:r>
            <w:r>
              <w:rPr>
                <w:rFonts w:ascii="Times New Roman" w:hAnsi="Times New Roman" w:cs="Times New Roman"/>
                <w:b/>
                <w:sz w:val="24"/>
                <w:szCs w:val="24"/>
              </w:rPr>
              <w:t xml:space="preserve">6 </w:t>
            </w:r>
            <w:r w:rsidRPr="0054011D">
              <w:rPr>
                <w:rFonts w:ascii="Times New Roman" w:hAnsi="Times New Roman" w:cs="Times New Roman"/>
                <w:b/>
                <w:sz w:val="24"/>
                <w:szCs w:val="24"/>
              </w:rPr>
              <w:t>год</w:t>
            </w:r>
          </w:p>
        </w:tc>
        <w:tc>
          <w:tcPr>
            <w:tcW w:w="472" w:type="pct"/>
            <w:tcBorders>
              <w:top w:val="single" w:sz="4" w:space="0" w:color="auto"/>
              <w:left w:val="single" w:sz="4" w:space="0" w:color="auto"/>
              <w:bottom w:val="single" w:sz="4" w:space="0" w:color="auto"/>
              <w:right w:val="single" w:sz="4" w:space="0" w:color="auto"/>
            </w:tcBorders>
          </w:tcPr>
          <w:p w:rsidR="0016782D" w:rsidRPr="0054011D" w:rsidRDefault="0016782D" w:rsidP="0016782D">
            <w:pPr>
              <w:pStyle w:val="ConsPlusNormal"/>
              <w:rPr>
                <w:rFonts w:ascii="Times New Roman" w:hAnsi="Times New Roman" w:cs="Times New Roman"/>
                <w:sz w:val="24"/>
                <w:szCs w:val="24"/>
              </w:rPr>
            </w:pPr>
            <w:r w:rsidRPr="0054011D">
              <w:rPr>
                <w:rFonts w:ascii="Times New Roman" w:hAnsi="Times New Roman" w:cs="Times New Roman"/>
                <w:b/>
                <w:sz w:val="24"/>
                <w:szCs w:val="24"/>
              </w:rPr>
              <w:t>202</w:t>
            </w:r>
            <w:r>
              <w:rPr>
                <w:rFonts w:ascii="Times New Roman" w:hAnsi="Times New Roman" w:cs="Times New Roman"/>
                <w:b/>
                <w:sz w:val="24"/>
                <w:szCs w:val="24"/>
              </w:rPr>
              <w:t>7</w:t>
            </w:r>
            <w:r w:rsidRPr="0054011D">
              <w:rPr>
                <w:rFonts w:ascii="Times New Roman" w:hAnsi="Times New Roman" w:cs="Times New Roman"/>
                <w:b/>
                <w:sz w:val="24"/>
                <w:szCs w:val="24"/>
              </w:rPr>
              <w:t> год</w:t>
            </w:r>
          </w:p>
        </w:tc>
        <w:tc>
          <w:tcPr>
            <w:tcW w:w="499" w:type="pct"/>
            <w:tcBorders>
              <w:top w:val="single" w:sz="4" w:space="0" w:color="auto"/>
              <w:left w:val="single" w:sz="4" w:space="0" w:color="auto"/>
              <w:bottom w:val="single" w:sz="4" w:space="0" w:color="auto"/>
              <w:right w:val="single" w:sz="4" w:space="0" w:color="auto"/>
            </w:tcBorders>
          </w:tcPr>
          <w:p w:rsidR="0016782D" w:rsidRPr="0054011D" w:rsidRDefault="0016782D" w:rsidP="0016782D">
            <w:pPr>
              <w:pStyle w:val="ConsPlusNormal"/>
              <w:rPr>
                <w:rFonts w:ascii="Times New Roman" w:hAnsi="Times New Roman" w:cs="Times New Roman"/>
                <w:sz w:val="24"/>
                <w:szCs w:val="24"/>
              </w:rPr>
            </w:pPr>
            <w:r w:rsidRPr="0054011D">
              <w:rPr>
                <w:rFonts w:ascii="Times New Roman" w:hAnsi="Times New Roman" w:cs="Times New Roman"/>
                <w:b/>
                <w:sz w:val="24"/>
                <w:szCs w:val="24"/>
              </w:rPr>
              <w:t>202</w:t>
            </w:r>
            <w:r>
              <w:rPr>
                <w:rFonts w:ascii="Times New Roman" w:hAnsi="Times New Roman" w:cs="Times New Roman"/>
                <w:b/>
                <w:sz w:val="24"/>
                <w:szCs w:val="24"/>
              </w:rPr>
              <w:t>8</w:t>
            </w:r>
            <w:r w:rsidRPr="0054011D">
              <w:rPr>
                <w:rFonts w:ascii="Times New Roman" w:hAnsi="Times New Roman" w:cs="Times New Roman"/>
                <w:b/>
                <w:sz w:val="24"/>
                <w:szCs w:val="24"/>
              </w:rPr>
              <w:t> год</w:t>
            </w:r>
          </w:p>
        </w:tc>
        <w:tc>
          <w:tcPr>
            <w:tcW w:w="521" w:type="pct"/>
            <w:tcBorders>
              <w:top w:val="single" w:sz="4" w:space="0" w:color="auto"/>
              <w:left w:val="single" w:sz="4" w:space="0" w:color="auto"/>
              <w:bottom w:val="single" w:sz="4" w:space="0" w:color="auto"/>
              <w:right w:val="single" w:sz="4" w:space="0" w:color="auto"/>
            </w:tcBorders>
          </w:tcPr>
          <w:p w:rsidR="0016782D" w:rsidRPr="0054011D" w:rsidRDefault="0016782D" w:rsidP="0016782D">
            <w:pPr>
              <w:pStyle w:val="ConsPlusNormal"/>
              <w:rPr>
                <w:rFonts w:ascii="Times New Roman" w:hAnsi="Times New Roman" w:cs="Times New Roman"/>
                <w:sz w:val="24"/>
                <w:szCs w:val="24"/>
              </w:rPr>
            </w:pPr>
            <w:r w:rsidRPr="0054011D">
              <w:rPr>
                <w:b/>
              </w:rPr>
              <w:t>202</w:t>
            </w:r>
            <w:r>
              <w:rPr>
                <w:b/>
              </w:rPr>
              <w:t>9</w:t>
            </w:r>
            <w:r w:rsidRPr="0054011D">
              <w:rPr>
                <w:b/>
              </w:rPr>
              <w:t> год</w:t>
            </w:r>
          </w:p>
        </w:tc>
        <w:tc>
          <w:tcPr>
            <w:tcW w:w="480" w:type="pct"/>
            <w:tcBorders>
              <w:top w:val="single" w:sz="4" w:space="0" w:color="auto"/>
              <w:left w:val="single" w:sz="4" w:space="0" w:color="auto"/>
              <w:bottom w:val="single" w:sz="4" w:space="0" w:color="auto"/>
              <w:right w:val="single" w:sz="4" w:space="0" w:color="auto"/>
            </w:tcBorders>
          </w:tcPr>
          <w:p w:rsidR="0016782D" w:rsidRPr="0054011D" w:rsidRDefault="0016782D" w:rsidP="0016782D">
            <w:pPr>
              <w:pStyle w:val="ConsPlusNormal"/>
              <w:rPr>
                <w:rFonts w:ascii="Times New Roman" w:hAnsi="Times New Roman" w:cs="Times New Roman"/>
                <w:sz w:val="24"/>
                <w:szCs w:val="24"/>
              </w:rPr>
            </w:pPr>
            <w:r w:rsidRPr="0054011D">
              <w:rPr>
                <w:rFonts w:ascii="Times New Roman" w:hAnsi="Times New Roman" w:cs="Times New Roman"/>
                <w:b/>
                <w:sz w:val="24"/>
                <w:szCs w:val="24"/>
              </w:rPr>
              <w:t>20</w:t>
            </w:r>
            <w:r>
              <w:rPr>
                <w:rFonts w:ascii="Times New Roman" w:hAnsi="Times New Roman" w:cs="Times New Roman"/>
                <w:b/>
                <w:sz w:val="24"/>
                <w:szCs w:val="24"/>
              </w:rPr>
              <w:t>30</w:t>
            </w:r>
            <w:r w:rsidRPr="0054011D">
              <w:rPr>
                <w:rFonts w:ascii="Times New Roman" w:hAnsi="Times New Roman" w:cs="Times New Roman"/>
                <w:b/>
                <w:sz w:val="24"/>
                <w:szCs w:val="24"/>
              </w:rPr>
              <w:t> год</w:t>
            </w:r>
          </w:p>
        </w:tc>
      </w:tr>
      <w:tr w:rsidR="0016782D" w:rsidRPr="0054011D" w:rsidTr="0016782D">
        <w:tc>
          <w:tcPr>
            <w:tcW w:w="1968" w:type="pct"/>
            <w:tcBorders>
              <w:top w:val="single" w:sz="4" w:space="0" w:color="auto"/>
              <w:left w:val="single" w:sz="4" w:space="0" w:color="auto"/>
              <w:bottom w:val="single" w:sz="4" w:space="0" w:color="auto"/>
              <w:right w:val="single" w:sz="4" w:space="0" w:color="auto"/>
            </w:tcBorders>
          </w:tcPr>
          <w:p w:rsidR="0016782D" w:rsidRPr="0054011D" w:rsidRDefault="0016782D" w:rsidP="000A2BB2">
            <w:pPr>
              <w:pStyle w:val="ConsPlusNormal"/>
              <w:rPr>
                <w:rFonts w:ascii="Times New Roman" w:hAnsi="Times New Roman" w:cs="Times New Roman"/>
                <w:sz w:val="24"/>
                <w:szCs w:val="24"/>
              </w:rPr>
            </w:pPr>
            <w:r w:rsidRPr="0054011D">
              <w:rPr>
                <w:rFonts w:ascii="Times New Roman" w:hAnsi="Times New Roman" w:cs="Times New Roman"/>
                <w:sz w:val="24"/>
                <w:szCs w:val="24"/>
              </w:rPr>
              <w:t>Средства федерального бюджета</w:t>
            </w:r>
          </w:p>
        </w:tc>
        <w:tc>
          <w:tcPr>
            <w:tcW w:w="534" w:type="pct"/>
            <w:tcBorders>
              <w:top w:val="single" w:sz="4" w:space="0" w:color="auto"/>
              <w:left w:val="single" w:sz="4" w:space="0" w:color="auto"/>
              <w:bottom w:val="single" w:sz="4" w:space="0" w:color="auto"/>
              <w:right w:val="single" w:sz="4" w:space="0" w:color="auto"/>
            </w:tcBorders>
            <w:vAlign w:val="center"/>
          </w:tcPr>
          <w:p w:rsidR="0016782D" w:rsidRPr="0054011D" w:rsidRDefault="0016782D" w:rsidP="00A81813">
            <w:pPr>
              <w:pStyle w:val="ConsPlusNormal"/>
              <w:jc w:val="center"/>
              <w:rPr>
                <w:rFonts w:ascii="Times New Roman" w:hAnsi="Times New Roman" w:cs="Times New Roman"/>
                <w:sz w:val="24"/>
                <w:szCs w:val="24"/>
              </w:rPr>
            </w:pPr>
            <w:r w:rsidRPr="0054011D">
              <w:rPr>
                <w:rFonts w:ascii="Times New Roman" w:hAnsi="Times New Roman" w:cs="Times New Roman"/>
                <w:color w:val="000000"/>
                <w:sz w:val="24"/>
                <w:szCs w:val="24"/>
              </w:rPr>
              <w:t>0,00000</w:t>
            </w:r>
          </w:p>
        </w:tc>
        <w:tc>
          <w:tcPr>
            <w:tcW w:w="526" w:type="pct"/>
            <w:tcBorders>
              <w:top w:val="single" w:sz="4" w:space="0" w:color="auto"/>
              <w:left w:val="single" w:sz="4" w:space="0" w:color="auto"/>
              <w:bottom w:val="single" w:sz="4" w:space="0" w:color="auto"/>
              <w:right w:val="single" w:sz="4" w:space="0" w:color="auto"/>
            </w:tcBorders>
            <w:vAlign w:val="center"/>
          </w:tcPr>
          <w:p w:rsidR="0016782D" w:rsidRPr="0054011D" w:rsidRDefault="0016782D" w:rsidP="00A81813">
            <w:pPr>
              <w:pStyle w:val="ConsPlusNormal"/>
              <w:jc w:val="center"/>
              <w:rPr>
                <w:rFonts w:ascii="Times New Roman" w:hAnsi="Times New Roman" w:cs="Times New Roman"/>
                <w:sz w:val="24"/>
                <w:szCs w:val="24"/>
              </w:rPr>
            </w:pPr>
            <w:r w:rsidRPr="0054011D">
              <w:rPr>
                <w:rFonts w:ascii="Times New Roman" w:hAnsi="Times New Roman" w:cs="Times New Roman"/>
                <w:color w:val="000000"/>
                <w:sz w:val="24"/>
                <w:szCs w:val="24"/>
              </w:rPr>
              <w:t>0,00000</w:t>
            </w:r>
          </w:p>
        </w:tc>
        <w:tc>
          <w:tcPr>
            <w:tcW w:w="472" w:type="pct"/>
            <w:tcBorders>
              <w:top w:val="single" w:sz="4" w:space="0" w:color="auto"/>
              <w:left w:val="single" w:sz="4" w:space="0" w:color="auto"/>
              <w:bottom w:val="single" w:sz="4" w:space="0" w:color="auto"/>
              <w:right w:val="single" w:sz="4" w:space="0" w:color="auto"/>
            </w:tcBorders>
            <w:vAlign w:val="center"/>
          </w:tcPr>
          <w:p w:rsidR="0016782D" w:rsidRPr="0054011D" w:rsidRDefault="0016782D" w:rsidP="00A81813">
            <w:pPr>
              <w:pStyle w:val="ConsPlusNormal"/>
              <w:jc w:val="center"/>
              <w:rPr>
                <w:rFonts w:ascii="Times New Roman" w:hAnsi="Times New Roman" w:cs="Times New Roman"/>
                <w:sz w:val="24"/>
                <w:szCs w:val="24"/>
              </w:rPr>
            </w:pPr>
            <w:r w:rsidRPr="0054011D">
              <w:rPr>
                <w:rFonts w:ascii="Times New Roman" w:hAnsi="Times New Roman" w:cs="Times New Roman"/>
                <w:color w:val="000000"/>
                <w:sz w:val="24"/>
                <w:szCs w:val="24"/>
              </w:rPr>
              <w:t>0,00000</w:t>
            </w:r>
          </w:p>
        </w:tc>
        <w:tc>
          <w:tcPr>
            <w:tcW w:w="499" w:type="pct"/>
            <w:tcBorders>
              <w:top w:val="single" w:sz="4" w:space="0" w:color="auto"/>
              <w:left w:val="single" w:sz="4" w:space="0" w:color="auto"/>
              <w:bottom w:val="single" w:sz="4" w:space="0" w:color="auto"/>
              <w:right w:val="single" w:sz="4" w:space="0" w:color="auto"/>
            </w:tcBorders>
            <w:vAlign w:val="center"/>
          </w:tcPr>
          <w:p w:rsidR="0016782D" w:rsidRPr="0054011D" w:rsidRDefault="0016782D" w:rsidP="00A81813">
            <w:pPr>
              <w:pStyle w:val="ConsPlusNormal"/>
              <w:jc w:val="center"/>
              <w:rPr>
                <w:rFonts w:ascii="Times New Roman" w:hAnsi="Times New Roman" w:cs="Times New Roman"/>
                <w:sz w:val="24"/>
                <w:szCs w:val="24"/>
              </w:rPr>
            </w:pPr>
            <w:r w:rsidRPr="0054011D">
              <w:rPr>
                <w:rFonts w:ascii="Times New Roman" w:hAnsi="Times New Roman" w:cs="Times New Roman"/>
                <w:color w:val="000000"/>
                <w:sz w:val="24"/>
                <w:szCs w:val="24"/>
              </w:rPr>
              <w:t>0,00000</w:t>
            </w:r>
          </w:p>
        </w:tc>
        <w:tc>
          <w:tcPr>
            <w:tcW w:w="521" w:type="pct"/>
            <w:tcBorders>
              <w:top w:val="single" w:sz="4" w:space="0" w:color="auto"/>
              <w:left w:val="single" w:sz="4" w:space="0" w:color="auto"/>
              <w:bottom w:val="single" w:sz="4" w:space="0" w:color="auto"/>
              <w:right w:val="single" w:sz="4" w:space="0" w:color="auto"/>
            </w:tcBorders>
            <w:vAlign w:val="center"/>
          </w:tcPr>
          <w:p w:rsidR="0016782D" w:rsidRPr="0054011D" w:rsidRDefault="0016782D" w:rsidP="00A81813">
            <w:pPr>
              <w:pStyle w:val="ConsPlusNormal"/>
              <w:jc w:val="center"/>
              <w:rPr>
                <w:rFonts w:ascii="Times New Roman" w:hAnsi="Times New Roman" w:cs="Times New Roman"/>
                <w:sz w:val="24"/>
                <w:szCs w:val="24"/>
              </w:rPr>
            </w:pPr>
            <w:r w:rsidRPr="0054011D">
              <w:rPr>
                <w:rFonts w:ascii="Times New Roman" w:hAnsi="Times New Roman" w:cs="Times New Roman"/>
                <w:color w:val="000000"/>
                <w:sz w:val="24"/>
                <w:szCs w:val="24"/>
              </w:rPr>
              <w:t>0,00000</w:t>
            </w:r>
          </w:p>
        </w:tc>
        <w:tc>
          <w:tcPr>
            <w:tcW w:w="480" w:type="pct"/>
            <w:tcBorders>
              <w:top w:val="single" w:sz="4" w:space="0" w:color="auto"/>
              <w:left w:val="single" w:sz="4" w:space="0" w:color="auto"/>
              <w:bottom w:val="single" w:sz="4" w:space="0" w:color="auto"/>
              <w:right w:val="single" w:sz="4" w:space="0" w:color="auto"/>
            </w:tcBorders>
            <w:vAlign w:val="center"/>
          </w:tcPr>
          <w:p w:rsidR="0016782D" w:rsidRPr="0054011D" w:rsidRDefault="0016782D" w:rsidP="00A81813">
            <w:pPr>
              <w:pStyle w:val="ConsPlusNormal"/>
              <w:jc w:val="center"/>
              <w:rPr>
                <w:rFonts w:ascii="Times New Roman" w:hAnsi="Times New Roman" w:cs="Times New Roman"/>
                <w:sz w:val="24"/>
                <w:szCs w:val="24"/>
              </w:rPr>
            </w:pPr>
            <w:r w:rsidRPr="0054011D">
              <w:rPr>
                <w:rFonts w:ascii="Times New Roman" w:hAnsi="Times New Roman" w:cs="Times New Roman"/>
                <w:color w:val="000000"/>
                <w:sz w:val="24"/>
                <w:szCs w:val="24"/>
              </w:rPr>
              <w:t>0,00000</w:t>
            </w:r>
          </w:p>
        </w:tc>
      </w:tr>
      <w:tr w:rsidR="007D0E34" w:rsidRPr="0054011D" w:rsidTr="0016782D">
        <w:tc>
          <w:tcPr>
            <w:tcW w:w="1968" w:type="pct"/>
            <w:tcBorders>
              <w:top w:val="single" w:sz="4" w:space="0" w:color="auto"/>
              <w:left w:val="single" w:sz="4" w:space="0" w:color="auto"/>
              <w:bottom w:val="single" w:sz="4" w:space="0" w:color="auto"/>
              <w:right w:val="single" w:sz="4" w:space="0" w:color="auto"/>
            </w:tcBorders>
          </w:tcPr>
          <w:p w:rsidR="007D0E34" w:rsidRPr="0054011D" w:rsidRDefault="007D0E34" w:rsidP="007D0E34">
            <w:pPr>
              <w:pStyle w:val="ConsPlusNormal"/>
              <w:rPr>
                <w:rFonts w:ascii="Times New Roman" w:hAnsi="Times New Roman" w:cs="Times New Roman"/>
                <w:sz w:val="24"/>
                <w:szCs w:val="24"/>
              </w:rPr>
            </w:pPr>
            <w:r w:rsidRPr="0054011D">
              <w:rPr>
                <w:rFonts w:ascii="Times New Roman" w:hAnsi="Times New Roman" w:cs="Times New Roman"/>
                <w:sz w:val="24"/>
                <w:szCs w:val="24"/>
              </w:rPr>
              <w:t>Средства бюджета Московской области</w:t>
            </w:r>
          </w:p>
        </w:tc>
        <w:tc>
          <w:tcPr>
            <w:tcW w:w="534" w:type="pct"/>
            <w:tcBorders>
              <w:top w:val="single" w:sz="4" w:space="0" w:color="auto"/>
              <w:left w:val="single" w:sz="4" w:space="0" w:color="auto"/>
              <w:bottom w:val="single" w:sz="4" w:space="0" w:color="auto"/>
              <w:right w:val="single" w:sz="4" w:space="0" w:color="auto"/>
            </w:tcBorders>
            <w:vAlign w:val="center"/>
          </w:tcPr>
          <w:p w:rsidR="007D0E34" w:rsidRPr="00BF31A5" w:rsidRDefault="007D0E34" w:rsidP="007D0E34">
            <w:pPr>
              <w:pStyle w:val="ConsPlusNormal"/>
              <w:jc w:val="center"/>
              <w:rPr>
                <w:rFonts w:ascii="Times New Roman" w:hAnsi="Times New Roman" w:cs="Times New Roman"/>
                <w:sz w:val="24"/>
                <w:szCs w:val="24"/>
              </w:rPr>
            </w:pPr>
            <w:r w:rsidRPr="007D0E34">
              <w:rPr>
                <w:rFonts w:ascii="Times New Roman" w:hAnsi="Times New Roman" w:cs="Times New Roman"/>
                <w:color w:val="000000"/>
                <w:sz w:val="24"/>
                <w:szCs w:val="24"/>
              </w:rPr>
              <w:t>12 671,70665</w:t>
            </w:r>
          </w:p>
        </w:tc>
        <w:tc>
          <w:tcPr>
            <w:tcW w:w="526" w:type="pct"/>
            <w:tcBorders>
              <w:top w:val="single" w:sz="4" w:space="0" w:color="auto"/>
              <w:left w:val="single" w:sz="4" w:space="0" w:color="auto"/>
              <w:bottom w:val="single" w:sz="4" w:space="0" w:color="auto"/>
              <w:right w:val="single" w:sz="4" w:space="0" w:color="auto"/>
            </w:tcBorders>
            <w:vAlign w:val="center"/>
          </w:tcPr>
          <w:p w:rsidR="007D0E34" w:rsidRPr="00BF31A5" w:rsidRDefault="007D0E34" w:rsidP="007D0E34">
            <w:pPr>
              <w:pStyle w:val="ConsPlusNormal"/>
              <w:jc w:val="center"/>
              <w:rPr>
                <w:rFonts w:ascii="Times New Roman" w:hAnsi="Times New Roman" w:cs="Times New Roman"/>
                <w:sz w:val="24"/>
                <w:szCs w:val="24"/>
              </w:rPr>
            </w:pPr>
            <w:r w:rsidRPr="007D0E34">
              <w:rPr>
                <w:rFonts w:ascii="Times New Roman" w:hAnsi="Times New Roman" w:cs="Times New Roman"/>
                <w:color w:val="000000"/>
                <w:sz w:val="24"/>
                <w:szCs w:val="24"/>
              </w:rPr>
              <w:t>12 671,70665</w:t>
            </w:r>
          </w:p>
        </w:tc>
        <w:tc>
          <w:tcPr>
            <w:tcW w:w="472" w:type="pct"/>
            <w:tcBorders>
              <w:top w:val="single" w:sz="4" w:space="0" w:color="auto"/>
              <w:left w:val="single" w:sz="4" w:space="0" w:color="auto"/>
              <w:bottom w:val="single" w:sz="4" w:space="0" w:color="auto"/>
              <w:right w:val="single" w:sz="4" w:space="0" w:color="auto"/>
            </w:tcBorders>
            <w:vAlign w:val="center"/>
          </w:tcPr>
          <w:p w:rsidR="007D0E34" w:rsidRPr="00BF31A5" w:rsidRDefault="007D0E34" w:rsidP="007D0E34">
            <w:pPr>
              <w:pStyle w:val="ConsPlusNormal"/>
              <w:jc w:val="center"/>
              <w:rPr>
                <w:rFonts w:ascii="Times New Roman" w:hAnsi="Times New Roman" w:cs="Times New Roman"/>
                <w:sz w:val="24"/>
                <w:szCs w:val="24"/>
              </w:rPr>
            </w:pPr>
            <w:r w:rsidRPr="0054011D">
              <w:rPr>
                <w:rFonts w:ascii="Times New Roman" w:hAnsi="Times New Roman" w:cs="Times New Roman"/>
                <w:color w:val="000000"/>
                <w:sz w:val="24"/>
                <w:szCs w:val="24"/>
              </w:rPr>
              <w:t>0,00000</w:t>
            </w:r>
          </w:p>
        </w:tc>
        <w:tc>
          <w:tcPr>
            <w:tcW w:w="499" w:type="pct"/>
            <w:tcBorders>
              <w:top w:val="single" w:sz="4" w:space="0" w:color="auto"/>
              <w:left w:val="single" w:sz="4" w:space="0" w:color="auto"/>
              <w:bottom w:val="single" w:sz="4" w:space="0" w:color="auto"/>
              <w:right w:val="single" w:sz="4" w:space="0" w:color="auto"/>
            </w:tcBorders>
            <w:vAlign w:val="center"/>
          </w:tcPr>
          <w:p w:rsidR="007D0E34" w:rsidRPr="00BF31A5" w:rsidRDefault="007D0E34" w:rsidP="007D0E34">
            <w:pPr>
              <w:pStyle w:val="ConsPlusNormal"/>
              <w:jc w:val="center"/>
              <w:rPr>
                <w:rFonts w:ascii="Times New Roman" w:hAnsi="Times New Roman" w:cs="Times New Roman"/>
                <w:sz w:val="24"/>
                <w:szCs w:val="24"/>
              </w:rPr>
            </w:pPr>
            <w:r w:rsidRPr="0054011D">
              <w:rPr>
                <w:rFonts w:ascii="Times New Roman" w:hAnsi="Times New Roman" w:cs="Times New Roman"/>
                <w:color w:val="000000"/>
                <w:sz w:val="24"/>
                <w:szCs w:val="24"/>
              </w:rPr>
              <w:t>0,00000</w:t>
            </w:r>
          </w:p>
        </w:tc>
        <w:tc>
          <w:tcPr>
            <w:tcW w:w="521" w:type="pct"/>
            <w:tcBorders>
              <w:top w:val="single" w:sz="4" w:space="0" w:color="auto"/>
              <w:left w:val="single" w:sz="4" w:space="0" w:color="auto"/>
              <w:bottom w:val="single" w:sz="4" w:space="0" w:color="auto"/>
              <w:right w:val="single" w:sz="4" w:space="0" w:color="auto"/>
            </w:tcBorders>
            <w:vAlign w:val="center"/>
          </w:tcPr>
          <w:p w:rsidR="007D0E34" w:rsidRPr="00BF31A5" w:rsidRDefault="007D0E34" w:rsidP="007D0E34">
            <w:pPr>
              <w:pStyle w:val="ConsPlusNormal"/>
              <w:jc w:val="center"/>
              <w:rPr>
                <w:rFonts w:ascii="Times New Roman" w:hAnsi="Times New Roman" w:cs="Times New Roman"/>
                <w:sz w:val="24"/>
                <w:szCs w:val="24"/>
              </w:rPr>
            </w:pPr>
            <w:r w:rsidRPr="0054011D">
              <w:rPr>
                <w:rFonts w:ascii="Times New Roman" w:hAnsi="Times New Roman" w:cs="Times New Roman"/>
                <w:color w:val="000000"/>
                <w:sz w:val="24"/>
                <w:szCs w:val="24"/>
              </w:rPr>
              <w:t>0,00000</w:t>
            </w:r>
          </w:p>
        </w:tc>
        <w:tc>
          <w:tcPr>
            <w:tcW w:w="480" w:type="pct"/>
            <w:tcBorders>
              <w:top w:val="single" w:sz="4" w:space="0" w:color="auto"/>
              <w:left w:val="single" w:sz="4" w:space="0" w:color="auto"/>
              <w:bottom w:val="single" w:sz="4" w:space="0" w:color="auto"/>
              <w:right w:val="single" w:sz="4" w:space="0" w:color="auto"/>
            </w:tcBorders>
            <w:vAlign w:val="center"/>
          </w:tcPr>
          <w:p w:rsidR="007D0E34" w:rsidRPr="00BF31A5" w:rsidRDefault="007D0E34" w:rsidP="007D0E34">
            <w:pPr>
              <w:pStyle w:val="ConsPlusNormal"/>
              <w:jc w:val="center"/>
              <w:rPr>
                <w:rFonts w:ascii="Times New Roman" w:hAnsi="Times New Roman" w:cs="Times New Roman"/>
                <w:sz w:val="24"/>
                <w:szCs w:val="24"/>
              </w:rPr>
            </w:pPr>
            <w:r w:rsidRPr="0054011D">
              <w:rPr>
                <w:rFonts w:ascii="Times New Roman" w:hAnsi="Times New Roman" w:cs="Times New Roman"/>
                <w:color w:val="000000"/>
                <w:sz w:val="24"/>
                <w:szCs w:val="24"/>
              </w:rPr>
              <w:t>0,00000</w:t>
            </w:r>
          </w:p>
        </w:tc>
      </w:tr>
      <w:tr w:rsidR="007D0E34" w:rsidRPr="0054011D" w:rsidTr="0016782D">
        <w:tc>
          <w:tcPr>
            <w:tcW w:w="1968" w:type="pct"/>
            <w:tcBorders>
              <w:top w:val="single" w:sz="4" w:space="0" w:color="auto"/>
              <w:left w:val="single" w:sz="4" w:space="0" w:color="auto"/>
              <w:bottom w:val="single" w:sz="4" w:space="0" w:color="auto"/>
              <w:right w:val="single" w:sz="4" w:space="0" w:color="auto"/>
            </w:tcBorders>
          </w:tcPr>
          <w:p w:rsidR="007D0E34" w:rsidRPr="0054011D" w:rsidRDefault="007D0E34" w:rsidP="007D0E34">
            <w:pPr>
              <w:pStyle w:val="ConsPlusNormal"/>
              <w:rPr>
                <w:rFonts w:ascii="Times New Roman" w:hAnsi="Times New Roman" w:cs="Times New Roman"/>
                <w:sz w:val="24"/>
                <w:szCs w:val="24"/>
              </w:rPr>
            </w:pPr>
            <w:r w:rsidRPr="0054011D">
              <w:rPr>
                <w:rFonts w:ascii="Times New Roman" w:hAnsi="Times New Roman" w:cs="Times New Roman"/>
                <w:sz w:val="24"/>
                <w:szCs w:val="24"/>
              </w:rPr>
              <w:t>Средства Фонда содействия реформированию ЖКХ</w:t>
            </w:r>
          </w:p>
        </w:tc>
        <w:tc>
          <w:tcPr>
            <w:tcW w:w="534" w:type="pct"/>
            <w:tcBorders>
              <w:top w:val="single" w:sz="4" w:space="0" w:color="auto"/>
              <w:left w:val="single" w:sz="4" w:space="0" w:color="auto"/>
              <w:bottom w:val="single" w:sz="4" w:space="0" w:color="auto"/>
              <w:right w:val="single" w:sz="4" w:space="0" w:color="auto"/>
            </w:tcBorders>
            <w:vAlign w:val="center"/>
          </w:tcPr>
          <w:p w:rsidR="007D0E34" w:rsidRPr="00BF31A5" w:rsidRDefault="007D0E34" w:rsidP="007D0E34">
            <w:pPr>
              <w:pStyle w:val="ConsPlusNormal"/>
              <w:jc w:val="center"/>
              <w:rPr>
                <w:rFonts w:ascii="Times New Roman" w:hAnsi="Times New Roman" w:cs="Times New Roman"/>
                <w:sz w:val="24"/>
                <w:szCs w:val="24"/>
              </w:rPr>
            </w:pPr>
            <w:r w:rsidRPr="0054011D">
              <w:rPr>
                <w:rFonts w:ascii="Times New Roman" w:hAnsi="Times New Roman" w:cs="Times New Roman"/>
                <w:color w:val="000000"/>
                <w:sz w:val="24"/>
                <w:szCs w:val="24"/>
              </w:rPr>
              <w:t>0,00000</w:t>
            </w:r>
          </w:p>
        </w:tc>
        <w:tc>
          <w:tcPr>
            <w:tcW w:w="526" w:type="pct"/>
            <w:tcBorders>
              <w:top w:val="single" w:sz="4" w:space="0" w:color="auto"/>
              <w:left w:val="single" w:sz="4" w:space="0" w:color="auto"/>
              <w:bottom w:val="single" w:sz="4" w:space="0" w:color="auto"/>
              <w:right w:val="single" w:sz="4" w:space="0" w:color="auto"/>
            </w:tcBorders>
            <w:vAlign w:val="center"/>
          </w:tcPr>
          <w:p w:rsidR="007D0E34" w:rsidRPr="00BF31A5" w:rsidRDefault="007D0E34" w:rsidP="007D0E34">
            <w:pPr>
              <w:pStyle w:val="ConsPlusNormal"/>
              <w:jc w:val="center"/>
              <w:rPr>
                <w:rFonts w:ascii="Times New Roman" w:hAnsi="Times New Roman" w:cs="Times New Roman"/>
                <w:sz w:val="24"/>
                <w:szCs w:val="24"/>
              </w:rPr>
            </w:pPr>
            <w:r w:rsidRPr="0054011D">
              <w:rPr>
                <w:rFonts w:ascii="Times New Roman" w:hAnsi="Times New Roman" w:cs="Times New Roman"/>
                <w:color w:val="000000"/>
                <w:sz w:val="24"/>
                <w:szCs w:val="24"/>
              </w:rPr>
              <w:t>0,00000</w:t>
            </w:r>
          </w:p>
        </w:tc>
        <w:tc>
          <w:tcPr>
            <w:tcW w:w="472" w:type="pct"/>
            <w:tcBorders>
              <w:top w:val="single" w:sz="4" w:space="0" w:color="auto"/>
              <w:left w:val="single" w:sz="4" w:space="0" w:color="auto"/>
              <w:bottom w:val="single" w:sz="4" w:space="0" w:color="auto"/>
              <w:right w:val="single" w:sz="4" w:space="0" w:color="auto"/>
            </w:tcBorders>
            <w:vAlign w:val="center"/>
          </w:tcPr>
          <w:p w:rsidR="007D0E34" w:rsidRPr="00BF31A5" w:rsidRDefault="007D0E34" w:rsidP="007D0E34">
            <w:pPr>
              <w:pStyle w:val="ConsPlusNormal"/>
              <w:jc w:val="center"/>
              <w:rPr>
                <w:rFonts w:ascii="Times New Roman" w:hAnsi="Times New Roman" w:cs="Times New Roman"/>
                <w:sz w:val="24"/>
                <w:szCs w:val="24"/>
              </w:rPr>
            </w:pPr>
            <w:r w:rsidRPr="0054011D">
              <w:rPr>
                <w:rFonts w:ascii="Times New Roman" w:hAnsi="Times New Roman" w:cs="Times New Roman"/>
                <w:color w:val="000000"/>
                <w:sz w:val="24"/>
                <w:szCs w:val="24"/>
              </w:rPr>
              <w:t>0,00000</w:t>
            </w:r>
          </w:p>
        </w:tc>
        <w:tc>
          <w:tcPr>
            <w:tcW w:w="499" w:type="pct"/>
            <w:tcBorders>
              <w:top w:val="single" w:sz="4" w:space="0" w:color="auto"/>
              <w:left w:val="single" w:sz="4" w:space="0" w:color="auto"/>
              <w:bottom w:val="single" w:sz="4" w:space="0" w:color="auto"/>
              <w:right w:val="single" w:sz="4" w:space="0" w:color="auto"/>
            </w:tcBorders>
            <w:vAlign w:val="center"/>
          </w:tcPr>
          <w:p w:rsidR="007D0E34" w:rsidRPr="00BF31A5" w:rsidRDefault="007D0E34" w:rsidP="007D0E34">
            <w:pPr>
              <w:pStyle w:val="ConsPlusNormal"/>
              <w:jc w:val="center"/>
              <w:rPr>
                <w:rFonts w:ascii="Times New Roman" w:hAnsi="Times New Roman" w:cs="Times New Roman"/>
                <w:sz w:val="24"/>
                <w:szCs w:val="24"/>
              </w:rPr>
            </w:pPr>
            <w:r w:rsidRPr="0054011D">
              <w:rPr>
                <w:rFonts w:ascii="Times New Roman" w:hAnsi="Times New Roman" w:cs="Times New Roman"/>
                <w:color w:val="000000"/>
                <w:sz w:val="24"/>
                <w:szCs w:val="24"/>
              </w:rPr>
              <w:t>0,00000</w:t>
            </w:r>
          </w:p>
        </w:tc>
        <w:tc>
          <w:tcPr>
            <w:tcW w:w="521" w:type="pct"/>
            <w:tcBorders>
              <w:top w:val="single" w:sz="4" w:space="0" w:color="auto"/>
              <w:left w:val="single" w:sz="4" w:space="0" w:color="auto"/>
              <w:bottom w:val="single" w:sz="4" w:space="0" w:color="auto"/>
              <w:right w:val="single" w:sz="4" w:space="0" w:color="auto"/>
            </w:tcBorders>
            <w:vAlign w:val="center"/>
          </w:tcPr>
          <w:p w:rsidR="007D0E34" w:rsidRPr="00BF31A5" w:rsidRDefault="007D0E34" w:rsidP="007D0E34">
            <w:pPr>
              <w:pStyle w:val="ConsPlusNormal"/>
              <w:jc w:val="center"/>
              <w:rPr>
                <w:rFonts w:ascii="Times New Roman" w:hAnsi="Times New Roman" w:cs="Times New Roman"/>
                <w:sz w:val="24"/>
                <w:szCs w:val="24"/>
              </w:rPr>
            </w:pPr>
            <w:r w:rsidRPr="0054011D">
              <w:rPr>
                <w:rFonts w:ascii="Times New Roman" w:hAnsi="Times New Roman" w:cs="Times New Roman"/>
                <w:color w:val="000000"/>
                <w:sz w:val="24"/>
                <w:szCs w:val="24"/>
              </w:rPr>
              <w:t>0,00000</w:t>
            </w:r>
          </w:p>
        </w:tc>
        <w:tc>
          <w:tcPr>
            <w:tcW w:w="480" w:type="pct"/>
            <w:tcBorders>
              <w:top w:val="single" w:sz="4" w:space="0" w:color="auto"/>
              <w:left w:val="single" w:sz="4" w:space="0" w:color="auto"/>
              <w:bottom w:val="single" w:sz="4" w:space="0" w:color="auto"/>
              <w:right w:val="single" w:sz="4" w:space="0" w:color="auto"/>
            </w:tcBorders>
            <w:vAlign w:val="center"/>
          </w:tcPr>
          <w:p w:rsidR="007D0E34" w:rsidRPr="00BF31A5" w:rsidRDefault="007D0E34" w:rsidP="007D0E34">
            <w:pPr>
              <w:pStyle w:val="ConsPlusNormal"/>
              <w:jc w:val="center"/>
              <w:rPr>
                <w:rFonts w:ascii="Times New Roman" w:hAnsi="Times New Roman" w:cs="Times New Roman"/>
                <w:sz w:val="24"/>
                <w:szCs w:val="24"/>
              </w:rPr>
            </w:pPr>
            <w:r w:rsidRPr="0054011D">
              <w:rPr>
                <w:rFonts w:ascii="Times New Roman" w:hAnsi="Times New Roman" w:cs="Times New Roman"/>
                <w:color w:val="000000"/>
                <w:sz w:val="24"/>
                <w:szCs w:val="24"/>
              </w:rPr>
              <w:t>0,00000</w:t>
            </w:r>
          </w:p>
        </w:tc>
      </w:tr>
      <w:tr w:rsidR="007D0E34" w:rsidRPr="0054011D" w:rsidTr="0016782D">
        <w:tc>
          <w:tcPr>
            <w:tcW w:w="1968" w:type="pct"/>
            <w:tcBorders>
              <w:top w:val="single" w:sz="4" w:space="0" w:color="auto"/>
              <w:left w:val="single" w:sz="4" w:space="0" w:color="auto"/>
              <w:bottom w:val="single" w:sz="4" w:space="0" w:color="auto"/>
              <w:right w:val="single" w:sz="4" w:space="0" w:color="auto"/>
            </w:tcBorders>
          </w:tcPr>
          <w:p w:rsidR="007D0E34" w:rsidRPr="0054011D" w:rsidRDefault="007D0E34" w:rsidP="007D0E34">
            <w:pPr>
              <w:pStyle w:val="ConsPlusNormal"/>
              <w:rPr>
                <w:rFonts w:ascii="Times New Roman" w:hAnsi="Times New Roman" w:cs="Times New Roman"/>
                <w:sz w:val="24"/>
                <w:szCs w:val="24"/>
              </w:rPr>
            </w:pPr>
            <w:r w:rsidRPr="0054011D">
              <w:rPr>
                <w:rFonts w:ascii="Times New Roman" w:hAnsi="Times New Roman" w:cs="Times New Roman"/>
                <w:sz w:val="24"/>
                <w:szCs w:val="24"/>
              </w:rPr>
              <w:t>Средства бюджета г.о. Красногорск Московской области</w:t>
            </w:r>
          </w:p>
        </w:tc>
        <w:tc>
          <w:tcPr>
            <w:tcW w:w="534" w:type="pct"/>
            <w:tcBorders>
              <w:top w:val="single" w:sz="4" w:space="0" w:color="auto"/>
              <w:left w:val="single" w:sz="4" w:space="0" w:color="auto"/>
              <w:bottom w:val="single" w:sz="4" w:space="0" w:color="auto"/>
              <w:right w:val="single" w:sz="4" w:space="0" w:color="auto"/>
            </w:tcBorders>
            <w:vAlign w:val="center"/>
          </w:tcPr>
          <w:p w:rsidR="007D0E34" w:rsidRPr="00BF31A5" w:rsidRDefault="007D0E34" w:rsidP="007D0E34">
            <w:pPr>
              <w:pStyle w:val="ConsPlusNormal"/>
              <w:jc w:val="center"/>
              <w:rPr>
                <w:rFonts w:ascii="Times New Roman" w:hAnsi="Times New Roman" w:cs="Times New Roman"/>
                <w:sz w:val="24"/>
                <w:szCs w:val="24"/>
              </w:rPr>
            </w:pPr>
            <w:r>
              <w:rPr>
                <w:rFonts w:ascii="Times New Roman" w:hAnsi="Times New Roman" w:cs="Times New Roman"/>
                <w:color w:val="000000"/>
                <w:sz w:val="24"/>
                <w:szCs w:val="24"/>
              </w:rPr>
              <w:t>7635,51555</w:t>
            </w:r>
          </w:p>
        </w:tc>
        <w:tc>
          <w:tcPr>
            <w:tcW w:w="526" w:type="pct"/>
            <w:tcBorders>
              <w:top w:val="single" w:sz="4" w:space="0" w:color="auto"/>
              <w:left w:val="single" w:sz="4" w:space="0" w:color="auto"/>
              <w:bottom w:val="single" w:sz="4" w:space="0" w:color="auto"/>
              <w:right w:val="single" w:sz="4" w:space="0" w:color="auto"/>
            </w:tcBorders>
            <w:vAlign w:val="center"/>
          </w:tcPr>
          <w:p w:rsidR="007D0E34" w:rsidRPr="00BF31A5" w:rsidRDefault="007D0E34" w:rsidP="007D0E34">
            <w:pPr>
              <w:pStyle w:val="ConsPlusNormal"/>
              <w:jc w:val="center"/>
              <w:rPr>
                <w:rFonts w:ascii="Times New Roman" w:hAnsi="Times New Roman" w:cs="Times New Roman"/>
                <w:sz w:val="24"/>
                <w:szCs w:val="24"/>
              </w:rPr>
            </w:pPr>
            <w:r>
              <w:rPr>
                <w:rFonts w:ascii="Times New Roman" w:hAnsi="Times New Roman" w:cs="Times New Roman"/>
                <w:color w:val="000000"/>
                <w:sz w:val="24"/>
                <w:szCs w:val="24"/>
              </w:rPr>
              <w:t>7635,51555</w:t>
            </w:r>
          </w:p>
        </w:tc>
        <w:tc>
          <w:tcPr>
            <w:tcW w:w="472" w:type="pct"/>
            <w:tcBorders>
              <w:top w:val="single" w:sz="4" w:space="0" w:color="auto"/>
              <w:left w:val="single" w:sz="4" w:space="0" w:color="auto"/>
              <w:bottom w:val="single" w:sz="4" w:space="0" w:color="auto"/>
              <w:right w:val="single" w:sz="4" w:space="0" w:color="auto"/>
            </w:tcBorders>
            <w:vAlign w:val="center"/>
          </w:tcPr>
          <w:p w:rsidR="007D0E34" w:rsidRPr="00BF31A5" w:rsidRDefault="007D0E34" w:rsidP="007D0E34">
            <w:pPr>
              <w:pStyle w:val="ConsPlusNormal"/>
              <w:jc w:val="center"/>
              <w:rPr>
                <w:rFonts w:ascii="Times New Roman" w:hAnsi="Times New Roman" w:cs="Times New Roman"/>
                <w:sz w:val="24"/>
                <w:szCs w:val="24"/>
              </w:rPr>
            </w:pPr>
            <w:r w:rsidRPr="0054011D">
              <w:rPr>
                <w:rFonts w:ascii="Times New Roman" w:hAnsi="Times New Roman" w:cs="Times New Roman"/>
                <w:color w:val="000000"/>
                <w:sz w:val="24"/>
                <w:szCs w:val="24"/>
              </w:rPr>
              <w:t>0,00000</w:t>
            </w:r>
          </w:p>
        </w:tc>
        <w:tc>
          <w:tcPr>
            <w:tcW w:w="499" w:type="pct"/>
            <w:tcBorders>
              <w:top w:val="single" w:sz="4" w:space="0" w:color="auto"/>
              <w:left w:val="single" w:sz="4" w:space="0" w:color="auto"/>
              <w:bottom w:val="single" w:sz="4" w:space="0" w:color="auto"/>
              <w:right w:val="single" w:sz="4" w:space="0" w:color="auto"/>
            </w:tcBorders>
            <w:vAlign w:val="center"/>
          </w:tcPr>
          <w:p w:rsidR="007D0E34" w:rsidRPr="00BF31A5" w:rsidRDefault="007D0E34" w:rsidP="007D0E34">
            <w:pPr>
              <w:pStyle w:val="ConsPlusNormal"/>
              <w:jc w:val="center"/>
              <w:rPr>
                <w:rFonts w:ascii="Times New Roman" w:hAnsi="Times New Roman" w:cs="Times New Roman"/>
                <w:sz w:val="24"/>
                <w:szCs w:val="24"/>
              </w:rPr>
            </w:pPr>
            <w:r w:rsidRPr="0054011D">
              <w:rPr>
                <w:rFonts w:ascii="Times New Roman" w:hAnsi="Times New Roman" w:cs="Times New Roman"/>
                <w:color w:val="000000"/>
                <w:sz w:val="24"/>
                <w:szCs w:val="24"/>
              </w:rPr>
              <w:t>0,00000</w:t>
            </w:r>
          </w:p>
        </w:tc>
        <w:tc>
          <w:tcPr>
            <w:tcW w:w="521" w:type="pct"/>
            <w:tcBorders>
              <w:top w:val="single" w:sz="4" w:space="0" w:color="auto"/>
              <w:left w:val="single" w:sz="4" w:space="0" w:color="auto"/>
              <w:bottom w:val="single" w:sz="4" w:space="0" w:color="auto"/>
              <w:right w:val="single" w:sz="4" w:space="0" w:color="auto"/>
            </w:tcBorders>
            <w:vAlign w:val="center"/>
          </w:tcPr>
          <w:p w:rsidR="007D0E34" w:rsidRPr="00BF31A5" w:rsidRDefault="007D0E34" w:rsidP="007D0E34">
            <w:pPr>
              <w:pStyle w:val="ConsPlusNormal"/>
              <w:jc w:val="center"/>
              <w:rPr>
                <w:rFonts w:ascii="Times New Roman" w:hAnsi="Times New Roman" w:cs="Times New Roman"/>
                <w:sz w:val="24"/>
                <w:szCs w:val="24"/>
              </w:rPr>
            </w:pPr>
            <w:r w:rsidRPr="0054011D">
              <w:rPr>
                <w:rFonts w:ascii="Times New Roman" w:hAnsi="Times New Roman" w:cs="Times New Roman"/>
                <w:color w:val="000000"/>
                <w:sz w:val="24"/>
                <w:szCs w:val="24"/>
              </w:rPr>
              <w:t>0,00000</w:t>
            </w:r>
          </w:p>
        </w:tc>
        <w:tc>
          <w:tcPr>
            <w:tcW w:w="480" w:type="pct"/>
            <w:tcBorders>
              <w:top w:val="single" w:sz="4" w:space="0" w:color="auto"/>
              <w:left w:val="single" w:sz="4" w:space="0" w:color="auto"/>
              <w:bottom w:val="single" w:sz="4" w:space="0" w:color="auto"/>
              <w:right w:val="single" w:sz="4" w:space="0" w:color="auto"/>
            </w:tcBorders>
            <w:vAlign w:val="center"/>
          </w:tcPr>
          <w:p w:rsidR="007D0E34" w:rsidRPr="00BF31A5" w:rsidRDefault="007D0E34" w:rsidP="007D0E34">
            <w:pPr>
              <w:pStyle w:val="ConsPlusNormal"/>
              <w:jc w:val="center"/>
              <w:rPr>
                <w:rFonts w:ascii="Times New Roman" w:hAnsi="Times New Roman" w:cs="Times New Roman"/>
                <w:sz w:val="24"/>
                <w:szCs w:val="24"/>
              </w:rPr>
            </w:pPr>
            <w:r w:rsidRPr="0054011D">
              <w:rPr>
                <w:rFonts w:ascii="Times New Roman" w:hAnsi="Times New Roman" w:cs="Times New Roman"/>
                <w:color w:val="000000"/>
                <w:sz w:val="24"/>
                <w:szCs w:val="24"/>
              </w:rPr>
              <w:t>0,00000</w:t>
            </w:r>
          </w:p>
        </w:tc>
      </w:tr>
      <w:tr w:rsidR="007D0E34" w:rsidRPr="0054011D" w:rsidTr="0016782D">
        <w:tc>
          <w:tcPr>
            <w:tcW w:w="1968" w:type="pct"/>
            <w:tcBorders>
              <w:top w:val="single" w:sz="4" w:space="0" w:color="auto"/>
              <w:left w:val="single" w:sz="4" w:space="0" w:color="auto"/>
              <w:bottom w:val="single" w:sz="4" w:space="0" w:color="auto"/>
              <w:right w:val="single" w:sz="4" w:space="0" w:color="auto"/>
            </w:tcBorders>
          </w:tcPr>
          <w:p w:rsidR="007D0E34" w:rsidRPr="0054011D" w:rsidRDefault="007D0E34" w:rsidP="007D0E34">
            <w:pPr>
              <w:pStyle w:val="ConsPlusNormal"/>
              <w:rPr>
                <w:rFonts w:ascii="Times New Roman" w:hAnsi="Times New Roman" w:cs="Times New Roman"/>
                <w:sz w:val="24"/>
                <w:szCs w:val="24"/>
              </w:rPr>
            </w:pPr>
            <w:r w:rsidRPr="0054011D">
              <w:rPr>
                <w:rFonts w:ascii="Times New Roman" w:hAnsi="Times New Roman" w:cs="Times New Roman"/>
                <w:sz w:val="24"/>
                <w:szCs w:val="24"/>
              </w:rPr>
              <w:t>Внебюджетные источники</w:t>
            </w:r>
          </w:p>
        </w:tc>
        <w:tc>
          <w:tcPr>
            <w:tcW w:w="534" w:type="pct"/>
            <w:tcBorders>
              <w:top w:val="single" w:sz="4" w:space="0" w:color="auto"/>
              <w:left w:val="single" w:sz="4" w:space="0" w:color="auto"/>
              <w:bottom w:val="single" w:sz="4" w:space="0" w:color="auto"/>
              <w:right w:val="single" w:sz="4" w:space="0" w:color="auto"/>
            </w:tcBorders>
            <w:vAlign w:val="center"/>
          </w:tcPr>
          <w:p w:rsidR="007D0E34" w:rsidRPr="00BF31A5" w:rsidRDefault="007D0E34" w:rsidP="007D0E34">
            <w:pPr>
              <w:pStyle w:val="ConsPlusNormal"/>
              <w:jc w:val="center"/>
              <w:rPr>
                <w:rFonts w:ascii="Times New Roman" w:hAnsi="Times New Roman" w:cs="Times New Roman"/>
                <w:sz w:val="24"/>
                <w:szCs w:val="24"/>
              </w:rPr>
            </w:pPr>
            <w:r w:rsidRPr="0054011D">
              <w:rPr>
                <w:rFonts w:ascii="Times New Roman" w:hAnsi="Times New Roman" w:cs="Times New Roman"/>
                <w:color w:val="000000"/>
                <w:sz w:val="24"/>
                <w:szCs w:val="24"/>
              </w:rPr>
              <w:t>0,00000</w:t>
            </w:r>
          </w:p>
        </w:tc>
        <w:tc>
          <w:tcPr>
            <w:tcW w:w="526" w:type="pct"/>
            <w:tcBorders>
              <w:top w:val="single" w:sz="4" w:space="0" w:color="auto"/>
              <w:left w:val="single" w:sz="4" w:space="0" w:color="auto"/>
              <w:bottom w:val="single" w:sz="4" w:space="0" w:color="auto"/>
              <w:right w:val="single" w:sz="4" w:space="0" w:color="auto"/>
            </w:tcBorders>
            <w:vAlign w:val="center"/>
          </w:tcPr>
          <w:p w:rsidR="007D0E34" w:rsidRPr="00BF31A5" w:rsidRDefault="007D0E34" w:rsidP="007D0E34">
            <w:pPr>
              <w:pStyle w:val="ConsPlusNormal"/>
              <w:jc w:val="center"/>
              <w:rPr>
                <w:rFonts w:ascii="Times New Roman" w:hAnsi="Times New Roman" w:cs="Times New Roman"/>
                <w:sz w:val="24"/>
                <w:szCs w:val="24"/>
              </w:rPr>
            </w:pPr>
            <w:r w:rsidRPr="0054011D">
              <w:rPr>
                <w:rFonts w:ascii="Times New Roman" w:hAnsi="Times New Roman" w:cs="Times New Roman"/>
                <w:color w:val="000000"/>
                <w:sz w:val="24"/>
                <w:szCs w:val="24"/>
              </w:rPr>
              <w:t>0,00000</w:t>
            </w:r>
          </w:p>
        </w:tc>
        <w:tc>
          <w:tcPr>
            <w:tcW w:w="472" w:type="pct"/>
            <w:tcBorders>
              <w:top w:val="single" w:sz="4" w:space="0" w:color="auto"/>
              <w:left w:val="single" w:sz="4" w:space="0" w:color="auto"/>
              <w:bottom w:val="single" w:sz="4" w:space="0" w:color="auto"/>
              <w:right w:val="single" w:sz="4" w:space="0" w:color="auto"/>
            </w:tcBorders>
            <w:vAlign w:val="center"/>
          </w:tcPr>
          <w:p w:rsidR="007D0E34" w:rsidRPr="00BF31A5" w:rsidRDefault="007D0E34" w:rsidP="007D0E34">
            <w:pPr>
              <w:pStyle w:val="ConsPlusNormal"/>
              <w:jc w:val="center"/>
              <w:rPr>
                <w:rFonts w:ascii="Times New Roman" w:hAnsi="Times New Roman" w:cs="Times New Roman"/>
                <w:sz w:val="24"/>
                <w:szCs w:val="24"/>
              </w:rPr>
            </w:pPr>
            <w:r w:rsidRPr="0054011D">
              <w:rPr>
                <w:rFonts w:ascii="Times New Roman" w:hAnsi="Times New Roman" w:cs="Times New Roman"/>
                <w:color w:val="000000"/>
                <w:sz w:val="24"/>
                <w:szCs w:val="24"/>
              </w:rPr>
              <w:t>0,00000</w:t>
            </w:r>
          </w:p>
        </w:tc>
        <w:tc>
          <w:tcPr>
            <w:tcW w:w="499" w:type="pct"/>
            <w:tcBorders>
              <w:top w:val="single" w:sz="4" w:space="0" w:color="auto"/>
              <w:left w:val="single" w:sz="4" w:space="0" w:color="auto"/>
              <w:bottom w:val="single" w:sz="4" w:space="0" w:color="auto"/>
              <w:right w:val="single" w:sz="4" w:space="0" w:color="auto"/>
            </w:tcBorders>
            <w:vAlign w:val="center"/>
          </w:tcPr>
          <w:p w:rsidR="007D0E34" w:rsidRPr="00BF31A5" w:rsidRDefault="007D0E34" w:rsidP="007D0E34">
            <w:pPr>
              <w:pStyle w:val="ConsPlusNormal"/>
              <w:jc w:val="center"/>
              <w:rPr>
                <w:rFonts w:ascii="Times New Roman" w:hAnsi="Times New Roman" w:cs="Times New Roman"/>
                <w:sz w:val="24"/>
                <w:szCs w:val="24"/>
              </w:rPr>
            </w:pPr>
            <w:r w:rsidRPr="0054011D">
              <w:rPr>
                <w:rFonts w:ascii="Times New Roman" w:hAnsi="Times New Roman" w:cs="Times New Roman"/>
                <w:color w:val="000000"/>
                <w:sz w:val="24"/>
                <w:szCs w:val="24"/>
              </w:rPr>
              <w:t>0,00000</w:t>
            </w:r>
          </w:p>
        </w:tc>
        <w:tc>
          <w:tcPr>
            <w:tcW w:w="521" w:type="pct"/>
            <w:tcBorders>
              <w:top w:val="single" w:sz="4" w:space="0" w:color="auto"/>
              <w:left w:val="single" w:sz="4" w:space="0" w:color="auto"/>
              <w:bottom w:val="single" w:sz="4" w:space="0" w:color="auto"/>
              <w:right w:val="single" w:sz="4" w:space="0" w:color="auto"/>
            </w:tcBorders>
            <w:vAlign w:val="center"/>
          </w:tcPr>
          <w:p w:rsidR="007D0E34" w:rsidRPr="00BF31A5" w:rsidRDefault="007D0E34" w:rsidP="007D0E34">
            <w:pPr>
              <w:pStyle w:val="ConsPlusNormal"/>
              <w:jc w:val="center"/>
              <w:rPr>
                <w:rFonts w:ascii="Times New Roman" w:hAnsi="Times New Roman" w:cs="Times New Roman"/>
                <w:sz w:val="24"/>
                <w:szCs w:val="24"/>
              </w:rPr>
            </w:pPr>
            <w:r w:rsidRPr="0054011D">
              <w:rPr>
                <w:rFonts w:ascii="Times New Roman" w:hAnsi="Times New Roman" w:cs="Times New Roman"/>
                <w:color w:val="000000"/>
                <w:sz w:val="24"/>
                <w:szCs w:val="24"/>
              </w:rPr>
              <w:t>0,00000</w:t>
            </w:r>
          </w:p>
        </w:tc>
        <w:tc>
          <w:tcPr>
            <w:tcW w:w="480" w:type="pct"/>
            <w:tcBorders>
              <w:top w:val="single" w:sz="4" w:space="0" w:color="auto"/>
              <w:left w:val="single" w:sz="4" w:space="0" w:color="auto"/>
              <w:bottom w:val="single" w:sz="4" w:space="0" w:color="auto"/>
              <w:right w:val="single" w:sz="4" w:space="0" w:color="auto"/>
            </w:tcBorders>
            <w:vAlign w:val="center"/>
          </w:tcPr>
          <w:p w:rsidR="007D0E34" w:rsidRPr="00BF31A5" w:rsidRDefault="007D0E34" w:rsidP="007D0E34">
            <w:pPr>
              <w:pStyle w:val="ConsPlusNormal"/>
              <w:ind w:left="-129"/>
              <w:jc w:val="center"/>
              <w:rPr>
                <w:rFonts w:ascii="Times New Roman" w:hAnsi="Times New Roman" w:cs="Times New Roman"/>
                <w:sz w:val="24"/>
                <w:szCs w:val="24"/>
              </w:rPr>
            </w:pPr>
            <w:r w:rsidRPr="0054011D">
              <w:rPr>
                <w:rFonts w:ascii="Times New Roman" w:hAnsi="Times New Roman" w:cs="Times New Roman"/>
                <w:color w:val="000000"/>
                <w:sz w:val="24"/>
                <w:szCs w:val="24"/>
              </w:rPr>
              <w:t>0,00000</w:t>
            </w:r>
          </w:p>
        </w:tc>
      </w:tr>
      <w:tr w:rsidR="007D0E34" w:rsidRPr="0054011D" w:rsidTr="0016782D">
        <w:tc>
          <w:tcPr>
            <w:tcW w:w="1968" w:type="pct"/>
            <w:tcBorders>
              <w:top w:val="single" w:sz="4" w:space="0" w:color="auto"/>
              <w:left w:val="single" w:sz="4" w:space="0" w:color="auto"/>
              <w:bottom w:val="single" w:sz="4" w:space="0" w:color="auto"/>
              <w:right w:val="single" w:sz="4" w:space="0" w:color="auto"/>
            </w:tcBorders>
          </w:tcPr>
          <w:p w:rsidR="007D0E34" w:rsidRPr="0054011D" w:rsidRDefault="007D0E34" w:rsidP="007D0E34">
            <w:pPr>
              <w:pStyle w:val="ConsPlusNormal"/>
              <w:rPr>
                <w:rFonts w:ascii="Times New Roman" w:hAnsi="Times New Roman" w:cs="Times New Roman"/>
                <w:b/>
                <w:sz w:val="24"/>
                <w:szCs w:val="24"/>
              </w:rPr>
            </w:pPr>
            <w:r w:rsidRPr="0054011D">
              <w:rPr>
                <w:rFonts w:ascii="Times New Roman" w:hAnsi="Times New Roman" w:cs="Times New Roman"/>
                <w:b/>
                <w:sz w:val="24"/>
                <w:szCs w:val="24"/>
              </w:rPr>
              <w:t>Всего, в том числе по годам:</w:t>
            </w:r>
          </w:p>
        </w:tc>
        <w:tc>
          <w:tcPr>
            <w:tcW w:w="534" w:type="pct"/>
            <w:tcBorders>
              <w:top w:val="single" w:sz="4" w:space="0" w:color="auto"/>
              <w:left w:val="single" w:sz="4" w:space="0" w:color="auto"/>
              <w:bottom w:val="single" w:sz="4" w:space="0" w:color="auto"/>
              <w:right w:val="single" w:sz="4" w:space="0" w:color="auto"/>
            </w:tcBorders>
            <w:vAlign w:val="center"/>
          </w:tcPr>
          <w:p w:rsidR="007D0E34" w:rsidRPr="0016782D" w:rsidRDefault="003E028E" w:rsidP="007D0E34">
            <w:pPr>
              <w:pStyle w:val="ConsPlusNormal"/>
              <w:jc w:val="center"/>
              <w:rPr>
                <w:rFonts w:ascii="Times New Roman" w:hAnsi="Times New Roman" w:cs="Times New Roman"/>
                <w:b/>
                <w:bCs/>
                <w:sz w:val="24"/>
                <w:szCs w:val="24"/>
              </w:rPr>
            </w:pPr>
            <w:r>
              <w:rPr>
                <w:rFonts w:ascii="Times New Roman" w:hAnsi="Times New Roman" w:cs="Times New Roman"/>
                <w:b/>
                <w:bCs/>
                <w:color w:val="000000"/>
                <w:sz w:val="24"/>
                <w:szCs w:val="24"/>
                <w:lang w:val="en-US"/>
              </w:rPr>
              <w:t>20 307</w:t>
            </w:r>
            <w:r w:rsidR="007D0E34" w:rsidRPr="007D0E34">
              <w:rPr>
                <w:rFonts w:ascii="Times New Roman" w:hAnsi="Times New Roman" w:cs="Times New Roman"/>
                <w:b/>
                <w:bCs/>
                <w:color w:val="000000"/>
                <w:sz w:val="24"/>
                <w:szCs w:val="24"/>
              </w:rPr>
              <w:t>,22220</w:t>
            </w:r>
          </w:p>
        </w:tc>
        <w:tc>
          <w:tcPr>
            <w:tcW w:w="526" w:type="pct"/>
            <w:tcBorders>
              <w:top w:val="single" w:sz="4" w:space="0" w:color="auto"/>
              <w:left w:val="single" w:sz="4" w:space="0" w:color="auto"/>
              <w:bottom w:val="single" w:sz="4" w:space="0" w:color="auto"/>
              <w:right w:val="single" w:sz="4" w:space="0" w:color="auto"/>
            </w:tcBorders>
            <w:vAlign w:val="center"/>
          </w:tcPr>
          <w:p w:rsidR="007D0E34" w:rsidRPr="0016782D" w:rsidRDefault="00C92860" w:rsidP="007D0E34">
            <w:pPr>
              <w:pStyle w:val="ConsPlusNormal"/>
              <w:jc w:val="center"/>
              <w:rPr>
                <w:rFonts w:ascii="Times New Roman" w:hAnsi="Times New Roman" w:cs="Times New Roman"/>
                <w:b/>
                <w:bCs/>
                <w:sz w:val="24"/>
                <w:szCs w:val="24"/>
              </w:rPr>
            </w:pPr>
            <w:r>
              <w:rPr>
                <w:rFonts w:ascii="Times New Roman" w:hAnsi="Times New Roman" w:cs="Times New Roman"/>
                <w:b/>
                <w:bCs/>
                <w:color w:val="000000"/>
                <w:sz w:val="24"/>
                <w:szCs w:val="24"/>
                <w:lang w:val="en-US"/>
              </w:rPr>
              <w:t>2</w:t>
            </w:r>
            <w:r w:rsidR="003E028E">
              <w:rPr>
                <w:rFonts w:ascii="Times New Roman" w:hAnsi="Times New Roman" w:cs="Times New Roman"/>
                <w:b/>
                <w:bCs/>
                <w:color w:val="000000"/>
                <w:sz w:val="24"/>
                <w:szCs w:val="24"/>
                <w:lang w:val="en-US"/>
              </w:rPr>
              <w:t>0 307</w:t>
            </w:r>
            <w:r w:rsidR="007D0E34" w:rsidRPr="007D0E34">
              <w:rPr>
                <w:rFonts w:ascii="Times New Roman" w:hAnsi="Times New Roman" w:cs="Times New Roman"/>
                <w:b/>
                <w:bCs/>
                <w:color w:val="000000"/>
                <w:sz w:val="24"/>
                <w:szCs w:val="24"/>
              </w:rPr>
              <w:t>,22220</w:t>
            </w:r>
          </w:p>
        </w:tc>
        <w:tc>
          <w:tcPr>
            <w:tcW w:w="472" w:type="pct"/>
            <w:tcBorders>
              <w:top w:val="single" w:sz="4" w:space="0" w:color="auto"/>
              <w:left w:val="single" w:sz="4" w:space="0" w:color="auto"/>
              <w:bottom w:val="single" w:sz="4" w:space="0" w:color="auto"/>
              <w:right w:val="single" w:sz="4" w:space="0" w:color="auto"/>
            </w:tcBorders>
            <w:vAlign w:val="center"/>
          </w:tcPr>
          <w:p w:rsidR="007D0E34" w:rsidRPr="0016782D" w:rsidRDefault="007D0E34" w:rsidP="007D0E34">
            <w:pPr>
              <w:pStyle w:val="ConsPlusNormal"/>
              <w:jc w:val="center"/>
              <w:rPr>
                <w:rFonts w:ascii="Times New Roman" w:hAnsi="Times New Roman" w:cs="Times New Roman"/>
                <w:b/>
                <w:bCs/>
                <w:sz w:val="24"/>
                <w:szCs w:val="24"/>
              </w:rPr>
            </w:pPr>
            <w:r w:rsidRPr="0016782D">
              <w:rPr>
                <w:rFonts w:ascii="Times New Roman" w:hAnsi="Times New Roman" w:cs="Times New Roman"/>
                <w:b/>
                <w:bCs/>
                <w:color w:val="000000"/>
                <w:sz w:val="24"/>
                <w:szCs w:val="24"/>
              </w:rPr>
              <w:t>0,00000</w:t>
            </w:r>
          </w:p>
        </w:tc>
        <w:tc>
          <w:tcPr>
            <w:tcW w:w="499" w:type="pct"/>
            <w:tcBorders>
              <w:top w:val="single" w:sz="4" w:space="0" w:color="auto"/>
              <w:left w:val="single" w:sz="4" w:space="0" w:color="auto"/>
              <w:bottom w:val="single" w:sz="4" w:space="0" w:color="auto"/>
              <w:right w:val="single" w:sz="4" w:space="0" w:color="auto"/>
            </w:tcBorders>
            <w:vAlign w:val="center"/>
          </w:tcPr>
          <w:p w:rsidR="007D0E34" w:rsidRPr="0016782D" w:rsidRDefault="007D0E34" w:rsidP="007D0E34">
            <w:pPr>
              <w:pStyle w:val="ConsPlusNormal"/>
              <w:jc w:val="center"/>
              <w:rPr>
                <w:rFonts w:ascii="Times New Roman" w:hAnsi="Times New Roman" w:cs="Times New Roman"/>
                <w:b/>
                <w:bCs/>
                <w:sz w:val="24"/>
                <w:szCs w:val="24"/>
              </w:rPr>
            </w:pPr>
            <w:r w:rsidRPr="0016782D">
              <w:rPr>
                <w:rFonts w:ascii="Times New Roman" w:hAnsi="Times New Roman" w:cs="Times New Roman"/>
                <w:b/>
                <w:bCs/>
                <w:color w:val="000000"/>
                <w:sz w:val="24"/>
                <w:szCs w:val="24"/>
              </w:rPr>
              <w:t>0,00000</w:t>
            </w:r>
          </w:p>
        </w:tc>
        <w:tc>
          <w:tcPr>
            <w:tcW w:w="521" w:type="pct"/>
            <w:tcBorders>
              <w:top w:val="single" w:sz="4" w:space="0" w:color="auto"/>
              <w:left w:val="single" w:sz="4" w:space="0" w:color="auto"/>
              <w:bottom w:val="single" w:sz="4" w:space="0" w:color="auto"/>
              <w:right w:val="single" w:sz="4" w:space="0" w:color="auto"/>
            </w:tcBorders>
            <w:vAlign w:val="center"/>
          </w:tcPr>
          <w:p w:rsidR="007D0E34" w:rsidRPr="0016782D" w:rsidRDefault="007D0E34" w:rsidP="007D0E34">
            <w:pPr>
              <w:pStyle w:val="ConsPlusNormal"/>
              <w:jc w:val="center"/>
              <w:rPr>
                <w:rFonts w:ascii="Times New Roman" w:hAnsi="Times New Roman" w:cs="Times New Roman"/>
                <w:b/>
                <w:bCs/>
                <w:sz w:val="24"/>
                <w:szCs w:val="24"/>
              </w:rPr>
            </w:pPr>
            <w:r w:rsidRPr="0016782D">
              <w:rPr>
                <w:rFonts w:ascii="Times New Roman" w:hAnsi="Times New Roman" w:cs="Times New Roman"/>
                <w:b/>
                <w:bCs/>
                <w:color w:val="000000"/>
                <w:sz w:val="24"/>
                <w:szCs w:val="24"/>
              </w:rPr>
              <w:t>0,00000</w:t>
            </w:r>
          </w:p>
        </w:tc>
        <w:tc>
          <w:tcPr>
            <w:tcW w:w="480" w:type="pct"/>
            <w:tcBorders>
              <w:top w:val="single" w:sz="4" w:space="0" w:color="auto"/>
              <w:left w:val="single" w:sz="4" w:space="0" w:color="auto"/>
              <w:bottom w:val="single" w:sz="4" w:space="0" w:color="auto"/>
              <w:right w:val="single" w:sz="4" w:space="0" w:color="auto"/>
            </w:tcBorders>
            <w:vAlign w:val="center"/>
          </w:tcPr>
          <w:p w:rsidR="007D0E34" w:rsidRPr="0016782D" w:rsidRDefault="007D0E34" w:rsidP="007D0E34">
            <w:pPr>
              <w:pStyle w:val="ConsPlusNormal"/>
              <w:jc w:val="center"/>
              <w:rPr>
                <w:rFonts w:ascii="Times New Roman" w:hAnsi="Times New Roman" w:cs="Times New Roman"/>
                <w:b/>
                <w:bCs/>
                <w:sz w:val="24"/>
                <w:szCs w:val="24"/>
              </w:rPr>
            </w:pPr>
            <w:r w:rsidRPr="0016782D">
              <w:rPr>
                <w:rFonts w:ascii="Times New Roman" w:hAnsi="Times New Roman" w:cs="Times New Roman"/>
                <w:b/>
                <w:bCs/>
                <w:color w:val="000000"/>
                <w:sz w:val="24"/>
                <w:szCs w:val="24"/>
              </w:rPr>
              <w:t>0,00000</w:t>
            </w:r>
          </w:p>
        </w:tc>
      </w:tr>
    </w:tbl>
    <w:p w:rsidR="009C2793" w:rsidRDefault="009C2793">
      <w:pPr>
        <w:rPr>
          <w:rFonts w:eastAsiaTheme="minorEastAsia"/>
          <w:b/>
          <w:bCs/>
          <w:color w:val="26282F"/>
          <w:sz w:val="28"/>
          <w:szCs w:val="28"/>
        </w:rPr>
      </w:pPr>
      <w:bookmarkStart w:id="2" w:name="sub_1002"/>
      <w:r>
        <w:rPr>
          <w:b/>
          <w:bCs/>
          <w:color w:val="26282F"/>
          <w:sz w:val="28"/>
          <w:szCs w:val="28"/>
        </w:rPr>
        <w:br w:type="page"/>
      </w:r>
    </w:p>
    <w:p w:rsidR="008E2B13" w:rsidRPr="0054011D" w:rsidRDefault="008E2B13" w:rsidP="006F0F9E">
      <w:pPr>
        <w:pStyle w:val="ConsPlusNormal"/>
        <w:spacing w:before="220"/>
        <w:jc w:val="center"/>
        <w:rPr>
          <w:rFonts w:ascii="Times New Roman" w:hAnsi="Times New Roman" w:cs="Times New Roman"/>
          <w:b/>
          <w:bCs/>
          <w:color w:val="26282F"/>
          <w:sz w:val="28"/>
          <w:szCs w:val="28"/>
        </w:rPr>
      </w:pPr>
      <w:r w:rsidRPr="0054011D">
        <w:rPr>
          <w:rFonts w:ascii="Times New Roman" w:hAnsi="Times New Roman" w:cs="Times New Roman"/>
          <w:b/>
          <w:bCs/>
          <w:color w:val="26282F"/>
          <w:sz w:val="28"/>
          <w:szCs w:val="28"/>
        </w:rPr>
        <w:lastRenderedPageBreak/>
        <w:t xml:space="preserve">2. </w:t>
      </w:r>
      <w:r w:rsidR="00D837CE" w:rsidRPr="0054011D">
        <w:rPr>
          <w:rFonts w:ascii="Times New Roman" w:hAnsi="Times New Roman" w:cs="Times New Roman"/>
          <w:b/>
          <w:bCs/>
          <w:color w:val="26282F"/>
          <w:sz w:val="28"/>
          <w:szCs w:val="28"/>
        </w:rPr>
        <w:t>Характеристика текущего состояния жилищного фонда на территории городского округа Красногорск</w:t>
      </w:r>
    </w:p>
    <w:p w:rsidR="00735ED0" w:rsidRPr="0054011D" w:rsidRDefault="00735ED0" w:rsidP="006F0F9E">
      <w:pPr>
        <w:pStyle w:val="ConsPlusNormal"/>
        <w:spacing w:before="220"/>
        <w:ind w:firstLine="709"/>
        <w:jc w:val="both"/>
        <w:rPr>
          <w:rFonts w:ascii="Times New Roman" w:hAnsi="Times New Roman" w:cs="Times New Roman"/>
          <w:b/>
          <w:bCs/>
          <w:color w:val="26282F"/>
          <w:sz w:val="28"/>
          <w:szCs w:val="28"/>
        </w:rPr>
      </w:pPr>
    </w:p>
    <w:p w:rsidR="00735ED0" w:rsidRPr="0054011D" w:rsidRDefault="00735ED0" w:rsidP="006F0F9E">
      <w:pPr>
        <w:widowControl w:val="0"/>
        <w:autoSpaceDE w:val="0"/>
        <w:autoSpaceDN w:val="0"/>
        <w:adjustRightInd w:val="0"/>
        <w:ind w:firstLine="709"/>
        <w:jc w:val="both"/>
        <w:rPr>
          <w:rFonts w:eastAsiaTheme="minorEastAsia"/>
          <w:bCs/>
          <w:sz w:val="28"/>
          <w:szCs w:val="28"/>
        </w:rPr>
      </w:pPr>
      <w:r w:rsidRPr="0054011D">
        <w:rPr>
          <w:rFonts w:eastAsiaTheme="minorEastAsia"/>
          <w:bCs/>
          <w:sz w:val="28"/>
          <w:szCs w:val="28"/>
        </w:rPr>
        <w:t>Муниципальная программа городского округа Красногорск Московской области «Переселение граждан из аварийного жилищного фонда» (далее – Муниципальная программа) разработана с целью обеспечения расселения многоквартирных домов, признанных 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w:t>
      </w:r>
    </w:p>
    <w:p w:rsidR="00F57124" w:rsidRPr="0054011D" w:rsidRDefault="00735ED0" w:rsidP="006F0F9E">
      <w:pPr>
        <w:ind w:firstLine="709"/>
        <w:jc w:val="both"/>
        <w:rPr>
          <w:sz w:val="28"/>
          <w:szCs w:val="28"/>
        </w:rPr>
      </w:pPr>
      <w:r w:rsidRPr="0054011D">
        <w:rPr>
          <w:sz w:val="28"/>
          <w:szCs w:val="28"/>
        </w:rPr>
        <w:t>Одним из ключевых приоритетов государственной политики Российской Федерации яв</w:t>
      </w:r>
      <w:r w:rsidR="0073554E" w:rsidRPr="0054011D">
        <w:rPr>
          <w:sz w:val="28"/>
          <w:szCs w:val="28"/>
        </w:rPr>
        <w:t>ляется повышение качества жизни</w:t>
      </w:r>
      <w:r w:rsidRPr="0054011D">
        <w:rPr>
          <w:sz w:val="28"/>
          <w:szCs w:val="28"/>
        </w:rPr>
        <w:t xml:space="preserve"> граждан. Важнейшим направлением в данной сфере выступает переселение граждан из аварийного жилищного фонда. </w:t>
      </w:r>
    </w:p>
    <w:p w:rsidR="00DB51DC" w:rsidRPr="0054011D" w:rsidRDefault="00DB51DC" w:rsidP="006F0F9E">
      <w:pPr>
        <w:ind w:firstLine="709"/>
        <w:jc w:val="both"/>
        <w:rPr>
          <w:sz w:val="28"/>
          <w:szCs w:val="28"/>
        </w:rPr>
      </w:pPr>
      <w:r w:rsidRPr="0054011D">
        <w:rPr>
          <w:sz w:val="28"/>
          <w:szCs w:val="28"/>
        </w:rPr>
        <w:t>Целями Муниципальной программы являются:</w:t>
      </w:r>
    </w:p>
    <w:p w:rsidR="00DB51DC" w:rsidRPr="0054011D" w:rsidRDefault="00DB51DC" w:rsidP="006F0F9E">
      <w:pPr>
        <w:pStyle w:val="consnormal"/>
        <w:spacing w:before="0" w:beforeAutospacing="0" w:after="0" w:afterAutospacing="0"/>
        <w:ind w:firstLine="709"/>
        <w:jc w:val="both"/>
        <w:rPr>
          <w:sz w:val="28"/>
          <w:szCs w:val="28"/>
        </w:rPr>
      </w:pPr>
      <w:r w:rsidRPr="0054011D">
        <w:rPr>
          <w:sz w:val="28"/>
          <w:szCs w:val="28"/>
        </w:rPr>
        <w:t>- обеспечение расселения многоквартирных домов, признанных в установленном законодательством Российской Федерации порядке аварийными и подлежащими сносу в связи с физическим износом в процессе эксплуатации;</w:t>
      </w:r>
    </w:p>
    <w:p w:rsidR="00DB51DC" w:rsidRPr="0054011D" w:rsidRDefault="00DB51DC" w:rsidP="006F0F9E">
      <w:pPr>
        <w:pStyle w:val="consnormal"/>
        <w:spacing w:before="0" w:beforeAutospacing="0" w:after="0" w:afterAutospacing="0"/>
        <w:ind w:firstLine="709"/>
        <w:jc w:val="both"/>
        <w:rPr>
          <w:sz w:val="28"/>
          <w:szCs w:val="28"/>
        </w:rPr>
      </w:pPr>
      <w:r w:rsidRPr="0054011D">
        <w:rPr>
          <w:sz w:val="28"/>
          <w:szCs w:val="28"/>
        </w:rPr>
        <w:t xml:space="preserve">- создание безопасных и благоприятных условий проживания граждан и внедрение ресурсосберегающих, </w:t>
      </w:r>
      <w:proofErr w:type="spellStart"/>
      <w:r w:rsidRPr="0054011D">
        <w:rPr>
          <w:sz w:val="28"/>
          <w:szCs w:val="28"/>
        </w:rPr>
        <w:t>энергоэффективных</w:t>
      </w:r>
      <w:proofErr w:type="spellEnd"/>
      <w:r w:rsidRPr="0054011D">
        <w:rPr>
          <w:sz w:val="28"/>
          <w:szCs w:val="28"/>
        </w:rPr>
        <w:t xml:space="preserve"> технологий;</w:t>
      </w:r>
    </w:p>
    <w:p w:rsidR="00DB51DC" w:rsidRPr="0054011D" w:rsidRDefault="00DB51DC" w:rsidP="006F0F9E">
      <w:pPr>
        <w:widowControl w:val="0"/>
        <w:autoSpaceDE w:val="0"/>
        <w:autoSpaceDN w:val="0"/>
        <w:adjustRightInd w:val="0"/>
        <w:ind w:firstLine="709"/>
        <w:jc w:val="both"/>
        <w:rPr>
          <w:sz w:val="28"/>
          <w:szCs w:val="28"/>
        </w:rPr>
      </w:pPr>
      <w:r w:rsidRPr="0054011D">
        <w:rPr>
          <w:sz w:val="28"/>
          <w:szCs w:val="28"/>
        </w:rPr>
        <w:t>- финансовое и организационное обеспечение переселения граждан из непригодного для проживания жилищного фонда.</w:t>
      </w:r>
    </w:p>
    <w:p w:rsidR="00DB51DC" w:rsidRPr="0054011D" w:rsidRDefault="00DB51DC" w:rsidP="006F0F9E">
      <w:pPr>
        <w:ind w:firstLine="709"/>
        <w:jc w:val="both"/>
        <w:rPr>
          <w:sz w:val="28"/>
          <w:szCs w:val="28"/>
        </w:rPr>
      </w:pPr>
      <w:r w:rsidRPr="0054011D">
        <w:rPr>
          <w:sz w:val="28"/>
          <w:szCs w:val="28"/>
        </w:rPr>
        <w:t>В ходе реализации Муниципальной программы осуществляются:</w:t>
      </w:r>
    </w:p>
    <w:p w:rsidR="00951AA3" w:rsidRPr="0054011D" w:rsidRDefault="00951AA3" w:rsidP="006F0F9E">
      <w:pPr>
        <w:pStyle w:val="consnormal"/>
        <w:spacing w:before="0" w:beforeAutospacing="0" w:after="0" w:afterAutospacing="0"/>
        <w:ind w:firstLine="709"/>
        <w:jc w:val="both"/>
        <w:rPr>
          <w:sz w:val="28"/>
          <w:szCs w:val="28"/>
        </w:rPr>
      </w:pPr>
      <w:r w:rsidRPr="0054011D">
        <w:rPr>
          <w:sz w:val="28"/>
          <w:szCs w:val="28"/>
        </w:rPr>
        <w:t>выполнение обязательств собственника по предоставлению жилых помещений гражданам, проживающим в муниципальных жилых помещениях аварийных многоквартирных домов;</w:t>
      </w:r>
    </w:p>
    <w:p w:rsidR="00951AA3" w:rsidRPr="0054011D" w:rsidRDefault="00951AA3" w:rsidP="006F0F9E">
      <w:pPr>
        <w:pStyle w:val="consnormal"/>
        <w:spacing w:before="0" w:beforeAutospacing="0" w:after="0" w:afterAutospacing="0"/>
        <w:ind w:firstLine="709"/>
        <w:jc w:val="both"/>
        <w:rPr>
          <w:sz w:val="28"/>
          <w:szCs w:val="28"/>
        </w:rPr>
      </w:pPr>
      <w:r w:rsidRPr="0054011D">
        <w:rPr>
          <w:sz w:val="28"/>
          <w:szCs w:val="28"/>
        </w:rPr>
        <w:t>обеспечение жилищных прав собственников жилых помещений в аварийных многоквартирных домах, связанных с изъятием их жилых помещений для муниципальных нужд путем приобретения жилых помещений и (или) предоставления возмещения за жилые помещения;</w:t>
      </w:r>
    </w:p>
    <w:p w:rsidR="005D259B" w:rsidRDefault="00951AA3" w:rsidP="006F0F9E">
      <w:pPr>
        <w:pStyle w:val="consnormal"/>
        <w:spacing w:before="0" w:beforeAutospacing="0" w:after="0" w:afterAutospacing="0"/>
        <w:ind w:firstLine="709"/>
        <w:jc w:val="both"/>
        <w:rPr>
          <w:sz w:val="28"/>
          <w:szCs w:val="28"/>
        </w:rPr>
      </w:pPr>
      <w:r w:rsidRPr="0054011D">
        <w:rPr>
          <w:sz w:val="28"/>
          <w:szCs w:val="28"/>
        </w:rPr>
        <w:t xml:space="preserve">обеспечение граждан, проживающих в аварийных многоквартирных домах, благоустроенными жилыми помещениями. </w:t>
      </w:r>
    </w:p>
    <w:p w:rsidR="00951AA3" w:rsidRPr="0054011D" w:rsidRDefault="00951AA3" w:rsidP="006F0F9E">
      <w:pPr>
        <w:pStyle w:val="consnormal"/>
        <w:spacing w:before="0" w:beforeAutospacing="0" w:after="0" w:afterAutospacing="0"/>
        <w:ind w:firstLine="709"/>
        <w:jc w:val="both"/>
        <w:rPr>
          <w:sz w:val="28"/>
          <w:szCs w:val="28"/>
        </w:rPr>
      </w:pPr>
      <w:r w:rsidRPr="0054011D">
        <w:rPr>
          <w:sz w:val="28"/>
          <w:szCs w:val="28"/>
        </w:rPr>
        <w:t>Жилые помещения, предоставляемые гражданам в рамках  Муниципальной программы, должны соответствовать рекомендуемым требованиям к жилью, строящемуся или приобретаемому в рамках программы по переселению граждан из аварийного жилищного фонда, установленным в приложении № 2 к методическим рекомендациям по разработке региональной адресной программы по переселению граждан из аварийного жилищного фонда, утвержденным приказом Министерства строительства и жилищно-коммунального хозяйства Российской Федерации от 31.01.2019 № 65/</w:t>
      </w:r>
      <w:proofErr w:type="spellStart"/>
      <w:r w:rsidRPr="0054011D">
        <w:rPr>
          <w:sz w:val="28"/>
          <w:szCs w:val="28"/>
        </w:rPr>
        <w:t>пр</w:t>
      </w:r>
      <w:proofErr w:type="spellEnd"/>
      <w:r w:rsidRPr="0054011D">
        <w:rPr>
          <w:sz w:val="28"/>
          <w:szCs w:val="28"/>
        </w:rPr>
        <w:t>;</w:t>
      </w:r>
    </w:p>
    <w:p w:rsidR="00951AA3" w:rsidRPr="0054011D" w:rsidRDefault="00951AA3" w:rsidP="006F0F9E">
      <w:pPr>
        <w:pStyle w:val="consnormal"/>
        <w:spacing w:before="0" w:beforeAutospacing="0" w:after="0" w:afterAutospacing="0"/>
        <w:ind w:firstLine="709"/>
        <w:jc w:val="both"/>
        <w:rPr>
          <w:sz w:val="28"/>
          <w:szCs w:val="28"/>
        </w:rPr>
      </w:pPr>
      <w:r w:rsidRPr="0054011D">
        <w:rPr>
          <w:sz w:val="28"/>
          <w:szCs w:val="28"/>
        </w:rPr>
        <w:lastRenderedPageBreak/>
        <w:t xml:space="preserve"> обеспечение целевого расходования средств, выделенных на приобретение жилых помещений и (или) предоставление возмещения за жилые помещения для переселения граждан, проживающих в аварийных многоквартирных домах.</w:t>
      </w:r>
    </w:p>
    <w:p w:rsidR="00DB51DC" w:rsidRPr="0054011D" w:rsidRDefault="00DB51DC" w:rsidP="006F0F9E">
      <w:pPr>
        <w:pStyle w:val="consnormal"/>
        <w:spacing w:before="0" w:beforeAutospacing="0" w:after="0" w:afterAutospacing="0"/>
        <w:ind w:firstLine="709"/>
        <w:jc w:val="both"/>
        <w:rPr>
          <w:sz w:val="28"/>
          <w:szCs w:val="28"/>
        </w:rPr>
      </w:pPr>
    </w:p>
    <w:p w:rsidR="00F57124" w:rsidRPr="0054011D" w:rsidRDefault="00735ED0" w:rsidP="006F0F9E">
      <w:pPr>
        <w:ind w:firstLine="709"/>
        <w:jc w:val="both"/>
        <w:rPr>
          <w:sz w:val="28"/>
          <w:szCs w:val="28"/>
        </w:rPr>
      </w:pPr>
      <w:r w:rsidRPr="0054011D">
        <w:rPr>
          <w:sz w:val="28"/>
          <w:szCs w:val="28"/>
        </w:rPr>
        <w:t xml:space="preserve">Мониторинг текущего состояния жилищного фонда на территории городского округа Красногорск Московской области </w:t>
      </w:r>
      <w:r w:rsidR="00234CFB">
        <w:rPr>
          <w:sz w:val="28"/>
          <w:szCs w:val="28"/>
        </w:rPr>
        <w:t>осуществляется на основании сведений</w:t>
      </w:r>
      <w:r w:rsidRPr="0054011D">
        <w:rPr>
          <w:sz w:val="28"/>
          <w:szCs w:val="28"/>
        </w:rPr>
        <w:t xml:space="preserve"> об общей площади жилых помещений в многоквартирных домах, которые при</w:t>
      </w:r>
      <w:r w:rsidR="00234CFB">
        <w:rPr>
          <w:sz w:val="28"/>
          <w:szCs w:val="28"/>
        </w:rPr>
        <w:t xml:space="preserve">знаны в установленном порядке после </w:t>
      </w:r>
      <w:r w:rsidRPr="0054011D">
        <w:rPr>
          <w:sz w:val="28"/>
          <w:szCs w:val="28"/>
        </w:rPr>
        <w:t xml:space="preserve"> 1 января 2017 года аварийными и подлежащими сносу или реконструкции в связи с физическим износом в процессе эксплуатации</w:t>
      </w:r>
      <w:r w:rsidR="00234CFB">
        <w:rPr>
          <w:sz w:val="28"/>
          <w:szCs w:val="28"/>
        </w:rPr>
        <w:t xml:space="preserve">. </w:t>
      </w:r>
      <w:r w:rsidRPr="0054011D">
        <w:rPr>
          <w:sz w:val="28"/>
          <w:szCs w:val="28"/>
        </w:rPr>
        <w:t>Данный аварийный фонд подлежит расселению за счет средств бюд</w:t>
      </w:r>
      <w:r w:rsidR="00234CFB">
        <w:rPr>
          <w:sz w:val="28"/>
          <w:szCs w:val="28"/>
        </w:rPr>
        <w:t xml:space="preserve">жета Московской области, </w:t>
      </w:r>
      <w:r w:rsidRPr="0054011D">
        <w:rPr>
          <w:sz w:val="28"/>
          <w:szCs w:val="28"/>
        </w:rPr>
        <w:t>бюджета городского округа Красногорск</w:t>
      </w:r>
      <w:r w:rsidR="00234CFB">
        <w:rPr>
          <w:sz w:val="28"/>
          <w:szCs w:val="28"/>
        </w:rPr>
        <w:t xml:space="preserve"> Московской области</w:t>
      </w:r>
      <w:r w:rsidRPr="0054011D">
        <w:rPr>
          <w:sz w:val="28"/>
          <w:szCs w:val="28"/>
        </w:rPr>
        <w:t xml:space="preserve"> и за счет внебюджетных источников.</w:t>
      </w:r>
    </w:p>
    <w:p w:rsidR="00487A7B" w:rsidRDefault="00735ED0" w:rsidP="006F0F9E">
      <w:pPr>
        <w:ind w:firstLine="709"/>
        <w:jc w:val="both"/>
        <w:rPr>
          <w:sz w:val="28"/>
          <w:szCs w:val="28"/>
        </w:rPr>
      </w:pPr>
      <w:r w:rsidRPr="0054011D">
        <w:rPr>
          <w:sz w:val="28"/>
          <w:szCs w:val="28"/>
        </w:rPr>
        <w:t>Площадь аварийного жилищного фонда на территории городского округа Красногорск Московской области, признанного таковым после 01.01.2017, включенн</w:t>
      </w:r>
      <w:r w:rsidR="00336F44" w:rsidRPr="0054011D">
        <w:rPr>
          <w:sz w:val="28"/>
          <w:szCs w:val="28"/>
        </w:rPr>
        <w:t>ого в муниципальную программу, составляет</w:t>
      </w:r>
      <w:r w:rsidR="00234CFB">
        <w:rPr>
          <w:sz w:val="28"/>
          <w:szCs w:val="28"/>
        </w:rPr>
        <w:t xml:space="preserve"> </w:t>
      </w:r>
      <w:r w:rsidR="00C467EB">
        <w:rPr>
          <w:sz w:val="28"/>
          <w:szCs w:val="28"/>
        </w:rPr>
        <w:t xml:space="preserve">944,82 </w:t>
      </w:r>
      <w:r w:rsidRPr="0054011D">
        <w:rPr>
          <w:sz w:val="28"/>
          <w:szCs w:val="28"/>
        </w:rPr>
        <w:t xml:space="preserve">кв. м. </w:t>
      </w:r>
      <w:r w:rsidR="00637D30">
        <w:rPr>
          <w:sz w:val="28"/>
          <w:szCs w:val="28"/>
        </w:rPr>
        <w:t>Общий объем расселяемого аварийного жилья</w:t>
      </w:r>
      <w:r w:rsidR="00487A7B">
        <w:rPr>
          <w:sz w:val="28"/>
          <w:szCs w:val="28"/>
        </w:rPr>
        <w:t>,</w:t>
      </w:r>
      <w:r w:rsidR="00637D30">
        <w:rPr>
          <w:sz w:val="28"/>
          <w:szCs w:val="28"/>
        </w:rPr>
        <w:t xml:space="preserve"> с учетом </w:t>
      </w:r>
      <w:r w:rsidR="00487A7B">
        <w:rPr>
          <w:sz w:val="28"/>
          <w:szCs w:val="28"/>
        </w:rPr>
        <w:t xml:space="preserve">не исполненных обязательств прошлых лет, в 2025 году </w:t>
      </w:r>
      <w:proofErr w:type="gramStart"/>
      <w:r w:rsidR="00487A7B">
        <w:rPr>
          <w:sz w:val="28"/>
          <w:szCs w:val="28"/>
        </w:rPr>
        <w:t xml:space="preserve">составляет </w:t>
      </w:r>
      <w:r w:rsidR="00637D30">
        <w:rPr>
          <w:sz w:val="28"/>
          <w:szCs w:val="28"/>
        </w:rPr>
        <w:t xml:space="preserve"> 1906</w:t>
      </w:r>
      <w:proofErr w:type="gramEnd"/>
      <w:r w:rsidR="00637D30">
        <w:rPr>
          <w:sz w:val="28"/>
          <w:szCs w:val="28"/>
        </w:rPr>
        <w:t xml:space="preserve">,42 кв.м </w:t>
      </w:r>
      <w:r w:rsidR="00487A7B">
        <w:rPr>
          <w:sz w:val="28"/>
          <w:szCs w:val="28"/>
        </w:rPr>
        <w:t>.</w:t>
      </w:r>
    </w:p>
    <w:p w:rsidR="00735ED0" w:rsidRPr="0054011D" w:rsidRDefault="00735ED0" w:rsidP="006F0F9E">
      <w:pPr>
        <w:ind w:firstLine="709"/>
        <w:jc w:val="both"/>
        <w:rPr>
          <w:sz w:val="28"/>
          <w:szCs w:val="28"/>
        </w:rPr>
      </w:pPr>
      <w:r w:rsidRPr="0054011D">
        <w:rPr>
          <w:sz w:val="28"/>
          <w:szCs w:val="28"/>
        </w:rPr>
        <w:t>Данный аварийный фонд подле</w:t>
      </w:r>
      <w:r w:rsidR="00951AA3" w:rsidRPr="0054011D">
        <w:rPr>
          <w:sz w:val="28"/>
          <w:szCs w:val="28"/>
        </w:rPr>
        <w:t xml:space="preserve">жит расселению за счет средств </w:t>
      </w:r>
      <w:r w:rsidRPr="0054011D">
        <w:rPr>
          <w:sz w:val="28"/>
          <w:szCs w:val="28"/>
        </w:rPr>
        <w:t xml:space="preserve">бюджета Московской области и </w:t>
      </w:r>
      <w:r w:rsidR="00951AA3" w:rsidRPr="0054011D">
        <w:rPr>
          <w:sz w:val="28"/>
          <w:szCs w:val="28"/>
        </w:rPr>
        <w:t>из местного бюджета городского округа Красногорск.</w:t>
      </w:r>
    </w:p>
    <w:p w:rsidR="00735ED0" w:rsidRPr="0054011D" w:rsidRDefault="00735ED0" w:rsidP="006F0F9E">
      <w:pPr>
        <w:ind w:firstLine="709"/>
        <w:jc w:val="both"/>
        <w:rPr>
          <w:sz w:val="28"/>
          <w:szCs w:val="28"/>
        </w:rPr>
      </w:pPr>
      <w:r w:rsidRPr="0054011D">
        <w:rPr>
          <w:color w:val="000000" w:themeColor="text1"/>
          <w:sz w:val="28"/>
          <w:szCs w:val="28"/>
        </w:rPr>
        <w:t xml:space="preserve">Полнота и достоверность сведений об аварийных многоквартирных домах </w:t>
      </w:r>
      <w:r w:rsidR="00336F44" w:rsidRPr="0054011D">
        <w:rPr>
          <w:color w:val="000000" w:themeColor="text1"/>
          <w:sz w:val="28"/>
          <w:szCs w:val="28"/>
        </w:rPr>
        <w:t>поддерживаетс</w:t>
      </w:r>
      <w:r w:rsidR="003B314A" w:rsidRPr="0054011D">
        <w:rPr>
          <w:color w:val="000000" w:themeColor="text1"/>
          <w:sz w:val="28"/>
          <w:szCs w:val="28"/>
        </w:rPr>
        <w:t>я регулярным</w:t>
      </w:r>
      <w:r w:rsidRPr="0054011D">
        <w:rPr>
          <w:color w:val="000000" w:themeColor="text1"/>
          <w:sz w:val="28"/>
          <w:szCs w:val="28"/>
        </w:rPr>
        <w:t xml:space="preserve"> сбором данных о</w:t>
      </w:r>
      <w:r w:rsidRPr="0054011D">
        <w:rPr>
          <w:sz w:val="28"/>
          <w:szCs w:val="28"/>
        </w:rPr>
        <w:t xml:space="preserve"> количестве жилых помещений в аварийных многоквартирных домах, подлежащих расселению, их общей площади, количестве жителей, подлежащих переселению, о заявленных гражданами способах решения жилищного вопроса и своевременного предоставления уточненных сведений об аварийных многоквартирных домах разработчику муниципальной программы для ее корректировки.</w:t>
      </w:r>
    </w:p>
    <w:p w:rsidR="00F57124" w:rsidRPr="0054011D" w:rsidRDefault="00F57124" w:rsidP="006F0F9E">
      <w:pPr>
        <w:autoSpaceDE w:val="0"/>
        <w:autoSpaceDN w:val="0"/>
        <w:adjustRightInd w:val="0"/>
        <w:ind w:firstLine="709"/>
        <w:jc w:val="both"/>
        <w:rPr>
          <w:b/>
          <w:bCs/>
          <w:color w:val="26282F"/>
          <w:sz w:val="28"/>
          <w:szCs w:val="28"/>
        </w:rPr>
      </w:pPr>
      <w:r w:rsidRPr="0054011D">
        <w:rPr>
          <w:sz w:val="28"/>
          <w:szCs w:val="28"/>
        </w:rPr>
        <w:t>Достижение показателей, установленных соглашением "О реализации регионального проекта "Обеспечение устойчивого сокращения непригодного для проживания жилищного фонда" на территории Московской области" до 31.12.20</w:t>
      </w:r>
      <w:r w:rsidR="00837955">
        <w:rPr>
          <w:sz w:val="28"/>
          <w:szCs w:val="28"/>
        </w:rPr>
        <w:t>30</w:t>
      </w:r>
      <w:r w:rsidRPr="0054011D">
        <w:rPr>
          <w:sz w:val="28"/>
          <w:szCs w:val="28"/>
        </w:rPr>
        <w:t>, планируется за счет реализации П</w:t>
      </w:r>
      <w:r w:rsidR="00672E95" w:rsidRPr="0054011D">
        <w:rPr>
          <w:sz w:val="28"/>
          <w:szCs w:val="28"/>
        </w:rPr>
        <w:t>одпрограммы 1, Подпрограммы 2, Подпрограммы 4.</w:t>
      </w:r>
    </w:p>
    <w:p w:rsidR="00735ED0" w:rsidRPr="0054011D" w:rsidRDefault="00735ED0" w:rsidP="006F0F9E">
      <w:pPr>
        <w:widowControl w:val="0"/>
        <w:autoSpaceDE w:val="0"/>
        <w:autoSpaceDN w:val="0"/>
        <w:adjustRightInd w:val="0"/>
        <w:ind w:firstLine="709"/>
        <w:jc w:val="both"/>
        <w:outlineLvl w:val="0"/>
        <w:rPr>
          <w:sz w:val="28"/>
          <w:szCs w:val="28"/>
        </w:rPr>
      </w:pPr>
      <w:r w:rsidRPr="0054011D">
        <w:rPr>
          <w:sz w:val="28"/>
          <w:szCs w:val="28"/>
        </w:rPr>
        <w:tab/>
        <w:t xml:space="preserve">Решение вопроса ликвидации аварийного жилищного фонда требует комплексных программных методов, определяющих систему мероприятий по формированию жилищного фонда и переселению граждан из аварийного жилищного фонда. </w:t>
      </w:r>
    </w:p>
    <w:p w:rsidR="00F10F13" w:rsidRDefault="00F10F13" w:rsidP="006F0F9E">
      <w:pPr>
        <w:pStyle w:val="ConsPlusNormal"/>
        <w:ind w:left="1418"/>
        <w:jc w:val="center"/>
        <w:rPr>
          <w:rFonts w:ascii="Times New Roman" w:hAnsi="Times New Roman" w:cs="Times New Roman"/>
          <w:b/>
          <w:bCs/>
          <w:color w:val="26282F"/>
          <w:sz w:val="28"/>
          <w:szCs w:val="28"/>
        </w:rPr>
      </w:pPr>
      <w:bookmarkStart w:id="3" w:name="sub_1003"/>
      <w:bookmarkEnd w:id="2"/>
    </w:p>
    <w:p w:rsidR="004724AE" w:rsidRDefault="004724AE" w:rsidP="006F0F9E">
      <w:pPr>
        <w:pStyle w:val="ConsPlusNormal"/>
        <w:ind w:left="1418"/>
        <w:jc w:val="center"/>
        <w:rPr>
          <w:rFonts w:ascii="Times New Roman" w:hAnsi="Times New Roman" w:cs="Times New Roman"/>
          <w:b/>
          <w:bCs/>
          <w:color w:val="26282F"/>
          <w:sz w:val="28"/>
          <w:szCs w:val="28"/>
        </w:rPr>
      </w:pPr>
    </w:p>
    <w:p w:rsidR="00C467EB" w:rsidRDefault="00C467EB" w:rsidP="006F0F9E">
      <w:pPr>
        <w:pStyle w:val="ConsPlusNormal"/>
        <w:ind w:left="1418"/>
        <w:jc w:val="center"/>
        <w:rPr>
          <w:rFonts w:ascii="Times New Roman" w:hAnsi="Times New Roman" w:cs="Times New Roman"/>
          <w:b/>
          <w:bCs/>
          <w:color w:val="26282F"/>
          <w:sz w:val="28"/>
          <w:szCs w:val="28"/>
        </w:rPr>
      </w:pPr>
    </w:p>
    <w:p w:rsidR="00C467EB" w:rsidRDefault="00C467EB" w:rsidP="006F0F9E">
      <w:pPr>
        <w:pStyle w:val="ConsPlusNormal"/>
        <w:ind w:left="1418"/>
        <w:jc w:val="center"/>
        <w:rPr>
          <w:rFonts w:ascii="Times New Roman" w:hAnsi="Times New Roman" w:cs="Times New Roman"/>
          <w:b/>
          <w:bCs/>
          <w:color w:val="26282F"/>
          <w:sz w:val="28"/>
          <w:szCs w:val="28"/>
        </w:rPr>
      </w:pPr>
    </w:p>
    <w:p w:rsidR="00F10F13" w:rsidRDefault="00F10F13" w:rsidP="006F0F9E">
      <w:pPr>
        <w:pStyle w:val="ConsPlusNormal"/>
        <w:ind w:left="1418"/>
        <w:jc w:val="center"/>
        <w:rPr>
          <w:rFonts w:ascii="Times New Roman" w:hAnsi="Times New Roman" w:cs="Times New Roman"/>
          <w:b/>
          <w:bCs/>
          <w:color w:val="26282F"/>
          <w:sz w:val="28"/>
          <w:szCs w:val="28"/>
        </w:rPr>
      </w:pPr>
    </w:p>
    <w:p w:rsidR="00E5631E" w:rsidRPr="0054011D" w:rsidRDefault="00EF2AAE" w:rsidP="006F0F9E">
      <w:pPr>
        <w:pStyle w:val="ConsPlusNormal"/>
        <w:ind w:left="1418"/>
        <w:jc w:val="center"/>
        <w:rPr>
          <w:rFonts w:ascii="Times New Roman" w:hAnsi="Times New Roman" w:cs="Times New Roman"/>
          <w:b/>
          <w:bCs/>
          <w:color w:val="26282F"/>
          <w:sz w:val="28"/>
          <w:szCs w:val="28"/>
        </w:rPr>
      </w:pPr>
      <w:r w:rsidRPr="0054011D">
        <w:rPr>
          <w:rFonts w:ascii="Times New Roman" w:hAnsi="Times New Roman" w:cs="Times New Roman"/>
          <w:b/>
          <w:bCs/>
          <w:color w:val="26282F"/>
          <w:sz w:val="28"/>
          <w:szCs w:val="28"/>
        </w:rPr>
        <w:t xml:space="preserve">3 </w:t>
      </w:r>
      <w:r w:rsidR="00903064" w:rsidRPr="0054011D">
        <w:rPr>
          <w:rFonts w:ascii="Times New Roman" w:hAnsi="Times New Roman" w:cs="Times New Roman"/>
          <w:b/>
          <w:bCs/>
          <w:color w:val="26282F"/>
          <w:sz w:val="28"/>
          <w:szCs w:val="28"/>
        </w:rPr>
        <w:t xml:space="preserve">Критерии очередности участия в </w:t>
      </w:r>
      <w:r w:rsidR="00E5631E" w:rsidRPr="0054011D">
        <w:rPr>
          <w:rFonts w:ascii="Times New Roman" w:hAnsi="Times New Roman" w:cs="Times New Roman"/>
          <w:b/>
          <w:bCs/>
          <w:color w:val="26282F"/>
          <w:sz w:val="28"/>
          <w:szCs w:val="28"/>
        </w:rPr>
        <w:t>муниципальной программе с учетом степени готовности земельных уч</w:t>
      </w:r>
      <w:r w:rsidR="004D1867" w:rsidRPr="0054011D">
        <w:rPr>
          <w:rFonts w:ascii="Times New Roman" w:hAnsi="Times New Roman" w:cs="Times New Roman"/>
          <w:b/>
          <w:bCs/>
          <w:color w:val="26282F"/>
          <w:sz w:val="28"/>
          <w:szCs w:val="28"/>
        </w:rPr>
        <w:t>астков под строительство домов</w:t>
      </w:r>
      <w:r w:rsidR="00970C01" w:rsidRPr="0054011D">
        <w:rPr>
          <w:rFonts w:ascii="Times New Roman" w:hAnsi="Times New Roman" w:cs="Times New Roman"/>
          <w:b/>
          <w:bCs/>
          <w:color w:val="26282F"/>
          <w:sz w:val="28"/>
          <w:szCs w:val="28"/>
        </w:rPr>
        <w:t>, наличия инфраструктуры</w:t>
      </w:r>
    </w:p>
    <w:p w:rsidR="005A4E58" w:rsidRPr="0054011D" w:rsidRDefault="005A4E58" w:rsidP="006F0F9E">
      <w:pPr>
        <w:pStyle w:val="ConsPlusNormal"/>
        <w:ind w:left="1416" w:firstLine="709"/>
        <w:jc w:val="both"/>
        <w:rPr>
          <w:rFonts w:ascii="Times New Roman" w:hAnsi="Times New Roman" w:cs="Times New Roman"/>
          <w:b/>
          <w:bCs/>
          <w:color w:val="26282F"/>
          <w:sz w:val="28"/>
          <w:szCs w:val="28"/>
        </w:rPr>
      </w:pPr>
    </w:p>
    <w:p w:rsidR="00E52DF2" w:rsidRPr="0054011D" w:rsidRDefault="00E52DF2" w:rsidP="006F0F9E">
      <w:pPr>
        <w:pStyle w:val="ConsPlusNormal"/>
        <w:ind w:firstLine="709"/>
        <w:jc w:val="both"/>
        <w:rPr>
          <w:rFonts w:ascii="Times New Roman" w:hAnsi="Times New Roman" w:cs="Times New Roman"/>
          <w:sz w:val="28"/>
          <w:szCs w:val="28"/>
        </w:rPr>
      </w:pPr>
      <w:r w:rsidRPr="0054011D">
        <w:rPr>
          <w:rFonts w:ascii="Times New Roman" w:hAnsi="Times New Roman" w:cs="Times New Roman"/>
          <w:sz w:val="28"/>
          <w:szCs w:val="28"/>
        </w:rPr>
        <w:t>Очередн</w:t>
      </w:r>
      <w:r w:rsidR="006B3472" w:rsidRPr="0054011D">
        <w:rPr>
          <w:rFonts w:ascii="Times New Roman" w:hAnsi="Times New Roman" w:cs="Times New Roman"/>
          <w:sz w:val="28"/>
          <w:szCs w:val="28"/>
        </w:rPr>
        <w:t>ость участия в Подпрограммах 1,</w:t>
      </w:r>
      <w:r w:rsidRPr="0054011D">
        <w:rPr>
          <w:rFonts w:ascii="Times New Roman" w:hAnsi="Times New Roman" w:cs="Times New Roman"/>
          <w:sz w:val="28"/>
          <w:szCs w:val="28"/>
        </w:rPr>
        <w:t>2</w:t>
      </w:r>
      <w:r w:rsidR="006B3472" w:rsidRPr="0054011D">
        <w:rPr>
          <w:rFonts w:ascii="Times New Roman" w:hAnsi="Times New Roman" w:cs="Times New Roman"/>
          <w:sz w:val="28"/>
          <w:szCs w:val="28"/>
        </w:rPr>
        <w:t xml:space="preserve"> и 4</w:t>
      </w:r>
      <w:r w:rsidRPr="0054011D">
        <w:rPr>
          <w:rFonts w:ascii="Times New Roman" w:hAnsi="Times New Roman" w:cs="Times New Roman"/>
          <w:sz w:val="28"/>
          <w:szCs w:val="28"/>
        </w:rPr>
        <w:t xml:space="preserve"> в региональной программе муниципальных образований Московской области определена на основании </w:t>
      </w:r>
      <w:hyperlink r:id="rId8">
        <w:r w:rsidRPr="0054011D">
          <w:rPr>
            <w:rFonts w:ascii="Times New Roman" w:hAnsi="Times New Roman" w:cs="Times New Roman"/>
            <w:sz w:val="28"/>
            <w:szCs w:val="28"/>
          </w:rPr>
          <w:t>пункта 2 статьи 16</w:t>
        </w:r>
      </w:hyperlink>
      <w:r w:rsidRPr="0054011D">
        <w:rPr>
          <w:rFonts w:ascii="Times New Roman" w:hAnsi="Times New Roman" w:cs="Times New Roman"/>
          <w:sz w:val="28"/>
          <w:szCs w:val="28"/>
        </w:rPr>
        <w:t xml:space="preserve"> Федерального закона от 21.07.2007 N 185-ФЗ "О Фонде содействия реформированию жилищно-коммунального хозяйства" (далее - Федеральный закон) исходя из запланированных объемов финансирования программных мероприятий, выбранных способов реализации мероприятий по переселению граждан с учетом степени готовности земельных участков под строительство домов и наличия инфраструктуры.</w:t>
      </w:r>
    </w:p>
    <w:p w:rsidR="00E5631E" w:rsidRPr="0054011D" w:rsidRDefault="00AB6635" w:rsidP="006F0F9E">
      <w:pPr>
        <w:widowControl w:val="0"/>
        <w:autoSpaceDE w:val="0"/>
        <w:autoSpaceDN w:val="0"/>
        <w:adjustRightInd w:val="0"/>
        <w:spacing w:before="108" w:after="108"/>
        <w:jc w:val="center"/>
        <w:outlineLvl w:val="0"/>
        <w:rPr>
          <w:rFonts w:ascii="Times New Roman CYR" w:eastAsiaTheme="minorEastAsia" w:hAnsi="Times New Roman CYR" w:cs="Times New Roman CYR"/>
          <w:b/>
          <w:bCs/>
          <w:color w:val="26282F"/>
          <w:sz w:val="28"/>
          <w:szCs w:val="28"/>
        </w:rPr>
      </w:pPr>
      <w:r w:rsidRPr="0054011D">
        <w:rPr>
          <w:rFonts w:ascii="Times New Roman CYR" w:eastAsiaTheme="minorEastAsia" w:hAnsi="Times New Roman CYR" w:cs="Times New Roman CYR"/>
          <w:b/>
          <w:bCs/>
          <w:color w:val="26282F"/>
          <w:sz w:val="28"/>
          <w:szCs w:val="28"/>
        </w:rPr>
        <w:t>4.</w:t>
      </w:r>
      <w:r w:rsidR="00EF2AAE" w:rsidRPr="0054011D">
        <w:rPr>
          <w:rFonts w:ascii="Times New Roman CYR" w:eastAsiaTheme="minorEastAsia" w:hAnsi="Times New Roman CYR" w:cs="Times New Roman CYR"/>
          <w:b/>
          <w:bCs/>
          <w:color w:val="26282F"/>
          <w:sz w:val="28"/>
          <w:szCs w:val="28"/>
        </w:rPr>
        <w:t xml:space="preserve"> </w:t>
      </w:r>
      <w:r w:rsidR="00903064" w:rsidRPr="0054011D">
        <w:rPr>
          <w:rFonts w:ascii="Times New Roman CYR" w:eastAsiaTheme="minorEastAsia" w:hAnsi="Times New Roman CYR" w:cs="Times New Roman CYR"/>
          <w:b/>
          <w:bCs/>
          <w:color w:val="26282F"/>
          <w:sz w:val="28"/>
          <w:szCs w:val="28"/>
        </w:rPr>
        <w:t>Порядок определения размера возмещения</w:t>
      </w:r>
      <w:r w:rsidR="00E5631E" w:rsidRPr="0054011D">
        <w:rPr>
          <w:rFonts w:ascii="Times New Roman CYR" w:eastAsiaTheme="minorEastAsia" w:hAnsi="Times New Roman CYR" w:cs="Times New Roman CYR"/>
          <w:b/>
          <w:bCs/>
          <w:color w:val="26282F"/>
          <w:sz w:val="28"/>
          <w:szCs w:val="28"/>
        </w:rPr>
        <w:t xml:space="preserve"> за изымаемое жилое помещение</w:t>
      </w:r>
    </w:p>
    <w:p w:rsidR="00E52DF2" w:rsidRPr="00245EE4" w:rsidRDefault="00E52DF2" w:rsidP="006F0F9E">
      <w:pPr>
        <w:widowControl w:val="0"/>
        <w:autoSpaceDE w:val="0"/>
        <w:autoSpaceDN w:val="0"/>
        <w:adjustRightInd w:val="0"/>
        <w:spacing w:before="108" w:after="108"/>
        <w:ind w:firstLine="709"/>
        <w:jc w:val="both"/>
        <w:outlineLvl w:val="0"/>
      </w:pPr>
      <w:r w:rsidRPr="0054011D">
        <w:rPr>
          <w:sz w:val="28"/>
          <w:szCs w:val="28"/>
        </w:rPr>
        <w:t xml:space="preserve">Планируемая стоимость жилых помещений, предоставляемых гражданам в расчете на один квадратный метр общей площади жилых помещений, рассчитана исходя из произведения общей площади расселяемых жилых помещений в аварийных многоквартирных домах, включенных в муниципальную программу, на предельную стоимость одного квадратного метра общей расселяемой площади жилых помещений </w:t>
      </w:r>
      <w:r w:rsidRPr="00E41128">
        <w:rPr>
          <w:sz w:val="28"/>
          <w:szCs w:val="28"/>
        </w:rPr>
        <w:t xml:space="preserve">равную </w:t>
      </w:r>
      <w:r w:rsidR="00C467EB">
        <w:rPr>
          <w:sz w:val="28"/>
          <w:szCs w:val="28"/>
        </w:rPr>
        <w:t>216 513</w:t>
      </w:r>
      <w:r w:rsidRPr="00E41128">
        <w:rPr>
          <w:sz w:val="28"/>
          <w:szCs w:val="28"/>
        </w:rPr>
        <w:t xml:space="preserve"> рублям с 01.0</w:t>
      </w:r>
      <w:r w:rsidR="008E656B" w:rsidRPr="00E41128">
        <w:rPr>
          <w:sz w:val="28"/>
          <w:szCs w:val="28"/>
        </w:rPr>
        <w:t>7</w:t>
      </w:r>
      <w:r w:rsidRPr="00E41128">
        <w:rPr>
          <w:sz w:val="28"/>
          <w:szCs w:val="28"/>
        </w:rPr>
        <w:t>.202</w:t>
      </w:r>
      <w:r w:rsidR="00C467EB">
        <w:rPr>
          <w:sz w:val="28"/>
          <w:szCs w:val="28"/>
        </w:rPr>
        <w:t>5</w:t>
      </w:r>
      <w:r w:rsidRPr="00E41128">
        <w:rPr>
          <w:sz w:val="28"/>
          <w:szCs w:val="28"/>
        </w:rPr>
        <w:t xml:space="preserve"> год</w:t>
      </w:r>
      <w:r w:rsidR="00C467EB">
        <w:rPr>
          <w:sz w:val="28"/>
          <w:szCs w:val="28"/>
        </w:rPr>
        <w:t>а</w:t>
      </w:r>
      <w:r w:rsidR="00245EE4">
        <w:rPr>
          <w:sz w:val="28"/>
          <w:szCs w:val="28"/>
        </w:rPr>
        <w:t xml:space="preserve"> по муниципальному образованию городской округ Красногорск Московской области (</w:t>
      </w:r>
      <w:r w:rsidR="00245EE4" w:rsidRPr="00245EE4">
        <w:t>Распоряжение Комитета по ценам и тарифам московской области от 22.04.2025 № 88-Р</w:t>
      </w:r>
      <w:r w:rsidR="00245EE4">
        <w:t>).</w:t>
      </w:r>
    </w:p>
    <w:p w:rsidR="00E52DF2" w:rsidRPr="0063415E" w:rsidRDefault="00FD1666" w:rsidP="00FD1666">
      <w:pPr>
        <w:pStyle w:val="2"/>
        <w:shd w:val="clear" w:color="auto" w:fill="FFFFFF"/>
        <w:spacing w:before="0" w:after="0" w:line="240" w:lineRule="auto"/>
        <w:jc w:val="both"/>
        <w:rPr>
          <w:rFonts w:ascii="Times New Roman" w:hAnsi="Times New Roman" w:cs="Times New Roman"/>
          <w:b w:val="0"/>
          <w:sz w:val="28"/>
          <w:szCs w:val="28"/>
        </w:rPr>
      </w:pPr>
      <w:r>
        <w:rPr>
          <w:rFonts w:ascii="Times New Roman" w:hAnsi="Times New Roman" w:cs="Times New Roman"/>
          <w:b w:val="0"/>
          <w:sz w:val="28"/>
          <w:szCs w:val="28"/>
        </w:rPr>
        <w:tab/>
      </w:r>
      <w:r w:rsidR="00E52DF2" w:rsidRPr="00B5253C">
        <w:rPr>
          <w:rFonts w:ascii="Times New Roman" w:hAnsi="Times New Roman" w:cs="Times New Roman"/>
          <w:b w:val="0"/>
          <w:sz w:val="28"/>
          <w:szCs w:val="28"/>
        </w:rPr>
        <w:t>Планируемый размер возмещения за изымаемое жилое помещение, выплачиваемое в соответствии со статьей 32 Жилищного кодекса Российской Федерации, рассчитан исходя из произведения общей площади расселяемых жилых помещений в аварийных многоквартирных домах, на предельную стоимость одного квадратного метра общей расселяемой площади жилых помещений равную</w:t>
      </w:r>
      <w:r w:rsidR="00B5253C" w:rsidRPr="00B5253C">
        <w:rPr>
          <w:rFonts w:ascii="Times New Roman" w:hAnsi="Times New Roman" w:cs="Times New Roman"/>
          <w:b w:val="0"/>
          <w:sz w:val="28"/>
          <w:szCs w:val="28"/>
        </w:rPr>
        <w:t xml:space="preserve"> 164</w:t>
      </w:r>
      <w:r w:rsidR="002B1510" w:rsidRPr="00B5253C">
        <w:rPr>
          <w:rFonts w:ascii="Times New Roman" w:hAnsi="Times New Roman" w:cs="Times New Roman"/>
          <w:b w:val="0"/>
          <w:sz w:val="28"/>
          <w:szCs w:val="28"/>
        </w:rPr>
        <w:t> </w:t>
      </w:r>
      <w:r w:rsidR="00B5253C" w:rsidRPr="00B5253C">
        <w:rPr>
          <w:rFonts w:ascii="Times New Roman" w:hAnsi="Times New Roman" w:cs="Times New Roman"/>
          <w:b w:val="0"/>
          <w:sz w:val="28"/>
          <w:szCs w:val="28"/>
        </w:rPr>
        <w:t>166</w:t>
      </w:r>
      <w:r w:rsidR="002B1510" w:rsidRPr="00B5253C">
        <w:rPr>
          <w:rFonts w:ascii="Times New Roman" w:hAnsi="Times New Roman" w:cs="Times New Roman"/>
          <w:b w:val="0"/>
          <w:sz w:val="28"/>
          <w:szCs w:val="28"/>
        </w:rPr>
        <w:t>,00</w:t>
      </w:r>
      <w:r w:rsidR="00B5253C" w:rsidRPr="00B5253C">
        <w:rPr>
          <w:rFonts w:ascii="Times New Roman" w:hAnsi="Times New Roman" w:cs="Times New Roman"/>
          <w:b w:val="0"/>
          <w:sz w:val="28"/>
          <w:szCs w:val="28"/>
        </w:rPr>
        <w:t xml:space="preserve"> рублям по Московской области на 3 квартал 2025 </w:t>
      </w:r>
      <w:r w:rsidR="00E52DF2" w:rsidRPr="00B5253C">
        <w:rPr>
          <w:rFonts w:ascii="Times New Roman" w:hAnsi="Times New Roman" w:cs="Times New Roman"/>
          <w:b w:val="0"/>
          <w:sz w:val="28"/>
          <w:szCs w:val="28"/>
        </w:rPr>
        <w:t>год</w:t>
      </w:r>
      <w:r w:rsidR="00B5253C" w:rsidRPr="00B5253C">
        <w:rPr>
          <w:rFonts w:ascii="Times New Roman" w:hAnsi="Times New Roman" w:cs="Times New Roman"/>
          <w:b w:val="0"/>
          <w:sz w:val="28"/>
          <w:szCs w:val="28"/>
        </w:rPr>
        <w:t>а</w:t>
      </w:r>
      <w:r w:rsidR="00B5253C" w:rsidRPr="00B5253C">
        <w:rPr>
          <w:rFonts w:ascii="Times New Roman" w:hAnsi="Times New Roman" w:cs="Times New Roman"/>
          <w:sz w:val="28"/>
          <w:szCs w:val="28"/>
        </w:rPr>
        <w:t xml:space="preserve"> </w:t>
      </w:r>
      <w:r w:rsidR="00B5253C" w:rsidRPr="0063415E">
        <w:rPr>
          <w:rFonts w:ascii="Times New Roman" w:hAnsi="Times New Roman" w:cs="Times New Roman"/>
          <w:b w:val="0"/>
          <w:sz w:val="28"/>
          <w:szCs w:val="28"/>
        </w:rPr>
        <w:t>(Приказ Министерства строительства и жилищно-коммунального хозяйства Российской Федерации от 2 июля 2025 г. N 394/</w:t>
      </w:r>
      <w:proofErr w:type="spellStart"/>
      <w:r w:rsidR="00B5253C" w:rsidRPr="0063415E">
        <w:rPr>
          <w:rFonts w:ascii="Times New Roman" w:hAnsi="Times New Roman" w:cs="Times New Roman"/>
          <w:b w:val="0"/>
          <w:sz w:val="28"/>
          <w:szCs w:val="28"/>
        </w:rPr>
        <w:t>пр</w:t>
      </w:r>
      <w:proofErr w:type="spellEnd"/>
      <w:r w:rsidR="00B5253C" w:rsidRPr="0063415E">
        <w:rPr>
          <w:rFonts w:ascii="Times New Roman" w:hAnsi="Times New Roman" w:cs="Times New Roman"/>
          <w:b w:val="0"/>
          <w:sz w:val="28"/>
          <w:szCs w:val="28"/>
        </w:rPr>
        <w:br/>
        <w:t>“О нормативе стоимости одного квадратного метра общей площади жилого помещения по Российской Федерации на второе полугодие 2025 года и средней рыночной стоимости одного квадратного метра общей площади жилого помещения по субъектам Российской Федерации на I</w:t>
      </w:r>
      <w:r w:rsidRPr="0063415E">
        <w:rPr>
          <w:rFonts w:ascii="Times New Roman" w:hAnsi="Times New Roman" w:cs="Times New Roman"/>
          <w:b w:val="0"/>
          <w:sz w:val="28"/>
          <w:szCs w:val="28"/>
        </w:rPr>
        <w:t>II квартал 2025 года»).</w:t>
      </w:r>
      <w:r w:rsidR="00E52DF2" w:rsidRPr="0063415E">
        <w:rPr>
          <w:sz w:val="28"/>
          <w:szCs w:val="28"/>
        </w:rPr>
        <w:t xml:space="preserve"> </w:t>
      </w:r>
    </w:p>
    <w:p w:rsidR="00E52DF2" w:rsidRPr="0054011D" w:rsidRDefault="00E52DF2" w:rsidP="00FD1666">
      <w:pPr>
        <w:widowControl w:val="0"/>
        <w:autoSpaceDE w:val="0"/>
        <w:autoSpaceDN w:val="0"/>
        <w:adjustRightInd w:val="0"/>
        <w:spacing w:before="108"/>
        <w:ind w:firstLine="709"/>
        <w:jc w:val="both"/>
        <w:outlineLvl w:val="0"/>
        <w:rPr>
          <w:sz w:val="28"/>
          <w:szCs w:val="28"/>
        </w:rPr>
      </w:pPr>
      <w:r w:rsidRPr="0054011D">
        <w:rPr>
          <w:sz w:val="28"/>
          <w:szCs w:val="28"/>
        </w:rPr>
        <w:t xml:space="preserve">В случае заключения муниципального контракта на строительство домов или приобретение жилых помещений по цене, превышающей предельную стоимость одного квадратного метра общей площади жилого помещения, </w:t>
      </w:r>
      <w:r w:rsidRPr="0054011D">
        <w:rPr>
          <w:sz w:val="28"/>
          <w:szCs w:val="28"/>
        </w:rPr>
        <w:lastRenderedPageBreak/>
        <w:t xml:space="preserve">финансирование расходов на оплату стоимости такого превышения осуществляется за счет средств местного бюджета. </w:t>
      </w:r>
    </w:p>
    <w:p w:rsidR="00E52DF2" w:rsidRPr="0054011D" w:rsidRDefault="00E52DF2" w:rsidP="006F0F9E">
      <w:pPr>
        <w:widowControl w:val="0"/>
        <w:autoSpaceDE w:val="0"/>
        <w:autoSpaceDN w:val="0"/>
        <w:adjustRightInd w:val="0"/>
        <w:spacing w:before="108" w:after="108"/>
        <w:ind w:firstLine="709"/>
        <w:jc w:val="both"/>
        <w:outlineLvl w:val="0"/>
        <w:rPr>
          <w:sz w:val="28"/>
          <w:szCs w:val="28"/>
        </w:rPr>
      </w:pPr>
      <w:r w:rsidRPr="0054011D">
        <w:rPr>
          <w:sz w:val="28"/>
          <w:szCs w:val="28"/>
        </w:rPr>
        <w:t xml:space="preserve">В соответствии со статьей 32 Жилищного кодекса Российской Федерации возмещение за изымаемое жилое помещение определяется соглашением с собственником жилого помещения, при этом размер возмещения определяется на основании проведенной оценки выкупной стоимости изымаемого жилого помещения в соответствии с частью 7 статьи 32 Жилищного кодекса Российской Федерации. В случае, если размер возмещения за изымаемое жилое помещение ниже стоимости планируемого к предоставлению жилого помещения, часть стоимости, составляющей разницу может быть оплачена за счет средств собственника, приобретающего помещение. </w:t>
      </w:r>
    </w:p>
    <w:p w:rsidR="00DD4A1E" w:rsidRPr="0054011D" w:rsidRDefault="00E52DF2" w:rsidP="0090039E">
      <w:pPr>
        <w:widowControl w:val="0"/>
        <w:autoSpaceDE w:val="0"/>
        <w:autoSpaceDN w:val="0"/>
        <w:adjustRightInd w:val="0"/>
        <w:spacing w:before="108" w:after="108"/>
        <w:ind w:firstLine="709"/>
        <w:jc w:val="both"/>
        <w:outlineLvl w:val="0"/>
        <w:rPr>
          <w:rFonts w:ascii="Times New Roman CYR" w:eastAsiaTheme="minorEastAsia" w:hAnsi="Times New Roman CYR" w:cs="Times New Roman CYR"/>
          <w:b/>
          <w:bCs/>
          <w:sz w:val="28"/>
          <w:szCs w:val="28"/>
        </w:rPr>
      </w:pPr>
      <w:r w:rsidRPr="0054011D">
        <w:rPr>
          <w:sz w:val="28"/>
          <w:szCs w:val="28"/>
        </w:rPr>
        <w:t>Средства на строительство жилых помещений расходуются участниками муниципальной программы в пределах цен, определенных исходя из стоимости заключённых контрактов.</w:t>
      </w:r>
    </w:p>
    <w:p w:rsidR="004D1867" w:rsidRPr="0054011D" w:rsidRDefault="004D1867" w:rsidP="006F0F9E">
      <w:pPr>
        <w:pStyle w:val="ConsPlusNormal"/>
        <w:ind w:left="1418"/>
        <w:jc w:val="center"/>
        <w:rPr>
          <w:rFonts w:ascii="Times New Roman" w:eastAsia="Times New Roman" w:hAnsi="Times New Roman" w:cs="Times New Roman"/>
          <w:b/>
          <w:sz w:val="28"/>
          <w:szCs w:val="28"/>
        </w:rPr>
      </w:pPr>
      <w:r w:rsidRPr="0054011D">
        <w:rPr>
          <w:rFonts w:ascii="Times New Roman" w:eastAsia="Times New Roman" w:hAnsi="Times New Roman" w:cs="Times New Roman"/>
          <w:b/>
          <w:sz w:val="28"/>
          <w:szCs w:val="28"/>
        </w:rPr>
        <w:t>5. Обоснование объема средств на реализацию муниципальной программы с указанием способов переселения граждан из аварийного жилищного фонда</w:t>
      </w:r>
    </w:p>
    <w:p w:rsidR="00E52DF2" w:rsidRPr="0054011D" w:rsidRDefault="00E52DF2" w:rsidP="006F0F9E">
      <w:pPr>
        <w:pStyle w:val="ConsPlusNormal"/>
        <w:ind w:left="1416" w:firstLine="709"/>
        <w:jc w:val="both"/>
        <w:rPr>
          <w:rFonts w:ascii="Times New Roman" w:eastAsia="Times New Roman" w:hAnsi="Times New Roman" w:cs="Times New Roman"/>
          <w:b/>
          <w:sz w:val="28"/>
          <w:szCs w:val="28"/>
        </w:rPr>
      </w:pPr>
    </w:p>
    <w:p w:rsidR="007B1136" w:rsidRPr="0054011D" w:rsidRDefault="00E52DF2" w:rsidP="006F0F9E">
      <w:pPr>
        <w:pStyle w:val="ConsPlusNormal"/>
        <w:ind w:left="-284" w:firstLine="709"/>
        <w:jc w:val="both"/>
        <w:rPr>
          <w:rFonts w:ascii="Times New Roman" w:hAnsi="Times New Roman" w:cs="Times New Roman"/>
          <w:sz w:val="28"/>
          <w:szCs w:val="28"/>
        </w:rPr>
      </w:pPr>
      <w:r w:rsidRPr="0054011D">
        <w:rPr>
          <w:rFonts w:ascii="Times New Roman" w:hAnsi="Times New Roman" w:cs="Times New Roman"/>
          <w:sz w:val="28"/>
          <w:szCs w:val="28"/>
        </w:rPr>
        <w:t xml:space="preserve">Источниками финансирования муниципальной программы являются средства бюджета Московской области и средства бюджета городского округа Красногорск Московской области. </w:t>
      </w:r>
    </w:p>
    <w:p w:rsidR="00854F37" w:rsidRPr="0054011D" w:rsidRDefault="00E52DF2" w:rsidP="006F0F9E">
      <w:pPr>
        <w:pStyle w:val="ConsPlusNormal"/>
        <w:ind w:left="-284" w:firstLine="709"/>
        <w:jc w:val="both"/>
        <w:rPr>
          <w:rFonts w:ascii="Times New Roman" w:hAnsi="Times New Roman" w:cs="Times New Roman"/>
          <w:sz w:val="28"/>
          <w:szCs w:val="28"/>
        </w:rPr>
      </w:pPr>
      <w:r w:rsidRPr="0054011D">
        <w:rPr>
          <w:rFonts w:ascii="Times New Roman" w:hAnsi="Times New Roman" w:cs="Times New Roman"/>
          <w:sz w:val="28"/>
          <w:szCs w:val="28"/>
        </w:rPr>
        <w:t xml:space="preserve">Общий объем средств, направляемых на реализацию мероприятий муниципальной программы, составляет </w:t>
      </w:r>
    </w:p>
    <w:p w:rsidR="007B1136" w:rsidRPr="0054011D" w:rsidRDefault="00D01E8E" w:rsidP="006F0F9E">
      <w:pPr>
        <w:pStyle w:val="ConsPlusNormal"/>
        <w:ind w:left="-284" w:firstLine="709"/>
        <w:jc w:val="both"/>
        <w:rPr>
          <w:rFonts w:ascii="Times New Roman" w:hAnsi="Times New Roman" w:cs="Times New Roman"/>
          <w:sz w:val="28"/>
          <w:szCs w:val="28"/>
        </w:rPr>
      </w:pPr>
      <w:r>
        <w:rPr>
          <w:rFonts w:ascii="Times New Roman" w:hAnsi="Times New Roman" w:cs="Times New Roman"/>
          <w:sz w:val="28"/>
          <w:szCs w:val="28"/>
        </w:rPr>
        <w:t>20</w:t>
      </w:r>
      <w:r w:rsidR="00245EE4">
        <w:rPr>
          <w:rFonts w:ascii="Times New Roman" w:hAnsi="Times New Roman" w:cs="Times New Roman"/>
          <w:sz w:val="28"/>
          <w:szCs w:val="28"/>
        </w:rPr>
        <w:t xml:space="preserve"> </w:t>
      </w:r>
      <w:r>
        <w:rPr>
          <w:rFonts w:ascii="Times New Roman" w:hAnsi="Times New Roman" w:cs="Times New Roman"/>
          <w:sz w:val="28"/>
          <w:szCs w:val="28"/>
        </w:rPr>
        <w:t>307,22220</w:t>
      </w:r>
      <w:r w:rsidR="00E52DF2" w:rsidRPr="0054011D">
        <w:rPr>
          <w:rFonts w:ascii="Times New Roman" w:hAnsi="Times New Roman" w:cs="Times New Roman"/>
          <w:sz w:val="28"/>
          <w:szCs w:val="28"/>
        </w:rPr>
        <w:t xml:space="preserve"> тыс. рублей, в том числе</w:t>
      </w:r>
      <w:r w:rsidR="007B1136" w:rsidRPr="0054011D">
        <w:rPr>
          <w:rFonts w:ascii="Times New Roman" w:hAnsi="Times New Roman" w:cs="Times New Roman"/>
          <w:sz w:val="28"/>
          <w:szCs w:val="28"/>
        </w:rPr>
        <w:t>:</w:t>
      </w:r>
    </w:p>
    <w:p w:rsidR="007B1136" w:rsidRPr="0054011D" w:rsidRDefault="00D01E8E" w:rsidP="006F0F9E">
      <w:pPr>
        <w:pStyle w:val="ConsPlusNormal"/>
        <w:ind w:left="-284" w:firstLine="709"/>
        <w:jc w:val="both"/>
        <w:rPr>
          <w:rFonts w:ascii="Times New Roman" w:hAnsi="Times New Roman" w:cs="Times New Roman"/>
          <w:sz w:val="28"/>
          <w:szCs w:val="28"/>
        </w:rPr>
      </w:pPr>
      <w:r>
        <w:rPr>
          <w:rFonts w:ascii="Times New Roman" w:hAnsi="Times New Roman" w:cs="Times New Roman"/>
          <w:sz w:val="28"/>
          <w:szCs w:val="28"/>
        </w:rPr>
        <w:t>0,00000</w:t>
      </w:r>
      <w:r w:rsidR="00E52DF2" w:rsidRPr="0054011D">
        <w:rPr>
          <w:rFonts w:ascii="Times New Roman" w:hAnsi="Times New Roman" w:cs="Times New Roman"/>
          <w:sz w:val="28"/>
          <w:szCs w:val="28"/>
        </w:rPr>
        <w:t xml:space="preserve"> тыс. рублей - средства фонда содействия реформированию ЖКХ; </w:t>
      </w:r>
    </w:p>
    <w:p w:rsidR="007B1136" w:rsidRPr="0054011D" w:rsidRDefault="00D01E8E" w:rsidP="006F0F9E">
      <w:pPr>
        <w:pStyle w:val="ConsPlusNormal"/>
        <w:ind w:left="-284" w:firstLine="709"/>
        <w:jc w:val="both"/>
        <w:rPr>
          <w:rFonts w:ascii="Times New Roman" w:hAnsi="Times New Roman" w:cs="Times New Roman"/>
          <w:sz w:val="28"/>
          <w:szCs w:val="28"/>
        </w:rPr>
      </w:pPr>
      <w:r>
        <w:rPr>
          <w:rFonts w:ascii="Times New Roman" w:hAnsi="Times New Roman" w:cs="Times New Roman"/>
          <w:sz w:val="28"/>
          <w:szCs w:val="28"/>
        </w:rPr>
        <w:t>12</w:t>
      </w:r>
      <w:r w:rsidR="00245EE4">
        <w:rPr>
          <w:rFonts w:ascii="Times New Roman" w:hAnsi="Times New Roman" w:cs="Times New Roman"/>
          <w:sz w:val="28"/>
          <w:szCs w:val="28"/>
        </w:rPr>
        <w:t xml:space="preserve"> </w:t>
      </w:r>
      <w:r>
        <w:rPr>
          <w:rFonts w:ascii="Times New Roman" w:hAnsi="Times New Roman" w:cs="Times New Roman"/>
          <w:sz w:val="28"/>
          <w:szCs w:val="28"/>
        </w:rPr>
        <w:t>671,70665</w:t>
      </w:r>
      <w:r w:rsidR="00283564" w:rsidRPr="0054011D">
        <w:rPr>
          <w:rFonts w:ascii="Times New Roman" w:hAnsi="Times New Roman" w:cs="Times New Roman"/>
          <w:sz w:val="28"/>
          <w:szCs w:val="28"/>
        </w:rPr>
        <w:t xml:space="preserve"> </w:t>
      </w:r>
      <w:r w:rsidR="00E52DF2" w:rsidRPr="0054011D">
        <w:rPr>
          <w:rFonts w:ascii="Times New Roman" w:hAnsi="Times New Roman" w:cs="Times New Roman"/>
          <w:sz w:val="28"/>
          <w:szCs w:val="28"/>
        </w:rPr>
        <w:t xml:space="preserve">тыс. рублей - средства бюджета Московской области на </w:t>
      </w:r>
      <w:proofErr w:type="spellStart"/>
      <w:r w:rsidR="00E52DF2" w:rsidRPr="0054011D">
        <w:rPr>
          <w:rFonts w:ascii="Times New Roman" w:hAnsi="Times New Roman" w:cs="Times New Roman"/>
          <w:sz w:val="28"/>
          <w:szCs w:val="28"/>
        </w:rPr>
        <w:t>софинансирование</w:t>
      </w:r>
      <w:proofErr w:type="spellEnd"/>
      <w:r w:rsidR="00E52DF2" w:rsidRPr="0054011D">
        <w:rPr>
          <w:rFonts w:ascii="Times New Roman" w:hAnsi="Times New Roman" w:cs="Times New Roman"/>
          <w:sz w:val="28"/>
          <w:szCs w:val="28"/>
        </w:rPr>
        <w:t xml:space="preserve"> мероприятий региональной программы на оплату общей площади жилого помещения, равнозначной по общей площади занимаемого жилого помещения (далее – средства бюджета Московской области); </w:t>
      </w:r>
    </w:p>
    <w:p w:rsidR="007B1136" w:rsidRPr="0054011D" w:rsidRDefault="00D01E8E" w:rsidP="00245EE4">
      <w:pPr>
        <w:pStyle w:val="ConsPlusNormal"/>
        <w:ind w:left="-284" w:firstLine="709"/>
        <w:jc w:val="both"/>
        <w:rPr>
          <w:rFonts w:ascii="Times New Roman" w:hAnsi="Times New Roman" w:cs="Times New Roman"/>
          <w:sz w:val="28"/>
          <w:szCs w:val="28"/>
        </w:rPr>
      </w:pPr>
      <w:r>
        <w:rPr>
          <w:rFonts w:ascii="Times New Roman" w:hAnsi="Times New Roman" w:cs="Times New Roman"/>
          <w:sz w:val="28"/>
          <w:szCs w:val="28"/>
        </w:rPr>
        <w:t>7</w:t>
      </w:r>
      <w:r w:rsidR="00245EE4">
        <w:rPr>
          <w:rFonts w:ascii="Times New Roman" w:hAnsi="Times New Roman" w:cs="Times New Roman"/>
          <w:sz w:val="28"/>
          <w:szCs w:val="28"/>
        </w:rPr>
        <w:t xml:space="preserve"> </w:t>
      </w:r>
      <w:r>
        <w:rPr>
          <w:rFonts w:ascii="Times New Roman" w:hAnsi="Times New Roman" w:cs="Times New Roman"/>
          <w:sz w:val="28"/>
          <w:szCs w:val="28"/>
        </w:rPr>
        <w:t>635,51555</w:t>
      </w:r>
      <w:r w:rsidR="00283564" w:rsidRPr="0054011D">
        <w:rPr>
          <w:rFonts w:ascii="Times New Roman" w:hAnsi="Times New Roman" w:cs="Times New Roman"/>
          <w:sz w:val="28"/>
          <w:szCs w:val="28"/>
        </w:rPr>
        <w:t xml:space="preserve"> </w:t>
      </w:r>
      <w:r w:rsidR="00E52DF2" w:rsidRPr="0054011D">
        <w:rPr>
          <w:rFonts w:ascii="Times New Roman" w:hAnsi="Times New Roman" w:cs="Times New Roman"/>
          <w:sz w:val="28"/>
          <w:szCs w:val="28"/>
        </w:rPr>
        <w:t>тыс. рублей – средства бюджета городского округа</w:t>
      </w:r>
      <w:r w:rsidR="007B1136" w:rsidRPr="0054011D">
        <w:rPr>
          <w:rFonts w:ascii="Times New Roman" w:hAnsi="Times New Roman" w:cs="Times New Roman"/>
          <w:sz w:val="28"/>
          <w:szCs w:val="28"/>
        </w:rPr>
        <w:t xml:space="preserve"> Красногорск</w:t>
      </w:r>
      <w:r w:rsidR="00E52DF2" w:rsidRPr="0054011D">
        <w:rPr>
          <w:rFonts w:ascii="Times New Roman" w:hAnsi="Times New Roman" w:cs="Times New Roman"/>
          <w:sz w:val="28"/>
          <w:szCs w:val="28"/>
        </w:rPr>
        <w:t xml:space="preserve"> Московской области на </w:t>
      </w:r>
      <w:r w:rsidR="00245EE4">
        <w:rPr>
          <w:rFonts w:ascii="Times New Roman" w:hAnsi="Times New Roman" w:cs="Times New Roman"/>
          <w:sz w:val="28"/>
          <w:szCs w:val="28"/>
        </w:rPr>
        <w:t xml:space="preserve"> </w:t>
      </w:r>
      <w:proofErr w:type="spellStart"/>
      <w:r w:rsidR="00E52DF2" w:rsidRPr="0054011D">
        <w:rPr>
          <w:rFonts w:ascii="Times New Roman" w:hAnsi="Times New Roman" w:cs="Times New Roman"/>
          <w:sz w:val="28"/>
          <w:szCs w:val="28"/>
        </w:rPr>
        <w:t>софинансирование</w:t>
      </w:r>
      <w:proofErr w:type="spellEnd"/>
      <w:r w:rsidR="00E52DF2" w:rsidRPr="0054011D">
        <w:rPr>
          <w:rFonts w:ascii="Times New Roman" w:hAnsi="Times New Roman" w:cs="Times New Roman"/>
          <w:sz w:val="28"/>
          <w:szCs w:val="28"/>
        </w:rPr>
        <w:t xml:space="preserve"> мероприятий региональной программы на оплату общей площади жилого помещения, равнозначной по общей площад</w:t>
      </w:r>
      <w:r w:rsidR="002A1778" w:rsidRPr="0054011D">
        <w:rPr>
          <w:rFonts w:ascii="Times New Roman" w:hAnsi="Times New Roman" w:cs="Times New Roman"/>
          <w:sz w:val="28"/>
          <w:szCs w:val="28"/>
        </w:rPr>
        <w:t>и занимаемого жилого помещения;</w:t>
      </w:r>
    </w:p>
    <w:p w:rsidR="002A1778" w:rsidRPr="0054011D" w:rsidRDefault="00D01E8E" w:rsidP="006F0F9E">
      <w:pPr>
        <w:pStyle w:val="ConsPlusNormal"/>
        <w:ind w:left="-284" w:firstLine="709"/>
        <w:jc w:val="both"/>
        <w:rPr>
          <w:rFonts w:ascii="Times New Roman" w:hAnsi="Times New Roman" w:cs="Times New Roman"/>
          <w:sz w:val="28"/>
          <w:szCs w:val="28"/>
        </w:rPr>
      </w:pPr>
      <w:r>
        <w:rPr>
          <w:rFonts w:ascii="Times New Roman" w:hAnsi="Times New Roman" w:cs="Times New Roman"/>
          <w:sz w:val="28"/>
          <w:szCs w:val="28"/>
        </w:rPr>
        <w:t>0,00000</w:t>
      </w:r>
      <w:r w:rsidR="002A1778" w:rsidRPr="0054011D">
        <w:rPr>
          <w:rFonts w:ascii="Times New Roman" w:hAnsi="Times New Roman" w:cs="Times New Roman"/>
          <w:sz w:val="28"/>
          <w:szCs w:val="28"/>
        </w:rPr>
        <w:t xml:space="preserve"> тыс. рублей – внебюджетные источники средств.</w:t>
      </w:r>
    </w:p>
    <w:p w:rsidR="007B1136" w:rsidRPr="0054011D" w:rsidRDefault="00E52DF2" w:rsidP="006F0F9E">
      <w:pPr>
        <w:pStyle w:val="ConsPlusNormal"/>
        <w:ind w:left="-284" w:firstLine="709"/>
        <w:jc w:val="both"/>
        <w:rPr>
          <w:rFonts w:ascii="Times New Roman" w:hAnsi="Times New Roman" w:cs="Times New Roman"/>
          <w:sz w:val="28"/>
          <w:szCs w:val="28"/>
        </w:rPr>
      </w:pPr>
      <w:r w:rsidRPr="0054011D">
        <w:rPr>
          <w:rFonts w:ascii="Times New Roman" w:hAnsi="Times New Roman" w:cs="Times New Roman"/>
          <w:sz w:val="28"/>
          <w:szCs w:val="28"/>
        </w:rPr>
        <w:t>При реализации мероприятий муниципальной программы необходимо исходить из следующих положений:</w:t>
      </w:r>
    </w:p>
    <w:p w:rsidR="007B1136" w:rsidRPr="0054011D" w:rsidRDefault="00E52DF2" w:rsidP="006F0F9E">
      <w:pPr>
        <w:pStyle w:val="ConsPlusNormal"/>
        <w:ind w:left="-284" w:firstLine="709"/>
        <w:jc w:val="both"/>
        <w:rPr>
          <w:rFonts w:ascii="Times New Roman" w:hAnsi="Times New Roman" w:cs="Times New Roman"/>
          <w:sz w:val="28"/>
          <w:szCs w:val="28"/>
        </w:rPr>
      </w:pPr>
      <w:r w:rsidRPr="0054011D">
        <w:rPr>
          <w:rFonts w:ascii="Times New Roman" w:hAnsi="Times New Roman" w:cs="Times New Roman"/>
          <w:sz w:val="28"/>
          <w:szCs w:val="28"/>
        </w:rPr>
        <w:t xml:space="preserve"> </w:t>
      </w:r>
      <w:r w:rsidR="006F0F9E" w:rsidRPr="0054011D">
        <w:rPr>
          <w:rFonts w:ascii="Times New Roman" w:hAnsi="Times New Roman" w:cs="Times New Roman"/>
          <w:sz w:val="28"/>
          <w:szCs w:val="28"/>
        </w:rPr>
        <w:t>1.</w:t>
      </w:r>
      <w:r w:rsidRPr="0054011D">
        <w:rPr>
          <w:rFonts w:ascii="Times New Roman" w:hAnsi="Times New Roman" w:cs="Times New Roman"/>
          <w:sz w:val="28"/>
          <w:szCs w:val="28"/>
        </w:rPr>
        <w:t xml:space="preserve"> Принятие решений и проведение мероприятий по переселению граждан из аварийного жилищного фонда, в том числе за счет средств областного и местных бюджетов, производятся в соответствии со статьями 32, 86 и частями 2, 3 статьи 88, статьей 89 Жилищного кодекса Российской Федерации, Федеральным законом: </w:t>
      </w:r>
    </w:p>
    <w:p w:rsidR="007B1136" w:rsidRPr="0054011D" w:rsidRDefault="006F0F9E" w:rsidP="006F0F9E">
      <w:pPr>
        <w:pStyle w:val="ConsPlusNormal"/>
        <w:ind w:left="-284" w:firstLine="709"/>
        <w:jc w:val="both"/>
        <w:rPr>
          <w:rFonts w:ascii="Times New Roman" w:hAnsi="Times New Roman" w:cs="Times New Roman"/>
          <w:sz w:val="28"/>
          <w:szCs w:val="28"/>
        </w:rPr>
      </w:pPr>
      <w:r w:rsidRPr="0054011D">
        <w:rPr>
          <w:rFonts w:ascii="Times New Roman" w:hAnsi="Times New Roman" w:cs="Times New Roman"/>
          <w:sz w:val="28"/>
          <w:szCs w:val="28"/>
        </w:rPr>
        <w:t xml:space="preserve">- </w:t>
      </w:r>
      <w:r w:rsidR="00E52DF2" w:rsidRPr="0054011D">
        <w:rPr>
          <w:rFonts w:ascii="Times New Roman" w:hAnsi="Times New Roman" w:cs="Times New Roman"/>
          <w:sz w:val="28"/>
          <w:szCs w:val="28"/>
        </w:rPr>
        <w:t xml:space="preserve">граждане, являющиеся собственниками жилых помещений в многоквартирных домах, признанных аварийными и </w:t>
      </w:r>
      <w:r w:rsidR="00E52DF2" w:rsidRPr="0054011D">
        <w:rPr>
          <w:rFonts w:ascii="Times New Roman" w:hAnsi="Times New Roman" w:cs="Times New Roman"/>
          <w:sz w:val="28"/>
          <w:szCs w:val="28"/>
        </w:rPr>
        <w:lastRenderedPageBreak/>
        <w:t xml:space="preserve">подлежащими сносу, в соответствии со статьей 32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 </w:t>
      </w:r>
    </w:p>
    <w:p w:rsidR="007B1136" w:rsidRPr="0054011D" w:rsidRDefault="006F0F9E" w:rsidP="006F0F9E">
      <w:pPr>
        <w:pStyle w:val="ConsPlusNormal"/>
        <w:ind w:left="-284" w:firstLine="709"/>
        <w:jc w:val="both"/>
        <w:rPr>
          <w:rFonts w:ascii="Times New Roman" w:hAnsi="Times New Roman" w:cs="Times New Roman"/>
          <w:sz w:val="28"/>
          <w:szCs w:val="28"/>
        </w:rPr>
      </w:pPr>
      <w:r w:rsidRPr="0054011D">
        <w:rPr>
          <w:rFonts w:ascii="Times New Roman" w:hAnsi="Times New Roman" w:cs="Times New Roman"/>
          <w:sz w:val="28"/>
          <w:szCs w:val="28"/>
        </w:rPr>
        <w:t xml:space="preserve">- </w:t>
      </w:r>
      <w:r w:rsidR="00E52DF2" w:rsidRPr="0054011D">
        <w:rPr>
          <w:rFonts w:ascii="Times New Roman" w:hAnsi="Times New Roman" w:cs="Times New Roman"/>
          <w:sz w:val="28"/>
          <w:szCs w:val="28"/>
        </w:rPr>
        <w:t xml:space="preserve">граждане, занимающие жилые помещения по договору социального найма, выселяемые в порядке, предусмотренном статьей 86, частями 2 и 3 статьи 88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 </w:t>
      </w:r>
    </w:p>
    <w:p w:rsidR="007B1136" w:rsidRPr="0054011D" w:rsidRDefault="006F0F9E" w:rsidP="006F0F9E">
      <w:pPr>
        <w:pStyle w:val="ConsPlusNormal"/>
        <w:ind w:left="-284" w:firstLine="709"/>
        <w:jc w:val="both"/>
        <w:rPr>
          <w:rFonts w:ascii="Times New Roman" w:hAnsi="Times New Roman" w:cs="Times New Roman"/>
          <w:sz w:val="28"/>
          <w:szCs w:val="28"/>
        </w:rPr>
      </w:pPr>
      <w:r w:rsidRPr="0054011D">
        <w:rPr>
          <w:rFonts w:ascii="Times New Roman" w:hAnsi="Times New Roman" w:cs="Times New Roman"/>
          <w:sz w:val="28"/>
          <w:szCs w:val="28"/>
        </w:rPr>
        <w:t xml:space="preserve">2. </w:t>
      </w:r>
      <w:r w:rsidR="00E52DF2" w:rsidRPr="0054011D">
        <w:rPr>
          <w:rFonts w:ascii="Times New Roman" w:hAnsi="Times New Roman" w:cs="Times New Roman"/>
          <w:sz w:val="28"/>
          <w:szCs w:val="28"/>
        </w:rPr>
        <w:t>Гражданам, занимающим по договору социального найма жилые помещения муниципального жилищного фонда, которые признаны аварийными и подлежащими сносу или реконструкции, и состоящим на учете в качестве нуждающихся в жилых помещениях, предоставляемых по договору социального найма, жилое помещение муниципального жилищного фонда может предоставляться по договору социального найма по норме предоставления, установленной муниципальными образованиями Московской области. В случае отсутствия подходящего по площади жилого помещения в связи с проектным решением, общая площадь жилого помещения может отличаться от установленной нормы предоставления не более чем на 10 процентов. При этом гражданам может быть предоставлено несколько жилых помещений, общая площадь которых не отличается от установленной нормы предоставления более чем на 10 процентов.</w:t>
      </w:r>
    </w:p>
    <w:p w:rsidR="00024749" w:rsidRPr="0054011D" w:rsidRDefault="006F0F9E" w:rsidP="006F0F9E">
      <w:pPr>
        <w:pStyle w:val="ConsPlusNormal"/>
        <w:ind w:left="-284" w:firstLine="709"/>
        <w:jc w:val="both"/>
        <w:rPr>
          <w:rFonts w:ascii="Times New Roman" w:hAnsi="Times New Roman" w:cs="Times New Roman"/>
          <w:sz w:val="28"/>
          <w:szCs w:val="28"/>
        </w:rPr>
      </w:pPr>
      <w:r w:rsidRPr="0054011D">
        <w:rPr>
          <w:rFonts w:ascii="Times New Roman" w:hAnsi="Times New Roman" w:cs="Times New Roman"/>
          <w:sz w:val="28"/>
          <w:szCs w:val="28"/>
        </w:rPr>
        <w:t>3.</w:t>
      </w:r>
      <w:r w:rsidR="00E52DF2" w:rsidRPr="0054011D">
        <w:rPr>
          <w:rFonts w:ascii="Times New Roman" w:hAnsi="Times New Roman" w:cs="Times New Roman"/>
          <w:sz w:val="28"/>
          <w:szCs w:val="28"/>
        </w:rPr>
        <w:t xml:space="preserve"> Переселение граждан из аварийного жилищного фонда осуществляется следующими способами: </w:t>
      </w:r>
    </w:p>
    <w:p w:rsidR="00024749" w:rsidRPr="0054011D" w:rsidRDefault="006F0F9E" w:rsidP="006F0F9E">
      <w:pPr>
        <w:pStyle w:val="ConsPlusNormal"/>
        <w:ind w:left="-284" w:firstLine="709"/>
        <w:jc w:val="both"/>
        <w:rPr>
          <w:rFonts w:ascii="Times New Roman" w:hAnsi="Times New Roman" w:cs="Times New Roman"/>
          <w:sz w:val="28"/>
          <w:szCs w:val="28"/>
        </w:rPr>
      </w:pPr>
      <w:r w:rsidRPr="0054011D">
        <w:rPr>
          <w:rFonts w:ascii="Times New Roman" w:hAnsi="Times New Roman" w:cs="Times New Roman"/>
          <w:sz w:val="28"/>
          <w:szCs w:val="28"/>
        </w:rPr>
        <w:t xml:space="preserve">- </w:t>
      </w:r>
      <w:r w:rsidR="00E52DF2" w:rsidRPr="0054011D">
        <w:rPr>
          <w:rFonts w:ascii="Times New Roman" w:hAnsi="Times New Roman" w:cs="Times New Roman"/>
          <w:sz w:val="28"/>
          <w:szCs w:val="28"/>
        </w:rPr>
        <w:t xml:space="preserve">приобретение жилых помещений, в том числе: </w:t>
      </w:r>
    </w:p>
    <w:p w:rsidR="00024749" w:rsidRPr="0054011D" w:rsidRDefault="006F0F9E" w:rsidP="006F0F9E">
      <w:pPr>
        <w:pStyle w:val="ConsPlusNormal"/>
        <w:ind w:left="-284" w:firstLine="709"/>
        <w:jc w:val="both"/>
        <w:rPr>
          <w:rFonts w:ascii="Times New Roman" w:hAnsi="Times New Roman" w:cs="Times New Roman"/>
          <w:sz w:val="28"/>
          <w:szCs w:val="28"/>
        </w:rPr>
      </w:pPr>
      <w:r w:rsidRPr="0054011D">
        <w:rPr>
          <w:rFonts w:ascii="Times New Roman" w:hAnsi="Times New Roman" w:cs="Times New Roman"/>
          <w:sz w:val="28"/>
          <w:szCs w:val="28"/>
        </w:rPr>
        <w:t xml:space="preserve">- </w:t>
      </w:r>
      <w:r w:rsidR="00E52DF2" w:rsidRPr="0054011D">
        <w:rPr>
          <w:rFonts w:ascii="Times New Roman" w:hAnsi="Times New Roman" w:cs="Times New Roman"/>
          <w:sz w:val="28"/>
          <w:szCs w:val="28"/>
        </w:rPr>
        <w:t xml:space="preserve">в многоквартирных домах; </w:t>
      </w:r>
    </w:p>
    <w:p w:rsidR="00024749" w:rsidRPr="0054011D" w:rsidRDefault="006F0F9E" w:rsidP="006F0F9E">
      <w:pPr>
        <w:pStyle w:val="ConsPlusNormal"/>
        <w:ind w:left="-284" w:firstLine="709"/>
        <w:jc w:val="both"/>
        <w:rPr>
          <w:rFonts w:ascii="Times New Roman" w:hAnsi="Times New Roman" w:cs="Times New Roman"/>
          <w:sz w:val="28"/>
          <w:szCs w:val="28"/>
        </w:rPr>
      </w:pPr>
      <w:r w:rsidRPr="0054011D">
        <w:rPr>
          <w:rFonts w:ascii="Times New Roman" w:hAnsi="Times New Roman" w:cs="Times New Roman"/>
          <w:sz w:val="28"/>
          <w:szCs w:val="28"/>
        </w:rPr>
        <w:t xml:space="preserve">- </w:t>
      </w:r>
      <w:r w:rsidR="00E52DF2" w:rsidRPr="0054011D">
        <w:rPr>
          <w:rFonts w:ascii="Times New Roman" w:hAnsi="Times New Roman" w:cs="Times New Roman"/>
          <w:sz w:val="28"/>
          <w:szCs w:val="28"/>
        </w:rPr>
        <w:t xml:space="preserve">в многоквартирных домах у застройщика (в том числе в многоквартирных домах, строительство которых не завершено, включая строящиеся (создаваемые) многоквартирные дома с привлечением денежных средств граждан и (или) юридических лиц), или в домах, указанных в пункте 2 части 2 статьи 49 Градостроительного кодекса Российской Федерации, при условии наличия положительного заключения государственной экспертизы проекта дома; </w:t>
      </w:r>
    </w:p>
    <w:p w:rsidR="00024749" w:rsidRPr="0054011D" w:rsidRDefault="006F0F9E" w:rsidP="006F0F9E">
      <w:pPr>
        <w:pStyle w:val="ConsPlusNormal"/>
        <w:ind w:left="-284" w:firstLine="709"/>
        <w:jc w:val="both"/>
        <w:rPr>
          <w:rFonts w:ascii="Times New Roman" w:hAnsi="Times New Roman" w:cs="Times New Roman"/>
          <w:sz w:val="28"/>
          <w:szCs w:val="28"/>
        </w:rPr>
      </w:pPr>
      <w:r w:rsidRPr="0054011D">
        <w:rPr>
          <w:rFonts w:ascii="Times New Roman" w:hAnsi="Times New Roman" w:cs="Times New Roman"/>
          <w:sz w:val="28"/>
          <w:szCs w:val="28"/>
        </w:rPr>
        <w:t xml:space="preserve">- </w:t>
      </w:r>
      <w:r w:rsidR="00E52DF2" w:rsidRPr="0054011D">
        <w:rPr>
          <w:rFonts w:ascii="Times New Roman" w:hAnsi="Times New Roman" w:cs="Times New Roman"/>
          <w:sz w:val="28"/>
          <w:szCs w:val="28"/>
        </w:rPr>
        <w:t>строительство многоквартирных домов, указанных в пункте 2 части 2 статьи 49 Градостроительного кодекса Российской Федерации; выплата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Жилищного кодекса Российской Федерации.</w:t>
      </w:r>
    </w:p>
    <w:p w:rsidR="00893E59" w:rsidRDefault="006F0F9E" w:rsidP="006F0F9E">
      <w:pPr>
        <w:pStyle w:val="ConsPlusNormal"/>
        <w:ind w:left="-284" w:firstLine="709"/>
        <w:jc w:val="both"/>
        <w:rPr>
          <w:rFonts w:ascii="Times New Roman" w:hAnsi="Times New Roman" w:cs="Times New Roman"/>
          <w:sz w:val="28"/>
          <w:szCs w:val="28"/>
        </w:rPr>
      </w:pPr>
      <w:r w:rsidRPr="0054011D">
        <w:rPr>
          <w:rFonts w:ascii="Times New Roman" w:hAnsi="Times New Roman" w:cs="Times New Roman"/>
          <w:sz w:val="28"/>
          <w:szCs w:val="28"/>
        </w:rPr>
        <w:t>4.</w:t>
      </w:r>
      <w:r w:rsidR="00E52DF2" w:rsidRPr="0054011D">
        <w:rPr>
          <w:rFonts w:ascii="Times New Roman" w:hAnsi="Times New Roman" w:cs="Times New Roman"/>
          <w:sz w:val="28"/>
          <w:szCs w:val="28"/>
        </w:rPr>
        <w:t xml:space="preserve"> Жилые помещения, созданные либо приобретенные за счет средств, предусмотренных настоящей государственной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статьей 32 Жилищного кодекса Российской Федерации.</w:t>
      </w:r>
    </w:p>
    <w:p w:rsidR="006F0F9E" w:rsidRPr="0054011D" w:rsidRDefault="00893E59" w:rsidP="0090039E">
      <w:pPr>
        <w:rPr>
          <w:sz w:val="28"/>
          <w:szCs w:val="28"/>
        </w:rPr>
      </w:pPr>
      <w:r>
        <w:rPr>
          <w:sz w:val="28"/>
          <w:szCs w:val="28"/>
        </w:rPr>
        <w:br w:type="page"/>
      </w:r>
      <w:r w:rsidR="00E52DF2" w:rsidRPr="0054011D">
        <w:rPr>
          <w:sz w:val="28"/>
          <w:szCs w:val="28"/>
        </w:rPr>
        <w:lastRenderedPageBreak/>
        <w:t xml:space="preserve"> </w:t>
      </w:r>
    </w:p>
    <w:p w:rsidR="003A5EF6" w:rsidRDefault="001F0081" w:rsidP="00245EE4">
      <w:pPr>
        <w:pStyle w:val="ConsPlusNormal"/>
        <w:ind w:firstLine="1418"/>
        <w:jc w:val="center"/>
        <w:rPr>
          <w:rFonts w:ascii="Times New Roman" w:eastAsia="Times New Roman" w:hAnsi="Times New Roman" w:cs="Times New Roman"/>
          <w:b/>
          <w:sz w:val="28"/>
          <w:szCs w:val="28"/>
        </w:rPr>
      </w:pPr>
      <w:r w:rsidRPr="0054011D">
        <w:rPr>
          <w:rFonts w:ascii="Times New Roman" w:eastAsia="Times New Roman" w:hAnsi="Times New Roman" w:cs="Times New Roman"/>
          <w:b/>
          <w:sz w:val="28"/>
          <w:szCs w:val="28"/>
        </w:rPr>
        <w:t>6.</w:t>
      </w:r>
      <w:r w:rsidR="004A0DC5" w:rsidRPr="0054011D">
        <w:rPr>
          <w:rFonts w:ascii="Times New Roman" w:eastAsia="Times New Roman" w:hAnsi="Times New Roman" w:cs="Times New Roman"/>
          <w:b/>
          <w:sz w:val="28"/>
          <w:szCs w:val="28"/>
        </w:rPr>
        <w:t xml:space="preserve"> </w:t>
      </w:r>
      <w:r w:rsidR="00352CF9" w:rsidRPr="0054011D">
        <w:rPr>
          <w:rFonts w:ascii="Times New Roman" w:eastAsia="Times New Roman" w:hAnsi="Times New Roman" w:cs="Times New Roman"/>
          <w:b/>
          <w:sz w:val="28"/>
          <w:szCs w:val="28"/>
        </w:rPr>
        <w:t xml:space="preserve">Объем долевого финансирования за счет средств Московской области и (или) средств бюджетов муниципальных образований Московской области мероприятий на реализацию мероприятий по переселению граждан из аварийного жилищного фонда, рассчитанный в соответствии с предельным уровнем </w:t>
      </w:r>
      <w:proofErr w:type="spellStart"/>
      <w:r w:rsidR="00352CF9" w:rsidRPr="0054011D">
        <w:rPr>
          <w:rFonts w:ascii="Times New Roman" w:eastAsia="Times New Roman" w:hAnsi="Times New Roman" w:cs="Times New Roman"/>
          <w:b/>
          <w:sz w:val="28"/>
          <w:szCs w:val="28"/>
        </w:rPr>
        <w:t>софинансирования</w:t>
      </w:r>
      <w:proofErr w:type="spellEnd"/>
      <w:r w:rsidR="00352CF9" w:rsidRPr="0054011D">
        <w:rPr>
          <w:rFonts w:ascii="Times New Roman" w:eastAsia="Times New Roman" w:hAnsi="Times New Roman" w:cs="Times New Roman"/>
          <w:b/>
          <w:sz w:val="28"/>
          <w:szCs w:val="28"/>
        </w:rPr>
        <w:t xml:space="preserve"> расходных обязательств Московской области из федерального бюджета, а также предельными уровнями </w:t>
      </w:r>
      <w:proofErr w:type="spellStart"/>
      <w:r w:rsidR="00352CF9" w:rsidRPr="0054011D">
        <w:rPr>
          <w:rFonts w:ascii="Times New Roman" w:eastAsia="Times New Roman" w:hAnsi="Times New Roman" w:cs="Times New Roman"/>
          <w:b/>
          <w:sz w:val="28"/>
          <w:szCs w:val="28"/>
        </w:rPr>
        <w:t>софинансирования</w:t>
      </w:r>
      <w:proofErr w:type="spellEnd"/>
      <w:r w:rsidR="00352CF9" w:rsidRPr="0054011D">
        <w:rPr>
          <w:rFonts w:ascii="Times New Roman" w:eastAsia="Times New Roman" w:hAnsi="Times New Roman" w:cs="Times New Roman"/>
          <w:b/>
          <w:sz w:val="28"/>
          <w:szCs w:val="28"/>
        </w:rPr>
        <w:t xml:space="preserve"> расходных обязательств муниципальных образований Московской области из бюджета Московской области, установленными на очередной финансовый год и плановый период, на весь период действия программы в разбивке по ее этапам</w:t>
      </w:r>
    </w:p>
    <w:p w:rsidR="00245EE4" w:rsidRPr="0054011D" w:rsidRDefault="00245EE4" w:rsidP="007366BC">
      <w:pPr>
        <w:pStyle w:val="ConsPlusNormal"/>
        <w:ind w:firstLine="1418"/>
        <w:rPr>
          <w:rFonts w:ascii="Times New Roman" w:eastAsia="Times New Roman" w:hAnsi="Times New Roman" w:cs="Times New Roman"/>
          <w:b/>
          <w:sz w:val="28"/>
          <w:szCs w:val="28"/>
        </w:rPr>
      </w:pPr>
    </w:p>
    <w:p w:rsidR="003A5EF6" w:rsidRPr="0054011D" w:rsidRDefault="003A5EF6" w:rsidP="006F0F9E">
      <w:pPr>
        <w:pStyle w:val="ConsPlusNormal"/>
        <w:ind w:firstLine="709"/>
        <w:jc w:val="both"/>
        <w:rPr>
          <w:rFonts w:ascii="Times New Roman" w:eastAsia="Times New Roman" w:hAnsi="Times New Roman" w:cs="Times New Roman"/>
          <w:sz w:val="28"/>
          <w:szCs w:val="28"/>
        </w:rPr>
      </w:pPr>
      <w:r w:rsidRPr="0054011D">
        <w:rPr>
          <w:rFonts w:ascii="Times New Roman" w:eastAsia="Times New Roman" w:hAnsi="Times New Roman" w:cs="Times New Roman"/>
          <w:sz w:val="28"/>
          <w:szCs w:val="28"/>
        </w:rPr>
        <w:t xml:space="preserve">Уровень долевого финансирования за счет средств Московской области и средств </w:t>
      </w:r>
      <w:r w:rsidR="00352CF9" w:rsidRPr="0054011D">
        <w:rPr>
          <w:rFonts w:ascii="Times New Roman" w:eastAsia="Times New Roman" w:hAnsi="Times New Roman" w:cs="Times New Roman"/>
          <w:sz w:val="28"/>
          <w:szCs w:val="28"/>
        </w:rPr>
        <w:t>местного бюджета</w:t>
      </w:r>
      <w:r w:rsidRPr="0054011D">
        <w:rPr>
          <w:rFonts w:ascii="Times New Roman" w:eastAsia="Times New Roman" w:hAnsi="Times New Roman" w:cs="Times New Roman"/>
          <w:sz w:val="28"/>
          <w:szCs w:val="28"/>
        </w:rPr>
        <w:t xml:space="preserve"> установлен распоряжением Министерства экономики и финансов Московской области об утверждении предельных уровней </w:t>
      </w:r>
      <w:proofErr w:type="spellStart"/>
      <w:r w:rsidRPr="0054011D">
        <w:rPr>
          <w:rFonts w:ascii="Times New Roman" w:eastAsia="Times New Roman" w:hAnsi="Times New Roman" w:cs="Times New Roman"/>
          <w:sz w:val="28"/>
          <w:szCs w:val="28"/>
        </w:rPr>
        <w:t>софинансирования</w:t>
      </w:r>
      <w:proofErr w:type="spellEnd"/>
      <w:r w:rsidRPr="0054011D">
        <w:rPr>
          <w:rFonts w:ascii="Times New Roman" w:eastAsia="Times New Roman" w:hAnsi="Times New Roman" w:cs="Times New Roman"/>
          <w:sz w:val="28"/>
          <w:szCs w:val="28"/>
        </w:rPr>
        <w:t xml:space="preserve"> расх</w:t>
      </w:r>
      <w:r w:rsidR="002628EE" w:rsidRPr="0054011D">
        <w:rPr>
          <w:rFonts w:ascii="Times New Roman" w:eastAsia="Times New Roman" w:hAnsi="Times New Roman" w:cs="Times New Roman"/>
          <w:sz w:val="28"/>
          <w:szCs w:val="28"/>
        </w:rPr>
        <w:t>одных обязательств муниципального образования</w:t>
      </w:r>
      <w:r w:rsidRPr="0054011D">
        <w:rPr>
          <w:rFonts w:ascii="Times New Roman" w:eastAsia="Times New Roman" w:hAnsi="Times New Roman" w:cs="Times New Roman"/>
          <w:sz w:val="28"/>
          <w:szCs w:val="28"/>
        </w:rPr>
        <w:t xml:space="preserve"> Московской области из бюджета Московской области на соответствующий год и плановый период.</w:t>
      </w:r>
    </w:p>
    <w:p w:rsidR="003A5EF6" w:rsidRPr="0054011D" w:rsidRDefault="003A5EF6" w:rsidP="006F0F9E">
      <w:pPr>
        <w:pStyle w:val="ConsPlusNormal"/>
        <w:ind w:firstLine="709"/>
        <w:jc w:val="both"/>
        <w:rPr>
          <w:rFonts w:ascii="Times New Roman" w:eastAsia="Times New Roman" w:hAnsi="Times New Roman" w:cs="Times New Roman"/>
          <w:sz w:val="28"/>
          <w:szCs w:val="28"/>
        </w:rPr>
      </w:pPr>
      <w:r w:rsidRPr="0054011D">
        <w:rPr>
          <w:rFonts w:ascii="Times New Roman" w:eastAsia="Times New Roman" w:hAnsi="Times New Roman" w:cs="Times New Roman"/>
          <w:sz w:val="28"/>
          <w:szCs w:val="28"/>
        </w:rPr>
        <w:t xml:space="preserve">Объем долевого финансирования за счет средств Московской области и средств </w:t>
      </w:r>
      <w:r w:rsidR="00352CF9" w:rsidRPr="0054011D">
        <w:rPr>
          <w:rFonts w:ascii="Times New Roman" w:eastAsia="Times New Roman" w:hAnsi="Times New Roman" w:cs="Times New Roman"/>
          <w:sz w:val="28"/>
          <w:szCs w:val="28"/>
        </w:rPr>
        <w:t xml:space="preserve">местного </w:t>
      </w:r>
      <w:r w:rsidRPr="0054011D">
        <w:rPr>
          <w:rFonts w:ascii="Times New Roman" w:eastAsia="Times New Roman" w:hAnsi="Times New Roman" w:cs="Times New Roman"/>
          <w:sz w:val="28"/>
          <w:szCs w:val="28"/>
        </w:rPr>
        <w:t>бюджет</w:t>
      </w:r>
      <w:r w:rsidR="00352CF9" w:rsidRPr="0054011D">
        <w:rPr>
          <w:rFonts w:ascii="Times New Roman" w:eastAsia="Times New Roman" w:hAnsi="Times New Roman" w:cs="Times New Roman"/>
          <w:sz w:val="28"/>
          <w:szCs w:val="28"/>
        </w:rPr>
        <w:t>а</w:t>
      </w:r>
      <w:r w:rsidRPr="0054011D">
        <w:rPr>
          <w:rFonts w:ascii="Times New Roman" w:eastAsia="Times New Roman" w:hAnsi="Times New Roman" w:cs="Times New Roman"/>
          <w:sz w:val="28"/>
          <w:szCs w:val="28"/>
        </w:rPr>
        <w:t xml:space="preserve"> мероприятий на реализацию Подпрограммы 1 представлен "Расчет объема финансовых средств на реализацию Подпрограммы 1 "Переселение граждан из аварийного жилищного фонда в Московской области на 20</w:t>
      </w:r>
      <w:r w:rsidR="00352CF9" w:rsidRPr="0054011D">
        <w:rPr>
          <w:rFonts w:ascii="Times New Roman" w:eastAsia="Times New Roman" w:hAnsi="Times New Roman" w:cs="Times New Roman"/>
          <w:sz w:val="28"/>
          <w:szCs w:val="28"/>
        </w:rPr>
        <w:t>2</w:t>
      </w:r>
      <w:r w:rsidR="00597E78">
        <w:rPr>
          <w:rFonts w:ascii="Times New Roman" w:eastAsia="Times New Roman" w:hAnsi="Times New Roman" w:cs="Times New Roman"/>
          <w:sz w:val="28"/>
          <w:szCs w:val="28"/>
        </w:rPr>
        <w:t>6</w:t>
      </w:r>
      <w:r w:rsidRPr="0054011D">
        <w:rPr>
          <w:rFonts w:ascii="Times New Roman" w:eastAsia="Times New Roman" w:hAnsi="Times New Roman" w:cs="Times New Roman"/>
          <w:sz w:val="28"/>
          <w:szCs w:val="28"/>
        </w:rPr>
        <w:t>-20</w:t>
      </w:r>
      <w:r w:rsidR="00597E78">
        <w:rPr>
          <w:rFonts w:ascii="Times New Roman" w:eastAsia="Times New Roman" w:hAnsi="Times New Roman" w:cs="Times New Roman"/>
          <w:sz w:val="28"/>
          <w:szCs w:val="28"/>
        </w:rPr>
        <w:t>30</w:t>
      </w:r>
      <w:r w:rsidRPr="0054011D">
        <w:rPr>
          <w:rFonts w:ascii="Times New Roman" w:eastAsia="Times New Roman" w:hAnsi="Times New Roman" w:cs="Times New Roman"/>
          <w:sz w:val="28"/>
          <w:szCs w:val="28"/>
        </w:rPr>
        <w:t xml:space="preserve"> годы".</w:t>
      </w:r>
    </w:p>
    <w:p w:rsidR="003A5EF6" w:rsidRPr="0054011D" w:rsidRDefault="003A5EF6" w:rsidP="006F0F9E">
      <w:pPr>
        <w:pStyle w:val="ConsPlusNormal"/>
        <w:ind w:firstLine="709"/>
        <w:jc w:val="both"/>
        <w:rPr>
          <w:rFonts w:ascii="Times New Roman" w:eastAsia="Times New Roman" w:hAnsi="Times New Roman" w:cs="Times New Roman"/>
          <w:sz w:val="28"/>
          <w:szCs w:val="28"/>
        </w:rPr>
      </w:pPr>
      <w:r w:rsidRPr="0054011D">
        <w:rPr>
          <w:rFonts w:ascii="Times New Roman" w:eastAsia="Times New Roman" w:hAnsi="Times New Roman" w:cs="Times New Roman"/>
          <w:sz w:val="28"/>
          <w:szCs w:val="28"/>
        </w:rPr>
        <w:t xml:space="preserve">Объем долевого финансирования за счет средств </w:t>
      </w:r>
      <w:r w:rsidR="002628EE" w:rsidRPr="0054011D">
        <w:rPr>
          <w:rFonts w:ascii="Times New Roman" w:eastAsia="Times New Roman" w:hAnsi="Times New Roman" w:cs="Times New Roman"/>
          <w:sz w:val="28"/>
          <w:szCs w:val="28"/>
        </w:rPr>
        <w:t>внебюджетных источников</w:t>
      </w:r>
      <w:r w:rsidR="00352CF9" w:rsidRPr="0054011D">
        <w:rPr>
          <w:rFonts w:ascii="Times New Roman" w:eastAsia="Times New Roman" w:hAnsi="Times New Roman" w:cs="Times New Roman"/>
          <w:sz w:val="28"/>
          <w:szCs w:val="28"/>
        </w:rPr>
        <w:t xml:space="preserve"> </w:t>
      </w:r>
      <w:r w:rsidRPr="0054011D">
        <w:rPr>
          <w:rFonts w:ascii="Times New Roman" w:eastAsia="Times New Roman" w:hAnsi="Times New Roman" w:cs="Times New Roman"/>
          <w:sz w:val="28"/>
          <w:szCs w:val="28"/>
        </w:rPr>
        <w:t>мероприятий на реализац</w:t>
      </w:r>
      <w:r w:rsidR="00352CF9" w:rsidRPr="0054011D">
        <w:rPr>
          <w:rFonts w:ascii="Times New Roman" w:eastAsia="Times New Roman" w:hAnsi="Times New Roman" w:cs="Times New Roman"/>
          <w:sz w:val="28"/>
          <w:szCs w:val="28"/>
        </w:rPr>
        <w:t xml:space="preserve">ию Подпрограммы 2 представлен </w:t>
      </w:r>
      <w:r w:rsidRPr="0054011D">
        <w:rPr>
          <w:rFonts w:ascii="Times New Roman" w:eastAsia="Times New Roman" w:hAnsi="Times New Roman" w:cs="Times New Roman"/>
          <w:sz w:val="28"/>
          <w:szCs w:val="28"/>
        </w:rPr>
        <w:t>"Перечень аварийных многоквартирных домов с учетом фактического финансирования по годам".</w:t>
      </w:r>
    </w:p>
    <w:p w:rsidR="0077253D" w:rsidRPr="0054011D" w:rsidRDefault="0077253D" w:rsidP="0077253D">
      <w:pPr>
        <w:pStyle w:val="ConsPlusNormal"/>
        <w:ind w:firstLine="709"/>
        <w:jc w:val="both"/>
        <w:rPr>
          <w:rFonts w:ascii="Times New Roman" w:eastAsia="Times New Roman" w:hAnsi="Times New Roman" w:cs="Times New Roman"/>
          <w:sz w:val="28"/>
          <w:szCs w:val="28"/>
        </w:rPr>
      </w:pPr>
      <w:r w:rsidRPr="0054011D">
        <w:rPr>
          <w:rFonts w:ascii="Times New Roman" w:eastAsia="Times New Roman" w:hAnsi="Times New Roman" w:cs="Times New Roman"/>
          <w:sz w:val="28"/>
          <w:szCs w:val="28"/>
        </w:rPr>
        <w:t xml:space="preserve">Объем долевого финансирования за счет </w:t>
      </w:r>
      <w:r w:rsidR="000651A5" w:rsidRPr="0054011D">
        <w:rPr>
          <w:rFonts w:ascii="Times New Roman" w:eastAsia="Times New Roman" w:hAnsi="Times New Roman" w:cs="Times New Roman"/>
          <w:sz w:val="28"/>
          <w:szCs w:val="28"/>
        </w:rPr>
        <w:t xml:space="preserve">средств Московской области и средств местного бюджета </w:t>
      </w:r>
      <w:r w:rsidRPr="0054011D">
        <w:rPr>
          <w:rFonts w:ascii="Times New Roman" w:eastAsia="Times New Roman" w:hAnsi="Times New Roman" w:cs="Times New Roman"/>
          <w:sz w:val="28"/>
          <w:szCs w:val="28"/>
        </w:rPr>
        <w:t>мероприятий на реализацию Подпрограммы 4 представлен "Перечень аварийных многоквартирных домов с учетом фактического финансирования по годам".</w:t>
      </w:r>
    </w:p>
    <w:p w:rsidR="005D6C20" w:rsidRDefault="005D6C20">
      <w:r>
        <w:br w:type="page"/>
      </w:r>
    </w:p>
    <w:bookmarkEnd w:id="3"/>
    <w:p w:rsidR="00957550" w:rsidRPr="0054011D" w:rsidRDefault="00597E78" w:rsidP="00957550">
      <w:pPr>
        <w:widowControl w:val="0"/>
        <w:autoSpaceDE w:val="0"/>
        <w:autoSpaceDN w:val="0"/>
        <w:adjustRightInd w:val="0"/>
        <w:jc w:val="center"/>
        <w:outlineLvl w:val="0"/>
        <w:rPr>
          <w:rFonts w:eastAsiaTheme="minorEastAsia"/>
          <w:b/>
          <w:bCs/>
          <w:color w:val="26282F"/>
          <w:sz w:val="28"/>
          <w:szCs w:val="28"/>
        </w:rPr>
      </w:pPr>
      <w:r>
        <w:rPr>
          <w:rFonts w:eastAsiaTheme="minorEastAsia"/>
          <w:b/>
          <w:bCs/>
          <w:color w:val="26282F"/>
          <w:sz w:val="28"/>
          <w:szCs w:val="28"/>
        </w:rPr>
        <w:lastRenderedPageBreak/>
        <w:t>7</w:t>
      </w:r>
      <w:r w:rsidR="000D586D" w:rsidRPr="0054011D">
        <w:rPr>
          <w:rFonts w:eastAsiaTheme="minorEastAsia"/>
          <w:b/>
          <w:bCs/>
          <w:color w:val="26282F"/>
          <w:sz w:val="28"/>
          <w:szCs w:val="28"/>
        </w:rPr>
        <w:t>.</w:t>
      </w:r>
      <w:r w:rsidR="00AB6635" w:rsidRPr="0054011D">
        <w:rPr>
          <w:rFonts w:eastAsiaTheme="minorEastAsia"/>
          <w:b/>
          <w:bCs/>
          <w:color w:val="26282F"/>
          <w:sz w:val="28"/>
          <w:szCs w:val="28"/>
        </w:rPr>
        <w:t xml:space="preserve"> </w:t>
      </w:r>
      <w:r w:rsidR="00957550" w:rsidRPr="0054011D">
        <w:rPr>
          <w:rFonts w:eastAsiaTheme="minorEastAsia"/>
          <w:b/>
          <w:bCs/>
          <w:color w:val="26282F"/>
          <w:sz w:val="28"/>
          <w:szCs w:val="28"/>
        </w:rPr>
        <w:t>Адресный перечень многоквартирных домов,</w:t>
      </w:r>
    </w:p>
    <w:p w:rsidR="00957550" w:rsidRPr="0054011D" w:rsidRDefault="00957550" w:rsidP="00957550">
      <w:pPr>
        <w:widowControl w:val="0"/>
        <w:autoSpaceDE w:val="0"/>
        <w:autoSpaceDN w:val="0"/>
        <w:adjustRightInd w:val="0"/>
        <w:jc w:val="center"/>
        <w:outlineLvl w:val="0"/>
        <w:rPr>
          <w:rFonts w:eastAsiaTheme="minorEastAsia"/>
          <w:b/>
          <w:bCs/>
          <w:color w:val="26282F"/>
          <w:sz w:val="22"/>
          <w:szCs w:val="22"/>
        </w:rPr>
      </w:pPr>
      <w:proofErr w:type="gramStart"/>
      <w:r w:rsidRPr="0054011D">
        <w:rPr>
          <w:rFonts w:eastAsiaTheme="minorEastAsia"/>
          <w:b/>
          <w:bCs/>
          <w:color w:val="26282F"/>
          <w:sz w:val="28"/>
          <w:szCs w:val="28"/>
        </w:rPr>
        <w:t>признанных</w:t>
      </w:r>
      <w:proofErr w:type="gramEnd"/>
      <w:r w:rsidRPr="0054011D">
        <w:rPr>
          <w:rFonts w:eastAsiaTheme="minorEastAsia"/>
          <w:b/>
          <w:bCs/>
          <w:color w:val="26282F"/>
          <w:sz w:val="28"/>
          <w:szCs w:val="28"/>
        </w:rPr>
        <w:t xml:space="preserve"> аварийными</w:t>
      </w:r>
    </w:p>
    <w:tbl>
      <w:tblPr>
        <w:tblW w:w="15371" w:type="dxa"/>
        <w:jc w:val="center"/>
        <w:tblLayout w:type="fixed"/>
        <w:tblCellMar>
          <w:top w:w="102" w:type="dxa"/>
          <w:left w:w="62" w:type="dxa"/>
          <w:bottom w:w="102" w:type="dxa"/>
          <w:right w:w="62" w:type="dxa"/>
        </w:tblCellMar>
        <w:tblLook w:val="0000" w:firstRow="0" w:lastRow="0" w:firstColumn="0" w:lastColumn="0" w:noHBand="0" w:noVBand="0"/>
      </w:tblPr>
      <w:tblGrid>
        <w:gridCol w:w="510"/>
        <w:gridCol w:w="3596"/>
        <w:gridCol w:w="2410"/>
        <w:gridCol w:w="1417"/>
        <w:gridCol w:w="1884"/>
        <w:gridCol w:w="1804"/>
        <w:gridCol w:w="1624"/>
        <w:gridCol w:w="2126"/>
      </w:tblGrid>
      <w:tr w:rsidR="00957550" w:rsidRPr="000B2E93" w:rsidTr="000B2E93">
        <w:trPr>
          <w:jc w:val="center"/>
        </w:trPr>
        <w:tc>
          <w:tcPr>
            <w:tcW w:w="510" w:type="dxa"/>
            <w:vMerge w:val="restart"/>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N п/п</w:t>
            </w:r>
          </w:p>
        </w:tc>
        <w:tc>
          <w:tcPr>
            <w:tcW w:w="3596" w:type="dxa"/>
            <w:vMerge w:val="restart"/>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Наименование населенного пункта муниципального образования</w:t>
            </w:r>
          </w:p>
        </w:tc>
        <w:tc>
          <w:tcPr>
            <w:tcW w:w="2410" w:type="dxa"/>
            <w:vMerge w:val="restart"/>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Адрес многоквартирного дома</w:t>
            </w:r>
          </w:p>
        </w:tc>
        <w:tc>
          <w:tcPr>
            <w:tcW w:w="1417" w:type="dxa"/>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Год ввода дома в эксплуатацию</w:t>
            </w:r>
          </w:p>
        </w:tc>
        <w:tc>
          <w:tcPr>
            <w:tcW w:w="1884" w:type="dxa"/>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Дата признания многоквартирного дома аварийным</w:t>
            </w:r>
          </w:p>
        </w:tc>
        <w:tc>
          <w:tcPr>
            <w:tcW w:w="3428" w:type="dxa"/>
            <w:gridSpan w:val="2"/>
            <w:tcBorders>
              <w:top w:val="single" w:sz="4" w:space="0" w:color="auto"/>
              <w:left w:val="single" w:sz="4" w:space="0" w:color="auto"/>
              <w:bottom w:val="single" w:sz="4" w:space="0" w:color="auto"/>
              <w:right w:val="single" w:sz="4" w:space="0" w:color="auto"/>
            </w:tcBorders>
          </w:tcPr>
          <w:p w:rsidR="00957550" w:rsidRPr="000B2E93" w:rsidRDefault="00957550" w:rsidP="00EC6573">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Сведения об аварийном жилищном фонде, подлежащем расселению до 1 сентября 20</w:t>
            </w:r>
            <w:r w:rsidR="00FA5064" w:rsidRPr="000B2E93">
              <w:rPr>
                <w:rFonts w:eastAsiaTheme="minorEastAsia"/>
                <w:bCs/>
                <w:color w:val="26282F"/>
                <w:sz w:val="20"/>
                <w:szCs w:val="20"/>
              </w:rPr>
              <w:t>30</w:t>
            </w:r>
            <w:r w:rsidRPr="000B2E93">
              <w:rPr>
                <w:rFonts w:eastAsiaTheme="minorEastAsia"/>
                <w:bCs/>
                <w:color w:val="26282F"/>
                <w:sz w:val="20"/>
                <w:szCs w:val="20"/>
              </w:rPr>
              <w:t xml:space="preserve"> года</w:t>
            </w:r>
          </w:p>
        </w:tc>
        <w:tc>
          <w:tcPr>
            <w:tcW w:w="2126" w:type="dxa"/>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Планируемая дата окончания переселения</w:t>
            </w:r>
          </w:p>
        </w:tc>
      </w:tr>
      <w:tr w:rsidR="00957550" w:rsidRPr="000B2E93" w:rsidTr="000B2E93">
        <w:trPr>
          <w:jc w:val="center"/>
        </w:trPr>
        <w:tc>
          <w:tcPr>
            <w:tcW w:w="510" w:type="dxa"/>
            <w:vMerge/>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p>
        </w:tc>
        <w:tc>
          <w:tcPr>
            <w:tcW w:w="3596" w:type="dxa"/>
            <w:vMerge/>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p>
        </w:tc>
        <w:tc>
          <w:tcPr>
            <w:tcW w:w="2410" w:type="dxa"/>
            <w:vMerge/>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p>
        </w:tc>
        <w:tc>
          <w:tcPr>
            <w:tcW w:w="1417" w:type="dxa"/>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год</w:t>
            </w:r>
          </w:p>
        </w:tc>
        <w:tc>
          <w:tcPr>
            <w:tcW w:w="1884" w:type="dxa"/>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дата</w:t>
            </w:r>
          </w:p>
        </w:tc>
        <w:tc>
          <w:tcPr>
            <w:tcW w:w="1804" w:type="dxa"/>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площадь, кв. м</w:t>
            </w:r>
          </w:p>
        </w:tc>
        <w:tc>
          <w:tcPr>
            <w:tcW w:w="1624" w:type="dxa"/>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количество человек</w:t>
            </w:r>
          </w:p>
        </w:tc>
        <w:tc>
          <w:tcPr>
            <w:tcW w:w="2126" w:type="dxa"/>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дата</w:t>
            </w:r>
          </w:p>
        </w:tc>
      </w:tr>
      <w:tr w:rsidR="00957550" w:rsidRPr="000B2E93" w:rsidTr="000B2E93">
        <w:trPr>
          <w:jc w:val="center"/>
        </w:trPr>
        <w:tc>
          <w:tcPr>
            <w:tcW w:w="510" w:type="dxa"/>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1</w:t>
            </w:r>
          </w:p>
        </w:tc>
        <w:tc>
          <w:tcPr>
            <w:tcW w:w="3596" w:type="dxa"/>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2</w:t>
            </w:r>
          </w:p>
        </w:tc>
        <w:tc>
          <w:tcPr>
            <w:tcW w:w="2410" w:type="dxa"/>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3</w:t>
            </w:r>
          </w:p>
        </w:tc>
        <w:tc>
          <w:tcPr>
            <w:tcW w:w="1417" w:type="dxa"/>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4</w:t>
            </w:r>
          </w:p>
        </w:tc>
        <w:tc>
          <w:tcPr>
            <w:tcW w:w="1884" w:type="dxa"/>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5</w:t>
            </w:r>
          </w:p>
        </w:tc>
        <w:tc>
          <w:tcPr>
            <w:tcW w:w="1804" w:type="dxa"/>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6</w:t>
            </w:r>
          </w:p>
        </w:tc>
        <w:tc>
          <w:tcPr>
            <w:tcW w:w="1624" w:type="dxa"/>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7</w:t>
            </w:r>
          </w:p>
        </w:tc>
        <w:tc>
          <w:tcPr>
            <w:tcW w:w="2126" w:type="dxa"/>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8</w:t>
            </w:r>
          </w:p>
        </w:tc>
      </w:tr>
      <w:tr w:rsidR="00957550" w:rsidRPr="000B2E93" w:rsidTr="000B2E93">
        <w:trPr>
          <w:jc w:val="center"/>
        </w:trPr>
        <w:tc>
          <w:tcPr>
            <w:tcW w:w="6516" w:type="dxa"/>
            <w:gridSpan w:val="3"/>
            <w:tcBorders>
              <w:top w:val="single" w:sz="4" w:space="0" w:color="auto"/>
              <w:left w:val="single" w:sz="4" w:space="0" w:color="auto"/>
              <w:bottom w:val="single" w:sz="4" w:space="0" w:color="auto"/>
              <w:right w:val="single" w:sz="4" w:space="0" w:color="auto"/>
            </w:tcBorders>
          </w:tcPr>
          <w:p w:rsidR="00957550" w:rsidRPr="000B2E93" w:rsidRDefault="00957550" w:rsidP="00EC6573">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Всего подлежит переселению в 202</w:t>
            </w:r>
            <w:r w:rsidR="00F235FB" w:rsidRPr="000B2E93">
              <w:rPr>
                <w:rFonts w:eastAsiaTheme="minorEastAsia"/>
                <w:bCs/>
                <w:color w:val="26282F"/>
                <w:sz w:val="20"/>
                <w:szCs w:val="20"/>
              </w:rPr>
              <w:t>6</w:t>
            </w:r>
            <w:r w:rsidR="00363ED4" w:rsidRPr="000B2E93">
              <w:rPr>
                <w:rFonts w:eastAsiaTheme="minorEastAsia"/>
                <w:bCs/>
                <w:color w:val="26282F"/>
                <w:sz w:val="20"/>
                <w:szCs w:val="20"/>
              </w:rPr>
              <w:t>-20</w:t>
            </w:r>
            <w:r w:rsidR="00FA5064" w:rsidRPr="000B2E93">
              <w:rPr>
                <w:rFonts w:eastAsiaTheme="minorEastAsia"/>
                <w:bCs/>
                <w:color w:val="26282F"/>
                <w:sz w:val="20"/>
                <w:szCs w:val="20"/>
              </w:rPr>
              <w:t>30</w:t>
            </w:r>
            <w:r w:rsidRPr="000B2E93">
              <w:rPr>
                <w:rFonts w:eastAsiaTheme="minorEastAsia"/>
                <w:bCs/>
                <w:color w:val="26282F"/>
                <w:sz w:val="20"/>
                <w:szCs w:val="20"/>
              </w:rPr>
              <w:t xml:space="preserve"> гг.</w:t>
            </w:r>
          </w:p>
        </w:tc>
        <w:tc>
          <w:tcPr>
            <w:tcW w:w="1417" w:type="dxa"/>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p>
        </w:tc>
        <w:tc>
          <w:tcPr>
            <w:tcW w:w="1884" w:type="dxa"/>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p>
        </w:tc>
        <w:tc>
          <w:tcPr>
            <w:tcW w:w="1804" w:type="dxa"/>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p>
        </w:tc>
        <w:tc>
          <w:tcPr>
            <w:tcW w:w="1624" w:type="dxa"/>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p>
        </w:tc>
        <w:tc>
          <w:tcPr>
            <w:tcW w:w="2126" w:type="dxa"/>
            <w:tcBorders>
              <w:top w:val="single" w:sz="4" w:space="0" w:color="auto"/>
              <w:left w:val="single" w:sz="4" w:space="0" w:color="auto"/>
              <w:bottom w:val="single" w:sz="4" w:space="0" w:color="auto"/>
              <w:right w:val="single" w:sz="4" w:space="0" w:color="auto"/>
            </w:tcBorders>
          </w:tcPr>
          <w:p w:rsidR="00957550" w:rsidRPr="000B2E93" w:rsidRDefault="00957550" w:rsidP="000D586D">
            <w:pPr>
              <w:widowControl w:val="0"/>
              <w:autoSpaceDE w:val="0"/>
              <w:autoSpaceDN w:val="0"/>
              <w:adjustRightInd w:val="0"/>
              <w:jc w:val="center"/>
              <w:outlineLvl w:val="0"/>
              <w:rPr>
                <w:rFonts w:eastAsiaTheme="minorEastAsia"/>
                <w:bCs/>
                <w:color w:val="26282F"/>
                <w:sz w:val="20"/>
                <w:szCs w:val="20"/>
              </w:rPr>
            </w:pPr>
          </w:p>
        </w:tc>
      </w:tr>
      <w:tr w:rsidR="00045F1D" w:rsidRPr="000B2E93" w:rsidTr="000B2E93">
        <w:trPr>
          <w:trHeight w:val="624"/>
          <w:jc w:val="center"/>
        </w:trPr>
        <w:tc>
          <w:tcPr>
            <w:tcW w:w="510" w:type="dxa"/>
            <w:tcBorders>
              <w:top w:val="single" w:sz="4" w:space="0" w:color="auto"/>
              <w:left w:val="single" w:sz="4" w:space="0" w:color="auto"/>
              <w:right w:val="single" w:sz="4" w:space="0" w:color="auto"/>
            </w:tcBorders>
          </w:tcPr>
          <w:p w:rsidR="00045F1D" w:rsidRPr="000B2E93" w:rsidRDefault="00045F1D" w:rsidP="00045F1D">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1.</w:t>
            </w:r>
          </w:p>
        </w:tc>
        <w:tc>
          <w:tcPr>
            <w:tcW w:w="3596" w:type="dxa"/>
            <w:tcBorders>
              <w:top w:val="single" w:sz="4" w:space="0" w:color="auto"/>
              <w:left w:val="single" w:sz="4" w:space="0" w:color="auto"/>
              <w:right w:val="single" w:sz="4" w:space="0" w:color="auto"/>
            </w:tcBorders>
          </w:tcPr>
          <w:p w:rsidR="00045F1D" w:rsidRPr="000B2E93" w:rsidRDefault="00045F1D" w:rsidP="00045F1D">
            <w:pPr>
              <w:rPr>
                <w:rFonts w:eastAsiaTheme="minorEastAsia"/>
                <w:bCs/>
                <w:color w:val="26282F"/>
                <w:sz w:val="20"/>
                <w:szCs w:val="20"/>
              </w:rPr>
            </w:pPr>
            <w:r w:rsidRPr="000B2E93">
              <w:rPr>
                <w:rFonts w:eastAsiaTheme="minorEastAsia"/>
                <w:bCs/>
                <w:color w:val="26282F"/>
                <w:sz w:val="20"/>
                <w:szCs w:val="20"/>
              </w:rPr>
              <w:t>г.о. Красногорск Московской области</w:t>
            </w:r>
          </w:p>
        </w:tc>
        <w:tc>
          <w:tcPr>
            <w:tcW w:w="2410" w:type="dxa"/>
            <w:tcBorders>
              <w:top w:val="single" w:sz="4" w:space="0" w:color="auto"/>
              <w:left w:val="single" w:sz="4" w:space="0" w:color="auto"/>
              <w:right w:val="single" w:sz="4" w:space="0" w:color="auto"/>
            </w:tcBorders>
          </w:tcPr>
          <w:p w:rsidR="00045F1D" w:rsidRPr="000B2E93" w:rsidRDefault="00045F1D" w:rsidP="00045F1D">
            <w:pPr>
              <w:rPr>
                <w:rFonts w:eastAsia="Calibri"/>
                <w:sz w:val="20"/>
                <w:szCs w:val="20"/>
              </w:rPr>
            </w:pPr>
            <w:r w:rsidRPr="000B2E93">
              <w:rPr>
                <w:rFonts w:eastAsia="Calibri"/>
                <w:sz w:val="20"/>
                <w:szCs w:val="20"/>
              </w:rPr>
              <w:t xml:space="preserve">ул. Первомайская, д.7,11,12 </w:t>
            </w:r>
          </w:p>
        </w:tc>
        <w:tc>
          <w:tcPr>
            <w:tcW w:w="1417" w:type="dxa"/>
            <w:tcBorders>
              <w:top w:val="single" w:sz="4" w:space="0" w:color="auto"/>
              <w:left w:val="single" w:sz="4" w:space="0" w:color="auto"/>
              <w:right w:val="single" w:sz="4" w:space="0" w:color="auto"/>
            </w:tcBorders>
            <w:shd w:val="clear" w:color="auto" w:fill="FFFFFF" w:themeFill="background1"/>
          </w:tcPr>
          <w:p w:rsidR="00045F1D" w:rsidRPr="000B2E93" w:rsidRDefault="00045F1D" w:rsidP="00045F1D">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1934</w:t>
            </w:r>
          </w:p>
        </w:tc>
        <w:tc>
          <w:tcPr>
            <w:tcW w:w="1884" w:type="dxa"/>
            <w:tcBorders>
              <w:top w:val="single" w:sz="4" w:space="0" w:color="auto"/>
              <w:left w:val="single" w:sz="4" w:space="0" w:color="auto"/>
              <w:right w:val="single" w:sz="4" w:space="0" w:color="auto"/>
            </w:tcBorders>
            <w:shd w:val="clear" w:color="auto" w:fill="FFFFFF" w:themeFill="background1"/>
          </w:tcPr>
          <w:p w:rsidR="00045F1D" w:rsidRPr="000B2E93" w:rsidRDefault="00045F1D" w:rsidP="00045F1D">
            <w:pPr>
              <w:jc w:val="center"/>
              <w:rPr>
                <w:rFonts w:eastAsiaTheme="minorEastAsia"/>
                <w:bCs/>
                <w:color w:val="26282F"/>
                <w:sz w:val="20"/>
                <w:szCs w:val="20"/>
              </w:rPr>
            </w:pPr>
            <w:r w:rsidRPr="000B2E93">
              <w:rPr>
                <w:rFonts w:eastAsiaTheme="minorEastAsia"/>
                <w:bCs/>
                <w:color w:val="26282F"/>
                <w:sz w:val="20"/>
                <w:szCs w:val="20"/>
              </w:rPr>
              <w:t>26.07.2016</w:t>
            </w:r>
          </w:p>
        </w:tc>
        <w:tc>
          <w:tcPr>
            <w:tcW w:w="1804" w:type="dxa"/>
            <w:tcBorders>
              <w:top w:val="single" w:sz="4" w:space="0" w:color="auto"/>
              <w:left w:val="single" w:sz="4" w:space="0" w:color="auto"/>
              <w:right w:val="single" w:sz="4" w:space="0" w:color="auto"/>
            </w:tcBorders>
            <w:shd w:val="clear" w:color="auto" w:fill="FFFFFF" w:themeFill="background1"/>
          </w:tcPr>
          <w:p w:rsidR="00045F1D" w:rsidRPr="000B2E93" w:rsidRDefault="00045F1D" w:rsidP="00045F1D">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669,8</w:t>
            </w:r>
          </w:p>
        </w:tc>
        <w:tc>
          <w:tcPr>
            <w:tcW w:w="1624" w:type="dxa"/>
            <w:tcBorders>
              <w:top w:val="single" w:sz="4" w:space="0" w:color="auto"/>
              <w:left w:val="single" w:sz="4" w:space="0" w:color="auto"/>
              <w:right w:val="single" w:sz="4" w:space="0" w:color="auto"/>
            </w:tcBorders>
            <w:shd w:val="clear" w:color="auto" w:fill="FFFFFF" w:themeFill="background1"/>
          </w:tcPr>
          <w:p w:rsidR="00045F1D" w:rsidRPr="000B2E93" w:rsidRDefault="00045F1D" w:rsidP="00045F1D">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41</w:t>
            </w:r>
          </w:p>
        </w:tc>
        <w:tc>
          <w:tcPr>
            <w:tcW w:w="2126" w:type="dxa"/>
            <w:tcBorders>
              <w:top w:val="single" w:sz="4" w:space="0" w:color="auto"/>
              <w:left w:val="single" w:sz="4" w:space="0" w:color="auto"/>
              <w:right w:val="single" w:sz="4" w:space="0" w:color="auto"/>
            </w:tcBorders>
            <w:shd w:val="clear" w:color="auto" w:fill="FFFFFF" w:themeFill="background1"/>
          </w:tcPr>
          <w:p w:rsidR="00045F1D" w:rsidRPr="000B2E93" w:rsidRDefault="00045F1D" w:rsidP="00045F1D">
            <w:pPr>
              <w:jc w:val="center"/>
              <w:rPr>
                <w:rFonts w:eastAsiaTheme="minorEastAsia"/>
                <w:bCs/>
                <w:color w:val="26282F"/>
                <w:sz w:val="20"/>
                <w:szCs w:val="20"/>
              </w:rPr>
            </w:pPr>
            <w:r w:rsidRPr="000B2E93">
              <w:rPr>
                <w:rFonts w:eastAsiaTheme="minorEastAsia"/>
                <w:bCs/>
                <w:color w:val="26282F"/>
                <w:sz w:val="20"/>
                <w:szCs w:val="20"/>
              </w:rPr>
              <w:t>31.12.2026</w:t>
            </w:r>
          </w:p>
        </w:tc>
      </w:tr>
      <w:tr w:rsidR="00C351D4" w:rsidRPr="000B2E93" w:rsidTr="000B2E93">
        <w:trPr>
          <w:trHeight w:val="624"/>
          <w:jc w:val="center"/>
        </w:trPr>
        <w:tc>
          <w:tcPr>
            <w:tcW w:w="510" w:type="dxa"/>
            <w:tcBorders>
              <w:top w:val="single" w:sz="4" w:space="0" w:color="auto"/>
              <w:left w:val="single" w:sz="4" w:space="0" w:color="auto"/>
              <w:right w:val="single" w:sz="4" w:space="0" w:color="auto"/>
            </w:tcBorders>
          </w:tcPr>
          <w:p w:rsidR="00C351D4" w:rsidRPr="000B2E93" w:rsidRDefault="00C351D4" w:rsidP="00C351D4">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2.</w:t>
            </w:r>
          </w:p>
        </w:tc>
        <w:tc>
          <w:tcPr>
            <w:tcW w:w="3596" w:type="dxa"/>
            <w:tcBorders>
              <w:top w:val="single" w:sz="4" w:space="0" w:color="auto"/>
              <w:left w:val="single" w:sz="4" w:space="0" w:color="auto"/>
              <w:right w:val="single" w:sz="4" w:space="0" w:color="auto"/>
            </w:tcBorders>
          </w:tcPr>
          <w:p w:rsidR="00C351D4" w:rsidRPr="000B2E93" w:rsidRDefault="00C351D4" w:rsidP="00C351D4">
            <w:pPr>
              <w:rPr>
                <w:sz w:val="20"/>
                <w:szCs w:val="20"/>
              </w:rPr>
            </w:pPr>
            <w:r w:rsidRPr="000B2E93">
              <w:rPr>
                <w:rFonts w:eastAsiaTheme="minorEastAsia"/>
                <w:bCs/>
                <w:color w:val="26282F"/>
                <w:sz w:val="20"/>
                <w:szCs w:val="20"/>
              </w:rPr>
              <w:t>г.о. Красногорск Московской области</w:t>
            </w:r>
          </w:p>
        </w:tc>
        <w:tc>
          <w:tcPr>
            <w:tcW w:w="2410" w:type="dxa"/>
            <w:tcBorders>
              <w:top w:val="single" w:sz="4" w:space="0" w:color="auto"/>
              <w:left w:val="single" w:sz="4" w:space="0" w:color="auto"/>
              <w:right w:val="single" w:sz="4" w:space="0" w:color="auto"/>
            </w:tcBorders>
          </w:tcPr>
          <w:p w:rsidR="00C351D4" w:rsidRPr="000B2E93" w:rsidRDefault="00C351D4" w:rsidP="00C351D4">
            <w:pPr>
              <w:rPr>
                <w:rFonts w:eastAsiaTheme="minorEastAsia"/>
                <w:bCs/>
                <w:color w:val="26282F"/>
                <w:sz w:val="20"/>
                <w:szCs w:val="20"/>
              </w:rPr>
            </w:pPr>
            <w:r w:rsidRPr="000B2E93">
              <w:rPr>
                <w:rFonts w:eastAsia="Calibri"/>
                <w:sz w:val="20"/>
                <w:szCs w:val="20"/>
              </w:rPr>
              <w:t xml:space="preserve">ул. Первомайская, д.10* </w:t>
            </w:r>
          </w:p>
        </w:tc>
        <w:tc>
          <w:tcPr>
            <w:tcW w:w="1417" w:type="dxa"/>
            <w:tcBorders>
              <w:top w:val="single" w:sz="4" w:space="0" w:color="auto"/>
              <w:left w:val="single" w:sz="4" w:space="0" w:color="auto"/>
              <w:right w:val="single" w:sz="4" w:space="0" w:color="auto"/>
            </w:tcBorders>
            <w:shd w:val="clear" w:color="auto" w:fill="FFFFFF" w:themeFill="background1"/>
          </w:tcPr>
          <w:p w:rsidR="00C351D4" w:rsidRPr="000B2E93" w:rsidRDefault="00C351D4" w:rsidP="00C351D4">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1932</w:t>
            </w:r>
          </w:p>
        </w:tc>
        <w:tc>
          <w:tcPr>
            <w:tcW w:w="1884" w:type="dxa"/>
            <w:tcBorders>
              <w:top w:val="single" w:sz="4" w:space="0" w:color="auto"/>
              <w:left w:val="single" w:sz="4" w:space="0" w:color="auto"/>
              <w:right w:val="single" w:sz="4" w:space="0" w:color="auto"/>
            </w:tcBorders>
            <w:shd w:val="clear" w:color="auto" w:fill="FFFFFF" w:themeFill="background1"/>
          </w:tcPr>
          <w:p w:rsidR="00C351D4" w:rsidRPr="000B2E93" w:rsidRDefault="00C351D4" w:rsidP="00C351D4">
            <w:pPr>
              <w:jc w:val="center"/>
              <w:rPr>
                <w:rFonts w:eastAsiaTheme="minorEastAsia"/>
                <w:bCs/>
                <w:color w:val="26282F"/>
                <w:sz w:val="20"/>
                <w:szCs w:val="20"/>
              </w:rPr>
            </w:pPr>
            <w:r w:rsidRPr="000B2E93">
              <w:rPr>
                <w:rFonts w:eastAsiaTheme="minorEastAsia"/>
                <w:bCs/>
                <w:color w:val="26282F"/>
                <w:sz w:val="20"/>
                <w:szCs w:val="20"/>
              </w:rPr>
              <w:t>30.03.2015</w:t>
            </w:r>
          </w:p>
          <w:p w:rsidR="00C351D4" w:rsidRPr="000B2E93" w:rsidRDefault="00C351D4" w:rsidP="00C351D4">
            <w:pPr>
              <w:jc w:val="center"/>
              <w:rPr>
                <w:rFonts w:eastAsiaTheme="minorEastAsia"/>
                <w:bCs/>
                <w:color w:val="26282F"/>
                <w:sz w:val="20"/>
                <w:szCs w:val="20"/>
              </w:rPr>
            </w:pPr>
          </w:p>
        </w:tc>
        <w:tc>
          <w:tcPr>
            <w:tcW w:w="1804" w:type="dxa"/>
            <w:tcBorders>
              <w:top w:val="single" w:sz="4" w:space="0" w:color="auto"/>
              <w:left w:val="single" w:sz="4" w:space="0" w:color="auto"/>
              <w:right w:val="single" w:sz="4" w:space="0" w:color="auto"/>
            </w:tcBorders>
            <w:shd w:val="clear" w:color="auto" w:fill="FFFFFF" w:themeFill="background1"/>
          </w:tcPr>
          <w:p w:rsidR="00C351D4" w:rsidRPr="000B2E93" w:rsidRDefault="00C351D4" w:rsidP="00C351D4">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 xml:space="preserve">75,8  </w:t>
            </w:r>
          </w:p>
        </w:tc>
        <w:tc>
          <w:tcPr>
            <w:tcW w:w="1624" w:type="dxa"/>
            <w:tcBorders>
              <w:top w:val="single" w:sz="4" w:space="0" w:color="auto"/>
              <w:left w:val="single" w:sz="4" w:space="0" w:color="auto"/>
              <w:right w:val="single" w:sz="4" w:space="0" w:color="auto"/>
            </w:tcBorders>
            <w:shd w:val="clear" w:color="auto" w:fill="FFFFFF" w:themeFill="background1"/>
          </w:tcPr>
          <w:p w:rsidR="00C351D4" w:rsidRPr="000B2E93" w:rsidRDefault="00C351D4" w:rsidP="00C351D4">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 xml:space="preserve">7  </w:t>
            </w:r>
          </w:p>
        </w:tc>
        <w:tc>
          <w:tcPr>
            <w:tcW w:w="2126" w:type="dxa"/>
            <w:tcBorders>
              <w:top w:val="single" w:sz="4" w:space="0" w:color="auto"/>
              <w:left w:val="single" w:sz="4" w:space="0" w:color="auto"/>
              <w:right w:val="single" w:sz="4" w:space="0" w:color="auto"/>
            </w:tcBorders>
            <w:shd w:val="clear" w:color="auto" w:fill="FFFFFF" w:themeFill="background1"/>
          </w:tcPr>
          <w:p w:rsidR="00C351D4" w:rsidRPr="000B2E93" w:rsidRDefault="00C351D4" w:rsidP="00C351D4">
            <w:pPr>
              <w:jc w:val="center"/>
              <w:rPr>
                <w:rFonts w:eastAsiaTheme="minorEastAsia"/>
                <w:bCs/>
                <w:color w:val="26282F"/>
                <w:sz w:val="20"/>
                <w:szCs w:val="20"/>
              </w:rPr>
            </w:pPr>
            <w:r w:rsidRPr="000B2E93">
              <w:rPr>
                <w:rFonts w:eastAsiaTheme="minorEastAsia"/>
                <w:bCs/>
                <w:color w:val="26282F"/>
                <w:sz w:val="20"/>
                <w:szCs w:val="20"/>
              </w:rPr>
              <w:t>31.12.2022*</w:t>
            </w:r>
          </w:p>
          <w:p w:rsidR="00C351D4" w:rsidRPr="000B2E93" w:rsidRDefault="00C351D4" w:rsidP="00C351D4">
            <w:pPr>
              <w:jc w:val="center"/>
              <w:rPr>
                <w:rFonts w:eastAsiaTheme="minorEastAsia"/>
                <w:bCs/>
                <w:color w:val="26282F"/>
                <w:sz w:val="20"/>
                <w:szCs w:val="20"/>
              </w:rPr>
            </w:pPr>
          </w:p>
        </w:tc>
      </w:tr>
      <w:tr w:rsidR="00C351D4" w:rsidRPr="000B2E93" w:rsidTr="000B2E93">
        <w:trPr>
          <w:jc w:val="center"/>
        </w:trPr>
        <w:tc>
          <w:tcPr>
            <w:tcW w:w="510" w:type="dxa"/>
            <w:tcBorders>
              <w:top w:val="single" w:sz="4" w:space="0" w:color="auto"/>
              <w:left w:val="single" w:sz="4" w:space="0" w:color="auto"/>
              <w:bottom w:val="single" w:sz="4" w:space="0" w:color="auto"/>
              <w:right w:val="single" w:sz="4" w:space="0" w:color="auto"/>
            </w:tcBorders>
          </w:tcPr>
          <w:p w:rsidR="00C351D4" w:rsidRPr="000B2E93" w:rsidRDefault="00C351D4" w:rsidP="00C351D4">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3.</w:t>
            </w:r>
          </w:p>
        </w:tc>
        <w:tc>
          <w:tcPr>
            <w:tcW w:w="3596" w:type="dxa"/>
            <w:tcBorders>
              <w:top w:val="single" w:sz="4" w:space="0" w:color="auto"/>
              <w:left w:val="single" w:sz="4" w:space="0" w:color="auto"/>
              <w:bottom w:val="single" w:sz="4" w:space="0" w:color="auto"/>
              <w:right w:val="single" w:sz="4" w:space="0" w:color="auto"/>
            </w:tcBorders>
          </w:tcPr>
          <w:p w:rsidR="00C351D4" w:rsidRPr="000B2E93" w:rsidRDefault="00C351D4" w:rsidP="00C351D4">
            <w:pPr>
              <w:rPr>
                <w:sz w:val="20"/>
                <w:szCs w:val="20"/>
              </w:rPr>
            </w:pPr>
            <w:r w:rsidRPr="000B2E93">
              <w:rPr>
                <w:rFonts w:eastAsiaTheme="minorEastAsia"/>
                <w:bCs/>
                <w:color w:val="26282F"/>
                <w:sz w:val="20"/>
                <w:szCs w:val="20"/>
              </w:rPr>
              <w:t xml:space="preserve">с. Петрово-Дальнее, </w:t>
            </w:r>
            <w:r w:rsidR="003814FA">
              <w:rPr>
                <w:rFonts w:eastAsiaTheme="minorEastAsia"/>
                <w:bCs/>
                <w:color w:val="26282F"/>
                <w:sz w:val="20"/>
                <w:szCs w:val="20"/>
              </w:rPr>
              <w:t xml:space="preserve">г.о </w:t>
            </w:r>
            <w:r w:rsidRPr="000B2E93">
              <w:rPr>
                <w:rFonts w:eastAsiaTheme="minorEastAsia"/>
                <w:bCs/>
                <w:color w:val="26282F"/>
                <w:sz w:val="20"/>
                <w:szCs w:val="20"/>
              </w:rPr>
              <w:t>Красногорск, Московской области</w:t>
            </w:r>
          </w:p>
        </w:tc>
        <w:tc>
          <w:tcPr>
            <w:tcW w:w="2410" w:type="dxa"/>
            <w:tcBorders>
              <w:top w:val="single" w:sz="4" w:space="0" w:color="auto"/>
              <w:left w:val="single" w:sz="4" w:space="0" w:color="auto"/>
              <w:bottom w:val="single" w:sz="4" w:space="0" w:color="auto"/>
              <w:right w:val="single" w:sz="4" w:space="0" w:color="auto"/>
            </w:tcBorders>
          </w:tcPr>
          <w:p w:rsidR="00C351D4" w:rsidRPr="000B2E93" w:rsidRDefault="00C351D4" w:rsidP="00C351D4">
            <w:pPr>
              <w:rPr>
                <w:rFonts w:eastAsia="Calibri"/>
                <w:sz w:val="20"/>
                <w:szCs w:val="20"/>
              </w:rPr>
            </w:pPr>
            <w:r w:rsidRPr="000B2E93">
              <w:rPr>
                <w:rFonts w:eastAsia="Calibri"/>
                <w:sz w:val="20"/>
                <w:szCs w:val="20"/>
              </w:rPr>
              <w:t>ул. Колхозная, дома № 3</w:t>
            </w:r>
          </w:p>
          <w:p w:rsidR="00C351D4" w:rsidRPr="000B2E93" w:rsidRDefault="00C351D4" w:rsidP="00C351D4">
            <w:pPr>
              <w:rPr>
                <w:rFonts w:eastAsia="Calibr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C351D4" w:rsidRPr="000B2E93" w:rsidRDefault="00C351D4" w:rsidP="00C351D4">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1975</w:t>
            </w:r>
          </w:p>
        </w:tc>
        <w:tc>
          <w:tcPr>
            <w:tcW w:w="1884" w:type="dxa"/>
            <w:tcBorders>
              <w:top w:val="single" w:sz="4" w:space="0" w:color="auto"/>
              <w:left w:val="single" w:sz="4" w:space="0" w:color="auto"/>
              <w:bottom w:val="single" w:sz="4" w:space="0" w:color="auto"/>
              <w:right w:val="single" w:sz="4" w:space="0" w:color="auto"/>
            </w:tcBorders>
            <w:shd w:val="clear" w:color="auto" w:fill="FFFFFF" w:themeFill="background1"/>
          </w:tcPr>
          <w:p w:rsidR="00C351D4" w:rsidRPr="000B2E93" w:rsidRDefault="00C351D4" w:rsidP="00C351D4">
            <w:pPr>
              <w:jc w:val="center"/>
              <w:rPr>
                <w:rFonts w:eastAsiaTheme="minorEastAsia"/>
                <w:bCs/>
                <w:color w:val="26282F"/>
                <w:sz w:val="20"/>
                <w:szCs w:val="20"/>
              </w:rPr>
            </w:pPr>
            <w:r w:rsidRPr="000B2E93">
              <w:rPr>
                <w:rFonts w:eastAsiaTheme="minorEastAsia"/>
                <w:bCs/>
                <w:color w:val="26282F"/>
                <w:sz w:val="20"/>
                <w:szCs w:val="20"/>
              </w:rPr>
              <w:t>24.05.2018</w:t>
            </w:r>
          </w:p>
        </w:tc>
        <w:tc>
          <w:tcPr>
            <w:tcW w:w="1804" w:type="dxa"/>
            <w:tcBorders>
              <w:top w:val="single" w:sz="4" w:space="0" w:color="auto"/>
              <w:left w:val="single" w:sz="4" w:space="0" w:color="auto"/>
              <w:bottom w:val="single" w:sz="4" w:space="0" w:color="auto"/>
              <w:right w:val="single" w:sz="4" w:space="0" w:color="auto"/>
            </w:tcBorders>
            <w:shd w:val="clear" w:color="auto" w:fill="FFFFFF" w:themeFill="background1"/>
          </w:tcPr>
          <w:p w:rsidR="00C351D4" w:rsidRPr="000B2E93" w:rsidRDefault="00C351D4" w:rsidP="00C351D4">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330,7</w:t>
            </w: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C351D4" w:rsidRPr="000B2E93" w:rsidRDefault="00C351D4" w:rsidP="00C351D4">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38</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C351D4" w:rsidRPr="000B2E93" w:rsidRDefault="00C351D4" w:rsidP="00C351D4">
            <w:pPr>
              <w:jc w:val="center"/>
              <w:rPr>
                <w:rFonts w:eastAsiaTheme="minorEastAsia"/>
                <w:bCs/>
                <w:color w:val="26282F"/>
                <w:sz w:val="20"/>
                <w:szCs w:val="20"/>
              </w:rPr>
            </w:pPr>
            <w:r w:rsidRPr="000B2E93">
              <w:rPr>
                <w:rFonts w:eastAsiaTheme="minorEastAsia"/>
                <w:bCs/>
                <w:color w:val="26282F"/>
                <w:sz w:val="20"/>
                <w:szCs w:val="20"/>
              </w:rPr>
              <w:t>31.12.2026</w:t>
            </w:r>
          </w:p>
        </w:tc>
      </w:tr>
      <w:tr w:rsidR="00C351D4" w:rsidRPr="000B2E93" w:rsidTr="000B2E93">
        <w:trPr>
          <w:jc w:val="center"/>
        </w:trPr>
        <w:tc>
          <w:tcPr>
            <w:tcW w:w="510" w:type="dxa"/>
            <w:tcBorders>
              <w:top w:val="single" w:sz="4" w:space="0" w:color="auto"/>
              <w:left w:val="single" w:sz="4" w:space="0" w:color="auto"/>
              <w:bottom w:val="single" w:sz="4" w:space="0" w:color="auto"/>
              <w:right w:val="single" w:sz="4" w:space="0" w:color="auto"/>
            </w:tcBorders>
          </w:tcPr>
          <w:p w:rsidR="00C351D4" w:rsidRPr="000B2E93" w:rsidRDefault="00C351D4" w:rsidP="00C351D4">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4.</w:t>
            </w:r>
          </w:p>
        </w:tc>
        <w:tc>
          <w:tcPr>
            <w:tcW w:w="3596" w:type="dxa"/>
            <w:tcBorders>
              <w:top w:val="single" w:sz="4" w:space="0" w:color="auto"/>
              <w:left w:val="single" w:sz="4" w:space="0" w:color="auto"/>
              <w:bottom w:val="single" w:sz="4" w:space="0" w:color="auto"/>
              <w:right w:val="single" w:sz="4" w:space="0" w:color="auto"/>
            </w:tcBorders>
          </w:tcPr>
          <w:p w:rsidR="00C351D4" w:rsidRPr="000B2E93" w:rsidRDefault="00C351D4" w:rsidP="00C351D4">
            <w:pPr>
              <w:rPr>
                <w:sz w:val="20"/>
                <w:szCs w:val="20"/>
              </w:rPr>
            </w:pPr>
            <w:r w:rsidRPr="000B2E93">
              <w:rPr>
                <w:rFonts w:eastAsiaTheme="minorEastAsia"/>
                <w:bCs/>
                <w:color w:val="26282F"/>
                <w:sz w:val="20"/>
                <w:szCs w:val="20"/>
              </w:rPr>
              <w:t xml:space="preserve">с. Петрово-Дальнее, </w:t>
            </w:r>
            <w:r w:rsidR="008312A5">
              <w:rPr>
                <w:rFonts w:eastAsiaTheme="minorEastAsia"/>
                <w:bCs/>
                <w:color w:val="26282F"/>
                <w:sz w:val="20"/>
                <w:szCs w:val="20"/>
              </w:rPr>
              <w:t xml:space="preserve">г.о </w:t>
            </w:r>
            <w:r w:rsidR="008312A5" w:rsidRPr="000B2E93">
              <w:rPr>
                <w:rFonts w:eastAsiaTheme="minorEastAsia"/>
                <w:bCs/>
                <w:color w:val="26282F"/>
                <w:sz w:val="20"/>
                <w:szCs w:val="20"/>
              </w:rPr>
              <w:t>Красногорск,</w:t>
            </w:r>
            <w:r w:rsidRPr="000B2E93">
              <w:rPr>
                <w:rFonts w:eastAsiaTheme="minorEastAsia"/>
                <w:bCs/>
                <w:color w:val="26282F"/>
                <w:sz w:val="20"/>
                <w:szCs w:val="20"/>
              </w:rPr>
              <w:t xml:space="preserve"> Московской области</w:t>
            </w:r>
          </w:p>
        </w:tc>
        <w:tc>
          <w:tcPr>
            <w:tcW w:w="2410" w:type="dxa"/>
            <w:tcBorders>
              <w:top w:val="single" w:sz="4" w:space="0" w:color="auto"/>
              <w:left w:val="single" w:sz="4" w:space="0" w:color="auto"/>
              <w:bottom w:val="single" w:sz="4" w:space="0" w:color="auto"/>
              <w:right w:val="single" w:sz="4" w:space="0" w:color="auto"/>
            </w:tcBorders>
          </w:tcPr>
          <w:p w:rsidR="00C351D4" w:rsidRPr="000B2E93" w:rsidRDefault="00C351D4" w:rsidP="00C351D4">
            <w:pPr>
              <w:rPr>
                <w:rFonts w:eastAsia="Calibri"/>
                <w:sz w:val="20"/>
                <w:szCs w:val="20"/>
              </w:rPr>
            </w:pPr>
            <w:r w:rsidRPr="000B2E93">
              <w:rPr>
                <w:rFonts w:eastAsia="Calibri"/>
                <w:sz w:val="20"/>
                <w:szCs w:val="20"/>
              </w:rPr>
              <w:t>ул. Колхозная, дома №,9А</w:t>
            </w:r>
          </w:p>
          <w:p w:rsidR="00C351D4" w:rsidRPr="000B2E93" w:rsidRDefault="00C351D4" w:rsidP="00C351D4">
            <w:pPr>
              <w:rPr>
                <w:rFonts w:eastAsia="Calibr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C351D4" w:rsidRPr="000B2E93" w:rsidRDefault="00C351D4" w:rsidP="00C351D4">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1968</w:t>
            </w:r>
          </w:p>
        </w:tc>
        <w:tc>
          <w:tcPr>
            <w:tcW w:w="1884" w:type="dxa"/>
            <w:tcBorders>
              <w:top w:val="single" w:sz="4" w:space="0" w:color="auto"/>
              <w:left w:val="single" w:sz="4" w:space="0" w:color="auto"/>
              <w:bottom w:val="single" w:sz="4" w:space="0" w:color="auto"/>
              <w:right w:val="single" w:sz="4" w:space="0" w:color="auto"/>
            </w:tcBorders>
            <w:shd w:val="clear" w:color="auto" w:fill="FFFFFF" w:themeFill="background1"/>
          </w:tcPr>
          <w:p w:rsidR="00C351D4" w:rsidRPr="000B2E93" w:rsidRDefault="00C351D4" w:rsidP="00C351D4">
            <w:pPr>
              <w:jc w:val="center"/>
              <w:rPr>
                <w:rFonts w:eastAsiaTheme="minorEastAsia"/>
                <w:bCs/>
                <w:color w:val="26282F"/>
                <w:sz w:val="20"/>
                <w:szCs w:val="20"/>
              </w:rPr>
            </w:pPr>
            <w:r w:rsidRPr="000B2E93">
              <w:rPr>
                <w:rFonts w:eastAsiaTheme="minorEastAsia"/>
                <w:bCs/>
                <w:color w:val="26282F"/>
                <w:sz w:val="20"/>
                <w:szCs w:val="20"/>
              </w:rPr>
              <w:t>24.05.2018</w:t>
            </w:r>
          </w:p>
        </w:tc>
        <w:tc>
          <w:tcPr>
            <w:tcW w:w="1804" w:type="dxa"/>
            <w:tcBorders>
              <w:top w:val="single" w:sz="4" w:space="0" w:color="auto"/>
              <w:left w:val="single" w:sz="4" w:space="0" w:color="auto"/>
              <w:bottom w:val="single" w:sz="4" w:space="0" w:color="auto"/>
              <w:right w:val="single" w:sz="4" w:space="0" w:color="auto"/>
            </w:tcBorders>
            <w:shd w:val="clear" w:color="auto" w:fill="FFFFFF" w:themeFill="background1"/>
          </w:tcPr>
          <w:p w:rsidR="00C351D4" w:rsidRPr="000B2E93" w:rsidRDefault="00C351D4" w:rsidP="00C351D4">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264,7</w:t>
            </w: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C351D4" w:rsidRPr="000B2E93" w:rsidRDefault="00C351D4" w:rsidP="00C351D4">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15</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C351D4" w:rsidRPr="000B2E93" w:rsidRDefault="00C351D4" w:rsidP="00C351D4">
            <w:pPr>
              <w:jc w:val="center"/>
              <w:rPr>
                <w:rFonts w:eastAsiaTheme="minorEastAsia"/>
                <w:bCs/>
                <w:color w:val="26282F"/>
                <w:sz w:val="20"/>
                <w:szCs w:val="20"/>
              </w:rPr>
            </w:pPr>
            <w:r w:rsidRPr="000B2E93">
              <w:rPr>
                <w:rFonts w:eastAsiaTheme="minorEastAsia"/>
                <w:bCs/>
                <w:color w:val="26282F"/>
                <w:sz w:val="20"/>
                <w:szCs w:val="20"/>
              </w:rPr>
              <w:t>31.12.2026</w:t>
            </w:r>
          </w:p>
        </w:tc>
      </w:tr>
      <w:tr w:rsidR="00C351D4" w:rsidRPr="000B2E93" w:rsidTr="000B2E93">
        <w:trPr>
          <w:jc w:val="center"/>
        </w:trPr>
        <w:tc>
          <w:tcPr>
            <w:tcW w:w="510" w:type="dxa"/>
            <w:tcBorders>
              <w:top w:val="single" w:sz="4" w:space="0" w:color="auto"/>
              <w:left w:val="single" w:sz="4" w:space="0" w:color="auto"/>
              <w:bottom w:val="single" w:sz="4" w:space="0" w:color="auto"/>
              <w:right w:val="single" w:sz="4" w:space="0" w:color="auto"/>
            </w:tcBorders>
          </w:tcPr>
          <w:p w:rsidR="00C351D4" w:rsidRPr="000B2E93" w:rsidRDefault="00C351D4" w:rsidP="00C351D4">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5.</w:t>
            </w:r>
          </w:p>
        </w:tc>
        <w:tc>
          <w:tcPr>
            <w:tcW w:w="3596" w:type="dxa"/>
            <w:tcBorders>
              <w:top w:val="single" w:sz="4" w:space="0" w:color="auto"/>
              <w:left w:val="single" w:sz="4" w:space="0" w:color="auto"/>
              <w:bottom w:val="single" w:sz="4" w:space="0" w:color="auto"/>
              <w:right w:val="single" w:sz="4" w:space="0" w:color="auto"/>
            </w:tcBorders>
          </w:tcPr>
          <w:p w:rsidR="00C351D4" w:rsidRPr="000B2E93" w:rsidRDefault="00C351D4" w:rsidP="00C351D4">
            <w:pPr>
              <w:rPr>
                <w:sz w:val="20"/>
                <w:szCs w:val="20"/>
              </w:rPr>
            </w:pPr>
            <w:r w:rsidRPr="000B2E93">
              <w:rPr>
                <w:rFonts w:eastAsiaTheme="minorEastAsia"/>
                <w:bCs/>
                <w:color w:val="26282F"/>
                <w:sz w:val="20"/>
                <w:szCs w:val="20"/>
              </w:rPr>
              <w:t xml:space="preserve">с. Петрово-Дальнее, </w:t>
            </w:r>
            <w:r w:rsidR="008312A5">
              <w:rPr>
                <w:rFonts w:eastAsiaTheme="minorEastAsia"/>
                <w:bCs/>
                <w:color w:val="26282F"/>
                <w:sz w:val="20"/>
                <w:szCs w:val="20"/>
              </w:rPr>
              <w:t xml:space="preserve">г.о </w:t>
            </w:r>
            <w:r w:rsidR="008312A5" w:rsidRPr="000B2E93">
              <w:rPr>
                <w:rFonts w:eastAsiaTheme="minorEastAsia"/>
                <w:bCs/>
                <w:color w:val="26282F"/>
                <w:sz w:val="20"/>
                <w:szCs w:val="20"/>
              </w:rPr>
              <w:t xml:space="preserve">Красногорск, </w:t>
            </w:r>
            <w:r w:rsidRPr="000B2E93">
              <w:rPr>
                <w:rFonts w:eastAsiaTheme="minorEastAsia"/>
                <w:bCs/>
                <w:color w:val="26282F"/>
                <w:sz w:val="20"/>
                <w:szCs w:val="20"/>
              </w:rPr>
              <w:t>Московской области</w:t>
            </w:r>
          </w:p>
        </w:tc>
        <w:tc>
          <w:tcPr>
            <w:tcW w:w="2410" w:type="dxa"/>
            <w:tcBorders>
              <w:top w:val="single" w:sz="4" w:space="0" w:color="auto"/>
              <w:left w:val="single" w:sz="4" w:space="0" w:color="auto"/>
              <w:bottom w:val="single" w:sz="4" w:space="0" w:color="auto"/>
              <w:right w:val="single" w:sz="4" w:space="0" w:color="auto"/>
            </w:tcBorders>
          </w:tcPr>
          <w:p w:rsidR="00C351D4" w:rsidRPr="000B2E93" w:rsidRDefault="00C351D4" w:rsidP="00C351D4">
            <w:pPr>
              <w:rPr>
                <w:rFonts w:eastAsia="Calibri"/>
                <w:sz w:val="20"/>
                <w:szCs w:val="20"/>
              </w:rPr>
            </w:pPr>
            <w:r w:rsidRPr="000B2E93">
              <w:rPr>
                <w:rFonts w:eastAsia="Calibri"/>
                <w:sz w:val="20"/>
                <w:szCs w:val="20"/>
              </w:rPr>
              <w:t>ул. Колхозная, дома №11Б</w:t>
            </w:r>
          </w:p>
          <w:p w:rsidR="00C351D4" w:rsidRPr="000B2E93" w:rsidRDefault="00C351D4" w:rsidP="00C351D4">
            <w:pPr>
              <w:rPr>
                <w:rFonts w:eastAsia="Calibr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C351D4" w:rsidRPr="000B2E93" w:rsidRDefault="00C351D4" w:rsidP="00C351D4">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1924</w:t>
            </w:r>
          </w:p>
        </w:tc>
        <w:tc>
          <w:tcPr>
            <w:tcW w:w="1884" w:type="dxa"/>
            <w:tcBorders>
              <w:top w:val="single" w:sz="4" w:space="0" w:color="auto"/>
              <w:left w:val="single" w:sz="4" w:space="0" w:color="auto"/>
              <w:bottom w:val="single" w:sz="4" w:space="0" w:color="auto"/>
              <w:right w:val="single" w:sz="4" w:space="0" w:color="auto"/>
            </w:tcBorders>
            <w:shd w:val="clear" w:color="auto" w:fill="FFFFFF" w:themeFill="background1"/>
          </w:tcPr>
          <w:p w:rsidR="00C351D4" w:rsidRPr="000B2E93" w:rsidRDefault="00C351D4" w:rsidP="00C351D4">
            <w:pPr>
              <w:jc w:val="center"/>
              <w:rPr>
                <w:rFonts w:eastAsiaTheme="minorEastAsia"/>
                <w:bCs/>
                <w:color w:val="26282F"/>
                <w:sz w:val="20"/>
                <w:szCs w:val="20"/>
              </w:rPr>
            </w:pPr>
            <w:r w:rsidRPr="000B2E93">
              <w:rPr>
                <w:rFonts w:eastAsiaTheme="minorEastAsia"/>
                <w:bCs/>
                <w:color w:val="26282F"/>
                <w:sz w:val="20"/>
                <w:szCs w:val="20"/>
              </w:rPr>
              <w:t>24.05.2018</w:t>
            </w:r>
          </w:p>
        </w:tc>
        <w:tc>
          <w:tcPr>
            <w:tcW w:w="1804" w:type="dxa"/>
            <w:tcBorders>
              <w:top w:val="single" w:sz="4" w:space="0" w:color="auto"/>
              <w:left w:val="single" w:sz="4" w:space="0" w:color="auto"/>
              <w:bottom w:val="single" w:sz="4" w:space="0" w:color="auto"/>
              <w:right w:val="single" w:sz="4" w:space="0" w:color="auto"/>
            </w:tcBorders>
            <w:shd w:val="clear" w:color="auto" w:fill="FFFFFF" w:themeFill="background1"/>
          </w:tcPr>
          <w:p w:rsidR="00C351D4" w:rsidRPr="000B2E93" w:rsidRDefault="00C351D4" w:rsidP="00C351D4">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271,12</w:t>
            </w:r>
          </w:p>
        </w:tc>
        <w:tc>
          <w:tcPr>
            <w:tcW w:w="1624" w:type="dxa"/>
            <w:tcBorders>
              <w:top w:val="single" w:sz="4" w:space="0" w:color="auto"/>
              <w:left w:val="single" w:sz="4" w:space="0" w:color="auto"/>
              <w:bottom w:val="single" w:sz="4" w:space="0" w:color="auto"/>
              <w:right w:val="single" w:sz="4" w:space="0" w:color="auto"/>
            </w:tcBorders>
            <w:shd w:val="clear" w:color="auto" w:fill="FFFFFF" w:themeFill="background1"/>
          </w:tcPr>
          <w:p w:rsidR="00C351D4" w:rsidRPr="000B2E93" w:rsidRDefault="00C351D4" w:rsidP="00C351D4">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28</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C351D4" w:rsidRPr="000B2E93" w:rsidRDefault="00C351D4" w:rsidP="00C351D4">
            <w:pPr>
              <w:jc w:val="center"/>
              <w:rPr>
                <w:rFonts w:eastAsiaTheme="minorEastAsia"/>
                <w:bCs/>
                <w:color w:val="26282F"/>
                <w:sz w:val="20"/>
                <w:szCs w:val="20"/>
              </w:rPr>
            </w:pPr>
            <w:r w:rsidRPr="000B2E93">
              <w:rPr>
                <w:rFonts w:eastAsiaTheme="minorEastAsia"/>
                <w:bCs/>
                <w:color w:val="26282F"/>
                <w:sz w:val="20"/>
                <w:szCs w:val="20"/>
              </w:rPr>
              <w:t>31.12.2026</w:t>
            </w:r>
          </w:p>
        </w:tc>
      </w:tr>
      <w:tr w:rsidR="00C351D4" w:rsidRPr="000B2E93" w:rsidTr="000B2E93">
        <w:trPr>
          <w:jc w:val="center"/>
        </w:trPr>
        <w:tc>
          <w:tcPr>
            <w:tcW w:w="510" w:type="dxa"/>
            <w:tcBorders>
              <w:top w:val="single" w:sz="4" w:space="0" w:color="auto"/>
              <w:left w:val="single" w:sz="4" w:space="0" w:color="auto"/>
              <w:bottom w:val="single" w:sz="4" w:space="0" w:color="auto"/>
              <w:right w:val="single" w:sz="4" w:space="0" w:color="auto"/>
            </w:tcBorders>
          </w:tcPr>
          <w:p w:rsidR="00C351D4" w:rsidRPr="000B2E93" w:rsidRDefault="00C351D4" w:rsidP="00C351D4">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6.</w:t>
            </w:r>
          </w:p>
        </w:tc>
        <w:tc>
          <w:tcPr>
            <w:tcW w:w="3596" w:type="dxa"/>
            <w:tcBorders>
              <w:top w:val="single" w:sz="4" w:space="0" w:color="auto"/>
              <w:left w:val="single" w:sz="4" w:space="0" w:color="auto"/>
              <w:bottom w:val="single" w:sz="4" w:space="0" w:color="auto"/>
              <w:right w:val="single" w:sz="4" w:space="0" w:color="auto"/>
            </w:tcBorders>
          </w:tcPr>
          <w:p w:rsidR="00C351D4" w:rsidRPr="000B2E93" w:rsidRDefault="00C351D4" w:rsidP="00C351D4">
            <w:pPr>
              <w:rPr>
                <w:sz w:val="20"/>
                <w:szCs w:val="20"/>
              </w:rPr>
            </w:pPr>
            <w:r w:rsidRPr="000B2E93">
              <w:rPr>
                <w:rFonts w:eastAsiaTheme="minorEastAsia"/>
                <w:bCs/>
                <w:color w:val="26282F"/>
                <w:sz w:val="20"/>
                <w:szCs w:val="20"/>
              </w:rPr>
              <w:t>г.о. Красногорск Московской области</w:t>
            </w:r>
          </w:p>
        </w:tc>
        <w:tc>
          <w:tcPr>
            <w:tcW w:w="2410" w:type="dxa"/>
            <w:tcBorders>
              <w:top w:val="single" w:sz="4" w:space="0" w:color="auto"/>
              <w:left w:val="single" w:sz="4" w:space="0" w:color="auto"/>
              <w:bottom w:val="single" w:sz="4" w:space="0" w:color="auto"/>
              <w:right w:val="single" w:sz="4" w:space="0" w:color="auto"/>
            </w:tcBorders>
          </w:tcPr>
          <w:p w:rsidR="00C351D4" w:rsidRPr="000B2E93" w:rsidRDefault="00C351D4" w:rsidP="00C351D4">
            <w:pPr>
              <w:rPr>
                <w:rFonts w:eastAsia="Calibri"/>
                <w:sz w:val="20"/>
                <w:szCs w:val="20"/>
              </w:rPr>
            </w:pPr>
            <w:r w:rsidRPr="000B2E93">
              <w:rPr>
                <w:rFonts w:eastAsia="Calibri"/>
                <w:sz w:val="20"/>
                <w:szCs w:val="20"/>
              </w:rPr>
              <w:t>п.Инженерный1, д12</w:t>
            </w:r>
          </w:p>
        </w:tc>
        <w:tc>
          <w:tcPr>
            <w:tcW w:w="1417" w:type="dxa"/>
            <w:tcBorders>
              <w:top w:val="single" w:sz="4" w:space="0" w:color="auto"/>
              <w:left w:val="single" w:sz="4" w:space="0" w:color="auto"/>
              <w:bottom w:val="single" w:sz="4" w:space="0" w:color="auto"/>
              <w:right w:val="single" w:sz="4" w:space="0" w:color="auto"/>
            </w:tcBorders>
          </w:tcPr>
          <w:p w:rsidR="00C351D4" w:rsidRPr="000B2E93" w:rsidRDefault="00C351D4" w:rsidP="00C351D4">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2023</w:t>
            </w:r>
          </w:p>
        </w:tc>
        <w:tc>
          <w:tcPr>
            <w:tcW w:w="1884" w:type="dxa"/>
            <w:tcBorders>
              <w:top w:val="single" w:sz="4" w:space="0" w:color="auto"/>
              <w:left w:val="single" w:sz="4" w:space="0" w:color="auto"/>
              <w:bottom w:val="single" w:sz="4" w:space="0" w:color="auto"/>
              <w:right w:val="single" w:sz="4" w:space="0" w:color="auto"/>
            </w:tcBorders>
          </w:tcPr>
          <w:p w:rsidR="00C351D4" w:rsidRPr="000B2E93" w:rsidRDefault="00C351D4" w:rsidP="00C351D4">
            <w:pPr>
              <w:jc w:val="center"/>
              <w:rPr>
                <w:rFonts w:eastAsiaTheme="minorEastAsia"/>
                <w:bCs/>
                <w:color w:val="26282F"/>
                <w:sz w:val="20"/>
                <w:szCs w:val="20"/>
              </w:rPr>
            </w:pPr>
            <w:r w:rsidRPr="000B2E93">
              <w:rPr>
                <w:rFonts w:eastAsiaTheme="minorEastAsia"/>
                <w:bCs/>
                <w:color w:val="26282F"/>
                <w:sz w:val="20"/>
                <w:szCs w:val="20"/>
              </w:rPr>
              <w:t>26.07.2023</w:t>
            </w:r>
          </w:p>
        </w:tc>
        <w:tc>
          <w:tcPr>
            <w:tcW w:w="1804" w:type="dxa"/>
            <w:tcBorders>
              <w:top w:val="single" w:sz="4" w:space="0" w:color="auto"/>
              <w:left w:val="single" w:sz="4" w:space="0" w:color="auto"/>
              <w:bottom w:val="single" w:sz="4" w:space="0" w:color="auto"/>
              <w:right w:val="single" w:sz="4" w:space="0" w:color="auto"/>
            </w:tcBorders>
          </w:tcPr>
          <w:p w:rsidR="00C351D4" w:rsidRPr="000B2E93" w:rsidRDefault="00C351D4" w:rsidP="00C351D4">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78,30</w:t>
            </w:r>
          </w:p>
        </w:tc>
        <w:tc>
          <w:tcPr>
            <w:tcW w:w="1624" w:type="dxa"/>
            <w:tcBorders>
              <w:top w:val="single" w:sz="4" w:space="0" w:color="auto"/>
              <w:left w:val="single" w:sz="4" w:space="0" w:color="auto"/>
              <w:bottom w:val="single" w:sz="4" w:space="0" w:color="auto"/>
              <w:right w:val="single" w:sz="4" w:space="0" w:color="auto"/>
            </w:tcBorders>
          </w:tcPr>
          <w:p w:rsidR="00C351D4" w:rsidRPr="000B2E93" w:rsidRDefault="00C351D4" w:rsidP="00C351D4">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15</w:t>
            </w:r>
          </w:p>
        </w:tc>
        <w:tc>
          <w:tcPr>
            <w:tcW w:w="2126" w:type="dxa"/>
            <w:tcBorders>
              <w:top w:val="single" w:sz="4" w:space="0" w:color="auto"/>
              <w:left w:val="single" w:sz="4" w:space="0" w:color="auto"/>
              <w:bottom w:val="single" w:sz="4" w:space="0" w:color="auto"/>
              <w:right w:val="single" w:sz="4" w:space="0" w:color="auto"/>
            </w:tcBorders>
          </w:tcPr>
          <w:p w:rsidR="00C351D4" w:rsidRPr="000B2E93" w:rsidRDefault="00C351D4" w:rsidP="00C351D4">
            <w:pPr>
              <w:jc w:val="center"/>
              <w:rPr>
                <w:rFonts w:eastAsiaTheme="minorEastAsia"/>
                <w:bCs/>
                <w:color w:val="26282F"/>
                <w:sz w:val="20"/>
                <w:szCs w:val="20"/>
              </w:rPr>
            </w:pPr>
            <w:r w:rsidRPr="000B2E93">
              <w:rPr>
                <w:rFonts w:eastAsiaTheme="minorEastAsia"/>
                <w:bCs/>
                <w:color w:val="26282F"/>
                <w:sz w:val="20"/>
                <w:szCs w:val="20"/>
              </w:rPr>
              <w:t>31.12.2027</w:t>
            </w:r>
          </w:p>
        </w:tc>
      </w:tr>
      <w:tr w:rsidR="00C351D4" w:rsidRPr="000B2E93" w:rsidTr="000B2E93">
        <w:trPr>
          <w:jc w:val="center"/>
        </w:trPr>
        <w:tc>
          <w:tcPr>
            <w:tcW w:w="510" w:type="dxa"/>
            <w:tcBorders>
              <w:top w:val="single" w:sz="4" w:space="0" w:color="auto"/>
              <w:left w:val="single" w:sz="4" w:space="0" w:color="auto"/>
              <w:bottom w:val="single" w:sz="4" w:space="0" w:color="auto"/>
              <w:right w:val="single" w:sz="4" w:space="0" w:color="auto"/>
            </w:tcBorders>
          </w:tcPr>
          <w:p w:rsidR="00C351D4" w:rsidRPr="000B2E93" w:rsidRDefault="00C351D4" w:rsidP="00C351D4">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7.</w:t>
            </w:r>
          </w:p>
        </w:tc>
        <w:tc>
          <w:tcPr>
            <w:tcW w:w="3596" w:type="dxa"/>
            <w:tcBorders>
              <w:top w:val="single" w:sz="4" w:space="0" w:color="auto"/>
              <w:left w:val="single" w:sz="4" w:space="0" w:color="auto"/>
              <w:bottom w:val="single" w:sz="4" w:space="0" w:color="auto"/>
              <w:right w:val="single" w:sz="4" w:space="0" w:color="auto"/>
            </w:tcBorders>
          </w:tcPr>
          <w:p w:rsidR="00C351D4" w:rsidRPr="000B2E93" w:rsidRDefault="00C351D4" w:rsidP="00C351D4">
            <w:pPr>
              <w:rPr>
                <w:sz w:val="20"/>
                <w:szCs w:val="20"/>
              </w:rPr>
            </w:pPr>
            <w:proofErr w:type="spellStart"/>
            <w:r w:rsidRPr="000B2E93">
              <w:rPr>
                <w:rFonts w:eastAsiaTheme="minorEastAsia"/>
                <w:bCs/>
                <w:color w:val="26282F"/>
                <w:sz w:val="20"/>
                <w:szCs w:val="20"/>
              </w:rPr>
              <w:t>мкр</w:t>
            </w:r>
            <w:proofErr w:type="spellEnd"/>
            <w:r w:rsidRPr="000B2E93">
              <w:rPr>
                <w:rFonts w:eastAsiaTheme="minorEastAsia"/>
                <w:bCs/>
                <w:color w:val="26282F"/>
                <w:sz w:val="20"/>
                <w:szCs w:val="20"/>
              </w:rPr>
              <w:t xml:space="preserve">. </w:t>
            </w:r>
            <w:proofErr w:type="spellStart"/>
            <w:r w:rsidRPr="000B2E93">
              <w:rPr>
                <w:rFonts w:eastAsiaTheme="minorEastAsia"/>
                <w:bCs/>
                <w:color w:val="26282F"/>
                <w:sz w:val="20"/>
                <w:szCs w:val="20"/>
              </w:rPr>
              <w:t>Опалиха</w:t>
            </w:r>
            <w:proofErr w:type="spellEnd"/>
            <w:r w:rsidRPr="000B2E93">
              <w:rPr>
                <w:rFonts w:eastAsiaTheme="minorEastAsia"/>
                <w:bCs/>
                <w:color w:val="26282F"/>
                <w:sz w:val="20"/>
                <w:szCs w:val="20"/>
              </w:rPr>
              <w:t>, г.о. Красногорск, Московской области</w:t>
            </w:r>
          </w:p>
        </w:tc>
        <w:tc>
          <w:tcPr>
            <w:tcW w:w="2410" w:type="dxa"/>
            <w:tcBorders>
              <w:top w:val="single" w:sz="4" w:space="0" w:color="auto"/>
              <w:left w:val="single" w:sz="4" w:space="0" w:color="auto"/>
              <w:bottom w:val="single" w:sz="4" w:space="0" w:color="auto"/>
              <w:right w:val="single" w:sz="4" w:space="0" w:color="auto"/>
            </w:tcBorders>
          </w:tcPr>
          <w:p w:rsidR="00C351D4" w:rsidRPr="000B2E93" w:rsidRDefault="00C351D4" w:rsidP="00C351D4">
            <w:pPr>
              <w:rPr>
                <w:rFonts w:eastAsia="Calibri"/>
                <w:sz w:val="20"/>
                <w:szCs w:val="20"/>
              </w:rPr>
            </w:pPr>
            <w:r w:rsidRPr="000B2E93">
              <w:rPr>
                <w:rFonts w:eastAsia="Calibri"/>
                <w:sz w:val="20"/>
                <w:szCs w:val="20"/>
              </w:rPr>
              <w:t xml:space="preserve">ул. </w:t>
            </w:r>
            <w:proofErr w:type="spellStart"/>
            <w:r w:rsidRPr="000B2E93">
              <w:rPr>
                <w:rFonts w:eastAsia="Calibri"/>
                <w:sz w:val="20"/>
                <w:szCs w:val="20"/>
              </w:rPr>
              <w:t>Опалиха</w:t>
            </w:r>
            <w:proofErr w:type="spellEnd"/>
            <w:r w:rsidRPr="000B2E93">
              <w:rPr>
                <w:rFonts w:eastAsia="Calibri"/>
                <w:sz w:val="20"/>
                <w:szCs w:val="20"/>
              </w:rPr>
              <w:t>, д. 2*</w:t>
            </w:r>
          </w:p>
        </w:tc>
        <w:tc>
          <w:tcPr>
            <w:tcW w:w="1417" w:type="dxa"/>
            <w:tcBorders>
              <w:top w:val="single" w:sz="4" w:space="0" w:color="auto"/>
              <w:left w:val="single" w:sz="4" w:space="0" w:color="auto"/>
              <w:bottom w:val="single" w:sz="4" w:space="0" w:color="auto"/>
              <w:right w:val="single" w:sz="4" w:space="0" w:color="auto"/>
            </w:tcBorders>
          </w:tcPr>
          <w:p w:rsidR="00C351D4" w:rsidRPr="000B2E93" w:rsidRDefault="00C351D4" w:rsidP="00C351D4">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1931</w:t>
            </w:r>
          </w:p>
        </w:tc>
        <w:tc>
          <w:tcPr>
            <w:tcW w:w="1884" w:type="dxa"/>
            <w:tcBorders>
              <w:top w:val="single" w:sz="4" w:space="0" w:color="auto"/>
              <w:left w:val="single" w:sz="4" w:space="0" w:color="auto"/>
              <w:bottom w:val="single" w:sz="4" w:space="0" w:color="auto"/>
              <w:right w:val="single" w:sz="4" w:space="0" w:color="auto"/>
            </w:tcBorders>
          </w:tcPr>
          <w:p w:rsidR="00C351D4" w:rsidRPr="000B2E93" w:rsidRDefault="00C351D4" w:rsidP="00C351D4">
            <w:pPr>
              <w:jc w:val="center"/>
              <w:rPr>
                <w:rFonts w:eastAsiaTheme="minorEastAsia"/>
                <w:bCs/>
                <w:color w:val="26282F"/>
                <w:sz w:val="20"/>
                <w:szCs w:val="20"/>
              </w:rPr>
            </w:pPr>
            <w:r w:rsidRPr="000B2E93">
              <w:rPr>
                <w:rFonts w:eastAsiaTheme="minorEastAsia"/>
                <w:bCs/>
                <w:color w:val="26282F"/>
                <w:sz w:val="20"/>
                <w:szCs w:val="20"/>
              </w:rPr>
              <w:t>23.11.2016</w:t>
            </w:r>
          </w:p>
        </w:tc>
        <w:tc>
          <w:tcPr>
            <w:tcW w:w="1804" w:type="dxa"/>
            <w:tcBorders>
              <w:top w:val="single" w:sz="4" w:space="0" w:color="auto"/>
              <w:left w:val="single" w:sz="4" w:space="0" w:color="auto"/>
              <w:bottom w:val="single" w:sz="4" w:space="0" w:color="auto"/>
              <w:right w:val="single" w:sz="4" w:space="0" w:color="auto"/>
            </w:tcBorders>
          </w:tcPr>
          <w:p w:rsidR="00C351D4" w:rsidRPr="000B2E93" w:rsidRDefault="00C351D4" w:rsidP="00C351D4">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74,4</w:t>
            </w:r>
          </w:p>
        </w:tc>
        <w:tc>
          <w:tcPr>
            <w:tcW w:w="1624" w:type="dxa"/>
            <w:tcBorders>
              <w:top w:val="single" w:sz="4" w:space="0" w:color="auto"/>
              <w:left w:val="single" w:sz="4" w:space="0" w:color="auto"/>
              <w:bottom w:val="single" w:sz="4" w:space="0" w:color="auto"/>
              <w:right w:val="single" w:sz="4" w:space="0" w:color="auto"/>
            </w:tcBorders>
          </w:tcPr>
          <w:p w:rsidR="00C351D4" w:rsidRPr="000B2E93" w:rsidRDefault="00C351D4" w:rsidP="00C351D4">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9</w:t>
            </w:r>
          </w:p>
        </w:tc>
        <w:tc>
          <w:tcPr>
            <w:tcW w:w="2126" w:type="dxa"/>
            <w:tcBorders>
              <w:top w:val="single" w:sz="4" w:space="0" w:color="auto"/>
              <w:left w:val="single" w:sz="4" w:space="0" w:color="auto"/>
              <w:bottom w:val="single" w:sz="4" w:space="0" w:color="auto"/>
              <w:right w:val="single" w:sz="4" w:space="0" w:color="auto"/>
            </w:tcBorders>
          </w:tcPr>
          <w:p w:rsidR="00C351D4" w:rsidRPr="000B2E93" w:rsidRDefault="00C351D4" w:rsidP="00C351D4">
            <w:pPr>
              <w:jc w:val="center"/>
              <w:rPr>
                <w:rFonts w:eastAsiaTheme="minorEastAsia"/>
                <w:bCs/>
                <w:color w:val="26282F"/>
                <w:sz w:val="20"/>
                <w:szCs w:val="20"/>
              </w:rPr>
            </w:pPr>
            <w:r w:rsidRPr="000B2E93">
              <w:rPr>
                <w:rFonts w:eastAsiaTheme="minorEastAsia"/>
                <w:bCs/>
                <w:color w:val="26282F"/>
                <w:sz w:val="20"/>
                <w:szCs w:val="20"/>
              </w:rPr>
              <w:t>31.12.2024*</w:t>
            </w:r>
          </w:p>
        </w:tc>
      </w:tr>
      <w:tr w:rsidR="00C351D4" w:rsidRPr="000B2E93" w:rsidTr="000B2E93">
        <w:trPr>
          <w:jc w:val="center"/>
        </w:trPr>
        <w:tc>
          <w:tcPr>
            <w:tcW w:w="510" w:type="dxa"/>
            <w:tcBorders>
              <w:top w:val="single" w:sz="4" w:space="0" w:color="auto"/>
              <w:left w:val="single" w:sz="4" w:space="0" w:color="auto"/>
              <w:bottom w:val="single" w:sz="4" w:space="0" w:color="auto"/>
              <w:right w:val="single" w:sz="4" w:space="0" w:color="auto"/>
            </w:tcBorders>
          </w:tcPr>
          <w:p w:rsidR="00C351D4" w:rsidRPr="000B2E93" w:rsidRDefault="00C351D4" w:rsidP="00C351D4">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8.</w:t>
            </w:r>
          </w:p>
        </w:tc>
        <w:tc>
          <w:tcPr>
            <w:tcW w:w="3596" w:type="dxa"/>
            <w:tcBorders>
              <w:top w:val="single" w:sz="4" w:space="0" w:color="auto"/>
              <w:left w:val="single" w:sz="4" w:space="0" w:color="auto"/>
              <w:bottom w:val="single" w:sz="4" w:space="0" w:color="auto"/>
              <w:right w:val="single" w:sz="4" w:space="0" w:color="auto"/>
            </w:tcBorders>
          </w:tcPr>
          <w:p w:rsidR="00C351D4" w:rsidRPr="000B2E93" w:rsidRDefault="00C351D4" w:rsidP="00C351D4">
            <w:pPr>
              <w:rPr>
                <w:rFonts w:eastAsiaTheme="minorEastAsia"/>
                <w:bCs/>
                <w:color w:val="26282F"/>
                <w:sz w:val="20"/>
                <w:szCs w:val="20"/>
              </w:rPr>
            </w:pPr>
            <w:proofErr w:type="spellStart"/>
            <w:r w:rsidRPr="000B2E93">
              <w:rPr>
                <w:rFonts w:eastAsiaTheme="minorEastAsia"/>
                <w:bCs/>
                <w:color w:val="26282F"/>
                <w:sz w:val="20"/>
                <w:szCs w:val="20"/>
              </w:rPr>
              <w:t>мкр</w:t>
            </w:r>
            <w:proofErr w:type="spellEnd"/>
            <w:r w:rsidRPr="000B2E93">
              <w:rPr>
                <w:rFonts w:eastAsiaTheme="minorEastAsia"/>
                <w:bCs/>
                <w:color w:val="26282F"/>
                <w:sz w:val="20"/>
                <w:szCs w:val="20"/>
              </w:rPr>
              <w:t xml:space="preserve">. </w:t>
            </w:r>
            <w:proofErr w:type="spellStart"/>
            <w:r w:rsidRPr="000B2E93">
              <w:rPr>
                <w:rFonts w:eastAsiaTheme="minorEastAsia"/>
                <w:bCs/>
                <w:color w:val="26282F"/>
                <w:sz w:val="20"/>
                <w:szCs w:val="20"/>
              </w:rPr>
              <w:t>Опалиха</w:t>
            </w:r>
            <w:proofErr w:type="spellEnd"/>
            <w:r w:rsidRPr="000B2E93">
              <w:rPr>
                <w:rFonts w:eastAsiaTheme="minorEastAsia"/>
                <w:bCs/>
                <w:color w:val="26282F"/>
                <w:sz w:val="20"/>
                <w:szCs w:val="20"/>
              </w:rPr>
              <w:t>, г.о. Красногорск, Московской области</w:t>
            </w:r>
          </w:p>
        </w:tc>
        <w:tc>
          <w:tcPr>
            <w:tcW w:w="2410" w:type="dxa"/>
            <w:tcBorders>
              <w:top w:val="single" w:sz="4" w:space="0" w:color="auto"/>
              <w:left w:val="single" w:sz="4" w:space="0" w:color="auto"/>
              <w:bottom w:val="single" w:sz="4" w:space="0" w:color="auto"/>
              <w:right w:val="single" w:sz="4" w:space="0" w:color="auto"/>
            </w:tcBorders>
          </w:tcPr>
          <w:p w:rsidR="00C351D4" w:rsidRPr="000B2E93" w:rsidRDefault="00C351D4" w:rsidP="00C351D4">
            <w:pPr>
              <w:rPr>
                <w:rFonts w:eastAsia="Calibri"/>
                <w:sz w:val="20"/>
                <w:szCs w:val="20"/>
              </w:rPr>
            </w:pPr>
            <w:r w:rsidRPr="000B2E93">
              <w:rPr>
                <w:rFonts w:eastAsia="Calibri"/>
                <w:sz w:val="20"/>
                <w:szCs w:val="20"/>
              </w:rPr>
              <w:t xml:space="preserve">ул. </w:t>
            </w:r>
            <w:proofErr w:type="spellStart"/>
            <w:r w:rsidRPr="000B2E93">
              <w:rPr>
                <w:rFonts w:eastAsia="Calibri"/>
                <w:sz w:val="20"/>
                <w:szCs w:val="20"/>
              </w:rPr>
              <w:t>Опалиха</w:t>
            </w:r>
            <w:proofErr w:type="spellEnd"/>
            <w:r w:rsidRPr="000B2E93">
              <w:rPr>
                <w:rFonts w:eastAsia="Calibri"/>
                <w:sz w:val="20"/>
                <w:szCs w:val="20"/>
              </w:rPr>
              <w:t>, д. 4*</w:t>
            </w:r>
          </w:p>
        </w:tc>
        <w:tc>
          <w:tcPr>
            <w:tcW w:w="1417" w:type="dxa"/>
            <w:tcBorders>
              <w:top w:val="single" w:sz="4" w:space="0" w:color="auto"/>
              <w:left w:val="single" w:sz="4" w:space="0" w:color="auto"/>
              <w:bottom w:val="single" w:sz="4" w:space="0" w:color="auto"/>
              <w:right w:val="single" w:sz="4" w:space="0" w:color="auto"/>
            </w:tcBorders>
          </w:tcPr>
          <w:p w:rsidR="00C351D4" w:rsidRPr="000B2E93" w:rsidRDefault="00C351D4" w:rsidP="00C351D4">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1973</w:t>
            </w:r>
          </w:p>
        </w:tc>
        <w:tc>
          <w:tcPr>
            <w:tcW w:w="1884" w:type="dxa"/>
            <w:tcBorders>
              <w:top w:val="single" w:sz="4" w:space="0" w:color="auto"/>
              <w:left w:val="single" w:sz="4" w:space="0" w:color="auto"/>
              <w:bottom w:val="single" w:sz="4" w:space="0" w:color="auto"/>
              <w:right w:val="single" w:sz="4" w:space="0" w:color="auto"/>
            </w:tcBorders>
          </w:tcPr>
          <w:p w:rsidR="00C351D4" w:rsidRPr="000B2E93" w:rsidRDefault="00C351D4" w:rsidP="00C351D4">
            <w:pPr>
              <w:jc w:val="center"/>
              <w:rPr>
                <w:rFonts w:eastAsiaTheme="minorEastAsia"/>
                <w:bCs/>
                <w:color w:val="26282F"/>
                <w:sz w:val="20"/>
                <w:szCs w:val="20"/>
              </w:rPr>
            </w:pPr>
            <w:r w:rsidRPr="000B2E93">
              <w:rPr>
                <w:rFonts w:eastAsiaTheme="minorEastAsia"/>
                <w:bCs/>
                <w:color w:val="26282F"/>
                <w:sz w:val="20"/>
                <w:szCs w:val="20"/>
              </w:rPr>
              <w:t>23.11.2016</w:t>
            </w:r>
          </w:p>
        </w:tc>
        <w:tc>
          <w:tcPr>
            <w:tcW w:w="1804" w:type="dxa"/>
            <w:tcBorders>
              <w:top w:val="single" w:sz="4" w:space="0" w:color="auto"/>
              <w:left w:val="single" w:sz="4" w:space="0" w:color="auto"/>
              <w:bottom w:val="single" w:sz="4" w:space="0" w:color="auto"/>
              <w:right w:val="single" w:sz="4" w:space="0" w:color="auto"/>
            </w:tcBorders>
          </w:tcPr>
          <w:p w:rsidR="00C351D4" w:rsidRPr="000B2E93" w:rsidRDefault="00C351D4" w:rsidP="00C351D4">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141,6</w:t>
            </w:r>
          </w:p>
        </w:tc>
        <w:tc>
          <w:tcPr>
            <w:tcW w:w="1624" w:type="dxa"/>
            <w:tcBorders>
              <w:top w:val="single" w:sz="4" w:space="0" w:color="auto"/>
              <w:left w:val="single" w:sz="4" w:space="0" w:color="auto"/>
              <w:bottom w:val="single" w:sz="4" w:space="0" w:color="auto"/>
              <w:right w:val="single" w:sz="4" w:space="0" w:color="auto"/>
            </w:tcBorders>
          </w:tcPr>
          <w:p w:rsidR="00C351D4" w:rsidRPr="000B2E93" w:rsidRDefault="00C351D4" w:rsidP="00C351D4">
            <w:pPr>
              <w:widowControl w:val="0"/>
              <w:autoSpaceDE w:val="0"/>
              <w:autoSpaceDN w:val="0"/>
              <w:adjustRightInd w:val="0"/>
              <w:jc w:val="center"/>
              <w:outlineLvl w:val="0"/>
              <w:rPr>
                <w:rFonts w:eastAsiaTheme="minorEastAsia"/>
                <w:bCs/>
                <w:color w:val="26282F"/>
                <w:sz w:val="20"/>
                <w:szCs w:val="20"/>
              </w:rPr>
            </w:pPr>
            <w:r w:rsidRPr="000B2E93">
              <w:rPr>
                <w:rFonts w:eastAsiaTheme="minorEastAsia"/>
                <w:bCs/>
                <w:color w:val="26282F"/>
                <w:sz w:val="20"/>
                <w:szCs w:val="20"/>
              </w:rPr>
              <w:t>9</w:t>
            </w:r>
          </w:p>
        </w:tc>
        <w:tc>
          <w:tcPr>
            <w:tcW w:w="2126" w:type="dxa"/>
            <w:tcBorders>
              <w:top w:val="single" w:sz="4" w:space="0" w:color="auto"/>
              <w:left w:val="single" w:sz="4" w:space="0" w:color="auto"/>
              <w:bottom w:val="single" w:sz="4" w:space="0" w:color="auto"/>
              <w:right w:val="single" w:sz="4" w:space="0" w:color="auto"/>
            </w:tcBorders>
          </w:tcPr>
          <w:p w:rsidR="00C351D4" w:rsidRPr="000B2E93" w:rsidRDefault="00C351D4" w:rsidP="00C351D4">
            <w:pPr>
              <w:jc w:val="center"/>
              <w:rPr>
                <w:rFonts w:eastAsiaTheme="minorEastAsia"/>
                <w:bCs/>
                <w:color w:val="26282F"/>
                <w:sz w:val="20"/>
                <w:szCs w:val="20"/>
              </w:rPr>
            </w:pPr>
            <w:r w:rsidRPr="000B2E93">
              <w:rPr>
                <w:rFonts w:eastAsiaTheme="minorEastAsia"/>
                <w:bCs/>
                <w:color w:val="26282F"/>
                <w:sz w:val="20"/>
                <w:szCs w:val="20"/>
              </w:rPr>
              <w:t>32.12.2024*</w:t>
            </w:r>
          </w:p>
        </w:tc>
      </w:tr>
    </w:tbl>
    <w:p w:rsidR="00CF2D19" w:rsidRDefault="00897200" w:rsidP="00CF2D19">
      <w:pPr>
        <w:pStyle w:val="ConsPlusNormal"/>
        <w:jc w:val="both"/>
        <w:rPr>
          <w:rFonts w:ascii="Times New Roman" w:hAnsi="Times New Roman" w:cs="Times New Roman"/>
          <w:bCs/>
          <w:color w:val="26282F"/>
          <w:sz w:val="20"/>
        </w:rPr>
      </w:pPr>
      <w:r w:rsidRPr="000B2E93">
        <w:rPr>
          <w:rFonts w:ascii="Times New Roman" w:hAnsi="Times New Roman" w:cs="Times New Roman"/>
          <w:sz w:val="20"/>
        </w:rPr>
        <w:t>*</w:t>
      </w:r>
      <w:r w:rsidRPr="000B2E93">
        <w:rPr>
          <w:rFonts w:ascii="Times New Roman" w:hAnsi="Times New Roman" w:cs="Times New Roman"/>
          <w:bCs/>
          <w:color w:val="26282F"/>
          <w:sz w:val="20"/>
        </w:rPr>
        <w:t xml:space="preserve"> </w:t>
      </w:r>
      <w:r w:rsidR="00CF2D19" w:rsidRPr="00CF2D19">
        <w:rPr>
          <w:rFonts w:ascii="Times New Roman" w:hAnsi="Times New Roman" w:cs="Times New Roman"/>
          <w:bCs/>
          <w:color w:val="26282F"/>
          <w:sz w:val="20"/>
        </w:rPr>
        <w:t>неисполненные обязательства прошлых лет</w:t>
      </w:r>
    </w:p>
    <w:p w:rsidR="00CF2D19" w:rsidRDefault="00CF2D19">
      <w:pPr>
        <w:rPr>
          <w:rFonts w:eastAsiaTheme="minorEastAsia"/>
          <w:bCs/>
          <w:color w:val="26282F"/>
          <w:sz w:val="20"/>
          <w:szCs w:val="20"/>
        </w:rPr>
      </w:pPr>
      <w:r>
        <w:rPr>
          <w:bCs/>
          <w:color w:val="26282F"/>
          <w:sz w:val="20"/>
        </w:rPr>
        <w:br w:type="page"/>
      </w:r>
    </w:p>
    <w:p w:rsidR="00897200" w:rsidRPr="00C83A64" w:rsidRDefault="00897200" w:rsidP="00CF2D19">
      <w:pPr>
        <w:pStyle w:val="ConsPlusNormal"/>
        <w:jc w:val="both"/>
        <w:rPr>
          <w:rFonts w:ascii="Times New Roman" w:hAnsi="Times New Roman" w:cs="Times New Roman"/>
          <w:sz w:val="18"/>
          <w:szCs w:val="18"/>
        </w:rPr>
      </w:pPr>
    </w:p>
    <w:p w:rsidR="0045062F" w:rsidRDefault="0045062F">
      <w:pPr>
        <w:rPr>
          <w:rFonts w:ascii="Times New Roman CYR" w:eastAsiaTheme="minorEastAsia" w:hAnsi="Times New Roman CYR" w:cs="Times New Roman CYR"/>
          <w:b/>
          <w:bCs/>
          <w:color w:val="26282F"/>
          <w:sz w:val="28"/>
          <w:szCs w:val="28"/>
        </w:rPr>
      </w:pPr>
    </w:p>
    <w:p w:rsidR="00CC53A3" w:rsidRPr="0054011D" w:rsidRDefault="005D6C20" w:rsidP="006D2622">
      <w:pPr>
        <w:widowControl w:val="0"/>
        <w:autoSpaceDE w:val="0"/>
        <w:autoSpaceDN w:val="0"/>
        <w:adjustRightInd w:val="0"/>
        <w:jc w:val="center"/>
        <w:outlineLvl w:val="0"/>
        <w:rPr>
          <w:rFonts w:ascii="Times New Roman CYR" w:eastAsiaTheme="minorEastAsia" w:hAnsi="Times New Roman CYR" w:cs="Times New Roman CYR"/>
          <w:b/>
          <w:bCs/>
          <w:color w:val="26282F"/>
          <w:sz w:val="28"/>
          <w:szCs w:val="28"/>
        </w:rPr>
      </w:pPr>
      <w:r>
        <w:rPr>
          <w:rFonts w:ascii="Times New Roman CYR" w:eastAsiaTheme="minorEastAsia" w:hAnsi="Times New Roman CYR" w:cs="Times New Roman CYR"/>
          <w:b/>
          <w:bCs/>
          <w:color w:val="26282F"/>
          <w:sz w:val="28"/>
          <w:szCs w:val="28"/>
        </w:rPr>
        <w:t>8</w:t>
      </w:r>
      <w:r w:rsidR="008E2B13" w:rsidRPr="0054011D">
        <w:rPr>
          <w:rFonts w:ascii="Times New Roman CYR" w:eastAsiaTheme="minorEastAsia" w:hAnsi="Times New Roman CYR" w:cs="Times New Roman CYR"/>
          <w:b/>
          <w:bCs/>
          <w:color w:val="26282F"/>
          <w:sz w:val="28"/>
          <w:szCs w:val="28"/>
        </w:rPr>
        <w:t xml:space="preserve">. Планируемые результаты реализации </w:t>
      </w:r>
      <w:r w:rsidR="00CC53A3" w:rsidRPr="0054011D">
        <w:rPr>
          <w:rFonts w:ascii="Times New Roman CYR" w:eastAsiaTheme="minorEastAsia" w:hAnsi="Times New Roman CYR" w:cs="Times New Roman CYR"/>
          <w:b/>
          <w:bCs/>
          <w:color w:val="26282F"/>
          <w:sz w:val="28"/>
          <w:szCs w:val="28"/>
        </w:rPr>
        <w:t>м</w:t>
      </w:r>
      <w:r w:rsidR="00FE237D" w:rsidRPr="0054011D">
        <w:rPr>
          <w:rFonts w:ascii="Times New Roman CYR" w:eastAsiaTheme="minorEastAsia" w:hAnsi="Times New Roman CYR" w:cs="Times New Roman CYR"/>
          <w:b/>
          <w:bCs/>
          <w:color w:val="26282F"/>
          <w:sz w:val="28"/>
          <w:szCs w:val="28"/>
        </w:rPr>
        <w:t>униципальной</w:t>
      </w:r>
      <w:r w:rsidR="0078488B" w:rsidRPr="0054011D">
        <w:rPr>
          <w:rFonts w:ascii="Times New Roman CYR" w:eastAsiaTheme="minorEastAsia" w:hAnsi="Times New Roman CYR" w:cs="Times New Roman CYR"/>
          <w:b/>
          <w:bCs/>
          <w:color w:val="26282F"/>
          <w:sz w:val="28"/>
          <w:szCs w:val="28"/>
        </w:rPr>
        <w:t xml:space="preserve"> программы</w:t>
      </w:r>
      <w:r w:rsidR="00CC53A3" w:rsidRPr="0054011D">
        <w:rPr>
          <w:rFonts w:ascii="Times New Roman CYR" w:eastAsiaTheme="minorEastAsia" w:hAnsi="Times New Roman CYR" w:cs="Times New Roman CYR"/>
          <w:b/>
          <w:bCs/>
          <w:color w:val="26282F"/>
          <w:sz w:val="28"/>
          <w:szCs w:val="28"/>
        </w:rPr>
        <w:t xml:space="preserve"> городского округа Красногорск </w:t>
      </w:r>
    </w:p>
    <w:p w:rsidR="00CC53A3" w:rsidRPr="0054011D" w:rsidRDefault="00CC53A3" w:rsidP="006D2622">
      <w:pPr>
        <w:widowControl w:val="0"/>
        <w:autoSpaceDE w:val="0"/>
        <w:autoSpaceDN w:val="0"/>
        <w:adjustRightInd w:val="0"/>
        <w:jc w:val="center"/>
        <w:outlineLvl w:val="0"/>
        <w:rPr>
          <w:rFonts w:ascii="Times New Roman CYR" w:eastAsiaTheme="minorEastAsia" w:hAnsi="Times New Roman CYR" w:cs="Times New Roman CYR"/>
          <w:b/>
          <w:bCs/>
          <w:color w:val="26282F"/>
          <w:sz w:val="28"/>
          <w:szCs w:val="28"/>
        </w:rPr>
      </w:pPr>
      <w:r w:rsidRPr="0054011D">
        <w:rPr>
          <w:rFonts w:ascii="Times New Roman CYR" w:eastAsiaTheme="minorEastAsia" w:hAnsi="Times New Roman CYR" w:cs="Times New Roman CYR"/>
          <w:b/>
          <w:bCs/>
          <w:color w:val="26282F"/>
          <w:sz w:val="28"/>
          <w:szCs w:val="28"/>
        </w:rPr>
        <w:t xml:space="preserve"> «Переселение граждан из аварийного жилищного фонда»</w:t>
      </w:r>
    </w:p>
    <w:p w:rsidR="008E2B13" w:rsidRPr="0054011D" w:rsidRDefault="00CC53A3" w:rsidP="006D2622">
      <w:pPr>
        <w:widowControl w:val="0"/>
        <w:autoSpaceDE w:val="0"/>
        <w:autoSpaceDN w:val="0"/>
        <w:adjustRightInd w:val="0"/>
        <w:jc w:val="center"/>
        <w:outlineLvl w:val="0"/>
        <w:rPr>
          <w:rFonts w:ascii="Times New Roman CYR" w:eastAsiaTheme="minorEastAsia" w:hAnsi="Times New Roman CYR" w:cs="Times New Roman CYR"/>
          <w:b/>
          <w:bCs/>
          <w:color w:val="26282F"/>
          <w:sz w:val="28"/>
          <w:szCs w:val="28"/>
        </w:rPr>
      </w:pPr>
      <w:r w:rsidRPr="0054011D">
        <w:rPr>
          <w:rFonts w:ascii="Times New Roman CYR" w:eastAsiaTheme="minorEastAsia" w:hAnsi="Times New Roman CYR" w:cs="Times New Roman CYR"/>
          <w:b/>
          <w:bCs/>
          <w:color w:val="26282F"/>
          <w:sz w:val="28"/>
          <w:szCs w:val="28"/>
        </w:rPr>
        <w:t>на 202</w:t>
      </w:r>
      <w:r w:rsidR="00FA5064">
        <w:rPr>
          <w:rFonts w:ascii="Times New Roman CYR" w:eastAsiaTheme="minorEastAsia" w:hAnsi="Times New Roman CYR" w:cs="Times New Roman CYR"/>
          <w:b/>
          <w:bCs/>
          <w:color w:val="26282F"/>
          <w:sz w:val="28"/>
          <w:szCs w:val="28"/>
        </w:rPr>
        <w:t>6</w:t>
      </w:r>
      <w:r w:rsidRPr="0054011D">
        <w:rPr>
          <w:rFonts w:ascii="Times New Roman CYR" w:eastAsiaTheme="minorEastAsia" w:hAnsi="Times New Roman CYR" w:cs="Times New Roman CYR"/>
          <w:b/>
          <w:bCs/>
          <w:color w:val="26282F"/>
          <w:sz w:val="28"/>
          <w:szCs w:val="28"/>
        </w:rPr>
        <w:t xml:space="preserve"> - 20</w:t>
      </w:r>
      <w:r w:rsidR="00FA5064">
        <w:rPr>
          <w:rFonts w:ascii="Times New Roman CYR" w:eastAsiaTheme="minorEastAsia" w:hAnsi="Times New Roman CYR" w:cs="Times New Roman CYR"/>
          <w:b/>
          <w:bCs/>
          <w:color w:val="26282F"/>
          <w:sz w:val="28"/>
          <w:szCs w:val="28"/>
        </w:rPr>
        <w:t>30</w:t>
      </w:r>
      <w:r w:rsidRPr="0054011D">
        <w:rPr>
          <w:rFonts w:ascii="Times New Roman CYR" w:eastAsiaTheme="minorEastAsia" w:hAnsi="Times New Roman CYR" w:cs="Times New Roman CYR"/>
          <w:b/>
          <w:bCs/>
          <w:color w:val="26282F"/>
          <w:sz w:val="28"/>
          <w:szCs w:val="28"/>
        </w:rPr>
        <w:t xml:space="preserve"> годы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18"/>
        <w:gridCol w:w="2623"/>
        <w:gridCol w:w="1561"/>
        <w:gridCol w:w="1479"/>
        <w:gridCol w:w="1283"/>
        <w:gridCol w:w="1097"/>
        <w:gridCol w:w="1100"/>
        <w:gridCol w:w="1097"/>
        <w:gridCol w:w="1272"/>
        <w:gridCol w:w="1038"/>
        <w:gridCol w:w="1517"/>
      </w:tblGrid>
      <w:tr w:rsidR="006E79AC" w:rsidRPr="0054011D" w:rsidTr="005D259B">
        <w:trPr>
          <w:trHeight w:val="1587"/>
        </w:trPr>
        <w:tc>
          <w:tcPr>
            <w:tcW w:w="243" w:type="pct"/>
            <w:tcBorders>
              <w:top w:val="single" w:sz="4" w:space="0" w:color="000000"/>
              <w:left w:val="single" w:sz="4" w:space="0" w:color="000000"/>
              <w:bottom w:val="single" w:sz="4" w:space="0" w:color="000000"/>
              <w:right w:val="single" w:sz="4" w:space="0" w:color="000000"/>
            </w:tcBorders>
          </w:tcPr>
          <w:p w:rsidR="006E79AC" w:rsidRPr="0054011D" w:rsidRDefault="006E79AC" w:rsidP="00CF3525">
            <w:pPr>
              <w:jc w:val="center"/>
              <w:rPr>
                <w:sz w:val="20"/>
                <w:szCs w:val="20"/>
              </w:rPr>
            </w:pPr>
            <w:r w:rsidRPr="0054011D">
              <w:rPr>
                <w:sz w:val="20"/>
                <w:szCs w:val="20"/>
              </w:rPr>
              <w:t xml:space="preserve">№ </w:t>
            </w:r>
          </w:p>
          <w:p w:rsidR="006E79AC" w:rsidRPr="0054011D" w:rsidRDefault="006E79AC" w:rsidP="00CF3525">
            <w:pPr>
              <w:jc w:val="center"/>
              <w:rPr>
                <w:sz w:val="20"/>
                <w:szCs w:val="20"/>
              </w:rPr>
            </w:pPr>
            <w:proofErr w:type="gramStart"/>
            <w:r w:rsidRPr="0054011D">
              <w:rPr>
                <w:sz w:val="20"/>
                <w:szCs w:val="20"/>
              </w:rPr>
              <w:t>п</w:t>
            </w:r>
            <w:proofErr w:type="gramEnd"/>
            <w:r w:rsidRPr="0054011D">
              <w:rPr>
                <w:sz w:val="20"/>
                <w:szCs w:val="20"/>
              </w:rPr>
              <w:t>/п</w:t>
            </w:r>
          </w:p>
        </w:tc>
        <w:tc>
          <w:tcPr>
            <w:tcW w:w="887" w:type="pct"/>
            <w:tcBorders>
              <w:top w:val="single" w:sz="4" w:space="0" w:color="000000"/>
              <w:left w:val="single" w:sz="4" w:space="0" w:color="000000"/>
              <w:bottom w:val="single" w:sz="4" w:space="0" w:color="000000"/>
              <w:right w:val="single" w:sz="4" w:space="0" w:color="000000"/>
            </w:tcBorders>
          </w:tcPr>
          <w:p w:rsidR="006E79AC" w:rsidRPr="0054011D" w:rsidRDefault="006E79AC" w:rsidP="00CF3525">
            <w:pPr>
              <w:jc w:val="center"/>
              <w:rPr>
                <w:sz w:val="20"/>
                <w:szCs w:val="20"/>
              </w:rPr>
            </w:pPr>
            <w:r w:rsidRPr="0054011D">
              <w:rPr>
                <w:sz w:val="20"/>
                <w:szCs w:val="20"/>
              </w:rPr>
              <w:t>Планируемые результаты реализации муниципальной программы / подпрограммы (показатели реализации мероприятий)</w:t>
            </w:r>
          </w:p>
        </w:tc>
        <w:tc>
          <w:tcPr>
            <w:tcW w:w="528" w:type="pct"/>
            <w:tcBorders>
              <w:top w:val="single" w:sz="4" w:space="0" w:color="000000"/>
              <w:left w:val="single" w:sz="4" w:space="0" w:color="000000"/>
              <w:right w:val="single" w:sz="4" w:space="0" w:color="000000"/>
            </w:tcBorders>
          </w:tcPr>
          <w:p w:rsidR="006E79AC" w:rsidRPr="0054011D" w:rsidRDefault="006E79AC" w:rsidP="00CF3525">
            <w:pPr>
              <w:jc w:val="center"/>
              <w:rPr>
                <w:sz w:val="20"/>
                <w:szCs w:val="20"/>
              </w:rPr>
            </w:pPr>
            <w:r w:rsidRPr="0054011D">
              <w:rPr>
                <w:sz w:val="20"/>
                <w:szCs w:val="20"/>
              </w:rPr>
              <w:t>Тип показателя</w:t>
            </w:r>
          </w:p>
        </w:tc>
        <w:tc>
          <w:tcPr>
            <w:tcW w:w="500" w:type="pct"/>
            <w:tcBorders>
              <w:top w:val="single" w:sz="4" w:space="0" w:color="000000"/>
              <w:left w:val="single" w:sz="4" w:space="0" w:color="000000"/>
              <w:bottom w:val="single" w:sz="4" w:space="0" w:color="000000"/>
              <w:right w:val="single" w:sz="4" w:space="0" w:color="000000"/>
            </w:tcBorders>
          </w:tcPr>
          <w:p w:rsidR="006E79AC" w:rsidRPr="0054011D" w:rsidRDefault="006E79AC" w:rsidP="00CF3525">
            <w:pPr>
              <w:jc w:val="center"/>
              <w:rPr>
                <w:sz w:val="20"/>
                <w:szCs w:val="20"/>
              </w:rPr>
            </w:pPr>
            <w:r w:rsidRPr="0054011D">
              <w:rPr>
                <w:sz w:val="20"/>
                <w:szCs w:val="20"/>
              </w:rPr>
              <w:t>Единица измерения</w:t>
            </w:r>
          </w:p>
        </w:tc>
        <w:tc>
          <w:tcPr>
            <w:tcW w:w="434" w:type="pct"/>
            <w:tcBorders>
              <w:top w:val="single" w:sz="4" w:space="0" w:color="000000"/>
              <w:left w:val="single" w:sz="4" w:space="0" w:color="000000"/>
              <w:bottom w:val="single" w:sz="4" w:space="0" w:color="000000"/>
              <w:right w:val="single" w:sz="4" w:space="0" w:color="000000"/>
            </w:tcBorders>
          </w:tcPr>
          <w:p w:rsidR="006E79AC" w:rsidRPr="0054011D" w:rsidRDefault="006E79AC" w:rsidP="00FB43BF">
            <w:pPr>
              <w:jc w:val="center"/>
              <w:rPr>
                <w:sz w:val="20"/>
                <w:szCs w:val="20"/>
              </w:rPr>
            </w:pPr>
            <w:r w:rsidRPr="0054011D">
              <w:rPr>
                <w:sz w:val="20"/>
                <w:szCs w:val="20"/>
              </w:rPr>
              <w:t>Базовое значение показателя на начало реализации программы</w:t>
            </w:r>
          </w:p>
        </w:tc>
        <w:tc>
          <w:tcPr>
            <w:tcW w:w="371" w:type="pct"/>
            <w:tcBorders>
              <w:top w:val="single" w:sz="4" w:space="0" w:color="000000"/>
              <w:left w:val="single" w:sz="4" w:space="0" w:color="000000"/>
              <w:right w:val="single" w:sz="4" w:space="0" w:color="000000"/>
            </w:tcBorders>
          </w:tcPr>
          <w:p w:rsidR="006E79AC" w:rsidRPr="0054011D" w:rsidRDefault="006E79AC" w:rsidP="006E79AC">
            <w:pPr>
              <w:jc w:val="center"/>
              <w:rPr>
                <w:sz w:val="20"/>
                <w:szCs w:val="20"/>
              </w:rPr>
            </w:pPr>
            <w:r w:rsidRPr="0054011D">
              <w:rPr>
                <w:b/>
                <w:sz w:val="20"/>
                <w:szCs w:val="20"/>
              </w:rPr>
              <w:t>202</w:t>
            </w:r>
            <w:r>
              <w:rPr>
                <w:b/>
                <w:sz w:val="20"/>
                <w:szCs w:val="20"/>
              </w:rPr>
              <w:t>6</w:t>
            </w:r>
            <w:r w:rsidRPr="0054011D">
              <w:rPr>
                <w:b/>
                <w:sz w:val="20"/>
                <w:szCs w:val="20"/>
              </w:rPr>
              <w:t xml:space="preserve"> год</w:t>
            </w:r>
          </w:p>
        </w:tc>
        <w:tc>
          <w:tcPr>
            <w:tcW w:w="372" w:type="pct"/>
            <w:tcBorders>
              <w:top w:val="single" w:sz="4" w:space="0" w:color="000000"/>
              <w:left w:val="single" w:sz="4" w:space="0" w:color="000000"/>
              <w:right w:val="single" w:sz="4" w:space="0" w:color="000000"/>
            </w:tcBorders>
          </w:tcPr>
          <w:p w:rsidR="006E79AC" w:rsidRPr="0054011D" w:rsidRDefault="006E79AC" w:rsidP="006E79AC">
            <w:pPr>
              <w:jc w:val="center"/>
              <w:rPr>
                <w:sz w:val="20"/>
                <w:szCs w:val="20"/>
              </w:rPr>
            </w:pPr>
            <w:r w:rsidRPr="0054011D">
              <w:rPr>
                <w:b/>
                <w:sz w:val="20"/>
                <w:szCs w:val="20"/>
              </w:rPr>
              <w:t>202</w:t>
            </w:r>
            <w:r>
              <w:rPr>
                <w:b/>
                <w:sz w:val="20"/>
                <w:szCs w:val="20"/>
              </w:rPr>
              <w:t>7</w:t>
            </w:r>
            <w:r w:rsidRPr="0054011D">
              <w:rPr>
                <w:b/>
                <w:sz w:val="20"/>
                <w:szCs w:val="20"/>
              </w:rPr>
              <w:t xml:space="preserve"> год</w:t>
            </w:r>
          </w:p>
        </w:tc>
        <w:tc>
          <w:tcPr>
            <w:tcW w:w="371" w:type="pct"/>
            <w:tcBorders>
              <w:top w:val="single" w:sz="4" w:space="0" w:color="000000"/>
              <w:left w:val="single" w:sz="4" w:space="0" w:color="000000"/>
              <w:right w:val="single" w:sz="4" w:space="0" w:color="000000"/>
            </w:tcBorders>
          </w:tcPr>
          <w:p w:rsidR="006E79AC" w:rsidRPr="0054011D" w:rsidRDefault="006E79AC" w:rsidP="006E79AC">
            <w:pPr>
              <w:jc w:val="center"/>
              <w:rPr>
                <w:sz w:val="20"/>
                <w:szCs w:val="20"/>
              </w:rPr>
            </w:pPr>
            <w:r w:rsidRPr="0054011D">
              <w:rPr>
                <w:b/>
                <w:sz w:val="20"/>
                <w:szCs w:val="20"/>
              </w:rPr>
              <w:t>202</w:t>
            </w:r>
            <w:r>
              <w:rPr>
                <w:b/>
                <w:sz w:val="20"/>
                <w:szCs w:val="20"/>
              </w:rPr>
              <w:t>8</w:t>
            </w:r>
            <w:r w:rsidRPr="0054011D">
              <w:rPr>
                <w:b/>
                <w:sz w:val="20"/>
                <w:szCs w:val="20"/>
              </w:rPr>
              <w:t xml:space="preserve"> год</w:t>
            </w:r>
          </w:p>
        </w:tc>
        <w:tc>
          <w:tcPr>
            <w:tcW w:w="430" w:type="pct"/>
            <w:tcBorders>
              <w:top w:val="single" w:sz="4" w:space="0" w:color="000000"/>
              <w:left w:val="single" w:sz="4" w:space="0" w:color="000000"/>
              <w:right w:val="single" w:sz="4" w:space="0" w:color="000000"/>
            </w:tcBorders>
          </w:tcPr>
          <w:p w:rsidR="006E79AC" w:rsidRPr="0054011D" w:rsidRDefault="006E79AC" w:rsidP="006E79AC">
            <w:pPr>
              <w:jc w:val="center"/>
              <w:rPr>
                <w:sz w:val="20"/>
                <w:szCs w:val="20"/>
              </w:rPr>
            </w:pPr>
            <w:r w:rsidRPr="0054011D">
              <w:rPr>
                <w:b/>
                <w:sz w:val="20"/>
                <w:szCs w:val="20"/>
              </w:rPr>
              <w:t>202</w:t>
            </w:r>
            <w:r>
              <w:rPr>
                <w:b/>
                <w:sz w:val="20"/>
                <w:szCs w:val="20"/>
              </w:rPr>
              <w:t>9</w:t>
            </w:r>
            <w:r w:rsidRPr="0054011D">
              <w:rPr>
                <w:b/>
                <w:sz w:val="20"/>
                <w:szCs w:val="20"/>
              </w:rPr>
              <w:t xml:space="preserve"> год</w:t>
            </w:r>
          </w:p>
        </w:tc>
        <w:tc>
          <w:tcPr>
            <w:tcW w:w="351" w:type="pct"/>
            <w:tcBorders>
              <w:top w:val="single" w:sz="4" w:space="0" w:color="000000"/>
              <w:left w:val="single" w:sz="4" w:space="0" w:color="000000"/>
              <w:right w:val="single" w:sz="4" w:space="0" w:color="000000"/>
            </w:tcBorders>
          </w:tcPr>
          <w:p w:rsidR="006E79AC" w:rsidRPr="0054011D" w:rsidRDefault="006E79AC" w:rsidP="006E79AC">
            <w:pPr>
              <w:jc w:val="center"/>
              <w:rPr>
                <w:b/>
                <w:sz w:val="20"/>
                <w:szCs w:val="20"/>
              </w:rPr>
            </w:pPr>
            <w:r w:rsidRPr="0054011D">
              <w:rPr>
                <w:b/>
                <w:sz w:val="20"/>
                <w:szCs w:val="20"/>
              </w:rPr>
              <w:t>20</w:t>
            </w:r>
            <w:r>
              <w:rPr>
                <w:b/>
                <w:sz w:val="20"/>
                <w:szCs w:val="20"/>
              </w:rPr>
              <w:t>30</w:t>
            </w:r>
            <w:r w:rsidRPr="0054011D">
              <w:rPr>
                <w:b/>
                <w:sz w:val="20"/>
                <w:szCs w:val="20"/>
              </w:rPr>
              <w:t xml:space="preserve"> год</w:t>
            </w:r>
          </w:p>
          <w:p w:rsidR="006E79AC" w:rsidRPr="0054011D" w:rsidRDefault="006E79AC" w:rsidP="006E79AC">
            <w:pPr>
              <w:jc w:val="center"/>
              <w:rPr>
                <w:sz w:val="20"/>
                <w:szCs w:val="20"/>
              </w:rPr>
            </w:pPr>
          </w:p>
        </w:tc>
        <w:tc>
          <w:tcPr>
            <w:tcW w:w="513" w:type="pct"/>
            <w:tcBorders>
              <w:top w:val="single" w:sz="4" w:space="0" w:color="000000"/>
              <w:left w:val="single" w:sz="4" w:space="0" w:color="000000"/>
              <w:right w:val="single" w:sz="4" w:space="0" w:color="000000"/>
            </w:tcBorders>
          </w:tcPr>
          <w:p w:rsidR="006E79AC" w:rsidRPr="0054011D" w:rsidRDefault="006E79AC" w:rsidP="006E79AC">
            <w:pPr>
              <w:widowControl w:val="0"/>
              <w:pBdr>
                <w:top w:val="nil"/>
                <w:left w:val="nil"/>
                <w:bottom w:val="nil"/>
                <w:right w:val="nil"/>
                <w:between w:val="nil"/>
              </w:pBdr>
              <w:spacing w:line="276" w:lineRule="auto"/>
              <w:rPr>
                <w:sz w:val="20"/>
                <w:szCs w:val="20"/>
              </w:rPr>
            </w:pPr>
            <w:r w:rsidRPr="0054011D">
              <w:rPr>
                <w:sz w:val="20"/>
                <w:szCs w:val="20"/>
              </w:rPr>
              <w:t>Номер основного мероприятия в перечне мероприятий подпрограммы</w:t>
            </w:r>
          </w:p>
        </w:tc>
      </w:tr>
      <w:tr w:rsidR="006E79AC" w:rsidRPr="0054011D" w:rsidTr="006E79AC">
        <w:trPr>
          <w:trHeight w:val="151"/>
        </w:trPr>
        <w:tc>
          <w:tcPr>
            <w:tcW w:w="243" w:type="pct"/>
            <w:tcBorders>
              <w:top w:val="single" w:sz="4" w:space="0" w:color="000000"/>
              <w:left w:val="single" w:sz="4" w:space="0" w:color="000000"/>
              <w:bottom w:val="single" w:sz="4" w:space="0" w:color="000000"/>
              <w:right w:val="single" w:sz="4" w:space="0" w:color="000000"/>
            </w:tcBorders>
          </w:tcPr>
          <w:p w:rsidR="006E79AC" w:rsidRPr="0054011D" w:rsidRDefault="006E79AC" w:rsidP="006E79AC">
            <w:pPr>
              <w:jc w:val="center"/>
              <w:rPr>
                <w:sz w:val="20"/>
                <w:szCs w:val="20"/>
              </w:rPr>
            </w:pPr>
            <w:r w:rsidRPr="0054011D">
              <w:rPr>
                <w:sz w:val="20"/>
                <w:szCs w:val="20"/>
              </w:rPr>
              <w:t>1</w:t>
            </w:r>
          </w:p>
        </w:tc>
        <w:tc>
          <w:tcPr>
            <w:tcW w:w="887" w:type="pct"/>
            <w:tcBorders>
              <w:top w:val="single" w:sz="4" w:space="0" w:color="000000"/>
              <w:left w:val="single" w:sz="4" w:space="0" w:color="000000"/>
              <w:bottom w:val="single" w:sz="4" w:space="0" w:color="000000"/>
              <w:right w:val="single" w:sz="4" w:space="0" w:color="000000"/>
            </w:tcBorders>
          </w:tcPr>
          <w:p w:rsidR="006E79AC" w:rsidRPr="0054011D" w:rsidRDefault="006E79AC" w:rsidP="006E79AC">
            <w:pPr>
              <w:jc w:val="center"/>
              <w:rPr>
                <w:sz w:val="20"/>
                <w:szCs w:val="20"/>
              </w:rPr>
            </w:pPr>
            <w:r w:rsidRPr="0054011D">
              <w:rPr>
                <w:sz w:val="20"/>
                <w:szCs w:val="20"/>
              </w:rPr>
              <w:t>2</w:t>
            </w:r>
          </w:p>
        </w:tc>
        <w:tc>
          <w:tcPr>
            <w:tcW w:w="528" w:type="pct"/>
            <w:tcBorders>
              <w:left w:val="single" w:sz="4" w:space="0" w:color="000000"/>
              <w:right w:val="single" w:sz="4" w:space="0" w:color="000000"/>
            </w:tcBorders>
          </w:tcPr>
          <w:p w:rsidR="006E79AC" w:rsidRPr="0054011D" w:rsidRDefault="006E79AC" w:rsidP="006E79AC">
            <w:pPr>
              <w:jc w:val="center"/>
              <w:rPr>
                <w:sz w:val="20"/>
                <w:szCs w:val="20"/>
              </w:rPr>
            </w:pPr>
            <w:r w:rsidRPr="0054011D">
              <w:rPr>
                <w:sz w:val="20"/>
                <w:szCs w:val="20"/>
              </w:rPr>
              <w:t>3</w:t>
            </w:r>
          </w:p>
        </w:tc>
        <w:tc>
          <w:tcPr>
            <w:tcW w:w="500" w:type="pct"/>
            <w:tcBorders>
              <w:top w:val="single" w:sz="4" w:space="0" w:color="000000"/>
              <w:left w:val="single" w:sz="4" w:space="0" w:color="000000"/>
              <w:bottom w:val="single" w:sz="4" w:space="0" w:color="000000"/>
              <w:right w:val="single" w:sz="4" w:space="0" w:color="000000"/>
            </w:tcBorders>
          </w:tcPr>
          <w:p w:rsidR="006E79AC" w:rsidRPr="0054011D" w:rsidRDefault="006E79AC" w:rsidP="006E79AC">
            <w:pPr>
              <w:jc w:val="center"/>
              <w:rPr>
                <w:sz w:val="20"/>
                <w:szCs w:val="20"/>
              </w:rPr>
            </w:pPr>
            <w:r w:rsidRPr="0054011D">
              <w:rPr>
                <w:sz w:val="20"/>
                <w:szCs w:val="20"/>
              </w:rPr>
              <w:t>4</w:t>
            </w:r>
          </w:p>
        </w:tc>
        <w:tc>
          <w:tcPr>
            <w:tcW w:w="434" w:type="pct"/>
            <w:tcBorders>
              <w:top w:val="single" w:sz="4" w:space="0" w:color="000000"/>
              <w:left w:val="single" w:sz="4" w:space="0" w:color="000000"/>
              <w:bottom w:val="single" w:sz="4" w:space="0" w:color="000000"/>
              <w:right w:val="single" w:sz="4" w:space="0" w:color="000000"/>
            </w:tcBorders>
          </w:tcPr>
          <w:p w:rsidR="006E79AC" w:rsidRPr="0054011D" w:rsidRDefault="006E79AC" w:rsidP="006E79AC">
            <w:pPr>
              <w:jc w:val="center"/>
              <w:rPr>
                <w:sz w:val="20"/>
                <w:szCs w:val="20"/>
              </w:rPr>
            </w:pPr>
            <w:r w:rsidRPr="0054011D">
              <w:rPr>
                <w:sz w:val="20"/>
                <w:szCs w:val="20"/>
              </w:rPr>
              <w:t>5</w:t>
            </w:r>
          </w:p>
        </w:tc>
        <w:tc>
          <w:tcPr>
            <w:tcW w:w="371" w:type="pct"/>
            <w:tcBorders>
              <w:top w:val="single" w:sz="4" w:space="0" w:color="000000"/>
              <w:left w:val="single" w:sz="4" w:space="0" w:color="000000"/>
              <w:bottom w:val="single" w:sz="4" w:space="0" w:color="000000"/>
              <w:right w:val="single" w:sz="4" w:space="0" w:color="000000"/>
            </w:tcBorders>
          </w:tcPr>
          <w:p w:rsidR="006E79AC" w:rsidRPr="0054011D" w:rsidRDefault="006E79AC" w:rsidP="006E79AC">
            <w:pPr>
              <w:jc w:val="center"/>
              <w:rPr>
                <w:sz w:val="20"/>
                <w:szCs w:val="20"/>
              </w:rPr>
            </w:pPr>
            <w:r w:rsidRPr="0054011D">
              <w:rPr>
                <w:sz w:val="20"/>
                <w:szCs w:val="20"/>
              </w:rPr>
              <w:t>6</w:t>
            </w:r>
          </w:p>
        </w:tc>
        <w:tc>
          <w:tcPr>
            <w:tcW w:w="372" w:type="pct"/>
            <w:tcBorders>
              <w:top w:val="single" w:sz="4" w:space="0" w:color="000000"/>
              <w:left w:val="single" w:sz="4" w:space="0" w:color="000000"/>
              <w:bottom w:val="single" w:sz="4" w:space="0" w:color="000000"/>
              <w:right w:val="single" w:sz="4" w:space="0" w:color="000000"/>
            </w:tcBorders>
          </w:tcPr>
          <w:p w:rsidR="006E79AC" w:rsidRPr="0054011D" w:rsidRDefault="006E79AC" w:rsidP="006E79AC">
            <w:pPr>
              <w:jc w:val="center"/>
              <w:rPr>
                <w:sz w:val="20"/>
                <w:szCs w:val="20"/>
              </w:rPr>
            </w:pPr>
            <w:r w:rsidRPr="0054011D">
              <w:rPr>
                <w:sz w:val="20"/>
                <w:szCs w:val="20"/>
              </w:rPr>
              <w:t>7</w:t>
            </w:r>
          </w:p>
        </w:tc>
        <w:tc>
          <w:tcPr>
            <w:tcW w:w="371" w:type="pct"/>
            <w:tcBorders>
              <w:top w:val="single" w:sz="4" w:space="0" w:color="000000"/>
              <w:left w:val="single" w:sz="4" w:space="0" w:color="000000"/>
              <w:bottom w:val="single" w:sz="4" w:space="0" w:color="000000"/>
              <w:right w:val="single" w:sz="4" w:space="0" w:color="000000"/>
            </w:tcBorders>
          </w:tcPr>
          <w:p w:rsidR="006E79AC" w:rsidRPr="0054011D" w:rsidRDefault="006E79AC" w:rsidP="006E79AC">
            <w:pPr>
              <w:jc w:val="center"/>
              <w:rPr>
                <w:sz w:val="20"/>
                <w:szCs w:val="20"/>
              </w:rPr>
            </w:pPr>
            <w:r w:rsidRPr="0054011D">
              <w:rPr>
                <w:sz w:val="20"/>
                <w:szCs w:val="20"/>
              </w:rPr>
              <w:t>8</w:t>
            </w:r>
          </w:p>
        </w:tc>
        <w:tc>
          <w:tcPr>
            <w:tcW w:w="430" w:type="pct"/>
            <w:tcBorders>
              <w:top w:val="single" w:sz="4" w:space="0" w:color="000000"/>
              <w:left w:val="single" w:sz="4" w:space="0" w:color="000000"/>
              <w:bottom w:val="single" w:sz="4" w:space="0" w:color="000000"/>
              <w:right w:val="single" w:sz="4" w:space="0" w:color="000000"/>
            </w:tcBorders>
          </w:tcPr>
          <w:p w:rsidR="006E79AC" w:rsidRPr="0054011D" w:rsidRDefault="006E79AC" w:rsidP="006E79AC">
            <w:pPr>
              <w:jc w:val="center"/>
              <w:rPr>
                <w:sz w:val="20"/>
                <w:szCs w:val="20"/>
              </w:rPr>
            </w:pPr>
            <w:r w:rsidRPr="0054011D">
              <w:rPr>
                <w:sz w:val="20"/>
                <w:szCs w:val="20"/>
              </w:rPr>
              <w:t>9</w:t>
            </w:r>
          </w:p>
        </w:tc>
        <w:tc>
          <w:tcPr>
            <w:tcW w:w="351" w:type="pct"/>
            <w:tcBorders>
              <w:top w:val="single" w:sz="4" w:space="0" w:color="000000"/>
              <w:left w:val="single" w:sz="4" w:space="0" w:color="000000"/>
              <w:bottom w:val="single" w:sz="4" w:space="0" w:color="000000"/>
              <w:right w:val="single" w:sz="4" w:space="0" w:color="000000"/>
            </w:tcBorders>
          </w:tcPr>
          <w:p w:rsidR="006E79AC" w:rsidRPr="0054011D" w:rsidRDefault="006E79AC" w:rsidP="006E79AC">
            <w:pPr>
              <w:jc w:val="center"/>
              <w:rPr>
                <w:sz w:val="20"/>
                <w:szCs w:val="20"/>
              </w:rPr>
            </w:pPr>
            <w:r w:rsidRPr="0054011D">
              <w:rPr>
                <w:sz w:val="20"/>
                <w:szCs w:val="20"/>
              </w:rPr>
              <w:t>10</w:t>
            </w:r>
          </w:p>
        </w:tc>
        <w:tc>
          <w:tcPr>
            <w:tcW w:w="513" w:type="pct"/>
            <w:tcBorders>
              <w:left w:val="single" w:sz="4" w:space="0" w:color="000000"/>
              <w:right w:val="single" w:sz="4" w:space="0" w:color="000000"/>
            </w:tcBorders>
          </w:tcPr>
          <w:p w:rsidR="006E79AC" w:rsidRPr="0054011D" w:rsidRDefault="006E79AC" w:rsidP="006E79AC">
            <w:pPr>
              <w:jc w:val="center"/>
              <w:rPr>
                <w:sz w:val="20"/>
                <w:szCs w:val="20"/>
              </w:rPr>
            </w:pPr>
            <w:r w:rsidRPr="0054011D">
              <w:rPr>
                <w:sz w:val="20"/>
                <w:szCs w:val="20"/>
              </w:rPr>
              <w:t>1</w:t>
            </w:r>
            <w:r>
              <w:rPr>
                <w:sz w:val="20"/>
                <w:szCs w:val="20"/>
              </w:rPr>
              <w:t>1</w:t>
            </w:r>
          </w:p>
        </w:tc>
      </w:tr>
      <w:tr w:rsidR="005D6C20" w:rsidRPr="0054011D" w:rsidTr="005D6C20">
        <w:trPr>
          <w:trHeight w:val="312"/>
        </w:trPr>
        <w:tc>
          <w:tcPr>
            <w:tcW w:w="5000" w:type="pct"/>
            <w:gridSpan w:val="11"/>
            <w:tcBorders>
              <w:top w:val="single" w:sz="4" w:space="0" w:color="000000"/>
              <w:left w:val="single" w:sz="4" w:space="0" w:color="000000"/>
              <w:bottom w:val="single" w:sz="4" w:space="0" w:color="000000"/>
              <w:right w:val="single" w:sz="4" w:space="0" w:color="000000"/>
            </w:tcBorders>
          </w:tcPr>
          <w:p w:rsidR="005D6C20" w:rsidRPr="0054011D" w:rsidRDefault="005D6C20" w:rsidP="005D6C20">
            <w:pPr>
              <w:jc w:val="center"/>
              <w:rPr>
                <w:sz w:val="20"/>
                <w:szCs w:val="20"/>
              </w:rPr>
            </w:pPr>
            <w:r w:rsidRPr="0054011D">
              <w:rPr>
                <w:sz w:val="22"/>
                <w:szCs w:val="22"/>
              </w:rPr>
              <w:t>1 «Обеспечение устойчивого сокращения непригодного для проживания жилищного фонда»</w:t>
            </w:r>
          </w:p>
        </w:tc>
      </w:tr>
      <w:tr w:rsidR="00EC7BD4" w:rsidRPr="0054011D" w:rsidTr="006E79AC">
        <w:trPr>
          <w:trHeight w:val="312"/>
        </w:trPr>
        <w:tc>
          <w:tcPr>
            <w:tcW w:w="243" w:type="pct"/>
            <w:tcBorders>
              <w:top w:val="single" w:sz="4" w:space="0" w:color="000000"/>
              <w:left w:val="single" w:sz="4" w:space="0" w:color="000000"/>
              <w:bottom w:val="single" w:sz="4" w:space="0" w:color="000000"/>
              <w:right w:val="single" w:sz="4" w:space="0" w:color="auto"/>
            </w:tcBorders>
          </w:tcPr>
          <w:p w:rsidR="00EC7BD4" w:rsidRPr="00D4737E" w:rsidRDefault="00EC7BD4" w:rsidP="00EC7BD4">
            <w:pPr>
              <w:jc w:val="center"/>
              <w:rPr>
                <w:sz w:val="22"/>
                <w:lang w:val="en-US"/>
              </w:rPr>
            </w:pPr>
            <w:r>
              <w:rPr>
                <w:sz w:val="22"/>
                <w:lang w:val="en-US"/>
              </w:rPr>
              <w:t>1</w:t>
            </w:r>
          </w:p>
        </w:tc>
        <w:tc>
          <w:tcPr>
            <w:tcW w:w="887" w:type="pct"/>
            <w:tcBorders>
              <w:top w:val="single" w:sz="4" w:space="0" w:color="000000"/>
              <w:left w:val="single" w:sz="4" w:space="0" w:color="auto"/>
              <w:bottom w:val="single" w:sz="4" w:space="0" w:color="000000"/>
              <w:right w:val="single" w:sz="4" w:space="0" w:color="000000"/>
            </w:tcBorders>
          </w:tcPr>
          <w:p w:rsidR="00EC7BD4" w:rsidRPr="0054011D" w:rsidRDefault="00EC7BD4" w:rsidP="00EC7BD4">
            <w:pPr>
              <w:rPr>
                <w:sz w:val="20"/>
                <w:szCs w:val="20"/>
              </w:rPr>
            </w:pPr>
            <w:r w:rsidRPr="0054011D">
              <w:rPr>
                <w:sz w:val="20"/>
                <w:szCs w:val="20"/>
              </w:rPr>
              <w:t>Количество квадратных метров расселенного аварийного жилищного фонда</w:t>
            </w:r>
          </w:p>
        </w:tc>
        <w:tc>
          <w:tcPr>
            <w:tcW w:w="528" w:type="pct"/>
            <w:tcBorders>
              <w:left w:val="single" w:sz="4" w:space="0" w:color="000000"/>
              <w:right w:val="single" w:sz="4" w:space="0" w:color="000000"/>
            </w:tcBorders>
          </w:tcPr>
          <w:p w:rsidR="00EC7BD4" w:rsidRPr="0054011D" w:rsidRDefault="00EC7BD4" w:rsidP="00EC7BD4">
            <w:pPr>
              <w:jc w:val="center"/>
              <w:rPr>
                <w:sz w:val="20"/>
                <w:szCs w:val="20"/>
              </w:rPr>
            </w:pPr>
            <w:r w:rsidRPr="0054011D">
              <w:rPr>
                <w:sz w:val="20"/>
                <w:szCs w:val="20"/>
              </w:rPr>
              <w:t>Отраслевой показатель</w:t>
            </w:r>
          </w:p>
        </w:tc>
        <w:tc>
          <w:tcPr>
            <w:tcW w:w="500" w:type="pct"/>
            <w:tcBorders>
              <w:top w:val="single" w:sz="4" w:space="0" w:color="000000"/>
              <w:left w:val="single" w:sz="4" w:space="0" w:color="000000"/>
              <w:bottom w:val="single" w:sz="4" w:space="0" w:color="000000"/>
              <w:right w:val="single" w:sz="4" w:space="0" w:color="000000"/>
            </w:tcBorders>
          </w:tcPr>
          <w:p w:rsidR="00EC7BD4" w:rsidRPr="0054011D" w:rsidRDefault="00EC7BD4" w:rsidP="00EC7BD4">
            <w:pPr>
              <w:jc w:val="center"/>
              <w:rPr>
                <w:sz w:val="20"/>
                <w:szCs w:val="20"/>
              </w:rPr>
            </w:pPr>
            <w:r w:rsidRPr="0054011D">
              <w:rPr>
                <w:sz w:val="20"/>
                <w:szCs w:val="20"/>
              </w:rPr>
              <w:t>Тысяча квадратных метров</w:t>
            </w:r>
          </w:p>
        </w:tc>
        <w:tc>
          <w:tcPr>
            <w:tcW w:w="434" w:type="pct"/>
            <w:tcBorders>
              <w:top w:val="single" w:sz="4" w:space="0" w:color="000000"/>
              <w:left w:val="single" w:sz="4" w:space="0" w:color="000000"/>
              <w:bottom w:val="single" w:sz="4" w:space="0" w:color="000000"/>
              <w:right w:val="single" w:sz="4" w:space="0" w:color="000000"/>
            </w:tcBorders>
          </w:tcPr>
          <w:p w:rsidR="00EC7BD4" w:rsidRPr="00EA0202" w:rsidRDefault="00EC7BD4" w:rsidP="00EC7BD4">
            <w:pPr>
              <w:jc w:val="center"/>
              <w:rPr>
                <w:sz w:val="22"/>
              </w:rPr>
            </w:pPr>
            <w:r w:rsidRPr="00EA0202">
              <w:rPr>
                <w:sz w:val="22"/>
              </w:rPr>
              <w:t>7,49781</w:t>
            </w:r>
          </w:p>
        </w:tc>
        <w:tc>
          <w:tcPr>
            <w:tcW w:w="371" w:type="pct"/>
            <w:tcBorders>
              <w:top w:val="single" w:sz="4" w:space="0" w:color="000000"/>
              <w:left w:val="single" w:sz="4" w:space="0" w:color="000000"/>
              <w:bottom w:val="single" w:sz="4" w:space="0" w:color="000000"/>
              <w:right w:val="single" w:sz="4" w:space="0" w:color="000000"/>
            </w:tcBorders>
          </w:tcPr>
          <w:p w:rsidR="00EC7BD4" w:rsidRPr="00EA0202" w:rsidRDefault="006E47E5" w:rsidP="00EC7BD4">
            <w:pPr>
              <w:jc w:val="center"/>
              <w:rPr>
                <w:sz w:val="22"/>
              </w:rPr>
            </w:pPr>
            <w:r w:rsidRPr="00EA0202">
              <w:rPr>
                <w:sz w:val="22"/>
              </w:rPr>
              <w:t>0,6698</w:t>
            </w:r>
          </w:p>
        </w:tc>
        <w:tc>
          <w:tcPr>
            <w:tcW w:w="372" w:type="pct"/>
            <w:tcBorders>
              <w:top w:val="single" w:sz="4" w:space="0" w:color="000000"/>
              <w:left w:val="single" w:sz="4" w:space="0" w:color="000000"/>
              <w:bottom w:val="single" w:sz="4" w:space="0" w:color="000000"/>
              <w:right w:val="single" w:sz="4" w:space="0" w:color="000000"/>
            </w:tcBorders>
          </w:tcPr>
          <w:p w:rsidR="00EC7BD4" w:rsidRPr="00EA0202" w:rsidRDefault="00EC7BD4" w:rsidP="00EC7BD4">
            <w:pPr>
              <w:jc w:val="center"/>
              <w:rPr>
                <w:sz w:val="22"/>
              </w:rPr>
            </w:pPr>
            <w:r w:rsidRPr="00EA0202">
              <w:rPr>
                <w:sz w:val="22"/>
              </w:rPr>
              <w:t>0</w:t>
            </w:r>
          </w:p>
        </w:tc>
        <w:tc>
          <w:tcPr>
            <w:tcW w:w="371" w:type="pct"/>
            <w:tcBorders>
              <w:top w:val="single" w:sz="4" w:space="0" w:color="000000"/>
              <w:left w:val="single" w:sz="4" w:space="0" w:color="000000"/>
              <w:bottom w:val="single" w:sz="4" w:space="0" w:color="000000"/>
              <w:right w:val="single" w:sz="4" w:space="0" w:color="000000"/>
            </w:tcBorders>
          </w:tcPr>
          <w:p w:rsidR="00EC7BD4" w:rsidRPr="00EA0202" w:rsidRDefault="00EC7BD4" w:rsidP="00EC7BD4">
            <w:pPr>
              <w:jc w:val="center"/>
              <w:rPr>
                <w:sz w:val="22"/>
              </w:rPr>
            </w:pPr>
            <w:r w:rsidRPr="00EA0202">
              <w:rPr>
                <w:sz w:val="22"/>
              </w:rPr>
              <w:t>0</w:t>
            </w:r>
          </w:p>
        </w:tc>
        <w:tc>
          <w:tcPr>
            <w:tcW w:w="430" w:type="pct"/>
            <w:tcBorders>
              <w:top w:val="single" w:sz="4" w:space="0" w:color="000000"/>
              <w:left w:val="single" w:sz="4" w:space="0" w:color="000000"/>
              <w:bottom w:val="single" w:sz="4" w:space="0" w:color="000000"/>
              <w:right w:val="single" w:sz="4" w:space="0" w:color="000000"/>
            </w:tcBorders>
          </w:tcPr>
          <w:p w:rsidR="00EC7BD4" w:rsidRPr="00EA0202" w:rsidRDefault="00EC7BD4" w:rsidP="00EC7BD4">
            <w:pPr>
              <w:jc w:val="center"/>
              <w:rPr>
                <w:sz w:val="22"/>
              </w:rPr>
            </w:pPr>
            <w:r w:rsidRPr="00EA0202">
              <w:rPr>
                <w:sz w:val="22"/>
              </w:rPr>
              <w:t>0</w:t>
            </w:r>
          </w:p>
        </w:tc>
        <w:tc>
          <w:tcPr>
            <w:tcW w:w="351" w:type="pct"/>
            <w:tcBorders>
              <w:top w:val="single" w:sz="4" w:space="0" w:color="000000"/>
              <w:left w:val="single" w:sz="4" w:space="0" w:color="000000"/>
              <w:bottom w:val="single" w:sz="4" w:space="0" w:color="000000"/>
              <w:right w:val="single" w:sz="4" w:space="0" w:color="000000"/>
            </w:tcBorders>
          </w:tcPr>
          <w:p w:rsidR="00EC7BD4" w:rsidRPr="00EA0202" w:rsidRDefault="00EC7BD4" w:rsidP="00EC7BD4">
            <w:pPr>
              <w:jc w:val="center"/>
              <w:rPr>
                <w:sz w:val="22"/>
              </w:rPr>
            </w:pPr>
            <w:r w:rsidRPr="00EA0202">
              <w:rPr>
                <w:sz w:val="22"/>
              </w:rPr>
              <w:t>0</w:t>
            </w:r>
          </w:p>
        </w:tc>
        <w:tc>
          <w:tcPr>
            <w:tcW w:w="513" w:type="pct"/>
            <w:tcBorders>
              <w:left w:val="single" w:sz="4" w:space="0" w:color="000000"/>
              <w:bottom w:val="single" w:sz="4" w:space="0" w:color="auto"/>
              <w:right w:val="single" w:sz="4" w:space="0" w:color="000000"/>
            </w:tcBorders>
          </w:tcPr>
          <w:p w:rsidR="00EC7BD4" w:rsidRDefault="00EC7BD4" w:rsidP="00893E59">
            <w:pPr>
              <w:jc w:val="center"/>
              <w:rPr>
                <w:sz w:val="22"/>
                <w:lang w:val="en-US"/>
              </w:rPr>
            </w:pPr>
            <w:r w:rsidRPr="00893E59">
              <w:rPr>
                <w:sz w:val="22"/>
              </w:rPr>
              <w:t>1.01.0</w:t>
            </w:r>
            <w:r w:rsidR="004D3B60">
              <w:rPr>
                <w:sz w:val="22"/>
              </w:rPr>
              <w:t>5</w:t>
            </w:r>
          </w:p>
          <w:p w:rsidR="00EC7BD4" w:rsidRPr="00893E59" w:rsidRDefault="00EC7BD4" w:rsidP="004D3B60">
            <w:pPr>
              <w:jc w:val="center"/>
              <w:rPr>
                <w:sz w:val="22"/>
              </w:rPr>
            </w:pPr>
          </w:p>
        </w:tc>
      </w:tr>
      <w:tr w:rsidR="00EC7BD4" w:rsidRPr="0054011D" w:rsidTr="006E79AC">
        <w:trPr>
          <w:trHeight w:val="202"/>
        </w:trPr>
        <w:tc>
          <w:tcPr>
            <w:tcW w:w="243" w:type="pct"/>
            <w:tcBorders>
              <w:top w:val="single" w:sz="4" w:space="0" w:color="000000"/>
              <w:left w:val="single" w:sz="4" w:space="0" w:color="000000"/>
              <w:bottom w:val="single" w:sz="4" w:space="0" w:color="000000"/>
              <w:right w:val="single" w:sz="4" w:space="0" w:color="auto"/>
            </w:tcBorders>
          </w:tcPr>
          <w:p w:rsidR="00EC7BD4" w:rsidRPr="00D4737E" w:rsidRDefault="00EC7BD4" w:rsidP="00EC7BD4">
            <w:pPr>
              <w:jc w:val="center"/>
              <w:rPr>
                <w:sz w:val="22"/>
                <w:lang w:val="en-US"/>
              </w:rPr>
            </w:pPr>
            <w:r>
              <w:rPr>
                <w:sz w:val="22"/>
                <w:lang w:val="en-US"/>
              </w:rPr>
              <w:t>2</w:t>
            </w:r>
          </w:p>
        </w:tc>
        <w:tc>
          <w:tcPr>
            <w:tcW w:w="887" w:type="pct"/>
            <w:tcBorders>
              <w:top w:val="single" w:sz="4" w:space="0" w:color="000000"/>
              <w:left w:val="single" w:sz="4" w:space="0" w:color="auto"/>
              <w:bottom w:val="single" w:sz="4" w:space="0" w:color="000000"/>
              <w:right w:val="single" w:sz="4" w:space="0" w:color="000000"/>
            </w:tcBorders>
          </w:tcPr>
          <w:p w:rsidR="00EC7BD4" w:rsidRPr="0054011D" w:rsidRDefault="00EC7BD4" w:rsidP="00EC7BD4">
            <w:pPr>
              <w:ind w:left="-63"/>
              <w:rPr>
                <w:sz w:val="20"/>
                <w:szCs w:val="20"/>
              </w:rPr>
            </w:pPr>
            <w:r w:rsidRPr="0054011D">
              <w:rPr>
                <w:sz w:val="20"/>
                <w:szCs w:val="20"/>
              </w:rPr>
              <w:t xml:space="preserve">Количество граждан, расселенных из аварийного жилищного фонда </w:t>
            </w:r>
          </w:p>
        </w:tc>
        <w:tc>
          <w:tcPr>
            <w:tcW w:w="528" w:type="pct"/>
            <w:tcBorders>
              <w:left w:val="single" w:sz="4" w:space="0" w:color="000000"/>
              <w:bottom w:val="single" w:sz="4" w:space="0" w:color="000000"/>
              <w:right w:val="single" w:sz="4" w:space="0" w:color="000000"/>
            </w:tcBorders>
          </w:tcPr>
          <w:p w:rsidR="00EC7BD4" w:rsidRPr="0054011D" w:rsidRDefault="00EC7BD4" w:rsidP="00EC7BD4">
            <w:pPr>
              <w:jc w:val="center"/>
              <w:rPr>
                <w:sz w:val="20"/>
                <w:szCs w:val="20"/>
              </w:rPr>
            </w:pPr>
            <w:r w:rsidRPr="0054011D">
              <w:rPr>
                <w:sz w:val="20"/>
                <w:szCs w:val="20"/>
              </w:rPr>
              <w:t>Приоритетный,</w:t>
            </w:r>
          </w:p>
          <w:p w:rsidR="00EC7BD4" w:rsidRPr="0054011D" w:rsidRDefault="00EC7BD4" w:rsidP="00EC7BD4">
            <w:pPr>
              <w:jc w:val="center"/>
              <w:rPr>
                <w:sz w:val="20"/>
                <w:szCs w:val="20"/>
              </w:rPr>
            </w:pPr>
            <w:r w:rsidRPr="0054011D">
              <w:rPr>
                <w:sz w:val="20"/>
                <w:szCs w:val="20"/>
              </w:rPr>
              <w:t>Отраслевой показатель</w:t>
            </w:r>
          </w:p>
        </w:tc>
        <w:tc>
          <w:tcPr>
            <w:tcW w:w="500" w:type="pct"/>
            <w:tcBorders>
              <w:top w:val="single" w:sz="4" w:space="0" w:color="000000"/>
              <w:left w:val="single" w:sz="4" w:space="0" w:color="000000"/>
              <w:bottom w:val="single" w:sz="4" w:space="0" w:color="000000"/>
              <w:right w:val="single" w:sz="4" w:space="0" w:color="000000"/>
            </w:tcBorders>
          </w:tcPr>
          <w:p w:rsidR="00EC7BD4" w:rsidRPr="0054011D" w:rsidRDefault="00EC7BD4" w:rsidP="00EC7BD4">
            <w:pPr>
              <w:jc w:val="center"/>
              <w:rPr>
                <w:sz w:val="20"/>
                <w:szCs w:val="20"/>
              </w:rPr>
            </w:pPr>
            <w:r w:rsidRPr="0054011D">
              <w:rPr>
                <w:sz w:val="20"/>
                <w:szCs w:val="20"/>
              </w:rPr>
              <w:t>Тысяча человек</w:t>
            </w:r>
          </w:p>
        </w:tc>
        <w:tc>
          <w:tcPr>
            <w:tcW w:w="434" w:type="pct"/>
            <w:tcBorders>
              <w:top w:val="single" w:sz="4" w:space="0" w:color="000000"/>
              <w:left w:val="single" w:sz="4" w:space="0" w:color="000000"/>
              <w:bottom w:val="single" w:sz="4" w:space="0" w:color="000000"/>
              <w:right w:val="single" w:sz="4" w:space="0" w:color="000000"/>
            </w:tcBorders>
          </w:tcPr>
          <w:p w:rsidR="00EC7BD4" w:rsidRPr="00EA0202" w:rsidRDefault="00EC7BD4" w:rsidP="00EC7BD4">
            <w:pPr>
              <w:jc w:val="center"/>
              <w:rPr>
                <w:sz w:val="22"/>
              </w:rPr>
            </w:pPr>
            <w:r w:rsidRPr="00EA0202">
              <w:rPr>
                <w:sz w:val="22"/>
              </w:rPr>
              <w:t>0,508</w:t>
            </w:r>
          </w:p>
        </w:tc>
        <w:tc>
          <w:tcPr>
            <w:tcW w:w="371" w:type="pct"/>
            <w:tcBorders>
              <w:top w:val="single" w:sz="4" w:space="0" w:color="000000"/>
              <w:left w:val="single" w:sz="4" w:space="0" w:color="000000"/>
              <w:bottom w:val="single" w:sz="4" w:space="0" w:color="000000"/>
              <w:right w:val="single" w:sz="4" w:space="0" w:color="000000"/>
            </w:tcBorders>
          </w:tcPr>
          <w:p w:rsidR="00EC7BD4" w:rsidRPr="00EA0202" w:rsidRDefault="00403CD0" w:rsidP="00EC7BD4">
            <w:pPr>
              <w:jc w:val="center"/>
              <w:rPr>
                <w:sz w:val="22"/>
              </w:rPr>
            </w:pPr>
            <w:r w:rsidRPr="00EA0202">
              <w:rPr>
                <w:sz w:val="22"/>
              </w:rPr>
              <w:t>0,041</w:t>
            </w:r>
          </w:p>
        </w:tc>
        <w:tc>
          <w:tcPr>
            <w:tcW w:w="372" w:type="pct"/>
            <w:tcBorders>
              <w:top w:val="single" w:sz="4" w:space="0" w:color="000000"/>
              <w:left w:val="single" w:sz="4" w:space="0" w:color="000000"/>
              <w:bottom w:val="single" w:sz="4" w:space="0" w:color="000000"/>
              <w:right w:val="single" w:sz="4" w:space="0" w:color="000000"/>
            </w:tcBorders>
          </w:tcPr>
          <w:p w:rsidR="00EC7BD4" w:rsidRPr="00EA0202" w:rsidRDefault="00EC7BD4" w:rsidP="00EC7BD4">
            <w:pPr>
              <w:jc w:val="center"/>
              <w:rPr>
                <w:sz w:val="22"/>
              </w:rPr>
            </w:pPr>
            <w:r w:rsidRPr="00EA0202">
              <w:rPr>
                <w:sz w:val="22"/>
              </w:rPr>
              <w:t>0</w:t>
            </w:r>
          </w:p>
        </w:tc>
        <w:tc>
          <w:tcPr>
            <w:tcW w:w="371" w:type="pct"/>
            <w:tcBorders>
              <w:top w:val="single" w:sz="4" w:space="0" w:color="000000"/>
              <w:left w:val="single" w:sz="4" w:space="0" w:color="000000"/>
              <w:bottom w:val="single" w:sz="4" w:space="0" w:color="000000"/>
              <w:right w:val="single" w:sz="4" w:space="0" w:color="000000"/>
            </w:tcBorders>
          </w:tcPr>
          <w:p w:rsidR="00EC7BD4" w:rsidRPr="00EA0202" w:rsidRDefault="00EC7BD4" w:rsidP="00EC7BD4">
            <w:pPr>
              <w:jc w:val="center"/>
              <w:rPr>
                <w:sz w:val="22"/>
              </w:rPr>
            </w:pPr>
            <w:r w:rsidRPr="00EA0202">
              <w:rPr>
                <w:sz w:val="22"/>
              </w:rPr>
              <w:t>0</w:t>
            </w:r>
          </w:p>
        </w:tc>
        <w:tc>
          <w:tcPr>
            <w:tcW w:w="430" w:type="pct"/>
            <w:tcBorders>
              <w:top w:val="single" w:sz="4" w:space="0" w:color="000000"/>
              <w:left w:val="single" w:sz="4" w:space="0" w:color="000000"/>
              <w:bottom w:val="single" w:sz="4" w:space="0" w:color="000000"/>
              <w:right w:val="single" w:sz="4" w:space="0" w:color="000000"/>
            </w:tcBorders>
          </w:tcPr>
          <w:p w:rsidR="00EC7BD4" w:rsidRPr="00EA0202" w:rsidRDefault="00EC7BD4" w:rsidP="00EC7BD4">
            <w:pPr>
              <w:jc w:val="center"/>
              <w:rPr>
                <w:sz w:val="22"/>
              </w:rPr>
            </w:pPr>
            <w:r w:rsidRPr="00EA0202">
              <w:rPr>
                <w:sz w:val="22"/>
              </w:rPr>
              <w:t>0</w:t>
            </w:r>
          </w:p>
        </w:tc>
        <w:tc>
          <w:tcPr>
            <w:tcW w:w="351" w:type="pct"/>
            <w:tcBorders>
              <w:top w:val="single" w:sz="4" w:space="0" w:color="000000"/>
              <w:left w:val="single" w:sz="4" w:space="0" w:color="000000"/>
              <w:bottom w:val="single" w:sz="4" w:space="0" w:color="000000"/>
              <w:right w:val="single" w:sz="4" w:space="0" w:color="000000"/>
            </w:tcBorders>
          </w:tcPr>
          <w:p w:rsidR="00EC7BD4" w:rsidRPr="00EA0202" w:rsidRDefault="00EC7BD4" w:rsidP="00EC7BD4">
            <w:pPr>
              <w:jc w:val="center"/>
              <w:rPr>
                <w:sz w:val="22"/>
              </w:rPr>
            </w:pPr>
            <w:r w:rsidRPr="00EA0202">
              <w:rPr>
                <w:sz w:val="22"/>
              </w:rPr>
              <w:t>0</w:t>
            </w:r>
          </w:p>
        </w:tc>
        <w:tc>
          <w:tcPr>
            <w:tcW w:w="513" w:type="pct"/>
            <w:tcBorders>
              <w:top w:val="single" w:sz="4" w:space="0" w:color="auto"/>
              <w:left w:val="single" w:sz="4" w:space="0" w:color="000000"/>
              <w:bottom w:val="single" w:sz="4" w:space="0" w:color="000000"/>
              <w:right w:val="single" w:sz="4" w:space="0" w:color="000000"/>
            </w:tcBorders>
          </w:tcPr>
          <w:p w:rsidR="00EC7BD4" w:rsidRDefault="00EC7BD4" w:rsidP="00893E59">
            <w:pPr>
              <w:jc w:val="center"/>
              <w:rPr>
                <w:sz w:val="22"/>
                <w:lang w:val="en-US"/>
              </w:rPr>
            </w:pPr>
            <w:r w:rsidRPr="00893E59">
              <w:rPr>
                <w:sz w:val="22"/>
              </w:rPr>
              <w:t>1.01.0</w:t>
            </w:r>
            <w:r w:rsidR="004D3B60">
              <w:rPr>
                <w:sz w:val="22"/>
              </w:rPr>
              <w:t>5</w:t>
            </w:r>
          </w:p>
          <w:p w:rsidR="00EC7BD4" w:rsidRPr="00893E59" w:rsidRDefault="00EC7BD4" w:rsidP="004D3B60">
            <w:pPr>
              <w:jc w:val="center"/>
              <w:rPr>
                <w:sz w:val="22"/>
              </w:rPr>
            </w:pPr>
          </w:p>
        </w:tc>
      </w:tr>
      <w:tr w:rsidR="009177DB" w:rsidRPr="0054011D" w:rsidTr="009177DB">
        <w:trPr>
          <w:trHeight w:val="468"/>
        </w:trPr>
        <w:tc>
          <w:tcPr>
            <w:tcW w:w="5000" w:type="pct"/>
            <w:gridSpan w:val="11"/>
            <w:tcBorders>
              <w:top w:val="single" w:sz="4" w:space="0" w:color="000000"/>
              <w:left w:val="single" w:sz="4" w:space="0" w:color="000000"/>
              <w:bottom w:val="single" w:sz="4" w:space="0" w:color="auto"/>
              <w:right w:val="single" w:sz="4" w:space="0" w:color="000000"/>
            </w:tcBorders>
          </w:tcPr>
          <w:p w:rsidR="009177DB" w:rsidRPr="006E47E5" w:rsidRDefault="009177DB" w:rsidP="009177DB">
            <w:pPr>
              <w:jc w:val="center"/>
            </w:pPr>
            <w:r w:rsidRPr="0054011D">
              <w:t xml:space="preserve">2 </w:t>
            </w:r>
            <w:r w:rsidRPr="006E47E5">
              <w:t>«Обеспечение мероприятий по переселению граждан из аварийного жилищного фонда в Московской области»</w:t>
            </w:r>
          </w:p>
        </w:tc>
      </w:tr>
      <w:tr w:rsidR="00EC7BD4" w:rsidRPr="0054011D" w:rsidTr="006E79AC">
        <w:trPr>
          <w:trHeight w:val="1478"/>
        </w:trPr>
        <w:tc>
          <w:tcPr>
            <w:tcW w:w="243" w:type="pct"/>
            <w:tcBorders>
              <w:top w:val="single" w:sz="4" w:space="0" w:color="000000"/>
              <w:left w:val="single" w:sz="4" w:space="0" w:color="000000"/>
              <w:bottom w:val="single" w:sz="4" w:space="0" w:color="auto"/>
              <w:right w:val="single" w:sz="4" w:space="0" w:color="auto"/>
            </w:tcBorders>
          </w:tcPr>
          <w:p w:rsidR="00EC7BD4" w:rsidRPr="00993462" w:rsidRDefault="00993462" w:rsidP="00EC7BD4">
            <w:pPr>
              <w:jc w:val="center"/>
              <w:rPr>
                <w:sz w:val="22"/>
              </w:rPr>
            </w:pPr>
            <w:r>
              <w:rPr>
                <w:sz w:val="22"/>
              </w:rPr>
              <w:t>3</w:t>
            </w:r>
          </w:p>
        </w:tc>
        <w:tc>
          <w:tcPr>
            <w:tcW w:w="887" w:type="pct"/>
            <w:tcBorders>
              <w:top w:val="single" w:sz="4" w:space="0" w:color="000000"/>
              <w:left w:val="single" w:sz="4" w:space="0" w:color="auto"/>
              <w:bottom w:val="single" w:sz="4" w:space="0" w:color="000000"/>
              <w:right w:val="single" w:sz="4" w:space="0" w:color="000000"/>
            </w:tcBorders>
          </w:tcPr>
          <w:p w:rsidR="00EC7BD4" w:rsidRPr="0054011D" w:rsidRDefault="00EC7BD4" w:rsidP="00EC7BD4">
            <w:pPr>
              <w:ind w:left="-63"/>
              <w:rPr>
                <w:sz w:val="20"/>
                <w:szCs w:val="20"/>
              </w:rPr>
            </w:pPr>
            <w:r w:rsidRPr="0054011D">
              <w:rPr>
                <w:sz w:val="20"/>
                <w:szCs w:val="20"/>
              </w:rPr>
              <w:t>Количество квадратных метров непригодного для проживания жилищного фонда, признанного аварийными после 01.01.2017, расселенного по Подпрограмме 2</w:t>
            </w:r>
          </w:p>
        </w:tc>
        <w:tc>
          <w:tcPr>
            <w:tcW w:w="528" w:type="pct"/>
            <w:tcBorders>
              <w:left w:val="single" w:sz="4" w:space="0" w:color="000000"/>
              <w:bottom w:val="single" w:sz="4" w:space="0" w:color="auto"/>
              <w:right w:val="single" w:sz="4" w:space="0" w:color="000000"/>
            </w:tcBorders>
          </w:tcPr>
          <w:p w:rsidR="00EC7BD4" w:rsidRPr="0054011D" w:rsidRDefault="00EC7BD4" w:rsidP="00EC7BD4">
            <w:pPr>
              <w:jc w:val="center"/>
              <w:rPr>
                <w:sz w:val="18"/>
                <w:szCs w:val="18"/>
              </w:rPr>
            </w:pPr>
            <w:r w:rsidRPr="0054011D">
              <w:rPr>
                <w:sz w:val="18"/>
                <w:szCs w:val="18"/>
              </w:rPr>
              <w:t>Отраслевой показатель</w:t>
            </w:r>
          </w:p>
        </w:tc>
        <w:tc>
          <w:tcPr>
            <w:tcW w:w="500" w:type="pct"/>
            <w:tcBorders>
              <w:top w:val="single" w:sz="4" w:space="0" w:color="000000"/>
              <w:left w:val="single" w:sz="4" w:space="0" w:color="000000"/>
              <w:bottom w:val="single" w:sz="4" w:space="0" w:color="auto"/>
              <w:right w:val="single" w:sz="4" w:space="0" w:color="000000"/>
            </w:tcBorders>
          </w:tcPr>
          <w:p w:rsidR="00EC7BD4" w:rsidRPr="0054011D" w:rsidRDefault="00EC7BD4" w:rsidP="00EC7BD4">
            <w:pPr>
              <w:jc w:val="center"/>
              <w:rPr>
                <w:sz w:val="20"/>
                <w:szCs w:val="20"/>
              </w:rPr>
            </w:pPr>
            <w:r w:rsidRPr="0054011D">
              <w:rPr>
                <w:sz w:val="20"/>
                <w:szCs w:val="20"/>
              </w:rPr>
              <w:t>Тысяча квадратных метров</w:t>
            </w:r>
          </w:p>
        </w:tc>
        <w:tc>
          <w:tcPr>
            <w:tcW w:w="434" w:type="pct"/>
            <w:tcBorders>
              <w:top w:val="single" w:sz="4" w:space="0" w:color="000000"/>
              <w:left w:val="single" w:sz="4" w:space="0" w:color="000000"/>
              <w:bottom w:val="single" w:sz="4" w:space="0" w:color="000000"/>
              <w:right w:val="single" w:sz="4" w:space="0" w:color="000000"/>
            </w:tcBorders>
          </w:tcPr>
          <w:p w:rsidR="00EC7BD4" w:rsidRPr="00EA0202" w:rsidRDefault="00EC7BD4" w:rsidP="00EC7BD4">
            <w:pPr>
              <w:jc w:val="center"/>
              <w:rPr>
                <w:sz w:val="22"/>
              </w:rPr>
            </w:pPr>
            <w:r w:rsidRPr="00EA0202">
              <w:rPr>
                <w:sz w:val="22"/>
              </w:rPr>
              <w:t>0</w:t>
            </w:r>
            <w:r w:rsidR="00A16E6C" w:rsidRPr="00EA0202">
              <w:rPr>
                <w:sz w:val="22"/>
              </w:rPr>
              <w:t>,0744</w:t>
            </w:r>
          </w:p>
        </w:tc>
        <w:tc>
          <w:tcPr>
            <w:tcW w:w="371" w:type="pct"/>
            <w:tcBorders>
              <w:top w:val="single" w:sz="4" w:space="0" w:color="auto"/>
              <w:left w:val="single" w:sz="4" w:space="0" w:color="auto"/>
              <w:right w:val="single" w:sz="4" w:space="0" w:color="auto"/>
            </w:tcBorders>
          </w:tcPr>
          <w:p w:rsidR="00EC7BD4" w:rsidRPr="00EA0202" w:rsidRDefault="005C0EFC" w:rsidP="00EC7BD4">
            <w:pPr>
              <w:jc w:val="center"/>
              <w:rPr>
                <w:sz w:val="22"/>
              </w:rPr>
            </w:pPr>
            <w:r w:rsidRPr="00EA0202">
              <w:rPr>
                <w:sz w:val="22"/>
              </w:rPr>
              <w:t>0,2</w:t>
            </w:r>
            <w:r w:rsidR="00B24539" w:rsidRPr="00EA0202">
              <w:rPr>
                <w:sz w:val="22"/>
              </w:rPr>
              <w:t>918</w:t>
            </w:r>
          </w:p>
        </w:tc>
        <w:tc>
          <w:tcPr>
            <w:tcW w:w="372" w:type="pct"/>
            <w:tcBorders>
              <w:top w:val="single" w:sz="4" w:space="0" w:color="auto"/>
              <w:left w:val="single" w:sz="4" w:space="0" w:color="auto"/>
              <w:right w:val="single" w:sz="4" w:space="0" w:color="auto"/>
            </w:tcBorders>
          </w:tcPr>
          <w:p w:rsidR="00EC7BD4" w:rsidRPr="00EA0202" w:rsidRDefault="00EC7BD4" w:rsidP="00EC7BD4">
            <w:pPr>
              <w:jc w:val="center"/>
              <w:rPr>
                <w:sz w:val="22"/>
              </w:rPr>
            </w:pPr>
            <w:r w:rsidRPr="00EA0202">
              <w:rPr>
                <w:sz w:val="22"/>
              </w:rPr>
              <w:t>0</w:t>
            </w:r>
          </w:p>
        </w:tc>
        <w:tc>
          <w:tcPr>
            <w:tcW w:w="371" w:type="pct"/>
            <w:tcBorders>
              <w:top w:val="single" w:sz="4" w:space="0" w:color="auto"/>
              <w:left w:val="single" w:sz="4" w:space="0" w:color="auto"/>
              <w:right w:val="single" w:sz="4" w:space="0" w:color="auto"/>
            </w:tcBorders>
          </w:tcPr>
          <w:p w:rsidR="00EC7BD4" w:rsidRPr="00EA0202" w:rsidRDefault="00EC7BD4" w:rsidP="00EC7BD4">
            <w:pPr>
              <w:jc w:val="center"/>
              <w:rPr>
                <w:sz w:val="22"/>
              </w:rPr>
            </w:pPr>
            <w:r w:rsidRPr="00EA0202">
              <w:rPr>
                <w:sz w:val="22"/>
              </w:rPr>
              <w:t>0</w:t>
            </w:r>
          </w:p>
        </w:tc>
        <w:tc>
          <w:tcPr>
            <w:tcW w:w="430" w:type="pct"/>
            <w:tcBorders>
              <w:top w:val="single" w:sz="4" w:space="0" w:color="auto"/>
              <w:left w:val="single" w:sz="4" w:space="0" w:color="auto"/>
              <w:right w:val="single" w:sz="4" w:space="0" w:color="auto"/>
            </w:tcBorders>
          </w:tcPr>
          <w:p w:rsidR="00EC7BD4" w:rsidRPr="00EA0202" w:rsidRDefault="00EC7BD4" w:rsidP="00EC7BD4">
            <w:pPr>
              <w:jc w:val="center"/>
              <w:rPr>
                <w:sz w:val="22"/>
              </w:rPr>
            </w:pPr>
            <w:r w:rsidRPr="00EA0202">
              <w:rPr>
                <w:sz w:val="22"/>
              </w:rPr>
              <w:t>0</w:t>
            </w:r>
          </w:p>
        </w:tc>
        <w:tc>
          <w:tcPr>
            <w:tcW w:w="351" w:type="pct"/>
            <w:tcBorders>
              <w:top w:val="single" w:sz="4" w:space="0" w:color="auto"/>
              <w:left w:val="single" w:sz="4" w:space="0" w:color="auto"/>
              <w:right w:val="single" w:sz="4" w:space="0" w:color="auto"/>
            </w:tcBorders>
          </w:tcPr>
          <w:p w:rsidR="00EC7BD4" w:rsidRPr="00EA0202" w:rsidRDefault="00EC7BD4" w:rsidP="00EC7BD4">
            <w:pPr>
              <w:jc w:val="center"/>
              <w:rPr>
                <w:sz w:val="22"/>
              </w:rPr>
            </w:pPr>
            <w:r w:rsidRPr="00EA0202">
              <w:rPr>
                <w:sz w:val="22"/>
              </w:rPr>
              <w:t>0</w:t>
            </w:r>
          </w:p>
        </w:tc>
        <w:tc>
          <w:tcPr>
            <w:tcW w:w="513" w:type="pct"/>
            <w:tcBorders>
              <w:left w:val="single" w:sz="4" w:space="0" w:color="000000"/>
              <w:right w:val="single" w:sz="4" w:space="0" w:color="000000"/>
            </w:tcBorders>
          </w:tcPr>
          <w:p w:rsidR="00EC7BD4" w:rsidRPr="00893E59" w:rsidRDefault="00EC7BD4" w:rsidP="00893E59">
            <w:pPr>
              <w:jc w:val="center"/>
              <w:rPr>
                <w:sz w:val="22"/>
              </w:rPr>
            </w:pPr>
            <w:r w:rsidRPr="00893E59">
              <w:rPr>
                <w:sz w:val="22"/>
              </w:rPr>
              <w:t>2.02.0</w:t>
            </w:r>
            <w:r w:rsidR="007955EE">
              <w:rPr>
                <w:sz w:val="22"/>
              </w:rPr>
              <w:t>5</w:t>
            </w:r>
          </w:p>
        </w:tc>
      </w:tr>
      <w:tr w:rsidR="00EC7BD4" w:rsidRPr="0054011D" w:rsidTr="006E79AC">
        <w:trPr>
          <w:trHeight w:val="1478"/>
        </w:trPr>
        <w:tc>
          <w:tcPr>
            <w:tcW w:w="243" w:type="pct"/>
            <w:tcBorders>
              <w:top w:val="single" w:sz="4" w:space="0" w:color="000000"/>
              <w:left w:val="single" w:sz="4" w:space="0" w:color="000000"/>
              <w:bottom w:val="single" w:sz="4" w:space="0" w:color="auto"/>
              <w:right w:val="single" w:sz="4" w:space="0" w:color="auto"/>
            </w:tcBorders>
          </w:tcPr>
          <w:p w:rsidR="00EC7BD4" w:rsidRPr="00993462" w:rsidRDefault="00993462" w:rsidP="00EC7BD4">
            <w:pPr>
              <w:jc w:val="center"/>
              <w:rPr>
                <w:sz w:val="22"/>
              </w:rPr>
            </w:pPr>
            <w:r>
              <w:rPr>
                <w:sz w:val="22"/>
              </w:rPr>
              <w:t>4</w:t>
            </w:r>
          </w:p>
        </w:tc>
        <w:tc>
          <w:tcPr>
            <w:tcW w:w="887" w:type="pct"/>
            <w:tcBorders>
              <w:top w:val="single" w:sz="4" w:space="0" w:color="000000"/>
              <w:left w:val="single" w:sz="4" w:space="0" w:color="auto"/>
              <w:bottom w:val="single" w:sz="4" w:space="0" w:color="000000"/>
              <w:right w:val="single" w:sz="4" w:space="0" w:color="000000"/>
            </w:tcBorders>
          </w:tcPr>
          <w:p w:rsidR="00EC7BD4" w:rsidRPr="0054011D" w:rsidRDefault="00EC7BD4" w:rsidP="00EC7BD4">
            <w:pPr>
              <w:ind w:left="-63"/>
              <w:rPr>
                <w:sz w:val="20"/>
                <w:szCs w:val="20"/>
              </w:rPr>
            </w:pPr>
            <w:r w:rsidRPr="0054011D">
              <w:rPr>
                <w:sz w:val="20"/>
                <w:szCs w:val="20"/>
              </w:rPr>
              <w:t>Количество граждан, расселенных из непригодного для проживания жилищного фонда, признанного аварийными после 01.01.2017, расселенного по Подпрограмме 2</w:t>
            </w:r>
          </w:p>
        </w:tc>
        <w:tc>
          <w:tcPr>
            <w:tcW w:w="528" w:type="pct"/>
            <w:tcBorders>
              <w:left w:val="single" w:sz="4" w:space="0" w:color="000000"/>
              <w:bottom w:val="single" w:sz="4" w:space="0" w:color="auto"/>
              <w:right w:val="single" w:sz="4" w:space="0" w:color="000000"/>
            </w:tcBorders>
          </w:tcPr>
          <w:p w:rsidR="00EC7BD4" w:rsidRPr="0054011D" w:rsidRDefault="00EC7BD4" w:rsidP="00EC7BD4">
            <w:pPr>
              <w:jc w:val="center"/>
              <w:rPr>
                <w:sz w:val="18"/>
                <w:szCs w:val="18"/>
              </w:rPr>
            </w:pPr>
            <w:r w:rsidRPr="0054011D">
              <w:rPr>
                <w:sz w:val="18"/>
                <w:szCs w:val="18"/>
              </w:rPr>
              <w:t>Отраслевой показатель</w:t>
            </w:r>
          </w:p>
        </w:tc>
        <w:tc>
          <w:tcPr>
            <w:tcW w:w="500" w:type="pct"/>
            <w:tcBorders>
              <w:top w:val="single" w:sz="4" w:space="0" w:color="000000"/>
              <w:left w:val="single" w:sz="4" w:space="0" w:color="000000"/>
              <w:bottom w:val="single" w:sz="4" w:space="0" w:color="auto"/>
              <w:right w:val="single" w:sz="4" w:space="0" w:color="000000"/>
            </w:tcBorders>
          </w:tcPr>
          <w:p w:rsidR="00EC7BD4" w:rsidRPr="0054011D" w:rsidRDefault="00EC7BD4" w:rsidP="00EC7BD4">
            <w:pPr>
              <w:jc w:val="center"/>
              <w:rPr>
                <w:sz w:val="20"/>
                <w:szCs w:val="20"/>
              </w:rPr>
            </w:pPr>
            <w:r w:rsidRPr="0054011D">
              <w:rPr>
                <w:sz w:val="20"/>
                <w:szCs w:val="20"/>
              </w:rPr>
              <w:t>Тысяча человек</w:t>
            </w:r>
          </w:p>
        </w:tc>
        <w:tc>
          <w:tcPr>
            <w:tcW w:w="434" w:type="pct"/>
            <w:tcBorders>
              <w:top w:val="single" w:sz="4" w:space="0" w:color="000000"/>
              <w:left w:val="single" w:sz="4" w:space="0" w:color="000000"/>
              <w:bottom w:val="single" w:sz="4" w:space="0" w:color="000000"/>
              <w:right w:val="single" w:sz="4" w:space="0" w:color="000000"/>
            </w:tcBorders>
          </w:tcPr>
          <w:p w:rsidR="00EC7BD4" w:rsidRPr="00EA0202" w:rsidRDefault="00EC7BD4" w:rsidP="00EC7BD4">
            <w:pPr>
              <w:jc w:val="center"/>
              <w:rPr>
                <w:sz w:val="22"/>
              </w:rPr>
            </w:pPr>
            <w:r w:rsidRPr="00EA0202">
              <w:rPr>
                <w:sz w:val="22"/>
              </w:rPr>
              <w:t>0</w:t>
            </w:r>
            <w:r w:rsidR="00A16E6C" w:rsidRPr="00EA0202">
              <w:rPr>
                <w:sz w:val="22"/>
              </w:rPr>
              <w:t>,009</w:t>
            </w:r>
          </w:p>
        </w:tc>
        <w:tc>
          <w:tcPr>
            <w:tcW w:w="371" w:type="pct"/>
            <w:tcBorders>
              <w:top w:val="single" w:sz="4" w:space="0" w:color="auto"/>
              <w:left w:val="single" w:sz="4" w:space="0" w:color="auto"/>
              <w:right w:val="single" w:sz="4" w:space="0" w:color="auto"/>
            </w:tcBorders>
          </w:tcPr>
          <w:p w:rsidR="00EC7BD4" w:rsidRPr="00EA0202" w:rsidRDefault="005C0EFC" w:rsidP="00EC7BD4">
            <w:pPr>
              <w:jc w:val="center"/>
              <w:rPr>
                <w:sz w:val="22"/>
              </w:rPr>
            </w:pPr>
            <w:r w:rsidRPr="00EA0202">
              <w:rPr>
                <w:sz w:val="22"/>
              </w:rPr>
              <w:t>0,0</w:t>
            </w:r>
            <w:r w:rsidR="00B24539" w:rsidRPr="00EA0202">
              <w:rPr>
                <w:sz w:val="22"/>
              </w:rPr>
              <w:t>25</w:t>
            </w:r>
          </w:p>
        </w:tc>
        <w:tc>
          <w:tcPr>
            <w:tcW w:w="372" w:type="pct"/>
            <w:tcBorders>
              <w:top w:val="single" w:sz="4" w:space="0" w:color="auto"/>
              <w:left w:val="single" w:sz="4" w:space="0" w:color="auto"/>
              <w:right w:val="single" w:sz="4" w:space="0" w:color="auto"/>
            </w:tcBorders>
          </w:tcPr>
          <w:p w:rsidR="00EC7BD4" w:rsidRPr="00EA0202" w:rsidRDefault="00EC7BD4" w:rsidP="00EC7BD4">
            <w:pPr>
              <w:jc w:val="center"/>
              <w:rPr>
                <w:sz w:val="22"/>
              </w:rPr>
            </w:pPr>
            <w:r w:rsidRPr="00EA0202">
              <w:rPr>
                <w:sz w:val="22"/>
              </w:rPr>
              <w:t>0</w:t>
            </w:r>
          </w:p>
        </w:tc>
        <w:tc>
          <w:tcPr>
            <w:tcW w:w="371" w:type="pct"/>
            <w:tcBorders>
              <w:top w:val="single" w:sz="4" w:space="0" w:color="auto"/>
              <w:left w:val="single" w:sz="4" w:space="0" w:color="auto"/>
              <w:right w:val="single" w:sz="4" w:space="0" w:color="auto"/>
            </w:tcBorders>
          </w:tcPr>
          <w:p w:rsidR="00EC7BD4" w:rsidRPr="00EA0202" w:rsidRDefault="00EC7BD4" w:rsidP="00EC7BD4">
            <w:pPr>
              <w:jc w:val="center"/>
              <w:rPr>
                <w:sz w:val="22"/>
              </w:rPr>
            </w:pPr>
            <w:r w:rsidRPr="00EA0202">
              <w:rPr>
                <w:sz w:val="22"/>
              </w:rPr>
              <w:t>0</w:t>
            </w:r>
          </w:p>
        </w:tc>
        <w:tc>
          <w:tcPr>
            <w:tcW w:w="430" w:type="pct"/>
            <w:tcBorders>
              <w:top w:val="single" w:sz="4" w:space="0" w:color="auto"/>
              <w:left w:val="single" w:sz="4" w:space="0" w:color="auto"/>
              <w:right w:val="single" w:sz="4" w:space="0" w:color="auto"/>
            </w:tcBorders>
          </w:tcPr>
          <w:p w:rsidR="00EC7BD4" w:rsidRPr="00EA0202" w:rsidRDefault="00EC7BD4" w:rsidP="00EC7BD4">
            <w:pPr>
              <w:jc w:val="center"/>
              <w:rPr>
                <w:sz w:val="22"/>
              </w:rPr>
            </w:pPr>
            <w:r w:rsidRPr="00EA0202">
              <w:rPr>
                <w:sz w:val="22"/>
              </w:rPr>
              <w:t>0</w:t>
            </w:r>
          </w:p>
        </w:tc>
        <w:tc>
          <w:tcPr>
            <w:tcW w:w="351" w:type="pct"/>
            <w:tcBorders>
              <w:top w:val="single" w:sz="4" w:space="0" w:color="auto"/>
              <w:left w:val="single" w:sz="4" w:space="0" w:color="auto"/>
              <w:right w:val="single" w:sz="4" w:space="0" w:color="auto"/>
            </w:tcBorders>
          </w:tcPr>
          <w:p w:rsidR="00EC7BD4" w:rsidRPr="00EA0202" w:rsidRDefault="00EC7BD4" w:rsidP="00EC7BD4">
            <w:pPr>
              <w:jc w:val="center"/>
              <w:rPr>
                <w:sz w:val="22"/>
              </w:rPr>
            </w:pPr>
            <w:r w:rsidRPr="00EA0202">
              <w:rPr>
                <w:sz w:val="22"/>
              </w:rPr>
              <w:t>0</w:t>
            </w:r>
          </w:p>
        </w:tc>
        <w:tc>
          <w:tcPr>
            <w:tcW w:w="513" w:type="pct"/>
            <w:tcBorders>
              <w:left w:val="single" w:sz="4" w:space="0" w:color="000000"/>
              <w:right w:val="single" w:sz="4" w:space="0" w:color="000000"/>
            </w:tcBorders>
          </w:tcPr>
          <w:p w:rsidR="00EC7BD4" w:rsidRPr="0054011D" w:rsidRDefault="00EC7BD4" w:rsidP="00893E59">
            <w:pPr>
              <w:jc w:val="center"/>
              <w:rPr>
                <w:sz w:val="20"/>
                <w:szCs w:val="20"/>
                <w:lang w:val="en-US"/>
              </w:rPr>
            </w:pPr>
            <w:r w:rsidRPr="00893E59">
              <w:rPr>
                <w:sz w:val="22"/>
              </w:rPr>
              <w:t>2.02.0</w:t>
            </w:r>
            <w:r w:rsidR="007955EE">
              <w:rPr>
                <w:sz w:val="22"/>
              </w:rPr>
              <w:t>5</w:t>
            </w:r>
          </w:p>
        </w:tc>
      </w:tr>
      <w:tr w:rsidR="00087A34" w:rsidRPr="0054011D" w:rsidTr="00087A34">
        <w:trPr>
          <w:trHeight w:val="343"/>
        </w:trPr>
        <w:tc>
          <w:tcPr>
            <w:tcW w:w="5000" w:type="pct"/>
            <w:gridSpan w:val="11"/>
            <w:tcBorders>
              <w:top w:val="single" w:sz="4" w:space="0" w:color="auto"/>
              <w:left w:val="single" w:sz="4" w:space="0" w:color="000000"/>
              <w:bottom w:val="single" w:sz="4" w:space="0" w:color="auto"/>
              <w:right w:val="single" w:sz="4" w:space="0" w:color="000000"/>
            </w:tcBorders>
          </w:tcPr>
          <w:p w:rsidR="00087A34" w:rsidRPr="0054011D" w:rsidRDefault="00087A34" w:rsidP="006E79AC">
            <w:pPr>
              <w:jc w:val="center"/>
              <w:rPr>
                <w:sz w:val="20"/>
                <w:szCs w:val="20"/>
              </w:rPr>
            </w:pPr>
            <w:r w:rsidRPr="0054011D">
              <w:t>4 Обеспечение мероприятий по переселению граждан из аварийного жилищного фонда в Московской области, признанного таковым после 1 января 2017 года</w:t>
            </w:r>
          </w:p>
        </w:tc>
      </w:tr>
      <w:tr w:rsidR="00EC7BD4" w:rsidRPr="0054011D" w:rsidTr="006E79AC">
        <w:trPr>
          <w:trHeight w:val="343"/>
        </w:trPr>
        <w:tc>
          <w:tcPr>
            <w:tcW w:w="243" w:type="pct"/>
            <w:tcBorders>
              <w:top w:val="single" w:sz="4" w:space="0" w:color="auto"/>
              <w:left w:val="single" w:sz="4" w:space="0" w:color="000000"/>
              <w:bottom w:val="single" w:sz="4" w:space="0" w:color="auto"/>
              <w:right w:val="single" w:sz="4" w:space="0" w:color="000000"/>
            </w:tcBorders>
          </w:tcPr>
          <w:p w:rsidR="00EC7BD4" w:rsidRDefault="00993462" w:rsidP="00EC7BD4">
            <w:pPr>
              <w:jc w:val="center"/>
              <w:rPr>
                <w:sz w:val="22"/>
                <w:lang w:val="en-US"/>
              </w:rPr>
            </w:pPr>
            <w:r>
              <w:rPr>
                <w:sz w:val="22"/>
              </w:rPr>
              <w:lastRenderedPageBreak/>
              <w:t>5</w:t>
            </w:r>
            <w:r w:rsidR="00EC7BD4">
              <w:rPr>
                <w:sz w:val="22"/>
                <w:lang w:val="en-US"/>
              </w:rPr>
              <w:t>.</w:t>
            </w:r>
          </w:p>
        </w:tc>
        <w:tc>
          <w:tcPr>
            <w:tcW w:w="887" w:type="pct"/>
            <w:tcBorders>
              <w:top w:val="single" w:sz="4" w:space="0" w:color="000000"/>
              <w:left w:val="single" w:sz="4" w:space="0" w:color="000000"/>
              <w:bottom w:val="single" w:sz="4" w:space="0" w:color="000000"/>
              <w:right w:val="single" w:sz="4" w:space="0" w:color="000000"/>
            </w:tcBorders>
          </w:tcPr>
          <w:p w:rsidR="00EC7BD4" w:rsidRPr="0054011D" w:rsidRDefault="00EC7BD4" w:rsidP="00EC7BD4">
            <w:pPr>
              <w:rPr>
                <w:sz w:val="20"/>
                <w:szCs w:val="20"/>
              </w:rPr>
            </w:pPr>
            <w:r w:rsidRPr="0054011D">
              <w:rPr>
                <w:sz w:val="20"/>
                <w:szCs w:val="20"/>
              </w:rPr>
              <w:t>Количество квадратных метров непригодного для проживания жилищного фонда, признанного аварийными после 01.01.2017, расселенного по Подпрограмме 4</w:t>
            </w:r>
          </w:p>
        </w:tc>
        <w:tc>
          <w:tcPr>
            <w:tcW w:w="528" w:type="pct"/>
            <w:tcBorders>
              <w:top w:val="single" w:sz="4" w:space="0" w:color="000000"/>
              <w:left w:val="single" w:sz="4" w:space="0" w:color="000000"/>
              <w:bottom w:val="single" w:sz="4" w:space="0" w:color="000000"/>
              <w:right w:val="single" w:sz="4" w:space="0" w:color="000000"/>
            </w:tcBorders>
          </w:tcPr>
          <w:p w:rsidR="00EC7BD4" w:rsidRPr="0054011D" w:rsidRDefault="00EC7BD4" w:rsidP="00EC7BD4">
            <w:pPr>
              <w:rPr>
                <w:sz w:val="18"/>
                <w:szCs w:val="18"/>
              </w:rPr>
            </w:pPr>
            <w:r w:rsidRPr="0054011D">
              <w:rPr>
                <w:sz w:val="18"/>
                <w:szCs w:val="18"/>
              </w:rPr>
              <w:t>Отраслевой показатель</w:t>
            </w:r>
          </w:p>
        </w:tc>
        <w:tc>
          <w:tcPr>
            <w:tcW w:w="500" w:type="pct"/>
            <w:tcBorders>
              <w:top w:val="single" w:sz="4" w:space="0" w:color="000000"/>
              <w:left w:val="single" w:sz="4" w:space="0" w:color="000000"/>
              <w:bottom w:val="single" w:sz="4" w:space="0" w:color="000000"/>
              <w:right w:val="single" w:sz="4" w:space="0" w:color="000000"/>
            </w:tcBorders>
          </w:tcPr>
          <w:p w:rsidR="00EC7BD4" w:rsidRPr="0054011D" w:rsidRDefault="00EC7BD4" w:rsidP="00EC7BD4">
            <w:pPr>
              <w:jc w:val="center"/>
              <w:rPr>
                <w:sz w:val="20"/>
                <w:szCs w:val="20"/>
              </w:rPr>
            </w:pPr>
            <w:r w:rsidRPr="0054011D">
              <w:rPr>
                <w:sz w:val="20"/>
                <w:szCs w:val="20"/>
              </w:rPr>
              <w:t>Тысяча квадратных метров</w:t>
            </w:r>
          </w:p>
        </w:tc>
        <w:tc>
          <w:tcPr>
            <w:tcW w:w="434" w:type="pct"/>
            <w:tcBorders>
              <w:top w:val="single" w:sz="4" w:space="0" w:color="000000"/>
              <w:left w:val="single" w:sz="4" w:space="0" w:color="000000"/>
              <w:bottom w:val="single" w:sz="4" w:space="0" w:color="000000"/>
              <w:right w:val="single" w:sz="4" w:space="0" w:color="000000"/>
            </w:tcBorders>
          </w:tcPr>
          <w:p w:rsidR="00EC7BD4" w:rsidRPr="00EA0202" w:rsidRDefault="00EC7BD4" w:rsidP="00EC7BD4">
            <w:pPr>
              <w:jc w:val="center"/>
              <w:rPr>
                <w:sz w:val="22"/>
              </w:rPr>
            </w:pPr>
            <w:r w:rsidRPr="00EA0202">
              <w:rPr>
                <w:sz w:val="22"/>
              </w:rPr>
              <w:t>0</w:t>
            </w:r>
          </w:p>
        </w:tc>
        <w:tc>
          <w:tcPr>
            <w:tcW w:w="371" w:type="pct"/>
            <w:tcBorders>
              <w:top w:val="single" w:sz="4" w:space="0" w:color="000000"/>
              <w:left w:val="single" w:sz="4" w:space="0" w:color="000000"/>
              <w:bottom w:val="single" w:sz="4" w:space="0" w:color="000000"/>
              <w:right w:val="single" w:sz="4" w:space="0" w:color="000000"/>
            </w:tcBorders>
          </w:tcPr>
          <w:p w:rsidR="00EC7BD4" w:rsidRPr="00EA0202" w:rsidRDefault="00EC7BD4" w:rsidP="00EC7BD4">
            <w:pPr>
              <w:jc w:val="center"/>
              <w:rPr>
                <w:sz w:val="22"/>
              </w:rPr>
            </w:pPr>
            <w:r w:rsidRPr="00EA0202">
              <w:rPr>
                <w:sz w:val="22"/>
              </w:rPr>
              <w:t>0,86652</w:t>
            </w:r>
          </w:p>
        </w:tc>
        <w:tc>
          <w:tcPr>
            <w:tcW w:w="372" w:type="pct"/>
            <w:tcBorders>
              <w:top w:val="single" w:sz="4" w:space="0" w:color="000000"/>
              <w:left w:val="single" w:sz="4" w:space="0" w:color="000000"/>
              <w:bottom w:val="single" w:sz="4" w:space="0" w:color="000000"/>
              <w:right w:val="single" w:sz="4" w:space="0" w:color="000000"/>
            </w:tcBorders>
          </w:tcPr>
          <w:p w:rsidR="00EC7BD4" w:rsidRPr="00EA0202" w:rsidRDefault="007F69B9" w:rsidP="00EC7BD4">
            <w:pPr>
              <w:jc w:val="center"/>
              <w:rPr>
                <w:sz w:val="22"/>
              </w:rPr>
            </w:pPr>
            <w:r w:rsidRPr="00EA0202">
              <w:rPr>
                <w:sz w:val="22"/>
              </w:rPr>
              <w:t>0</w:t>
            </w:r>
            <w:r w:rsidR="0060335E" w:rsidRPr="00EA0202">
              <w:rPr>
                <w:sz w:val="22"/>
              </w:rPr>
              <w:t>,0783</w:t>
            </w:r>
          </w:p>
        </w:tc>
        <w:tc>
          <w:tcPr>
            <w:tcW w:w="371" w:type="pct"/>
            <w:tcBorders>
              <w:top w:val="single" w:sz="4" w:space="0" w:color="000000"/>
              <w:left w:val="single" w:sz="4" w:space="0" w:color="000000"/>
              <w:bottom w:val="single" w:sz="4" w:space="0" w:color="000000"/>
              <w:right w:val="single" w:sz="4" w:space="0" w:color="000000"/>
            </w:tcBorders>
          </w:tcPr>
          <w:p w:rsidR="00EC7BD4" w:rsidRPr="0054011D" w:rsidRDefault="00EC7BD4" w:rsidP="00EC7BD4">
            <w:pPr>
              <w:jc w:val="center"/>
              <w:rPr>
                <w:sz w:val="22"/>
              </w:rPr>
            </w:pPr>
            <w:r w:rsidRPr="00EA0202">
              <w:rPr>
                <w:sz w:val="22"/>
              </w:rPr>
              <w:t>0</w:t>
            </w:r>
          </w:p>
        </w:tc>
        <w:tc>
          <w:tcPr>
            <w:tcW w:w="430" w:type="pct"/>
            <w:tcBorders>
              <w:top w:val="single" w:sz="4" w:space="0" w:color="000000"/>
              <w:left w:val="single" w:sz="4" w:space="0" w:color="000000"/>
              <w:bottom w:val="single" w:sz="4" w:space="0" w:color="000000"/>
              <w:right w:val="single" w:sz="4" w:space="0" w:color="000000"/>
            </w:tcBorders>
          </w:tcPr>
          <w:p w:rsidR="00EC7BD4" w:rsidRPr="0054011D" w:rsidRDefault="00EC7BD4" w:rsidP="00EC7BD4">
            <w:pPr>
              <w:jc w:val="center"/>
              <w:rPr>
                <w:sz w:val="22"/>
              </w:rPr>
            </w:pPr>
            <w:r w:rsidRPr="00EA0202">
              <w:rPr>
                <w:sz w:val="22"/>
              </w:rPr>
              <w:t>0</w:t>
            </w:r>
          </w:p>
        </w:tc>
        <w:tc>
          <w:tcPr>
            <w:tcW w:w="351" w:type="pct"/>
            <w:tcBorders>
              <w:top w:val="single" w:sz="4" w:space="0" w:color="000000"/>
              <w:left w:val="single" w:sz="4" w:space="0" w:color="000000"/>
              <w:bottom w:val="single" w:sz="4" w:space="0" w:color="000000"/>
              <w:right w:val="single" w:sz="4" w:space="0" w:color="000000"/>
            </w:tcBorders>
          </w:tcPr>
          <w:p w:rsidR="00EC7BD4" w:rsidRPr="00EA0202" w:rsidRDefault="00EC7BD4" w:rsidP="00EC7BD4">
            <w:pPr>
              <w:jc w:val="center"/>
              <w:rPr>
                <w:sz w:val="22"/>
              </w:rPr>
            </w:pPr>
            <w:r w:rsidRPr="00EA0202">
              <w:rPr>
                <w:sz w:val="22"/>
              </w:rPr>
              <w:t>0</w:t>
            </w:r>
          </w:p>
        </w:tc>
        <w:tc>
          <w:tcPr>
            <w:tcW w:w="513" w:type="pct"/>
            <w:tcBorders>
              <w:top w:val="single" w:sz="4" w:space="0" w:color="000000"/>
              <w:left w:val="single" w:sz="4" w:space="0" w:color="000000"/>
              <w:bottom w:val="single" w:sz="4" w:space="0" w:color="000000"/>
              <w:right w:val="single" w:sz="4" w:space="0" w:color="000000"/>
            </w:tcBorders>
          </w:tcPr>
          <w:p w:rsidR="00EC7BD4" w:rsidRPr="00893E59" w:rsidRDefault="00EC7BD4" w:rsidP="00EC7BD4">
            <w:pPr>
              <w:jc w:val="center"/>
              <w:rPr>
                <w:sz w:val="22"/>
              </w:rPr>
            </w:pPr>
            <w:r w:rsidRPr="00893E59">
              <w:rPr>
                <w:sz w:val="22"/>
              </w:rPr>
              <w:t>4.01.01</w:t>
            </w:r>
          </w:p>
        </w:tc>
      </w:tr>
      <w:tr w:rsidR="00EC7BD4" w:rsidRPr="0054011D" w:rsidTr="006E79AC">
        <w:trPr>
          <w:trHeight w:val="343"/>
        </w:trPr>
        <w:tc>
          <w:tcPr>
            <w:tcW w:w="243" w:type="pct"/>
            <w:tcBorders>
              <w:top w:val="single" w:sz="4" w:space="0" w:color="auto"/>
              <w:left w:val="single" w:sz="4" w:space="0" w:color="000000"/>
              <w:bottom w:val="single" w:sz="4" w:space="0" w:color="auto"/>
              <w:right w:val="single" w:sz="4" w:space="0" w:color="000000"/>
            </w:tcBorders>
          </w:tcPr>
          <w:p w:rsidR="00EC7BD4" w:rsidRDefault="00993462" w:rsidP="00EC7BD4">
            <w:pPr>
              <w:jc w:val="center"/>
              <w:rPr>
                <w:sz w:val="22"/>
                <w:lang w:val="en-US"/>
              </w:rPr>
            </w:pPr>
            <w:r>
              <w:rPr>
                <w:sz w:val="22"/>
              </w:rPr>
              <w:t>6</w:t>
            </w:r>
            <w:r w:rsidR="00EC7BD4">
              <w:rPr>
                <w:sz w:val="22"/>
                <w:lang w:val="en-US"/>
              </w:rPr>
              <w:t>.</w:t>
            </w:r>
          </w:p>
        </w:tc>
        <w:tc>
          <w:tcPr>
            <w:tcW w:w="887" w:type="pct"/>
            <w:tcBorders>
              <w:top w:val="single" w:sz="4" w:space="0" w:color="000000"/>
              <w:left w:val="single" w:sz="4" w:space="0" w:color="000000"/>
              <w:bottom w:val="single" w:sz="4" w:space="0" w:color="000000"/>
              <w:right w:val="single" w:sz="4" w:space="0" w:color="000000"/>
            </w:tcBorders>
          </w:tcPr>
          <w:p w:rsidR="00EC7BD4" w:rsidRPr="0054011D" w:rsidRDefault="00EC7BD4" w:rsidP="00EC7BD4">
            <w:pPr>
              <w:rPr>
                <w:sz w:val="20"/>
                <w:szCs w:val="20"/>
              </w:rPr>
            </w:pPr>
            <w:r w:rsidRPr="0054011D">
              <w:rPr>
                <w:sz w:val="20"/>
                <w:szCs w:val="20"/>
              </w:rPr>
              <w:t>Количество граждан, расселенных из непригодного для проживания жилищного фонда, признанного аварийными после 01.01.2017, расселенного по Подпрограмме 4</w:t>
            </w:r>
          </w:p>
        </w:tc>
        <w:tc>
          <w:tcPr>
            <w:tcW w:w="528" w:type="pct"/>
            <w:tcBorders>
              <w:top w:val="single" w:sz="4" w:space="0" w:color="000000"/>
              <w:left w:val="single" w:sz="4" w:space="0" w:color="000000"/>
              <w:bottom w:val="single" w:sz="4" w:space="0" w:color="000000"/>
              <w:right w:val="single" w:sz="4" w:space="0" w:color="000000"/>
            </w:tcBorders>
          </w:tcPr>
          <w:p w:rsidR="00EC7BD4" w:rsidRPr="0054011D" w:rsidRDefault="00EC7BD4" w:rsidP="00EC7BD4">
            <w:pPr>
              <w:rPr>
                <w:sz w:val="18"/>
                <w:szCs w:val="18"/>
              </w:rPr>
            </w:pPr>
            <w:r w:rsidRPr="0054011D">
              <w:rPr>
                <w:sz w:val="18"/>
                <w:szCs w:val="18"/>
              </w:rPr>
              <w:t>Отраслевой показатель</w:t>
            </w:r>
          </w:p>
        </w:tc>
        <w:tc>
          <w:tcPr>
            <w:tcW w:w="500" w:type="pct"/>
            <w:tcBorders>
              <w:top w:val="single" w:sz="4" w:space="0" w:color="000000"/>
              <w:left w:val="single" w:sz="4" w:space="0" w:color="000000"/>
              <w:bottom w:val="single" w:sz="4" w:space="0" w:color="000000"/>
              <w:right w:val="single" w:sz="4" w:space="0" w:color="000000"/>
            </w:tcBorders>
          </w:tcPr>
          <w:p w:rsidR="00EC7BD4" w:rsidRPr="0054011D" w:rsidRDefault="00EC7BD4" w:rsidP="00EC7BD4">
            <w:pPr>
              <w:jc w:val="center"/>
              <w:rPr>
                <w:sz w:val="20"/>
                <w:szCs w:val="20"/>
              </w:rPr>
            </w:pPr>
            <w:r w:rsidRPr="0054011D">
              <w:rPr>
                <w:sz w:val="20"/>
                <w:szCs w:val="20"/>
              </w:rPr>
              <w:t>Тысяча человек</w:t>
            </w:r>
          </w:p>
        </w:tc>
        <w:tc>
          <w:tcPr>
            <w:tcW w:w="434" w:type="pct"/>
            <w:tcBorders>
              <w:top w:val="single" w:sz="4" w:space="0" w:color="000000"/>
              <w:left w:val="single" w:sz="4" w:space="0" w:color="000000"/>
              <w:bottom w:val="single" w:sz="4" w:space="0" w:color="000000"/>
              <w:right w:val="single" w:sz="4" w:space="0" w:color="000000"/>
            </w:tcBorders>
          </w:tcPr>
          <w:p w:rsidR="00EC7BD4" w:rsidRPr="00EA0202" w:rsidRDefault="00EC7BD4" w:rsidP="00EC7BD4">
            <w:pPr>
              <w:jc w:val="center"/>
              <w:rPr>
                <w:sz w:val="22"/>
              </w:rPr>
            </w:pPr>
            <w:r w:rsidRPr="00EA0202">
              <w:rPr>
                <w:sz w:val="22"/>
              </w:rPr>
              <w:t>0</w:t>
            </w:r>
          </w:p>
        </w:tc>
        <w:tc>
          <w:tcPr>
            <w:tcW w:w="371" w:type="pct"/>
            <w:tcBorders>
              <w:top w:val="single" w:sz="4" w:space="0" w:color="000000"/>
              <w:left w:val="single" w:sz="4" w:space="0" w:color="000000"/>
              <w:bottom w:val="single" w:sz="4" w:space="0" w:color="000000"/>
              <w:right w:val="single" w:sz="4" w:space="0" w:color="000000"/>
            </w:tcBorders>
          </w:tcPr>
          <w:p w:rsidR="00EC7BD4" w:rsidRPr="00EA0202" w:rsidRDefault="00EC7BD4" w:rsidP="00EC7BD4">
            <w:pPr>
              <w:jc w:val="center"/>
              <w:rPr>
                <w:sz w:val="22"/>
              </w:rPr>
            </w:pPr>
            <w:r w:rsidRPr="00EA0202">
              <w:rPr>
                <w:sz w:val="22"/>
              </w:rPr>
              <w:t>0,081</w:t>
            </w:r>
          </w:p>
        </w:tc>
        <w:tc>
          <w:tcPr>
            <w:tcW w:w="372" w:type="pct"/>
            <w:tcBorders>
              <w:top w:val="single" w:sz="4" w:space="0" w:color="000000"/>
              <w:left w:val="single" w:sz="4" w:space="0" w:color="000000"/>
              <w:bottom w:val="single" w:sz="4" w:space="0" w:color="000000"/>
              <w:right w:val="single" w:sz="4" w:space="0" w:color="000000"/>
            </w:tcBorders>
          </w:tcPr>
          <w:p w:rsidR="00EC7BD4" w:rsidRPr="00EA0202" w:rsidRDefault="0060335E" w:rsidP="00EC7BD4">
            <w:pPr>
              <w:jc w:val="center"/>
              <w:rPr>
                <w:sz w:val="22"/>
              </w:rPr>
            </w:pPr>
            <w:r w:rsidRPr="00EA0202">
              <w:rPr>
                <w:sz w:val="22"/>
              </w:rPr>
              <w:t>0,015</w:t>
            </w:r>
          </w:p>
        </w:tc>
        <w:tc>
          <w:tcPr>
            <w:tcW w:w="371" w:type="pct"/>
            <w:tcBorders>
              <w:top w:val="single" w:sz="4" w:space="0" w:color="000000"/>
              <w:left w:val="single" w:sz="4" w:space="0" w:color="000000"/>
              <w:bottom w:val="single" w:sz="4" w:space="0" w:color="000000"/>
              <w:right w:val="single" w:sz="4" w:space="0" w:color="000000"/>
            </w:tcBorders>
          </w:tcPr>
          <w:p w:rsidR="00EC7BD4" w:rsidRPr="0054011D" w:rsidRDefault="00EC7BD4" w:rsidP="00EC7BD4">
            <w:pPr>
              <w:jc w:val="center"/>
              <w:rPr>
                <w:sz w:val="22"/>
              </w:rPr>
            </w:pPr>
            <w:r w:rsidRPr="00EA0202">
              <w:rPr>
                <w:sz w:val="22"/>
              </w:rPr>
              <w:t>0</w:t>
            </w:r>
          </w:p>
        </w:tc>
        <w:tc>
          <w:tcPr>
            <w:tcW w:w="430" w:type="pct"/>
            <w:tcBorders>
              <w:top w:val="single" w:sz="4" w:space="0" w:color="000000"/>
              <w:left w:val="single" w:sz="4" w:space="0" w:color="000000"/>
              <w:bottom w:val="single" w:sz="4" w:space="0" w:color="000000"/>
              <w:right w:val="single" w:sz="4" w:space="0" w:color="000000"/>
            </w:tcBorders>
          </w:tcPr>
          <w:p w:rsidR="00EC7BD4" w:rsidRPr="0054011D" w:rsidRDefault="00EC7BD4" w:rsidP="00EC7BD4">
            <w:pPr>
              <w:jc w:val="center"/>
              <w:rPr>
                <w:sz w:val="22"/>
              </w:rPr>
            </w:pPr>
            <w:r w:rsidRPr="00EA0202">
              <w:rPr>
                <w:sz w:val="22"/>
              </w:rPr>
              <w:t>0</w:t>
            </w:r>
          </w:p>
        </w:tc>
        <w:tc>
          <w:tcPr>
            <w:tcW w:w="351" w:type="pct"/>
            <w:tcBorders>
              <w:top w:val="single" w:sz="4" w:space="0" w:color="000000"/>
              <w:left w:val="single" w:sz="4" w:space="0" w:color="000000"/>
              <w:bottom w:val="single" w:sz="4" w:space="0" w:color="000000"/>
              <w:right w:val="single" w:sz="4" w:space="0" w:color="000000"/>
            </w:tcBorders>
          </w:tcPr>
          <w:p w:rsidR="00EC7BD4" w:rsidRPr="00EA0202" w:rsidRDefault="00EC7BD4" w:rsidP="00EC7BD4">
            <w:pPr>
              <w:jc w:val="center"/>
              <w:rPr>
                <w:sz w:val="22"/>
              </w:rPr>
            </w:pPr>
            <w:r w:rsidRPr="00EA0202">
              <w:rPr>
                <w:sz w:val="22"/>
              </w:rPr>
              <w:t>0</w:t>
            </w:r>
          </w:p>
        </w:tc>
        <w:tc>
          <w:tcPr>
            <w:tcW w:w="513" w:type="pct"/>
            <w:tcBorders>
              <w:top w:val="single" w:sz="4" w:space="0" w:color="000000"/>
              <w:left w:val="single" w:sz="4" w:space="0" w:color="000000"/>
              <w:bottom w:val="single" w:sz="4" w:space="0" w:color="000000"/>
              <w:right w:val="single" w:sz="4" w:space="0" w:color="000000"/>
            </w:tcBorders>
          </w:tcPr>
          <w:p w:rsidR="00EC7BD4" w:rsidRPr="00893E59" w:rsidRDefault="00EC7BD4" w:rsidP="00EC7BD4">
            <w:pPr>
              <w:jc w:val="center"/>
              <w:rPr>
                <w:sz w:val="22"/>
              </w:rPr>
            </w:pPr>
            <w:r w:rsidRPr="00893E59">
              <w:rPr>
                <w:sz w:val="22"/>
              </w:rPr>
              <w:t>4.01.01</w:t>
            </w:r>
          </w:p>
        </w:tc>
      </w:tr>
    </w:tbl>
    <w:p w:rsidR="00140DC8" w:rsidRPr="0054011D" w:rsidRDefault="00140DC8">
      <w:pPr>
        <w:rPr>
          <w:rFonts w:ascii="Times New Roman CYR" w:eastAsiaTheme="minorEastAsia" w:hAnsi="Times New Roman CYR" w:cs="Times New Roman CYR"/>
          <w:b/>
          <w:bCs/>
          <w:color w:val="26282F"/>
        </w:rPr>
      </w:pPr>
      <w:r w:rsidRPr="0054011D">
        <w:rPr>
          <w:rFonts w:ascii="Times New Roman CYR" w:eastAsiaTheme="minorEastAsia" w:hAnsi="Times New Roman CYR" w:cs="Times New Roman CYR"/>
          <w:b/>
          <w:bCs/>
          <w:color w:val="26282F"/>
        </w:rPr>
        <w:br w:type="page"/>
      </w:r>
    </w:p>
    <w:p w:rsidR="00814CC2" w:rsidRPr="0054011D" w:rsidRDefault="005D6C20" w:rsidP="00814CC2">
      <w:pPr>
        <w:widowControl w:val="0"/>
        <w:autoSpaceDE w:val="0"/>
        <w:autoSpaceDN w:val="0"/>
        <w:adjustRightInd w:val="0"/>
        <w:jc w:val="center"/>
        <w:outlineLvl w:val="0"/>
        <w:rPr>
          <w:rFonts w:ascii="Times New Roman CYR" w:eastAsiaTheme="minorEastAsia" w:hAnsi="Times New Roman CYR" w:cs="Times New Roman CYR"/>
          <w:b/>
          <w:bCs/>
          <w:color w:val="26282F"/>
          <w:sz w:val="28"/>
          <w:szCs w:val="28"/>
        </w:rPr>
      </w:pPr>
      <w:r>
        <w:rPr>
          <w:rFonts w:ascii="Times New Roman CYR" w:eastAsiaTheme="minorEastAsia" w:hAnsi="Times New Roman CYR" w:cs="Times New Roman CYR"/>
          <w:b/>
          <w:bCs/>
          <w:color w:val="26282F"/>
          <w:sz w:val="28"/>
          <w:szCs w:val="28"/>
        </w:rPr>
        <w:lastRenderedPageBreak/>
        <w:t>9</w:t>
      </w:r>
      <w:r w:rsidR="008E2B13" w:rsidRPr="0054011D">
        <w:rPr>
          <w:rFonts w:ascii="Times New Roman CYR" w:eastAsiaTheme="minorEastAsia" w:hAnsi="Times New Roman CYR" w:cs="Times New Roman CYR"/>
          <w:b/>
          <w:bCs/>
          <w:color w:val="26282F"/>
          <w:sz w:val="28"/>
          <w:szCs w:val="28"/>
        </w:rPr>
        <w:t xml:space="preserve">. Методика расчета значений планируемых результатов реализации </w:t>
      </w:r>
      <w:r w:rsidR="00814CC2" w:rsidRPr="0054011D">
        <w:rPr>
          <w:rFonts w:ascii="Times New Roman CYR" w:eastAsiaTheme="minorEastAsia" w:hAnsi="Times New Roman CYR" w:cs="Times New Roman CYR"/>
          <w:b/>
          <w:bCs/>
          <w:color w:val="26282F"/>
          <w:sz w:val="28"/>
          <w:szCs w:val="28"/>
        </w:rPr>
        <w:t>м</w:t>
      </w:r>
      <w:r w:rsidR="00FE237D" w:rsidRPr="0054011D">
        <w:rPr>
          <w:rFonts w:ascii="Times New Roman CYR" w:eastAsiaTheme="minorEastAsia" w:hAnsi="Times New Roman CYR" w:cs="Times New Roman CYR"/>
          <w:b/>
          <w:bCs/>
          <w:color w:val="26282F"/>
          <w:sz w:val="28"/>
          <w:szCs w:val="28"/>
        </w:rPr>
        <w:t>униципальной</w:t>
      </w:r>
      <w:r w:rsidR="008E2B13" w:rsidRPr="0054011D">
        <w:rPr>
          <w:rFonts w:ascii="Times New Roman CYR" w:eastAsiaTheme="minorEastAsia" w:hAnsi="Times New Roman CYR" w:cs="Times New Roman CYR"/>
          <w:b/>
          <w:bCs/>
          <w:color w:val="26282F"/>
          <w:sz w:val="28"/>
          <w:szCs w:val="28"/>
        </w:rPr>
        <w:t xml:space="preserve"> программы</w:t>
      </w:r>
      <w:r w:rsidR="00814CC2" w:rsidRPr="0054011D">
        <w:rPr>
          <w:sz w:val="28"/>
          <w:szCs w:val="28"/>
        </w:rPr>
        <w:t xml:space="preserve"> </w:t>
      </w:r>
      <w:r w:rsidR="00814CC2" w:rsidRPr="0054011D">
        <w:rPr>
          <w:rFonts w:ascii="Times New Roman CYR" w:eastAsiaTheme="minorEastAsia" w:hAnsi="Times New Roman CYR" w:cs="Times New Roman CYR"/>
          <w:b/>
          <w:bCs/>
          <w:color w:val="26282F"/>
          <w:sz w:val="28"/>
          <w:szCs w:val="28"/>
        </w:rPr>
        <w:t>городского округа Красногорск «Переселение граждан из аварийного жилищного фонда»</w:t>
      </w:r>
    </w:p>
    <w:p w:rsidR="008E2B13" w:rsidRPr="0054011D" w:rsidRDefault="00814CC2" w:rsidP="00814CC2">
      <w:pPr>
        <w:widowControl w:val="0"/>
        <w:autoSpaceDE w:val="0"/>
        <w:autoSpaceDN w:val="0"/>
        <w:adjustRightInd w:val="0"/>
        <w:jc w:val="center"/>
        <w:outlineLvl w:val="0"/>
        <w:rPr>
          <w:rFonts w:ascii="Times New Roman CYR" w:eastAsiaTheme="minorEastAsia" w:hAnsi="Times New Roman CYR" w:cs="Times New Roman CYR"/>
          <w:b/>
          <w:bCs/>
          <w:color w:val="26282F"/>
          <w:sz w:val="28"/>
          <w:szCs w:val="28"/>
        </w:rPr>
      </w:pPr>
      <w:r w:rsidRPr="0054011D">
        <w:rPr>
          <w:rFonts w:ascii="Times New Roman CYR" w:eastAsiaTheme="minorEastAsia" w:hAnsi="Times New Roman CYR" w:cs="Times New Roman CYR"/>
          <w:b/>
          <w:bCs/>
          <w:color w:val="26282F"/>
          <w:sz w:val="28"/>
          <w:szCs w:val="28"/>
        </w:rPr>
        <w:t>на 202</w:t>
      </w:r>
      <w:r w:rsidR="005D6C20">
        <w:rPr>
          <w:rFonts w:ascii="Times New Roman CYR" w:eastAsiaTheme="minorEastAsia" w:hAnsi="Times New Roman CYR" w:cs="Times New Roman CYR"/>
          <w:b/>
          <w:bCs/>
          <w:color w:val="26282F"/>
          <w:sz w:val="28"/>
          <w:szCs w:val="28"/>
        </w:rPr>
        <w:t>6</w:t>
      </w:r>
      <w:r w:rsidRPr="0054011D">
        <w:rPr>
          <w:rFonts w:ascii="Times New Roman CYR" w:eastAsiaTheme="minorEastAsia" w:hAnsi="Times New Roman CYR" w:cs="Times New Roman CYR"/>
          <w:b/>
          <w:bCs/>
          <w:color w:val="26282F"/>
          <w:sz w:val="28"/>
          <w:szCs w:val="28"/>
        </w:rPr>
        <w:t xml:space="preserve"> - 20</w:t>
      </w:r>
      <w:r w:rsidR="005D6C20">
        <w:rPr>
          <w:rFonts w:ascii="Times New Roman CYR" w:eastAsiaTheme="minorEastAsia" w:hAnsi="Times New Roman CYR" w:cs="Times New Roman CYR"/>
          <w:b/>
          <w:bCs/>
          <w:color w:val="26282F"/>
          <w:sz w:val="28"/>
          <w:szCs w:val="28"/>
        </w:rPr>
        <w:t>30</w:t>
      </w:r>
      <w:r w:rsidRPr="0054011D">
        <w:rPr>
          <w:rFonts w:ascii="Times New Roman CYR" w:eastAsiaTheme="minorEastAsia" w:hAnsi="Times New Roman CYR" w:cs="Times New Roman CYR"/>
          <w:b/>
          <w:bCs/>
          <w:color w:val="26282F"/>
          <w:sz w:val="28"/>
          <w:szCs w:val="28"/>
        </w:rPr>
        <w:t xml:space="preserve"> годы</w:t>
      </w:r>
    </w:p>
    <w:tbl>
      <w:tblPr>
        <w:tblW w:w="149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977"/>
        <w:gridCol w:w="1162"/>
        <w:gridCol w:w="4905"/>
        <w:gridCol w:w="3629"/>
        <w:gridCol w:w="1474"/>
      </w:tblGrid>
      <w:tr w:rsidR="00814CC2" w:rsidRPr="0054011D" w:rsidTr="00FA3FAA">
        <w:trPr>
          <w:trHeight w:val="276"/>
        </w:trPr>
        <w:tc>
          <w:tcPr>
            <w:tcW w:w="851" w:type="dxa"/>
            <w:tcBorders>
              <w:top w:val="single" w:sz="4" w:space="0" w:color="000000"/>
              <w:left w:val="single" w:sz="4" w:space="0" w:color="000000"/>
              <w:bottom w:val="single" w:sz="4" w:space="0" w:color="000000"/>
              <w:right w:val="single" w:sz="4" w:space="0" w:color="000000"/>
            </w:tcBorders>
          </w:tcPr>
          <w:p w:rsidR="00814CC2" w:rsidRPr="0054011D" w:rsidRDefault="00814CC2" w:rsidP="00614239">
            <w:pPr>
              <w:jc w:val="center"/>
              <w:rPr>
                <w:sz w:val="22"/>
              </w:rPr>
            </w:pPr>
            <w:r w:rsidRPr="0054011D">
              <w:rPr>
                <w:sz w:val="22"/>
                <w:szCs w:val="22"/>
              </w:rPr>
              <w:t>№ п/п</w:t>
            </w:r>
          </w:p>
        </w:tc>
        <w:tc>
          <w:tcPr>
            <w:tcW w:w="2977" w:type="dxa"/>
            <w:tcBorders>
              <w:top w:val="single" w:sz="4" w:space="0" w:color="000000"/>
              <w:left w:val="single" w:sz="4" w:space="0" w:color="000000"/>
              <w:bottom w:val="single" w:sz="4" w:space="0" w:color="000000"/>
              <w:right w:val="single" w:sz="4" w:space="0" w:color="000000"/>
            </w:tcBorders>
          </w:tcPr>
          <w:p w:rsidR="00814CC2" w:rsidRPr="0054011D" w:rsidRDefault="00814CC2" w:rsidP="00614239">
            <w:pPr>
              <w:jc w:val="center"/>
              <w:rPr>
                <w:sz w:val="22"/>
              </w:rPr>
            </w:pPr>
            <w:r w:rsidRPr="0054011D">
              <w:rPr>
                <w:sz w:val="22"/>
                <w:szCs w:val="22"/>
              </w:rPr>
              <w:t>Наименование целевого показателя</w:t>
            </w:r>
          </w:p>
        </w:tc>
        <w:tc>
          <w:tcPr>
            <w:tcW w:w="1162" w:type="dxa"/>
            <w:tcBorders>
              <w:top w:val="single" w:sz="4" w:space="0" w:color="000000"/>
              <w:left w:val="single" w:sz="4" w:space="0" w:color="000000"/>
              <w:right w:val="single" w:sz="4" w:space="0" w:color="000000"/>
            </w:tcBorders>
          </w:tcPr>
          <w:p w:rsidR="00814CC2" w:rsidRPr="0054011D" w:rsidRDefault="00814CC2" w:rsidP="00614239">
            <w:pPr>
              <w:jc w:val="center"/>
              <w:rPr>
                <w:sz w:val="22"/>
              </w:rPr>
            </w:pPr>
            <w:r w:rsidRPr="0054011D">
              <w:rPr>
                <w:sz w:val="22"/>
                <w:szCs w:val="22"/>
              </w:rPr>
              <w:t>Единица измерения</w:t>
            </w:r>
          </w:p>
        </w:tc>
        <w:tc>
          <w:tcPr>
            <w:tcW w:w="4905" w:type="dxa"/>
            <w:tcBorders>
              <w:top w:val="single" w:sz="4" w:space="0" w:color="000000"/>
              <w:left w:val="single" w:sz="4" w:space="0" w:color="000000"/>
              <w:bottom w:val="single" w:sz="4" w:space="0" w:color="000000"/>
              <w:right w:val="single" w:sz="4" w:space="0" w:color="000000"/>
            </w:tcBorders>
          </w:tcPr>
          <w:p w:rsidR="00814CC2" w:rsidRPr="0054011D" w:rsidRDefault="00B101C6" w:rsidP="00614239">
            <w:pPr>
              <w:jc w:val="center"/>
              <w:rPr>
                <w:sz w:val="22"/>
              </w:rPr>
            </w:pPr>
            <w:r w:rsidRPr="0054011D">
              <w:rPr>
                <w:sz w:val="22"/>
                <w:szCs w:val="22"/>
              </w:rPr>
              <w:t>Методика</w:t>
            </w:r>
            <w:r w:rsidR="00814CC2" w:rsidRPr="0054011D">
              <w:rPr>
                <w:sz w:val="22"/>
                <w:szCs w:val="22"/>
              </w:rPr>
              <w:t xml:space="preserve"> расчета значений целевого показателя</w:t>
            </w:r>
          </w:p>
        </w:tc>
        <w:tc>
          <w:tcPr>
            <w:tcW w:w="3629" w:type="dxa"/>
            <w:tcBorders>
              <w:top w:val="single" w:sz="4" w:space="0" w:color="000000"/>
              <w:left w:val="single" w:sz="4" w:space="0" w:color="000000"/>
              <w:bottom w:val="single" w:sz="4" w:space="0" w:color="000000"/>
              <w:right w:val="single" w:sz="4" w:space="0" w:color="auto"/>
            </w:tcBorders>
          </w:tcPr>
          <w:p w:rsidR="00814CC2" w:rsidRPr="0054011D" w:rsidRDefault="00814CC2" w:rsidP="00614239">
            <w:pPr>
              <w:jc w:val="center"/>
              <w:rPr>
                <w:sz w:val="22"/>
              </w:rPr>
            </w:pPr>
            <w:r w:rsidRPr="0054011D">
              <w:rPr>
                <w:sz w:val="22"/>
                <w:szCs w:val="22"/>
              </w:rPr>
              <w:t>Источник данных</w:t>
            </w:r>
          </w:p>
        </w:tc>
        <w:tc>
          <w:tcPr>
            <w:tcW w:w="1474" w:type="dxa"/>
            <w:vMerge w:val="restart"/>
            <w:tcBorders>
              <w:top w:val="single" w:sz="4" w:space="0" w:color="000000"/>
              <w:left w:val="single" w:sz="4" w:space="0" w:color="000000"/>
              <w:right w:val="single" w:sz="4" w:space="0" w:color="auto"/>
            </w:tcBorders>
          </w:tcPr>
          <w:p w:rsidR="00814CC2" w:rsidRPr="0054011D" w:rsidRDefault="00814CC2" w:rsidP="00614239">
            <w:pPr>
              <w:jc w:val="center"/>
              <w:rPr>
                <w:sz w:val="22"/>
              </w:rPr>
            </w:pPr>
            <w:r w:rsidRPr="0054011D">
              <w:rPr>
                <w:sz w:val="22"/>
                <w:szCs w:val="22"/>
              </w:rPr>
              <w:t>Период</w:t>
            </w:r>
            <w:r w:rsidR="00622945" w:rsidRPr="0054011D">
              <w:rPr>
                <w:sz w:val="22"/>
                <w:szCs w:val="22"/>
              </w:rPr>
              <w:t>ичность</w:t>
            </w:r>
            <w:r w:rsidRPr="0054011D">
              <w:rPr>
                <w:sz w:val="22"/>
                <w:szCs w:val="22"/>
              </w:rPr>
              <w:t xml:space="preserve"> предоставления отчетности</w:t>
            </w:r>
          </w:p>
        </w:tc>
      </w:tr>
      <w:tr w:rsidR="00814CC2" w:rsidRPr="0054011D" w:rsidTr="00FA3FAA">
        <w:trPr>
          <w:trHeight w:val="39"/>
        </w:trPr>
        <w:tc>
          <w:tcPr>
            <w:tcW w:w="851" w:type="dxa"/>
            <w:tcBorders>
              <w:top w:val="single" w:sz="4" w:space="0" w:color="000000"/>
              <w:left w:val="single" w:sz="4" w:space="0" w:color="000000"/>
              <w:bottom w:val="single" w:sz="4" w:space="0" w:color="000000"/>
              <w:right w:val="single" w:sz="4" w:space="0" w:color="000000"/>
            </w:tcBorders>
          </w:tcPr>
          <w:p w:rsidR="00814CC2" w:rsidRPr="0054011D" w:rsidRDefault="00814CC2" w:rsidP="00614239">
            <w:pPr>
              <w:jc w:val="center"/>
              <w:rPr>
                <w:sz w:val="22"/>
              </w:rPr>
            </w:pPr>
            <w:r w:rsidRPr="0054011D">
              <w:rPr>
                <w:sz w:val="22"/>
                <w:szCs w:val="22"/>
              </w:rPr>
              <w:t>1</w:t>
            </w:r>
          </w:p>
        </w:tc>
        <w:tc>
          <w:tcPr>
            <w:tcW w:w="2977" w:type="dxa"/>
            <w:tcBorders>
              <w:top w:val="single" w:sz="4" w:space="0" w:color="000000"/>
              <w:left w:val="single" w:sz="4" w:space="0" w:color="000000"/>
              <w:bottom w:val="single" w:sz="4" w:space="0" w:color="000000"/>
              <w:right w:val="single" w:sz="4" w:space="0" w:color="000000"/>
            </w:tcBorders>
          </w:tcPr>
          <w:p w:rsidR="00814CC2" w:rsidRPr="0054011D" w:rsidRDefault="00814CC2" w:rsidP="00614239">
            <w:pPr>
              <w:jc w:val="center"/>
              <w:rPr>
                <w:sz w:val="22"/>
              </w:rPr>
            </w:pPr>
            <w:r w:rsidRPr="0054011D">
              <w:rPr>
                <w:sz w:val="22"/>
                <w:szCs w:val="22"/>
              </w:rPr>
              <w:t>2</w:t>
            </w:r>
          </w:p>
        </w:tc>
        <w:tc>
          <w:tcPr>
            <w:tcW w:w="1162" w:type="dxa"/>
            <w:tcBorders>
              <w:left w:val="single" w:sz="4" w:space="0" w:color="000000"/>
              <w:right w:val="single" w:sz="4" w:space="0" w:color="000000"/>
            </w:tcBorders>
          </w:tcPr>
          <w:p w:rsidR="00814CC2" w:rsidRPr="0054011D" w:rsidRDefault="00814CC2" w:rsidP="00614239">
            <w:pPr>
              <w:jc w:val="center"/>
              <w:rPr>
                <w:sz w:val="22"/>
              </w:rPr>
            </w:pPr>
            <w:r w:rsidRPr="0054011D">
              <w:rPr>
                <w:sz w:val="22"/>
                <w:szCs w:val="22"/>
              </w:rPr>
              <w:t>3</w:t>
            </w:r>
          </w:p>
        </w:tc>
        <w:tc>
          <w:tcPr>
            <w:tcW w:w="4905" w:type="dxa"/>
            <w:tcBorders>
              <w:top w:val="single" w:sz="4" w:space="0" w:color="000000"/>
              <w:left w:val="single" w:sz="4" w:space="0" w:color="000000"/>
              <w:bottom w:val="single" w:sz="4" w:space="0" w:color="000000"/>
              <w:right w:val="single" w:sz="4" w:space="0" w:color="000000"/>
            </w:tcBorders>
          </w:tcPr>
          <w:p w:rsidR="00814CC2" w:rsidRPr="0054011D" w:rsidRDefault="00814CC2" w:rsidP="00614239">
            <w:pPr>
              <w:jc w:val="center"/>
              <w:rPr>
                <w:sz w:val="22"/>
              </w:rPr>
            </w:pPr>
            <w:r w:rsidRPr="0054011D">
              <w:rPr>
                <w:sz w:val="22"/>
                <w:szCs w:val="22"/>
              </w:rPr>
              <w:t>4</w:t>
            </w:r>
          </w:p>
        </w:tc>
        <w:tc>
          <w:tcPr>
            <w:tcW w:w="3629" w:type="dxa"/>
            <w:tcBorders>
              <w:top w:val="single" w:sz="4" w:space="0" w:color="000000"/>
              <w:left w:val="single" w:sz="4" w:space="0" w:color="000000"/>
              <w:bottom w:val="single" w:sz="4" w:space="0" w:color="000000"/>
              <w:right w:val="single" w:sz="4" w:space="0" w:color="000000"/>
            </w:tcBorders>
          </w:tcPr>
          <w:p w:rsidR="00814CC2" w:rsidRPr="0054011D" w:rsidRDefault="00814CC2" w:rsidP="00614239">
            <w:pPr>
              <w:jc w:val="center"/>
              <w:rPr>
                <w:sz w:val="22"/>
              </w:rPr>
            </w:pPr>
            <w:r w:rsidRPr="0054011D">
              <w:rPr>
                <w:sz w:val="22"/>
                <w:szCs w:val="22"/>
              </w:rPr>
              <w:t>5</w:t>
            </w:r>
          </w:p>
        </w:tc>
        <w:tc>
          <w:tcPr>
            <w:tcW w:w="1474" w:type="dxa"/>
            <w:vMerge/>
            <w:tcBorders>
              <w:left w:val="single" w:sz="4" w:space="0" w:color="000000"/>
              <w:bottom w:val="single" w:sz="4" w:space="0" w:color="000000"/>
              <w:right w:val="single" w:sz="4" w:space="0" w:color="auto"/>
            </w:tcBorders>
          </w:tcPr>
          <w:p w:rsidR="00814CC2" w:rsidRPr="0054011D" w:rsidRDefault="00814CC2" w:rsidP="00614239">
            <w:pPr>
              <w:jc w:val="center"/>
              <w:rPr>
                <w:sz w:val="22"/>
              </w:rPr>
            </w:pPr>
          </w:p>
        </w:tc>
      </w:tr>
      <w:tr w:rsidR="00814CC2" w:rsidRPr="0054011D" w:rsidTr="00FA3FAA">
        <w:trPr>
          <w:trHeight w:val="580"/>
        </w:trPr>
        <w:tc>
          <w:tcPr>
            <w:tcW w:w="851" w:type="dxa"/>
            <w:tcBorders>
              <w:top w:val="single" w:sz="4" w:space="0" w:color="000000"/>
              <w:left w:val="single" w:sz="4" w:space="0" w:color="000000"/>
              <w:bottom w:val="single" w:sz="4" w:space="0" w:color="000000"/>
              <w:right w:val="single" w:sz="4" w:space="0" w:color="000000"/>
            </w:tcBorders>
          </w:tcPr>
          <w:p w:rsidR="00814CC2" w:rsidRPr="0054011D" w:rsidRDefault="00814CC2" w:rsidP="00814CC2">
            <w:pPr>
              <w:jc w:val="center"/>
              <w:rPr>
                <w:sz w:val="22"/>
              </w:rPr>
            </w:pPr>
            <w:r w:rsidRPr="0054011D">
              <w:rPr>
                <w:sz w:val="22"/>
                <w:szCs w:val="22"/>
              </w:rPr>
              <w:t>1</w:t>
            </w:r>
          </w:p>
        </w:tc>
        <w:tc>
          <w:tcPr>
            <w:tcW w:w="14147" w:type="dxa"/>
            <w:gridSpan w:val="5"/>
            <w:tcBorders>
              <w:top w:val="single" w:sz="4" w:space="0" w:color="000000"/>
              <w:left w:val="single" w:sz="4" w:space="0" w:color="000000"/>
              <w:bottom w:val="single" w:sz="4" w:space="0" w:color="000000"/>
              <w:right w:val="single" w:sz="4" w:space="0" w:color="auto"/>
            </w:tcBorders>
            <w:vAlign w:val="center"/>
          </w:tcPr>
          <w:p w:rsidR="00814CC2" w:rsidRPr="0054011D" w:rsidRDefault="00F77710" w:rsidP="00814CC2">
            <w:pPr>
              <w:jc w:val="center"/>
              <w:rPr>
                <w:sz w:val="22"/>
              </w:rPr>
            </w:pPr>
            <w:r w:rsidRPr="0054011D">
              <w:rPr>
                <w:sz w:val="22"/>
                <w:szCs w:val="22"/>
              </w:rPr>
              <w:t>1</w:t>
            </w:r>
            <w:r w:rsidR="00814CC2" w:rsidRPr="0054011D">
              <w:rPr>
                <w:sz w:val="22"/>
                <w:szCs w:val="22"/>
              </w:rPr>
              <w:t xml:space="preserve"> «Обеспечение устойчивого сокращения непригодного для проживания жилищного фонда»</w:t>
            </w:r>
          </w:p>
        </w:tc>
      </w:tr>
      <w:tr w:rsidR="00E03499" w:rsidRPr="0054011D" w:rsidTr="00FA3FAA">
        <w:trPr>
          <w:trHeight w:val="765"/>
        </w:trPr>
        <w:tc>
          <w:tcPr>
            <w:tcW w:w="851" w:type="dxa"/>
            <w:tcBorders>
              <w:top w:val="single" w:sz="4" w:space="0" w:color="000000"/>
              <w:left w:val="single" w:sz="4" w:space="0" w:color="000000"/>
              <w:bottom w:val="single" w:sz="4" w:space="0" w:color="000000"/>
              <w:right w:val="single" w:sz="4" w:space="0" w:color="000000"/>
            </w:tcBorders>
          </w:tcPr>
          <w:p w:rsidR="00E03499" w:rsidRPr="0054011D" w:rsidRDefault="00E03499" w:rsidP="00E03499">
            <w:pPr>
              <w:jc w:val="center"/>
              <w:rPr>
                <w:sz w:val="22"/>
              </w:rPr>
            </w:pPr>
            <w:r w:rsidRPr="0054011D">
              <w:rPr>
                <w:sz w:val="22"/>
                <w:szCs w:val="22"/>
              </w:rPr>
              <w:t>1.1</w:t>
            </w:r>
            <w:r w:rsidR="00C039FE" w:rsidRPr="0054011D">
              <w:rPr>
                <w:sz w:val="22"/>
                <w:szCs w:val="22"/>
              </w:rPr>
              <w:t>.</w:t>
            </w:r>
          </w:p>
        </w:tc>
        <w:tc>
          <w:tcPr>
            <w:tcW w:w="2977" w:type="dxa"/>
            <w:tcBorders>
              <w:top w:val="single" w:sz="4" w:space="0" w:color="000000"/>
              <w:left w:val="single" w:sz="4" w:space="0" w:color="auto"/>
              <w:bottom w:val="single" w:sz="4" w:space="0" w:color="000000"/>
              <w:right w:val="single" w:sz="4" w:space="0" w:color="000000"/>
            </w:tcBorders>
          </w:tcPr>
          <w:p w:rsidR="00E03499" w:rsidRPr="0054011D" w:rsidRDefault="00E03499" w:rsidP="00E03499">
            <w:pPr>
              <w:rPr>
                <w:sz w:val="22"/>
              </w:rPr>
            </w:pPr>
            <w:r w:rsidRPr="0054011D">
              <w:rPr>
                <w:sz w:val="22"/>
                <w:szCs w:val="22"/>
              </w:rPr>
              <w:t>Количество квадратных метров расселенного аварийного жилищного фонда</w:t>
            </w:r>
          </w:p>
        </w:tc>
        <w:tc>
          <w:tcPr>
            <w:tcW w:w="1162" w:type="dxa"/>
            <w:tcBorders>
              <w:left w:val="single" w:sz="4" w:space="0" w:color="000000"/>
              <w:right w:val="single" w:sz="4" w:space="0" w:color="000000"/>
            </w:tcBorders>
          </w:tcPr>
          <w:p w:rsidR="00E03499" w:rsidRPr="0054011D" w:rsidRDefault="00E03499" w:rsidP="00E03499">
            <w:pPr>
              <w:jc w:val="center"/>
              <w:rPr>
                <w:sz w:val="22"/>
              </w:rPr>
            </w:pPr>
            <w:r w:rsidRPr="0054011D">
              <w:rPr>
                <w:sz w:val="22"/>
                <w:szCs w:val="22"/>
              </w:rPr>
              <w:t xml:space="preserve">Тысяча </w:t>
            </w:r>
          </w:p>
          <w:p w:rsidR="00E03499" w:rsidRPr="0054011D" w:rsidRDefault="00E03499" w:rsidP="00E03499">
            <w:pPr>
              <w:jc w:val="center"/>
              <w:rPr>
                <w:sz w:val="22"/>
              </w:rPr>
            </w:pPr>
            <w:r w:rsidRPr="0054011D">
              <w:rPr>
                <w:sz w:val="22"/>
                <w:szCs w:val="22"/>
              </w:rPr>
              <w:t>квадратных метров</w:t>
            </w:r>
          </w:p>
        </w:tc>
        <w:tc>
          <w:tcPr>
            <w:tcW w:w="4905" w:type="dxa"/>
            <w:tcBorders>
              <w:top w:val="single" w:sz="4" w:space="0" w:color="000000"/>
              <w:left w:val="single" w:sz="4" w:space="0" w:color="000000"/>
              <w:bottom w:val="single" w:sz="4" w:space="0" w:color="000000"/>
              <w:right w:val="single" w:sz="4" w:space="0" w:color="000000"/>
            </w:tcBorders>
          </w:tcPr>
          <w:p w:rsidR="00E03499" w:rsidRPr="0054011D" w:rsidRDefault="00E03499" w:rsidP="00E03499">
            <w:pPr>
              <w:rPr>
                <w:sz w:val="22"/>
              </w:rPr>
            </w:pPr>
            <w:r w:rsidRPr="0054011D">
              <w:rPr>
                <w:sz w:val="22"/>
                <w:szCs w:val="22"/>
              </w:rPr>
              <w:t>Значение целевого показателя определяется исходя из количества расселенных квадратных метров аварийного фонда с привлечением средств Фонда содействия реформированию ЖКХ</w:t>
            </w:r>
          </w:p>
        </w:tc>
        <w:tc>
          <w:tcPr>
            <w:tcW w:w="3629" w:type="dxa"/>
            <w:tcBorders>
              <w:top w:val="single" w:sz="4" w:space="0" w:color="000000"/>
              <w:left w:val="single" w:sz="4" w:space="0" w:color="000000"/>
              <w:bottom w:val="single" w:sz="4" w:space="0" w:color="000000"/>
              <w:right w:val="single" w:sz="4" w:space="0" w:color="auto"/>
            </w:tcBorders>
          </w:tcPr>
          <w:p w:rsidR="00E03499" w:rsidRPr="0054011D" w:rsidRDefault="00E03499" w:rsidP="00E03499">
            <w:pPr>
              <w:jc w:val="center"/>
              <w:rPr>
                <w:sz w:val="22"/>
              </w:rPr>
            </w:pPr>
            <w:r w:rsidRPr="0054011D">
              <w:rPr>
                <w:sz w:val="22"/>
                <w:szCs w:val="22"/>
              </w:rPr>
              <w:t>Ведомственные данные Министерства строительного комплекса Московской области</w:t>
            </w:r>
          </w:p>
        </w:tc>
        <w:tc>
          <w:tcPr>
            <w:tcW w:w="1474" w:type="dxa"/>
            <w:tcBorders>
              <w:top w:val="single" w:sz="4" w:space="0" w:color="000000"/>
              <w:left w:val="single" w:sz="4" w:space="0" w:color="000000"/>
              <w:bottom w:val="single" w:sz="4" w:space="0" w:color="000000"/>
              <w:right w:val="single" w:sz="4" w:space="0" w:color="auto"/>
            </w:tcBorders>
          </w:tcPr>
          <w:p w:rsidR="00E03499" w:rsidRPr="0054011D" w:rsidRDefault="004B5C16" w:rsidP="00E03499">
            <w:pPr>
              <w:jc w:val="center"/>
              <w:rPr>
                <w:sz w:val="22"/>
              </w:rPr>
            </w:pPr>
            <w:r w:rsidRPr="0054011D">
              <w:rPr>
                <w:sz w:val="22"/>
                <w:szCs w:val="22"/>
              </w:rPr>
              <w:t>годовая</w:t>
            </w:r>
          </w:p>
        </w:tc>
      </w:tr>
      <w:tr w:rsidR="004B5C16" w:rsidRPr="0054011D" w:rsidTr="00FA3FAA">
        <w:trPr>
          <w:trHeight w:val="765"/>
        </w:trPr>
        <w:tc>
          <w:tcPr>
            <w:tcW w:w="851" w:type="dxa"/>
            <w:tcBorders>
              <w:top w:val="single" w:sz="4" w:space="0" w:color="000000"/>
              <w:left w:val="single" w:sz="4" w:space="0" w:color="000000"/>
              <w:bottom w:val="single" w:sz="4" w:space="0" w:color="000000"/>
              <w:right w:val="single" w:sz="4" w:space="0" w:color="000000"/>
            </w:tcBorders>
          </w:tcPr>
          <w:p w:rsidR="004B5C16" w:rsidRPr="0054011D" w:rsidRDefault="004B5C16" w:rsidP="004B5C16">
            <w:pPr>
              <w:jc w:val="center"/>
              <w:rPr>
                <w:sz w:val="22"/>
                <w:lang w:val="en-US"/>
              </w:rPr>
            </w:pPr>
            <w:r w:rsidRPr="0054011D">
              <w:rPr>
                <w:sz w:val="22"/>
                <w:szCs w:val="22"/>
              </w:rPr>
              <w:t>1.2.</w:t>
            </w:r>
          </w:p>
        </w:tc>
        <w:tc>
          <w:tcPr>
            <w:tcW w:w="2977" w:type="dxa"/>
            <w:tcBorders>
              <w:top w:val="single" w:sz="4" w:space="0" w:color="000000"/>
              <w:left w:val="single" w:sz="4" w:space="0" w:color="auto"/>
              <w:bottom w:val="single" w:sz="4" w:space="0" w:color="000000"/>
              <w:right w:val="single" w:sz="4" w:space="0" w:color="000000"/>
            </w:tcBorders>
          </w:tcPr>
          <w:p w:rsidR="004B5C16" w:rsidRPr="0054011D" w:rsidRDefault="004B5C16" w:rsidP="004B5C16">
            <w:pPr>
              <w:ind w:left="-63"/>
              <w:rPr>
                <w:sz w:val="22"/>
              </w:rPr>
            </w:pPr>
            <w:r w:rsidRPr="0054011D">
              <w:rPr>
                <w:sz w:val="22"/>
                <w:szCs w:val="22"/>
              </w:rPr>
              <w:t xml:space="preserve">Количество граждан, расселенных из аварийного жилищного фонда </w:t>
            </w:r>
          </w:p>
        </w:tc>
        <w:tc>
          <w:tcPr>
            <w:tcW w:w="1162" w:type="dxa"/>
            <w:tcBorders>
              <w:left w:val="single" w:sz="4" w:space="0" w:color="000000"/>
              <w:right w:val="single" w:sz="4" w:space="0" w:color="000000"/>
            </w:tcBorders>
          </w:tcPr>
          <w:p w:rsidR="004B5C16" w:rsidRPr="0054011D" w:rsidRDefault="004B5C16" w:rsidP="004B5C16">
            <w:pPr>
              <w:jc w:val="center"/>
              <w:rPr>
                <w:sz w:val="22"/>
              </w:rPr>
            </w:pPr>
            <w:r w:rsidRPr="0054011D">
              <w:rPr>
                <w:sz w:val="22"/>
                <w:szCs w:val="22"/>
              </w:rPr>
              <w:t>Тысяча человек</w:t>
            </w:r>
          </w:p>
        </w:tc>
        <w:tc>
          <w:tcPr>
            <w:tcW w:w="4905" w:type="dxa"/>
            <w:tcBorders>
              <w:top w:val="single" w:sz="4" w:space="0" w:color="000000"/>
              <w:left w:val="single" w:sz="4" w:space="0" w:color="000000"/>
              <w:bottom w:val="single" w:sz="4" w:space="0" w:color="000000"/>
              <w:right w:val="single" w:sz="4" w:space="0" w:color="000000"/>
            </w:tcBorders>
          </w:tcPr>
          <w:p w:rsidR="004B5C16" w:rsidRPr="0054011D" w:rsidRDefault="004B5C16" w:rsidP="004B5C16">
            <w:pPr>
              <w:rPr>
                <w:sz w:val="22"/>
              </w:rPr>
            </w:pPr>
            <w:r w:rsidRPr="0054011D">
              <w:rPr>
                <w:sz w:val="22"/>
                <w:szCs w:val="22"/>
              </w:rPr>
              <w:t>Значение целевого показателя определяется исходя из количества переселенных граждан из аварийного фонда граждан, с привлечением средств Фонда содействия реформированию ЖКХ</w:t>
            </w:r>
          </w:p>
        </w:tc>
        <w:tc>
          <w:tcPr>
            <w:tcW w:w="3629" w:type="dxa"/>
            <w:tcBorders>
              <w:top w:val="single" w:sz="4" w:space="0" w:color="000000"/>
              <w:left w:val="single" w:sz="4" w:space="0" w:color="000000"/>
              <w:bottom w:val="single" w:sz="4" w:space="0" w:color="000000"/>
              <w:right w:val="single" w:sz="4" w:space="0" w:color="auto"/>
            </w:tcBorders>
          </w:tcPr>
          <w:p w:rsidR="004B5C16" w:rsidRPr="0054011D" w:rsidRDefault="004B5C16" w:rsidP="004B5C16">
            <w:pPr>
              <w:jc w:val="center"/>
              <w:rPr>
                <w:sz w:val="22"/>
              </w:rPr>
            </w:pPr>
            <w:r w:rsidRPr="0054011D">
              <w:rPr>
                <w:sz w:val="22"/>
                <w:szCs w:val="22"/>
              </w:rPr>
              <w:t>Ведомственные данные Министерства строительного комплекса Московской области</w:t>
            </w:r>
          </w:p>
        </w:tc>
        <w:tc>
          <w:tcPr>
            <w:tcW w:w="1474" w:type="dxa"/>
            <w:tcBorders>
              <w:top w:val="single" w:sz="4" w:space="0" w:color="000000"/>
              <w:left w:val="single" w:sz="4" w:space="0" w:color="000000"/>
              <w:bottom w:val="single" w:sz="4" w:space="0" w:color="000000"/>
              <w:right w:val="single" w:sz="4" w:space="0" w:color="auto"/>
            </w:tcBorders>
          </w:tcPr>
          <w:p w:rsidR="004B5C16" w:rsidRPr="0054011D" w:rsidRDefault="004B5C16" w:rsidP="004B5C16">
            <w:pPr>
              <w:jc w:val="center"/>
              <w:rPr>
                <w:sz w:val="22"/>
              </w:rPr>
            </w:pPr>
            <w:r w:rsidRPr="0054011D">
              <w:rPr>
                <w:sz w:val="22"/>
                <w:szCs w:val="22"/>
              </w:rPr>
              <w:t>годовая</w:t>
            </w:r>
          </w:p>
        </w:tc>
      </w:tr>
      <w:tr w:rsidR="004B5C16" w:rsidRPr="0054011D" w:rsidTr="00FA3FAA">
        <w:trPr>
          <w:trHeight w:val="517"/>
        </w:trPr>
        <w:tc>
          <w:tcPr>
            <w:tcW w:w="851" w:type="dxa"/>
            <w:tcBorders>
              <w:top w:val="single" w:sz="4" w:space="0" w:color="000000"/>
              <w:left w:val="single" w:sz="4" w:space="0" w:color="000000"/>
              <w:bottom w:val="single" w:sz="4" w:space="0" w:color="000000"/>
              <w:right w:val="single" w:sz="4" w:space="0" w:color="000000"/>
            </w:tcBorders>
          </w:tcPr>
          <w:p w:rsidR="004B5C16" w:rsidRPr="0054011D" w:rsidRDefault="004B5C16" w:rsidP="004B5C16">
            <w:pPr>
              <w:jc w:val="center"/>
              <w:rPr>
                <w:sz w:val="22"/>
              </w:rPr>
            </w:pPr>
            <w:r w:rsidRPr="0054011D">
              <w:rPr>
                <w:sz w:val="22"/>
                <w:szCs w:val="22"/>
              </w:rPr>
              <w:t>2</w:t>
            </w:r>
          </w:p>
        </w:tc>
        <w:tc>
          <w:tcPr>
            <w:tcW w:w="14147" w:type="dxa"/>
            <w:gridSpan w:val="5"/>
            <w:tcBorders>
              <w:top w:val="single" w:sz="4" w:space="0" w:color="000000"/>
              <w:left w:val="single" w:sz="4" w:space="0" w:color="000000"/>
              <w:bottom w:val="single" w:sz="4" w:space="0" w:color="000000"/>
              <w:right w:val="single" w:sz="4" w:space="0" w:color="000000"/>
            </w:tcBorders>
            <w:vAlign w:val="center"/>
          </w:tcPr>
          <w:p w:rsidR="004B5C16" w:rsidRPr="0054011D" w:rsidRDefault="004B5C16" w:rsidP="004B5C16">
            <w:pPr>
              <w:jc w:val="center"/>
              <w:rPr>
                <w:sz w:val="22"/>
              </w:rPr>
            </w:pPr>
            <w:r w:rsidRPr="0054011D">
              <w:rPr>
                <w:sz w:val="22"/>
                <w:szCs w:val="22"/>
              </w:rPr>
              <w:t>2 «Обеспечение мероприятий по переселению граждан из аварийного жилищного фонда в Московской области»</w:t>
            </w:r>
          </w:p>
          <w:p w:rsidR="004B5C16" w:rsidRPr="0054011D" w:rsidRDefault="004B5C16" w:rsidP="004B5C16">
            <w:pPr>
              <w:jc w:val="center"/>
              <w:rPr>
                <w:sz w:val="22"/>
              </w:rPr>
            </w:pPr>
          </w:p>
        </w:tc>
      </w:tr>
      <w:tr w:rsidR="00C352FE" w:rsidRPr="0054011D" w:rsidTr="00FA3FAA">
        <w:trPr>
          <w:trHeight w:val="1053"/>
        </w:trPr>
        <w:tc>
          <w:tcPr>
            <w:tcW w:w="851" w:type="dxa"/>
            <w:tcBorders>
              <w:top w:val="single" w:sz="4" w:space="0" w:color="000000"/>
              <w:left w:val="single" w:sz="4" w:space="0" w:color="000000"/>
              <w:bottom w:val="single" w:sz="4" w:space="0" w:color="000000"/>
              <w:right w:val="single" w:sz="4" w:space="0" w:color="000000"/>
            </w:tcBorders>
          </w:tcPr>
          <w:p w:rsidR="00C352FE" w:rsidRPr="0054011D" w:rsidRDefault="00C352FE" w:rsidP="00C352FE">
            <w:pPr>
              <w:jc w:val="center"/>
              <w:rPr>
                <w:sz w:val="22"/>
              </w:rPr>
            </w:pPr>
            <w:r w:rsidRPr="0054011D">
              <w:rPr>
                <w:sz w:val="22"/>
                <w:szCs w:val="22"/>
              </w:rPr>
              <w:t>2.</w:t>
            </w:r>
            <w:r>
              <w:rPr>
                <w:sz w:val="22"/>
                <w:szCs w:val="22"/>
              </w:rPr>
              <w:t>1</w:t>
            </w:r>
            <w:r w:rsidRPr="0054011D">
              <w:rPr>
                <w:sz w:val="22"/>
                <w:szCs w:val="22"/>
              </w:rPr>
              <w:t>.</w:t>
            </w:r>
          </w:p>
        </w:tc>
        <w:tc>
          <w:tcPr>
            <w:tcW w:w="2977" w:type="dxa"/>
            <w:tcBorders>
              <w:top w:val="single" w:sz="4" w:space="0" w:color="000000"/>
              <w:left w:val="single" w:sz="4" w:space="0" w:color="auto"/>
              <w:bottom w:val="single" w:sz="4" w:space="0" w:color="000000"/>
              <w:right w:val="single" w:sz="4" w:space="0" w:color="000000"/>
            </w:tcBorders>
          </w:tcPr>
          <w:p w:rsidR="00C352FE" w:rsidRPr="0054011D" w:rsidRDefault="00C352FE" w:rsidP="00C352FE">
            <w:pPr>
              <w:ind w:left="-63"/>
              <w:rPr>
                <w:sz w:val="22"/>
              </w:rPr>
            </w:pPr>
            <w:r w:rsidRPr="006819B9">
              <w:rPr>
                <w:sz w:val="22"/>
                <w:szCs w:val="22"/>
              </w:rPr>
              <w:t>Количество квадратных метров непригодного для проживания жилищного фонда, признанного аварийными после 01.01.2017, расселенного по Подпрограмме 2</w:t>
            </w:r>
          </w:p>
        </w:tc>
        <w:tc>
          <w:tcPr>
            <w:tcW w:w="1162" w:type="dxa"/>
            <w:tcBorders>
              <w:left w:val="single" w:sz="4" w:space="0" w:color="000000"/>
              <w:right w:val="single" w:sz="4" w:space="0" w:color="000000"/>
            </w:tcBorders>
          </w:tcPr>
          <w:p w:rsidR="00C352FE" w:rsidRPr="0054011D" w:rsidRDefault="00C352FE" w:rsidP="00C352FE">
            <w:pPr>
              <w:jc w:val="center"/>
              <w:rPr>
                <w:sz w:val="22"/>
              </w:rPr>
            </w:pPr>
            <w:r w:rsidRPr="0054011D">
              <w:rPr>
                <w:sz w:val="22"/>
                <w:szCs w:val="22"/>
              </w:rPr>
              <w:t>Тысяча квадратных метров</w:t>
            </w:r>
          </w:p>
        </w:tc>
        <w:tc>
          <w:tcPr>
            <w:tcW w:w="4905" w:type="dxa"/>
            <w:tcBorders>
              <w:top w:val="single" w:sz="4" w:space="0" w:color="000000"/>
              <w:left w:val="single" w:sz="4" w:space="0" w:color="000000"/>
              <w:bottom w:val="single" w:sz="4" w:space="0" w:color="000000"/>
              <w:right w:val="single" w:sz="4" w:space="0" w:color="000000"/>
            </w:tcBorders>
          </w:tcPr>
          <w:p w:rsidR="00C352FE" w:rsidRPr="0054011D" w:rsidRDefault="00C352FE" w:rsidP="00C352FE">
            <w:pPr>
              <w:rPr>
                <w:sz w:val="22"/>
              </w:rPr>
            </w:pPr>
            <w:r w:rsidRPr="0054011D">
              <w:rPr>
                <w:sz w:val="22"/>
                <w:szCs w:val="22"/>
              </w:rPr>
              <w:t>Значение целевого показателя определяется исходя из количества расселенных квадратных метров аварийного фонда, признанного аварийным после 01.01.2017 года с привлечением средств бюджета Московской области</w:t>
            </w:r>
          </w:p>
        </w:tc>
        <w:tc>
          <w:tcPr>
            <w:tcW w:w="3629" w:type="dxa"/>
            <w:tcBorders>
              <w:top w:val="single" w:sz="4" w:space="0" w:color="000000"/>
              <w:left w:val="single" w:sz="4" w:space="0" w:color="000000"/>
              <w:bottom w:val="single" w:sz="4" w:space="0" w:color="000000"/>
              <w:right w:val="single" w:sz="4" w:space="0" w:color="000000"/>
            </w:tcBorders>
          </w:tcPr>
          <w:p w:rsidR="00C352FE" w:rsidRPr="0054011D" w:rsidRDefault="00C352FE" w:rsidP="00C352FE">
            <w:pPr>
              <w:jc w:val="center"/>
              <w:rPr>
                <w:sz w:val="22"/>
              </w:rPr>
            </w:pPr>
            <w:r w:rsidRPr="0054011D">
              <w:rPr>
                <w:sz w:val="22"/>
                <w:szCs w:val="22"/>
              </w:rPr>
              <w:t>Ведомственные данные Министерства строительного комплекса Московской области; Ведомственные данные Администрации городского округа Красногорск</w:t>
            </w:r>
          </w:p>
        </w:tc>
        <w:tc>
          <w:tcPr>
            <w:tcW w:w="1474" w:type="dxa"/>
            <w:tcBorders>
              <w:top w:val="single" w:sz="4" w:space="0" w:color="000000"/>
              <w:left w:val="single" w:sz="4" w:space="0" w:color="000000"/>
              <w:bottom w:val="single" w:sz="4" w:space="0" w:color="000000"/>
              <w:right w:val="single" w:sz="4" w:space="0" w:color="000000"/>
            </w:tcBorders>
          </w:tcPr>
          <w:p w:rsidR="00C352FE" w:rsidRPr="0054011D" w:rsidRDefault="00C352FE" w:rsidP="00C352FE">
            <w:pPr>
              <w:jc w:val="center"/>
              <w:rPr>
                <w:sz w:val="22"/>
              </w:rPr>
            </w:pPr>
            <w:r w:rsidRPr="0054011D">
              <w:rPr>
                <w:sz w:val="22"/>
                <w:szCs w:val="22"/>
              </w:rPr>
              <w:t>годовая</w:t>
            </w:r>
          </w:p>
        </w:tc>
      </w:tr>
      <w:tr w:rsidR="00C352FE" w:rsidRPr="0054011D" w:rsidTr="00FA3FAA">
        <w:trPr>
          <w:trHeight w:val="1053"/>
        </w:trPr>
        <w:tc>
          <w:tcPr>
            <w:tcW w:w="851" w:type="dxa"/>
            <w:tcBorders>
              <w:top w:val="single" w:sz="4" w:space="0" w:color="000000"/>
              <w:left w:val="single" w:sz="4" w:space="0" w:color="000000"/>
              <w:bottom w:val="single" w:sz="4" w:space="0" w:color="000000"/>
              <w:right w:val="single" w:sz="4" w:space="0" w:color="000000"/>
            </w:tcBorders>
          </w:tcPr>
          <w:p w:rsidR="00C352FE" w:rsidRPr="0054011D" w:rsidRDefault="00C352FE" w:rsidP="00C352FE">
            <w:pPr>
              <w:jc w:val="center"/>
              <w:rPr>
                <w:sz w:val="22"/>
              </w:rPr>
            </w:pPr>
            <w:r w:rsidRPr="0054011D">
              <w:rPr>
                <w:sz w:val="22"/>
                <w:szCs w:val="22"/>
              </w:rPr>
              <w:t>2.</w:t>
            </w:r>
            <w:r>
              <w:rPr>
                <w:sz w:val="22"/>
                <w:szCs w:val="22"/>
              </w:rPr>
              <w:t>2</w:t>
            </w:r>
            <w:r w:rsidRPr="0054011D">
              <w:rPr>
                <w:sz w:val="22"/>
                <w:szCs w:val="22"/>
              </w:rPr>
              <w:t>.</w:t>
            </w:r>
          </w:p>
        </w:tc>
        <w:tc>
          <w:tcPr>
            <w:tcW w:w="2977" w:type="dxa"/>
            <w:tcBorders>
              <w:top w:val="single" w:sz="4" w:space="0" w:color="000000"/>
              <w:left w:val="single" w:sz="4" w:space="0" w:color="000000"/>
              <w:bottom w:val="single" w:sz="4" w:space="0" w:color="000000"/>
              <w:right w:val="single" w:sz="4" w:space="0" w:color="000000"/>
            </w:tcBorders>
          </w:tcPr>
          <w:p w:rsidR="00C352FE" w:rsidRPr="0054011D" w:rsidRDefault="00C352FE" w:rsidP="00C352FE">
            <w:pPr>
              <w:ind w:left="-63"/>
              <w:rPr>
                <w:sz w:val="22"/>
              </w:rPr>
            </w:pPr>
            <w:r w:rsidRPr="006819B9">
              <w:rPr>
                <w:sz w:val="22"/>
                <w:szCs w:val="22"/>
              </w:rPr>
              <w:t>Количество граждан, расселенных из непригодного для проживания жилищного фонда, признанного аварийными после 01.01.2017, расселенного по Подпрограмме 2</w:t>
            </w:r>
          </w:p>
        </w:tc>
        <w:tc>
          <w:tcPr>
            <w:tcW w:w="1162" w:type="dxa"/>
            <w:tcBorders>
              <w:left w:val="single" w:sz="4" w:space="0" w:color="000000"/>
              <w:right w:val="single" w:sz="4" w:space="0" w:color="000000"/>
            </w:tcBorders>
          </w:tcPr>
          <w:p w:rsidR="00C352FE" w:rsidRPr="0054011D" w:rsidRDefault="00C352FE" w:rsidP="00C352FE">
            <w:pPr>
              <w:jc w:val="center"/>
              <w:rPr>
                <w:sz w:val="22"/>
              </w:rPr>
            </w:pPr>
            <w:r w:rsidRPr="0054011D">
              <w:rPr>
                <w:sz w:val="22"/>
                <w:szCs w:val="22"/>
              </w:rPr>
              <w:t>Тысяча человек</w:t>
            </w:r>
          </w:p>
        </w:tc>
        <w:tc>
          <w:tcPr>
            <w:tcW w:w="4905" w:type="dxa"/>
            <w:tcBorders>
              <w:top w:val="single" w:sz="4" w:space="0" w:color="000000"/>
              <w:left w:val="single" w:sz="4" w:space="0" w:color="000000"/>
              <w:bottom w:val="single" w:sz="4" w:space="0" w:color="000000"/>
              <w:right w:val="single" w:sz="4" w:space="0" w:color="000000"/>
            </w:tcBorders>
          </w:tcPr>
          <w:p w:rsidR="00C352FE" w:rsidRPr="0054011D" w:rsidRDefault="00C352FE" w:rsidP="00C352FE">
            <w:pPr>
              <w:rPr>
                <w:sz w:val="22"/>
              </w:rPr>
            </w:pPr>
            <w:r w:rsidRPr="0054011D">
              <w:rPr>
                <w:sz w:val="22"/>
                <w:szCs w:val="22"/>
              </w:rPr>
              <w:t>Значение целевого показателя определяется исходя из количества переселенных граждан из аварийного фонда, признанного аварийным после 01.01.2017 года с привлечением средств бюджета Московской области</w:t>
            </w:r>
          </w:p>
        </w:tc>
        <w:tc>
          <w:tcPr>
            <w:tcW w:w="3629" w:type="dxa"/>
            <w:tcBorders>
              <w:top w:val="single" w:sz="4" w:space="0" w:color="000000"/>
              <w:left w:val="single" w:sz="4" w:space="0" w:color="000000"/>
              <w:bottom w:val="single" w:sz="4" w:space="0" w:color="000000"/>
              <w:right w:val="single" w:sz="4" w:space="0" w:color="000000"/>
            </w:tcBorders>
          </w:tcPr>
          <w:p w:rsidR="00C352FE" w:rsidRPr="0054011D" w:rsidRDefault="00C352FE" w:rsidP="00C352FE">
            <w:pPr>
              <w:jc w:val="center"/>
              <w:rPr>
                <w:sz w:val="22"/>
              </w:rPr>
            </w:pPr>
            <w:r w:rsidRPr="0054011D">
              <w:rPr>
                <w:sz w:val="22"/>
                <w:szCs w:val="22"/>
              </w:rPr>
              <w:t>Ведомственные данные Министерства строительного комплекса Московской области; Ведомственные данные Администрации городского округа Красногорск</w:t>
            </w:r>
          </w:p>
        </w:tc>
        <w:tc>
          <w:tcPr>
            <w:tcW w:w="1474" w:type="dxa"/>
            <w:tcBorders>
              <w:top w:val="single" w:sz="4" w:space="0" w:color="000000"/>
              <w:left w:val="single" w:sz="4" w:space="0" w:color="000000"/>
              <w:bottom w:val="single" w:sz="4" w:space="0" w:color="000000"/>
              <w:right w:val="single" w:sz="4" w:space="0" w:color="000000"/>
            </w:tcBorders>
          </w:tcPr>
          <w:p w:rsidR="00C352FE" w:rsidRPr="0054011D" w:rsidRDefault="00C352FE" w:rsidP="00C352FE">
            <w:pPr>
              <w:jc w:val="center"/>
              <w:rPr>
                <w:sz w:val="22"/>
              </w:rPr>
            </w:pPr>
            <w:r w:rsidRPr="0054011D">
              <w:rPr>
                <w:sz w:val="22"/>
                <w:szCs w:val="22"/>
              </w:rPr>
              <w:t>годовая</w:t>
            </w:r>
          </w:p>
        </w:tc>
      </w:tr>
      <w:tr w:rsidR="00075E92" w:rsidRPr="0054011D" w:rsidTr="00FA3FAA">
        <w:trPr>
          <w:trHeight w:val="609"/>
        </w:trPr>
        <w:tc>
          <w:tcPr>
            <w:tcW w:w="851" w:type="dxa"/>
            <w:tcBorders>
              <w:top w:val="single" w:sz="4" w:space="0" w:color="000000"/>
              <w:left w:val="single" w:sz="4" w:space="0" w:color="000000"/>
              <w:bottom w:val="single" w:sz="4" w:space="0" w:color="000000"/>
              <w:right w:val="single" w:sz="4" w:space="0" w:color="000000"/>
            </w:tcBorders>
          </w:tcPr>
          <w:p w:rsidR="00075E92" w:rsidRPr="0054011D" w:rsidRDefault="00075E92" w:rsidP="00363670">
            <w:pPr>
              <w:jc w:val="center"/>
              <w:rPr>
                <w:sz w:val="22"/>
              </w:rPr>
            </w:pPr>
          </w:p>
        </w:tc>
        <w:tc>
          <w:tcPr>
            <w:tcW w:w="14147" w:type="dxa"/>
            <w:gridSpan w:val="5"/>
            <w:tcBorders>
              <w:top w:val="single" w:sz="4" w:space="0" w:color="000000"/>
              <w:left w:val="single" w:sz="4" w:space="0" w:color="000000"/>
              <w:bottom w:val="single" w:sz="4" w:space="0" w:color="000000"/>
              <w:right w:val="single" w:sz="4" w:space="0" w:color="000000"/>
            </w:tcBorders>
          </w:tcPr>
          <w:p w:rsidR="00075E92" w:rsidRPr="0054011D" w:rsidRDefault="00075E92" w:rsidP="00363670">
            <w:pPr>
              <w:jc w:val="center"/>
              <w:rPr>
                <w:sz w:val="22"/>
              </w:rPr>
            </w:pPr>
            <w:r w:rsidRPr="0054011D">
              <w:t>4 Обеспечение мероприятий по переселению граждан из аварийного жилищного фонда в Московской области, признанного таковым после 1 января 2017 года</w:t>
            </w:r>
          </w:p>
        </w:tc>
      </w:tr>
      <w:tr w:rsidR="00FA3FAA" w:rsidRPr="0054011D" w:rsidTr="00FA3FAA">
        <w:trPr>
          <w:trHeight w:val="1508"/>
        </w:trPr>
        <w:tc>
          <w:tcPr>
            <w:tcW w:w="851" w:type="dxa"/>
            <w:tcBorders>
              <w:top w:val="single" w:sz="4" w:space="0" w:color="000000"/>
              <w:left w:val="single" w:sz="4" w:space="0" w:color="000000"/>
              <w:bottom w:val="single" w:sz="4" w:space="0" w:color="000000"/>
              <w:right w:val="single" w:sz="4" w:space="0" w:color="000000"/>
            </w:tcBorders>
          </w:tcPr>
          <w:p w:rsidR="00FA3FAA" w:rsidRPr="0054011D" w:rsidRDefault="00FA3FAA" w:rsidP="00FA3FAA">
            <w:pPr>
              <w:jc w:val="center"/>
              <w:rPr>
                <w:sz w:val="22"/>
              </w:rPr>
            </w:pPr>
            <w:r w:rsidRPr="0054011D">
              <w:rPr>
                <w:sz w:val="22"/>
                <w:szCs w:val="22"/>
              </w:rPr>
              <w:t>4.1</w:t>
            </w:r>
          </w:p>
        </w:tc>
        <w:tc>
          <w:tcPr>
            <w:tcW w:w="2977" w:type="dxa"/>
            <w:tcBorders>
              <w:top w:val="single" w:sz="4" w:space="0" w:color="000000"/>
              <w:left w:val="single" w:sz="4" w:space="0" w:color="000000"/>
              <w:bottom w:val="single" w:sz="4" w:space="0" w:color="000000"/>
              <w:right w:val="single" w:sz="4" w:space="0" w:color="000000"/>
            </w:tcBorders>
          </w:tcPr>
          <w:p w:rsidR="00FA3FAA" w:rsidRPr="0054011D" w:rsidRDefault="00FA3FAA" w:rsidP="00FA3FAA">
            <w:pPr>
              <w:rPr>
                <w:sz w:val="22"/>
              </w:rPr>
            </w:pPr>
            <w:r w:rsidRPr="0054011D">
              <w:rPr>
                <w:sz w:val="22"/>
                <w:szCs w:val="22"/>
              </w:rPr>
              <w:t>Количество квадратных метров непригодного для проживания жилищного фонда, признанного аварийным после 01.01.2017 года, расселенного по Подпрограмме 4</w:t>
            </w:r>
          </w:p>
        </w:tc>
        <w:tc>
          <w:tcPr>
            <w:tcW w:w="1162" w:type="dxa"/>
            <w:tcBorders>
              <w:left w:val="single" w:sz="4" w:space="0" w:color="000000"/>
              <w:right w:val="single" w:sz="4" w:space="0" w:color="000000"/>
            </w:tcBorders>
          </w:tcPr>
          <w:p w:rsidR="00FA3FAA" w:rsidRPr="0054011D" w:rsidRDefault="00FA3FAA" w:rsidP="00FA3FAA">
            <w:pPr>
              <w:jc w:val="center"/>
              <w:rPr>
                <w:sz w:val="22"/>
              </w:rPr>
            </w:pPr>
            <w:r w:rsidRPr="0054011D">
              <w:rPr>
                <w:sz w:val="22"/>
                <w:szCs w:val="22"/>
              </w:rPr>
              <w:t>Тысяча квадратных метров</w:t>
            </w:r>
          </w:p>
        </w:tc>
        <w:tc>
          <w:tcPr>
            <w:tcW w:w="4905" w:type="dxa"/>
            <w:tcBorders>
              <w:top w:val="single" w:sz="4" w:space="0" w:color="000000"/>
              <w:left w:val="single" w:sz="4" w:space="0" w:color="000000"/>
              <w:bottom w:val="single" w:sz="4" w:space="0" w:color="000000"/>
              <w:right w:val="single" w:sz="4" w:space="0" w:color="000000"/>
            </w:tcBorders>
          </w:tcPr>
          <w:p w:rsidR="00FA3FAA" w:rsidRPr="0054011D" w:rsidRDefault="00FA3FAA" w:rsidP="00FA3FAA">
            <w:pPr>
              <w:rPr>
                <w:sz w:val="22"/>
              </w:rPr>
            </w:pPr>
            <w:r w:rsidRPr="0054011D">
              <w:rPr>
                <w:sz w:val="22"/>
                <w:szCs w:val="22"/>
              </w:rPr>
              <w:t>Значение целевого показателя определяется исходя из количества расселенных квадратных метров аварийного фонда, признанного аварийным после 01.01.2017 года с привлечением средств бюджета Московской области</w:t>
            </w:r>
          </w:p>
        </w:tc>
        <w:tc>
          <w:tcPr>
            <w:tcW w:w="3629" w:type="dxa"/>
            <w:tcBorders>
              <w:top w:val="single" w:sz="4" w:space="0" w:color="000000"/>
              <w:left w:val="single" w:sz="4" w:space="0" w:color="000000"/>
              <w:bottom w:val="single" w:sz="4" w:space="0" w:color="000000"/>
              <w:right w:val="single" w:sz="4" w:space="0" w:color="000000"/>
            </w:tcBorders>
          </w:tcPr>
          <w:p w:rsidR="00FA3FAA" w:rsidRPr="0054011D" w:rsidRDefault="00FA3FAA" w:rsidP="00FA3FAA">
            <w:pPr>
              <w:jc w:val="center"/>
              <w:rPr>
                <w:sz w:val="22"/>
              </w:rPr>
            </w:pPr>
            <w:r w:rsidRPr="0054011D">
              <w:rPr>
                <w:sz w:val="22"/>
                <w:szCs w:val="22"/>
              </w:rPr>
              <w:t>Ведомственные данные Министерства строительного комплекса Московской области</w:t>
            </w:r>
          </w:p>
        </w:tc>
        <w:tc>
          <w:tcPr>
            <w:tcW w:w="1474" w:type="dxa"/>
            <w:tcBorders>
              <w:top w:val="single" w:sz="4" w:space="0" w:color="000000"/>
              <w:left w:val="single" w:sz="4" w:space="0" w:color="000000"/>
              <w:bottom w:val="single" w:sz="4" w:space="0" w:color="000000"/>
              <w:right w:val="single" w:sz="4" w:space="0" w:color="000000"/>
            </w:tcBorders>
          </w:tcPr>
          <w:p w:rsidR="00FA3FAA" w:rsidRPr="0054011D" w:rsidRDefault="00FA3FAA" w:rsidP="00FA3FAA">
            <w:pPr>
              <w:jc w:val="center"/>
              <w:rPr>
                <w:sz w:val="22"/>
              </w:rPr>
            </w:pPr>
            <w:r w:rsidRPr="0054011D">
              <w:rPr>
                <w:sz w:val="22"/>
                <w:szCs w:val="22"/>
              </w:rPr>
              <w:t>годовая</w:t>
            </w:r>
          </w:p>
        </w:tc>
      </w:tr>
      <w:tr w:rsidR="00FA3FAA" w:rsidRPr="0054011D" w:rsidTr="00FA3FAA">
        <w:trPr>
          <w:trHeight w:val="1508"/>
        </w:trPr>
        <w:tc>
          <w:tcPr>
            <w:tcW w:w="851" w:type="dxa"/>
            <w:tcBorders>
              <w:top w:val="single" w:sz="4" w:space="0" w:color="000000"/>
              <w:left w:val="single" w:sz="4" w:space="0" w:color="000000"/>
              <w:bottom w:val="single" w:sz="4" w:space="0" w:color="000000"/>
              <w:right w:val="single" w:sz="4" w:space="0" w:color="000000"/>
            </w:tcBorders>
          </w:tcPr>
          <w:p w:rsidR="00FA3FAA" w:rsidRPr="0054011D" w:rsidRDefault="00FA3FAA" w:rsidP="00FA3FAA">
            <w:pPr>
              <w:jc w:val="center"/>
              <w:rPr>
                <w:sz w:val="22"/>
              </w:rPr>
            </w:pPr>
            <w:r w:rsidRPr="0054011D">
              <w:rPr>
                <w:sz w:val="22"/>
                <w:szCs w:val="22"/>
              </w:rPr>
              <w:t>4.2</w:t>
            </w:r>
          </w:p>
        </w:tc>
        <w:tc>
          <w:tcPr>
            <w:tcW w:w="2977" w:type="dxa"/>
            <w:tcBorders>
              <w:top w:val="single" w:sz="4" w:space="0" w:color="000000"/>
              <w:left w:val="single" w:sz="4" w:space="0" w:color="000000"/>
              <w:bottom w:val="single" w:sz="4" w:space="0" w:color="000000"/>
              <w:right w:val="single" w:sz="4" w:space="0" w:color="000000"/>
            </w:tcBorders>
          </w:tcPr>
          <w:p w:rsidR="00FA3FAA" w:rsidRPr="0054011D" w:rsidRDefault="00FA3FAA" w:rsidP="00FA3FAA">
            <w:pPr>
              <w:rPr>
                <w:sz w:val="22"/>
              </w:rPr>
            </w:pPr>
            <w:r w:rsidRPr="0054011D">
              <w:rPr>
                <w:sz w:val="22"/>
                <w:szCs w:val="22"/>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4</w:t>
            </w:r>
          </w:p>
        </w:tc>
        <w:tc>
          <w:tcPr>
            <w:tcW w:w="1162" w:type="dxa"/>
            <w:tcBorders>
              <w:left w:val="single" w:sz="4" w:space="0" w:color="000000"/>
              <w:right w:val="single" w:sz="4" w:space="0" w:color="000000"/>
            </w:tcBorders>
          </w:tcPr>
          <w:p w:rsidR="00FA3FAA" w:rsidRPr="0054011D" w:rsidRDefault="00FA3FAA" w:rsidP="00FA3FAA">
            <w:pPr>
              <w:jc w:val="center"/>
              <w:rPr>
                <w:sz w:val="22"/>
              </w:rPr>
            </w:pPr>
            <w:r w:rsidRPr="0054011D">
              <w:rPr>
                <w:sz w:val="22"/>
                <w:szCs w:val="22"/>
              </w:rPr>
              <w:t>Тысяча человек</w:t>
            </w:r>
          </w:p>
        </w:tc>
        <w:tc>
          <w:tcPr>
            <w:tcW w:w="4905" w:type="dxa"/>
            <w:tcBorders>
              <w:top w:val="single" w:sz="4" w:space="0" w:color="000000"/>
              <w:left w:val="single" w:sz="4" w:space="0" w:color="000000"/>
              <w:bottom w:val="single" w:sz="4" w:space="0" w:color="000000"/>
              <w:right w:val="single" w:sz="4" w:space="0" w:color="000000"/>
            </w:tcBorders>
          </w:tcPr>
          <w:p w:rsidR="00FA3FAA" w:rsidRPr="0054011D" w:rsidRDefault="00FA3FAA" w:rsidP="00FA3FAA">
            <w:pPr>
              <w:rPr>
                <w:sz w:val="22"/>
              </w:rPr>
            </w:pPr>
            <w:r w:rsidRPr="0054011D">
              <w:rPr>
                <w:sz w:val="22"/>
                <w:szCs w:val="22"/>
              </w:rPr>
              <w:t>Значение целевого показателя определяется исходя из количества переселенных граждан из аварийного фонда, признанного аварийным после 01.01.2017 года с привлечением средств бюджета Московской области</w:t>
            </w:r>
          </w:p>
        </w:tc>
        <w:tc>
          <w:tcPr>
            <w:tcW w:w="3629" w:type="dxa"/>
            <w:tcBorders>
              <w:top w:val="single" w:sz="4" w:space="0" w:color="000000"/>
              <w:left w:val="single" w:sz="4" w:space="0" w:color="000000"/>
              <w:bottom w:val="single" w:sz="4" w:space="0" w:color="000000"/>
              <w:right w:val="single" w:sz="4" w:space="0" w:color="000000"/>
            </w:tcBorders>
          </w:tcPr>
          <w:p w:rsidR="00FA3FAA" w:rsidRPr="0054011D" w:rsidRDefault="00FA3FAA" w:rsidP="00FA3FAA">
            <w:pPr>
              <w:jc w:val="center"/>
              <w:rPr>
                <w:sz w:val="22"/>
              </w:rPr>
            </w:pPr>
            <w:r w:rsidRPr="0054011D">
              <w:rPr>
                <w:sz w:val="22"/>
                <w:szCs w:val="22"/>
              </w:rPr>
              <w:t>Ведомственные данные Министерства строительного комплекса Московской области</w:t>
            </w:r>
          </w:p>
        </w:tc>
        <w:tc>
          <w:tcPr>
            <w:tcW w:w="1474" w:type="dxa"/>
            <w:tcBorders>
              <w:top w:val="single" w:sz="4" w:space="0" w:color="000000"/>
              <w:left w:val="single" w:sz="4" w:space="0" w:color="000000"/>
              <w:bottom w:val="single" w:sz="4" w:space="0" w:color="000000"/>
              <w:right w:val="single" w:sz="4" w:space="0" w:color="000000"/>
            </w:tcBorders>
          </w:tcPr>
          <w:p w:rsidR="00FA3FAA" w:rsidRPr="0054011D" w:rsidRDefault="00FA3FAA" w:rsidP="00FA3FAA">
            <w:pPr>
              <w:jc w:val="center"/>
              <w:rPr>
                <w:sz w:val="22"/>
              </w:rPr>
            </w:pPr>
            <w:r w:rsidRPr="0054011D">
              <w:rPr>
                <w:sz w:val="22"/>
                <w:szCs w:val="22"/>
              </w:rPr>
              <w:t>годовая</w:t>
            </w:r>
          </w:p>
        </w:tc>
      </w:tr>
    </w:tbl>
    <w:p w:rsidR="00B101C6" w:rsidRPr="0054011D" w:rsidRDefault="00B101C6" w:rsidP="008E2B13">
      <w:pPr>
        <w:widowControl w:val="0"/>
        <w:autoSpaceDE w:val="0"/>
        <w:autoSpaceDN w:val="0"/>
        <w:adjustRightInd w:val="0"/>
        <w:spacing w:before="108" w:after="108"/>
        <w:jc w:val="center"/>
        <w:outlineLvl w:val="0"/>
        <w:rPr>
          <w:rFonts w:eastAsiaTheme="minorEastAsia"/>
          <w:b/>
          <w:bCs/>
          <w:color w:val="26282F"/>
          <w:sz w:val="22"/>
          <w:szCs w:val="22"/>
        </w:rPr>
      </w:pPr>
      <w:bookmarkStart w:id="4" w:name="sub_1008"/>
      <w:r w:rsidRPr="0054011D">
        <w:rPr>
          <w:rFonts w:eastAsiaTheme="minorEastAsia"/>
          <w:b/>
          <w:bCs/>
          <w:color w:val="26282F"/>
          <w:sz w:val="22"/>
          <w:szCs w:val="22"/>
        </w:rPr>
        <w:br w:type="page"/>
      </w:r>
    </w:p>
    <w:bookmarkEnd w:id="4"/>
    <w:p w:rsidR="00296AFB" w:rsidRPr="0054011D" w:rsidRDefault="003B2172" w:rsidP="00296AFB">
      <w:pPr>
        <w:widowControl w:val="0"/>
        <w:autoSpaceDE w:val="0"/>
        <w:autoSpaceDN w:val="0"/>
        <w:adjustRightInd w:val="0"/>
        <w:jc w:val="center"/>
        <w:outlineLvl w:val="0"/>
        <w:rPr>
          <w:rFonts w:ascii="Times New Roman CYR" w:eastAsiaTheme="minorEastAsia" w:hAnsi="Times New Roman CYR" w:cs="Times New Roman CYR"/>
          <w:b/>
          <w:bCs/>
          <w:color w:val="26282F"/>
          <w:sz w:val="28"/>
          <w:szCs w:val="28"/>
        </w:rPr>
      </w:pPr>
      <w:r w:rsidRPr="0054011D">
        <w:rPr>
          <w:rFonts w:ascii="Times New Roman CYR" w:eastAsiaTheme="minorEastAsia" w:hAnsi="Times New Roman CYR" w:cs="Times New Roman CYR"/>
          <w:b/>
          <w:bCs/>
          <w:color w:val="26282F"/>
          <w:sz w:val="28"/>
          <w:szCs w:val="28"/>
        </w:rPr>
        <w:lastRenderedPageBreak/>
        <w:t>1</w:t>
      </w:r>
      <w:r w:rsidR="00FF2E00">
        <w:rPr>
          <w:rFonts w:ascii="Times New Roman CYR" w:eastAsiaTheme="minorEastAsia" w:hAnsi="Times New Roman CYR" w:cs="Times New Roman CYR"/>
          <w:b/>
          <w:bCs/>
          <w:color w:val="26282F"/>
          <w:sz w:val="28"/>
          <w:szCs w:val="28"/>
        </w:rPr>
        <w:t>0</w:t>
      </w:r>
      <w:r w:rsidRPr="0054011D">
        <w:rPr>
          <w:rFonts w:ascii="Times New Roman CYR" w:eastAsiaTheme="minorEastAsia" w:hAnsi="Times New Roman CYR" w:cs="Times New Roman CYR"/>
          <w:b/>
          <w:bCs/>
          <w:color w:val="26282F"/>
          <w:sz w:val="28"/>
          <w:szCs w:val="28"/>
        </w:rPr>
        <w:t>.</w:t>
      </w:r>
      <w:r w:rsidR="000F550D" w:rsidRPr="0054011D">
        <w:rPr>
          <w:rFonts w:ascii="Times New Roman CYR" w:eastAsiaTheme="minorEastAsia" w:hAnsi="Times New Roman CYR" w:cs="Times New Roman CYR"/>
          <w:b/>
          <w:bCs/>
          <w:color w:val="26282F"/>
          <w:sz w:val="28"/>
          <w:szCs w:val="28"/>
        </w:rPr>
        <w:t xml:space="preserve"> Перечень мероприятий </w:t>
      </w:r>
      <w:r w:rsidR="00B3584C" w:rsidRPr="0054011D">
        <w:rPr>
          <w:rFonts w:ascii="Times New Roman CYR" w:eastAsiaTheme="minorEastAsia" w:hAnsi="Times New Roman CYR" w:cs="Times New Roman CYR"/>
          <w:b/>
          <w:bCs/>
          <w:color w:val="26282F"/>
          <w:sz w:val="28"/>
          <w:szCs w:val="28"/>
        </w:rPr>
        <w:t>п</w:t>
      </w:r>
      <w:r w:rsidR="000F550D" w:rsidRPr="0054011D">
        <w:rPr>
          <w:rFonts w:ascii="Times New Roman CYR" w:eastAsiaTheme="minorEastAsia" w:hAnsi="Times New Roman CYR" w:cs="Times New Roman CYR"/>
          <w:b/>
          <w:bCs/>
          <w:color w:val="26282F"/>
          <w:sz w:val="28"/>
          <w:szCs w:val="28"/>
        </w:rPr>
        <w:t xml:space="preserve">одпрограммы </w:t>
      </w:r>
      <w:r w:rsidR="00706E52" w:rsidRPr="0054011D">
        <w:rPr>
          <w:rFonts w:ascii="Times New Roman CYR" w:eastAsiaTheme="minorEastAsia" w:hAnsi="Times New Roman CYR" w:cs="Times New Roman CYR"/>
          <w:b/>
          <w:bCs/>
          <w:color w:val="26282F"/>
          <w:sz w:val="28"/>
          <w:szCs w:val="28"/>
        </w:rPr>
        <w:t>1</w:t>
      </w:r>
      <w:r w:rsidR="00B3584C" w:rsidRPr="0054011D">
        <w:rPr>
          <w:rFonts w:ascii="Times New Roman CYR" w:eastAsiaTheme="minorEastAsia" w:hAnsi="Times New Roman CYR" w:cs="Times New Roman CYR"/>
          <w:b/>
          <w:bCs/>
          <w:color w:val="26282F"/>
          <w:sz w:val="28"/>
          <w:szCs w:val="28"/>
        </w:rPr>
        <w:t xml:space="preserve"> </w:t>
      </w:r>
      <w:r w:rsidR="00296AFB" w:rsidRPr="0054011D">
        <w:rPr>
          <w:rFonts w:ascii="Times New Roman CYR" w:eastAsiaTheme="minorEastAsia" w:hAnsi="Times New Roman CYR" w:cs="Times New Roman CYR"/>
          <w:b/>
          <w:bCs/>
          <w:color w:val="26282F"/>
          <w:sz w:val="28"/>
          <w:szCs w:val="28"/>
        </w:rPr>
        <w:t>«Обеспечение устойчивого сокращения непригодного</w:t>
      </w:r>
    </w:p>
    <w:p w:rsidR="00B3584C" w:rsidRPr="0054011D" w:rsidRDefault="00296AFB" w:rsidP="00296AFB">
      <w:pPr>
        <w:widowControl w:val="0"/>
        <w:autoSpaceDE w:val="0"/>
        <w:autoSpaceDN w:val="0"/>
        <w:adjustRightInd w:val="0"/>
        <w:jc w:val="center"/>
        <w:outlineLvl w:val="0"/>
        <w:rPr>
          <w:rFonts w:ascii="Times New Roman CYR" w:eastAsiaTheme="minorEastAsia" w:hAnsi="Times New Roman CYR" w:cs="Times New Roman CYR"/>
          <w:b/>
          <w:bCs/>
          <w:color w:val="26282F"/>
          <w:sz w:val="28"/>
          <w:szCs w:val="28"/>
        </w:rPr>
      </w:pPr>
      <w:r w:rsidRPr="0054011D">
        <w:rPr>
          <w:rFonts w:ascii="Times New Roman CYR" w:eastAsiaTheme="minorEastAsia" w:hAnsi="Times New Roman CYR" w:cs="Times New Roman CYR"/>
          <w:b/>
          <w:bCs/>
          <w:color w:val="26282F"/>
          <w:sz w:val="28"/>
          <w:szCs w:val="28"/>
        </w:rPr>
        <w:t>для проживания жилищного фонда»</w:t>
      </w:r>
    </w:p>
    <w:tbl>
      <w:tblPr>
        <w:tblStyle w:val="7"/>
        <w:tblW w:w="5161" w:type="pct"/>
        <w:tblInd w:w="-431" w:type="dxa"/>
        <w:tblLayout w:type="fixed"/>
        <w:tblLook w:val="04A0" w:firstRow="1" w:lastRow="0" w:firstColumn="1" w:lastColumn="0" w:noHBand="0" w:noVBand="1"/>
      </w:tblPr>
      <w:tblGrid>
        <w:gridCol w:w="544"/>
        <w:gridCol w:w="2051"/>
        <w:gridCol w:w="1007"/>
        <w:gridCol w:w="1581"/>
        <w:gridCol w:w="864"/>
        <w:gridCol w:w="833"/>
        <w:gridCol w:w="464"/>
        <w:gridCol w:w="433"/>
        <w:gridCol w:w="430"/>
        <w:gridCol w:w="726"/>
        <w:gridCol w:w="864"/>
        <w:gridCol w:w="1154"/>
        <w:gridCol w:w="1151"/>
        <w:gridCol w:w="1010"/>
        <w:gridCol w:w="2149"/>
      </w:tblGrid>
      <w:tr w:rsidR="007333F6" w:rsidRPr="0054011D" w:rsidTr="00720E1A">
        <w:trPr>
          <w:trHeight w:val="828"/>
        </w:trPr>
        <w:tc>
          <w:tcPr>
            <w:tcW w:w="178" w:type="pct"/>
          </w:tcPr>
          <w:p w:rsidR="00FF2E00" w:rsidRPr="0054011D" w:rsidRDefault="00FF2E00" w:rsidP="00384A48">
            <w:pPr>
              <w:jc w:val="both"/>
              <w:rPr>
                <w:rFonts w:eastAsia="Calibri"/>
                <w:sz w:val="18"/>
                <w:szCs w:val="16"/>
              </w:rPr>
            </w:pPr>
            <w:r w:rsidRPr="0054011D">
              <w:rPr>
                <w:rFonts w:eastAsia="Calibri"/>
                <w:sz w:val="18"/>
                <w:szCs w:val="16"/>
              </w:rPr>
              <w:t>№</w:t>
            </w:r>
          </w:p>
          <w:p w:rsidR="00FF2E00" w:rsidRPr="0054011D" w:rsidRDefault="00FF2E00" w:rsidP="00384A48">
            <w:pPr>
              <w:jc w:val="both"/>
              <w:rPr>
                <w:rFonts w:eastAsia="Calibri"/>
                <w:sz w:val="18"/>
                <w:szCs w:val="16"/>
              </w:rPr>
            </w:pPr>
            <w:proofErr w:type="gramStart"/>
            <w:r w:rsidRPr="0054011D">
              <w:rPr>
                <w:rFonts w:eastAsia="Calibri"/>
                <w:sz w:val="18"/>
                <w:szCs w:val="16"/>
              </w:rPr>
              <w:t>п</w:t>
            </w:r>
            <w:proofErr w:type="gramEnd"/>
            <w:r w:rsidRPr="0054011D">
              <w:rPr>
                <w:rFonts w:eastAsia="Calibri"/>
                <w:sz w:val="18"/>
                <w:szCs w:val="16"/>
              </w:rPr>
              <w:t>/п</w:t>
            </w:r>
          </w:p>
        </w:tc>
        <w:tc>
          <w:tcPr>
            <w:tcW w:w="672" w:type="pct"/>
          </w:tcPr>
          <w:p w:rsidR="00FF2E00" w:rsidRPr="0054011D" w:rsidRDefault="00FF2E00" w:rsidP="00474183">
            <w:pPr>
              <w:ind w:left="-73"/>
              <w:jc w:val="center"/>
              <w:rPr>
                <w:rFonts w:eastAsia="Calibri"/>
                <w:sz w:val="18"/>
                <w:szCs w:val="16"/>
              </w:rPr>
            </w:pPr>
            <w:r w:rsidRPr="0054011D">
              <w:rPr>
                <w:rFonts w:eastAsia="Calibri"/>
                <w:sz w:val="18"/>
                <w:szCs w:val="16"/>
              </w:rPr>
              <w:t xml:space="preserve">Мероприятие подпрограммы </w:t>
            </w:r>
          </w:p>
        </w:tc>
        <w:tc>
          <w:tcPr>
            <w:tcW w:w="330" w:type="pct"/>
          </w:tcPr>
          <w:p w:rsidR="00FF2E00" w:rsidRPr="0054011D" w:rsidRDefault="00FF2E00" w:rsidP="00384A48">
            <w:pPr>
              <w:ind w:left="-73" w:firstLine="73"/>
              <w:jc w:val="center"/>
              <w:rPr>
                <w:rFonts w:eastAsia="Calibri"/>
                <w:sz w:val="18"/>
                <w:szCs w:val="16"/>
              </w:rPr>
            </w:pPr>
            <w:r w:rsidRPr="0054011D">
              <w:rPr>
                <w:rFonts w:eastAsia="Calibri"/>
                <w:sz w:val="18"/>
                <w:szCs w:val="16"/>
              </w:rPr>
              <w:t xml:space="preserve">Сроки исполнения </w:t>
            </w:r>
            <w:proofErr w:type="spellStart"/>
            <w:proofErr w:type="gramStart"/>
            <w:r w:rsidRPr="0054011D">
              <w:rPr>
                <w:rFonts w:eastAsia="Calibri"/>
                <w:sz w:val="18"/>
                <w:szCs w:val="16"/>
              </w:rPr>
              <w:t>мероприя-тия</w:t>
            </w:r>
            <w:proofErr w:type="spellEnd"/>
            <w:proofErr w:type="gramEnd"/>
          </w:p>
        </w:tc>
        <w:tc>
          <w:tcPr>
            <w:tcW w:w="518" w:type="pct"/>
          </w:tcPr>
          <w:p w:rsidR="00FF2E00" w:rsidRPr="0054011D" w:rsidRDefault="00FF2E00" w:rsidP="00384A48">
            <w:pPr>
              <w:ind w:left="-73" w:firstLine="73"/>
              <w:jc w:val="center"/>
              <w:rPr>
                <w:rFonts w:eastAsia="Calibri"/>
                <w:sz w:val="18"/>
                <w:szCs w:val="16"/>
              </w:rPr>
            </w:pPr>
            <w:r w:rsidRPr="0054011D">
              <w:rPr>
                <w:rFonts w:eastAsia="Calibri"/>
                <w:sz w:val="18"/>
                <w:szCs w:val="16"/>
              </w:rPr>
              <w:t>Источники финансирования</w:t>
            </w:r>
          </w:p>
        </w:tc>
        <w:tc>
          <w:tcPr>
            <w:tcW w:w="283" w:type="pct"/>
          </w:tcPr>
          <w:p w:rsidR="00FF2E00" w:rsidRPr="0054011D" w:rsidRDefault="00FF2E00" w:rsidP="00384A48">
            <w:pPr>
              <w:jc w:val="center"/>
              <w:rPr>
                <w:rFonts w:eastAsia="Calibri"/>
                <w:sz w:val="18"/>
                <w:szCs w:val="16"/>
              </w:rPr>
            </w:pPr>
            <w:r w:rsidRPr="0054011D">
              <w:rPr>
                <w:rFonts w:eastAsia="Calibri"/>
                <w:sz w:val="18"/>
                <w:szCs w:val="16"/>
              </w:rPr>
              <w:t>Всего</w:t>
            </w:r>
            <w:r w:rsidRPr="0054011D">
              <w:rPr>
                <w:rFonts w:eastAsia="Calibri"/>
                <w:sz w:val="18"/>
                <w:szCs w:val="16"/>
              </w:rPr>
              <w:br/>
              <w:t>(тыс.руб.)</w:t>
            </w:r>
          </w:p>
        </w:tc>
        <w:tc>
          <w:tcPr>
            <w:tcW w:w="946" w:type="pct"/>
            <w:gridSpan w:val="5"/>
          </w:tcPr>
          <w:p w:rsidR="0093760B" w:rsidRDefault="00FF2E00" w:rsidP="00FD20CD">
            <w:pPr>
              <w:jc w:val="center"/>
              <w:rPr>
                <w:b/>
                <w:bCs/>
                <w:sz w:val="20"/>
                <w:szCs w:val="20"/>
              </w:rPr>
            </w:pPr>
            <w:r w:rsidRPr="00C66977">
              <w:rPr>
                <w:b/>
                <w:bCs/>
                <w:sz w:val="20"/>
                <w:szCs w:val="20"/>
              </w:rPr>
              <w:t>202</w:t>
            </w:r>
            <w:r>
              <w:rPr>
                <w:b/>
                <w:bCs/>
                <w:sz w:val="20"/>
                <w:szCs w:val="20"/>
              </w:rPr>
              <w:t>6</w:t>
            </w:r>
            <w:r w:rsidRPr="00C66977">
              <w:rPr>
                <w:b/>
                <w:bCs/>
                <w:sz w:val="20"/>
                <w:szCs w:val="20"/>
              </w:rPr>
              <w:t xml:space="preserve"> </w:t>
            </w:r>
          </w:p>
          <w:p w:rsidR="00FF2E00" w:rsidRPr="0054011D" w:rsidRDefault="00FF2E00" w:rsidP="00FD20CD">
            <w:pPr>
              <w:jc w:val="center"/>
              <w:rPr>
                <w:rFonts w:eastAsia="Calibri"/>
                <w:sz w:val="18"/>
                <w:szCs w:val="16"/>
              </w:rPr>
            </w:pPr>
            <w:r w:rsidRPr="00C66977">
              <w:rPr>
                <w:b/>
                <w:bCs/>
                <w:sz w:val="20"/>
                <w:szCs w:val="20"/>
              </w:rPr>
              <w:t>год</w:t>
            </w:r>
          </w:p>
        </w:tc>
        <w:tc>
          <w:tcPr>
            <w:tcW w:w="283" w:type="pct"/>
          </w:tcPr>
          <w:p w:rsidR="0093760B" w:rsidRDefault="00FF2E00" w:rsidP="00FD20CD">
            <w:pPr>
              <w:jc w:val="center"/>
              <w:rPr>
                <w:b/>
                <w:bCs/>
                <w:sz w:val="20"/>
                <w:szCs w:val="20"/>
              </w:rPr>
            </w:pPr>
            <w:r w:rsidRPr="00C66977">
              <w:rPr>
                <w:b/>
                <w:bCs/>
                <w:sz w:val="20"/>
                <w:szCs w:val="20"/>
              </w:rPr>
              <w:t>202</w:t>
            </w:r>
            <w:r>
              <w:rPr>
                <w:b/>
                <w:bCs/>
                <w:sz w:val="20"/>
                <w:szCs w:val="20"/>
              </w:rPr>
              <w:t>7</w:t>
            </w:r>
          </w:p>
          <w:p w:rsidR="00FF2E00" w:rsidRPr="0054011D" w:rsidRDefault="00FF2E00" w:rsidP="00FD20CD">
            <w:pPr>
              <w:jc w:val="center"/>
              <w:rPr>
                <w:rFonts w:eastAsia="Calibri"/>
                <w:sz w:val="18"/>
                <w:szCs w:val="16"/>
              </w:rPr>
            </w:pPr>
            <w:r w:rsidRPr="00C66977">
              <w:rPr>
                <w:b/>
                <w:bCs/>
                <w:sz w:val="20"/>
                <w:szCs w:val="20"/>
              </w:rPr>
              <w:t xml:space="preserve"> год</w:t>
            </w:r>
          </w:p>
        </w:tc>
        <w:tc>
          <w:tcPr>
            <w:tcW w:w="378" w:type="pct"/>
          </w:tcPr>
          <w:p w:rsidR="00FF2E00" w:rsidRDefault="00FF2E00" w:rsidP="00FD20CD">
            <w:pPr>
              <w:jc w:val="center"/>
              <w:rPr>
                <w:b/>
                <w:bCs/>
                <w:sz w:val="20"/>
                <w:szCs w:val="20"/>
              </w:rPr>
            </w:pPr>
            <w:r w:rsidRPr="00C66977">
              <w:rPr>
                <w:b/>
                <w:bCs/>
                <w:sz w:val="20"/>
                <w:szCs w:val="20"/>
              </w:rPr>
              <w:t>202</w:t>
            </w:r>
            <w:r>
              <w:rPr>
                <w:b/>
                <w:bCs/>
                <w:sz w:val="20"/>
                <w:szCs w:val="20"/>
              </w:rPr>
              <w:t>8</w:t>
            </w:r>
          </w:p>
          <w:p w:rsidR="00FF2E00" w:rsidRPr="0054011D" w:rsidRDefault="00FF2E00" w:rsidP="00FD20CD">
            <w:pPr>
              <w:jc w:val="center"/>
              <w:rPr>
                <w:rFonts w:eastAsia="Calibri"/>
                <w:sz w:val="18"/>
                <w:szCs w:val="16"/>
              </w:rPr>
            </w:pPr>
            <w:r w:rsidRPr="00C66977">
              <w:rPr>
                <w:b/>
                <w:bCs/>
                <w:sz w:val="20"/>
                <w:szCs w:val="20"/>
              </w:rPr>
              <w:t xml:space="preserve"> год</w:t>
            </w:r>
          </w:p>
        </w:tc>
        <w:tc>
          <w:tcPr>
            <w:tcW w:w="377" w:type="pct"/>
          </w:tcPr>
          <w:p w:rsidR="00FF2E00" w:rsidRDefault="00FF2E00" w:rsidP="00FD20CD">
            <w:pPr>
              <w:jc w:val="center"/>
              <w:rPr>
                <w:b/>
                <w:bCs/>
                <w:sz w:val="20"/>
                <w:szCs w:val="20"/>
              </w:rPr>
            </w:pPr>
            <w:r w:rsidRPr="00C66977">
              <w:rPr>
                <w:b/>
                <w:bCs/>
                <w:sz w:val="20"/>
                <w:szCs w:val="20"/>
              </w:rPr>
              <w:t>202</w:t>
            </w:r>
            <w:r>
              <w:rPr>
                <w:b/>
                <w:bCs/>
                <w:sz w:val="20"/>
                <w:szCs w:val="20"/>
              </w:rPr>
              <w:t>9</w:t>
            </w:r>
            <w:r w:rsidRPr="00C66977">
              <w:rPr>
                <w:b/>
                <w:bCs/>
                <w:sz w:val="20"/>
                <w:szCs w:val="20"/>
              </w:rPr>
              <w:t xml:space="preserve"> </w:t>
            </w:r>
          </w:p>
          <w:p w:rsidR="00FF2E00" w:rsidRPr="0054011D" w:rsidRDefault="00FF2E00" w:rsidP="00FD20CD">
            <w:pPr>
              <w:jc w:val="center"/>
              <w:rPr>
                <w:rFonts w:eastAsia="Calibri"/>
                <w:sz w:val="18"/>
                <w:szCs w:val="16"/>
              </w:rPr>
            </w:pPr>
            <w:r w:rsidRPr="00C66977">
              <w:rPr>
                <w:b/>
                <w:bCs/>
                <w:sz w:val="20"/>
                <w:szCs w:val="20"/>
              </w:rPr>
              <w:t>год</w:t>
            </w:r>
          </w:p>
        </w:tc>
        <w:tc>
          <w:tcPr>
            <w:tcW w:w="331" w:type="pct"/>
          </w:tcPr>
          <w:p w:rsidR="00FF2E00" w:rsidRDefault="00FF2E00" w:rsidP="00FD20CD">
            <w:pPr>
              <w:tabs>
                <w:tab w:val="center" w:pos="4677"/>
                <w:tab w:val="right" w:pos="9355"/>
              </w:tabs>
              <w:jc w:val="center"/>
              <w:rPr>
                <w:b/>
                <w:bCs/>
                <w:sz w:val="20"/>
                <w:szCs w:val="20"/>
              </w:rPr>
            </w:pPr>
            <w:r w:rsidRPr="00C66977">
              <w:rPr>
                <w:b/>
                <w:bCs/>
                <w:sz w:val="20"/>
                <w:szCs w:val="20"/>
              </w:rPr>
              <w:t>20</w:t>
            </w:r>
            <w:r>
              <w:rPr>
                <w:b/>
                <w:bCs/>
                <w:sz w:val="20"/>
                <w:szCs w:val="20"/>
              </w:rPr>
              <w:t>30</w:t>
            </w:r>
            <w:r w:rsidRPr="00C66977">
              <w:rPr>
                <w:b/>
                <w:bCs/>
                <w:sz w:val="20"/>
                <w:szCs w:val="20"/>
              </w:rPr>
              <w:t xml:space="preserve"> </w:t>
            </w:r>
          </w:p>
          <w:p w:rsidR="00FF2E00" w:rsidRPr="0054011D" w:rsidRDefault="00FF2E00" w:rsidP="00FD20CD">
            <w:pPr>
              <w:tabs>
                <w:tab w:val="center" w:pos="4677"/>
                <w:tab w:val="right" w:pos="9355"/>
              </w:tabs>
              <w:jc w:val="center"/>
              <w:rPr>
                <w:rFonts w:eastAsia="Calibri"/>
                <w:sz w:val="18"/>
                <w:szCs w:val="16"/>
              </w:rPr>
            </w:pPr>
            <w:r w:rsidRPr="00C66977">
              <w:rPr>
                <w:b/>
                <w:bCs/>
                <w:sz w:val="20"/>
                <w:szCs w:val="20"/>
              </w:rPr>
              <w:t>год</w:t>
            </w:r>
          </w:p>
        </w:tc>
        <w:tc>
          <w:tcPr>
            <w:tcW w:w="704" w:type="pct"/>
          </w:tcPr>
          <w:p w:rsidR="00FF2E00" w:rsidRPr="0054011D" w:rsidRDefault="00FF2E00" w:rsidP="00FF2E00">
            <w:pPr>
              <w:rPr>
                <w:rFonts w:eastAsia="Calibri"/>
                <w:sz w:val="18"/>
                <w:szCs w:val="16"/>
              </w:rPr>
            </w:pPr>
            <w:r w:rsidRPr="0054011D">
              <w:rPr>
                <w:rFonts w:eastAsia="Calibri"/>
                <w:sz w:val="18"/>
                <w:szCs w:val="16"/>
              </w:rPr>
              <w:t>Ответственный за выполнение мероприятия</w:t>
            </w:r>
          </w:p>
        </w:tc>
      </w:tr>
      <w:tr w:rsidR="007333F6" w:rsidRPr="0054011D" w:rsidTr="00720E1A">
        <w:tc>
          <w:tcPr>
            <w:tcW w:w="178" w:type="pct"/>
          </w:tcPr>
          <w:p w:rsidR="00FF2E00" w:rsidRPr="0054011D" w:rsidRDefault="00FF2E00" w:rsidP="00384A48">
            <w:pPr>
              <w:jc w:val="center"/>
              <w:rPr>
                <w:rFonts w:eastAsia="Calibri"/>
                <w:sz w:val="20"/>
                <w:szCs w:val="20"/>
              </w:rPr>
            </w:pPr>
            <w:r w:rsidRPr="0054011D">
              <w:rPr>
                <w:rFonts w:eastAsia="Calibri"/>
                <w:sz w:val="20"/>
                <w:szCs w:val="20"/>
              </w:rPr>
              <w:t>1</w:t>
            </w:r>
          </w:p>
        </w:tc>
        <w:tc>
          <w:tcPr>
            <w:tcW w:w="672" w:type="pct"/>
          </w:tcPr>
          <w:p w:rsidR="00FF2E00" w:rsidRPr="0054011D" w:rsidRDefault="00FF2E00" w:rsidP="00384A48">
            <w:pPr>
              <w:ind w:left="-73"/>
              <w:jc w:val="center"/>
              <w:rPr>
                <w:rFonts w:eastAsia="Calibri"/>
                <w:sz w:val="20"/>
                <w:szCs w:val="20"/>
              </w:rPr>
            </w:pPr>
            <w:r w:rsidRPr="0054011D">
              <w:rPr>
                <w:rFonts w:eastAsia="Calibri"/>
                <w:sz w:val="20"/>
                <w:szCs w:val="20"/>
              </w:rPr>
              <w:t>2</w:t>
            </w:r>
          </w:p>
        </w:tc>
        <w:tc>
          <w:tcPr>
            <w:tcW w:w="330" w:type="pct"/>
          </w:tcPr>
          <w:p w:rsidR="00FF2E00" w:rsidRPr="0054011D" w:rsidRDefault="00FF2E00" w:rsidP="00384A48">
            <w:pPr>
              <w:ind w:left="-73" w:firstLine="73"/>
              <w:jc w:val="center"/>
              <w:rPr>
                <w:rFonts w:eastAsia="Calibri"/>
                <w:sz w:val="20"/>
                <w:szCs w:val="20"/>
              </w:rPr>
            </w:pPr>
            <w:r w:rsidRPr="0054011D">
              <w:rPr>
                <w:rFonts w:eastAsia="Calibri"/>
                <w:sz w:val="20"/>
                <w:szCs w:val="20"/>
              </w:rPr>
              <w:t>3</w:t>
            </w:r>
          </w:p>
        </w:tc>
        <w:tc>
          <w:tcPr>
            <w:tcW w:w="518" w:type="pct"/>
          </w:tcPr>
          <w:p w:rsidR="00FF2E00" w:rsidRPr="0054011D" w:rsidRDefault="00FF2E00" w:rsidP="00384A48">
            <w:pPr>
              <w:ind w:left="-73" w:firstLine="73"/>
              <w:jc w:val="center"/>
              <w:rPr>
                <w:rFonts w:eastAsia="Calibri"/>
                <w:sz w:val="20"/>
                <w:szCs w:val="20"/>
              </w:rPr>
            </w:pPr>
            <w:r w:rsidRPr="0054011D">
              <w:rPr>
                <w:rFonts w:eastAsia="Calibri"/>
                <w:sz w:val="20"/>
                <w:szCs w:val="20"/>
              </w:rPr>
              <w:t>4</w:t>
            </w:r>
          </w:p>
        </w:tc>
        <w:tc>
          <w:tcPr>
            <w:tcW w:w="283" w:type="pct"/>
          </w:tcPr>
          <w:p w:rsidR="00FF2E00" w:rsidRPr="0054011D" w:rsidRDefault="00FF2E00" w:rsidP="00384A48">
            <w:pPr>
              <w:jc w:val="center"/>
              <w:rPr>
                <w:rFonts w:eastAsia="Calibri"/>
                <w:sz w:val="20"/>
                <w:szCs w:val="20"/>
              </w:rPr>
            </w:pPr>
            <w:r w:rsidRPr="0054011D">
              <w:rPr>
                <w:rFonts w:eastAsia="Calibri"/>
                <w:sz w:val="20"/>
                <w:szCs w:val="20"/>
              </w:rPr>
              <w:t>5</w:t>
            </w:r>
          </w:p>
        </w:tc>
        <w:tc>
          <w:tcPr>
            <w:tcW w:w="946" w:type="pct"/>
            <w:gridSpan w:val="5"/>
          </w:tcPr>
          <w:p w:rsidR="00FF2E00" w:rsidRPr="0054011D" w:rsidRDefault="00FF2E00" w:rsidP="00384A48">
            <w:pPr>
              <w:jc w:val="center"/>
              <w:rPr>
                <w:rFonts w:eastAsia="Calibri"/>
                <w:sz w:val="20"/>
                <w:szCs w:val="20"/>
              </w:rPr>
            </w:pPr>
            <w:r w:rsidRPr="0054011D">
              <w:rPr>
                <w:rFonts w:eastAsia="Calibri"/>
                <w:sz w:val="20"/>
                <w:szCs w:val="20"/>
              </w:rPr>
              <w:t>6</w:t>
            </w:r>
          </w:p>
        </w:tc>
        <w:tc>
          <w:tcPr>
            <w:tcW w:w="283" w:type="pct"/>
          </w:tcPr>
          <w:p w:rsidR="00FF2E00" w:rsidRPr="0054011D" w:rsidRDefault="00FF2E00" w:rsidP="00384A48">
            <w:pPr>
              <w:jc w:val="center"/>
              <w:rPr>
                <w:rFonts w:eastAsia="Calibri"/>
                <w:sz w:val="20"/>
                <w:szCs w:val="20"/>
              </w:rPr>
            </w:pPr>
            <w:r w:rsidRPr="0054011D">
              <w:rPr>
                <w:rFonts w:eastAsia="Calibri"/>
                <w:sz w:val="20"/>
                <w:szCs w:val="20"/>
              </w:rPr>
              <w:t>7</w:t>
            </w:r>
          </w:p>
        </w:tc>
        <w:tc>
          <w:tcPr>
            <w:tcW w:w="378" w:type="pct"/>
          </w:tcPr>
          <w:p w:rsidR="00FF2E00" w:rsidRPr="0054011D" w:rsidRDefault="00FF2E00" w:rsidP="00384A48">
            <w:pPr>
              <w:jc w:val="center"/>
              <w:rPr>
                <w:rFonts w:eastAsia="Calibri"/>
                <w:sz w:val="20"/>
                <w:szCs w:val="20"/>
              </w:rPr>
            </w:pPr>
            <w:r w:rsidRPr="0054011D">
              <w:rPr>
                <w:rFonts w:eastAsia="Calibri"/>
                <w:sz w:val="20"/>
                <w:szCs w:val="20"/>
              </w:rPr>
              <w:t>8</w:t>
            </w:r>
          </w:p>
        </w:tc>
        <w:tc>
          <w:tcPr>
            <w:tcW w:w="377" w:type="pct"/>
          </w:tcPr>
          <w:p w:rsidR="00FF2E00" w:rsidRPr="0054011D" w:rsidRDefault="00FF2E00" w:rsidP="00384A48">
            <w:pPr>
              <w:jc w:val="center"/>
              <w:rPr>
                <w:rFonts w:eastAsia="Calibri"/>
                <w:sz w:val="20"/>
                <w:szCs w:val="20"/>
              </w:rPr>
            </w:pPr>
            <w:r w:rsidRPr="0054011D">
              <w:rPr>
                <w:rFonts w:eastAsia="Calibri"/>
                <w:sz w:val="20"/>
                <w:szCs w:val="20"/>
              </w:rPr>
              <w:t>9</w:t>
            </w:r>
          </w:p>
        </w:tc>
        <w:tc>
          <w:tcPr>
            <w:tcW w:w="331" w:type="pct"/>
          </w:tcPr>
          <w:p w:rsidR="00FF2E00" w:rsidRPr="0054011D" w:rsidRDefault="00FF2E00" w:rsidP="00B3584C">
            <w:pPr>
              <w:jc w:val="center"/>
              <w:rPr>
                <w:rFonts w:eastAsia="Calibri"/>
                <w:sz w:val="20"/>
                <w:szCs w:val="20"/>
              </w:rPr>
            </w:pPr>
            <w:r w:rsidRPr="0054011D">
              <w:rPr>
                <w:rFonts w:eastAsia="Calibri"/>
                <w:sz w:val="20"/>
                <w:szCs w:val="20"/>
              </w:rPr>
              <w:t>10</w:t>
            </w:r>
          </w:p>
        </w:tc>
        <w:tc>
          <w:tcPr>
            <w:tcW w:w="704" w:type="pct"/>
          </w:tcPr>
          <w:p w:rsidR="00FF2E00" w:rsidRPr="0054011D" w:rsidRDefault="00FF2E00" w:rsidP="00FD20CD">
            <w:pPr>
              <w:jc w:val="center"/>
              <w:rPr>
                <w:rFonts w:eastAsia="Calibri"/>
                <w:sz w:val="20"/>
                <w:szCs w:val="20"/>
              </w:rPr>
            </w:pPr>
            <w:r w:rsidRPr="0054011D">
              <w:rPr>
                <w:rFonts w:eastAsia="Calibri"/>
                <w:sz w:val="20"/>
                <w:szCs w:val="20"/>
              </w:rPr>
              <w:t>1</w:t>
            </w:r>
            <w:r w:rsidR="00972F4F">
              <w:rPr>
                <w:rFonts w:eastAsia="Calibri"/>
                <w:sz w:val="20"/>
                <w:szCs w:val="20"/>
              </w:rPr>
              <w:t>1</w:t>
            </w:r>
          </w:p>
        </w:tc>
      </w:tr>
      <w:tr w:rsidR="007333F6" w:rsidRPr="0054011D" w:rsidTr="00720E1A">
        <w:trPr>
          <w:trHeight w:val="879"/>
        </w:trPr>
        <w:tc>
          <w:tcPr>
            <w:tcW w:w="178" w:type="pct"/>
            <w:vMerge w:val="restart"/>
          </w:tcPr>
          <w:p w:rsidR="0093760B" w:rsidRPr="0054011D" w:rsidRDefault="00EE3788" w:rsidP="0093760B">
            <w:pPr>
              <w:jc w:val="center"/>
              <w:rPr>
                <w:rFonts w:eastAsia="Calibri"/>
                <w:sz w:val="16"/>
                <w:szCs w:val="18"/>
              </w:rPr>
            </w:pPr>
            <w:r>
              <w:rPr>
                <w:rFonts w:eastAsia="Calibri"/>
                <w:sz w:val="16"/>
                <w:szCs w:val="18"/>
              </w:rPr>
              <w:t>1</w:t>
            </w:r>
            <w:r w:rsidR="0093760B" w:rsidRPr="0054011D">
              <w:rPr>
                <w:rFonts w:eastAsia="Calibri"/>
                <w:sz w:val="16"/>
                <w:szCs w:val="18"/>
              </w:rPr>
              <w:t>.</w:t>
            </w:r>
          </w:p>
        </w:tc>
        <w:tc>
          <w:tcPr>
            <w:tcW w:w="672" w:type="pct"/>
            <w:vMerge w:val="restart"/>
          </w:tcPr>
          <w:p w:rsidR="0093760B" w:rsidRPr="0054011D" w:rsidRDefault="0093760B" w:rsidP="0093760B">
            <w:pPr>
              <w:autoSpaceDE w:val="0"/>
              <w:autoSpaceDN w:val="0"/>
              <w:adjustRightInd w:val="0"/>
              <w:ind w:left="-73"/>
              <w:rPr>
                <w:rFonts w:eastAsia="Calibri"/>
                <w:sz w:val="18"/>
                <w:szCs w:val="18"/>
              </w:rPr>
            </w:pPr>
            <w:r w:rsidRPr="0054011D">
              <w:rPr>
                <w:rFonts w:eastAsia="Calibri"/>
                <w:b/>
                <w:sz w:val="18"/>
                <w:szCs w:val="18"/>
              </w:rPr>
              <w:t>Основное мероприятие 01.</w:t>
            </w:r>
            <w:r w:rsidRPr="0054011D">
              <w:rPr>
                <w:rFonts w:eastAsia="Calibri"/>
                <w:sz w:val="18"/>
                <w:szCs w:val="18"/>
              </w:rPr>
              <w:t xml:space="preserve"> </w:t>
            </w:r>
          </w:p>
          <w:p w:rsidR="0093760B" w:rsidRPr="0054011D" w:rsidRDefault="0093760B" w:rsidP="0093760B">
            <w:pPr>
              <w:autoSpaceDE w:val="0"/>
              <w:autoSpaceDN w:val="0"/>
              <w:adjustRightInd w:val="0"/>
              <w:ind w:left="-73"/>
            </w:pPr>
            <w:r w:rsidRPr="0054011D">
              <w:rPr>
                <w:rFonts w:eastAsia="Calibri"/>
                <w:sz w:val="18"/>
                <w:szCs w:val="18"/>
              </w:rPr>
              <w:t>Реализация мероприятий по предоставлению субсидии гражданам, переселяемым из аварийного жилищного фонда, на приобретение (строительство) жилых помещений</w:t>
            </w:r>
          </w:p>
        </w:tc>
        <w:tc>
          <w:tcPr>
            <w:tcW w:w="330" w:type="pct"/>
            <w:vMerge w:val="restart"/>
          </w:tcPr>
          <w:p w:rsidR="0093760B" w:rsidRPr="0054011D" w:rsidRDefault="0093760B" w:rsidP="0093760B">
            <w:pPr>
              <w:tabs>
                <w:tab w:val="center" w:pos="742"/>
              </w:tabs>
              <w:ind w:left="-108"/>
              <w:jc w:val="center"/>
              <w:rPr>
                <w:rFonts w:eastAsia="Calibri"/>
                <w:sz w:val="18"/>
                <w:szCs w:val="18"/>
              </w:rPr>
            </w:pPr>
            <w:r w:rsidRPr="0054011D">
              <w:rPr>
                <w:rFonts w:eastAsia="Calibri"/>
                <w:sz w:val="18"/>
                <w:szCs w:val="18"/>
              </w:rPr>
              <w:t>202</w:t>
            </w:r>
            <w:r w:rsidR="00923CD7">
              <w:rPr>
                <w:rFonts w:eastAsia="Calibri"/>
                <w:sz w:val="18"/>
                <w:szCs w:val="18"/>
              </w:rPr>
              <w:t>6</w:t>
            </w:r>
            <w:r w:rsidRPr="0054011D">
              <w:rPr>
                <w:rFonts w:eastAsia="Calibri"/>
                <w:sz w:val="18"/>
                <w:szCs w:val="18"/>
              </w:rPr>
              <w:t>-20</w:t>
            </w:r>
            <w:r w:rsidR="00923CD7">
              <w:rPr>
                <w:rFonts w:eastAsia="Calibri"/>
                <w:sz w:val="18"/>
                <w:szCs w:val="18"/>
              </w:rPr>
              <w:t>30</w:t>
            </w:r>
          </w:p>
        </w:tc>
        <w:tc>
          <w:tcPr>
            <w:tcW w:w="518" w:type="pct"/>
            <w:tcBorders>
              <w:top w:val="single" w:sz="4" w:space="0" w:color="auto"/>
              <w:bottom w:val="single" w:sz="4" w:space="0" w:color="auto"/>
            </w:tcBorders>
          </w:tcPr>
          <w:p w:rsidR="0093760B" w:rsidRPr="0054011D" w:rsidRDefault="0093760B" w:rsidP="0093760B">
            <w:pPr>
              <w:tabs>
                <w:tab w:val="center" w:pos="175"/>
                <w:tab w:val="center" w:pos="742"/>
              </w:tabs>
              <w:ind w:left="-108"/>
              <w:rPr>
                <w:rFonts w:eastAsia="Calibri"/>
                <w:b/>
                <w:sz w:val="18"/>
                <w:szCs w:val="18"/>
              </w:rPr>
            </w:pPr>
            <w:r w:rsidRPr="0054011D">
              <w:rPr>
                <w:rFonts w:eastAsia="Calibri"/>
                <w:b/>
                <w:sz w:val="18"/>
                <w:szCs w:val="18"/>
              </w:rPr>
              <w:t>Итого:</w:t>
            </w:r>
          </w:p>
        </w:tc>
        <w:tc>
          <w:tcPr>
            <w:tcW w:w="283" w:type="pct"/>
            <w:tcBorders>
              <w:top w:val="single" w:sz="4" w:space="0" w:color="auto"/>
              <w:bottom w:val="single" w:sz="4" w:space="0" w:color="auto"/>
            </w:tcBorders>
          </w:tcPr>
          <w:p w:rsidR="0093760B" w:rsidRPr="0093760B" w:rsidRDefault="0093760B" w:rsidP="0093760B">
            <w:pPr>
              <w:rPr>
                <w:b/>
                <w:bCs/>
                <w:color w:val="000000"/>
                <w:sz w:val="18"/>
                <w:szCs w:val="18"/>
              </w:rPr>
            </w:pPr>
            <w:r w:rsidRPr="0093760B">
              <w:rPr>
                <w:b/>
                <w:bCs/>
                <w:color w:val="000000"/>
                <w:sz w:val="18"/>
                <w:szCs w:val="18"/>
              </w:rPr>
              <w:t>0,00000</w:t>
            </w:r>
          </w:p>
        </w:tc>
        <w:tc>
          <w:tcPr>
            <w:tcW w:w="946" w:type="pct"/>
            <w:gridSpan w:val="5"/>
            <w:tcBorders>
              <w:top w:val="single" w:sz="4" w:space="0" w:color="auto"/>
              <w:bottom w:val="single" w:sz="4" w:space="0" w:color="auto"/>
            </w:tcBorders>
          </w:tcPr>
          <w:p w:rsidR="0093760B" w:rsidRPr="0093760B" w:rsidRDefault="0093760B" w:rsidP="0093760B">
            <w:pPr>
              <w:jc w:val="center"/>
              <w:rPr>
                <w:b/>
                <w:bCs/>
              </w:rPr>
            </w:pPr>
            <w:r w:rsidRPr="0093760B">
              <w:rPr>
                <w:b/>
                <w:bCs/>
                <w:color w:val="000000"/>
                <w:sz w:val="18"/>
                <w:szCs w:val="18"/>
              </w:rPr>
              <w:t>0,00000</w:t>
            </w:r>
          </w:p>
        </w:tc>
        <w:tc>
          <w:tcPr>
            <w:tcW w:w="283" w:type="pct"/>
            <w:tcBorders>
              <w:top w:val="single" w:sz="4" w:space="0" w:color="auto"/>
              <w:bottom w:val="single" w:sz="4" w:space="0" w:color="auto"/>
            </w:tcBorders>
          </w:tcPr>
          <w:p w:rsidR="0093760B" w:rsidRPr="0093760B" w:rsidRDefault="0093760B" w:rsidP="0093760B">
            <w:pPr>
              <w:rPr>
                <w:b/>
                <w:bCs/>
              </w:rPr>
            </w:pPr>
            <w:r w:rsidRPr="0093760B">
              <w:rPr>
                <w:b/>
                <w:bCs/>
                <w:color w:val="000000"/>
                <w:sz w:val="18"/>
                <w:szCs w:val="18"/>
              </w:rPr>
              <w:t>0,00000</w:t>
            </w:r>
          </w:p>
        </w:tc>
        <w:tc>
          <w:tcPr>
            <w:tcW w:w="378" w:type="pct"/>
            <w:tcBorders>
              <w:top w:val="single" w:sz="4" w:space="0" w:color="auto"/>
              <w:bottom w:val="single" w:sz="4" w:space="0" w:color="auto"/>
            </w:tcBorders>
          </w:tcPr>
          <w:p w:rsidR="0093760B" w:rsidRPr="0093760B" w:rsidRDefault="0093760B" w:rsidP="0093760B">
            <w:pPr>
              <w:rPr>
                <w:b/>
                <w:bCs/>
              </w:rPr>
            </w:pPr>
            <w:r w:rsidRPr="0093760B">
              <w:rPr>
                <w:b/>
                <w:bCs/>
                <w:color w:val="000000"/>
                <w:sz w:val="18"/>
                <w:szCs w:val="18"/>
              </w:rPr>
              <w:t>0,00000</w:t>
            </w:r>
          </w:p>
        </w:tc>
        <w:tc>
          <w:tcPr>
            <w:tcW w:w="377" w:type="pct"/>
            <w:tcBorders>
              <w:top w:val="single" w:sz="4" w:space="0" w:color="auto"/>
              <w:bottom w:val="single" w:sz="4" w:space="0" w:color="auto"/>
            </w:tcBorders>
          </w:tcPr>
          <w:p w:rsidR="0093760B" w:rsidRPr="0093760B" w:rsidRDefault="0093760B" w:rsidP="0093760B">
            <w:pPr>
              <w:rPr>
                <w:b/>
                <w:bCs/>
                <w:color w:val="000000"/>
                <w:sz w:val="18"/>
                <w:szCs w:val="18"/>
              </w:rPr>
            </w:pPr>
            <w:r w:rsidRPr="0093760B">
              <w:rPr>
                <w:b/>
                <w:bCs/>
                <w:color w:val="000000"/>
                <w:sz w:val="18"/>
                <w:szCs w:val="18"/>
              </w:rPr>
              <w:t>0,00000</w:t>
            </w:r>
          </w:p>
        </w:tc>
        <w:tc>
          <w:tcPr>
            <w:tcW w:w="331" w:type="pct"/>
            <w:tcBorders>
              <w:top w:val="single" w:sz="4" w:space="0" w:color="auto"/>
              <w:bottom w:val="single" w:sz="4" w:space="0" w:color="auto"/>
            </w:tcBorders>
          </w:tcPr>
          <w:p w:rsidR="0093760B" w:rsidRPr="0093760B" w:rsidRDefault="0093760B" w:rsidP="0093760B">
            <w:pPr>
              <w:rPr>
                <w:b/>
                <w:bCs/>
              </w:rPr>
            </w:pPr>
            <w:r w:rsidRPr="0093760B">
              <w:rPr>
                <w:b/>
                <w:bCs/>
                <w:color w:val="000000"/>
                <w:sz w:val="18"/>
                <w:szCs w:val="18"/>
              </w:rPr>
              <w:t>0,00000</w:t>
            </w:r>
          </w:p>
        </w:tc>
        <w:tc>
          <w:tcPr>
            <w:tcW w:w="704" w:type="pct"/>
            <w:vMerge w:val="restart"/>
          </w:tcPr>
          <w:p w:rsidR="00DA78C4" w:rsidRPr="0054011D" w:rsidRDefault="00DA78C4" w:rsidP="00DA78C4">
            <w:pPr>
              <w:rPr>
                <w:rFonts w:eastAsia="Calibri"/>
                <w:sz w:val="18"/>
                <w:szCs w:val="16"/>
              </w:rPr>
            </w:pPr>
            <w:r w:rsidRPr="0054011D">
              <w:rPr>
                <w:rFonts w:eastAsia="Calibri"/>
                <w:sz w:val="18"/>
                <w:szCs w:val="16"/>
              </w:rPr>
              <w:t>Управление земельно-имущественных отношений</w:t>
            </w:r>
          </w:p>
          <w:p w:rsidR="00DA78C4" w:rsidRPr="0054011D" w:rsidRDefault="00DA78C4" w:rsidP="00DA78C4">
            <w:pPr>
              <w:rPr>
                <w:rFonts w:eastAsia="Calibri"/>
                <w:sz w:val="18"/>
                <w:szCs w:val="16"/>
              </w:rPr>
            </w:pPr>
          </w:p>
          <w:p w:rsidR="0093760B" w:rsidRPr="0054011D" w:rsidRDefault="0093760B" w:rsidP="0093760B">
            <w:pPr>
              <w:jc w:val="center"/>
              <w:rPr>
                <w:rFonts w:eastAsia="Calibri"/>
                <w:sz w:val="20"/>
                <w:szCs w:val="20"/>
              </w:rPr>
            </w:pPr>
          </w:p>
        </w:tc>
      </w:tr>
      <w:tr w:rsidR="007333F6" w:rsidRPr="0054011D" w:rsidTr="00720E1A">
        <w:trPr>
          <w:trHeight w:val="879"/>
        </w:trPr>
        <w:tc>
          <w:tcPr>
            <w:tcW w:w="178" w:type="pct"/>
            <w:vMerge/>
          </w:tcPr>
          <w:p w:rsidR="0093760B" w:rsidRPr="0054011D" w:rsidRDefault="0093760B" w:rsidP="0093760B">
            <w:pPr>
              <w:jc w:val="center"/>
              <w:rPr>
                <w:rFonts w:eastAsia="Calibri"/>
                <w:sz w:val="16"/>
                <w:szCs w:val="18"/>
              </w:rPr>
            </w:pPr>
          </w:p>
        </w:tc>
        <w:tc>
          <w:tcPr>
            <w:tcW w:w="672" w:type="pct"/>
            <w:vMerge/>
          </w:tcPr>
          <w:p w:rsidR="0093760B" w:rsidRPr="0054011D" w:rsidRDefault="0093760B" w:rsidP="0093760B">
            <w:pPr>
              <w:widowControl w:val="0"/>
              <w:autoSpaceDE w:val="0"/>
              <w:autoSpaceDN w:val="0"/>
              <w:adjustRightInd w:val="0"/>
              <w:ind w:firstLine="720"/>
              <w:jc w:val="both"/>
              <w:rPr>
                <w:rFonts w:eastAsiaTheme="minorEastAsia"/>
              </w:rPr>
            </w:pPr>
          </w:p>
        </w:tc>
        <w:tc>
          <w:tcPr>
            <w:tcW w:w="330" w:type="pct"/>
            <w:vMerge/>
          </w:tcPr>
          <w:p w:rsidR="0093760B" w:rsidRPr="0054011D" w:rsidRDefault="0093760B" w:rsidP="0093760B">
            <w:pPr>
              <w:widowControl w:val="0"/>
              <w:autoSpaceDE w:val="0"/>
              <w:autoSpaceDN w:val="0"/>
              <w:adjustRightInd w:val="0"/>
              <w:ind w:hanging="100"/>
              <w:jc w:val="center"/>
              <w:rPr>
                <w:rFonts w:ascii="Times New Roman CYR" w:eastAsiaTheme="minorEastAsia" w:hAnsi="Times New Roman CYR" w:cs="Times New Roman CYR"/>
                <w:sz w:val="18"/>
                <w:szCs w:val="18"/>
              </w:rPr>
            </w:pPr>
          </w:p>
        </w:tc>
        <w:tc>
          <w:tcPr>
            <w:tcW w:w="518" w:type="pct"/>
            <w:tcBorders>
              <w:top w:val="single" w:sz="4" w:space="0" w:color="auto"/>
              <w:bottom w:val="single" w:sz="4" w:space="0" w:color="auto"/>
            </w:tcBorders>
          </w:tcPr>
          <w:p w:rsidR="0093760B" w:rsidRPr="0054011D" w:rsidRDefault="0093760B" w:rsidP="0093760B">
            <w:pPr>
              <w:tabs>
                <w:tab w:val="center" w:pos="742"/>
              </w:tabs>
              <w:ind w:left="-73"/>
              <w:rPr>
                <w:rFonts w:eastAsia="Calibri"/>
                <w:sz w:val="18"/>
                <w:szCs w:val="18"/>
              </w:rPr>
            </w:pPr>
            <w:r w:rsidRPr="0054011D">
              <w:rPr>
                <w:rFonts w:eastAsia="Calibri"/>
                <w:sz w:val="18"/>
                <w:szCs w:val="18"/>
              </w:rPr>
              <w:t xml:space="preserve">Средства бюджета Московской области </w:t>
            </w:r>
          </w:p>
        </w:tc>
        <w:tc>
          <w:tcPr>
            <w:tcW w:w="283" w:type="pct"/>
            <w:tcBorders>
              <w:top w:val="single" w:sz="4" w:space="0" w:color="auto"/>
              <w:bottom w:val="single" w:sz="4" w:space="0" w:color="auto"/>
            </w:tcBorders>
          </w:tcPr>
          <w:p w:rsidR="0093760B" w:rsidRPr="0054011D" w:rsidRDefault="0093760B" w:rsidP="0093760B">
            <w:r w:rsidRPr="00C650BD">
              <w:rPr>
                <w:color w:val="000000"/>
                <w:sz w:val="18"/>
                <w:szCs w:val="18"/>
              </w:rPr>
              <w:t>0,00000</w:t>
            </w:r>
          </w:p>
        </w:tc>
        <w:tc>
          <w:tcPr>
            <w:tcW w:w="946" w:type="pct"/>
            <w:gridSpan w:val="5"/>
            <w:tcBorders>
              <w:top w:val="single" w:sz="4" w:space="0" w:color="auto"/>
              <w:bottom w:val="single" w:sz="4" w:space="0" w:color="auto"/>
            </w:tcBorders>
          </w:tcPr>
          <w:p w:rsidR="0093760B" w:rsidRPr="0054011D" w:rsidRDefault="0093760B" w:rsidP="0093760B">
            <w:pPr>
              <w:jc w:val="center"/>
            </w:pPr>
            <w:r w:rsidRPr="00C650BD">
              <w:rPr>
                <w:color w:val="000000"/>
                <w:sz w:val="18"/>
                <w:szCs w:val="18"/>
              </w:rPr>
              <w:t>0,00000</w:t>
            </w:r>
          </w:p>
        </w:tc>
        <w:tc>
          <w:tcPr>
            <w:tcW w:w="283" w:type="pct"/>
            <w:tcBorders>
              <w:top w:val="single" w:sz="4" w:space="0" w:color="auto"/>
              <w:bottom w:val="single" w:sz="4" w:space="0" w:color="auto"/>
            </w:tcBorders>
          </w:tcPr>
          <w:p w:rsidR="0093760B" w:rsidRPr="0054011D" w:rsidRDefault="0093760B" w:rsidP="0093760B">
            <w:r w:rsidRPr="00C650BD">
              <w:rPr>
                <w:color w:val="000000"/>
                <w:sz w:val="18"/>
                <w:szCs w:val="18"/>
              </w:rPr>
              <w:t>0,00000</w:t>
            </w:r>
          </w:p>
        </w:tc>
        <w:tc>
          <w:tcPr>
            <w:tcW w:w="378" w:type="pct"/>
            <w:tcBorders>
              <w:top w:val="single" w:sz="4" w:space="0" w:color="auto"/>
              <w:bottom w:val="single" w:sz="4" w:space="0" w:color="auto"/>
            </w:tcBorders>
          </w:tcPr>
          <w:p w:rsidR="0093760B" w:rsidRPr="0054011D" w:rsidRDefault="0093760B" w:rsidP="0093760B">
            <w:r w:rsidRPr="00C650BD">
              <w:rPr>
                <w:color w:val="000000"/>
                <w:sz w:val="18"/>
                <w:szCs w:val="18"/>
              </w:rPr>
              <w:t>0,00000</w:t>
            </w:r>
          </w:p>
        </w:tc>
        <w:tc>
          <w:tcPr>
            <w:tcW w:w="377" w:type="pct"/>
            <w:tcBorders>
              <w:top w:val="single" w:sz="4" w:space="0" w:color="auto"/>
              <w:bottom w:val="single" w:sz="4" w:space="0" w:color="auto"/>
            </w:tcBorders>
          </w:tcPr>
          <w:p w:rsidR="0093760B" w:rsidRPr="0054011D" w:rsidRDefault="0093760B" w:rsidP="0093760B">
            <w:pPr>
              <w:rPr>
                <w:color w:val="000000"/>
                <w:sz w:val="20"/>
                <w:szCs w:val="20"/>
              </w:rPr>
            </w:pPr>
            <w:r w:rsidRPr="00C650BD">
              <w:rPr>
                <w:color w:val="000000"/>
                <w:sz w:val="18"/>
                <w:szCs w:val="18"/>
              </w:rPr>
              <w:t>0,00000</w:t>
            </w:r>
          </w:p>
        </w:tc>
        <w:tc>
          <w:tcPr>
            <w:tcW w:w="331" w:type="pct"/>
            <w:tcBorders>
              <w:top w:val="single" w:sz="4" w:space="0" w:color="auto"/>
              <w:bottom w:val="single" w:sz="4" w:space="0" w:color="auto"/>
            </w:tcBorders>
          </w:tcPr>
          <w:p w:rsidR="0093760B" w:rsidRPr="0054011D" w:rsidRDefault="0093760B" w:rsidP="0093760B">
            <w:r w:rsidRPr="00C650BD">
              <w:rPr>
                <w:color w:val="000000"/>
                <w:sz w:val="18"/>
                <w:szCs w:val="18"/>
              </w:rPr>
              <w:t>0,00000</w:t>
            </w:r>
          </w:p>
        </w:tc>
        <w:tc>
          <w:tcPr>
            <w:tcW w:w="704" w:type="pct"/>
            <w:vMerge/>
          </w:tcPr>
          <w:p w:rsidR="0093760B" w:rsidRPr="0054011D" w:rsidRDefault="0093760B" w:rsidP="0093760B">
            <w:pPr>
              <w:jc w:val="center"/>
              <w:rPr>
                <w:rFonts w:eastAsia="Calibri"/>
                <w:sz w:val="20"/>
                <w:szCs w:val="20"/>
              </w:rPr>
            </w:pPr>
          </w:p>
        </w:tc>
      </w:tr>
      <w:tr w:rsidR="007333F6" w:rsidRPr="0054011D" w:rsidTr="00720E1A">
        <w:trPr>
          <w:trHeight w:val="879"/>
        </w:trPr>
        <w:tc>
          <w:tcPr>
            <w:tcW w:w="178" w:type="pct"/>
            <w:vMerge/>
          </w:tcPr>
          <w:p w:rsidR="0093760B" w:rsidRPr="0054011D" w:rsidRDefault="0093760B" w:rsidP="0093760B">
            <w:pPr>
              <w:jc w:val="center"/>
              <w:rPr>
                <w:rFonts w:eastAsia="Calibri"/>
                <w:sz w:val="16"/>
                <w:szCs w:val="18"/>
              </w:rPr>
            </w:pPr>
          </w:p>
        </w:tc>
        <w:tc>
          <w:tcPr>
            <w:tcW w:w="672" w:type="pct"/>
            <w:vMerge/>
          </w:tcPr>
          <w:p w:rsidR="0093760B" w:rsidRPr="0054011D" w:rsidRDefault="0093760B" w:rsidP="0093760B">
            <w:pPr>
              <w:widowControl w:val="0"/>
              <w:autoSpaceDE w:val="0"/>
              <w:autoSpaceDN w:val="0"/>
              <w:adjustRightInd w:val="0"/>
              <w:ind w:firstLine="720"/>
              <w:jc w:val="both"/>
              <w:rPr>
                <w:rFonts w:eastAsiaTheme="minorEastAsia"/>
              </w:rPr>
            </w:pPr>
          </w:p>
        </w:tc>
        <w:tc>
          <w:tcPr>
            <w:tcW w:w="330" w:type="pct"/>
            <w:vMerge/>
          </w:tcPr>
          <w:p w:rsidR="0093760B" w:rsidRPr="0054011D" w:rsidRDefault="0093760B" w:rsidP="0093760B">
            <w:pPr>
              <w:widowControl w:val="0"/>
              <w:autoSpaceDE w:val="0"/>
              <w:autoSpaceDN w:val="0"/>
              <w:adjustRightInd w:val="0"/>
              <w:ind w:hanging="100"/>
              <w:jc w:val="center"/>
              <w:rPr>
                <w:rFonts w:ascii="Times New Roman CYR" w:eastAsiaTheme="minorEastAsia" w:hAnsi="Times New Roman CYR" w:cs="Times New Roman CYR"/>
                <w:sz w:val="18"/>
                <w:szCs w:val="18"/>
              </w:rPr>
            </w:pPr>
          </w:p>
        </w:tc>
        <w:tc>
          <w:tcPr>
            <w:tcW w:w="518" w:type="pct"/>
            <w:tcBorders>
              <w:top w:val="single" w:sz="4" w:space="0" w:color="auto"/>
              <w:bottom w:val="single" w:sz="4" w:space="0" w:color="auto"/>
            </w:tcBorders>
          </w:tcPr>
          <w:p w:rsidR="0093760B" w:rsidRPr="0054011D" w:rsidRDefault="0093760B" w:rsidP="0093760B">
            <w:pPr>
              <w:tabs>
                <w:tab w:val="center" w:pos="742"/>
              </w:tabs>
              <w:ind w:left="-73"/>
              <w:rPr>
                <w:rFonts w:eastAsia="Calibri"/>
                <w:sz w:val="18"/>
                <w:szCs w:val="18"/>
              </w:rPr>
            </w:pPr>
            <w:r w:rsidRPr="0054011D">
              <w:rPr>
                <w:rFonts w:eastAsia="Calibri"/>
                <w:sz w:val="18"/>
                <w:szCs w:val="18"/>
              </w:rPr>
              <w:t>Средства бюджета городского округа Красногорск</w:t>
            </w:r>
          </w:p>
        </w:tc>
        <w:tc>
          <w:tcPr>
            <w:tcW w:w="283" w:type="pct"/>
            <w:tcBorders>
              <w:top w:val="single" w:sz="4" w:space="0" w:color="auto"/>
              <w:bottom w:val="single" w:sz="4" w:space="0" w:color="auto"/>
            </w:tcBorders>
          </w:tcPr>
          <w:p w:rsidR="0093760B" w:rsidRPr="001F2E7D" w:rsidRDefault="0093760B" w:rsidP="0093760B">
            <w:pPr>
              <w:rPr>
                <w:bCs/>
                <w:color w:val="000000"/>
                <w:sz w:val="18"/>
                <w:szCs w:val="18"/>
              </w:rPr>
            </w:pPr>
            <w:r w:rsidRPr="00C650BD">
              <w:rPr>
                <w:color w:val="000000"/>
                <w:sz w:val="18"/>
                <w:szCs w:val="18"/>
              </w:rPr>
              <w:t>0,00000</w:t>
            </w:r>
          </w:p>
        </w:tc>
        <w:tc>
          <w:tcPr>
            <w:tcW w:w="946" w:type="pct"/>
            <w:gridSpan w:val="5"/>
            <w:tcBorders>
              <w:top w:val="single" w:sz="4" w:space="0" w:color="auto"/>
              <w:bottom w:val="single" w:sz="4" w:space="0" w:color="auto"/>
            </w:tcBorders>
          </w:tcPr>
          <w:p w:rsidR="0093760B" w:rsidRPr="001F2E7D" w:rsidRDefault="0093760B" w:rsidP="0093760B">
            <w:pPr>
              <w:jc w:val="center"/>
              <w:rPr>
                <w:bCs/>
              </w:rPr>
            </w:pPr>
            <w:r w:rsidRPr="00C650BD">
              <w:rPr>
                <w:color w:val="000000"/>
                <w:sz w:val="18"/>
                <w:szCs w:val="18"/>
              </w:rPr>
              <w:t>0,00000</w:t>
            </w:r>
          </w:p>
        </w:tc>
        <w:tc>
          <w:tcPr>
            <w:tcW w:w="283" w:type="pct"/>
            <w:tcBorders>
              <w:top w:val="single" w:sz="4" w:space="0" w:color="auto"/>
              <w:bottom w:val="single" w:sz="4" w:space="0" w:color="auto"/>
            </w:tcBorders>
          </w:tcPr>
          <w:p w:rsidR="0093760B" w:rsidRPr="001F2E7D" w:rsidRDefault="0093760B" w:rsidP="0093760B">
            <w:pPr>
              <w:rPr>
                <w:bCs/>
              </w:rPr>
            </w:pPr>
            <w:r w:rsidRPr="00C650BD">
              <w:rPr>
                <w:color w:val="000000"/>
                <w:sz w:val="18"/>
                <w:szCs w:val="18"/>
              </w:rPr>
              <w:t>0,00000</w:t>
            </w:r>
          </w:p>
        </w:tc>
        <w:tc>
          <w:tcPr>
            <w:tcW w:w="378" w:type="pct"/>
            <w:tcBorders>
              <w:top w:val="single" w:sz="4" w:space="0" w:color="auto"/>
              <w:bottom w:val="single" w:sz="4" w:space="0" w:color="auto"/>
            </w:tcBorders>
          </w:tcPr>
          <w:p w:rsidR="0093760B" w:rsidRPr="001F2E7D" w:rsidRDefault="0093760B" w:rsidP="0093760B">
            <w:pPr>
              <w:rPr>
                <w:bCs/>
              </w:rPr>
            </w:pPr>
            <w:r w:rsidRPr="00C650BD">
              <w:rPr>
                <w:color w:val="000000"/>
                <w:sz w:val="18"/>
                <w:szCs w:val="18"/>
              </w:rPr>
              <w:t>0,00000</w:t>
            </w:r>
          </w:p>
        </w:tc>
        <w:tc>
          <w:tcPr>
            <w:tcW w:w="377" w:type="pct"/>
            <w:tcBorders>
              <w:top w:val="single" w:sz="4" w:space="0" w:color="auto"/>
              <w:bottom w:val="single" w:sz="4" w:space="0" w:color="auto"/>
            </w:tcBorders>
          </w:tcPr>
          <w:p w:rsidR="0093760B" w:rsidRPr="001F2E7D" w:rsidRDefault="0093760B" w:rsidP="0093760B">
            <w:pPr>
              <w:rPr>
                <w:bCs/>
                <w:color w:val="000000"/>
                <w:sz w:val="18"/>
                <w:szCs w:val="18"/>
              </w:rPr>
            </w:pPr>
            <w:r w:rsidRPr="00C650BD">
              <w:rPr>
                <w:color w:val="000000"/>
                <w:sz w:val="18"/>
                <w:szCs w:val="18"/>
              </w:rPr>
              <w:t>0,00000</w:t>
            </w:r>
          </w:p>
        </w:tc>
        <w:tc>
          <w:tcPr>
            <w:tcW w:w="331" w:type="pct"/>
            <w:tcBorders>
              <w:top w:val="single" w:sz="4" w:space="0" w:color="auto"/>
              <w:bottom w:val="single" w:sz="4" w:space="0" w:color="auto"/>
            </w:tcBorders>
          </w:tcPr>
          <w:p w:rsidR="0093760B" w:rsidRPr="001F2E7D" w:rsidRDefault="0093760B" w:rsidP="0093760B">
            <w:pPr>
              <w:rPr>
                <w:bCs/>
              </w:rPr>
            </w:pPr>
            <w:r w:rsidRPr="00C650BD">
              <w:rPr>
                <w:color w:val="000000"/>
                <w:sz w:val="18"/>
                <w:szCs w:val="18"/>
              </w:rPr>
              <w:t>0,00000</w:t>
            </w:r>
          </w:p>
        </w:tc>
        <w:tc>
          <w:tcPr>
            <w:tcW w:w="704" w:type="pct"/>
            <w:vMerge/>
          </w:tcPr>
          <w:p w:rsidR="0093760B" w:rsidRPr="0054011D" w:rsidRDefault="0093760B" w:rsidP="0093760B">
            <w:pPr>
              <w:jc w:val="center"/>
              <w:rPr>
                <w:rFonts w:eastAsia="Calibri"/>
                <w:sz w:val="20"/>
                <w:szCs w:val="20"/>
              </w:rPr>
            </w:pPr>
          </w:p>
        </w:tc>
      </w:tr>
      <w:tr w:rsidR="007333F6" w:rsidRPr="0054011D" w:rsidTr="00720E1A">
        <w:trPr>
          <w:trHeight w:val="879"/>
        </w:trPr>
        <w:tc>
          <w:tcPr>
            <w:tcW w:w="178" w:type="pct"/>
            <w:vMerge w:val="restart"/>
          </w:tcPr>
          <w:p w:rsidR="001D4909" w:rsidRPr="0054011D" w:rsidRDefault="00EE3788" w:rsidP="0093760B">
            <w:pPr>
              <w:jc w:val="center"/>
              <w:rPr>
                <w:rFonts w:eastAsia="Calibri"/>
                <w:sz w:val="16"/>
                <w:szCs w:val="18"/>
              </w:rPr>
            </w:pPr>
            <w:r>
              <w:rPr>
                <w:rFonts w:eastAsia="Calibri"/>
                <w:sz w:val="16"/>
                <w:szCs w:val="18"/>
              </w:rPr>
              <w:t>1.1</w:t>
            </w:r>
          </w:p>
        </w:tc>
        <w:tc>
          <w:tcPr>
            <w:tcW w:w="672" w:type="pct"/>
            <w:vMerge w:val="restart"/>
          </w:tcPr>
          <w:p w:rsidR="001D4909" w:rsidRPr="0054011D" w:rsidRDefault="00CF77D4" w:rsidP="0093760B">
            <w:pPr>
              <w:autoSpaceDE w:val="0"/>
              <w:autoSpaceDN w:val="0"/>
              <w:adjustRightInd w:val="0"/>
              <w:ind w:left="-73"/>
              <w:rPr>
                <w:sz w:val="18"/>
                <w:szCs w:val="18"/>
              </w:rPr>
            </w:pPr>
            <w:r w:rsidRPr="00720E1A">
              <w:rPr>
                <w:rFonts w:eastAsia="Calibri"/>
                <w:b/>
                <w:bCs/>
                <w:sz w:val="18"/>
                <w:szCs w:val="18"/>
              </w:rPr>
              <w:t>Мероприятие 01.05</w:t>
            </w:r>
            <w:r w:rsidRPr="00CF77D4">
              <w:rPr>
                <w:rFonts w:eastAsia="Calibri"/>
                <w:sz w:val="18"/>
                <w:szCs w:val="18"/>
              </w:rPr>
              <w:t xml:space="preserve"> Реализация мероприятий по сносу аварийного жилья, расселенного в рамках программы переселения.</w:t>
            </w:r>
          </w:p>
        </w:tc>
        <w:tc>
          <w:tcPr>
            <w:tcW w:w="330" w:type="pct"/>
            <w:vMerge w:val="restart"/>
          </w:tcPr>
          <w:p w:rsidR="001D4909" w:rsidRPr="0054011D" w:rsidRDefault="00923CD7" w:rsidP="0093760B">
            <w:pPr>
              <w:tabs>
                <w:tab w:val="center" w:pos="742"/>
              </w:tabs>
              <w:ind w:left="-108"/>
              <w:jc w:val="center"/>
              <w:rPr>
                <w:rFonts w:eastAsia="Calibri"/>
                <w:sz w:val="18"/>
                <w:szCs w:val="18"/>
              </w:rPr>
            </w:pPr>
            <w:r w:rsidRPr="0054011D">
              <w:rPr>
                <w:rFonts w:eastAsia="Calibri"/>
                <w:sz w:val="18"/>
                <w:szCs w:val="18"/>
              </w:rPr>
              <w:t>202</w:t>
            </w:r>
            <w:r>
              <w:rPr>
                <w:rFonts w:eastAsia="Calibri"/>
                <w:sz w:val="18"/>
                <w:szCs w:val="18"/>
              </w:rPr>
              <w:t>6</w:t>
            </w:r>
            <w:r w:rsidRPr="0054011D">
              <w:rPr>
                <w:rFonts w:eastAsia="Calibri"/>
                <w:sz w:val="18"/>
                <w:szCs w:val="18"/>
              </w:rPr>
              <w:t>-20</w:t>
            </w:r>
            <w:r>
              <w:rPr>
                <w:rFonts w:eastAsia="Calibri"/>
                <w:sz w:val="18"/>
                <w:szCs w:val="18"/>
              </w:rPr>
              <w:t>30</w:t>
            </w:r>
          </w:p>
        </w:tc>
        <w:tc>
          <w:tcPr>
            <w:tcW w:w="518" w:type="pct"/>
            <w:tcBorders>
              <w:top w:val="single" w:sz="4" w:space="0" w:color="auto"/>
              <w:bottom w:val="single" w:sz="4" w:space="0" w:color="auto"/>
            </w:tcBorders>
          </w:tcPr>
          <w:p w:rsidR="001D4909" w:rsidRPr="0054011D" w:rsidRDefault="001D4909" w:rsidP="0093760B">
            <w:pPr>
              <w:tabs>
                <w:tab w:val="center" w:pos="175"/>
                <w:tab w:val="center" w:pos="742"/>
              </w:tabs>
              <w:ind w:left="-108"/>
              <w:rPr>
                <w:rFonts w:eastAsia="Calibri"/>
                <w:b/>
                <w:sz w:val="18"/>
                <w:szCs w:val="18"/>
              </w:rPr>
            </w:pPr>
            <w:r w:rsidRPr="0054011D">
              <w:rPr>
                <w:rFonts w:eastAsia="Calibri"/>
                <w:b/>
                <w:sz w:val="18"/>
                <w:szCs w:val="18"/>
              </w:rPr>
              <w:t>Итого:</w:t>
            </w:r>
          </w:p>
        </w:tc>
        <w:tc>
          <w:tcPr>
            <w:tcW w:w="283" w:type="pct"/>
            <w:tcBorders>
              <w:top w:val="single" w:sz="4" w:space="0" w:color="auto"/>
              <w:bottom w:val="single" w:sz="4" w:space="0" w:color="auto"/>
            </w:tcBorders>
          </w:tcPr>
          <w:p w:rsidR="001D4909" w:rsidRPr="0093760B" w:rsidRDefault="001D4909" w:rsidP="0093760B">
            <w:pPr>
              <w:rPr>
                <w:b/>
                <w:bCs/>
                <w:color w:val="000000"/>
                <w:sz w:val="18"/>
                <w:szCs w:val="18"/>
              </w:rPr>
            </w:pPr>
            <w:r w:rsidRPr="0093760B">
              <w:rPr>
                <w:b/>
                <w:bCs/>
                <w:color w:val="000000"/>
                <w:sz w:val="18"/>
                <w:szCs w:val="18"/>
              </w:rPr>
              <w:t>0,00000</w:t>
            </w:r>
          </w:p>
        </w:tc>
        <w:tc>
          <w:tcPr>
            <w:tcW w:w="946" w:type="pct"/>
            <w:gridSpan w:val="5"/>
            <w:tcBorders>
              <w:top w:val="single" w:sz="4" w:space="0" w:color="auto"/>
              <w:bottom w:val="single" w:sz="4" w:space="0" w:color="auto"/>
            </w:tcBorders>
          </w:tcPr>
          <w:p w:rsidR="001D4909" w:rsidRPr="0093760B" w:rsidRDefault="001D4909" w:rsidP="0093760B">
            <w:pPr>
              <w:jc w:val="center"/>
              <w:rPr>
                <w:b/>
                <w:bCs/>
              </w:rPr>
            </w:pPr>
            <w:r w:rsidRPr="0093760B">
              <w:rPr>
                <w:b/>
                <w:bCs/>
                <w:color w:val="000000"/>
                <w:sz w:val="18"/>
                <w:szCs w:val="18"/>
              </w:rPr>
              <w:t>0,00000</w:t>
            </w:r>
          </w:p>
        </w:tc>
        <w:tc>
          <w:tcPr>
            <w:tcW w:w="283" w:type="pct"/>
            <w:tcBorders>
              <w:top w:val="single" w:sz="4" w:space="0" w:color="auto"/>
              <w:bottom w:val="single" w:sz="4" w:space="0" w:color="auto"/>
            </w:tcBorders>
          </w:tcPr>
          <w:p w:rsidR="001D4909" w:rsidRPr="0093760B" w:rsidRDefault="001D4909" w:rsidP="0093760B">
            <w:pPr>
              <w:rPr>
                <w:b/>
                <w:bCs/>
              </w:rPr>
            </w:pPr>
            <w:r w:rsidRPr="0093760B">
              <w:rPr>
                <w:b/>
                <w:bCs/>
                <w:color w:val="000000"/>
                <w:sz w:val="18"/>
                <w:szCs w:val="18"/>
              </w:rPr>
              <w:t>0,00000</w:t>
            </w:r>
          </w:p>
        </w:tc>
        <w:tc>
          <w:tcPr>
            <w:tcW w:w="378" w:type="pct"/>
            <w:tcBorders>
              <w:top w:val="single" w:sz="4" w:space="0" w:color="auto"/>
              <w:bottom w:val="single" w:sz="4" w:space="0" w:color="auto"/>
            </w:tcBorders>
          </w:tcPr>
          <w:p w:rsidR="001D4909" w:rsidRPr="0093760B" w:rsidRDefault="001D4909" w:rsidP="0093760B">
            <w:pPr>
              <w:rPr>
                <w:b/>
                <w:bCs/>
              </w:rPr>
            </w:pPr>
            <w:r w:rsidRPr="0093760B">
              <w:rPr>
                <w:b/>
                <w:bCs/>
                <w:color w:val="000000"/>
                <w:sz w:val="18"/>
                <w:szCs w:val="18"/>
              </w:rPr>
              <w:t>0,00000</w:t>
            </w:r>
          </w:p>
        </w:tc>
        <w:tc>
          <w:tcPr>
            <w:tcW w:w="377" w:type="pct"/>
            <w:tcBorders>
              <w:top w:val="single" w:sz="4" w:space="0" w:color="auto"/>
              <w:bottom w:val="single" w:sz="4" w:space="0" w:color="auto"/>
            </w:tcBorders>
          </w:tcPr>
          <w:p w:rsidR="001D4909" w:rsidRPr="0093760B" w:rsidRDefault="001D4909" w:rsidP="0093760B">
            <w:pPr>
              <w:rPr>
                <w:b/>
                <w:bCs/>
                <w:color w:val="000000"/>
                <w:sz w:val="18"/>
                <w:szCs w:val="18"/>
              </w:rPr>
            </w:pPr>
            <w:r w:rsidRPr="0093760B">
              <w:rPr>
                <w:b/>
                <w:bCs/>
                <w:color w:val="000000"/>
                <w:sz w:val="18"/>
                <w:szCs w:val="18"/>
              </w:rPr>
              <w:t>0,00000</w:t>
            </w:r>
          </w:p>
        </w:tc>
        <w:tc>
          <w:tcPr>
            <w:tcW w:w="331" w:type="pct"/>
            <w:tcBorders>
              <w:top w:val="single" w:sz="4" w:space="0" w:color="auto"/>
              <w:bottom w:val="single" w:sz="4" w:space="0" w:color="auto"/>
            </w:tcBorders>
          </w:tcPr>
          <w:p w:rsidR="001D4909" w:rsidRPr="0093760B" w:rsidRDefault="001D4909" w:rsidP="0093760B">
            <w:pPr>
              <w:rPr>
                <w:b/>
                <w:bCs/>
              </w:rPr>
            </w:pPr>
            <w:r w:rsidRPr="0093760B">
              <w:rPr>
                <w:b/>
                <w:bCs/>
                <w:color w:val="000000"/>
                <w:sz w:val="18"/>
                <w:szCs w:val="18"/>
              </w:rPr>
              <w:t>0,00000</w:t>
            </w:r>
          </w:p>
        </w:tc>
        <w:tc>
          <w:tcPr>
            <w:tcW w:w="704" w:type="pct"/>
            <w:vMerge w:val="restart"/>
          </w:tcPr>
          <w:p w:rsidR="00716AAF" w:rsidRPr="005D259B" w:rsidRDefault="00716AAF" w:rsidP="00DA78C4">
            <w:pPr>
              <w:rPr>
                <w:rFonts w:eastAsia="Calibri"/>
                <w:sz w:val="18"/>
                <w:szCs w:val="18"/>
              </w:rPr>
            </w:pPr>
          </w:p>
          <w:p w:rsidR="00716AAF" w:rsidRPr="0054011D" w:rsidRDefault="00716AAF" w:rsidP="00716AAF">
            <w:pPr>
              <w:rPr>
                <w:rFonts w:eastAsia="Calibri"/>
                <w:sz w:val="18"/>
                <w:szCs w:val="16"/>
              </w:rPr>
            </w:pPr>
            <w:r w:rsidRPr="0054011D">
              <w:rPr>
                <w:rFonts w:eastAsia="Calibri"/>
                <w:sz w:val="18"/>
                <w:szCs w:val="16"/>
              </w:rPr>
              <w:t>Управление земельно-имущественных отношений</w:t>
            </w:r>
          </w:p>
          <w:p w:rsidR="00716AAF" w:rsidRPr="00716AAF" w:rsidRDefault="00716AAF" w:rsidP="00DA78C4">
            <w:pPr>
              <w:rPr>
                <w:rFonts w:eastAsia="Calibri"/>
                <w:sz w:val="18"/>
                <w:szCs w:val="18"/>
              </w:rPr>
            </w:pPr>
          </w:p>
          <w:p w:rsidR="001D4909" w:rsidRPr="0054011D" w:rsidRDefault="001D4909" w:rsidP="00DA78C4">
            <w:pPr>
              <w:rPr>
                <w:rFonts w:eastAsia="Calibri"/>
                <w:sz w:val="20"/>
                <w:szCs w:val="20"/>
              </w:rPr>
            </w:pPr>
            <w:r w:rsidRPr="0054011D">
              <w:rPr>
                <w:rFonts w:eastAsia="Calibri"/>
                <w:sz w:val="18"/>
                <w:szCs w:val="18"/>
              </w:rPr>
              <w:t>Управление градостроительного комплекса</w:t>
            </w:r>
          </w:p>
        </w:tc>
      </w:tr>
      <w:tr w:rsidR="007333F6" w:rsidRPr="0054011D" w:rsidTr="00720E1A">
        <w:trPr>
          <w:trHeight w:val="879"/>
        </w:trPr>
        <w:tc>
          <w:tcPr>
            <w:tcW w:w="178" w:type="pct"/>
            <w:vMerge/>
          </w:tcPr>
          <w:p w:rsidR="001D4909" w:rsidRPr="0054011D" w:rsidRDefault="001D4909" w:rsidP="0093760B">
            <w:pPr>
              <w:jc w:val="center"/>
              <w:rPr>
                <w:rFonts w:eastAsia="Calibri"/>
                <w:sz w:val="16"/>
                <w:szCs w:val="18"/>
              </w:rPr>
            </w:pPr>
          </w:p>
        </w:tc>
        <w:tc>
          <w:tcPr>
            <w:tcW w:w="672" w:type="pct"/>
            <w:vMerge/>
          </w:tcPr>
          <w:p w:rsidR="001D4909" w:rsidRPr="0054011D" w:rsidRDefault="001D4909" w:rsidP="0093760B">
            <w:pPr>
              <w:autoSpaceDE w:val="0"/>
              <w:autoSpaceDN w:val="0"/>
              <w:adjustRightInd w:val="0"/>
              <w:ind w:left="-73"/>
              <w:rPr>
                <w:sz w:val="18"/>
                <w:szCs w:val="18"/>
              </w:rPr>
            </w:pPr>
          </w:p>
        </w:tc>
        <w:tc>
          <w:tcPr>
            <w:tcW w:w="330" w:type="pct"/>
            <w:vMerge/>
          </w:tcPr>
          <w:p w:rsidR="001D4909" w:rsidRPr="0054011D" w:rsidRDefault="001D4909" w:rsidP="0093760B">
            <w:pPr>
              <w:ind w:left="-73" w:firstLine="73"/>
              <w:jc w:val="center"/>
              <w:rPr>
                <w:rFonts w:eastAsia="Calibri"/>
                <w:sz w:val="18"/>
                <w:szCs w:val="18"/>
              </w:rPr>
            </w:pPr>
          </w:p>
        </w:tc>
        <w:tc>
          <w:tcPr>
            <w:tcW w:w="518" w:type="pct"/>
            <w:tcBorders>
              <w:top w:val="single" w:sz="4" w:space="0" w:color="auto"/>
              <w:bottom w:val="single" w:sz="4" w:space="0" w:color="auto"/>
            </w:tcBorders>
          </w:tcPr>
          <w:p w:rsidR="001D4909" w:rsidRPr="0054011D" w:rsidRDefault="001D4909" w:rsidP="0093760B">
            <w:pPr>
              <w:tabs>
                <w:tab w:val="center" w:pos="742"/>
              </w:tabs>
              <w:ind w:left="-73"/>
              <w:rPr>
                <w:rFonts w:eastAsia="Calibri"/>
                <w:sz w:val="18"/>
                <w:szCs w:val="18"/>
              </w:rPr>
            </w:pPr>
            <w:r w:rsidRPr="0054011D">
              <w:rPr>
                <w:rFonts w:eastAsia="Calibri"/>
                <w:sz w:val="18"/>
                <w:szCs w:val="18"/>
              </w:rPr>
              <w:t xml:space="preserve">Средства бюджета Московской области </w:t>
            </w:r>
          </w:p>
        </w:tc>
        <w:tc>
          <w:tcPr>
            <w:tcW w:w="283" w:type="pct"/>
            <w:tcBorders>
              <w:top w:val="single" w:sz="4" w:space="0" w:color="auto"/>
              <w:bottom w:val="single" w:sz="4" w:space="0" w:color="auto"/>
            </w:tcBorders>
          </w:tcPr>
          <w:p w:rsidR="001D4909" w:rsidRPr="0054011D" w:rsidRDefault="001D4909" w:rsidP="0093760B">
            <w:r w:rsidRPr="007E3252">
              <w:rPr>
                <w:color w:val="000000"/>
                <w:sz w:val="18"/>
                <w:szCs w:val="18"/>
              </w:rPr>
              <w:t>0,00000</w:t>
            </w:r>
          </w:p>
        </w:tc>
        <w:tc>
          <w:tcPr>
            <w:tcW w:w="946" w:type="pct"/>
            <w:gridSpan w:val="5"/>
            <w:tcBorders>
              <w:top w:val="single" w:sz="4" w:space="0" w:color="auto"/>
              <w:bottom w:val="single" w:sz="4" w:space="0" w:color="auto"/>
            </w:tcBorders>
          </w:tcPr>
          <w:p w:rsidR="001D4909" w:rsidRPr="0054011D" w:rsidRDefault="001D4909" w:rsidP="0093760B">
            <w:pPr>
              <w:jc w:val="center"/>
            </w:pPr>
            <w:r w:rsidRPr="007E3252">
              <w:rPr>
                <w:color w:val="000000"/>
                <w:sz w:val="18"/>
                <w:szCs w:val="18"/>
              </w:rPr>
              <w:t>0,00000</w:t>
            </w:r>
          </w:p>
        </w:tc>
        <w:tc>
          <w:tcPr>
            <w:tcW w:w="283" w:type="pct"/>
            <w:tcBorders>
              <w:top w:val="single" w:sz="4" w:space="0" w:color="auto"/>
              <w:bottom w:val="single" w:sz="4" w:space="0" w:color="auto"/>
            </w:tcBorders>
          </w:tcPr>
          <w:p w:rsidR="001D4909" w:rsidRPr="0054011D" w:rsidRDefault="001D4909" w:rsidP="0093760B">
            <w:r w:rsidRPr="007E3252">
              <w:rPr>
                <w:color w:val="000000"/>
                <w:sz w:val="18"/>
                <w:szCs w:val="18"/>
              </w:rPr>
              <w:t>0,00000</w:t>
            </w:r>
          </w:p>
        </w:tc>
        <w:tc>
          <w:tcPr>
            <w:tcW w:w="378" w:type="pct"/>
            <w:tcBorders>
              <w:top w:val="single" w:sz="4" w:space="0" w:color="auto"/>
              <w:bottom w:val="single" w:sz="4" w:space="0" w:color="auto"/>
            </w:tcBorders>
          </w:tcPr>
          <w:p w:rsidR="001D4909" w:rsidRPr="0054011D" w:rsidRDefault="001D4909" w:rsidP="0093760B">
            <w:r w:rsidRPr="007E3252">
              <w:rPr>
                <w:color w:val="000000"/>
                <w:sz w:val="18"/>
                <w:szCs w:val="18"/>
              </w:rPr>
              <w:t>0,00000</w:t>
            </w:r>
          </w:p>
        </w:tc>
        <w:tc>
          <w:tcPr>
            <w:tcW w:w="377" w:type="pct"/>
            <w:tcBorders>
              <w:top w:val="single" w:sz="4" w:space="0" w:color="auto"/>
              <w:bottom w:val="single" w:sz="4" w:space="0" w:color="auto"/>
            </w:tcBorders>
          </w:tcPr>
          <w:p w:rsidR="001D4909" w:rsidRPr="0054011D" w:rsidRDefault="001D4909" w:rsidP="0093760B">
            <w:pPr>
              <w:rPr>
                <w:color w:val="000000"/>
                <w:sz w:val="20"/>
                <w:szCs w:val="20"/>
              </w:rPr>
            </w:pPr>
            <w:r w:rsidRPr="007E3252">
              <w:rPr>
                <w:color w:val="000000"/>
                <w:sz w:val="18"/>
                <w:szCs w:val="18"/>
              </w:rPr>
              <w:t>0,00000</w:t>
            </w:r>
          </w:p>
        </w:tc>
        <w:tc>
          <w:tcPr>
            <w:tcW w:w="331" w:type="pct"/>
            <w:tcBorders>
              <w:top w:val="single" w:sz="4" w:space="0" w:color="auto"/>
              <w:bottom w:val="single" w:sz="4" w:space="0" w:color="auto"/>
            </w:tcBorders>
          </w:tcPr>
          <w:p w:rsidR="001D4909" w:rsidRPr="0054011D" w:rsidRDefault="001D4909" w:rsidP="0093760B">
            <w:r w:rsidRPr="007E3252">
              <w:rPr>
                <w:color w:val="000000"/>
                <w:sz w:val="18"/>
                <w:szCs w:val="18"/>
              </w:rPr>
              <w:t>0,00000</w:t>
            </w:r>
          </w:p>
        </w:tc>
        <w:tc>
          <w:tcPr>
            <w:tcW w:w="704" w:type="pct"/>
            <w:vMerge/>
          </w:tcPr>
          <w:p w:rsidR="001D4909" w:rsidRPr="0054011D" w:rsidRDefault="001D4909" w:rsidP="0093760B">
            <w:pPr>
              <w:jc w:val="center"/>
              <w:rPr>
                <w:rFonts w:eastAsia="Calibri"/>
                <w:sz w:val="20"/>
                <w:szCs w:val="20"/>
              </w:rPr>
            </w:pPr>
          </w:p>
        </w:tc>
      </w:tr>
      <w:tr w:rsidR="007333F6" w:rsidRPr="0054011D" w:rsidTr="00720E1A">
        <w:trPr>
          <w:trHeight w:val="879"/>
        </w:trPr>
        <w:tc>
          <w:tcPr>
            <w:tcW w:w="178" w:type="pct"/>
            <w:vMerge/>
          </w:tcPr>
          <w:p w:rsidR="001D4909" w:rsidRPr="0054011D" w:rsidRDefault="001D4909" w:rsidP="0093760B">
            <w:pPr>
              <w:jc w:val="center"/>
              <w:rPr>
                <w:rFonts w:eastAsia="Calibri"/>
                <w:sz w:val="16"/>
                <w:szCs w:val="18"/>
              </w:rPr>
            </w:pPr>
          </w:p>
        </w:tc>
        <w:tc>
          <w:tcPr>
            <w:tcW w:w="672" w:type="pct"/>
            <w:vMerge/>
          </w:tcPr>
          <w:p w:rsidR="001D4909" w:rsidRPr="0054011D" w:rsidRDefault="001D4909" w:rsidP="0093760B">
            <w:pPr>
              <w:autoSpaceDE w:val="0"/>
              <w:autoSpaceDN w:val="0"/>
              <w:adjustRightInd w:val="0"/>
              <w:ind w:left="-73"/>
              <w:rPr>
                <w:sz w:val="18"/>
                <w:szCs w:val="18"/>
              </w:rPr>
            </w:pPr>
          </w:p>
        </w:tc>
        <w:tc>
          <w:tcPr>
            <w:tcW w:w="330" w:type="pct"/>
            <w:vMerge/>
          </w:tcPr>
          <w:p w:rsidR="001D4909" w:rsidRPr="0054011D" w:rsidRDefault="001D4909" w:rsidP="0093760B">
            <w:pPr>
              <w:ind w:left="-73" w:firstLine="73"/>
              <w:jc w:val="center"/>
              <w:rPr>
                <w:rFonts w:eastAsia="Calibri"/>
                <w:sz w:val="18"/>
                <w:szCs w:val="18"/>
              </w:rPr>
            </w:pPr>
          </w:p>
        </w:tc>
        <w:tc>
          <w:tcPr>
            <w:tcW w:w="518" w:type="pct"/>
            <w:tcBorders>
              <w:top w:val="single" w:sz="4" w:space="0" w:color="auto"/>
              <w:bottom w:val="single" w:sz="4" w:space="0" w:color="auto"/>
            </w:tcBorders>
          </w:tcPr>
          <w:p w:rsidR="001D4909" w:rsidRPr="0054011D" w:rsidRDefault="001D4909" w:rsidP="0093760B">
            <w:pPr>
              <w:tabs>
                <w:tab w:val="center" w:pos="742"/>
              </w:tabs>
              <w:ind w:left="-73"/>
              <w:rPr>
                <w:rFonts w:eastAsia="Calibri"/>
                <w:sz w:val="18"/>
                <w:szCs w:val="18"/>
              </w:rPr>
            </w:pPr>
            <w:r w:rsidRPr="0054011D">
              <w:rPr>
                <w:rFonts w:eastAsia="Calibri"/>
                <w:sz w:val="18"/>
                <w:szCs w:val="18"/>
              </w:rPr>
              <w:t>Средства бюджета городского округа Красногорск</w:t>
            </w:r>
          </w:p>
        </w:tc>
        <w:tc>
          <w:tcPr>
            <w:tcW w:w="283" w:type="pct"/>
            <w:tcBorders>
              <w:top w:val="single" w:sz="4" w:space="0" w:color="auto"/>
              <w:bottom w:val="single" w:sz="4" w:space="0" w:color="auto"/>
            </w:tcBorders>
          </w:tcPr>
          <w:p w:rsidR="001D4909" w:rsidRPr="001F2E7D" w:rsidRDefault="001D4909" w:rsidP="0093760B">
            <w:pPr>
              <w:rPr>
                <w:bCs/>
                <w:color w:val="000000"/>
                <w:sz w:val="18"/>
                <w:szCs w:val="18"/>
              </w:rPr>
            </w:pPr>
            <w:r w:rsidRPr="007E3252">
              <w:rPr>
                <w:color w:val="000000"/>
                <w:sz w:val="18"/>
                <w:szCs w:val="18"/>
              </w:rPr>
              <w:t>0,00000</w:t>
            </w:r>
          </w:p>
        </w:tc>
        <w:tc>
          <w:tcPr>
            <w:tcW w:w="946" w:type="pct"/>
            <w:gridSpan w:val="5"/>
            <w:tcBorders>
              <w:top w:val="single" w:sz="4" w:space="0" w:color="auto"/>
              <w:bottom w:val="single" w:sz="4" w:space="0" w:color="auto"/>
            </w:tcBorders>
          </w:tcPr>
          <w:p w:rsidR="001D4909" w:rsidRPr="001F2E7D" w:rsidRDefault="001D4909" w:rsidP="0093760B">
            <w:pPr>
              <w:jc w:val="center"/>
              <w:rPr>
                <w:bCs/>
              </w:rPr>
            </w:pPr>
            <w:r w:rsidRPr="007E3252">
              <w:rPr>
                <w:color w:val="000000"/>
                <w:sz w:val="18"/>
                <w:szCs w:val="18"/>
              </w:rPr>
              <w:t>0,00000</w:t>
            </w:r>
          </w:p>
        </w:tc>
        <w:tc>
          <w:tcPr>
            <w:tcW w:w="283" w:type="pct"/>
            <w:tcBorders>
              <w:top w:val="single" w:sz="4" w:space="0" w:color="auto"/>
              <w:bottom w:val="single" w:sz="4" w:space="0" w:color="auto"/>
            </w:tcBorders>
          </w:tcPr>
          <w:p w:rsidR="001D4909" w:rsidRPr="001F2E7D" w:rsidRDefault="001D4909" w:rsidP="0093760B">
            <w:pPr>
              <w:rPr>
                <w:bCs/>
              </w:rPr>
            </w:pPr>
            <w:r w:rsidRPr="007E3252">
              <w:rPr>
                <w:color w:val="000000"/>
                <w:sz w:val="18"/>
                <w:szCs w:val="18"/>
              </w:rPr>
              <w:t>0,00000</w:t>
            </w:r>
          </w:p>
        </w:tc>
        <w:tc>
          <w:tcPr>
            <w:tcW w:w="378" w:type="pct"/>
            <w:tcBorders>
              <w:top w:val="single" w:sz="4" w:space="0" w:color="auto"/>
              <w:bottom w:val="single" w:sz="4" w:space="0" w:color="auto"/>
            </w:tcBorders>
          </w:tcPr>
          <w:p w:rsidR="001D4909" w:rsidRPr="001F2E7D" w:rsidRDefault="001D4909" w:rsidP="0093760B">
            <w:pPr>
              <w:rPr>
                <w:bCs/>
              </w:rPr>
            </w:pPr>
            <w:r w:rsidRPr="007E3252">
              <w:rPr>
                <w:color w:val="000000"/>
                <w:sz w:val="18"/>
                <w:szCs w:val="18"/>
              </w:rPr>
              <w:t>0,00000</w:t>
            </w:r>
          </w:p>
        </w:tc>
        <w:tc>
          <w:tcPr>
            <w:tcW w:w="377" w:type="pct"/>
            <w:tcBorders>
              <w:top w:val="single" w:sz="4" w:space="0" w:color="auto"/>
              <w:bottom w:val="single" w:sz="4" w:space="0" w:color="auto"/>
            </w:tcBorders>
          </w:tcPr>
          <w:p w:rsidR="001D4909" w:rsidRPr="001F2E7D" w:rsidRDefault="001D4909" w:rsidP="0093760B">
            <w:pPr>
              <w:rPr>
                <w:bCs/>
                <w:color w:val="000000"/>
                <w:sz w:val="18"/>
                <w:szCs w:val="18"/>
              </w:rPr>
            </w:pPr>
            <w:r w:rsidRPr="007E3252">
              <w:rPr>
                <w:color w:val="000000"/>
                <w:sz w:val="18"/>
                <w:szCs w:val="18"/>
              </w:rPr>
              <w:t>0,00000</w:t>
            </w:r>
          </w:p>
        </w:tc>
        <w:tc>
          <w:tcPr>
            <w:tcW w:w="331" w:type="pct"/>
            <w:tcBorders>
              <w:top w:val="single" w:sz="4" w:space="0" w:color="auto"/>
              <w:bottom w:val="single" w:sz="4" w:space="0" w:color="auto"/>
            </w:tcBorders>
          </w:tcPr>
          <w:p w:rsidR="001D4909" w:rsidRPr="001F2E7D" w:rsidRDefault="001D4909" w:rsidP="0093760B">
            <w:pPr>
              <w:rPr>
                <w:bCs/>
              </w:rPr>
            </w:pPr>
            <w:r w:rsidRPr="007E3252">
              <w:rPr>
                <w:color w:val="000000"/>
                <w:sz w:val="18"/>
                <w:szCs w:val="18"/>
              </w:rPr>
              <w:t>0,00000</w:t>
            </w:r>
          </w:p>
        </w:tc>
        <w:tc>
          <w:tcPr>
            <w:tcW w:w="704" w:type="pct"/>
            <w:vMerge/>
          </w:tcPr>
          <w:p w:rsidR="001D4909" w:rsidRPr="0054011D" w:rsidRDefault="001D4909" w:rsidP="0093760B">
            <w:pPr>
              <w:jc w:val="center"/>
              <w:rPr>
                <w:rFonts w:eastAsia="Calibri"/>
                <w:sz w:val="20"/>
                <w:szCs w:val="20"/>
              </w:rPr>
            </w:pPr>
          </w:p>
        </w:tc>
      </w:tr>
      <w:tr w:rsidR="007333F6" w:rsidRPr="0054011D" w:rsidTr="00720E1A">
        <w:trPr>
          <w:trHeight w:val="443"/>
        </w:trPr>
        <w:tc>
          <w:tcPr>
            <w:tcW w:w="178" w:type="pct"/>
            <w:vMerge/>
          </w:tcPr>
          <w:p w:rsidR="001D4909" w:rsidRPr="0054011D" w:rsidRDefault="001D4909" w:rsidP="0093760B">
            <w:pPr>
              <w:jc w:val="center"/>
              <w:rPr>
                <w:rFonts w:eastAsia="Calibri"/>
                <w:sz w:val="16"/>
                <w:szCs w:val="18"/>
              </w:rPr>
            </w:pPr>
          </w:p>
        </w:tc>
        <w:tc>
          <w:tcPr>
            <w:tcW w:w="672" w:type="pct"/>
            <w:vMerge w:val="restart"/>
          </w:tcPr>
          <w:p w:rsidR="00EE3788" w:rsidRPr="0054011D" w:rsidRDefault="001D4909" w:rsidP="00EE3788">
            <w:pPr>
              <w:ind w:left="-73"/>
              <w:rPr>
                <w:rFonts w:eastAsia="Calibri"/>
                <w:sz w:val="18"/>
                <w:szCs w:val="18"/>
              </w:rPr>
            </w:pPr>
            <w:r w:rsidRPr="003613E6">
              <w:rPr>
                <w:sz w:val="18"/>
                <w:szCs w:val="18"/>
              </w:rPr>
              <w:t>Количество квадратных метров расселенного аварийного жилищного фонда</w:t>
            </w:r>
            <w:r>
              <w:rPr>
                <w:sz w:val="18"/>
                <w:szCs w:val="18"/>
              </w:rPr>
              <w:t>, тыс. кв.м</w:t>
            </w:r>
            <w:r w:rsidR="00EE3788" w:rsidRPr="0054011D">
              <w:rPr>
                <w:rFonts w:eastAsia="Calibri"/>
                <w:sz w:val="18"/>
                <w:szCs w:val="18"/>
              </w:rPr>
              <w:t xml:space="preserve"> </w:t>
            </w:r>
            <w:r w:rsidR="00EE3788">
              <w:rPr>
                <w:rFonts w:eastAsia="Calibri"/>
                <w:sz w:val="18"/>
                <w:szCs w:val="18"/>
              </w:rPr>
              <w:t>(</w:t>
            </w:r>
            <w:r w:rsidR="00EE3788" w:rsidRPr="0054011D">
              <w:rPr>
                <w:rFonts w:eastAsia="Calibri"/>
                <w:sz w:val="18"/>
                <w:szCs w:val="18"/>
              </w:rPr>
              <w:t xml:space="preserve">, г. Красногорск, ул. Первомайская, </w:t>
            </w:r>
            <w:proofErr w:type="spellStart"/>
            <w:r w:rsidR="00EE3788" w:rsidRPr="0054011D">
              <w:rPr>
                <w:rFonts w:eastAsia="Calibri"/>
                <w:sz w:val="18"/>
                <w:szCs w:val="18"/>
              </w:rPr>
              <w:t>дд</w:t>
            </w:r>
            <w:proofErr w:type="spellEnd"/>
            <w:r w:rsidR="00EE3788" w:rsidRPr="0054011D">
              <w:rPr>
                <w:rFonts w:eastAsia="Calibri"/>
                <w:sz w:val="18"/>
                <w:szCs w:val="18"/>
              </w:rPr>
              <w:t xml:space="preserve">. </w:t>
            </w:r>
            <w:r w:rsidR="007333F6">
              <w:rPr>
                <w:rFonts w:eastAsia="Calibri"/>
                <w:sz w:val="18"/>
                <w:szCs w:val="18"/>
              </w:rPr>
              <w:t>7,11,12</w:t>
            </w:r>
            <w:r w:rsidR="00EE3788">
              <w:rPr>
                <w:rFonts w:eastAsia="Calibri"/>
                <w:sz w:val="18"/>
                <w:szCs w:val="18"/>
              </w:rPr>
              <w:t>)</w:t>
            </w:r>
          </w:p>
          <w:p w:rsidR="001D4909" w:rsidRPr="0054011D" w:rsidRDefault="001D4909" w:rsidP="0093760B">
            <w:pPr>
              <w:autoSpaceDE w:val="0"/>
              <w:autoSpaceDN w:val="0"/>
              <w:adjustRightInd w:val="0"/>
              <w:ind w:left="-73"/>
              <w:rPr>
                <w:sz w:val="18"/>
                <w:szCs w:val="18"/>
              </w:rPr>
            </w:pPr>
          </w:p>
        </w:tc>
        <w:tc>
          <w:tcPr>
            <w:tcW w:w="330" w:type="pct"/>
            <w:vMerge/>
          </w:tcPr>
          <w:p w:rsidR="001D4909" w:rsidRPr="0054011D" w:rsidRDefault="001D4909" w:rsidP="0093760B">
            <w:pPr>
              <w:ind w:left="-73" w:firstLine="73"/>
              <w:jc w:val="center"/>
              <w:rPr>
                <w:rFonts w:eastAsia="Calibri"/>
                <w:sz w:val="18"/>
                <w:szCs w:val="18"/>
              </w:rPr>
            </w:pPr>
          </w:p>
        </w:tc>
        <w:tc>
          <w:tcPr>
            <w:tcW w:w="518" w:type="pct"/>
            <w:vMerge w:val="restart"/>
            <w:tcBorders>
              <w:top w:val="single" w:sz="4" w:space="0" w:color="auto"/>
            </w:tcBorders>
          </w:tcPr>
          <w:p w:rsidR="001D4909" w:rsidRPr="0054011D" w:rsidRDefault="001D4909" w:rsidP="0093760B">
            <w:pPr>
              <w:tabs>
                <w:tab w:val="center" w:pos="742"/>
              </w:tabs>
              <w:ind w:left="-73"/>
              <w:jc w:val="center"/>
              <w:rPr>
                <w:rFonts w:eastAsia="Calibri"/>
                <w:sz w:val="18"/>
                <w:szCs w:val="18"/>
              </w:rPr>
            </w:pPr>
            <w:r w:rsidRPr="00803075">
              <w:rPr>
                <w:sz w:val="18"/>
                <w:szCs w:val="18"/>
              </w:rPr>
              <w:t>Всего</w:t>
            </w:r>
          </w:p>
        </w:tc>
        <w:tc>
          <w:tcPr>
            <w:tcW w:w="283" w:type="pct"/>
            <w:vMerge w:val="restart"/>
            <w:tcBorders>
              <w:top w:val="single" w:sz="4" w:space="0" w:color="auto"/>
            </w:tcBorders>
          </w:tcPr>
          <w:p w:rsidR="001D4909" w:rsidRPr="007E3252" w:rsidRDefault="001D4909" w:rsidP="0093760B">
            <w:pPr>
              <w:jc w:val="center"/>
              <w:rPr>
                <w:color w:val="000000"/>
                <w:sz w:val="18"/>
                <w:szCs w:val="18"/>
              </w:rPr>
            </w:pPr>
            <w:r>
              <w:rPr>
                <w:color w:val="000000"/>
                <w:sz w:val="18"/>
                <w:szCs w:val="18"/>
              </w:rPr>
              <w:t>Х</w:t>
            </w:r>
          </w:p>
        </w:tc>
        <w:tc>
          <w:tcPr>
            <w:tcW w:w="273" w:type="pct"/>
            <w:vMerge w:val="restart"/>
            <w:tcBorders>
              <w:top w:val="single" w:sz="4" w:space="0" w:color="auto"/>
            </w:tcBorders>
          </w:tcPr>
          <w:p w:rsidR="001D4909" w:rsidRDefault="001D4909" w:rsidP="00E11C2F">
            <w:pPr>
              <w:rPr>
                <w:b/>
                <w:bCs/>
                <w:sz w:val="20"/>
                <w:szCs w:val="20"/>
              </w:rPr>
            </w:pPr>
            <w:r>
              <w:rPr>
                <w:b/>
                <w:bCs/>
                <w:sz w:val="20"/>
                <w:szCs w:val="20"/>
              </w:rPr>
              <w:t>Итого</w:t>
            </w:r>
          </w:p>
          <w:p w:rsidR="001D4909" w:rsidRDefault="001D4909" w:rsidP="00E11C2F">
            <w:pPr>
              <w:rPr>
                <w:b/>
                <w:bCs/>
                <w:sz w:val="20"/>
                <w:szCs w:val="20"/>
              </w:rPr>
            </w:pPr>
            <w:r w:rsidRPr="00C66977">
              <w:rPr>
                <w:b/>
                <w:bCs/>
                <w:sz w:val="20"/>
                <w:szCs w:val="20"/>
              </w:rPr>
              <w:t>202</w:t>
            </w:r>
            <w:r>
              <w:rPr>
                <w:b/>
                <w:bCs/>
                <w:sz w:val="20"/>
                <w:szCs w:val="20"/>
              </w:rPr>
              <w:t>6</w:t>
            </w:r>
          </w:p>
          <w:p w:rsidR="001D4909" w:rsidRDefault="001D4909" w:rsidP="00E11C2F">
            <w:pPr>
              <w:rPr>
                <w:b/>
                <w:bCs/>
                <w:sz w:val="20"/>
                <w:szCs w:val="20"/>
              </w:rPr>
            </w:pPr>
            <w:r>
              <w:rPr>
                <w:b/>
                <w:bCs/>
                <w:sz w:val="20"/>
                <w:szCs w:val="20"/>
              </w:rPr>
              <w:t>год</w:t>
            </w:r>
          </w:p>
        </w:tc>
        <w:tc>
          <w:tcPr>
            <w:tcW w:w="673" w:type="pct"/>
            <w:gridSpan w:val="4"/>
            <w:tcBorders>
              <w:top w:val="single" w:sz="4" w:space="0" w:color="auto"/>
              <w:bottom w:val="single" w:sz="4" w:space="0" w:color="auto"/>
            </w:tcBorders>
          </w:tcPr>
          <w:p w:rsidR="001D4909" w:rsidRPr="007E3252" w:rsidRDefault="001D4909" w:rsidP="00E11C2F">
            <w:pPr>
              <w:rPr>
                <w:color w:val="000000"/>
                <w:sz w:val="18"/>
                <w:szCs w:val="18"/>
              </w:rPr>
            </w:pPr>
            <w:r>
              <w:rPr>
                <w:b/>
                <w:bCs/>
                <w:color w:val="000000"/>
                <w:sz w:val="18"/>
                <w:szCs w:val="18"/>
              </w:rPr>
              <w:t>В том числе:</w:t>
            </w:r>
          </w:p>
        </w:tc>
        <w:tc>
          <w:tcPr>
            <w:tcW w:w="283" w:type="pct"/>
            <w:vMerge w:val="restart"/>
            <w:tcBorders>
              <w:top w:val="single" w:sz="4" w:space="0" w:color="auto"/>
            </w:tcBorders>
          </w:tcPr>
          <w:p w:rsidR="001D4909" w:rsidRDefault="001D4909" w:rsidP="0093760B">
            <w:pPr>
              <w:jc w:val="center"/>
              <w:rPr>
                <w:b/>
                <w:bCs/>
                <w:sz w:val="20"/>
                <w:szCs w:val="20"/>
              </w:rPr>
            </w:pPr>
            <w:r w:rsidRPr="00C66977">
              <w:rPr>
                <w:b/>
                <w:bCs/>
                <w:sz w:val="20"/>
                <w:szCs w:val="20"/>
              </w:rPr>
              <w:t>202</w:t>
            </w:r>
            <w:r>
              <w:rPr>
                <w:b/>
                <w:bCs/>
                <w:sz w:val="20"/>
                <w:szCs w:val="20"/>
              </w:rPr>
              <w:t>7</w:t>
            </w:r>
          </w:p>
          <w:p w:rsidR="001D4909" w:rsidRPr="007E3252" w:rsidRDefault="001D4909" w:rsidP="0093760B">
            <w:pPr>
              <w:jc w:val="center"/>
              <w:rPr>
                <w:color w:val="000000"/>
                <w:sz w:val="18"/>
                <w:szCs w:val="18"/>
              </w:rPr>
            </w:pPr>
            <w:r w:rsidRPr="00C66977">
              <w:rPr>
                <w:b/>
                <w:bCs/>
                <w:sz w:val="20"/>
                <w:szCs w:val="20"/>
              </w:rPr>
              <w:t>год</w:t>
            </w:r>
          </w:p>
        </w:tc>
        <w:tc>
          <w:tcPr>
            <w:tcW w:w="378" w:type="pct"/>
            <w:vMerge w:val="restart"/>
            <w:tcBorders>
              <w:top w:val="single" w:sz="4" w:space="0" w:color="auto"/>
            </w:tcBorders>
          </w:tcPr>
          <w:p w:rsidR="001D4909" w:rsidRDefault="001D4909" w:rsidP="0093760B">
            <w:pPr>
              <w:jc w:val="center"/>
              <w:rPr>
                <w:b/>
                <w:bCs/>
                <w:sz w:val="20"/>
                <w:szCs w:val="20"/>
              </w:rPr>
            </w:pPr>
            <w:r w:rsidRPr="00C66977">
              <w:rPr>
                <w:b/>
                <w:bCs/>
                <w:sz w:val="20"/>
                <w:szCs w:val="20"/>
              </w:rPr>
              <w:t>202</w:t>
            </w:r>
            <w:r>
              <w:rPr>
                <w:b/>
                <w:bCs/>
                <w:sz w:val="20"/>
                <w:szCs w:val="20"/>
              </w:rPr>
              <w:t>8</w:t>
            </w:r>
          </w:p>
          <w:p w:rsidR="001D4909" w:rsidRPr="007E3252" w:rsidRDefault="001D4909" w:rsidP="0093760B">
            <w:pPr>
              <w:jc w:val="center"/>
              <w:rPr>
                <w:color w:val="000000"/>
                <w:sz w:val="18"/>
                <w:szCs w:val="18"/>
              </w:rPr>
            </w:pPr>
            <w:r w:rsidRPr="00C66977">
              <w:rPr>
                <w:b/>
                <w:bCs/>
                <w:sz w:val="20"/>
                <w:szCs w:val="20"/>
              </w:rPr>
              <w:t>год</w:t>
            </w:r>
          </w:p>
        </w:tc>
        <w:tc>
          <w:tcPr>
            <w:tcW w:w="377" w:type="pct"/>
            <w:vMerge w:val="restart"/>
            <w:tcBorders>
              <w:top w:val="single" w:sz="4" w:space="0" w:color="auto"/>
            </w:tcBorders>
          </w:tcPr>
          <w:p w:rsidR="001D4909" w:rsidRDefault="001D4909" w:rsidP="0093760B">
            <w:pPr>
              <w:jc w:val="center"/>
              <w:rPr>
                <w:b/>
                <w:bCs/>
                <w:sz w:val="20"/>
                <w:szCs w:val="20"/>
              </w:rPr>
            </w:pPr>
            <w:r w:rsidRPr="00C66977">
              <w:rPr>
                <w:b/>
                <w:bCs/>
                <w:sz w:val="20"/>
                <w:szCs w:val="20"/>
              </w:rPr>
              <w:t>202</w:t>
            </w:r>
            <w:r>
              <w:rPr>
                <w:b/>
                <w:bCs/>
                <w:sz w:val="20"/>
                <w:szCs w:val="20"/>
              </w:rPr>
              <w:t>9</w:t>
            </w:r>
          </w:p>
          <w:p w:rsidR="001D4909" w:rsidRPr="007E3252" w:rsidRDefault="001D4909" w:rsidP="0093760B">
            <w:pPr>
              <w:jc w:val="center"/>
              <w:rPr>
                <w:color w:val="000000"/>
                <w:sz w:val="18"/>
                <w:szCs w:val="18"/>
              </w:rPr>
            </w:pPr>
            <w:r w:rsidRPr="00C66977">
              <w:rPr>
                <w:b/>
                <w:bCs/>
                <w:sz w:val="20"/>
                <w:szCs w:val="20"/>
              </w:rPr>
              <w:t>год</w:t>
            </w:r>
          </w:p>
        </w:tc>
        <w:tc>
          <w:tcPr>
            <w:tcW w:w="331" w:type="pct"/>
            <w:vMerge w:val="restart"/>
            <w:tcBorders>
              <w:top w:val="single" w:sz="4" w:space="0" w:color="auto"/>
            </w:tcBorders>
          </w:tcPr>
          <w:p w:rsidR="001D4909" w:rsidRDefault="001D4909" w:rsidP="0093760B">
            <w:pPr>
              <w:tabs>
                <w:tab w:val="center" w:pos="4677"/>
                <w:tab w:val="right" w:pos="9355"/>
              </w:tabs>
              <w:jc w:val="center"/>
              <w:rPr>
                <w:b/>
                <w:bCs/>
                <w:sz w:val="20"/>
                <w:szCs w:val="20"/>
              </w:rPr>
            </w:pPr>
            <w:r w:rsidRPr="00C66977">
              <w:rPr>
                <w:b/>
                <w:bCs/>
                <w:sz w:val="20"/>
                <w:szCs w:val="20"/>
              </w:rPr>
              <w:t>20</w:t>
            </w:r>
            <w:r>
              <w:rPr>
                <w:b/>
                <w:bCs/>
                <w:sz w:val="20"/>
                <w:szCs w:val="20"/>
              </w:rPr>
              <w:t>30</w:t>
            </w:r>
          </w:p>
          <w:p w:rsidR="001D4909" w:rsidRPr="007E3252" w:rsidRDefault="001D4909" w:rsidP="0093760B">
            <w:pPr>
              <w:jc w:val="center"/>
              <w:rPr>
                <w:color w:val="000000"/>
                <w:sz w:val="18"/>
                <w:szCs w:val="18"/>
              </w:rPr>
            </w:pPr>
            <w:r w:rsidRPr="00C66977">
              <w:rPr>
                <w:b/>
                <w:bCs/>
                <w:sz w:val="20"/>
                <w:szCs w:val="20"/>
              </w:rPr>
              <w:t>год</w:t>
            </w:r>
          </w:p>
        </w:tc>
        <w:tc>
          <w:tcPr>
            <w:tcW w:w="704" w:type="pct"/>
            <w:vMerge w:val="restart"/>
          </w:tcPr>
          <w:p w:rsidR="001D4909" w:rsidRPr="0054011D" w:rsidRDefault="001D4909" w:rsidP="0093760B">
            <w:pPr>
              <w:jc w:val="center"/>
              <w:rPr>
                <w:rFonts w:eastAsia="Calibri"/>
                <w:sz w:val="20"/>
                <w:szCs w:val="20"/>
              </w:rPr>
            </w:pPr>
            <w:r>
              <w:rPr>
                <w:rFonts w:eastAsia="Calibri"/>
                <w:sz w:val="20"/>
                <w:szCs w:val="20"/>
              </w:rPr>
              <w:t>Х</w:t>
            </w:r>
          </w:p>
        </w:tc>
      </w:tr>
      <w:tr w:rsidR="00511156" w:rsidRPr="0054011D" w:rsidTr="00720E1A">
        <w:trPr>
          <w:cantSplit/>
          <w:trHeight w:val="1470"/>
        </w:trPr>
        <w:tc>
          <w:tcPr>
            <w:tcW w:w="178" w:type="pct"/>
            <w:vMerge/>
          </w:tcPr>
          <w:p w:rsidR="001D4909" w:rsidRPr="0054011D" w:rsidRDefault="001D4909" w:rsidP="0093760B">
            <w:pPr>
              <w:jc w:val="center"/>
              <w:rPr>
                <w:rFonts w:eastAsia="Calibri"/>
                <w:sz w:val="16"/>
                <w:szCs w:val="18"/>
              </w:rPr>
            </w:pPr>
          </w:p>
        </w:tc>
        <w:tc>
          <w:tcPr>
            <w:tcW w:w="672" w:type="pct"/>
            <w:vMerge/>
          </w:tcPr>
          <w:p w:rsidR="001D4909" w:rsidRPr="003613E6" w:rsidRDefault="001D4909" w:rsidP="0093760B">
            <w:pPr>
              <w:autoSpaceDE w:val="0"/>
              <w:autoSpaceDN w:val="0"/>
              <w:adjustRightInd w:val="0"/>
              <w:ind w:left="-73"/>
              <w:rPr>
                <w:sz w:val="18"/>
                <w:szCs w:val="18"/>
              </w:rPr>
            </w:pPr>
          </w:p>
        </w:tc>
        <w:tc>
          <w:tcPr>
            <w:tcW w:w="330" w:type="pct"/>
            <w:vMerge/>
          </w:tcPr>
          <w:p w:rsidR="001D4909" w:rsidRPr="0054011D" w:rsidRDefault="001D4909" w:rsidP="0093760B">
            <w:pPr>
              <w:ind w:left="-73" w:firstLine="73"/>
              <w:jc w:val="center"/>
              <w:rPr>
                <w:rFonts w:eastAsia="Calibri"/>
                <w:sz w:val="18"/>
                <w:szCs w:val="18"/>
              </w:rPr>
            </w:pPr>
          </w:p>
        </w:tc>
        <w:tc>
          <w:tcPr>
            <w:tcW w:w="518" w:type="pct"/>
            <w:vMerge/>
            <w:tcBorders>
              <w:bottom w:val="single" w:sz="4" w:space="0" w:color="auto"/>
            </w:tcBorders>
          </w:tcPr>
          <w:p w:rsidR="001D4909" w:rsidRPr="00803075" w:rsidRDefault="001D4909" w:rsidP="0093760B">
            <w:pPr>
              <w:tabs>
                <w:tab w:val="center" w:pos="742"/>
              </w:tabs>
              <w:ind w:left="-73"/>
              <w:jc w:val="center"/>
              <w:rPr>
                <w:sz w:val="18"/>
                <w:szCs w:val="18"/>
              </w:rPr>
            </w:pPr>
          </w:p>
        </w:tc>
        <w:tc>
          <w:tcPr>
            <w:tcW w:w="283" w:type="pct"/>
            <w:vMerge/>
          </w:tcPr>
          <w:p w:rsidR="001D4909" w:rsidRDefault="001D4909" w:rsidP="0093760B">
            <w:pPr>
              <w:jc w:val="center"/>
              <w:rPr>
                <w:color w:val="000000"/>
                <w:sz w:val="18"/>
                <w:szCs w:val="18"/>
              </w:rPr>
            </w:pPr>
          </w:p>
        </w:tc>
        <w:tc>
          <w:tcPr>
            <w:tcW w:w="273" w:type="pct"/>
            <w:vMerge/>
            <w:tcBorders>
              <w:bottom w:val="single" w:sz="4" w:space="0" w:color="auto"/>
            </w:tcBorders>
          </w:tcPr>
          <w:p w:rsidR="001D4909" w:rsidRDefault="001D4909" w:rsidP="00E11C2F">
            <w:pPr>
              <w:rPr>
                <w:b/>
                <w:bCs/>
                <w:sz w:val="20"/>
                <w:szCs w:val="20"/>
              </w:rPr>
            </w:pPr>
          </w:p>
        </w:tc>
        <w:tc>
          <w:tcPr>
            <w:tcW w:w="152" w:type="pct"/>
            <w:tcBorders>
              <w:top w:val="single" w:sz="4" w:space="0" w:color="auto"/>
              <w:bottom w:val="single" w:sz="4" w:space="0" w:color="auto"/>
            </w:tcBorders>
            <w:textDirection w:val="btLr"/>
          </w:tcPr>
          <w:p w:rsidR="001D4909" w:rsidRPr="007E3252" w:rsidRDefault="001D4909" w:rsidP="006C2C0F">
            <w:pPr>
              <w:ind w:left="113" w:right="113"/>
              <w:rPr>
                <w:color w:val="000000"/>
                <w:sz w:val="18"/>
                <w:szCs w:val="18"/>
              </w:rPr>
            </w:pPr>
            <w:r>
              <w:rPr>
                <w:color w:val="000000"/>
                <w:sz w:val="18"/>
                <w:szCs w:val="18"/>
              </w:rPr>
              <w:t xml:space="preserve">1 квартал </w:t>
            </w:r>
          </w:p>
        </w:tc>
        <w:tc>
          <w:tcPr>
            <w:tcW w:w="142" w:type="pct"/>
            <w:tcBorders>
              <w:top w:val="single" w:sz="4" w:space="0" w:color="auto"/>
              <w:bottom w:val="single" w:sz="4" w:space="0" w:color="auto"/>
            </w:tcBorders>
            <w:textDirection w:val="btLr"/>
          </w:tcPr>
          <w:p w:rsidR="001D4909" w:rsidRPr="007E3252" w:rsidRDefault="001D4909" w:rsidP="006C2C0F">
            <w:pPr>
              <w:ind w:left="113" w:right="113"/>
              <w:rPr>
                <w:color w:val="000000"/>
                <w:sz w:val="18"/>
                <w:szCs w:val="18"/>
              </w:rPr>
            </w:pPr>
            <w:r>
              <w:rPr>
                <w:color w:val="000000"/>
                <w:sz w:val="18"/>
                <w:szCs w:val="18"/>
              </w:rPr>
              <w:t>1 полугодие</w:t>
            </w:r>
          </w:p>
        </w:tc>
        <w:tc>
          <w:tcPr>
            <w:tcW w:w="141" w:type="pct"/>
            <w:tcBorders>
              <w:top w:val="single" w:sz="4" w:space="0" w:color="auto"/>
              <w:bottom w:val="single" w:sz="4" w:space="0" w:color="auto"/>
            </w:tcBorders>
            <w:textDirection w:val="btLr"/>
          </w:tcPr>
          <w:p w:rsidR="001D4909" w:rsidRPr="007E3252" w:rsidRDefault="001D4909" w:rsidP="006C2C0F">
            <w:pPr>
              <w:ind w:left="113" w:right="113"/>
              <w:rPr>
                <w:color w:val="000000"/>
                <w:sz w:val="18"/>
                <w:szCs w:val="18"/>
              </w:rPr>
            </w:pPr>
            <w:r>
              <w:rPr>
                <w:color w:val="000000"/>
                <w:sz w:val="18"/>
                <w:szCs w:val="18"/>
              </w:rPr>
              <w:t>9 месяцев</w:t>
            </w:r>
          </w:p>
        </w:tc>
        <w:tc>
          <w:tcPr>
            <w:tcW w:w="238" w:type="pct"/>
            <w:tcBorders>
              <w:top w:val="single" w:sz="4" w:space="0" w:color="auto"/>
              <w:bottom w:val="single" w:sz="4" w:space="0" w:color="auto"/>
            </w:tcBorders>
            <w:textDirection w:val="btLr"/>
          </w:tcPr>
          <w:p w:rsidR="001D4909" w:rsidRPr="007E3252" w:rsidRDefault="001D4909" w:rsidP="006C2C0F">
            <w:pPr>
              <w:ind w:left="113" w:right="113"/>
              <w:rPr>
                <w:color w:val="000000"/>
                <w:sz w:val="18"/>
                <w:szCs w:val="18"/>
              </w:rPr>
            </w:pPr>
            <w:r>
              <w:rPr>
                <w:color w:val="000000"/>
                <w:sz w:val="18"/>
                <w:szCs w:val="18"/>
              </w:rPr>
              <w:t xml:space="preserve">12 месяцев </w:t>
            </w:r>
          </w:p>
        </w:tc>
        <w:tc>
          <w:tcPr>
            <w:tcW w:w="283" w:type="pct"/>
            <w:vMerge/>
            <w:tcBorders>
              <w:bottom w:val="single" w:sz="4" w:space="0" w:color="auto"/>
            </w:tcBorders>
          </w:tcPr>
          <w:p w:rsidR="001D4909" w:rsidRPr="00C66977" w:rsidRDefault="001D4909" w:rsidP="0093760B">
            <w:pPr>
              <w:jc w:val="center"/>
              <w:rPr>
                <w:b/>
                <w:bCs/>
                <w:sz w:val="20"/>
                <w:szCs w:val="20"/>
              </w:rPr>
            </w:pPr>
          </w:p>
        </w:tc>
        <w:tc>
          <w:tcPr>
            <w:tcW w:w="378" w:type="pct"/>
            <w:vMerge/>
            <w:tcBorders>
              <w:bottom w:val="single" w:sz="4" w:space="0" w:color="auto"/>
            </w:tcBorders>
          </w:tcPr>
          <w:p w:rsidR="001D4909" w:rsidRPr="00C66977" w:rsidRDefault="001D4909" w:rsidP="0093760B">
            <w:pPr>
              <w:jc w:val="center"/>
              <w:rPr>
                <w:b/>
                <w:bCs/>
                <w:sz w:val="20"/>
                <w:szCs w:val="20"/>
              </w:rPr>
            </w:pPr>
          </w:p>
        </w:tc>
        <w:tc>
          <w:tcPr>
            <w:tcW w:w="377" w:type="pct"/>
            <w:vMerge/>
            <w:tcBorders>
              <w:bottom w:val="single" w:sz="4" w:space="0" w:color="auto"/>
            </w:tcBorders>
          </w:tcPr>
          <w:p w:rsidR="001D4909" w:rsidRPr="00C66977" w:rsidRDefault="001D4909" w:rsidP="0093760B">
            <w:pPr>
              <w:jc w:val="center"/>
              <w:rPr>
                <w:b/>
                <w:bCs/>
                <w:sz w:val="20"/>
                <w:szCs w:val="20"/>
              </w:rPr>
            </w:pPr>
          </w:p>
        </w:tc>
        <w:tc>
          <w:tcPr>
            <w:tcW w:w="331" w:type="pct"/>
            <w:vMerge/>
            <w:tcBorders>
              <w:bottom w:val="single" w:sz="4" w:space="0" w:color="auto"/>
            </w:tcBorders>
          </w:tcPr>
          <w:p w:rsidR="001D4909" w:rsidRPr="00C66977" w:rsidRDefault="001D4909" w:rsidP="0093760B">
            <w:pPr>
              <w:tabs>
                <w:tab w:val="center" w:pos="4677"/>
                <w:tab w:val="right" w:pos="9355"/>
              </w:tabs>
              <w:jc w:val="center"/>
              <w:rPr>
                <w:b/>
                <w:bCs/>
                <w:sz w:val="20"/>
                <w:szCs w:val="20"/>
              </w:rPr>
            </w:pPr>
          </w:p>
        </w:tc>
        <w:tc>
          <w:tcPr>
            <w:tcW w:w="704" w:type="pct"/>
            <w:vMerge/>
          </w:tcPr>
          <w:p w:rsidR="001D4909" w:rsidRDefault="001D4909" w:rsidP="0093760B">
            <w:pPr>
              <w:jc w:val="center"/>
              <w:rPr>
                <w:rFonts w:eastAsia="Calibri"/>
                <w:sz w:val="20"/>
                <w:szCs w:val="20"/>
              </w:rPr>
            </w:pPr>
          </w:p>
        </w:tc>
      </w:tr>
      <w:tr w:rsidR="00511156" w:rsidRPr="0054011D" w:rsidTr="00720E1A">
        <w:trPr>
          <w:trHeight w:val="414"/>
        </w:trPr>
        <w:tc>
          <w:tcPr>
            <w:tcW w:w="178" w:type="pct"/>
            <w:vMerge/>
          </w:tcPr>
          <w:p w:rsidR="00B96363" w:rsidRPr="0054011D" w:rsidRDefault="00B96363" w:rsidP="00B96363">
            <w:pPr>
              <w:jc w:val="center"/>
              <w:rPr>
                <w:rFonts w:eastAsia="Calibri"/>
                <w:sz w:val="16"/>
                <w:szCs w:val="18"/>
              </w:rPr>
            </w:pPr>
          </w:p>
        </w:tc>
        <w:tc>
          <w:tcPr>
            <w:tcW w:w="672" w:type="pct"/>
            <w:vMerge/>
          </w:tcPr>
          <w:p w:rsidR="00B96363" w:rsidRPr="0054011D" w:rsidRDefault="00B96363" w:rsidP="00B96363">
            <w:pPr>
              <w:autoSpaceDE w:val="0"/>
              <w:autoSpaceDN w:val="0"/>
              <w:adjustRightInd w:val="0"/>
              <w:ind w:left="-73"/>
              <w:rPr>
                <w:sz w:val="18"/>
                <w:szCs w:val="18"/>
              </w:rPr>
            </w:pPr>
          </w:p>
        </w:tc>
        <w:tc>
          <w:tcPr>
            <w:tcW w:w="330" w:type="pct"/>
            <w:vMerge/>
          </w:tcPr>
          <w:p w:rsidR="00B96363" w:rsidRPr="0054011D" w:rsidRDefault="00B96363" w:rsidP="00B96363">
            <w:pPr>
              <w:ind w:left="-73" w:firstLine="73"/>
              <w:jc w:val="center"/>
              <w:rPr>
                <w:rFonts w:eastAsia="Calibri"/>
                <w:sz w:val="18"/>
                <w:szCs w:val="18"/>
              </w:rPr>
            </w:pPr>
          </w:p>
        </w:tc>
        <w:tc>
          <w:tcPr>
            <w:tcW w:w="518" w:type="pct"/>
            <w:tcBorders>
              <w:top w:val="single" w:sz="4" w:space="0" w:color="auto"/>
              <w:bottom w:val="single" w:sz="4" w:space="0" w:color="auto"/>
            </w:tcBorders>
          </w:tcPr>
          <w:p w:rsidR="00B96363" w:rsidRPr="0054011D" w:rsidRDefault="00B96363" w:rsidP="00B96363">
            <w:pPr>
              <w:tabs>
                <w:tab w:val="center" w:pos="742"/>
              </w:tabs>
              <w:ind w:left="-73"/>
              <w:jc w:val="center"/>
              <w:rPr>
                <w:rFonts w:eastAsia="Calibri"/>
                <w:sz w:val="18"/>
                <w:szCs w:val="18"/>
              </w:rPr>
            </w:pPr>
            <w:r>
              <w:rPr>
                <w:rFonts w:eastAsia="Calibri"/>
                <w:sz w:val="18"/>
                <w:szCs w:val="18"/>
              </w:rPr>
              <w:t>Х</w:t>
            </w:r>
          </w:p>
        </w:tc>
        <w:tc>
          <w:tcPr>
            <w:tcW w:w="283" w:type="pct"/>
            <w:vMerge/>
            <w:tcBorders>
              <w:bottom w:val="single" w:sz="4" w:space="0" w:color="auto"/>
            </w:tcBorders>
          </w:tcPr>
          <w:p w:rsidR="00B96363" w:rsidRPr="007E3252" w:rsidRDefault="00B96363" w:rsidP="00B96363">
            <w:pPr>
              <w:jc w:val="center"/>
              <w:rPr>
                <w:color w:val="000000"/>
                <w:sz w:val="18"/>
                <w:szCs w:val="18"/>
              </w:rPr>
            </w:pPr>
          </w:p>
        </w:tc>
        <w:tc>
          <w:tcPr>
            <w:tcW w:w="273" w:type="pct"/>
            <w:tcBorders>
              <w:top w:val="single" w:sz="4" w:space="0" w:color="auto"/>
              <w:bottom w:val="single" w:sz="4" w:space="0" w:color="auto"/>
            </w:tcBorders>
          </w:tcPr>
          <w:p w:rsidR="00B96363" w:rsidRPr="00763047" w:rsidRDefault="007333F6" w:rsidP="00B96363">
            <w:pPr>
              <w:rPr>
                <w:color w:val="000000"/>
                <w:sz w:val="18"/>
                <w:szCs w:val="18"/>
              </w:rPr>
            </w:pPr>
            <w:r>
              <w:rPr>
                <w:rFonts w:eastAsia="Calibri"/>
                <w:sz w:val="18"/>
                <w:szCs w:val="18"/>
              </w:rPr>
              <w:t>0,6698</w:t>
            </w:r>
          </w:p>
        </w:tc>
        <w:tc>
          <w:tcPr>
            <w:tcW w:w="152" w:type="pct"/>
            <w:tcBorders>
              <w:top w:val="single" w:sz="4" w:space="0" w:color="auto"/>
              <w:bottom w:val="single" w:sz="4" w:space="0" w:color="auto"/>
            </w:tcBorders>
          </w:tcPr>
          <w:p w:rsidR="00B96363" w:rsidRPr="00763047" w:rsidRDefault="00B96363" w:rsidP="00B96363">
            <w:pPr>
              <w:rPr>
                <w:color w:val="000000"/>
                <w:sz w:val="18"/>
                <w:szCs w:val="18"/>
              </w:rPr>
            </w:pPr>
            <w:r w:rsidRPr="00763047">
              <w:rPr>
                <w:rFonts w:eastAsia="Calibri"/>
                <w:sz w:val="18"/>
                <w:szCs w:val="18"/>
              </w:rPr>
              <w:t>Х</w:t>
            </w:r>
          </w:p>
        </w:tc>
        <w:tc>
          <w:tcPr>
            <w:tcW w:w="142" w:type="pct"/>
            <w:tcBorders>
              <w:top w:val="single" w:sz="4" w:space="0" w:color="auto"/>
              <w:bottom w:val="single" w:sz="4" w:space="0" w:color="auto"/>
            </w:tcBorders>
          </w:tcPr>
          <w:p w:rsidR="00B96363" w:rsidRPr="00763047" w:rsidRDefault="00B96363" w:rsidP="00B96363">
            <w:pPr>
              <w:rPr>
                <w:color w:val="000000"/>
                <w:sz w:val="18"/>
                <w:szCs w:val="18"/>
              </w:rPr>
            </w:pPr>
            <w:r w:rsidRPr="00763047">
              <w:rPr>
                <w:rFonts w:eastAsia="Calibri"/>
                <w:sz w:val="18"/>
                <w:szCs w:val="18"/>
              </w:rPr>
              <w:t>Х</w:t>
            </w:r>
          </w:p>
        </w:tc>
        <w:tc>
          <w:tcPr>
            <w:tcW w:w="141" w:type="pct"/>
            <w:tcBorders>
              <w:top w:val="single" w:sz="4" w:space="0" w:color="auto"/>
              <w:bottom w:val="single" w:sz="4" w:space="0" w:color="auto"/>
            </w:tcBorders>
          </w:tcPr>
          <w:p w:rsidR="00B96363" w:rsidRPr="00763047" w:rsidRDefault="00B96363" w:rsidP="00B96363">
            <w:pPr>
              <w:rPr>
                <w:color w:val="000000"/>
                <w:sz w:val="18"/>
                <w:szCs w:val="18"/>
              </w:rPr>
            </w:pPr>
            <w:r w:rsidRPr="00763047">
              <w:rPr>
                <w:rFonts w:eastAsia="Calibri"/>
                <w:sz w:val="18"/>
                <w:szCs w:val="18"/>
              </w:rPr>
              <w:t>Х</w:t>
            </w:r>
          </w:p>
        </w:tc>
        <w:tc>
          <w:tcPr>
            <w:tcW w:w="238" w:type="pct"/>
            <w:tcBorders>
              <w:top w:val="single" w:sz="4" w:space="0" w:color="auto"/>
              <w:bottom w:val="single" w:sz="4" w:space="0" w:color="auto"/>
            </w:tcBorders>
          </w:tcPr>
          <w:p w:rsidR="00B96363" w:rsidRPr="00763047" w:rsidRDefault="007333F6" w:rsidP="00B96363">
            <w:pPr>
              <w:rPr>
                <w:color w:val="000000"/>
                <w:sz w:val="18"/>
                <w:szCs w:val="18"/>
              </w:rPr>
            </w:pPr>
            <w:r>
              <w:rPr>
                <w:rFonts w:eastAsia="Calibri"/>
                <w:sz w:val="18"/>
                <w:szCs w:val="18"/>
              </w:rPr>
              <w:t>0,6698</w:t>
            </w:r>
          </w:p>
        </w:tc>
        <w:tc>
          <w:tcPr>
            <w:tcW w:w="283" w:type="pct"/>
            <w:tcBorders>
              <w:top w:val="single" w:sz="4" w:space="0" w:color="auto"/>
              <w:bottom w:val="single" w:sz="4" w:space="0" w:color="auto"/>
            </w:tcBorders>
          </w:tcPr>
          <w:p w:rsidR="00B96363" w:rsidRPr="007E3252" w:rsidRDefault="00B96363" w:rsidP="00B96363">
            <w:pPr>
              <w:rPr>
                <w:color w:val="000000"/>
                <w:sz w:val="18"/>
                <w:szCs w:val="18"/>
              </w:rPr>
            </w:pPr>
            <w:r w:rsidRPr="00CC54BE">
              <w:rPr>
                <w:rFonts w:eastAsia="Calibri"/>
                <w:sz w:val="18"/>
                <w:szCs w:val="18"/>
              </w:rPr>
              <w:t>Х</w:t>
            </w:r>
          </w:p>
        </w:tc>
        <w:tc>
          <w:tcPr>
            <w:tcW w:w="378" w:type="pct"/>
            <w:tcBorders>
              <w:top w:val="single" w:sz="4" w:space="0" w:color="auto"/>
              <w:bottom w:val="single" w:sz="4" w:space="0" w:color="auto"/>
            </w:tcBorders>
          </w:tcPr>
          <w:p w:rsidR="00B96363" w:rsidRPr="007E3252" w:rsidRDefault="00B96363" w:rsidP="00B96363">
            <w:pPr>
              <w:rPr>
                <w:color w:val="000000"/>
                <w:sz w:val="18"/>
                <w:szCs w:val="18"/>
              </w:rPr>
            </w:pPr>
            <w:r w:rsidRPr="00CC54BE">
              <w:rPr>
                <w:rFonts w:eastAsia="Calibri"/>
                <w:sz w:val="18"/>
                <w:szCs w:val="18"/>
              </w:rPr>
              <w:t>Х</w:t>
            </w:r>
          </w:p>
        </w:tc>
        <w:tc>
          <w:tcPr>
            <w:tcW w:w="377" w:type="pct"/>
            <w:tcBorders>
              <w:top w:val="single" w:sz="4" w:space="0" w:color="auto"/>
              <w:bottom w:val="single" w:sz="4" w:space="0" w:color="auto"/>
            </w:tcBorders>
          </w:tcPr>
          <w:p w:rsidR="00B96363" w:rsidRPr="007E3252" w:rsidRDefault="00B96363" w:rsidP="00B96363">
            <w:pPr>
              <w:rPr>
                <w:color w:val="000000"/>
                <w:sz w:val="18"/>
                <w:szCs w:val="18"/>
              </w:rPr>
            </w:pPr>
            <w:r w:rsidRPr="00CC54BE">
              <w:rPr>
                <w:rFonts w:eastAsia="Calibri"/>
                <w:sz w:val="18"/>
                <w:szCs w:val="18"/>
              </w:rPr>
              <w:t>Х</w:t>
            </w:r>
          </w:p>
        </w:tc>
        <w:tc>
          <w:tcPr>
            <w:tcW w:w="331" w:type="pct"/>
            <w:tcBorders>
              <w:top w:val="single" w:sz="4" w:space="0" w:color="auto"/>
              <w:bottom w:val="single" w:sz="4" w:space="0" w:color="auto"/>
            </w:tcBorders>
          </w:tcPr>
          <w:p w:rsidR="00B96363" w:rsidRPr="007E3252" w:rsidRDefault="00B96363" w:rsidP="00B96363">
            <w:pPr>
              <w:rPr>
                <w:color w:val="000000"/>
                <w:sz w:val="18"/>
                <w:szCs w:val="18"/>
              </w:rPr>
            </w:pPr>
            <w:r w:rsidRPr="00CC54BE">
              <w:rPr>
                <w:rFonts w:eastAsia="Calibri"/>
                <w:sz w:val="18"/>
                <w:szCs w:val="18"/>
              </w:rPr>
              <w:t>Х</w:t>
            </w:r>
          </w:p>
        </w:tc>
        <w:tc>
          <w:tcPr>
            <w:tcW w:w="704" w:type="pct"/>
            <w:vMerge/>
          </w:tcPr>
          <w:p w:rsidR="00B96363" w:rsidRPr="0054011D" w:rsidRDefault="00B96363" w:rsidP="00B96363">
            <w:pPr>
              <w:jc w:val="center"/>
              <w:rPr>
                <w:rFonts w:eastAsia="Calibri"/>
                <w:sz w:val="20"/>
                <w:szCs w:val="20"/>
              </w:rPr>
            </w:pPr>
          </w:p>
        </w:tc>
      </w:tr>
      <w:tr w:rsidR="007333F6" w:rsidRPr="0054011D" w:rsidTr="00720E1A">
        <w:trPr>
          <w:trHeight w:val="443"/>
        </w:trPr>
        <w:tc>
          <w:tcPr>
            <w:tcW w:w="178" w:type="pct"/>
            <w:vMerge/>
          </w:tcPr>
          <w:p w:rsidR="001D4909" w:rsidRPr="0054011D" w:rsidRDefault="001D4909" w:rsidP="001D4909">
            <w:pPr>
              <w:jc w:val="center"/>
              <w:rPr>
                <w:rFonts w:eastAsia="Calibri"/>
                <w:sz w:val="16"/>
                <w:szCs w:val="18"/>
              </w:rPr>
            </w:pPr>
          </w:p>
        </w:tc>
        <w:tc>
          <w:tcPr>
            <w:tcW w:w="672" w:type="pct"/>
            <w:vMerge w:val="restart"/>
          </w:tcPr>
          <w:p w:rsidR="00EE3788" w:rsidRPr="0054011D" w:rsidRDefault="001D4909" w:rsidP="00EE3788">
            <w:pPr>
              <w:ind w:left="-73"/>
              <w:rPr>
                <w:rFonts w:eastAsia="Calibri"/>
                <w:sz w:val="18"/>
                <w:szCs w:val="18"/>
              </w:rPr>
            </w:pPr>
            <w:r w:rsidRPr="003613E6">
              <w:rPr>
                <w:sz w:val="18"/>
                <w:szCs w:val="18"/>
              </w:rPr>
              <w:t>Количество граждан, расселенных из аварийного жилищного фонда</w:t>
            </w:r>
            <w:r>
              <w:rPr>
                <w:sz w:val="18"/>
                <w:szCs w:val="18"/>
              </w:rPr>
              <w:t>, тыс.чел.</w:t>
            </w:r>
            <w:r w:rsidR="00EE3788" w:rsidRPr="0054011D">
              <w:rPr>
                <w:rFonts w:eastAsia="Calibri"/>
                <w:sz w:val="18"/>
                <w:szCs w:val="18"/>
              </w:rPr>
              <w:t xml:space="preserve"> </w:t>
            </w:r>
            <w:r w:rsidR="00EE3788">
              <w:rPr>
                <w:rFonts w:eastAsia="Calibri"/>
                <w:sz w:val="18"/>
                <w:szCs w:val="18"/>
              </w:rPr>
              <w:t>(</w:t>
            </w:r>
            <w:r w:rsidR="00EE3788" w:rsidRPr="0054011D">
              <w:rPr>
                <w:rFonts w:eastAsia="Calibri"/>
                <w:sz w:val="18"/>
                <w:szCs w:val="18"/>
              </w:rPr>
              <w:t xml:space="preserve">, г. Красногорск, ул. Первомайская, </w:t>
            </w:r>
            <w:proofErr w:type="spellStart"/>
            <w:r w:rsidR="00EE3788" w:rsidRPr="0054011D">
              <w:rPr>
                <w:rFonts w:eastAsia="Calibri"/>
                <w:sz w:val="18"/>
                <w:szCs w:val="18"/>
              </w:rPr>
              <w:t>дд</w:t>
            </w:r>
            <w:proofErr w:type="spellEnd"/>
            <w:r w:rsidR="00EE3788" w:rsidRPr="0054011D">
              <w:rPr>
                <w:rFonts w:eastAsia="Calibri"/>
                <w:sz w:val="18"/>
                <w:szCs w:val="18"/>
              </w:rPr>
              <w:t xml:space="preserve">. </w:t>
            </w:r>
            <w:r w:rsidR="007333F6">
              <w:rPr>
                <w:rFonts w:eastAsia="Calibri"/>
                <w:sz w:val="18"/>
                <w:szCs w:val="18"/>
              </w:rPr>
              <w:t>7,11,12</w:t>
            </w:r>
            <w:r w:rsidR="00EE3788">
              <w:rPr>
                <w:rFonts w:eastAsia="Calibri"/>
                <w:sz w:val="18"/>
                <w:szCs w:val="18"/>
              </w:rPr>
              <w:t>)</w:t>
            </w:r>
          </w:p>
          <w:p w:rsidR="001D4909" w:rsidRPr="0054011D" w:rsidRDefault="001D4909" w:rsidP="001D4909">
            <w:pPr>
              <w:autoSpaceDE w:val="0"/>
              <w:autoSpaceDN w:val="0"/>
              <w:adjustRightInd w:val="0"/>
              <w:ind w:left="-73"/>
              <w:rPr>
                <w:sz w:val="18"/>
                <w:szCs w:val="18"/>
              </w:rPr>
            </w:pPr>
          </w:p>
        </w:tc>
        <w:tc>
          <w:tcPr>
            <w:tcW w:w="330" w:type="pct"/>
            <w:vMerge/>
          </w:tcPr>
          <w:p w:rsidR="001D4909" w:rsidRPr="0054011D" w:rsidRDefault="001D4909" w:rsidP="001D4909">
            <w:pPr>
              <w:ind w:left="-73" w:firstLine="73"/>
              <w:jc w:val="center"/>
              <w:rPr>
                <w:rFonts w:eastAsia="Calibri"/>
                <w:sz w:val="18"/>
                <w:szCs w:val="18"/>
              </w:rPr>
            </w:pPr>
          </w:p>
        </w:tc>
        <w:tc>
          <w:tcPr>
            <w:tcW w:w="518" w:type="pct"/>
            <w:vMerge w:val="restart"/>
            <w:tcBorders>
              <w:top w:val="single" w:sz="4" w:space="0" w:color="auto"/>
            </w:tcBorders>
          </w:tcPr>
          <w:p w:rsidR="001D4909" w:rsidRPr="0054011D" w:rsidRDefault="001D4909" w:rsidP="001D4909">
            <w:pPr>
              <w:tabs>
                <w:tab w:val="center" w:pos="742"/>
              </w:tabs>
              <w:ind w:left="-73"/>
              <w:jc w:val="center"/>
              <w:rPr>
                <w:rFonts w:eastAsia="Calibri"/>
                <w:sz w:val="18"/>
                <w:szCs w:val="18"/>
              </w:rPr>
            </w:pPr>
            <w:r w:rsidRPr="00803075">
              <w:rPr>
                <w:sz w:val="18"/>
                <w:szCs w:val="18"/>
              </w:rPr>
              <w:t>Всего</w:t>
            </w:r>
          </w:p>
        </w:tc>
        <w:tc>
          <w:tcPr>
            <w:tcW w:w="283" w:type="pct"/>
            <w:vMerge w:val="restart"/>
            <w:tcBorders>
              <w:top w:val="single" w:sz="4" w:space="0" w:color="auto"/>
            </w:tcBorders>
          </w:tcPr>
          <w:p w:rsidR="001D4909" w:rsidRPr="007E3252" w:rsidRDefault="001D4909" w:rsidP="001D4909">
            <w:pPr>
              <w:jc w:val="center"/>
              <w:rPr>
                <w:color w:val="000000"/>
                <w:sz w:val="18"/>
                <w:szCs w:val="18"/>
              </w:rPr>
            </w:pPr>
            <w:r>
              <w:rPr>
                <w:color w:val="000000"/>
                <w:sz w:val="18"/>
                <w:szCs w:val="18"/>
              </w:rPr>
              <w:t>Х</w:t>
            </w:r>
          </w:p>
        </w:tc>
        <w:tc>
          <w:tcPr>
            <w:tcW w:w="273" w:type="pct"/>
            <w:vMerge w:val="restart"/>
            <w:tcBorders>
              <w:top w:val="single" w:sz="4" w:space="0" w:color="auto"/>
            </w:tcBorders>
          </w:tcPr>
          <w:p w:rsidR="001D4909" w:rsidRPr="00763047" w:rsidRDefault="001D4909" w:rsidP="001D4909">
            <w:pPr>
              <w:rPr>
                <w:b/>
                <w:bCs/>
                <w:sz w:val="20"/>
                <w:szCs w:val="20"/>
              </w:rPr>
            </w:pPr>
            <w:r w:rsidRPr="00763047">
              <w:rPr>
                <w:b/>
                <w:bCs/>
                <w:sz w:val="20"/>
                <w:szCs w:val="20"/>
              </w:rPr>
              <w:t>Итого</w:t>
            </w:r>
          </w:p>
          <w:p w:rsidR="001D4909" w:rsidRPr="00763047" w:rsidRDefault="001D4909" w:rsidP="001D4909">
            <w:pPr>
              <w:rPr>
                <w:b/>
                <w:bCs/>
                <w:sz w:val="20"/>
                <w:szCs w:val="20"/>
              </w:rPr>
            </w:pPr>
            <w:r w:rsidRPr="00763047">
              <w:rPr>
                <w:b/>
                <w:bCs/>
                <w:sz w:val="20"/>
                <w:szCs w:val="20"/>
              </w:rPr>
              <w:t>2026</w:t>
            </w:r>
          </w:p>
          <w:p w:rsidR="001D4909" w:rsidRPr="00763047" w:rsidRDefault="001D4909" w:rsidP="001D4909">
            <w:pPr>
              <w:rPr>
                <w:color w:val="000000"/>
                <w:sz w:val="18"/>
                <w:szCs w:val="18"/>
              </w:rPr>
            </w:pPr>
            <w:r w:rsidRPr="00763047">
              <w:rPr>
                <w:b/>
                <w:bCs/>
                <w:sz w:val="20"/>
                <w:szCs w:val="20"/>
              </w:rPr>
              <w:t>год</w:t>
            </w:r>
          </w:p>
        </w:tc>
        <w:tc>
          <w:tcPr>
            <w:tcW w:w="673" w:type="pct"/>
            <w:gridSpan w:val="4"/>
            <w:tcBorders>
              <w:top w:val="single" w:sz="4" w:space="0" w:color="auto"/>
              <w:bottom w:val="single" w:sz="4" w:space="0" w:color="auto"/>
            </w:tcBorders>
          </w:tcPr>
          <w:p w:rsidR="001D4909" w:rsidRPr="00763047" w:rsidRDefault="001D4909" w:rsidP="001D4909">
            <w:pPr>
              <w:rPr>
                <w:color w:val="000000"/>
                <w:sz w:val="18"/>
                <w:szCs w:val="18"/>
              </w:rPr>
            </w:pPr>
            <w:r w:rsidRPr="00763047">
              <w:rPr>
                <w:b/>
                <w:bCs/>
                <w:color w:val="000000"/>
                <w:sz w:val="18"/>
                <w:szCs w:val="18"/>
              </w:rPr>
              <w:t>В том числе:</w:t>
            </w:r>
          </w:p>
        </w:tc>
        <w:tc>
          <w:tcPr>
            <w:tcW w:w="283" w:type="pct"/>
            <w:vMerge w:val="restart"/>
            <w:tcBorders>
              <w:top w:val="single" w:sz="4" w:space="0" w:color="auto"/>
            </w:tcBorders>
          </w:tcPr>
          <w:p w:rsidR="001D4909" w:rsidRDefault="001D4909" w:rsidP="001D4909">
            <w:pPr>
              <w:jc w:val="center"/>
              <w:rPr>
                <w:b/>
                <w:bCs/>
                <w:sz w:val="20"/>
                <w:szCs w:val="20"/>
              </w:rPr>
            </w:pPr>
            <w:r w:rsidRPr="00C66977">
              <w:rPr>
                <w:b/>
                <w:bCs/>
                <w:sz w:val="20"/>
                <w:szCs w:val="20"/>
              </w:rPr>
              <w:t>202</w:t>
            </w:r>
            <w:r>
              <w:rPr>
                <w:b/>
                <w:bCs/>
                <w:sz w:val="20"/>
                <w:szCs w:val="20"/>
              </w:rPr>
              <w:t>7</w:t>
            </w:r>
          </w:p>
          <w:p w:rsidR="001D4909" w:rsidRPr="007E3252" w:rsidRDefault="001D4909" w:rsidP="001D4909">
            <w:pPr>
              <w:jc w:val="center"/>
              <w:rPr>
                <w:color w:val="000000"/>
                <w:sz w:val="18"/>
                <w:szCs w:val="18"/>
              </w:rPr>
            </w:pPr>
            <w:r w:rsidRPr="00C66977">
              <w:rPr>
                <w:b/>
                <w:bCs/>
                <w:sz w:val="20"/>
                <w:szCs w:val="20"/>
              </w:rPr>
              <w:t>год</w:t>
            </w:r>
          </w:p>
        </w:tc>
        <w:tc>
          <w:tcPr>
            <w:tcW w:w="378" w:type="pct"/>
            <w:vMerge w:val="restart"/>
            <w:tcBorders>
              <w:top w:val="single" w:sz="4" w:space="0" w:color="auto"/>
            </w:tcBorders>
          </w:tcPr>
          <w:p w:rsidR="001D4909" w:rsidRDefault="001D4909" w:rsidP="001D4909">
            <w:pPr>
              <w:jc w:val="center"/>
              <w:rPr>
                <w:b/>
                <w:bCs/>
                <w:sz w:val="20"/>
                <w:szCs w:val="20"/>
              </w:rPr>
            </w:pPr>
            <w:r w:rsidRPr="00C66977">
              <w:rPr>
                <w:b/>
                <w:bCs/>
                <w:sz w:val="20"/>
                <w:szCs w:val="20"/>
              </w:rPr>
              <w:t>202</w:t>
            </w:r>
            <w:r>
              <w:rPr>
                <w:b/>
                <w:bCs/>
                <w:sz w:val="20"/>
                <w:szCs w:val="20"/>
              </w:rPr>
              <w:t>8</w:t>
            </w:r>
          </w:p>
          <w:p w:rsidR="001D4909" w:rsidRPr="007E3252" w:rsidRDefault="001D4909" w:rsidP="001D4909">
            <w:pPr>
              <w:jc w:val="center"/>
              <w:rPr>
                <w:color w:val="000000"/>
                <w:sz w:val="18"/>
                <w:szCs w:val="18"/>
              </w:rPr>
            </w:pPr>
            <w:r w:rsidRPr="00C66977">
              <w:rPr>
                <w:b/>
                <w:bCs/>
                <w:sz w:val="20"/>
                <w:szCs w:val="20"/>
              </w:rPr>
              <w:t>год</w:t>
            </w:r>
          </w:p>
        </w:tc>
        <w:tc>
          <w:tcPr>
            <w:tcW w:w="377" w:type="pct"/>
            <w:vMerge w:val="restart"/>
            <w:tcBorders>
              <w:top w:val="single" w:sz="4" w:space="0" w:color="auto"/>
            </w:tcBorders>
          </w:tcPr>
          <w:p w:rsidR="001D4909" w:rsidRDefault="001D4909" w:rsidP="001D4909">
            <w:pPr>
              <w:jc w:val="center"/>
              <w:rPr>
                <w:b/>
                <w:bCs/>
                <w:sz w:val="20"/>
                <w:szCs w:val="20"/>
              </w:rPr>
            </w:pPr>
            <w:r w:rsidRPr="00C66977">
              <w:rPr>
                <w:b/>
                <w:bCs/>
                <w:sz w:val="20"/>
                <w:szCs w:val="20"/>
              </w:rPr>
              <w:t>202</w:t>
            </w:r>
            <w:r>
              <w:rPr>
                <w:b/>
                <w:bCs/>
                <w:sz w:val="20"/>
                <w:szCs w:val="20"/>
              </w:rPr>
              <w:t>9</w:t>
            </w:r>
          </w:p>
          <w:p w:rsidR="001D4909" w:rsidRPr="007E3252" w:rsidRDefault="001D4909" w:rsidP="001D4909">
            <w:pPr>
              <w:jc w:val="center"/>
              <w:rPr>
                <w:color w:val="000000"/>
                <w:sz w:val="18"/>
                <w:szCs w:val="18"/>
              </w:rPr>
            </w:pPr>
            <w:r w:rsidRPr="00C66977">
              <w:rPr>
                <w:b/>
                <w:bCs/>
                <w:sz w:val="20"/>
                <w:szCs w:val="20"/>
              </w:rPr>
              <w:t>год</w:t>
            </w:r>
          </w:p>
        </w:tc>
        <w:tc>
          <w:tcPr>
            <w:tcW w:w="331" w:type="pct"/>
            <w:vMerge w:val="restart"/>
            <w:tcBorders>
              <w:top w:val="single" w:sz="4" w:space="0" w:color="auto"/>
            </w:tcBorders>
          </w:tcPr>
          <w:p w:rsidR="001D4909" w:rsidRDefault="001D4909" w:rsidP="001D4909">
            <w:pPr>
              <w:tabs>
                <w:tab w:val="center" w:pos="4677"/>
                <w:tab w:val="right" w:pos="9355"/>
              </w:tabs>
              <w:jc w:val="center"/>
              <w:rPr>
                <w:b/>
                <w:bCs/>
                <w:sz w:val="20"/>
                <w:szCs w:val="20"/>
              </w:rPr>
            </w:pPr>
            <w:r w:rsidRPr="00C66977">
              <w:rPr>
                <w:b/>
                <w:bCs/>
                <w:sz w:val="20"/>
                <w:szCs w:val="20"/>
              </w:rPr>
              <w:t>20</w:t>
            </w:r>
            <w:r>
              <w:rPr>
                <w:b/>
                <w:bCs/>
                <w:sz w:val="20"/>
                <w:szCs w:val="20"/>
              </w:rPr>
              <w:t>30</w:t>
            </w:r>
          </w:p>
          <w:p w:rsidR="001D4909" w:rsidRPr="007E3252" w:rsidRDefault="001D4909" w:rsidP="001D4909">
            <w:pPr>
              <w:jc w:val="center"/>
              <w:rPr>
                <w:color w:val="000000"/>
                <w:sz w:val="18"/>
                <w:szCs w:val="18"/>
              </w:rPr>
            </w:pPr>
            <w:r w:rsidRPr="00C66977">
              <w:rPr>
                <w:b/>
                <w:bCs/>
                <w:sz w:val="20"/>
                <w:szCs w:val="20"/>
              </w:rPr>
              <w:t>год</w:t>
            </w:r>
          </w:p>
        </w:tc>
        <w:tc>
          <w:tcPr>
            <w:tcW w:w="704" w:type="pct"/>
            <w:vMerge w:val="restart"/>
          </w:tcPr>
          <w:p w:rsidR="001D4909" w:rsidRPr="0054011D" w:rsidRDefault="001D4909" w:rsidP="001D4909">
            <w:pPr>
              <w:jc w:val="center"/>
              <w:rPr>
                <w:rFonts w:eastAsia="Calibri"/>
                <w:sz w:val="20"/>
                <w:szCs w:val="20"/>
              </w:rPr>
            </w:pPr>
            <w:r>
              <w:rPr>
                <w:rFonts w:eastAsia="Calibri"/>
                <w:sz w:val="20"/>
                <w:szCs w:val="20"/>
              </w:rPr>
              <w:t>Х</w:t>
            </w:r>
          </w:p>
        </w:tc>
      </w:tr>
      <w:tr w:rsidR="00511156" w:rsidRPr="0054011D" w:rsidTr="00720E1A">
        <w:trPr>
          <w:trHeight w:val="1199"/>
        </w:trPr>
        <w:tc>
          <w:tcPr>
            <w:tcW w:w="178" w:type="pct"/>
            <w:vMerge/>
          </w:tcPr>
          <w:p w:rsidR="001D4909" w:rsidRPr="0054011D" w:rsidRDefault="001D4909" w:rsidP="001D4909">
            <w:pPr>
              <w:jc w:val="center"/>
              <w:rPr>
                <w:rFonts w:eastAsia="Calibri"/>
                <w:sz w:val="16"/>
                <w:szCs w:val="18"/>
              </w:rPr>
            </w:pPr>
          </w:p>
        </w:tc>
        <w:tc>
          <w:tcPr>
            <w:tcW w:w="672" w:type="pct"/>
            <w:vMerge/>
          </w:tcPr>
          <w:p w:rsidR="001D4909" w:rsidRPr="003613E6" w:rsidRDefault="001D4909" w:rsidP="001D4909">
            <w:pPr>
              <w:autoSpaceDE w:val="0"/>
              <w:autoSpaceDN w:val="0"/>
              <w:adjustRightInd w:val="0"/>
              <w:ind w:left="-73"/>
              <w:rPr>
                <w:sz w:val="18"/>
                <w:szCs w:val="18"/>
              </w:rPr>
            </w:pPr>
          </w:p>
        </w:tc>
        <w:tc>
          <w:tcPr>
            <w:tcW w:w="330" w:type="pct"/>
            <w:vMerge/>
          </w:tcPr>
          <w:p w:rsidR="001D4909" w:rsidRPr="0054011D" w:rsidRDefault="001D4909" w:rsidP="001D4909">
            <w:pPr>
              <w:ind w:left="-73" w:firstLine="73"/>
              <w:jc w:val="center"/>
              <w:rPr>
                <w:rFonts w:eastAsia="Calibri"/>
                <w:sz w:val="18"/>
                <w:szCs w:val="18"/>
              </w:rPr>
            </w:pPr>
          </w:p>
        </w:tc>
        <w:tc>
          <w:tcPr>
            <w:tcW w:w="518" w:type="pct"/>
            <w:vMerge/>
            <w:tcBorders>
              <w:bottom w:val="single" w:sz="4" w:space="0" w:color="auto"/>
            </w:tcBorders>
          </w:tcPr>
          <w:p w:rsidR="001D4909" w:rsidRPr="00803075" w:rsidRDefault="001D4909" w:rsidP="001D4909">
            <w:pPr>
              <w:tabs>
                <w:tab w:val="center" w:pos="742"/>
              </w:tabs>
              <w:ind w:left="-73"/>
              <w:jc w:val="center"/>
              <w:rPr>
                <w:sz w:val="18"/>
                <w:szCs w:val="18"/>
              </w:rPr>
            </w:pPr>
          </w:p>
        </w:tc>
        <w:tc>
          <w:tcPr>
            <w:tcW w:w="283" w:type="pct"/>
            <w:vMerge/>
          </w:tcPr>
          <w:p w:rsidR="001D4909" w:rsidRDefault="001D4909" w:rsidP="001D4909">
            <w:pPr>
              <w:jc w:val="center"/>
              <w:rPr>
                <w:color w:val="000000"/>
                <w:sz w:val="18"/>
                <w:szCs w:val="18"/>
              </w:rPr>
            </w:pPr>
          </w:p>
        </w:tc>
        <w:tc>
          <w:tcPr>
            <w:tcW w:w="273" w:type="pct"/>
            <w:vMerge/>
            <w:tcBorders>
              <w:bottom w:val="single" w:sz="4" w:space="0" w:color="auto"/>
            </w:tcBorders>
          </w:tcPr>
          <w:p w:rsidR="001D4909" w:rsidRPr="00763047" w:rsidRDefault="001D4909" w:rsidP="001D4909">
            <w:pPr>
              <w:rPr>
                <w:color w:val="000000"/>
                <w:sz w:val="18"/>
                <w:szCs w:val="18"/>
              </w:rPr>
            </w:pPr>
          </w:p>
        </w:tc>
        <w:tc>
          <w:tcPr>
            <w:tcW w:w="152" w:type="pct"/>
            <w:tcBorders>
              <w:top w:val="single" w:sz="4" w:space="0" w:color="auto"/>
              <w:bottom w:val="single" w:sz="4" w:space="0" w:color="auto"/>
            </w:tcBorders>
            <w:textDirection w:val="btLr"/>
          </w:tcPr>
          <w:p w:rsidR="001D4909" w:rsidRPr="00763047" w:rsidRDefault="001D4909" w:rsidP="001D4909">
            <w:pPr>
              <w:rPr>
                <w:color w:val="000000"/>
                <w:sz w:val="18"/>
                <w:szCs w:val="18"/>
              </w:rPr>
            </w:pPr>
            <w:r w:rsidRPr="00763047">
              <w:rPr>
                <w:color w:val="000000"/>
                <w:sz w:val="18"/>
                <w:szCs w:val="18"/>
              </w:rPr>
              <w:t xml:space="preserve">1 квартал </w:t>
            </w:r>
          </w:p>
        </w:tc>
        <w:tc>
          <w:tcPr>
            <w:tcW w:w="142" w:type="pct"/>
            <w:tcBorders>
              <w:top w:val="single" w:sz="4" w:space="0" w:color="auto"/>
              <w:bottom w:val="single" w:sz="4" w:space="0" w:color="auto"/>
            </w:tcBorders>
            <w:textDirection w:val="btLr"/>
          </w:tcPr>
          <w:p w:rsidR="001D4909" w:rsidRPr="00763047" w:rsidRDefault="001D4909" w:rsidP="001D4909">
            <w:pPr>
              <w:rPr>
                <w:color w:val="000000"/>
                <w:sz w:val="18"/>
                <w:szCs w:val="18"/>
              </w:rPr>
            </w:pPr>
            <w:r w:rsidRPr="00763047">
              <w:rPr>
                <w:color w:val="000000"/>
                <w:sz w:val="18"/>
                <w:szCs w:val="18"/>
              </w:rPr>
              <w:t>1 полугодие</w:t>
            </w:r>
          </w:p>
        </w:tc>
        <w:tc>
          <w:tcPr>
            <w:tcW w:w="141" w:type="pct"/>
            <w:tcBorders>
              <w:top w:val="single" w:sz="4" w:space="0" w:color="auto"/>
              <w:bottom w:val="single" w:sz="4" w:space="0" w:color="auto"/>
            </w:tcBorders>
            <w:textDirection w:val="btLr"/>
          </w:tcPr>
          <w:p w:rsidR="001D4909" w:rsidRPr="00763047" w:rsidRDefault="001D4909" w:rsidP="001D4909">
            <w:pPr>
              <w:rPr>
                <w:color w:val="000000"/>
                <w:sz w:val="18"/>
                <w:szCs w:val="18"/>
              </w:rPr>
            </w:pPr>
            <w:r w:rsidRPr="00763047">
              <w:rPr>
                <w:color w:val="000000"/>
                <w:sz w:val="18"/>
                <w:szCs w:val="18"/>
              </w:rPr>
              <w:t>9 месяцев</w:t>
            </w:r>
          </w:p>
        </w:tc>
        <w:tc>
          <w:tcPr>
            <w:tcW w:w="238" w:type="pct"/>
            <w:tcBorders>
              <w:top w:val="single" w:sz="4" w:space="0" w:color="auto"/>
              <w:bottom w:val="single" w:sz="4" w:space="0" w:color="auto"/>
            </w:tcBorders>
            <w:textDirection w:val="btLr"/>
          </w:tcPr>
          <w:p w:rsidR="001D4909" w:rsidRPr="00763047" w:rsidRDefault="001D4909" w:rsidP="001D4909">
            <w:pPr>
              <w:rPr>
                <w:color w:val="000000"/>
                <w:sz w:val="18"/>
                <w:szCs w:val="18"/>
              </w:rPr>
            </w:pPr>
            <w:r w:rsidRPr="00763047">
              <w:rPr>
                <w:color w:val="000000"/>
                <w:sz w:val="18"/>
                <w:szCs w:val="18"/>
              </w:rPr>
              <w:t xml:space="preserve">12 месяцев </w:t>
            </w:r>
          </w:p>
        </w:tc>
        <w:tc>
          <w:tcPr>
            <w:tcW w:w="283" w:type="pct"/>
            <w:vMerge/>
            <w:tcBorders>
              <w:bottom w:val="single" w:sz="4" w:space="0" w:color="auto"/>
            </w:tcBorders>
          </w:tcPr>
          <w:p w:rsidR="001D4909" w:rsidRPr="00C66977" w:rsidRDefault="001D4909" w:rsidP="001D4909">
            <w:pPr>
              <w:jc w:val="center"/>
              <w:rPr>
                <w:b/>
                <w:bCs/>
                <w:sz w:val="20"/>
                <w:szCs w:val="20"/>
              </w:rPr>
            </w:pPr>
          </w:p>
        </w:tc>
        <w:tc>
          <w:tcPr>
            <w:tcW w:w="378" w:type="pct"/>
            <w:vMerge/>
            <w:tcBorders>
              <w:bottom w:val="single" w:sz="4" w:space="0" w:color="auto"/>
            </w:tcBorders>
          </w:tcPr>
          <w:p w:rsidR="001D4909" w:rsidRPr="00C66977" w:rsidRDefault="001D4909" w:rsidP="001D4909">
            <w:pPr>
              <w:jc w:val="center"/>
              <w:rPr>
                <w:b/>
                <w:bCs/>
                <w:sz w:val="20"/>
                <w:szCs w:val="20"/>
              </w:rPr>
            </w:pPr>
          </w:p>
        </w:tc>
        <w:tc>
          <w:tcPr>
            <w:tcW w:w="377" w:type="pct"/>
            <w:vMerge/>
            <w:tcBorders>
              <w:bottom w:val="single" w:sz="4" w:space="0" w:color="auto"/>
            </w:tcBorders>
          </w:tcPr>
          <w:p w:rsidR="001D4909" w:rsidRPr="00C66977" w:rsidRDefault="001D4909" w:rsidP="001D4909">
            <w:pPr>
              <w:jc w:val="center"/>
              <w:rPr>
                <w:b/>
                <w:bCs/>
                <w:sz w:val="20"/>
                <w:szCs w:val="20"/>
              </w:rPr>
            </w:pPr>
          </w:p>
        </w:tc>
        <w:tc>
          <w:tcPr>
            <w:tcW w:w="331" w:type="pct"/>
            <w:vMerge/>
            <w:tcBorders>
              <w:bottom w:val="single" w:sz="4" w:space="0" w:color="auto"/>
            </w:tcBorders>
          </w:tcPr>
          <w:p w:rsidR="001D4909" w:rsidRPr="00C66977" w:rsidRDefault="001D4909" w:rsidP="001D4909">
            <w:pPr>
              <w:tabs>
                <w:tab w:val="center" w:pos="4677"/>
                <w:tab w:val="right" w:pos="9355"/>
              </w:tabs>
              <w:jc w:val="center"/>
              <w:rPr>
                <w:b/>
                <w:bCs/>
                <w:sz w:val="20"/>
                <w:szCs w:val="20"/>
              </w:rPr>
            </w:pPr>
          </w:p>
        </w:tc>
        <w:tc>
          <w:tcPr>
            <w:tcW w:w="704" w:type="pct"/>
            <w:vMerge/>
          </w:tcPr>
          <w:p w:rsidR="001D4909" w:rsidRDefault="001D4909" w:rsidP="001D4909">
            <w:pPr>
              <w:jc w:val="center"/>
              <w:rPr>
                <w:rFonts w:eastAsia="Calibri"/>
                <w:sz w:val="20"/>
                <w:szCs w:val="20"/>
              </w:rPr>
            </w:pPr>
          </w:p>
        </w:tc>
      </w:tr>
      <w:tr w:rsidR="00511156" w:rsidRPr="0054011D" w:rsidTr="00720E1A">
        <w:trPr>
          <w:trHeight w:val="551"/>
        </w:trPr>
        <w:tc>
          <w:tcPr>
            <w:tcW w:w="178" w:type="pct"/>
            <w:vMerge/>
          </w:tcPr>
          <w:p w:rsidR="00B96363" w:rsidRPr="0054011D" w:rsidRDefault="00B96363" w:rsidP="00B96363">
            <w:pPr>
              <w:jc w:val="center"/>
              <w:rPr>
                <w:rFonts w:eastAsia="Calibri"/>
                <w:sz w:val="16"/>
                <w:szCs w:val="18"/>
              </w:rPr>
            </w:pPr>
          </w:p>
        </w:tc>
        <w:tc>
          <w:tcPr>
            <w:tcW w:w="672" w:type="pct"/>
            <w:vMerge/>
          </w:tcPr>
          <w:p w:rsidR="00B96363" w:rsidRPr="0054011D" w:rsidRDefault="00B96363" w:rsidP="00B96363">
            <w:pPr>
              <w:autoSpaceDE w:val="0"/>
              <w:autoSpaceDN w:val="0"/>
              <w:adjustRightInd w:val="0"/>
              <w:ind w:left="-73"/>
              <w:rPr>
                <w:sz w:val="18"/>
                <w:szCs w:val="18"/>
              </w:rPr>
            </w:pPr>
          </w:p>
        </w:tc>
        <w:tc>
          <w:tcPr>
            <w:tcW w:w="330" w:type="pct"/>
            <w:vMerge/>
          </w:tcPr>
          <w:p w:rsidR="00B96363" w:rsidRPr="0054011D" w:rsidRDefault="00B96363" w:rsidP="00B96363">
            <w:pPr>
              <w:ind w:left="-73" w:firstLine="73"/>
              <w:jc w:val="center"/>
              <w:rPr>
                <w:rFonts w:eastAsia="Calibri"/>
                <w:sz w:val="18"/>
                <w:szCs w:val="18"/>
              </w:rPr>
            </w:pPr>
          </w:p>
        </w:tc>
        <w:tc>
          <w:tcPr>
            <w:tcW w:w="518" w:type="pct"/>
            <w:tcBorders>
              <w:top w:val="single" w:sz="4" w:space="0" w:color="auto"/>
              <w:bottom w:val="single" w:sz="4" w:space="0" w:color="auto"/>
            </w:tcBorders>
          </w:tcPr>
          <w:p w:rsidR="00B96363" w:rsidRPr="0054011D" w:rsidRDefault="00B96363" w:rsidP="00B96363">
            <w:pPr>
              <w:tabs>
                <w:tab w:val="center" w:pos="742"/>
              </w:tabs>
              <w:ind w:left="-73"/>
              <w:jc w:val="center"/>
              <w:rPr>
                <w:rFonts w:eastAsia="Calibri"/>
                <w:sz w:val="18"/>
                <w:szCs w:val="18"/>
              </w:rPr>
            </w:pPr>
            <w:r>
              <w:rPr>
                <w:rFonts w:eastAsia="Calibri"/>
                <w:sz w:val="18"/>
                <w:szCs w:val="18"/>
              </w:rPr>
              <w:t>Х</w:t>
            </w:r>
          </w:p>
        </w:tc>
        <w:tc>
          <w:tcPr>
            <w:tcW w:w="283" w:type="pct"/>
            <w:vMerge/>
            <w:tcBorders>
              <w:bottom w:val="single" w:sz="4" w:space="0" w:color="auto"/>
            </w:tcBorders>
          </w:tcPr>
          <w:p w:rsidR="00B96363" w:rsidRPr="007E3252" w:rsidRDefault="00B96363" w:rsidP="00B96363">
            <w:pPr>
              <w:rPr>
                <w:color w:val="000000"/>
                <w:sz w:val="18"/>
                <w:szCs w:val="18"/>
              </w:rPr>
            </w:pPr>
          </w:p>
        </w:tc>
        <w:tc>
          <w:tcPr>
            <w:tcW w:w="273" w:type="pct"/>
            <w:tcBorders>
              <w:top w:val="single" w:sz="4" w:space="0" w:color="auto"/>
              <w:bottom w:val="single" w:sz="4" w:space="0" w:color="auto"/>
            </w:tcBorders>
          </w:tcPr>
          <w:p w:rsidR="00B96363" w:rsidRPr="00763047" w:rsidRDefault="007333F6" w:rsidP="00B96363">
            <w:pPr>
              <w:rPr>
                <w:color w:val="000000"/>
                <w:sz w:val="18"/>
                <w:szCs w:val="18"/>
              </w:rPr>
            </w:pPr>
            <w:r>
              <w:rPr>
                <w:rFonts w:eastAsia="Calibri"/>
                <w:sz w:val="18"/>
                <w:szCs w:val="18"/>
              </w:rPr>
              <w:t>0,041</w:t>
            </w:r>
          </w:p>
        </w:tc>
        <w:tc>
          <w:tcPr>
            <w:tcW w:w="152" w:type="pct"/>
            <w:tcBorders>
              <w:top w:val="single" w:sz="4" w:space="0" w:color="auto"/>
              <w:bottom w:val="single" w:sz="4" w:space="0" w:color="auto"/>
            </w:tcBorders>
          </w:tcPr>
          <w:p w:rsidR="00B96363" w:rsidRPr="00763047" w:rsidRDefault="00B96363" w:rsidP="00B96363">
            <w:pPr>
              <w:rPr>
                <w:color w:val="000000"/>
                <w:sz w:val="18"/>
                <w:szCs w:val="18"/>
              </w:rPr>
            </w:pPr>
            <w:r w:rsidRPr="00763047">
              <w:rPr>
                <w:rFonts w:eastAsia="Calibri"/>
                <w:sz w:val="18"/>
                <w:szCs w:val="18"/>
              </w:rPr>
              <w:t>Х</w:t>
            </w:r>
          </w:p>
        </w:tc>
        <w:tc>
          <w:tcPr>
            <w:tcW w:w="142" w:type="pct"/>
            <w:tcBorders>
              <w:top w:val="single" w:sz="4" w:space="0" w:color="auto"/>
              <w:bottom w:val="single" w:sz="4" w:space="0" w:color="auto"/>
            </w:tcBorders>
          </w:tcPr>
          <w:p w:rsidR="00B96363" w:rsidRPr="00763047" w:rsidRDefault="00B96363" w:rsidP="00B96363">
            <w:pPr>
              <w:rPr>
                <w:color w:val="000000"/>
                <w:sz w:val="18"/>
                <w:szCs w:val="18"/>
              </w:rPr>
            </w:pPr>
            <w:r w:rsidRPr="00763047">
              <w:rPr>
                <w:rFonts w:eastAsia="Calibri"/>
                <w:sz w:val="18"/>
                <w:szCs w:val="18"/>
              </w:rPr>
              <w:t>Х</w:t>
            </w:r>
          </w:p>
        </w:tc>
        <w:tc>
          <w:tcPr>
            <w:tcW w:w="141" w:type="pct"/>
            <w:tcBorders>
              <w:top w:val="single" w:sz="4" w:space="0" w:color="auto"/>
              <w:bottom w:val="single" w:sz="4" w:space="0" w:color="auto"/>
            </w:tcBorders>
          </w:tcPr>
          <w:p w:rsidR="00B96363" w:rsidRPr="00763047" w:rsidRDefault="00B96363" w:rsidP="00B96363">
            <w:pPr>
              <w:rPr>
                <w:color w:val="000000"/>
                <w:sz w:val="18"/>
                <w:szCs w:val="18"/>
              </w:rPr>
            </w:pPr>
            <w:r w:rsidRPr="00763047">
              <w:rPr>
                <w:rFonts w:eastAsia="Calibri"/>
                <w:sz w:val="18"/>
                <w:szCs w:val="18"/>
              </w:rPr>
              <w:t>Х</w:t>
            </w:r>
          </w:p>
        </w:tc>
        <w:tc>
          <w:tcPr>
            <w:tcW w:w="238" w:type="pct"/>
            <w:tcBorders>
              <w:top w:val="single" w:sz="4" w:space="0" w:color="auto"/>
              <w:bottom w:val="single" w:sz="4" w:space="0" w:color="auto"/>
            </w:tcBorders>
          </w:tcPr>
          <w:p w:rsidR="00B96363" w:rsidRPr="00763047" w:rsidRDefault="007333F6" w:rsidP="00B96363">
            <w:pPr>
              <w:rPr>
                <w:color w:val="000000"/>
                <w:sz w:val="18"/>
                <w:szCs w:val="18"/>
              </w:rPr>
            </w:pPr>
            <w:r>
              <w:rPr>
                <w:rFonts w:eastAsia="Calibri"/>
                <w:sz w:val="18"/>
                <w:szCs w:val="18"/>
              </w:rPr>
              <w:t>0,041</w:t>
            </w:r>
          </w:p>
        </w:tc>
        <w:tc>
          <w:tcPr>
            <w:tcW w:w="283" w:type="pct"/>
            <w:tcBorders>
              <w:top w:val="single" w:sz="4" w:space="0" w:color="auto"/>
              <w:bottom w:val="single" w:sz="4" w:space="0" w:color="auto"/>
            </w:tcBorders>
          </w:tcPr>
          <w:p w:rsidR="00B96363" w:rsidRPr="007E3252" w:rsidRDefault="00B96363" w:rsidP="00B96363">
            <w:pPr>
              <w:rPr>
                <w:color w:val="000000"/>
                <w:sz w:val="18"/>
                <w:szCs w:val="18"/>
              </w:rPr>
            </w:pPr>
            <w:r w:rsidRPr="00867D7B">
              <w:rPr>
                <w:rFonts w:eastAsia="Calibri"/>
                <w:sz w:val="18"/>
                <w:szCs w:val="18"/>
              </w:rPr>
              <w:t>Х</w:t>
            </w:r>
          </w:p>
        </w:tc>
        <w:tc>
          <w:tcPr>
            <w:tcW w:w="378" w:type="pct"/>
            <w:tcBorders>
              <w:top w:val="single" w:sz="4" w:space="0" w:color="auto"/>
              <w:bottom w:val="single" w:sz="4" w:space="0" w:color="auto"/>
            </w:tcBorders>
          </w:tcPr>
          <w:p w:rsidR="00B96363" w:rsidRPr="007E3252" w:rsidRDefault="00B96363" w:rsidP="00B96363">
            <w:pPr>
              <w:rPr>
                <w:color w:val="000000"/>
                <w:sz w:val="18"/>
                <w:szCs w:val="18"/>
              </w:rPr>
            </w:pPr>
            <w:r w:rsidRPr="00867D7B">
              <w:rPr>
                <w:rFonts w:eastAsia="Calibri"/>
                <w:sz w:val="18"/>
                <w:szCs w:val="18"/>
              </w:rPr>
              <w:t>Х</w:t>
            </w:r>
          </w:p>
        </w:tc>
        <w:tc>
          <w:tcPr>
            <w:tcW w:w="377" w:type="pct"/>
            <w:tcBorders>
              <w:top w:val="single" w:sz="4" w:space="0" w:color="auto"/>
              <w:bottom w:val="single" w:sz="4" w:space="0" w:color="auto"/>
            </w:tcBorders>
          </w:tcPr>
          <w:p w:rsidR="00B96363" w:rsidRPr="007E3252" w:rsidRDefault="00B96363" w:rsidP="00B96363">
            <w:pPr>
              <w:rPr>
                <w:color w:val="000000"/>
                <w:sz w:val="18"/>
                <w:szCs w:val="18"/>
              </w:rPr>
            </w:pPr>
            <w:r w:rsidRPr="00867D7B">
              <w:rPr>
                <w:rFonts w:eastAsia="Calibri"/>
                <w:sz w:val="18"/>
                <w:szCs w:val="18"/>
              </w:rPr>
              <w:t>Х</w:t>
            </w:r>
          </w:p>
        </w:tc>
        <w:tc>
          <w:tcPr>
            <w:tcW w:w="331" w:type="pct"/>
            <w:tcBorders>
              <w:top w:val="single" w:sz="4" w:space="0" w:color="auto"/>
              <w:bottom w:val="single" w:sz="4" w:space="0" w:color="auto"/>
            </w:tcBorders>
          </w:tcPr>
          <w:p w:rsidR="00B96363" w:rsidRPr="007E3252" w:rsidRDefault="00B96363" w:rsidP="00B96363">
            <w:pPr>
              <w:rPr>
                <w:color w:val="000000"/>
                <w:sz w:val="18"/>
                <w:szCs w:val="18"/>
              </w:rPr>
            </w:pPr>
            <w:r w:rsidRPr="00867D7B">
              <w:rPr>
                <w:rFonts w:eastAsia="Calibri"/>
                <w:sz w:val="18"/>
                <w:szCs w:val="18"/>
              </w:rPr>
              <w:t>Х</w:t>
            </w:r>
          </w:p>
        </w:tc>
        <w:tc>
          <w:tcPr>
            <w:tcW w:w="704" w:type="pct"/>
            <w:vMerge/>
          </w:tcPr>
          <w:p w:rsidR="00B96363" w:rsidRPr="0054011D" w:rsidRDefault="00B96363" w:rsidP="00B96363">
            <w:pPr>
              <w:jc w:val="center"/>
              <w:rPr>
                <w:rFonts w:eastAsia="Calibri"/>
                <w:sz w:val="20"/>
                <w:szCs w:val="20"/>
              </w:rPr>
            </w:pPr>
          </w:p>
        </w:tc>
      </w:tr>
      <w:tr w:rsidR="00511156" w:rsidRPr="0054011D" w:rsidTr="00720E1A">
        <w:trPr>
          <w:trHeight w:val="517"/>
        </w:trPr>
        <w:tc>
          <w:tcPr>
            <w:tcW w:w="1179" w:type="pct"/>
            <w:gridSpan w:val="3"/>
            <w:vMerge w:val="restart"/>
          </w:tcPr>
          <w:p w:rsidR="00FA63D2" w:rsidRPr="00FA63D2" w:rsidRDefault="00FA63D2" w:rsidP="00FA63D2">
            <w:pPr>
              <w:ind w:left="-73" w:firstLine="73"/>
              <w:rPr>
                <w:rFonts w:eastAsia="Calibri"/>
              </w:rPr>
            </w:pPr>
            <w:bookmarkStart w:id="5" w:name="Par3550"/>
            <w:bookmarkEnd w:id="5"/>
            <w:r w:rsidRPr="00FA63D2">
              <w:rPr>
                <w:b/>
                <w:bCs/>
              </w:rPr>
              <w:t xml:space="preserve">Итого по </w:t>
            </w:r>
            <w:r>
              <w:rPr>
                <w:b/>
                <w:bCs/>
              </w:rPr>
              <w:t>п</w:t>
            </w:r>
            <w:r w:rsidRPr="00FA63D2">
              <w:rPr>
                <w:b/>
                <w:bCs/>
              </w:rPr>
              <w:t>одпрограмме 1</w:t>
            </w:r>
          </w:p>
        </w:tc>
        <w:tc>
          <w:tcPr>
            <w:tcW w:w="518" w:type="pct"/>
          </w:tcPr>
          <w:p w:rsidR="00FA63D2" w:rsidRDefault="00FA63D2" w:rsidP="00FA63D2">
            <w:pPr>
              <w:tabs>
                <w:tab w:val="center" w:pos="742"/>
              </w:tabs>
              <w:ind w:left="-73"/>
              <w:rPr>
                <w:rFonts w:eastAsia="Calibri"/>
                <w:sz w:val="18"/>
                <w:szCs w:val="18"/>
              </w:rPr>
            </w:pPr>
            <w:r w:rsidRPr="00803075">
              <w:rPr>
                <w:rFonts w:eastAsia="Calibri"/>
                <w:b/>
                <w:sz w:val="18"/>
                <w:szCs w:val="18"/>
              </w:rPr>
              <w:t>Итого:</w:t>
            </w:r>
          </w:p>
        </w:tc>
        <w:tc>
          <w:tcPr>
            <w:tcW w:w="283" w:type="pct"/>
          </w:tcPr>
          <w:p w:rsidR="00FA63D2" w:rsidRPr="001D5D00" w:rsidRDefault="00FA63D2" w:rsidP="00FA63D2">
            <w:pPr>
              <w:rPr>
                <w:b/>
                <w:bCs/>
                <w:color w:val="000000"/>
                <w:sz w:val="18"/>
                <w:szCs w:val="18"/>
              </w:rPr>
            </w:pPr>
            <w:r w:rsidRPr="001D5D00">
              <w:rPr>
                <w:b/>
                <w:bCs/>
                <w:color w:val="000000"/>
                <w:sz w:val="18"/>
                <w:szCs w:val="18"/>
              </w:rPr>
              <w:t>0,00000</w:t>
            </w:r>
          </w:p>
        </w:tc>
        <w:tc>
          <w:tcPr>
            <w:tcW w:w="946" w:type="pct"/>
            <w:gridSpan w:val="5"/>
          </w:tcPr>
          <w:p w:rsidR="00FA63D2" w:rsidRPr="001D5D00" w:rsidRDefault="00FA63D2" w:rsidP="00FA63D2">
            <w:pPr>
              <w:jc w:val="center"/>
              <w:rPr>
                <w:b/>
                <w:bCs/>
                <w:color w:val="000000"/>
                <w:sz w:val="18"/>
                <w:szCs w:val="18"/>
              </w:rPr>
            </w:pPr>
            <w:r w:rsidRPr="001D5D00">
              <w:rPr>
                <w:b/>
                <w:bCs/>
                <w:color w:val="000000"/>
                <w:sz w:val="18"/>
                <w:szCs w:val="18"/>
              </w:rPr>
              <w:t>0,00000</w:t>
            </w:r>
          </w:p>
        </w:tc>
        <w:tc>
          <w:tcPr>
            <w:tcW w:w="283" w:type="pct"/>
          </w:tcPr>
          <w:p w:rsidR="00FA63D2" w:rsidRPr="001D5D00" w:rsidRDefault="00FA63D2" w:rsidP="00FA63D2">
            <w:pPr>
              <w:rPr>
                <w:b/>
                <w:bCs/>
                <w:color w:val="000000"/>
                <w:sz w:val="18"/>
                <w:szCs w:val="18"/>
              </w:rPr>
            </w:pPr>
            <w:r w:rsidRPr="001D5D00">
              <w:rPr>
                <w:b/>
                <w:bCs/>
                <w:color w:val="000000"/>
                <w:sz w:val="18"/>
                <w:szCs w:val="18"/>
              </w:rPr>
              <w:t>0,00000</w:t>
            </w:r>
          </w:p>
        </w:tc>
        <w:tc>
          <w:tcPr>
            <w:tcW w:w="378" w:type="pct"/>
          </w:tcPr>
          <w:p w:rsidR="00FA63D2" w:rsidRPr="001D5D00" w:rsidRDefault="00FA63D2" w:rsidP="00FA63D2">
            <w:pPr>
              <w:rPr>
                <w:b/>
                <w:bCs/>
                <w:color w:val="000000"/>
                <w:sz w:val="18"/>
                <w:szCs w:val="18"/>
              </w:rPr>
            </w:pPr>
            <w:r w:rsidRPr="001D5D00">
              <w:rPr>
                <w:b/>
                <w:bCs/>
                <w:color w:val="000000"/>
                <w:sz w:val="18"/>
                <w:szCs w:val="18"/>
              </w:rPr>
              <w:t>0,00000</w:t>
            </w:r>
          </w:p>
        </w:tc>
        <w:tc>
          <w:tcPr>
            <w:tcW w:w="377" w:type="pct"/>
          </w:tcPr>
          <w:p w:rsidR="00FA63D2" w:rsidRPr="001D5D00" w:rsidRDefault="00FA63D2" w:rsidP="00FA63D2">
            <w:pPr>
              <w:rPr>
                <w:b/>
                <w:bCs/>
                <w:color w:val="000000"/>
                <w:sz w:val="18"/>
                <w:szCs w:val="18"/>
              </w:rPr>
            </w:pPr>
            <w:r w:rsidRPr="001D5D00">
              <w:rPr>
                <w:b/>
                <w:bCs/>
                <w:color w:val="000000"/>
                <w:sz w:val="18"/>
                <w:szCs w:val="18"/>
              </w:rPr>
              <w:t>0,00000</w:t>
            </w:r>
          </w:p>
        </w:tc>
        <w:tc>
          <w:tcPr>
            <w:tcW w:w="331" w:type="pct"/>
          </w:tcPr>
          <w:p w:rsidR="00FA63D2" w:rsidRPr="001D5D00" w:rsidRDefault="00FA63D2" w:rsidP="00FA63D2">
            <w:pPr>
              <w:rPr>
                <w:b/>
                <w:bCs/>
                <w:color w:val="000000"/>
                <w:sz w:val="18"/>
                <w:szCs w:val="18"/>
              </w:rPr>
            </w:pPr>
            <w:r w:rsidRPr="001D5D00">
              <w:rPr>
                <w:b/>
                <w:bCs/>
                <w:color w:val="000000"/>
                <w:sz w:val="18"/>
                <w:szCs w:val="18"/>
              </w:rPr>
              <w:t>0,00000</w:t>
            </w:r>
          </w:p>
        </w:tc>
        <w:tc>
          <w:tcPr>
            <w:tcW w:w="704" w:type="pct"/>
          </w:tcPr>
          <w:p w:rsidR="00FA63D2" w:rsidRPr="001D5D00" w:rsidRDefault="00FA63D2" w:rsidP="00FA63D2">
            <w:pPr>
              <w:jc w:val="center"/>
              <w:rPr>
                <w:rFonts w:eastAsia="Calibri"/>
                <w:b/>
                <w:bCs/>
                <w:sz w:val="18"/>
                <w:szCs w:val="18"/>
              </w:rPr>
            </w:pPr>
            <w:r w:rsidRPr="001D5D00">
              <w:rPr>
                <w:b/>
                <w:bCs/>
                <w:color w:val="000000"/>
                <w:sz w:val="18"/>
                <w:szCs w:val="18"/>
              </w:rPr>
              <w:t>0,00000</w:t>
            </w:r>
          </w:p>
        </w:tc>
      </w:tr>
      <w:tr w:rsidR="00511156" w:rsidRPr="0054011D" w:rsidTr="00720E1A">
        <w:trPr>
          <w:trHeight w:val="517"/>
        </w:trPr>
        <w:tc>
          <w:tcPr>
            <w:tcW w:w="1179" w:type="pct"/>
            <w:gridSpan w:val="3"/>
            <w:vMerge/>
          </w:tcPr>
          <w:p w:rsidR="00FA63D2" w:rsidRPr="00803075" w:rsidRDefault="00FA63D2" w:rsidP="00FA63D2">
            <w:pPr>
              <w:ind w:left="-73" w:firstLine="73"/>
              <w:jc w:val="center"/>
              <w:rPr>
                <w:rFonts w:eastAsia="Calibri"/>
                <w:sz w:val="18"/>
                <w:szCs w:val="18"/>
              </w:rPr>
            </w:pPr>
          </w:p>
        </w:tc>
        <w:tc>
          <w:tcPr>
            <w:tcW w:w="518" w:type="pct"/>
          </w:tcPr>
          <w:p w:rsidR="00FA63D2" w:rsidRDefault="00FA63D2" w:rsidP="00FA63D2">
            <w:pPr>
              <w:tabs>
                <w:tab w:val="center" w:pos="742"/>
              </w:tabs>
              <w:ind w:left="-73"/>
              <w:rPr>
                <w:rFonts w:eastAsia="Calibri"/>
                <w:sz w:val="18"/>
                <w:szCs w:val="18"/>
              </w:rPr>
            </w:pPr>
            <w:r w:rsidRPr="00803075">
              <w:rPr>
                <w:rFonts w:eastAsia="Calibri"/>
                <w:sz w:val="18"/>
                <w:szCs w:val="18"/>
              </w:rPr>
              <w:t xml:space="preserve">Средства бюджета Московской области </w:t>
            </w:r>
          </w:p>
        </w:tc>
        <w:tc>
          <w:tcPr>
            <w:tcW w:w="283" w:type="pct"/>
          </w:tcPr>
          <w:p w:rsidR="00FA63D2" w:rsidRPr="00803075" w:rsidRDefault="00FA63D2" w:rsidP="00FA63D2">
            <w:pPr>
              <w:rPr>
                <w:color w:val="000000"/>
                <w:sz w:val="18"/>
                <w:szCs w:val="18"/>
              </w:rPr>
            </w:pPr>
            <w:r w:rsidRPr="007E3252">
              <w:rPr>
                <w:color w:val="000000"/>
                <w:sz w:val="18"/>
                <w:szCs w:val="18"/>
              </w:rPr>
              <w:t>0,00000</w:t>
            </w:r>
          </w:p>
        </w:tc>
        <w:tc>
          <w:tcPr>
            <w:tcW w:w="946" w:type="pct"/>
            <w:gridSpan w:val="5"/>
          </w:tcPr>
          <w:p w:rsidR="00FA63D2" w:rsidRPr="00803075" w:rsidRDefault="00FA63D2" w:rsidP="00FA63D2">
            <w:pPr>
              <w:jc w:val="center"/>
              <w:rPr>
                <w:b/>
                <w:color w:val="000000"/>
                <w:sz w:val="18"/>
                <w:szCs w:val="18"/>
              </w:rPr>
            </w:pPr>
            <w:r w:rsidRPr="007E3252">
              <w:rPr>
                <w:color w:val="000000"/>
                <w:sz w:val="18"/>
                <w:szCs w:val="18"/>
              </w:rPr>
              <w:t>0,00000</w:t>
            </w:r>
          </w:p>
        </w:tc>
        <w:tc>
          <w:tcPr>
            <w:tcW w:w="283" w:type="pct"/>
          </w:tcPr>
          <w:p w:rsidR="00FA63D2" w:rsidRPr="00803075" w:rsidRDefault="00FA63D2" w:rsidP="00FA63D2">
            <w:pPr>
              <w:rPr>
                <w:b/>
                <w:color w:val="000000"/>
                <w:sz w:val="18"/>
                <w:szCs w:val="18"/>
              </w:rPr>
            </w:pPr>
            <w:r w:rsidRPr="007E3252">
              <w:rPr>
                <w:color w:val="000000"/>
                <w:sz w:val="18"/>
                <w:szCs w:val="18"/>
              </w:rPr>
              <w:t>0,00000</w:t>
            </w:r>
          </w:p>
        </w:tc>
        <w:tc>
          <w:tcPr>
            <w:tcW w:w="378" w:type="pct"/>
          </w:tcPr>
          <w:p w:rsidR="00FA63D2" w:rsidRDefault="00FA63D2" w:rsidP="00FA63D2">
            <w:pPr>
              <w:rPr>
                <w:bCs/>
                <w:color w:val="000000"/>
                <w:sz w:val="18"/>
                <w:szCs w:val="18"/>
              </w:rPr>
            </w:pPr>
            <w:r w:rsidRPr="007E3252">
              <w:rPr>
                <w:color w:val="000000"/>
                <w:sz w:val="18"/>
                <w:szCs w:val="18"/>
              </w:rPr>
              <w:t>0,00000</w:t>
            </w:r>
          </w:p>
        </w:tc>
        <w:tc>
          <w:tcPr>
            <w:tcW w:w="377" w:type="pct"/>
          </w:tcPr>
          <w:p w:rsidR="00FA63D2" w:rsidRPr="00803075" w:rsidRDefault="00FA63D2" w:rsidP="00FA63D2">
            <w:pPr>
              <w:rPr>
                <w:b/>
                <w:color w:val="000000"/>
                <w:sz w:val="18"/>
                <w:szCs w:val="18"/>
              </w:rPr>
            </w:pPr>
            <w:r w:rsidRPr="007E3252">
              <w:rPr>
                <w:color w:val="000000"/>
                <w:sz w:val="18"/>
                <w:szCs w:val="18"/>
              </w:rPr>
              <w:t>0,00000</w:t>
            </w:r>
          </w:p>
        </w:tc>
        <w:tc>
          <w:tcPr>
            <w:tcW w:w="331" w:type="pct"/>
          </w:tcPr>
          <w:p w:rsidR="00FA63D2" w:rsidRDefault="00FA63D2" w:rsidP="00FA63D2">
            <w:pPr>
              <w:rPr>
                <w:bCs/>
                <w:color w:val="000000"/>
                <w:sz w:val="18"/>
                <w:szCs w:val="18"/>
              </w:rPr>
            </w:pPr>
            <w:r w:rsidRPr="007E3252">
              <w:rPr>
                <w:color w:val="000000"/>
                <w:sz w:val="18"/>
                <w:szCs w:val="18"/>
              </w:rPr>
              <w:t>0,00000</w:t>
            </w:r>
          </w:p>
        </w:tc>
        <w:tc>
          <w:tcPr>
            <w:tcW w:w="704" w:type="pct"/>
          </w:tcPr>
          <w:p w:rsidR="00FA63D2" w:rsidRPr="00803075" w:rsidRDefault="00FA63D2" w:rsidP="00FA63D2">
            <w:pPr>
              <w:jc w:val="center"/>
              <w:rPr>
                <w:rFonts w:eastAsia="Calibri"/>
                <w:sz w:val="18"/>
                <w:szCs w:val="18"/>
              </w:rPr>
            </w:pPr>
            <w:r w:rsidRPr="007E3252">
              <w:rPr>
                <w:color w:val="000000"/>
                <w:sz w:val="18"/>
                <w:szCs w:val="18"/>
              </w:rPr>
              <w:t>0,00000</w:t>
            </w:r>
          </w:p>
        </w:tc>
      </w:tr>
      <w:tr w:rsidR="00511156" w:rsidRPr="0054011D" w:rsidTr="00720E1A">
        <w:trPr>
          <w:trHeight w:val="517"/>
        </w:trPr>
        <w:tc>
          <w:tcPr>
            <w:tcW w:w="1179" w:type="pct"/>
            <w:gridSpan w:val="3"/>
            <w:vMerge/>
          </w:tcPr>
          <w:p w:rsidR="00FA63D2" w:rsidRPr="00803075" w:rsidRDefault="00FA63D2" w:rsidP="00FA63D2">
            <w:pPr>
              <w:ind w:left="-73" w:firstLine="73"/>
              <w:jc w:val="center"/>
              <w:rPr>
                <w:rFonts w:eastAsia="Calibri"/>
                <w:sz w:val="18"/>
                <w:szCs w:val="18"/>
              </w:rPr>
            </w:pPr>
          </w:p>
        </w:tc>
        <w:tc>
          <w:tcPr>
            <w:tcW w:w="518" w:type="pct"/>
          </w:tcPr>
          <w:p w:rsidR="00FA63D2" w:rsidRDefault="00FA63D2" w:rsidP="00FA63D2">
            <w:pPr>
              <w:tabs>
                <w:tab w:val="center" w:pos="742"/>
              </w:tabs>
              <w:ind w:left="-73"/>
              <w:rPr>
                <w:rFonts w:eastAsia="Calibri"/>
                <w:sz w:val="18"/>
                <w:szCs w:val="18"/>
              </w:rPr>
            </w:pPr>
            <w:r w:rsidRPr="00803075">
              <w:rPr>
                <w:rFonts w:eastAsia="Calibri"/>
                <w:sz w:val="18"/>
                <w:szCs w:val="18"/>
              </w:rPr>
              <w:t>Средства бюджета городского округа Красногорск</w:t>
            </w:r>
          </w:p>
        </w:tc>
        <w:tc>
          <w:tcPr>
            <w:tcW w:w="283" w:type="pct"/>
          </w:tcPr>
          <w:p w:rsidR="00FA63D2" w:rsidRPr="00803075" w:rsidRDefault="00FA63D2" w:rsidP="00FA63D2">
            <w:pPr>
              <w:rPr>
                <w:color w:val="000000"/>
                <w:sz w:val="18"/>
                <w:szCs w:val="18"/>
              </w:rPr>
            </w:pPr>
            <w:r w:rsidRPr="007E3252">
              <w:rPr>
                <w:color w:val="000000"/>
                <w:sz w:val="18"/>
                <w:szCs w:val="18"/>
              </w:rPr>
              <w:t>0,00000</w:t>
            </w:r>
          </w:p>
        </w:tc>
        <w:tc>
          <w:tcPr>
            <w:tcW w:w="946" w:type="pct"/>
            <w:gridSpan w:val="5"/>
          </w:tcPr>
          <w:p w:rsidR="00FA63D2" w:rsidRPr="00803075" w:rsidRDefault="00FA63D2" w:rsidP="00FA63D2">
            <w:pPr>
              <w:jc w:val="center"/>
              <w:rPr>
                <w:b/>
                <w:color w:val="000000"/>
                <w:sz w:val="18"/>
                <w:szCs w:val="18"/>
              </w:rPr>
            </w:pPr>
            <w:r w:rsidRPr="007E3252">
              <w:rPr>
                <w:color w:val="000000"/>
                <w:sz w:val="18"/>
                <w:szCs w:val="18"/>
              </w:rPr>
              <w:t>0,00000</w:t>
            </w:r>
          </w:p>
        </w:tc>
        <w:tc>
          <w:tcPr>
            <w:tcW w:w="283" w:type="pct"/>
          </w:tcPr>
          <w:p w:rsidR="00FA63D2" w:rsidRPr="00803075" w:rsidRDefault="00FA63D2" w:rsidP="00FA63D2">
            <w:pPr>
              <w:rPr>
                <w:b/>
                <w:color w:val="000000"/>
                <w:sz w:val="18"/>
                <w:szCs w:val="18"/>
              </w:rPr>
            </w:pPr>
            <w:r w:rsidRPr="007E3252">
              <w:rPr>
                <w:color w:val="000000"/>
                <w:sz w:val="18"/>
                <w:szCs w:val="18"/>
              </w:rPr>
              <w:t>0,00000</w:t>
            </w:r>
          </w:p>
        </w:tc>
        <w:tc>
          <w:tcPr>
            <w:tcW w:w="378" w:type="pct"/>
          </w:tcPr>
          <w:p w:rsidR="00FA63D2" w:rsidRDefault="00FA63D2" w:rsidP="00FA63D2">
            <w:pPr>
              <w:rPr>
                <w:bCs/>
                <w:color w:val="000000"/>
                <w:sz w:val="18"/>
                <w:szCs w:val="18"/>
              </w:rPr>
            </w:pPr>
            <w:r w:rsidRPr="007E3252">
              <w:rPr>
                <w:color w:val="000000"/>
                <w:sz w:val="18"/>
                <w:szCs w:val="18"/>
              </w:rPr>
              <w:t>0,00000</w:t>
            </w:r>
          </w:p>
        </w:tc>
        <w:tc>
          <w:tcPr>
            <w:tcW w:w="377" w:type="pct"/>
          </w:tcPr>
          <w:p w:rsidR="00FA63D2" w:rsidRPr="00803075" w:rsidRDefault="00FA63D2" w:rsidP="00FA63D2">
            <w:pPr>
              <w:rPr>
                <w:b/>
                <w:color w:val="000000"/>
                <w:sz w:val="18"/>
                <w:szCs w:val="18"/>
              </w:rPr>
            </w:pPr>
            <w:r w:rsidRPr="007E3252">
              <w:rPr>
                <w:color w:val="000000"/>
                <w:sz w:val="18"/>
                <w:szCs w:val="18"/>
              </w:rPr>
              <w:t>0,00000</w:t>
            </w:r>
          </w:p>
        </w:tc>
        <w:tc>
          <w:tcPr>
            <w:tcW w:w="331" w:type="pct"/>
          </w:tcPr>
          <w:p w:rsidR="00FA63D2" w:rsidRDefault="00FA63D2" w:rsidP="00FA63D2">
            <w:pPr>
              <w:rPr>
                <w:bCs/>
                <w:color w:val="000000"/>
                <w:sz w:val="18"/>
                <w:szCs w:val="18"/>
              </w:rPr>
            </w:pPr>
            <w:r w:rsidRPr="007E3252">
              <w:rPr>
                <w:color w:val="000000"/>
                <w:sz w:val="18"/>
                <w:szCs w:val="18"/>
              </w:rPr>
              <w:t>0,00000</w:t>
            </w:r>
          </w:p>
        </w:tc>
        <w:tc>
          <w:tcPr>
            <w:tcW w:w="704" w:type="pct"/>
          </w:tcPr>
          <w:p w:rsidR="00FA63D2" w:rsidRPr="00803075" w:rsidRDefault="00FA63D2" w:rsidP="00FA63D2">
            <w:pPr>
              <w:jc w:val="center"/>
              <w:rPr>
                <w:rFonts w:eastAsia="Calibri"/>
                <w:sz w:val="18"/>
                <w:szCs w:val="18"/>
              </w:rPr>
            </w:pPr>
            <w:r w:rsidRPr="007E3252">
              <w:rPr>
                <w:color w:val="000000"/>
                <w:sz w:val="18"/>
                <w:szCs w:val="18"/>
              </w:rPr>
              <w:t>0,00000</w:t>
            </w:r>
          </w:p>
        </w:tc>
      </w:tr>
    </w:tbl>
    <w:p w:rsidR="00FA63D2" w:rsidRDefault="00FA63D2">
      <w:pPr>
        <w:rPr>
          <w:rFonts w:eastAsiaTheme="minorEastAsia"/>
          <w:b/>
          <w:bCs/>
          <w:color w:val="26282F"/>
          <w:sz w:val="28"/>
          <w:szCs w:val="28"/>
        </w:rPr>
      </w:pPr>
      <w:bookmarkStart w:id="6" w:name="_Hlk193798921"/>
      <w:bookmarkStart w:id="7" w:name="sub_1012"/>
    </w:p>
    <w:p w:rsidR="00D1749A" w:rsidRDefault="00D1749A">
      <w:pPr>
        <w:rPr>
          <w:rFonts w:eastAsiaTheme="minorEastAsia"/>
          <w:b/>
          <w:bCs/>
          <w:color w:val="26282F"/>
          <w:sz w:val="28"/>
          <w:szCs w:val="28"/>
        </w:rPr>
      </w:pPr>
      <w:r>
        <w:rPr>
          <w:rFonts w:eastAsiaTheme="minorEastAsia"/>
          <w:b/>
          <w:bCs/>
          <w:color w:val="26282F"/>
          <w:sz w:val="28"/>
          <w:szCs w:val="28"/>
        </w:rPr>
        <w:br w:type="page"/>
      </w:r>
    </w:p>
    <w:p w:rsidR="00FA63D2" w:rsidRDefault="00FA63D2">
      <w:pPr>
        <w:rPr>
          <w:rFonts w:eastAsiaTheme="minorEastAsia"/>
          <w:b/>
          <w:bCs/>
          <w:color w:val="26282F"/>
          <w:sz w:val="28"/>
          <w:szCs w:val="28"/>
        </w:rPr>
      </w:pPr>
    </w:p>
    <w:p w:rsidR="006A60BB" w:rsidRDefault="006A60BB">
      <w:pPr>
        <w:rPr>
          <w:rFonts w:eastAsiaTheme="minorEastAsia"/>
          <w:b/>
          <w:bCs/>
          <w:color w:val="26282F"/>
          <w:sz w:val="28"/>
          <w:szCs w:val="28"/>
        </w:rPr>
      </w:pPr>
    </w:p>
    <w:bookmarkEnd w:id="6"/>
    <w:bookmarkEnd w:id="7"/>
    <w:p w:rsidR="00384A48" w:rsidRPr="0054011D" w:rsidRDefault="0038472D" w:rsidP="005356C2">
      <w:pPr>
        <w:widowControl w:val="0"/>
        <w:autoSpaceDE w:val="0"/>
        <w:autoSpaceDN w:val="0"/>
        <w:adjustRightInd w:val="0"/>
        <w:jc w:val="center"/>
        <w:outlineLvl w:val="0"/>
        <w:rPr>
          <w:rFonts w:eastAsiaTheme="minorEastAsia"/>
          <w:b/>
          <w:bCs/>
          <w:color w:val="26282F"/>
          <w:sz w:val="28"/>
          <w:szCs w:val="28"/>
        </w:rPr>
      </w:pPr>
      <w:r w:rsidRPr="0054011D">
        <w:rPr>
          <w:rFonts w:eastAsiaTheme="minorEastAsia"/>
          <w:b/>
          <w:bCs/>
          <w:color w:val="26282F"/>
          <w:sz w:val="28"/>
          <w:szCs w:val="28"/>
        </w:rPr>
        <w:t>1</w:t>
      </w:r>
      <w:r w:rsidR="00972F4F">
        <w:rPr>
          <w:rFonts w:eastAsiaTheme="minorEastAsia"/>
          <w:b/>
          <w:bCs/>
          <w:color w:val="26282F"/>
          <w:sz w:val="28"/>
          <w:szCs w:val="28"/>
        </w:rPr>
        <w:t>1</w:t>
      </w:r>
      <w:r w:rsidR="00384A48" w:rsidRPr="0054011D">
        <w:rPr>
          <w:rFonts w:eastAsiaTheme="minorEastAsia"/>
          <w:b/>
          <w:bCs/>
          <w:color w:val="26282F"/>
          <w:sz w:val="28"/>
          <w:szCs w:val="28"/>
        </w:rPr>
        <w:t xml:space="preserve">. Перечень мероприятий </w:t>
      </w:r>
      <w:r w:rsidR="00C62B64" w:rsidRPr="0054011D">
        <w:rPr>
          <w:rFonts w:eastAsiaTheme="minorEastAsia"/>
          <w:b/>
          <w:bCs/>
          <w:color w:val="26282F"/>
          <w:sz w:val="28"/>
          <w:szCs w:val="28"/>
        </w:rPr>
        <w:t>п</w:t>
      </w:r>
      <w:r w:rsidR="00384A48" w:rsidRPr="0054011D">
        <w:rPr>
          <w:rFonts w:eastAsiaTheme="minorEastAsia"/>
          <w:b/>
          <w:bCs/>
          <w:color w:val="26282F"/>
          <w:sz w:val="28"/>
          <w:szCs w:val="28"/>
        </w:rPr>
        <w:t xml:space="preserve">одпрограммы </w:t>
      </w:r>
      <w:r w:rsidR="000D4505" w:rsidRPr="0054011D">
        <w:rPr>
          <w:rFonts w:eastAsiaTheme="minorEastAsia"/>
          <w:b/>
          <w:bCs/>
          <w:color w:val="26282F"/>
          <w:sz w:val="28"/>
          <w:szCs w:val="28"/>
        </w:rPr>
        <w:t>2</w:t>
      </w:r>
      <w:r w:rsidR="005356C2" w:rsidRPr="0054011D">
        <w:rPr>
          <w:rFonts w:eastAsiaTheme="minorEastAsia"/>
          <w:b/>
          <w:bCs/>
          <w:color w:val="26282F"/>
          <w:sz w:val="28"/>
          <w:szCs w:val="28"/>
        </w:rPr>
        <w:t xml:space="preserve"> «</w:t>
      </w:r>
      <w:r w:rsidR="005356C2" w:rsidRPr="0054011D">
        <w:rPr>
          <w:b/>
          <w:sz w:val="28"/>
          <w:szCs w:val="28"/>
        </w:rPr>
        <w:t>Обеспечение мероприятий по переселению граждан из аварийного жилищного фонда в Московской области</w:t>
      </w:r>
      <w:r w:rsidR="005356C2" w:rsidRPr="0054011D">
        <w:rPr>
          <w:rFonts w:eastAsiaTheme="minorEastAsia"/>
          <w:b/>
          <w:bCs/>
          <w:color w:val="26282F"/>
          <w:sz w:val="28"/>
          <w:szCs w:val="28"/>
        </w:rPr>
        <w:t>»</w:t>
      </w:r>
    </w:p>
    <w:p w:rsidR="00594172" w:rsidRDefault="00594172" w:rsidP="00384A48">
      <w:pPr>
        <w:jc w:val="center"/>
        <w:rPr>
          <w:rFonts w:ascii="Times New Roman CYR" w:eastAsiaTheme="minorEastAsia" w:hAnsi="Times New Roman CYR" w:cs="Times New Roman CYR"/>
        </w:rPr>
      </w:pPr>
    </w:p>
    <w:tbl>
      <w:tblPr>
        <w:tblStyle w:val="7"/>
        <w:tblW w:w="5280" w:type="pct"/>
        <w:tblInd w:w="-289" w:type="dxa"/>
        <w:tblLayout w:type="fixed"/>
        <w:tblLook w:val="04A0" w:firstRow="1" w:lastRow="0" w:firstColumn="1" w:lastColumn="0" w:noHBand="0" w:noVBand="1"/>
      </w:tblPr>
      <w:tblGrid>
        <w:gridCol w:w="578"/>
        <w:gridCol w:w="1724"/>
        <w:gridCol w:w="1071"/>
        <w:gridCol w:w="16"/>
        <w:gridCol w:w="1939"/>
        <w:gridCol w:w="871"/>
        <w:gridCol w:w="19"/>
        <w:gridCol w:w="837"/>
        <w:gridCol w:w="393"/>
        <w:gridCol w:w="362"/>
        <w:gridCol w:w="362"/>
        <w:gridCol w:w="765"/>
        <w:gridCol w:w="1574"/>
        <w:gridCol w:w="1152"/>
        <w:gridCol w:w="1296"/>
        <w:gridCol w:w="1299"/>
        <w:gridCol w:w="1355"/>
      </w:tblGrid>
      <w:tr w:rsidR="00A435E8" w:rsidRPr="0054011D" w:rsidTr="00434592">
        <w:trPr>
          <w:trHeight w:val="828"/>
        </w:trPr>
        <w:tc>
          <w:tcPr>
            <w:tcW w:w="185" w:type="pct"/>
          </w:tcPr>
          <w:p w:rsidR="00972F4F" w:rsidRPr="0054011D" w:rsidRDefault="00972F4F" w:rsidP="005D259B">
            <w:pPr>
              <w:jc w:val="both"/>
              <w:rPr>
                <w:rFonts w:eastAsia="Calibri"/>
                <w:sz w:val="18"/>
                <w:szCs w:val="16"/>
              </w:rPr>
            </w:pPr>
            <w:r w:rsidRPr="0054011D">
              <w:rPr>
                <w:rFonts w:eastAsia="Calibri"/>
                <w:sz w:val="18"/>
                <w:szCs w:val="16"/>
              </w:rPr>
              <w:t>№</w:t>
            </w:r>
          </w:p>
          <w:p w:rsidR="00972F4F" w:rsidRPr="0054011D" w:rsidRDefault="00972F4F" w:rsidP="005D259B">
            <w:pPr>
              <w:jc w:val="both"/>
              <w:rPr>
                <w:rFonts w:eastAsia="Calibri"/>
                <w:sz w:val="18"/>
                <w:szCs w:val="16"/>
              </w:rPr>
            </w:pPr>
            <w:proofErr w:type="gramStart"/>
            <w:r w:rsidRPr="0054011D">
              <w:rPr>
                <w:rFonts w:eastAsia="Calibri"/>
                <w:sz w:val="18"/>
                <w:szCs w:val="16"/>
              </w:rPr>
              <w:t>п</w:t>
            </w:r>
            <w:proofErr w:type="gramEnd"/>
            <w:r w:rsidRPr="0054011D">
              <w:rPr>
                <w:rFonts w:eastAsia="Calibri"/>
                <w:sz w:val="18"/>
                <w:szCs w:val="16"/>
              </w:rPr>
              <w:t>/п</w:t>
            </w:r>
          </w:p>
        </w:tc>
        <w:tc>
          <w:tcPr>
            <w:tcW w:w="552" w:type="pct"/>
          </w:tcPr>
          <w:p w:rsidR="00972F4F" w:rsidRPr="0054011D" w:rsidRDefault="00972F4F" w:rsidP="005D259B">
            <w:pPr>
              <w:ind w:left="-73"/>
              <w:jc w:val="center"/>
              <w:rPr>
                <w:rFonts w:eastAsia="Calibri"/>
                <w:sz w:val="18"/>
                <w:szCs w:val="16"/>
              </w:rPr>
            </w:pPr>
            <w:r w:rsidRPr="0054011D">
              <w:rPr>
                <w:rFonts w:eastAsia="Calibri"/>
                <w:sz w:val="18"/>
                <w:szCs w:val="16"/>
              </w:rPr>
              <w:t xml:space="preserve">Мероприятие подпрограммы </w:t>
            </w:r>
          </w:p>
        </w:tc>
        <w:tc>
          <w:tcPr>
            <w:tcW w:w="343" w:type="pct"/>
          </w:tcPr>
          <w:p w:rsidR="00972F4F" w:rsidRPr="0054011D" w:rsidRDefault="00972F4F" w:rsidP="005D259B">
            <w:pPr>
              <w:ind w:left="-73" w:firstLine="73"/>
              <w:jc w:val="center"/>
              <w:rPr>
                <w:rFonts w:eastAsia="Calibri"/>
                <w:sz w:val="18"/>
                <w:szCs w:val="16"/>
              </w:rPr>
            </w:pPr>
            <w:r w:rsidRPr="0054011D">
              <w:rPr>
                <w:rFonts w:eastAsia="Calibri"/>
                <w:sz w:val="18"/>
                <w:szCs w:val="16"/>
              </w:rPr>
              <w:t xml:space="preserve">Сроки исполнения </w:t>
            </w:r>
            <w:proofErr w:type="spellStart"/>
            <w:proofErr w:type="gramStart"/>
            <w:r w:rsidRPr="0054011D">
              <w:rPr>
                <w:rFonts w:eastAsia="Calibri"/>
                <w:sz w:val="18"/>
                <w:szCs w:val="16"/>
              </w:rPr>
              <w:t>мероприя-тия</w:t>
            </w:r>
            <w:proofErr w:type="spellEnd"/>
            <w:proofErr w:type="gramEnd"/>
          </w:p>
        </w:tc>
        <w:tc>
          <w:tcPr>
            <w:tcW w:w="626" w:type="pct"/>
            <w:gridSpan w:val="2"/>
          </w:tcPr>
          <w:p w:rsidR="00972F4F" w:rsidRPr="0054011D" w:rsidRDefault="00972F4F" w:rsidP="005D259B">
            <w:pPr>
              <w:ind w:left="-73" w:firstLine="73"/>
              <w:jc w:val="center"/>
              <w:rPr>
                <w:rFonts w:eastAsia="Calibri"/>
                <w:sz w:val="18"/>
                <w:szCs w:val="16"/>
              </w:rPr>
            </w:pPr>
            <w:r w:rsidRPr="0054011D">
              <w:rPr>
                <w:rFonts w:eastAsia="Calibri"/>
                <w:sz w:val="18"/>
                <w:szCs w:val="16"/>
              </w:rPr>
              <w:t>Источники финансирования</w:t>
            </w:r>
          </w:p>
        </w:tc>
        <w:tc>
          <w:tcPr>
            <w:tcW w:w="279" w:type="pct"/>
          </w:tcPr>
          <w:p w:rsidR="00972F4F" w:rsidRPr="0054011D" w:rsidRDefault="00972F4F" w:rsidP="005D259B">
            <w:pPr>
              <w:jc w:val="center"/>
              <w:rPr>
                <w:rFonts w:eastAsia="Calibri"/>
                <w:sz w:val="18"/>
                <w:szCs w:val="16"/>
              </w:rPr>
            </w:pPr>
            <w:r w:rsidRPr="0054011D">
              <w:rPr>
                <w:rFonts w:eastAsia="Calibri"/>
                <w:sz w:val="18"/>
                <w:szCs w:val="16"/>
              </w:rPr>
              <w:t>Всего</w:t>
            </w:r>
            <w:r w:rsidRPr="0054011D">
              <w:rPr>
                <w:rFonts w:eastAsia="Calibri"/>
                <w:sz w:val="18"/>
                <w:szCs w:val="16"/>
              </w:rPr>
              <w:br/>
              <w:t>(тыс.руб.)</w:t>
            </w:r>
          </w:p>
        </w:tc>
        <w:tc>
          <w:tcPr>
            <w:tcW w:w="877" w:type="pct"/>
            <w:gridSpan w:val="6"/>
          </w:tcPr>
          <w:p w:rsidR="00972F4F" w:rsidRDefault="00972F4F" w:rsidP="005D259B">
            <w:pPr>
              <w:jc w:val="center"/>
              <w:rPr>
                <w:b/>
                <w:bCs/>
                <w:sz w:val="20"/>
                <w:szCs w:val="20"/>
              </w:rPr>
            </w:pPr>
            <w:r w:rsidRPr="00C66977">
              <w:rPr>
                <w:b/>
                <w:bCs/>
                <w:sz w:val="20"/>
                <w:szCs w:val="20"/>
              </w:rPr>
              <w:t>202</w:t>
            </w:r>
            <w:r>
              <w:rPr>
                <w:b/>
                <w:bCs/>
                <w:sz w:val="20"/>
                <w:szCs w:val="20"/>
              </w:rPr>
              <w:t>6</w:t>
            </w:r>
            <w:r w:rsidRPr="00C66977">
              <w:rPr>
                <w:b/>
                <w:bCs/>
                <w:sz w:val="20"/>
                <w:szCs w:val="20"/>
              </w:rPr>
              <w:t xml:space="preserve"> </w:t>
            </w:r>
          </w:p>
          <w:p w:rsidR="00972F4F" w:rsidRPr="0054011D" w:rsidRDefault="00972F4F" w:rsidP="005D259B">
            <w:pPr>
              <w:jc w:val="center"/>
              <w:rPr>
                <w:rFonts w:eastAsia="Calibri"/>
                <w:sz w:val="18"/>
                <w:szCs w:val="16"/>
              </w:rPr>
            </w:pPr>
            <w:r w:rsidRPr="00C66977">
              <w:rPr>
                <w:b/>
                <w:bCs/>
                <w:sz w:val="20"/>
                <w:szCs w:val="20"/>
              </w:rPr>
              <w:t>год</w:t>
            </w:r>
          </w:p>
        </w:tc>
        <w:tc>
          <w:tcPr>
            <w:tcW w:w="504" w:type="pct"/>
          </w:tcPr>
          <w:p w:rsidR="00972F4F" w:rsidRDefault="00972F4F" w:rsidP="005D259B">
            <w:pPr>
              <w:jc w:val="center"/>
              <w:rPr>
                <w:b/>
                <w:bCs/>
                <w:sz w:val="20"/>
                <w:szCs w:val="20"/>
              </w:rPr>
            </w:pPr>
            <w:r w:rsidRPr="00C66977">
              <w:rPr>
                <w:b/>
                <w:bCs/>
                <w:sz w:val="20"/>
                <w:szCs w:val="20"/>
              </w:rPr>
              <w:t>202</w:t>
            </w:r>
            <w:r>
              <w:rPr>
                <w:b/>
                <w:bCs/>
                <w:sz w:val="20"/>
                <w:szCs w:val="20"/>
              </w:rPr>
              <w:t>7</w:t>
            </w:r>
          </w:p>
          <w:p w:rsidR="00972F4F" w:rsidRPr="0054011D" w:rsidRDefault="00972F4F" w:rsidP="005D259B">
            <w:pPr>
              <w:jc w:val="center"/>
              <w:rPr>
                <w:rFonts w:eastAsia="Calibri"/>
                <w:sz w:val="18"/>
                <w:szCs w:val="16"/>
              </w:rPr>
            </w:pPr>
            <w:r w:rsidRPr="00C66977">
              <w:rPr>
                <w:b/>
                <w:bCs/>
                <w:sz w:val="20"/>
                <w:szCs w:val="20"/>
              </w:rPr>
              <w:t xml:space="preserve"> год</w:t>
            </w:r>
          </w:p>
        </w:tc>
        <w:tc>
          <w:tcPr>
            <w:tcW w:w="369" w:type="pct"/>
          </w:tcPr>
          <w:p w:rsidR="00972F4F" w:rsidRDefault="00972F4F" w:rsidP="005D259B">
            <w:pPr>
              <w:jc w:val="center"/>
              <w:rPr>
                <w:b/>
                <w:bCs/>
                <w:sz w:val="20"/>
                <w:szCs w:val="20"/>
              </w:rPr>
            </w:pPr>
            <w:r w:rsidRPr="00C66977">
              <w:rPr>
                <w:b/>
                <w:bCs/>
                <w:sz w:val="20"/>
                <w:szCs w:val="20"/>
              </w:rPr>
              <w:t>202</w:t>
            </w:r>
            <w:r>
              <w:rPr>
                <w:b/>
                <w:bCs/>
                <w:sz w:val="20"/>
                <w:szCs w:val="20"/>
              </w:rPr>
              <w:t>8</w:t>
            </w:r>
          </w:p>
          <w:p w:rsidR="00972F4F" w:rsidRPr="0054011D" w:rsidRDefault="00972F4F" w:rsidP="005D259B">
            <w:pPr>
              <w:jc w:val="center"/>
              <w:rPr>
                <w:rFonts w:eastAsia="Calibri"/>
                <w:sz w:val="18"/>
                <w:szCs w:val="16"/>
              </w:rPr>
            </w:pPr>
            <w:r w:rsidRPr="00C66977">
              <w:rPr>
                <w:b/>
                <w:bCs/>
                <w:sz w:val="20"/>
                <w:szCs w:val="20"/>
              </w:rPr>
              <w:t xml:space="preserve"> год</w:t>
            </w:r>
          </w:p>
        </w:tc>
        <w:tc>
          <w:tcPr>
            <w:tcW w:w="415" w:type="pct"/>
          </w:tcPr>
          <w:p w:rsidR="00972F4F" w:rsidRDefault="00972F4F" w:rsidP="005D259B">
            <w:pPr>
              <w:jc w:val="center"/>
              <w:rPr>
                <w:b/>
                <w:bCs/>
                <w:sz w:val="20"/>
                <w:szCs w:val="20"/>
              </w:rPr>
            </w:pPr>
            <w:r w:rsidRPr="00C66977">
              <w:rPr>
                <w:b/>
                <w:bCs/>
                <w:sz w:val="20"/>
                <w:szCs w:val="20"/>
              </w:rPr>
              <w:t>202</w:t>
            </w:r>
            <w:r>
              <w:rPr>
                <w:b/>
                <w:bCs/>
                <w:sz w:val="20"/>
                <w:szCs w:val="20"/>
              </w:rPr>
              <w:t>9</w:t>
            </w:r>
            <w:r w:rsidRPr="00C66977">
              <w:rPr>
                <w:b/>
                <w:bCs/>
                <w:sz w:val="20"/>
                <w:szCs w:val="20"/>
              </w:rPr>
              <w:t xml:space="preserve"> </w:t>
            </w:r>
          </w:p>
          <w:p w:rsidR="00972F4F" w:rsidRPr="0054011D" w:rsidRDefault="00972F4F" w:rsidP="005D259B">
            <w:pPr>
              <w:jc w:val="center"/>
              <w:rPr>
                <w:rFonts w:eastAsia="Calibri"/>
                <w:sz w:val="18"/>
                <w:szCs w:val="16"/>
              </w:rPr>
            </w:pPr>
            <w:r w:rsidRPr="00C66977">
              <w:rPr>
                <w:b/>
                <w:bCs/>
                <w:sz w:val="20"/>
                <w:szCs w:val="20"/>
              </w:rPr>
              <w:t>год</w:t>
            </w:r>
          </w:p>
        </w:tc>
        <w:tc>
          <w:tcPr>
            <w:tcW w:w="416" w:type="pct"/>
          </w:tcPr>
          <w:p w:rsidR="00972F4F" w:rsidRDefault="00972F4F" w:rsidP="005D259B">
            <w:pPr>
              <w:tabs>
                <w:tab w:val="center" w:pos="4677"/>
                <w:tab w:val="right" w:pos="9355"/>
              </w:tabs>
              <w:jc w:val="center"/>
              <w:rPr>
                <w:b/>
                <w:bCs/>
                <w:sz w:val="20"/>
                <w:szCs w:val="20"/>
              </w:rPr>
            </w:pPr>
            <w:r w:rsidRPr="00C66977">
              <w:rPr>
                <w:b/>
                <w:bCs/>
                <w:sz w:val="20"/>
                <w:szCs w:val="20"/>
              </w:rPr>
              <w:t>20</w:t>
            </w:r>
            <w:r>
              <w:rPr>
                <w:b/>
                <w:bCs/>
                <w:sz w:val="20"/>
                <w:szCs w:val="20"/>
              </w:rPr>
              <w:t>30</w:t>
            </w:r>
            <w:r w:rsidRPr="00C66977">
              <w:rPr>
                <w:b/>
                <w:bCs/>
                <w:sz w:val="20"/>
                <w:szCs w:val="20"/>
              </w:rPr>
              <w:t xml:space="preserve"> </w:t>
            </w:r>
          </w:p>
          <w:p w:rsidR="00972F4F" w:rsidRPr="0054011D" w:rsidRDefault="00972F4F" w:rsidP="005D259B">
            <w:pPr>
              <w:tabs>
                <w:tab w:val="center" w:pos="4677"/>
                <w:tab w:val="right" w:pos="9355"/>
              </w:tabs>
              <w:jc w:val="center"/>
              <w:rPr>
                <w:rFonts w:eastAsia="Calibri"/>
                <w:sz w:val="18"/>
                <w:szCs w:val="16"/>
              </w:rPr>
            </w:pPr>
            <w:r w:rsidRPr="00C66977">
              <w:rPr>
                <w:b/>
                <w:bCs/>
                <w:sz w:val="20"/>
                <w:szCs w:val="20"/>
              </w:rPr>
              <w:t>год</w:t>
            </w:r>
          </w:p>
        </w:tc>
        <w:tc>
          <w:tcPr>
            <w:tcW w:w="434" w:type="pct"/>
          </w:tcPr>
          <w:p w:rsidR="00972F4F" w:rsidRPr="0054011D" w:rsidRDefault="00972F4F" w:rsidP="005D259B">
            <w:pPr>
              <w:rPr>
                <w:rFonts w:eastAsia="Calibri"/>
                <w:sz w:val="18"/>
                <w:szCs w:val="16"/>
              </w:rPr>
            </w:pPr>
            <w:r w:rsidRPr="0054011D">
              <w:rPr>
                <w:rFonts w:eastAsia="Calibri"/>
                <w:sz w:val="18"/>
                <w:szCs w:val="16"/>
              </w:rPr>
              <w:t>Ответственный за выполнение мероприятия</w:t>
            </w:r>
          </w:p>
        </w:tc>
      </w:tr>
      <w:tr w:rsidR="00A435E8" w:rsidRPr="0054011D" w:rsidTr="00434592">
        <w:tc>
          <w:tcPr>
            <w:tcW w:w="185" w:type="pct"/>
          </w:tcPr>
          <w:p w:rsidR="00972F4F" w:rsidRPr="0054011D" w:rsidRDefault="00972F4F" w:rsidP="005D259B">
            <w:pPr>
              <w:jc w:val="center"/>
              <w:rPr>
                <w:rFonts w:eastAsia="Calibri"/>
                <w:sz w:val="20"/>
                <w:szCs w:val="20"/>
              </w:rPr>
            </w:pPr>
            <w:r w:rsidRPr="0054011D">
              <w:rPr>
                <w:rFonts w:eastAsia="Calibri"/>
                <w:sz w:val="20"/>
                <w:szCs w:val="20"/>
              </w:rPr>
              <w:t>1</w:t>
            </w:r>
          </w:p>
        </w:tc>
        <w:tc>
          <w:tcPr>
            <w:tcW w:w="552" w:type="pct"/>
          </w:tcPr>
          <w:p w:rsidR="00972F4F" w:rsidRPr="0054011D" w:rsidRDefault="00972F4F" w:rsidP="005D259B">
            <w:pPr>
              <w:ind w:left="-73"/>
              <w:jc w:val="center"/>
              <w:rPr>
                <w:rFonts w:eastAsia="Calibri"/>
                <w:sz w:val="20"/>
                <w:szCs w:val="20"/>
              </w:rPr>
            </w:pPr>
            <w:r w:rsidRPr="0054011D">
              <w:rPr>
                <w:rFonts w:eastAsia="Calibri"/>
                <w:sz w:val="20"/>
                <w:szCs w:val="20"/>
              </w:rPr>
              <w:t>2</w:t>
            </w:r>
          </w:p>
        </w:tc>
        <w:tc>
          <w:tcPr>
            <w:tcW w:w="343" w:type="pct"/>
          </w:tcPr>
          <w:p w:rsidR="00972F4F" w:rsidRPr="0054011D" w:rsidRDefault="00972F4F" w:rsidP="005D259B">
            <w:pPr>
              <w:ind w:left="-73" w:firstLine="73"/>
              <w:jc w:val="center"/>
              <w:rPr>
                <w:rFonts w:eastAsia="Calibri"/>
                <w:sz w:val="20"/>
                <w:szCs w:val="20"/>
              </w:rPr>
            </w:pPr>
            <w:r w:rsidRPr="0054011D">
              <w:rPr>
                <w:rFonts w:eastAsia="Calibri"/>
                <w:sz w:val="20"/>
                <w:szCs w:val="20"/>
              </w:rPr>
              <w:t>3</w:t>
            </w:r>
          </w:p>
        </w:tc>
        <w:tc>
          <w:tcPr>
            <w:tcW w:w="626" w:type="pct"/>
            <w:gridSpan w:val="2"/>
          </w:tcPr>
          <w:p w:rsidR="00972F4F" w:rsidRPr="0054011D" w:rsidRDefault="00972F4F" w:rsidP="005D259B">
            <w:pPr>
              <w:ind w:left="-73" w:firstLine="73"/>
              <w:jc w:val="center"/>
              <w:rPr>
                <w:rFonts w:eastAsia="Calibri"/>
                <w:sz w:val="20"/>
                <w:szCs w:val="20"/>
              </w:rPr>
            </w:pPr>
            <w:r w:rsidRPr="0054011D">
              <w:rPr>
                <w:rFonts w:eastAsia="Calibri"/>
                <w:sz w:val="20"/>
                <w:szCs w:val="20"/>
              </w:rPr>
              <w:t>4</w:t>
            </w:r>
          </w:p>
        </w:tc>
        <w:tc>
          <w:tcPr>
            <w:tcW w:w="279" w:type="pct"/>
          </w:tcPr>
          <w:p w:rsidR="00972F4F" w:rsidRPr="0054011D" w:rsidRDefault="00972F4F" w:rsidP="005D259B">
            <w:pPr>
              <w:jc w:val="center"/>
              <w:rPr>
                <w:rFonts w:eastAsia="Calibri"/>
                <w:sz w:val="20"/>
                <w:szCs w:val="20"/>
              </w:rPr>
            </w:pPr>
            <w:r w:rsidRPr="0054011D">
              <w:rPr>
                <w:rFonts w:eastAsia="Calibri"/>
                <w:sz w:val="20"/>
                <w:szCs w:val="20"/>
              </w:rPr>
              <w:t>5</w:t>
            </w:r>
          </w:p>
        </w:tc>
        <w:tc>
          <w:tcPr>
            <w:tcW w:w="877" w:type="pct"/>
            <w:gridSpan w:val="6"/>
          </w:tcPr>
          <w:p w:rsidR="00972F4F" w:rsidRPr="0054011D" w:rsidRDefault="00972F4F" w:rsidP="005D259B">
            <w:pPr>
              <w:jc w:val="center"/>
              <w:rPr>
                <w:rFonts w:eastAsia="Calibri"/>
                <w:sz w:val="20"/>
                <w:szCs w:val="20"/>
              </w:rPr>
            </w:pPr>
            <w:r w:rsidRPr="0054011D">
              <w:rPr>
                <w:rFonts w:eastAsia="Calibri"/>
                <w:sz w:val="20"/>
                <w:szCs w:val="20"/>
              </w:rPr>
              <w:t>6</w:t>
            </w:r>
          </w:p>
        </w:tc>
        <w:tc>
          <w:tcPr>
            <w:tcW w:w="504" w:type="pct"/>
          </w:tcPr>
          <w:p w:rsidR="00972F4F" w:rsidRPr="0054011D" w:rsidRDefault="00972F4F" w:rsidP="005D259B">
            <w:pPr>
              <w:jc w:val="center"/>
              <w:rPr>
                <w:rFonts w:eastAsia="Calibri"/>
                <w:sz w:val="20"/>
                <w:szCs w:val="20"/>
              </w:rPr>
            </w:pPr>
            <w:r w:rsidRPr="0054011D">
              <w:rPr>
                <w:rFonts w:eastAsia="Calibri"/>
                <w:sz w:val="20"/>
                <w:szCs w:val="20"/>
              </w:rPr>
              <w:t>7</w:t>
            </w:r>
          </w:p>
        </w:tc>
        <w:tc>
          <w:tcPr>
            <w:tcW w:w="369" w:type="pct"/>
          </w:tcPr>
          <w:p w:rsidR="00972F4F" w:rsidRPr="0054011D" w:rsidRDefault="00972F4F" w:rsidP="005D259B">
            <w:pPr>
              <w:jc w:val="center"/>
              <w:rPr>
                <w:rFonts w:eastAsia="Calibri"/>
                <w:sz w:val="20"/>
                <w:szCs w:val="20"/>
              </w:rPr>
            </w:pPr>
            <w:r w:rsidRPr="0054011D">
              <w:rPr>
                <w:rFonts w:eastAsia="Calibri"/>
                <w:sz w:val="20"/>
                <w:szCs w:val="20"/>
              </w:rPr>
              <w:t>8</w:t>
            </w:r>
          </w:p>
        </w:tc>
        <w:tc>
          <w:tcPr>
            <w:tcW w:w="415" w:type="pct"/>
          </w:tcPr>
          <w:p w:rsidR="00972F4F" w:rsidRPr="0054011D" w:rsidRDefault="00972F4F" w:rsidP="005D259B">
            <w:pPr>
              <w:jc w:val="center"/>
              <w:rPr>
                <w:rFonts w:eastAsia="Calibri"/>
                <w:sz w:val="20"/>
                <w:szCs w:val="20"/>
              </w:rPr>
            </w:pPr>
            <w:r w:rsidRPr="0054011D">
              <w:rPr>
                <w:rFonts w:eastAsia="Calibri"/>
                <w:sz w:val="20"/>
                <w:szCs w:val="20"/>
              </w:rPr>
              <w:t>9</w:t>
            </w:r>
          </w:p>
        </w:tc>
        <w:tc>
          <w:tcPr>
            <w:tcW w:w="416" w:type="pct"/>
          </w:tcPr>
          <w:p w:rsidR="00972F4F" w:rsidRPr="0054011D" w:rsidRDefault="00972F4F" w:rsidP="005D259B">
            <w:pPr>
              <w:jc w:val="center"/>
              <w:rPr>
                <w:rFonts w:eastAsia="Calibri"/>
                <w:sz w:val="20"/>
                <w:szCs w:val="20"/>
              </w:rPr>
            </w:pPr>
            <w:r w:rsidRPr="0054011D">
              <w:rPr>
                <w:rFonts w:eastAsia="Calibri"/>
                <w:sz w:val="20"/>
                <w:szCs w:val="20"/>
              </w:rPr>
              <w:t>10</w:t>
            </w:r>
          </w:p>
        </w:tc>
        <w:tc>
          <w:tcPr>
            <w:tcW w:w="434" w:type="pct"/>
          </w:tcPr>
          <w:p w:rsidR="00972F4F" w:rsidRPr="0054011D" w:rsidRDefault="00972F4F" w:rsidP="005D259B">
            <w:pPr>
              <w:jc w:val="center"/>
              <w:rPr>
                <w:rFonts w:eastAsia="Calibri"/>
                <w:sz w:val="20"/>
                <w:szCs w:val="20"/>
              </w:rPr>
            </w:pPr>
            <w:r w:rsidRPr="0054011D">
              <w:rPr>
                <w:rFonts w:eastAsia="Calibri"/>
                <w:sz w:val="20"/>
                <w:szCs w:val="20"/>
              </w:rPr>
              <w:t>1</w:t>
            </w:r>
            <w:r>
              <w:rPr>
                <w:rFonts w:eastAsia="Calibri"/>
                <w:sz w:val="20"/>
                <w:szCs w:val="20"/>
              </w:rPr>
              <w:t>1</w:t>
            </w:r>
          </w:p>
        </w:tc>
      </w:tr>
      <w:tr w:rsidR="00A435E8" w:rsidRPr="0054011D" w:rsidTr="00434592">
        <w:trPr>
          <w:trHeight w:val="296"/>
        </w:trPr>
        <w:tc>
          <w:tcPr>
            <w:tcW w:w="185" w:type="pct"/>
            <w:vMerge w:val="restart"/>
          </w:tcPr>
          <w:p w:rsidR="00972F4F" w:rsidRPr="0054011D" w:rsidRDefault="00972F4F" w:rsidP="005D259B">
            <w:pPr>
              <w:jc w:val="center"/>
              <w:rPr>
                <w:rFonts w:eastAsia="Calibri"/>
                <w:sz w:val="16"/>
                <w:szCs w:val="18"/>
              </w:rPr>
            </w:pPr>
            <w:r w:rsidRPr="0054011D">
              <w:rPr>
                <w:rFonts w:eastAsia="Calibri"/>
                <w:sz w:val="16"/>
                <w:szCs w:val="18"/>
              </w:rPr>
              <w:t>1</w:t>
            </w:r>
          </w:p>
        </w:tc>
        <w:tc>
          <w:tcPr>
            <w:tcW w:w="552" w:type="pct"/>
            <w:vMerge w:val="restart"/>
          </w:tcPr>
          <w:p w:rsidR="00972F4F" w:rsidRPr="0054011D" w:rsidRDefault="00972F4F" w:rsidP="005D259B">
            <w:pPr>
              <w:autoSpaceDE w:val="0"/>
              <w:autoSpaceDN w:val="0"/>
              <w:adjustRightInd w:val="0"/>
              <w:ind w:left="-73"/>
              <w:rPr>
                <w:sz w:val="18"/>
                <w:szCs w:val="18"/>
              </w:rPr>
            </w:pPr>
            <w:r w:rsidRPr="0054011D">
              <w:rPr>
                <w:rFonts w:eastAsia="Calibri"/>
                <w:b/>
                <w:sz w:val="18"/>
                <w:szCs w:val="18"/>
              </w:rPr>
              <w:t>Основное мероприятие 02.</w:t>
            </w:r>
            <w:r w:rsidRPr="0054011D">
              <w:rPr>
                <w:rFonts w:eastAsia="Calibri"/>
                <w:sz w:val="18"/>
                <w:szCs w:val="18"/>
              </w:rPr>
              <w:t xml:space="preserve"> «Переселение граждан из аварийного жилищного фонда»</w:t>
            </w:r>
          </w:p>
        </w:tc>
        <w:tc>
          <w:tcPr>
            <w:tcW w:w="343" w:type="pct"/>
            <w:vMerge w:val="restart"/>
          </w:tcPr>
          <w:p w:rsidR="00972F4F" w:rsidRPr="00803075" w:rsidRDefault="00923CD7" w:rsidP="005D259B">
            <w:pPr>
              <w:ind w:left="-73" w:firstLine="73"/>
              <w:jc w:val="center"/>
              <w:rPr>
                <w:rFonts w:eastAsia="Calibri"/>
                <w:sz w:val="18"/>
                <w:szCs w:val="18"/>
              </w:rPr>
            </w:pPr>
            <w:r w:rsidRPr="0054011D">
              <w:rPr>
                <w:rFonts w:eastAsia="Calibri"/>
                <w:sz w:val="18"/>
                <w:szCs w:val="18"/>
              </w:rPr>
              <w:t>202</w:t>
            </w:r>
            <w:r>
              <w:rPr>
                <w:rFonts w:eastAsia="Calibri"/>
                <w:sz w:val="18"/>
                <w:szCs w:val="18"/>
              </w:rPr>
              <w:t>6</w:t>
            </w:r>
            <w:r w:rsidRPr="0054011D">
              <w:rPr>
                <w:rFonts w:eastAsia="Calibri"/>
                <w:sz w:val="18"/>
                <w:szCs w:val="18"/>
              </w:rPr>
              <w:t>-20</w:t>
            </w:r>
            <w:r>
              <w:rPr>
                <w:rFonts w:eastAsia="Calibri"/>
                <w:sz w:val="18"/>
                <w:szCs w:val="18"/>
              </w:rPr>
              <w:t>30</w:t>
            </w:r>
          </w:p>
        </w:tc>
        <w:tc>
          <w:tcPr>
            <w:tcW w:w="626" w:type="pct"/>
            <w:gridSpan w:val="2"/>
          </w:tcPr>
          <w:p w:rsidR="00972F4F" w:rsidRPr="00803075" w:rsidRDefault="00972F4F" w:rsidP="005D259B">
            <w:pPr>
              <w:tabs>
                <w:tab w:val="center" w:pos="742"/>
              </w:tabs>
              <w:ind w:left="-108"/>
              <w:rPr>
                <w:rFonts w:eastAsia="Calibri"/>
                <w:b/>
                <w:sz w:val="18"/>
                <w:szCs w:val="18"/>
              </w:rPr>
            </w:pPr>
            <w:r w:rsidRPr="00803075">
              <w:rPr>
                <w:rFonts w:eastAsia="Calibri"/>
                <w:b/>
                <w:sz w:val="18"/>
                <w:szCs w:val="18"/>
              </w:rPr>
              <w:t>Итого</w:t>
            </w:r>
          </w:p>
        </w:tc>
        <w:tc>
          <w:tcPr>
            <w:tcW w:w="279" w:type="pct"/>
          </w:tcPr>
          <w:p w:rsidR="00972F4F" w:rsidRPr="0093760B" w:rsidRDefault="00972F4F" w:rsidP="005D259B">
            <w:pPr>
              <w:rPr>
                <w:b/>
                <w:bCs/>
                <w:color w:val="000000"/>
                <w:sz w:val="18"/>
                <w:szCs w:val="18"/>
                <w:lang w:val="en-US"/>
              </w:rPr>
            </w:pPr>
            <w:r w:rsidRPr="0093760B">
              <w:rPr>
                <w:b/>
                <w:bCs/>
                <w:color w:val="000000"/>
                <w:sz w:val="18"/>
                <w:szCs w:val="18"/>
              </w:rPr>
              <w:t>0,00000</w:t>
            </w:r>
          </w:p>
        </w:tc>
        <w:tc>
          <w:tcPr>
            <w:tcW w:w="877" w:type="pct"/>
            <w:gridSpan w:val="6"/>
          </w:tcPr>
          <w:p w:rsidR="00972F4F" w:rsidRPr="0093760B" w:rsidRDefault="00972F4F" w:rsidP="005D259B">
            <w:pPr>
              <w:jc w:val="center"/>
              <w:rPr>
                <w:b/>
                <w:bCs/>
              </w:rPr>
            </w:pPr>
            <w:r w:rsidRPr="0093760B">
              <w:rPr>
                <w:b/>
                <w:bCs/>
                <w:color w:val="000000"/>
                <w:sz w:val="18"/>
                <w:szCs w:val="18"/>
              </w:rPr>
              <w:t>0,00000</w:t>
            </w:r>
          </w:p>
        </w:tc>
        <w:tc>
          <w:tcPr>
            <w:tcW w:w="504" w:type="pct"/>
          </w:tcPr>
          <w:p w:rsidR="00972F4F" w:rsidRPr="0093760B" w:rsidRDefault="00972F4F" w:rsidP="005D259B">
            <w:pPr>
              <w:rPr>
                <w:b/>
                <w:bCs/>
              </w:rPr>
            </w:pPr>
            <w:r w:rsidRPr="0093760B">
              <w:rPr>
                <w:b/>
                <w:bCs/>
                <w:color w:val="000000"/>
                <w:sz w:val="18"/>
                <w:szCs w:val="18"/>
              </w:rPr>
              <w:t>0,00000</w:t>
            </w:r>
          </w:p>
        </w:tc>
        <w:tc>
          <w:tcPr>
            <w:tcW w:w="369" w:type="pct"/>
          </w:tcPr>
          <w:p w:rsidR="00972F4F" w:rsidRPr="0093760B" w:rsidRDefault="00972F4F" w:rsidP="005D259B">
            <w:pPr>
              <w:rPr>
                <w:b/>
                <w:bCs/>
                <w:sz w:val="20"/>
                <w:szCs w:val="20"/>
              </w:rPr>
            </w:pPr>
            <w:r w:rsidRPr="0093760B">
              <w:rPr>
                <w:b/>
                <w:bCs/>
                <w:color w:val="000000"/>
                <w:sz w:val="18"/>
                <w:szCs w:val="18"/>
              </w:rPr>
              <w:t>0,00000</w:t>
            </w:r>
          </w:p>
        </w:tc>
        <w:tc>
          <w:tcPr>
            <w:tcW w:w="415" w:type="pct"/>
          </w:tcPr>
          <w:p w:rsidR="00972F4F" w:rsidRPr="0093760B" w:rsidRDefault="00972F4F" w:rsidP="005D259B">
            <w:pPr>
              <w:rPr>
                <w:b/>
                <w:bCs/>
                <w:color w:val="000000"/>
                <w:sz w:val="20"/>
                <w:szCs w:val="20"/>
                <w:lang w:val="en-US"/>
              </w:rPr>
            </w:pPr>
            <w:r w:rsidRPr="0093760B">
              <w:rPr>
                <w:b/>
                <w:bCs/>
                <w:color w:val="000000"/>
                <w:sz w:val="18"/>
                <w:szCs w:val="18"/>
              </w:rPr>
              <w:t>0,00000</w:t>
            </w:r>
          </w:p>
        </w:tc>
        <w:tc>
          <w:tcPr>
            <w:tcW w:w="416" w:type="pct"/>
          </w:tcPr>
          <w:p w:rsidR="00972F4F" w:rsidRPr="0093760B" w:rsidRDefault="00972F4F" w:rsidP="005D259B">
            <w:pPr>
              <w:rPr>
                <w:b/>
                <w:bCs/>
              </w:rPr>
            </w:pPr>
            <w:r w:rsidRPr="0093760B">
              <w:rPr>
                <w:b/>
                <w:bCs/>
                <w:color w:val="000000"/>
                <w:sz w:val="18"/>
                <w:szCs w:val="18"/>
              </w:rPr>
              <w:t>0,00000</w:t>
            </w:r>
          </w:p>
        </w:tc>
        <w:tc>
          <w:tcPr>
            <w:tcW w:w="434" w:type="pct"/>
            <w:vMerge w:val="restart"/>
          </w:tcPr>
          <w:p w:rsidR="00972F4F" w:rsidRPr="0054011D" w:rsidRDefault="00972F4F" w:rsidP="005D259B">
            <w:pPr>
              <w:rPr>
                <w:rFonts w:eastAsia="Calibri"/>
                <w:sz w:val="18"/>
                <w:szCs w:val="16"/>
              </w:rPr>
            </w:pPr>
          </w:p>
          <w:p w:rsidR="00972F4F" w:rsidRPr="0054011D" w:rsidRDefault="00972F4F" w:rsidP="005D259B">
            <w:pPr>
              <w:rPr>
                <w:rFonts w:eastAsia="Calibri"/>
                <w:sz w:val="18"/>
                <w:szCs w:val="16"/>
              </w:rPr>
            </w:pPr>
          </w:p>
          <w:p w:rsidR="00972F4F" w:rsidRPr="0054011D" w:rsidRDefault="00972F4F" w:rsidP="005D259B">
            <w:pPr>
              <w:rPr>
                <w:rFonts w:eastAsia="Calibri"/>
                <w:sz w:val="18"/>
                <w:szCs w:val="16"/>
              </w:rPr>
            </w:pPr>
          </w:p>
          <w:p w:rsidR="00972F4F" w:rsidRPr="0054011D" w:rsidRDefault="00972F4F" w:rsidP="005D259B">
            <w:pPr>
              <w:rPr>
                <w:rFonts w:eastAsia="Calibri"/>
                <w:sz w:val="18"/>
                <w:szCs w:val="16"/>
              </w:rPr>
            </w:pPr>
            <w:r w:rsidRPr="0054011D">
              <w:rPr>
                <w:rFonts w:eastAsia="Calibri"/>
                <w:sz w:val="18"/>
                <w:szCs w:val="16"/>
              </w:rPr>
              <w:t>Управление земельно-имущественных отношений</w:t>
            </w:r>
          </w:p>
          <w:p w:rsidR="00972F4F" w:rsidRPr="0054011D" w:rsidRDefault="00972F4F" w:rsidP="005D259B">
            <w:pPr>
              <w:rPr>
                <w:rFonts w:eastAsia="Calibri"/>
                <w:sz w:val="18"/>
                <w:szCs w:val="16"/>
              </w:rPr>
            </w:pPr>
          </w:p>
          <w:p w:rsidR="00972F4F" w:rsidRPr="0054011D" w:rsidRDefault="00972F4F" w:rsidP="005D259B">
            <w:pPr>
              <w:rPr>
                <w:rFonts w:eastAsia="Calibri"/>
                <w:sz w:val="18"/>
                <w:szCs w:val="16"/>
              </w:rPr>
            </w:pPr>
          </w:p>
          <w:p w:rsidR="00972F4F" w:rsidRPr="0054011D" w:rsidRDefault="00972F4F" w:rsidP="005D259B">
            <w:pPr>
              <w:rPr>
                <w:rFonts w:eastAsia="Calibri"/>
                <w:sz w:val="18"/>
                <w:szCs w:val="16"/>
              </w:rPr>
            </w:pPr>
          </w:p>
        </w:tc>
      </w:tr>
      <w:tr w:rsidR="00A435E8" w:rsidRPr="0054011D" w:rsidTr="00434592">
        <w:trPr>
          <w:trHeight w:val="740"/>
        </w:trPr>
        <w:tc>
          <w:tcPr>
            <w:tcW w:w="185" w:type="pct"/>
            <w:vMerge/>
          </w:tcPr>
          <w:p w:rsidR="00972F4F" w:rsidRPr="0054011D" w:rsidRDefault="00972F4F" w:rsidP="005D259B">
            <w:pPr>
              <w:jc w:val="center"/>
              <w:rPr>
                <w:rFonts w:eastAsia="Calibri"/>
                <w:sz w:val="16"/>
                <w:szCs w:val="18"/>
              </w:rPr>
            </w:pPr>
          </w:p>
        </w:tc>
        <w:tc>
          <w:tcPr>
            <w:tcW w:w="552" w:type="pct"/>
            <w:vMerge/>
          </w:tcPr>
          <w:p w:rsidR="00972F4F" w:rsidRPr="0054011D" w:rsidRDefault="00972F4F" w:rsidP="005D259B">
            <w:pPr>
              <w:autoSpaceDE w:val="0"/>
              <w:autoSpaceDN w:val="0"/>
              <w:adjustRightInd w:val="0"/>
              <w:ind w:left="-73"/>
              <w:rPr>
                <w:sz w:val="18"/>
                <w:szCs w:val="18"/>
              </w:rPr>
            </w:pPr>
          </w:p>
        </w:tc>
        <w:tc>
          <w:tcPr>
            <w:tcW w:w="343" w:type="pct"/>
            <w:vMerge/>
          </w:tcPr>
          <w:p w:rsidR="00972F4F" w:rsidRPr="00803075" w:rsidRDefault="00972F4F" w:rsidP="005D259B">
            <w:pPr>
              <w:ind w:left="-73" w:firstLine="73"/>
              <w:jc w:val="center"/>
              <w:rPr>
                <w:rFonts w:eastAsia="Calibri"/>
                <w:sz w:val="18"/>
                <w:szCs w:val="18"/>
              </w:rPr>
            </w:pPr>
          </w:p>
        </w:tc>
        <w:tc>
          <w:tcPr>
            <w:tcW w:w="626" w:type="pct"/>
            <w:gridSpan w:val="2"/>
            <w:tcBorders>
              <w:bottom w:val="single" w:sz="4" w:space="0" w:color="auto"/>
            </w:tcBorders>
          </w:tcPr>
          <w:p w:rsidR="00972F4F" w:rsidRPr="00803075" w:rsidRDefault="00972F4F" w:rsidP="005D259B">
            <w:pPr>
              <w:tabs>
                <w:tab w:val="center" w:pos="742"/>
              </w:tabs>
              <w:ind w:left="-73"/>
              <w:rPr>
                <w:rFonts w:eastAsia="Calibri"/>
                <w:sz w:val="18"/>
                <w:szCs w:val="18"/>
              </w:rPr>
            </w:pPr>
            <w:r w:rsidRPr="00803075">
              <w:rPr>
                <w:rFonts w:eastAsia="Calibri"/>
                <w:sz w:val="18"/>
                <w:szCs w:val="18"/>
              </w:rPr>
              <w:t xml:space="preserve">Средства бюджета Московской области </w:t>
            </w:r>
          </w:p>
        </w:tc>
        <w:tc>
          <w:tcPr>
            <w:tcW w:w="279" w:type="pct"/>
            <w:tcBorders>
              <w:bottom w:val="single" w:sz="4" w:space="0" w:color="auto"/>
            </w:tcBorders>
          </w:tcPr>
          <w:p w:rsidR="00972F4F" w:rsidRPr="0054011D" w:rsidRDefault="00972F4F" w:rsidP="005D259B">
            <w:pPr>
              <w:rPr>
                <w:rFonts w:eastAsia="Calibri"/>
                <w:sz w:val="18"/>
                <w:szCs w:val="18"/>
              </w:rPr>
            </w:pPr>
            <w:r w:rsidRPr="003F715D">
              <w:rPr>
                <w:color w:val="000000"/>
                <w:sz w:val="18"/>
                <w:szCs w:val="18"/>
              </w:rPr>
              <w:t>0,00000</w:t>
            </w:r>
          </w:p>
        </w:tc>
        <w:tc>
          <w:tcPr>
            <w:tcW w:w="877" w:type="pct"/>
            <w:gridSpan w:val="6"/>
            <w:tcBorders>
              <w:bottom w:val="single" w:sz="4" w:space="0" w:color="auto"/>
            </w:tcBorders>
          </w:tcPr>
          <w:p w:rsidR="00972F4F" w:rsidRPr="0054011D" w:rsidRDefault="00972F4F" w:rsidP="005D259B">
            <w:pPr>
              <w:jc w:val="center"/>
            </w:pPr>
            <w:r w:rsidRPr="003F715D">
              <w:rPr>
                <w:color w:val="000000"/>
                <w:sz w:val="18"/>
                <w:szCs w:val="18"/>
              </w:rPr>
              <w:t>0,00000</w:t>
            </w:r>
          </w:p>
        </w:tc>
        <w:tc>
          <w:tcPr>
            <w:tcW w:w="504" w:type="pct"/>
            <w:tcBorders>
              <w:bottom w:val="single" w:sz="4" w:space="0" w:color="auto"/>
            </w:tcBorders>
          </w:tcPr>
          <w:p w:rsidR="00972F4F" w:rsidRPr="0054011D" w:rsidRDefault="00972F4F" w:rsidP="005D259B">
            <w:r w:rsidRPr="003F715D">
              <w:rPr>
                <w:color w:val="000000"/>
                <w:sz w:val="18"/>
                <w:szCs w:val="18"/>
              </w:rPr>
              <w:t>0,00000</w:t>
            </w:r>
          </w:p>
        </w:tc>
        <w:tc>
          <w:tcPr>
            <w:tcW w:w="369" w:type="pct"/>
            <w:tcBorders>
              <w:bottom w:val="single" w:sz="4" w:space="0" w:color="auto"/>
            </w:tcBorders>
          </w:tcPr>
          <w:p w:rsidR="00972F4F" w:rsidRPr="0054011D" w:rsidRDefault="00972F4F" w:rsidP="005D259B">
            <w:pPr>
              <w:rPr>
                <w:sz w:val="20"/>
                <w:szCs w:val="20"/>
              </w:rPr>
            </w:pPr>
            <w:r w:rsidRPr="003F715D">
              <w:rPr>
                <w:color w:val="000000"/>
                <w:sz w:val="18"/>
                <w:szCs w:val="18"/>
              </w:rPr>
              <w:t>0,00000</w:t>
            </w:r>
          </w:p>
        </w:tc>
        <w:tc>
          <w:tcPr>
            <w:tcW w:w="415" w:type="pct"/>
            <w:tcBorders>
              <w:bottom w:val="single" w:sz="4" w:space="0" w:color="auto"/>
            </w:tcBorders>
          </w:tcPr>
          <w:p w:rsidR="00972F4F" w:rsidRPr="0054011D" w:rsidRDefault="00972F4F" w:rsidP="005D259B">
            <w:pPr>
              <w:rPr>
                <w:color w:val="000000"/>
                <w:sz w:val="20"/>
                <w:szCs w:val="20"/>
              </w:rPr>
            </w:pPr>
            <w:r w:rsidRPr="003F715D">
              <w:rPr>
                <w:color w:val="000000"/>
                <w:sz w:val="18"/>
                <w:szCs w:val="18"/>
              </w:rPr>
              <w:t>0,00000</w:t>
            </w:r>
          </w:p>
        </w:tc>
        <w:tc>
          <w:tcPr>
            <w:tcW w:w="416" w:type="pct"/>
            <w:tcBorders>
              <w:bottom w:val="single" w:sz="4" w:space="0" w:color="auto"/>
            </w:tcBorders>
          </w:tcPr>
          <w:p w:rsidR="00972F4F" w:rsidRPr="0054011D" w:rsidRDefault="00972F4F" w:rsidP="005D259B">
            <w:r w:rsidRPr="003F715D">
              <w:rPr>
                <w:color w:val="000000"/>
                <w:sz w:val="18"/>
                <w:szCs w:val="18"/>
              </w:rPr>
              <w:t>0,00000</w:t>
            </w:r>
          </w:p>
        </w:tc>
        <w:tc>
          <w:tcPr>
            <w:tcW w:w="434" w:type="pct"/>
            <w:vMerge/>
          </w:tcPr>
          <w:p w:rsidR="00972F4F" w:rsidRPr="0054011D" w:rsidRDefault="00972F4F" w:rsidP="005D259B">
            <w:pPr>
              <w:jc w:val="center"/>
              <w:rPr>
                <w:rFonts w:eastAsia="Calibri"/>
                <w:sz w:val="18"/>
                <w:szCs w:val="20"/>
              </w:rPr>
            </w:pPr>
          </w:p>
        </w:tc>
      </w:tr>
      <w:tr w:rsidR="00A435E8" w:rsidRPr="0054011D" w:rsidTr="00434592">
        <w:tc>
          <w:tcPr>
            <w:tcW w:w="185" w:type="pct"/>
            <w:vMerge/>
          </w:tcPr>
          <w:p w:rsidR="00972F4F" w:rsidRPr="0054011D" w:rsidRDefault="00972F4F" w:rsidP="005D259B">
            <w:pPr>
              <w:jc w:val="center"/>
              <w:rPr>
                <w:rFonts w:eastAsia="Calibri"/>
                <w:sz w:val="16"/>
                <w:szCs w:val="18"/>
              </w:rPr>
            </w:pPr>
          </w:p>
        </w:tc>
        <w:tc>
          <w:tcPr>
            <w:tcW w:w="552" w:type="pct"/>
            <w:vMerge/>
          </w:tcPr>
          <w:p w:rsidR="00972F4F" w:rsidRPr="0054011D" w:rsidRDefault="00972F4F" w:rsidP="005D259B">
            <w:pPr>
              <w:autoSpaceDE w:val="0"/>
              <w:autoSpaceDN w:val="0"/>
              <w:adjustRightInd w:val="0"/>
              <w:ind w:left="-73"/>
              <w:rPr>
                <w:sz w:val="18"/>
                <w:szCs w:val="18"/>
              </w:rPr>
            </w:pPr>
          </w:p>
        </w:tc>
        <w:tc>
          <w:tcPr>
            <w:tcW w:w="343" w:type="pct"/>
            <w:vMerge/>
          </w:tcPr>
          <w:p w:rsidR="00972F4F" w:rsidRPr="00803075" w:rsidRDefault="00972F4F" w:rsidP="005D259B">
            <w:pPr>
              <w:ind w:left="-73" w:firstLine="73"/>
              <w:jc w:val="center"/>
              <w:rPr>
                <w:rFonts w:eastAsia="Calibri"/>
                <w:sz w:val="18"/>
                <w:szCs w:val="18"/>
              </w:rPr>
            </w:pPr>
          </w:p>
        </w:tc>
        <w:tc>
          <w:tcPr>
            <w:tcW w:w="626" w:type="pct"/>
            <w:gridSpan w:val="2"/>
            <w:tcBorders>
              <w:top w:val="single" w:sz="4" w:space="0" w:color="auto"/>
            </w:tcBorders>
          </w:tcPr>
          <w:p w:rsidR="00972F4F" w:rsidRPr="00803075" w:rsidRDefault="00972F4F" w:rsidP="005D259B">
            <w:pPr>
              <w:tabs>
                <w:tab w:val="center" w:pos="742"/>
              </w:tabs>
              <w:ind w:left="-73"/>
              <w:rPr>
                <w:rFonts w:eastAsia="Calibri"/>
                <w:sz w:val="18"/>
                <w:szCs w:val="18"/>
              </w:rPr>
            </w:pPr>
            <w:r w:rsidRPr="00803075">
              <w:rPr>
                <w:rFonts w:eastAsia="Calibri"/>
                <w:sz w:val="18"/>
                <w:szCs w:val="18"/>
              </w:rPr>
              <w:t>Средства бюджета городского округа Красногорск</w:t>
            </w:r>
          </w:p>
        </w:tc>
        <w:tc>
          <w:tcPr>
            <w:tcW w:w="279" w:type="pct"/>
            <w:tcBorders>
              <w:top w:val="single" w:sz="4" w:space="0" w:color="auto"/>
            </w:tcBorders>
          </w:tcPr>
          <w:p w:rsidR="00972F4F" w:rsidRPr="0054011D" w:rsidRDefault="00972F4F" w:rsidP="005D259B">
            <w:pPr>
              <w:rPr>
                <w:color w:val="000000"/>
                <w:sz w:val="18"/>
                <w:szCs w:val="18"/>
                <w:lang w:val="en-US"/>
              </w:rPr>
            </w:pPr>
            <w:r w:rsidRPr="003F715D">
              <w:rPr>
                <w:color w:val="000000"/>
                <w:sz w:val="18"/>
                <w:szCs w:val="18"/>
              </w:rPr>
              <w:t>0,00000</w:t>
            </w:r>
          </w:p>
        </w:tc>
        <w:tc>
          <w:tcPr>
            <w:tcW w:w="877" w:type="pct"/>
            <w:gridSpan w:val="6"/>
            <w:tcBorders>
              <w:top w:val="single" w:sz="4" w:space="0" w:color="auto"/>
            </w:tcBorders>
          </w:tcPr>
          <w:p w:rsidR="00972F4F" w:rsidRPr="0054011D" w:rsidRDefault="00972F4F" w:rsidP="005D259B">
            <w:pPr>
              <w:jc w:val="center"/>
            </w:pPr>
            <w:r w:rsidRPr="003F715D">
              <w:rPr>
                <w:color w:val="000000"/>
                <w:sz w:val="18"/>
                <w:szCs w:val="18"/>
              </w:rPr>
              <w:t>0,00000</w:t>
            </w:r>
          </w:p>
        </w:tc>
        <w:tc>
          <w:tcPr>
            <w:tcW w:w="504" w:type="pct"/>
            <w:tcBorders>
              <w:top w:val="single" w:sz="4" w:space="0" w:color="auto"/>
            </w:tcBorders>
          </w:tcPr>
          <w:p w:rsidR="00972F4F" w:rsidRPr="0054011D" w:rsidRDefault="00972F4F" w:rsidP="005D259B">
            <w:r w:rsidRPr="003F715D">
              <w:rPr>
                <w:color w:val="000000"/>
                <w:sz w:val="18"/>
                <w:szCs w:val="18"/>
              </w:rPr>
              <w:t>0,00000</w:t>
            </w:r>
          </w:p>
        </w:tc>
        <w:tc>
          <w:tcPr>
            <w:tcW w:w="369" w:type="pct"/>
            <w:tcBorders>
              <w:top w:val="single" w:sz="4" w:space="0" w:color="auto"/>
            </w:tcBorders>
          </w:tcPr>
          <w:p w:rsidR="00972F4F" w:rsidRPr="0054011D" w:rsidRDefault="00972F4F" w:rsidP="005D259B">
            <w:pPr>
              <w:rPr>
                <w:sz w:val="20"/>
                <w:szCs w:val="20"/>
              </w:rPr>
            </w:pPr>
            <w:r w:rsidRPr="003F715D">
              <w:rPr>
                <w:color w:val="000000"/>
                <w:sz w:val="18"/>
                <w:szCs w:val="18"/>
              </w:rPr>
              <w:t>0,00000</w:t>
            </w:r>
          </w:p>
        </w:tc>
        <w:tc>
          <w:tcPr>
            <w:tcW w:w="415" w:type="pct"/>
            <w:tcBorders>
              <w:top w:val="single" w:sz="4" w:space="0" w:color="auto"/>
            </w:tcBorders>
          </w:tcPr>
          <w:p w:rsidR="00972F4F" w:rsidRPr="0054011D" w:rsidRDefault="00972F4F" w:rsidP="005D259B">
            <w:pPr>
              <w:rPr>
                <w:rFonts w:eastAsia="Calibri"/>
                <w:sz w:val="20"/>
                <w:szCs w:val="20"/>
                <w:lang w:val="en-US"/>
              </w:rPr>
            </w:pPr>
            <w:r w:rsidRPr="003F715D">
              <w:rPr>
                <w:color w:val="000000"/>
                <w:sz w:val="18"/>
                <w:szCs w:val="18"/>
              </w:rPr>
              <w:t>0,00000</w:t>
            </w:r>
          </w:p>
        </w:tc>
        <w:tc>
          <w:tcPr>
            <w:tcW w:w="416" w:type="pct"/>
            <w:tcBorders>
              <w:top w:val="single" w:sz="4" w:space="0" w:color="auto"/>
            </w:tcBorders>
          </w:tcPr>
          <w:p w:rsidR="00972F4F" w:rsidRPr="00E35760" w:rsidRDefault="00972F4F" w:rsidP="005D259B">
            <w:pPr>
              <w:rPr>
                <w:bCs/>
              </w:rPr>
            </w:pPr>
            <w:r w:rsidRPr="003F715D">
              <w:rPr>
                <w:color w:val="000000"/>
                <w:sz w:val="18"/>
                <w:szCs w:val="18"/>
              </w:rPr>
              <w:t>0,00000</w:t>
            </w:r>
          </w:p>
        </w:tc>
        <w:tc>
          <w:tcPr>
            <w:tcW w:w="434" w:type="pct"/>
            <w:vMerge/>
          </w:tcPr>
          <w:p w:rsidR="00972F4F" w:rsidRPr="0054011D" w:rsidRDefault="00972F4F" w:rsidP="005D259B">
            <w:pPr>
              <w:jc w:val="center"/>
              <w:rPr>
                <w:rFonts w:eastAsia="Calibri"/>
                <w:sz w:val="18"/>
                <w:szCs w:val="20"/>
              </w:rPr>
            </w:pPr>
          </w:p>
        </w:tc>
      </w:tr>
      <w:tr w:rsidR="00A435E8" w:rsidRPr="0054011D" w:rsidTr="00434592">
        <w:trPr>
          <w:trHeight w:val="314"/>
        </w:trPr>
        <w:tc>
          <w:tcPr>
            <w:tcW w:w="185" w:type="pct"/>
            <w:vMerge w:val="restart"/>
          </w:tcPr>
          <w:p w:rsidR="00B55E11" w:rsidRPr="0054011D" w:rsidRDefault="00B55E11" w:rsidP="005D259B">
            <w:pPr>
              <w:jc w:val="center"/>
              <w:rPr>
                <w:rFonts w:eastAsia="Calibri"/>
                <w:sz w:val="16"/>
                <w:szCs w:val="18"/>
              </w:rPr>
            </w:pPr>
            <w:r w:rsidRPr="0054011D">
              <w:rPr>
                <w:rFonts w:eastAsia="Calibri"/>
                <w:sz w:val="16"/>
                <w:szCs w:val="18"/>
              </w:rPr>
              <w:t>1.1</w:t>
            </w:r>
          </w:p>
        </w:tc>
        <w:tc>
          <w:tcPr>
            <w:tcW w:w="552" w:type="pct"/>
            <w:vMerge w:val="restart"/>
          </w:tcPr>
          <w:p w:rsidR="00D1749A" w:rsidRPr="005D259B" w:rsidRDefault="00D1749A" w:rsidP="005D259B">
            <w:pPr>
              <w:autoSpaceDE w:val="0"/>
              <w:autoSpaceDN w:val="0"/>
              <w:adjustRightInd w:val="0"/>
              <w:ind w:left="-73"/>
              <w:rPr>
                <w:rFonts w:eastAsia="Calibri"/>
                <w:sz w:val="18"/>
                <w:szCs w:val="18"/>
              </w:rPr>
            </w:pPr>
            <w:r w:rsidRPr="00D1749A">
              <w:rPr>
                <w:rFonts w:eastAsia="Calibri"/>
                <w:b/>
                <w:bCs/>
                <w:sz w:val="18"/>
                <w:szCs w:val="18"/>
              </w:rPr>
              <w:t>Мероприятие 02.05.</w:t>
            </w:r>
          </w:p>
          <w:p w:rsidR="00B55E11" w:rsidRPr="0054011D" w:rsidRDefault="00D1749A" w:rsidP="005D259B">
            <w:pPr>
              <w:autoSpaceDE w:val="0"/>
              <w:autoSpaceDN w:val="0"/>
              <w:adjustRightInd w:val="0"/>
              <w:ind w:left="-73"/>
              <w:rPr>
                <w:sz w:val="18"/>
                <w:szCs w:val="18"/>
              </w:rPr>
            </w:pPr>
            <w:r w:rsidRPr="00D1749A">
              <w:rPr>
                <w:rFonts w:eastAsia="Calibri"/>
                <w:sz w:val="18"/>
                <w:szCs w:val="18"/>
              </w:rPr>
              <w:t xml:space="preserve"> Реализация мероприятий по сносу аварийного жилья, расселенного в рамках программы переселения.</w:t>
            </w:r>
          </w:p>
        </w:tc>
        <w:tc>
          <w:tcPr>
            <w:tcW w:w="343" w:type="pct"/>
            <w:vMerge w:val="restart"/>
          </w:tcPr>
          <w:p w:rsidR="00B55E11" w:rsidRPr="00803075" w:rsidRDefault="00923CD7" w:rsidP="005D259B">
            <w:pPr>
              <w:ind w:left="-73" w:firstLine="73"/>
              <w:jc w:val="center"/>
              <w:rPr>
                <w:rFonts w:eastAsia="Calibri"/>
                <w:sz w:val="18"/>
                <w:szCs w:val="18"/>
              </w:rPr>
            </w:pPr>
            <w:r w:rsidRPr="0054011D">
              <w:rPr>
                <w:rFonts w:eastAsia="Calibri"/>
                <w:sz w:val="18"/>
                <w:szCs w:val="18"/>
              </w:rPr>
              <w:t>202</w:t>
            </w:r>
            <w:r>
              <w:rPr>
                <w:rFonts w:eastAsia="Calibri"/>
                <w:sz w:val="18"/>
                <w:szCs w:val="18"/>
              </w:rPr>
              <w:t>6</w:t>
            </w:r>
            <w:r w:rsidRPr="0054011D">
              <w:rPr>
                <w:rFonts w:eastAsia="Calibri"/>
                <w:sz w:val="18"/>
                <w:szCs w:val="18"/>
              </w:rPr>
              <w:t>-20</w:t>
            </w:r>
            <w:r>
              <w:rPr>
                <w:rFonts w:eastAsia="Calibri"/>
                <w:sz w:val="18"/>
                <w:szCs w:val="18"/>
              </w:rPr>
              <w:t>30</w:t>
            </w:r>
          </w:p>
        </w:tc>
        <w:tc>
          <w:tcPr>
            <w:tcW w:w="626" w:type="pct"/>
            <w:gridSpan w:val="2"/>
          </w:tcPr>
          <w:p w:rsidR="00B55E11" w:rsidRPr="00803075" w:rsidRDefault="00B55E11" w:rsidP="005D259B">
            <w:pPr>
              <w:tabs>
                <w:tab w:val="center" w:pos="742"/>
              </w:tabs>
              <w:ind w:left="-108"/>
              <w:rPr>
                <w:rFonts w:eastAsia="Calibri"/>
                <w:b/>
                <w:sz w:val="18"/>
                <w:szCs w:val="18"/>
              </w:rPr>
            </w:pPr>
            <w:r w:rsidRPr="00803075">
              <w:rPr>
                <w:rFonts w:eastAsia="Calibri"/>
                <w:b/>
                <w:sz w:val="18"/>
                <w:szCs w:val="18"/>
              </w:rPr>
              <w:t>Итого</w:t>
            </w:r>
          </w:p>
        </w:tc>
        <w:tc>
          <w:tcPr>
            <w:tcW w:w="279" w:type="pct"/>
          </w:tcPr>
          <w:p w:rsidR="00B55E11" w:rsidRPr="0093760B" w:rsidRDefault="00B55E11" w:rsidP="005D259B">
            <w:pPr>
              <w:rPr>
                <w:b/>
                <w:bCs/>
                <w:color w:val="000000"/>
                <w:sz w:val="18"/>
                <w:szCs w:val="18"/>
                <w:lang w:val="en-US"/>
              </w:rPr>
            </w:pPr>
            <w:r w:rsidRPr="0093760B">
              <w:rPr>
                <w:b/>
                <w:bCs/>
                <w:color w:val="000000"/>
                <w:sz w:val="18"/>
                <w:szCs w:val="18"/>
              </w:rPr>
              <w:t>0,00000</w:t>
            </w:r>
          </w:p>
        </w:tc>
        <w:tc>
          <w:tcPr>
            <w:tcW w:w="877" w:type="pct"/>
            <w:gridSpan w:val="6"/>
          </w:tcPr>
          <w:p w:rsidR="00B55E11" w:rsidRPr="0093760B" w:rsidRDefault="00B55E11" w:rsidP="005D259B">
            <w:pPr>
              <w:jc w:val="center"/>
              <w:rPr>
                <w:b/>
                <w:bCs/>
              </w:rPr>
            </w:pPr>
            <w:r w:rsidRPr="0093760B">
              <w:rPr>
                <w:b/>
                <w:bCs/>
                <w:color w:val="000000"/>
                <w:sz w:val="18"/>
                <w:szCs w:val="18"/>
              </w:rPr>
              <w:t>0,00000</w:t>
            </w:r>
          </w:p>
        </w:tc>
        <w:tc>
          <w:tcPr>
            <w:tcW w:w="504" w:type="pct"/>
          </w:tcPr>
          <w:p w:rsidR="00B55E11" w:rsidRPr="0093760B" w:rsidRDefault="00B55E11" w:rsidP="005D259B">
            <w:pPr>
              <w:rPr>
                <w:b/>
                <w:bCs/>
              </w:rPr>
            </w:pPr>
            <w:r w:rsidRPr="0093760B">
              <w:rPr>
                <w:b/>
                <w:bCs/>
                <w:color w:val="000000"/>
                <w:sz w:val="18"/>
                <w:szCs w:val="18"/>
              </w:rPr>
              <w:t>0,00000</w:t>
            </w:r>
          </w:p>
        </w:tc>
        <w:tc>
          <w:tcPr>
            <w:tcW w:w="369" w:type="pct"/>
          </w:tcPr>
          <w:p w:rsidR="00B55E11" w:rsidRPr="0093760B" w:rsidRDefault="00B55E11" w:rsidP="005D259B">
            <w:pPr>
              <w:rPr>
                <w:b/>
                <w:bCs/>
                <w:sz w:val="20"/>
                <w:szCs w:val="20"/>
              </w:rPr>
            </w:pPr>
            <w:r w:rsidRPr="0093760B">
              <w:rPr>
                <w:b/>
                <w:bCs/>
                <w:color w:val="000000"/>
                <w:sz w:val="18"/>
                <w:szCs w:val="18"/>
              </w:rPr>
              <w:t>0,00000</w:t>
            </w:r>
          </w:p>
        </w:tc>
        <w:tc>
          <w:tcPr>
            <w:tcW w:w="415" w:type="pct"/>
          </w:tcPr>
          <w:p w:rsidR="00B55E11" w:rsidRPr="0093760B" w:rsidRDefault="00B55E11" w:rsidP="005D259B">
            <w:pPr>
              <w:rPr>
                <w:b/>
                <w:bCs/>
                <w:color w:val="000000"/>
                <w:sz w:val="20"/>
                <w:szCs w:val="20"/>
                <w:lang w:val="en-US"/>
              </w:rPr>
            </w:pPr>
            <w:r w:rsidRPr="0093760B">
              <w:rPr>
                <w:b/>
                <w:bCs/>
                <w:color w:val="000000"/>
                <w:sz w:val="18"/>
                <w:szCs w:val="18"/>
              </w:rPr>
              <w:t>0,00000</w:t>
            </w:r>
          </w:p>
        </w:tc>
        <w:tc>
          <w:tcPr>
            <w:tcW w:w="416" w:type="pct"/>
          </w:tcPr>
          <w:p w:rsidR="00B55E11" w:rsidRPr="0093760B" w:rsidRDefault="00B55E11" w:rsidP="005D259B">
            <w:pPr>
              <w:rPr>
                <w:b/>
                <w:bCs/>
              </w:rPr>
            </w:pPr>
            <w:r w:rsidRPr="0093760B">
              <w:rPr>
                <w:b/>
                <w:bCs/>
                <w:color w:val="000000"/>
                <w:sz w:val="18"/>
                <w:szCs w:val="18"/>
              </w:rPr>
              <w:t>0,00000</w:t>
            </w:r>
          </w:p>
        </w:tc>
        <w:tc>
          <w:tcPr>
            <w:tcW w:w="434" w:type="pct"/>
            <w:vMerge w:val="restart"/>
          </w:tcPr>
          <w:p w:rsidR="00B55E11" w:rsidRPr="0054011D" w:rsidRDefault="00B55E11" w:rsidP="005D259B">
            <w:pPr>
              <w:rPr>
                <w:rFonts w:eastAsia="Calibri"/>
                <w:sz w:val="18"/>
                <w:szCs w:val="16"/>
              </w:rPr>
            </w:pPr>
            <w:r w:rsidRPr="0054011D">
              <w:rPr>
                <w:rFonts w:eastAsia="Calibri"/>
                <w:sz w:val="18"/>
                <w:szCs w:val="16"/>
              </w:rPr>
              <w:t>Управление градостроительного комплекса</w:t>
            </w:r>
          </w:p>
          <w:p w:rsidR="00B55E11" w:rsidRPr="0054011D" w:rsidRDefault="00B55E11" w:rsidP="005D259B">
            <w:pPr>
              <w:rPr>
                <w:rFonts w:eastAsia="Calibri"/>
                <w:sz w:val="18"/>
                <w:szCs w:val="16"/>
              </w:rPr>
            </w:pPr>
          </w:p>
          <w:p w:rsidR="00B55E11" w:rsidRPr="0054011D" w:rsidRDefault="00B55E11" w:rsidP="005D259B">
            <w:pPr>
              <w:rPr>
                <w:rFonts w:eastAsia="Calibri"/>
                <w:sz w:val="18"/>
                <w:szCs w:val="16"/>
              </w:rPr>
            </w:pPr>
          </w:p>
          <w:p w:rsidR="00B55E11" w:rsidRPr="0054011D" w:rsidRDefault="00B55E11" w:rsidP="005D259B">
            <w:pPr>
              <w:rPr>
                <w:rFonts w:eastAsia="Calibri"/>
                <w:sz w:val="18"/>
                <w:szCs w:val="16"/>
              </w:rPr>
            </w:pPr>
          </w:p>
          <w:p w:rsidR="00B55E11" w:rsidRPr="0054011D" w:rsidRDefault="00B55E11" w:rsidP="005D259B">
            <w:pPr>
              <w:rPr>
                <w:rFonts w:eastAsia="Calibri"/>
                <w:sz w:val="18"/>
                <w:szCs w:val="16"/>
              </w:rPr>
            </w:pPr>
            <w:r w:rsidRPr="0054011D">
              <w:rPr>
                <w:rFonts w:eastAsia="Calibri"/>
                <w:sz w:val="18"/>
                <w:szCs w:val="16"/>
              </w:rPr>
              <w:t>Управление земельно-имущественных отношений</w:t>
            </w:r>
          </w:p>
          <w:p w:rsidR="00B55E11" w:rsidRPr="0054011D" w:rsidRDefault="00B55E11" w:rsidP="005D259B">
            <w:pPr>
              <w:rPr>
                <w:rFonts w:eastAsia="Calibri"/>
                <w:sz w:val="18"/>
                <w:szCs w:val="16"/>
              </w:rPr>
            </w:pPr>
          </w:p>
          <w:p w:rsidR="00B55E11" w:rsidRPr="0054011D" w:rsidRDefault="00B55E11" w:rsidP="005D259B">
            <w:pPr>
              <w:rPr>
                <w:rFonts w:eastAsia="Calibri"/>
                <w:sz w:val="18"/>
                <w:szCs w:val="16"/>
              </w:rPr>
            </w:pPr>
          </w:p>
          <w:p w:rsidR="00B55E11" w:rsidRPr="0054011D" w:rsidRDefault="00B55E11" w:rsidP="005D259B">
            <w:pPr>
              <w:rPr>
                <w:rFonts w:eastAsia="Calibri"/>
                <w:sz w:val="18"/>
                <w:szCs w:val="16"/>
              </w:rPr>
            </w:pPr>
          </w:p>
        </w:tc>
      </w:tr>
      <w:tr w:rsidR="00A435E8" w:rsidRPr="0054011D" w:rsidTr="00434592">
        <w:trPr>
          <w:trHeight w:val="774"/>
        </w:trPr>
        <w:tc>
          <w:tcPr>
            <w:tcW w:w="185" w:type="pct"/>
            <w:vMerge/>
          </w:tcPr>
          <w:p w:rsidR="00B55E11" w:rsidRPr="0054011D" w:rsidRDefault="00B55E11" w:rsidP="005D259B">
            <w:pPr>
              <w:jc w:val="center"/>
              <w:rPr>
                <w:rFonts w:eastAsia="Calibri"/>
                <w:sz w:val="16"/>
                <w:szCs w:val="18"/>
              </w:rPr>
            </w:pPr>
          </w:p>
        </w:tc>
        <w:tc>
          <w:tcPr>
            <w:tcW w:w="552" w:type="pct"/>
            <w:vMerge/>
          </w:tcPr>
          <w:p w:rsidR="00B55E11" w:rsidRPr="0054011D" w:rsidRDefault="00B55E11" w:rsidP="005D259B">
            <w:pPr>
              <w:autoSpaceDE w:val="0"/>
              <w:autoSpaceDN w:val="0"/>
              <w:adjustRightInd w:val="0"/>
              <w:ind w:left="-73"/>
              <w:rPr>
                <w:sz w:val="18"/>
                <w:szCs w:val="18"/>
              </w:rPr>
            </w:pPr>
          </w:p>
        </w:tc>
        <w:tc>
          <w:tcPr>
            <w:tcW w:w="343" w:type="pct"/>
            <w:vMerge/>
          </w:tcPr>
          <w:p w:rsidR="00B55E11" w:rsidRPr="0054011D" w:rsidRDefault="00B55E11" w:rsidP="005D259B">
            <w:pPr>
              <w:ind w:left="-73" w:firstLine="73"/>
              <w:jc w:val="center"/>
              <w:rPr>
                <w:rFonts w:eastAsia="Calibri"/>
                <w:sz w:val="18"/>
                <w:szCs w:val="18"/>
              </w:rPr>
            </w:pPr>
          </w:p>
        </w:tc>
        <w:tc>
          <w:tcPr>
            <w:tcW w:w="626" w:type="pct"/>
            <w:gridSpan w:val="2"/>
            <w:tcBorders>
              <w:bottom w:val="single" w:sz="4" w:space="0" w:color="auto"/>
            </w:tcBorders>
          </w:tcPr>
          <w:p w:rsidR="00B55E11" w:rsidRPr="0054011D" w:rsidRDefault="00B55E11" w:rsidP="005D259B">
            <w:pPr>
              <w:tabs>
                <w:tab w:val="center" w:pos="742"/>
              </w:tabs>
              <w:ind w:left="-73"/>
              <w:rPr>
                <w:rFonts w:eastAsia="Calibri"/>
                <w:sz w:val="18"/>
                <w:szCs w:val="18"/>
              </w:rPr>
            </w:pPr>
            <w:r w:rsidRPr="0054011D">
              <w:rPr>
                <w:rFonts w:eastAsia="Calibri"/>
                <w:sz w:val="18"/>
                <w:szCs w:val="18"/>
              </w:rPr>
              <w:t xml:space="preserve">Средства бюджета Московской области </w:t>
            </w:r>
          </w:p>
        </w:tc>
        <w:tc>
          <w:tcPr>
            <w:tcW w:w="279" w:type="pct"/>
            <w:tcBorders>
              <w:bottom w:val="single" w:sz="4" w:space="0" w:color="auto"/>
            </w:tcBorders>
          </w:tcPr>
          <w:p w:rsidR="00B55E11" w:rsidRPr="0054011D" w:rsidRDefault="00B55E11" w:rsidP="005D259B">
            <w:pPr>
              <w:rPr>
                <w:rFonts w:eastAsia="Calibri"/>
                <w:sz w:val="18"/>
                <w:szCs w:val="18"/>
              </w:rPr>
            </w:pPr>
            <w:r w:rsidRPr="003F715D">
              <w:rPr>
                <w:color w:val="000000"/>
                <w:sz w:val="18"/>
                <w:szCs w:val="18"/>
              </w:rPr>
              <w:t>0,00000</w:t>
            </w:r>
          </w:p>
        </w:tc>
        <w:tc>
          <w:tcPr>
            <w:tcW w:w="877" w:type="pct"/>
            <w:gridSpan w:val="6"/>
            <w:tcBorders>
              <w:bottom w:val="single" w:sz="4" w:space="0" w:color="auto"/>
            </w:tcBorders>
          </w:tcPr>
          <w:p w:rsidR="00B55E11" w:rsidRPr="0054011D" w:rsidRDefault="00B55E11" w:rsidP="005D259B">
            <w:pPr>
              <w:jc w:val="center"/>
            </w:pPr>
            <w:r w:rsidRPr="003F715D">
              <w:rPr>
                <w:color w:val="000000"/>
                <w:sz w:val="18"/>
                <w:szCs w:val="18"/>
              </w:rPr>
              <w:t>0,00000</w:t>
            </w:r>
          </w:p>
        </w:tc>
        <w:tc>
          <w:tcPr>
            <w:tcW w:w="504" w:type="pct"/>
            <w:tcBorders>
              <w:bottom w:val="single" w:sz="4" w:space="0" w:color="auto"/>
            </w:tcBorders>
          </w:tcPr>
          <w:p w:rsidR="00B55E11" w:rsidRPr="0054011D" w:rsidRDefault="00B55E11" w:rsidP="005D259B">
            <w:r w:rsidRPr="003F715D">
              <w:rPr>
                <w:color w:val="000000"/>
                <w:sz w:val="18"/>
                <w:szCs w:val="18"/>
              </w:rPr>
              <w:t>0,00000</w:t>
            </w:r>
          </w:p>
        </w:tc>
        <w:tc>
          <w:tcPr>
            <w:tcW w:w="369" w:type="pct"/>
            <w:tcBorders>
              <w:bottom w:val="single" w:sz="4" w:space="0" w:color="auto"/>
            </w:tcBorders>
          </w:tcPr>
          <w:p w:rsidR="00B55E11" w:rsidRPr="0054011D" w:rsidRDefault="00B55E11" w:rsidP="005D259B">
            <w:pPr>
              <w:rPr>
                <w:sz w:val="20"/>
                <w:szCs w:val="20"/>
              </w:rPr>
            </w:pPr>
            <w:r w:rsidRPr="003F715D">
              <w:rPr>
                <w:color w:val="000000"/>
                <w:sz w:val="18"/>
                <w:szCs w:val="18"/>
              </w:rPr>
              <w:t>0,00000</w:t>
            </w:r>
          </w:p>
        </w:tc>
        <w:tc>
          <w:tcPr>
            <w:tcW w:w="415" w:type="pct"/>
            <w:tcBorders>
              <w:bottom w:val="single" w:sz="4" w:space="0" w:color="auto"/>
            </w:tcBorders>
          </w:tcPr>
          <w:p w:rsidR="00B55E11" w:rsidRPr="0054011D" w:rsidRDefault="00B55E11" w:rsidP="005D259B">
            <w:pPr>
              <w:rPr>
                <w:color w:val="000000"/>
                <w:sz w:val="20"/>
                <w:szCs w:val="20"/>
              </w:rPr>
            </w:pPr>
            <w:r w:rsidRPr="003F715D">
              <w:rPr>
                <w:color w:val="000000"/>
                <w:sz w:val="18"/>
                <w:szCs w:val="18"/>
              </w:rPr>
              <w:t>0,00000</w:t>
            </w:r>
          </w:p>
        </w:tc>
        <w:tc>
          <w:tcPr>
            <w:tcW w:w="416" w:type="pct"/>
            <w:tcBorders>
              <w:bottom w:val="single" w:sz="4" w:space="0" w:color="auto"/>
            </w:tcBorders>
          </w:tcPr>
          <w:p w:rsidR="00B55E11" w:rsidRPr="0054011D" w:rsidRDefault="00B55E11" w:rsidP="005D259B">
            <w:r w:rsidRPr="003F715D">
              <w:rPr>
                <w:color w:val="000000"/>
                <w:sz w:val="18"/>
                <w:szCs w:val="18"/>
              </w:rPr>
              <w:t>0,00000</w:t>
            </w:r>
          </w:p>
        </w:tc>
        <w:tc>
          <w:tcPr>
            <w:tcW w:w="434" w:type="pct"/>
            <w:vMerge/>
          </w:tcPr>
          <w:p w:rsidR="00B55E11" w:rsidRPr="0054011D" w:rsidRDefault="00B55E11" w:rsidP="005D259B">
            <w:pPr>
              <w:jc w:val="center"/>
              <w:rPr>
                <w:rFonts w:eastAsia="Calibri"/>
                <w:sz w:val="20"/>
                <w:szCs w:val="20"/>
              </w:rPr>
            </w:pPr>
          </w:p>
        </w:tc>
      </w:tr>
      <w:tr w:rsidR="00A435E8" w:rsidRPr="0054011D" w:rsidTr="00434592">
        <w:trPr>
          <w:trHeight w:val="879"/>
        </w:trPr>
        <w:tc>
          <w:tcPr>
            <w:tcW w:w="185" w:type="pct"/>
            <w:vMerge/>
          </w:tcPr>
          <w:p w:rsidR="00B55E11" w:rsidRPr="0054011D" w:rsidRDefault="00B55E11" w:rsidP="005D259B">
            <w:pPr>
              <w:jc w:val="center"/>
              <w:rPr>
                <w:rFonts w:eastAsia="Calibri"/>
                <w:sz w:val="16"/>
                <w:szCs w:val="18"/>
              </w:rPr>
            </w:pPr>
          </w:p>
        </w:tc>
        <w:tc>
          <w:tcPr>
            <w:tcW w:w="552" w:type="pct"/>
            <w:vMerge/>
          </w:tcPr>
          <w:p w:rsidR="00B55E11" w:rsidRPr="0054011D" w:rsidRDefault="00B55E11" w:rsidP="005D259B">
            <w:pPr>
              <w:autoSpaceDE w:val="0"/>
              <w:autoSpaceDN w:val="0"/>
              <w:adjustRightInd w:val="0"/>
              <w:ind w:left="-73"/>
              <w:rPr>
                <w:sz w:val="18"/>
                <w:szCs w:val="18"/>
              </w:rPr>
            </w:pPr>
          </w:p>
        </w:tc>
        <w:tc>
          <w:tcPr>
            <w:tcW w:w="343" w:type="pct"/>
            <w:vMerge/>
          </w:tcPr>
          <w:p w:rsidR="00B55E11" w:rsidRPr="0054011D" w:rsidRDefault="00B55E11" w:rsidP="005D259B">
            <w:pPr>
              <w:ind w:left="-73" w:firstLine="73"/>
              <w:jc w:val="center"/>
              <w:rPr>
                <w:rFonts w:eastAsia="Calibri"/>
                <w:sz w:val="18"/>
                <w:szCs w:val="18"/>
              </w:rPr>
            </w:pPr>
          </w:p>
        </w:tc>
        <w:tc>
          <w:tcPr>
            <w:tcW w:w="626" w:type="pct"/>
            <w:gridSpan w:val="2"/>
            <w:tcBorders>
              <w:top w:val="single" w:sz="4" w:space="0" w:color="auto"/>
              <w:bottom w:val="single" w:sz="4" w:space="0" w:color="auto"/>
            </w:tcBorders>
          </w:tcPr>
          <w:p w:rsidR="00B55E11" w:rsidRPr="0054011D" w:rsidRDefault="00B55E11" w:rsidP="005D259B">
            <w:pPr>
              <w:tabs>
                <w:tab w:val="center" w:pos="742"/>
              </w:tabs>
              <w:ind w:left="-73"/>
              <w:rPr>
                <w:rFonts w:eastAsia="Calibri"/>
                <w:sz w:val="18"/>
                <w:szCs w:val="18"/>
              </w:rPr>
            </w:pPr>
            <w:r w:rsidRPr="0054011D">
              <w:rPr>
                <w:rFonts w:eastAsia="Calibri"/>
                <w:sz w:val="18"/>
                <w:szCs w:val="18"/>
              </w:rPr>
              <w:t>Средства бюджета городского округа Красногорск</w:t>
            </w:r>
          </w:p>
        </w:tc>
        <w:tc>
          <w:tcPr>
            <w:tcW w:w="279" w:type="pct"/>
            <w:tcBorders>
              <w:top w:val="single" w:sz="4" w:space="0" w:color="auto"/>
            </w:tcBorders>
          </w:tcPr>
          <w:p w:rsidR="00B55E11" w:rsidRPr="0054011D" w:rsidRDefault="00B55E11" w:rsidP="005D259B">
            <w:pPr>
              <w:rPr>
                <w:color w:val="000000"/>
                <w:sz w:val="18"/>
                <w:szCs w:val="18"/>
                <w:lang w:val="en-US"/>
              </w:rPr>
            </w:pPr>
            <w:r w:rsidRPr="003F715D">
              <w:rPr>
                <w:color w:val="000000"/>
                <w:sz w:val="18"/>
                <w:szCs w:val="18"/>
              </w:rPr>
              <w:t>0,00000</w:t>
            </w:r>
          </w:p>
        </w:tc>
        <w:tc>
          <w:tcPr>
            <w:tcW w:w="877" w:type="pct"/>
            <w:gridSpan w:val="6"/>
            <w:tcBorders>
              <w:top w:val="single" w:sz="4" w:space="0" w:color="auto"/>
            </w:tcBorders>
          </w:tcPr>
          <w:p w:rsidR="00B55E11" w:rsidRPr="0054011D" w:rsidRDefault="00B55E11" w:rsidP="005D259B">
            <w:pPr>
              <w:jc w:val="center"/>
            </w:pPr>
            <w:r w:rsidRPr="003F715D">
              <w:rPr>
                <w:color w:val="000000"/>
                <w:sz w:val="18"/>
                <w:szCs w:val="18"/>
              </w:rPr>
              <w:t>0,00000</w:t>
            </w:r>
          </w:p>
        </w:tc>
        <w:tc>
          <w:tcPr>
            <w:tcW w:w="504" w:type="pct"/>
            <w:tcBorders>
              <w:top w:val="single" w:sz="4" w:space="0" w:color="auto"/>
            </w:tcBorders>
          </w:tcPr>
          <w:p w:rsidR="00B55E11" w:rsidRPr="0054011D" w:rsidRDefault="00B55E11" w:rsidP="005D259B">
            <w:r w:rsidRPr="003F715D">
              <w:rPr>
                <w:color w:val="000000"/>
                <w:sz w:val="18"/>
                <w:szCs w:val="18"/>
              </w:rPr>
              <w:t>0,00000</w:t>
            </w:r>
          </w:p>
        </w:tc>
        <w:tc>
          <w:tcPr>
            <w:tcW w:w="369" w:type="pct"/>
            <w:tcBorders>
              <w:top w:val="single" w:sz="4" w:space="0" w:color="auto"/>
            </w:tcBorders>
          </w:tcPr>
          <w:p w:rsidR="00B55E11" w:rsidRPr="0054011D" w:rsidRDefault="00B55E11" w:rsidP="005D259B">
            <w:pPr>
              <w:rPr>
                <w:sz w:val="20"/>
                <w:szCs w:val="20"/>
              </w:rPr>
            </w:pPr>
            <w:r w:rsidRPr="003F715D">
              <w:rPr>
                <w:color w:val="000000"/>
                <w:sz w:val="18"/>
                <w:szCs w:val="18"/>
              </w:rPr>
              <w:t>0,00000</w:t>
            </w:r>
          </w:p>
        </w:tc>
        <w:tc>
          <w:tcPr>
            <w:tcW w:w="415" w:type="pct"/>
            <w:tcBorders>
              <w:top w:val="single" w:sz="4" w:space="0" w:color="auto"/>
            </w:tcBorders>
          </w:tcPr>
          <w:p w:rsidR="00B55E11" w:rsidRPr="0054011D" w:rsidRDefault="00B55E11" w:rsidP="005D259B">
            <w:pPr>
              <w:rPr>
                <w:rFonts w:eastAsia="Calibri"/>
                <w:sz w:val="20"/>
                <w:szCs w:val="20"/>
                <w:lang w:val="en-US"/>
              </w:rPr>
            </w:pPr>
            <w:r w:rsidRPr="003F715D">
              <w:rPr>
                <w:color w:val="000000"/>
                <w:sz w:val="18"/>
                <w:szCs w:val="18"/>
              </w:rPr>
              <w:t>0,00000</w:t>
            </w:r>
          </w:p>
        </w:tc>
        <w:tc>
          <w:tcPr>
            <w:tcW w:w="416" w:type="pct"/>
            <w:tcBorders>
              <w:top w:val="single" w:sz="4" w:space="0" w:color="auto"/>
              <w:bottom w:val="single" w:sz="4" w:space="0" w:color="auto"/>
            </w:tcBorders>
          </w:tcPr>
          <w:p w:rsidR="00B55E11" w:rsidRPr="00E35760" w:rsidRDefault="00B55E11" w:rsidP="005D259B">
            <w:pPr>
              <w:rPr>
                <w:bCs/>
              </w:rPr>
            </w:pPr>
            <w:r w:rsidRPr="003F715D">
              <w:rPr>
                <w:color w:val="000000"/>
                <w:sz w:val="18"/>
                <w:szCs w:val="18"/>
              </w:rPr>
              <w:t>0,00000</w:t>
            </w:r>
          </w:p>
        </w:tc>
        <w:tc>
          <w:tcPr>
            <w:tcW w:w="434" w:type="pct"/>
            <w:vMerge/>
          </w:tcPr>
          <w:p w:rsidR="00B55E11" w:rsidRPr="0054011D" w:rsidRDefault="00B55E11" w:rsidP="005D259B">
            <w:pPr>
              <w:jc w:val="center"/>
              <w:rPr>
                <w:rFonts w:eastAsia="Calibri"/>
                <w:sz w:val="20"/>
                <w:szCs w:val="20"/>
              </w:rPr>
            </w:pPr>
          </w:p>
        </w:tc>
      </w:tr>
      <w:tr w:rsidR="00A435E8" w:rsidRPr="00803075" w:rsidTr="00434592">
        <w:trPr>
          <w:trHeight w:val="348"/>
        </w:trPr>
        <w:tc>
          <w:tcPr>
            <w:tcW w:w="185" w:type="pct"/>
            <w:vMerge/>
          </w:tcPr>
          <w:p w:rsidR="00B55E11" w:rsidRPr="00803075" w:rsidRDefault="00B55E11" w:rsidP="00B55E11">
            <w:pPr>
              <w:jc w:val="center"/>
              <w:rPr>
                <w:rFonts w:eastAsia="Calibri"/>
                <w:sz w:val="16"/>
                <w:szCs w:val="18"/>
              </w:rPr>
            </w:pPr>
          </w:p>
        </w:tc>
        <w:tc>
          <w:tcPr>
            <w:tcW w:w="552" w:type="pct"/>
            <w:vMerge w:val="restart"/>
          </w:tcPr>
          <w:p w:rsidR="00B55E11" w:rsidRPr="00694E66" w:rsidRDefault="00B55E11" w:rsidP="002F6F33">
            <w:pPr>
              <w:ind w:left="-97"/>
              <w:rPr>
                <w:b/>
                <w:bCs/>
                <w:sz w:val="18"/>
                <w:szCs w:val="18"/>
              </w:rPr>
            </w:pPr>
            <w:r w:rsidRPr="00B14F31">
              <w:rPr>
                <w:rFonts w:eastAsia="Calibri"/>
                <w:sz w:val="18"/>
                <w:szCs w:val="18"/>
              </w:rPr>
              <w:t xml:space="preserve">Количество квадратных метров непригодного для проживания жилищного фонда, признанного аварийными </w:t>
            </w:r>
            <w:r w:rsidR="00D1749A">
              <w:rPr>
                <w:rFonts w:eastAsia="Calibri"/>
                <w:sz w:val="18"/>
                <w:szCs w:val="18"/>
              </w:rPr>
              <w:t xml:space="preserve">и </w:t>
            </w:r>
            <w:r w:rsidRPr="00B14F31">
              <w:rPr>
                <w:rFonts w:eastAsia="Calibri"/>
                <w:sz w:val="18"/>
                <w:szCs w:val="18"/>
              </w:rPr>
              <w:t>расселенн</w:t>
            </w:r>
            <w:r w:rsidR="00D1749A">
              <w:rPr>
                <w:rFonts w:eastAsia="Calibri"/>
                <w:sz w:val="18"/>
                <w:szCs w:val="18"/>
              </w:rPr>
              <w:t>ыми</w:t>
            </w:r>
            <w:r w:rsidRPr="00B14F31">
              <w:rPr>
                <w:rFonts w:eastAsia="Calibri"/>
                <w:sz w:val="18"/>
                <w:szCs w:val="18"/>
              </w:rPr>
              <w:t xml:space="preserve"> по Подпрограмме 2</w:t>
            </w:r>
            <w:r>
              <w:rPr>
                <w:rFonts w:eastAsia="Calibri"/>
                <w:sz w:val="18"/>
                <w:szCs w:val="18"/>
              </w:rPr>
              <w:t>, тыс. кв.</w:t>
            </w:r>
            <w:r w:rsidR="002F6F33">
              <w:rPr>
                <w:rFonts w:eastAsia="Calibri"/>
                <w:sz w:val="18"/>
                <w:szCs w:val="18"/>
              </w:rPr>
              <w:t xml:space="preserve"> </w:t>
            </w:r>
            <w:r>
              <w:rPr>
                <w:rFonts w:eastAsia="Calibri"/>
                <w:sz w:val="18"/>
                <w:szCs w:val="18"/>
              </w:rPr>
              <w:t>м</w:t>
            </w:r>
            <w:r w:rsidR="003D6854">
              <w:rPr>
                <w:rFonts w:eastAsia="Calibri"/>
                <w:sz w:val="18"/>
                <w:szCs w:val="18"/>
              </w:rPr>
              <w:t xml:space="preserve"> </w:t>
            </w:r>
            <w:r w:rsidR="00D1749A">
              <w:rPr>
                <w:rFonts w:eastAsia="Calibri"/>
                <w:sz w:val="18"/>
                <w:szCs w:val="18"/>
              </w:rPr>
              <w:t>(</w:t>
            </w:r>
            <w:r w:rsidR="00D1749A" w:rsidRPr="00033FD6">
              <w:rPr>
                <w:rFonts w:eastAsia="Calibri"/>
                <w:sz w:val="18"/>
                <w:szCs w:val="18"/>
              </w:rPr>
              <w:t xml:space="preserve">г. Красногорск, ул. </w:t>
            </w:r>
            <w:r w:rsidR="00D1749A" w:rsidRPr="00033FD6">
              <w:rPr>
                <w:rFonts w:eastAsia="Calibri"/>
                <w:sz w:val="18"/>
                <w:szCs w:val="18"/>
              </w:rPr>
              <w:lastRenderedPageBreak/>
              <w:t>Первомайская, д. 10</w:t>
            </w:r>
            <w:r w:rsidR="00D1749A">
              <w:rPr>
                <w:rFonts w:eastAsia="Calibri"/>
                <w:sz w:val="18"/>
                <w:szCs w:val="18"/>
              </w:rPr>
              <w:t xml:space="preserve">; </w:t>
            </w:r>
            <w:proofErr w:type="spellStart"/>
            <w:r w:rsidR="00D1749A" w:rsidRPr="00033FD6">
              <w:rPr>
                <w:rFonts w:eastAsia="Calibri"/>
                <w:sz w:val="18"/>
                <w:szCs w:val="18"/>
              </w:rPr>
              <w:t>мкр</w:t>
            </w:r>
            <w:proofErr w:type="spellEnd"/>
            <w:r w:rsidR="00D1749A" w:rsidRPr="00033FD6">
              <w:rPr>
                <w:rFonts w:eastAsia="Calibri"/>
                <w:sz w:val="18"/>
                <w:szCs w:val="18"/>
              </w:rPr>
              <w:t xml:space="preserve">. </w:t>
            </w:r>
            <w:proofErr w:type="spellStart"/>
            <w:r w:rsidR="00D1749A" w:rsidRPr="00033FD6">
              <w:rPr>
                <w:rFonts w:eastAsia="Calibri"/>
                <w:sz w:val="18"/>
                <w:szCs w:val="18"/>
              </w:rPr>
              <w:t>Опалиха</w:t>
            </w:r>
            <w:proofErr w:type="spellEnd"/>
            <w:r w:rsidR="00D1749A" w:rsidRPr="00033FD6">
              <w:rPr>
                <w:rFonts w:eastAsia="Calibri"/>
                <w:sz w:val="18"/>
                <w:szCs w:val="18"/>
              </w:rPr>
              <w:t xml:space="preserve">, ул. </w:t>
            </w:r>
            <w:proofErr w:type="spellStart"/>
            <w:r w:rsidR="00D1749A" w:rsidRPr="00033FD6">
              <w:rPr>
                <w:rFonts w:eastAsia="Calibri"/>
                <w:sz w:val="18"/>
                <w:szCs w:val="18"/>
              </w:rPr>
              <w:t>Опалиха</w:t>
            </w:r>
            <w:proofErr w:type="spellEnd"/>
            <w:r w:rsidR="00D1749A" w:rsidRPr="00033FD6">
              <w:rPr>
                <w:rFonts w:eastAsia="Calibri"/>
                <w:sz w:val="18"/>
                <w:szCs w:val="18"/>
              </w:rPr>
              <w:t>,</w:t>
            </w:r>
            <w:r w:rsidR="00D1749A" w:rsidRPr="00033FD6">
              <w:rPr>
                <w:rFonts w:eastAsia="Calibri"/>
                <w:b/>
                <w:sz w:val="18"/>
                <w:szCs w:val="18"/>
              </w:rPr>
              <w:t xml:space="preserve"> </w:t>
            </w:r>
            <w:r w:rsidR="00D1749A" w:rsidRPr="00033FD6">
              <w:rPr>
                <w:rFonts w:eastAsia="Calibri"/>
                <w:sz w:val="18"/>
                <w:szCs w:val="18"/>
              </w:rPr>
              <w:t>дома №№ 2,4</w:t>
            </w:r>
            <w:proofErr w:type="gramStart"/>
            <w:r w:rsidR="00D1749A">
              <w:rPr>
                <w:rFonts w:eastAsia="Calibri"/>
                <w:sz w:val="18"/>
                <w:szCs w:val="18"/>
              </w:rPr>
              <w:t>).</w:t>
            </w:r>
            <w:r w:rsidR="003D6854" w:rsidRPr="00033FD6">
              <w:rPr>
                <w:rFonts w:eastAsia="Calibri"/>
                <w:sz w:val="18"/>
                <w:szCs w:val="18"/>
              </w:rPr>
              <w:t xml:space="preserve"> </w:t>
            </w:r>
            <w:r w:rsidR="00694E66" w:rsidRPr="00694E66">
              <w:rPr>
                <w:rFonts w:eastAsia="Calibri"/>
                <w:sz w:val="18"/>
                <w:szCs w:val="18"/>
              </w:rPr>
              <w:t xml:space="preserve"> </w:t>
            </w:r>
            <w:proofErr w:type="gramEnd"/>
          </w:p>
        </w:tc>
        <w:tc>
          <w:tcPr>
            <w:tcW w:w="343" w:type="pct"/>
            <w:vMerge w:val="restart"/>
          </w:tcPr>
          <w:p w:rsidR="00B55E11" w:rsidRPr="00803075" w:rsidRDefault="00B55E11" w:rsidP="00B55E11">
            <w:pPr>
              <w:ind w:left="-73" w:firstLine="73"/>
              <w:jc w:val="center"/>
              <w:rPr>
                <w:rFonts w:eastAsia="Calibri"/>
                <w:sz w:val="18"/>
                <w:szCs w:val="18"/>
              </w:rPr>
            </w:pPr>
          </w:p>
        </w:tc>
        <w:tc>
          <w:tcPr>
            <w:tcW w:w="626" w:type="pct"/>
            <w:gridSpan w:val="2"/>
            <w:vMerge w:val="restart"/>
            <w:tcBorders>
              <w:top w:val="single" w:sz="4" w:space="0" w:color="auto"/>
            </w:tcBorders>
          </w:tcPr>
          <w:p w:rsidR="00B55E11" w:rsidRPr="00803075" w:rsidRDefault="00B55E11" w:rsidP="00B55E11">
            <w:pPr>
              <w:tabs>
                <w:tab w:val="center" w:pos="742"/>
              </w:tabs>
              <w:ind w:left="-73"/>
              <w:rPr>
                <w:rFonts w:eastAsia="Calibri"/>
                <w:sz w:val="18"/>
                <w:szCs w:val="18"/>
              </w:rPr>
            </w:pPr>
            <w:r w:rsidRPr="00803075">
              <w:rPr>
                <w:sz w:val="18"/>
                <w:szCs w:val="18"/>
              </w:rPr>
              <w:t>Всего</w:t>
            </w:r>
          </w:p>
        </w:tc>
        <w:tc>
          <w:tcPr>
            <w:tcW w:w="279" w:type="pct"/>
            <w:vMerge w:val="restart"/>
          </w:tcPr>
          <w:p w:rsidR="00B55E11" w:rsidRPr="00803075" w:rsidRDefault="00B55E11" w:rsidP="00B55E11">
            <w:pPr>
              <w:rPr>
                <w:color w:val="000000"/>
                <w:sz w:val="18"/>
                <w:szCs w:val="18"/>
              </w:rPr>
            </w:pPr>
            <w:r w:rsidRPr="00803075">
              <w:rPr>
                <w:sz w:val="18"/>
                <w:szCs w:val="18"/>
              </w:rPr>
              <w:t>Х</w:t>
            </w:r>
          </w:p>
        </w:tc>
        <w:tc>
          <w:tcPr>
            <w:tcW w:w="274" w:type="pct"/>
            <w:gridSpan w:val="2"/>
            <w:vMerge w:val="restart"/>
          </w:tcPr>
          <w:p w:rsidR="00B55E11" w:rsidRDefault="00B55E11" w:rsidP="00B55E11">
            <w:pPr>
              <w:rPr>
                <w:b/>
                <w:bCs/>
                <w:sz w:val="20"/>
                <w:szCs w:val="20"/>
              </w:rPr>
            </w:pPr>
            <w:r>
              <w:rPr>
                <w:b/>
                <w:bCs/>
                <w:sz w:val="20"/>
                <w:szCs w:val="20"/>
              </w:rPr>
              <w:t>Итого</w:t>
            </w:r>
          </w:p>
          <w:p w:rsidR="00B55E11" w:rsidRDefault="00B55E11" w:rsidP="00B55E11">
            <w:pPr>
              <w:rPr>
                <w:b/>
                <w:bCs/>
                <w:sz w:val="20"/>
                <w:szCs w:val="20"/>
              </w:rPr>
            </w:pPr>
            <w:r w:rsidRPr="00C66977">
              <w:rPr>
                <w:b/>
                <w:bCs/>
                <w:sz w:val="20"/>
                <w:szCs w:val="20"/>
              </w:rPr>
              <w:t>202</w:t>
            </w:r>
            <w:r>
              <w:rPr>
                <w:b/>
                <w:bCs/>
                <w:sz w:val="20"/>
                <w:szCs w:val="20"/>
              </w:rPr>
              <w:t>6</w:t>
            </w:r>
          </w:p>
          <w:p w:rsidR="00B55E11" w:rsidRPr="00803075" w:rsidRDefault="00B55E11" w:rsidP="00E17CF6">
            <w:pPr>
              <w:rPr>
                <w:b/>
                <w:bCs/>
                <w:color w:val="000000"/>
                <w:sz w:val="18"/>
                <w:szCs w:val="18"/>
              </w:rPr>
            </w:pPr>
            <w:r>
              <w:rPr>
                <w:b/>
                <w:bCs/>
                <w:sz w:val="20"/>
                <w:szCs w:val="20"/>
              </w:rPr>
              <w:t>год</w:t>
            </w:r>
          </w:p>
        </w:tc>
        <w:tc>
          <w:tcPr>
            <w:tcW w:w="603" w:type="pct"/>
            <w:gridSpan w:val="4"/>
            <w:tcBorders>
              <w:bottom w:val="single" w:sz="4" w:space="0" w:color="auto"/>
            </w:tcBorders>
          </w:tcPr>
          <w:p w:rsidR="00B55E11" w:rsidRPr="00803075" w:rsidRDefault="00B55E11" w:rsidP="00B55E11">
            <w:pPr>
              <w:jc w:val="center"/>
              <w:rPr>
                <w:b/>
                <w:bCs/>
                <w:color w:val="000000"/>
                <w:sz w:val="18"/>
                <w:szCs w:val="18"/>
              </w:rPr>
            </w:pPr>
            <w:r>
              <w:rPr>
                <w:b/>
                <w:bCs/>
                <w:color w:val="000000"/>
                <w:sz w:val="18"/>
                <w:szCs w:val="18"/>
              </w:rPr>
              <w:t>В том числе:</w:t>
            </w:r>
          </w:p>
        </w:tc>
        <w:tc>
          <w:tcPr>
            <w:tcW w:w="504" w:type="pct"/>
            <w:vMerge w:val="restart"/>
          </w:tcPr>
          <w:p w:rsidR="00B55E11" w:rsidRDefault="00B55E11" w:rsidP="00B55E11">
            <w:pPr>
              <w:jc w:val="center"/>
              <w:rPr>
                <w:b/>
                <w:bCs/>
                <w:sz w:val="20"/>
                <w:szCs w:val="20"/>
              </w:rPr>
            </w:pPr>
            <w:r w:rsidRPr="00C66977">
              <w:rPr>
                <w:b/>
                <w:bCs/>
                <w:sz w:val="20"/>
                <w:szCs w:val="20"/>
              </w:rPr>
              <w:t>202</w:t>
            </w:r>
            <w:r>
              <w:rPr>
                <w:b/>
                <w:bCs/>
                <w:sz w:val="20"/>
                <w:szCs w:val="20"/>
              </w:rPr>
              <w:t>7</w:t>
            </w:r>
          </w:p>
          <w:p w:rsidR="00B55E11" w:rsidRPr="00803075" w:rsidRDefault="00B55E11" w:rsidP="00B55E11">
            <w:pPr>
              <w:jc w:val="center"/>
              <w:rPr>
                <w:b/>
                <w:bCs/>
                <w:color w:val="000000"/>
                <w:sz w:val="18"/>
                <w:szCs w:val="18"/>
              </w:rPr>
            </w:pPr>
            <w:r w:rsidRPr="00C66977">
              <w:rPr>
                <w:b/>
                <w:bCs/>
                <w:sz w:val="20"/>
                <w:szCs w:val="20"/>
              </w:rPr>
              <w:t>год</w:t>
            </w:r>
          </w:p>
        </w:tc>
        <w:tc>
          <w:tcPr>
            <w:tcW w:w="369" w:type="pct"/>
            <w:vMerge w:val="restart"/>
          </w:tcPr>
          <w:p w:rsidR="00B55E11" w:rsidRDefault="00B55E11" w:rsidP="00B55E11">
            <w:pPr>
              <w:jc w:val="center"/>
              <w:rPr>
                <w:b/>
                <w:bCs/>
                <w:sz w:val="20"/>
                <w:szCs w:val="20"/>
              </w:rPr>
            </w:pPr>
            <w:r w:rsidRPr="00C66977">
              <w:rPr>
                <w:b/>
                <w:bCs/>
                <w:sz w:val="20"/>
                <w:szCs w:val="20"/>
              </w:rPr>
              <w:t>202</w:t>
            </w:r>
            <w:r>
              <w:rPr>
                <w:b/>
                <w:bCs/>
                <w:sz w:val="20"/>
                <w:szCs w:val="20"/>
              </w:rPr>
              <w:t>8</w:t>
            </w:r>
          </w:p>
          <w:p w:rsidR="00B55E11" w:rsidRPr="00803075" w:rsidRDefault="00B55E11" w:rsidP="00B55E11">
            <w:pPr>
              <w:jc w:val="center"/>
              <w:rPr>
                <w:b/>
                <w:bCs/>
                <w:color w:val="000000"/>
                <w:sz w:val="18"/>
                <w:szCs w:val="18"/>
              </w:rPr>
            </w:pPr>
            <w:r w:rsidRPr="00C66977">
              <w:rPr>
                <w:b/>
                <w:bCs/>
                <w:sz w:val="20"/>
                <w:szCs w:val="20"/>
              </w:rPr>
              <w:t>год</w:t>
            </w:r>
          </w:p>
        </w:tc>
        <w:tc>
          <w:tcPr>
            <w:tcW w:w="415" w:type="pct"/>
            <w:vMerge w:val="restart"/>
          </w:tcPr>
          <w:p w:rsidR="00B55E11" w:rsidRDefault="00B55E11" w:rsidP="00B55E11">
            <w:pPr>
              <w:jc w:val="center"/>
              <w:rPr>
                <w:b/>
                <w:bCs/>
                <w:sz w:val="20"/>
                <w:szCs w:val="20"/>
              </w:rPr>
            </w:pPr>
            <w:r w:rsidRPr="00C66977">
              <w:rPr>
                <w:b/>
                <w:bCs/>
                <w:sz w:val="20"/>
                <w:szCs w:val="20"/>
              </w:rPr>
              <w:t>202</w:t>
            </w:r>
            <w:r>
              <w:rPr>
                <w:b/>
                <w:bCs/>
                <w:sz w:val="20"/>
                <w:szCs w:val="20"/>
              </w:rPr>
              <w:t>9</w:t>
            </w:r>
          </w:p>
          <w:p w:rsidR="00B55E11" w:rsidRPr="00803075" w:rsidRDefault="00B55E11" w:rsidP="00B55E11">
            <w:pPr>
              <w:jc w:val="center"/>
              <w:rPr>
                <w:b/>
                <w:bCs/>
                <w:color w:val="000000"/>
                <w:sz w:val="18"/>
                <w:szCs w:val="18"/>
              </w:rPr>
            </w:pPr>
            <w:r w:rsidRPr="00C66977">
              <w:rPr>
                <w:b/>
                <w:bCs/>
                <w:sz w:val="20"/>
                <w:szCs w:val="20"/>
              </w:rPr>
              <w:t>год</w:t>
            </w:r>
          </w:p>
        </w:tc>
        <w:tc>
          <w:tcPr>
            <w:tcW w:w="416" w:type="pct"/>
            <w:vMerge w:val="restart"/>
          </w:tcPr>
          <w:p w:rsidR="00B55E11" w:rsidRDefault="00B55E11" w:rsidP="00B55E11">
            <w:pPr>
              <w:tabs>
                <w:tab w:val="center" w:pos="4677"/>
                <w:tab w:val="right" w:pos="9355"/>
              </w:tabs>
              <w:jc w:val="center"/>
              <w:rPr>
                <w:b/>
                <w:bCs/>
                <w:sz w:val="20"/>
                <w:szCs w:val="20"/>
              </w:rPr>
            </w:pPr>
            <w:r w:rsidRPr="00C66977">
              <w:rPr>
                <w:b/>
                <w:bCs/>
                <w:sz w:val="20"/>
                <w:szCs w:val="20"/>
              </w:rPr>
              <w:t>20</w:t>
            </w:r>
            <w:r>
              <w:rPr>
                <w:b/>
                <w:bCs/>
                <w:sz w:val="20"/>
                <w:szCs w:val="20"/>
              </w:rPr>
              <w:t>30</w:t>
            </w:r>
          </w:p>
          <w:p w:rsidR="00B55E11" w:rsidRPr="00803075" w:rsidRDefault="00B55E11" w:rsidP="00B55E11">
            <w:pPr>
              <w:jc w:val="center"/>
              <w:rPr>
                <w:b/>
                <w:bCs/>
                <w:color w:val="000000"/>
                <w:sz w:val="18"/>
                <w:szCs w:val="18"/>
              </w:rPr>
            </w:pPr>
            <w:r w:rsidRPr="00C66977">
              <w:rPr>
                <w:b/>
                <w:bCs/>
                <w:sz w:val="20"/>
                <w:szCs w:val="20"/>
              </w:rPr>
              <w:t>год</w:t>
            </w:r>
          </w:p>
        </w:tc>
        <w:tc>
          <w:tcPr>
            <w:tcW w:w="434" w:type="pct"/>
            <w:vMerge w:val="restart"/>
          </w:tcPr>
          <w:p w:rsidR="00B55E11" w:rsidRPr="00803075" w:rsidRDefault="00B55E11" w:rsidP="00B55E11">
            <w:pPr>
              <w:jc w:val="center"/>
              <w:rPr>
                <w:rFonts w:eastAsia="Calibri"/>
                <w:sz w:val="18"/>
                <w:szCs w:val="18"/>
              </w:rPr>
            </w:pPr>
            <w:r w:rsidRPr="00803075">
              <w:rPr>
                <w:rFonts w:eastAsia="Calibri"/>
                <w:sz w:val="18"/>
                <w:szCs w:val="18"/>
              </w:rPr>
              <w:t>Х</w:t>
            </w:r>
          </w:p>
        </w:tc>
      </w:tr>
      <w:tr w:rsidR="00A435E8" w:rsidRPr="00803075" w:rsidTr="00434592">
        <w:trPr>
          <w:trHeight w:val="1342"/>
        </w:trPr>
        <w:tc>
          <w:tcPr>
            <w:tcW w:w="185" w:type="pct"/>
            <w:vMerge/>
          </w:tcPr>
          <w:p w:rsidR="00B55E11" w:rsidRPr="00803075" w:rsidRDefault="00B55E11" w:rsidP="00B55E11">
            <w:pPr>
              <w:jc w:val="center"/>
              <w:rPr>
                <w:rFonts w:eastAsia="Calibri"/>
                <w:sz w:val="16"/>
                <w:szCs w:val="18"/>
              </w:rPr>
            </w:pPr>
          </w:p>
        </w:tc>
        <w:tc>
          <w:tcPr>
            <w:tcW w:w="552" w:type="pct"/>
            <w:vMerge/>
          </w:tcPr>
          <w:p w:rsidR="00B55E11" w:rsidRPr="00B14F31" w:rsidRDefault="00B55E11" w:rsidP="00B55E11">
            <w:pPr>
              <w:ind w:left="-97"/>
              <w:rPr>
                <w:rFonts w:eastAsia="Calibri"/>
                <w:sz w:val="18"/>
                <w:szCs w:val="18"/>
              </w:rPr>
            </w:pPr>
          </w:p>
        </w:tc>
        <w:tc>
          <w:tcPr>
            <w:tcW w:w="343" w:type="pct"/>
            <w:vMerge/>
          </w:tcPr>
          <w:p w:rsidR="00B55E11" w:rsidRPr="00803075" w:rsidRDefault="00B55E11" w:rsidP="00B55E11">
            <w:pPr>
              <w:ind w:left="-73" w:firstLine="73"/>
              <w:jc w:val="center"/>
              <w:rPr>
                <w:rFonts w:eastAsia="Calibri"/>
                <w:sz w:val="18"/>
                <w:szCs w:val="18"/>
              </w:rPr>
            </w:pPr>
          </w:p>
        </w:tc>
        <w:tc>
          <w:tcPr>
            <w:tcW w:w="626" w:type="pct"/>
            <w:gridSpan w:val="2"/>
            <w:vMerge/>
            <w:tcBorders>
              <w:bottom w:val="single" w:sz="4" w:space="0" w:color="auto"/>
            </w:tcBorders>
          </w:tcPr>
          <w:p w:rsidR="00B55E11" w:rsidRPr="00803075" w:rsidRDefault="00B55E11" w:rsidP="00B55E11">
            <w:pPr>
              <w:tabs>
                <w:tab w:val="center" w:pos="742"/>
              </w:tabs>
              <w:ind w:left="-73"/>
              <w:rPr>
                <w:sz w:val="18"/>
                <w:szCs w:val="18"/>
              </w:rPr>
            </w:pPr>
          </w:p>
        </w:tc>
        <w:tc>
          <w:tcPr>
            <w:tcW w:w="279" w:type="pct"/>
            <w:vMerge/>
          </w:tcPr>
          <w:p w:rsidR="00B55E11" w:rsidRPr="00803075" w:rsidRDefault="00B55E11" w:rsidP="00B55E11">
            <w:pPr>
              <w:rPr>
                <w:sz w:val="18"/>
                <w:szCs w:val="18"/>
              </w:rPr>
            </w:pPr>
          </w:p>
        </w:tc>
        <w:tc>
          <w:tcPr>
            <w:tcW w:w="274" w:type="pct"/>
            <w:gridSpan w:val="2"/>
            <w:vMerge/>
            <w:tcBorders>
              <w:bottom w:val="single" w:sz="4" w:space="0" w:color="auto"/>
            </w:tcBorders>
          </w:tcPr>
          <w:p w:rsidR="00B55E11" w:rsidRPr="00803075" w:rsidRDefault="00B55E11" w:rsidP="00B55E11">
            <w:pPr>
              <w:jc w:val="center"/>
              <w:rPr>
                <w:b/>
                <w:bCs/>
                <w:color w:val="000000"/>
                <w:sz w:val="18"/>
                <w:szCs w:val="18"/>
              </w:rPr>
            </w:pPr>
          </w:p>
        </w:tc>
        <w:tc>
          <w:tcPr>
            <w:tcW w:w="126" w:type="pct"/>
            <w:tcBorders>
              <w:bottom w:val="single" w:sz="4" w:space="0" w:color="auto"/>
            </w:tcBorders>
            <w:textDirection w:val="btLr"/>
          </w:tcPr>
          <w:p w:rsidR="00B55E11" w:rsidRPr="00803075" w:rsidRDefault="00B55E11" w:rsidP="00B55E11">
            <w:pPr>
              <w:jc w:val="center"/>
              <w:rPr>
                <w:b/>
                <w:bCs/>
                <w:color w:val="000000"/>
                <w:sz w:val="18"/>
                <w:szCs w:val="18"/>
              </w:rPr>
            </w:pPr>
            <w:r>
              <w:rPr>
                <w:color w:val="000000"/>
                <w:sz w:val="18"/>
                <w:szCs w:val="18"/>
              </w:rPr>
              <w:t xml:space="preserve">1 квартал </w:t>
            </w:r>
          </w:p>
        </w:tc>
        <w:tc>
          <w:tcPr>
            <w:tcW w:w="116" w:type="pct"/>
            <w:tcBorders>
              <w:bottom w:val="single" w:sz="4" w:space="0" w:color="auto"/>
            </w:tcBorders>
            <w:textDirection w:val="btLr"/>
          </w:tcPr>
          <w:p w:rsidR="00B55E11" w:rsidRPr="00803075" w:rsidRDefault="00B55E11" w:rsidP="00B55E11">
            <w:pPr>
              <w:jc w:val="center"/>
              <w:rPr>
                <w:b/>
                <w:bCs/>
                <w:color w:val="000000"/>
                <w:sz w:val="18"/>
                <w:szCs w:val="18"/>
              </w:rPr>
            </w:pPr>
            <w:r>
              <w:rPr>
                <w:color w:val="000000"/>
                <w:sz w:val="18"/>
                <w:szCs w:val="18"/>
              </w:rPr>
              <w:t>1 полугодие</w:t>
            </w:r>
          </w:p>
        </w:tc>
        <w:tc>
          <w:tcPr>
            <w:tcW w:w="116" w:type="pct"/>
            <w:tcBorders>
              <w:bottom w:val="single" w:sz="4" w:space="0" w:color="auto"/>
            </w:tcBorders>
            <w:textDirection w:val="btLr"/>
          </w:tcPr>
          <w:p w:rsidR="00B55E11" w:rsidRPr="00803075" w:rsidRDefault="00B55E11" w:rsidP="00B55E11">
            <w:pPr>
              <w:jc w:val="center"/>
              <w:rPr>
                <w:b/>
                <w:bCs/>
                <w:color w:val="000000"/>
                <w:sz w:val="18"/>
                <w:szCs w:val="18"/>
              </w:rPr>
            </w:pPr>
            <w:r>
              <w:rPr>
                <w:color w:val="000000"/>
                <w:sz w:val="18"/>
                <w:szCs w:val="18"/>
              </w:rPr>
              <w:t>9 месяцев</w:t>
            </w:r>
          </w:p>
        </w:tc>
        <w:tc>
          <w:tcPr>
            <w:tcW w:w="245" w:type="pct"/>
            <w:tcBorders>
              <w:bottom w:val="single" w:sz="4" w:space="0" w:color="auto"/>
            </w:tcBorders>
            <w:textDirection w:val="btLr"/>
          </w:tcPr>
          <w:p w:rsidR="00B55E11" w:rsidRPr="00803075" w:rsidRDefault="00B55E11" w:rsidP="00B55E11">
            <w:pPr>
              <w:jc w:val="center"/>
              <w:rPr>
                <w:b/>
                <w:bCs/>
                <w:color w:val="000000"/>
                <w:sz w:val="18"/>
                <w:szCs w:val="18"/>
              </w:rPr>
            </w:pPr>
            <w:r>
              <w:rPr>
                <w:color w:val="000000"/>
                <w:sz w:val="18"/>
                <w:szCs w:val="18"/>
              </w:rPr>
              <w:t xml:space="preserve">12 месяцев </w:t>
            </w:r>
          </w:p>
        </w:tc>
        <w:tc>
          <w:tcPr>
            <w:tcW w:w="504" w:type="pct"/>
            <w:vMerge/>
            <w:tcBorders>
              <w:bottom w:val="single" w:sz="4" w:space="0" w:color="auto"/>
            </w:tcBorders>
          </w:tcPr>
          <w:p w:rsidR="00B55E11" w:rsidRPr="00C66977" w:rsidRDefault="00B55E11" w:rsidP="00B55E11">
            <w:pPr>
              <w:jc w:val="center"/>
              <w:rPr>
                <w:b/>
                <w:bCs/>
                <w:sz w:val="20"/>
                <w:szCs w:val="20"/>
              </w:rPr>
            </w:pPr>
          </w:p>
        </w:tc>
        <w:tc>
          <w:tcPr>
            <w:tcW w:w="369" w:type="pct"/>
            <w:vMerge/>
            <w:tcBorders>
              <w:bottom w:val="single" w:sz="4" w:space="0" w:color="auto"/>
            </w:tcBorders>
          </w:tcPr>
          <w:p w:rsidR="00B55E11" w:rsidRPr="00C66977" w:rsidRDefault="00B55E11" w:rsidP="00B55E11">
            <w:pPr>
              <w:jc w:val="center"/>
              <w:rPr>
                <w:b/>
                <w:bCs/>
                <w:sz w:val="20"/>
                <w:szCs w:val="20"/>
              </w:rPr>
            </w:pPr>
          </w:p>
        </w:tc>
        <w:tc>
          <w:tcPr>
            <w:tcW w:w="415" w:type="pct"/>
            <w:vMerge/>
            <w:tcBorders>
              <w:bottom w:val="single" w:sz="4" w:space="0" w:color="auto"/>
            </w:tcBorders>
          </w:tcPr>
          <w:p w:rsidR="00B55E11" w:rsidRPr="00C66977" w:rsidRDefault="00B55E11" w:rsidP="00B55E11">
            <w:pPr>
              <w:jc w:val="center"/>
              <w:rPr>
                <w:b/>
                <w:bCs/>
                <w:sz w:val="20"/>
                <w:szCs w:val="20"/>
              </w:rPr>
            </w:pPr>
          </w:p>
        </w:tc>
        <w:tc>
          <w:tcPr>
            <w:tcW w:w="416" w:type="pct"/>
            <w:vMerge/>
            <w:tcBorders>
              <w:bottom w:val="single" w:sz="4" w:space="0" w:color="auto"/>
            </w:tcBorders>
          </w:tcPr>
          <w:p w:rsidR="00B55E11" w:rsidRPr="00C66977" w:rsidRDefault="00B55E11" w:rsidP="00B55E11">
            <w:pPr>
              <w:tabs>
                <w:tab w:val="center" w:pos="4677"/>
                <w:tab w:val="right" w:pos="9355"/>
              </w:tabs>
              <w:jc w:val="center"/>
              <w:rPr>
                <w:b/>
                <w:bCs/>
                <w:sz w:val="20"/>
                <w:szCs w:val="20"/>
              </w:rPr>
            </w:pPr>
          </w:p>
        </w:tc>
        <w:tc>
          <w:tcPr>
            <w:tcW w:w="434" w:type="pct"/>
            <w:vMerge/>
          </w:tcPr>
          <w:p w:rsidR="00B55E11" w:rsidRPr="00803075" w:rsidRDefault="00B55E11" w:rsidP="00B55E11">
            <w:pPr>
              <w:jc w:val="center"/>
              <w:rPr>
                <w:rFonts w:eastAsia="Calibri"/>
                <w:sz w:val="18"/>
                <w:szCs w:val="18"/>
              </w:rPr>
            </w:pPr>
          </w:p>
        </w:tc>
      </w:tr>
      <w:tr w:rsidR="00A435E8" w:rsidRPr="0054011D" w:rsidTr="00434592">
        <w:trPr>
          <w:trHeight w:val="517"/>
        </w:trPr>
        <w:tc>
          <w:tcPr>
            <w:tcW w:w="185" w:type="pct"/>
            <w:vMerge/>
          </w:tcPr>
          <w:p w:rsidR="00B96363" w:rsidRPr="00803075" w:rsidRDefault="00B96363" w:rsidP="00B96363">
            <w:pPr>
              <w:jc w:val="center"/>
              <w:rPr>
                <w:rFonts w:eastAsia="Calibri"/>
                <w:sz w:val="16"/>
                <w:szCs w:val="18"/>
              </w:rPr>
            </w:pPr>
          </w:p>
        </w:tc>
        <w:tc>
          <w:tcPr>
            <w:tcW w:w="552" w:type="pct"/>
            <w:vMerge/>
          </w:tcPr>
          <w:p w:rsidR="00B96363" w:rsidRPr="00803075" w:rsidRDefault="00B96363" w:rsidP="00B96363">
            <w:pPr>
              <w:autoSpaceDE w:val="0"/>
              <w:autoSpaceDN w:val="0"/>
              <w:adjustRightInd w:val="0"/>
              <w:ind w:left="-73"/>
              <w:rPr>
                <w:b/>
                <w:bCs/>
                <w:sz w:val="18"/>
                <w:szCs w:val="18"/>
              </w:rPr>
            </w:pPr>
          </w:p>
        </w:tc>
        <w:tc>
          <w:tcPr>
            <w:tcW w:w="343" w:type="pct"/>
            <w:vMerge/>
          </w:tcPr>
          <w:p w:rsidR="00B96363" w:rsidRPr="00803075" w:rsidRDefault="00B96363" w:rsidP="00B96363">
            <w:pPr>
              <w:ind w:left="-73" w:firstLine="73"/>
              <w:jc w:val="center"/>
              <w:rPr>
                <w:rFonts w:eastAsia="Calibri"/>
                <w:sz w:val="18"/>
                <w:szCs w:val="18"/>
              </w:rPr>
            </w:pPr>
          </w:p>
        </w:tc>
        <w:tc>
          <w:tcPr>
            <w:tcW w:w="626" w:type="pct"/>
            <w:gridSpan w:val="2"/>
          </w:tcPr>
          <w:p w:rsidR="00B96363" w:rsidRPr="00803075" w:rsidRDefault="00B96363" w:rsidP="00B96363">
            <w:pPr>
              <w:tabs>
                <w:tab w:val="center" w:pos="742"/>
              </w:tabs>
              <w:ind w:left="-73"/>
              <w:rPr>
                <w:rFonts w:eastAsia="Calibri"/>
                <w:sz w:val="18"/>
                <w:szCs w:val="18"/>
              </w:rPr>
            </w:pPr>
            <w:r>
              <w:rPr>
                <w:rFonts w:eastAsia="Calibri"/>
                <w:sz w:val="18"/>
                <w:szCs w:val="18"/>
              </w:rPr>
              <w:t>Х</w:t>
            </w:r>
          </w:p>
        </w:tc>
        <w:tc>
          <w:tcPr>
            <w:tcW w:w="279" w:type="pct"/>
            <w:vMerge/>
          </w:tcPr>
          <w:p w:rsidR="00B96363" w:rsidRPr="00803075" w:rsidRDefault="00B96363" w:rsidP="00B96363">
            <w:pPr>
              <w:rPr>
                <w:color w:val="000000"/>
                <w:sz w:val="18"/>
                <w:szCs w:val="18"/>
              </w:rPr>
            </w:pPr>
          </w:p>
        </w:tc>
        <w:tc>
          <w:tcPr>
            <w:tcW w:w="274" w:type="pct"/>
            <w:gridSpan w:val="2"/>
          </w:tcPr>
          <w:p w:rsidR="00B96363" w:rsidRPr="00E00779" w:rsidRDefault="00E17CF6" w:rsidP="00B96363">
            <w:pPr>
              <w:jc w:val="center"/>
              <w:rPr>
                <w:bCs/>
                <w:color w:val="000000"/>
                <w:sz w:val="18"/>
                <w:szCs w:val="18"/>
              </w:rPr>
            </w:pPr>
            <w:r>
              <w:rPr>
                <w:bCs/>
                <w:color w:val="000000"/>
                <w:sz w:val="18"/>
                <w:szCs w:val="18"/>
              </w:rPr>
              <w:t>0,2918</w:t>
            </w:r>
          </w:p>
        </w:tc>
        <w:tc>
          <w:tcPr>
            <w:tcW w:w="126" w:type="pct"/>
          </w:tcPr>
          <w:p w:rsidR="00B96363" w:rsidRPr="00803075" w:rsidRDefault="00B96363" w:rsidP="00B96363">
            <w:pPr>
              <w:jc w:val="center"/>
              <w:rPr>
                <w:b/>
                <w:color w:val="000000"/>
                <w:sz w:val="18"/>
                <w:szCs w:val="18"/>
              </w:rPr>
            </w:pPr>
            <w:r w:rsidRPr="00D46505">
              <w:rPr>
                <w:rFonts w:eastAsia="Calibri"/>
                <w:sz w:val="18"/>
                <w:szCs w:val="18"/>
              </w:rPr>
              <w:t>Х</w:t>
            </w:r>
          </w:p>
        </w:tc>
        <w:tc>
          <w:tcPr>
            <w:tcW w:w="116" w:type="pct"/>
          </w:tcPr>
          <w:p w:rsidR="00B96363" w:rsidRPr="00803075" w:rsidRDefault="00B96363" w:rsidP="00B96363">
            <w:pPr>
              <w:jc w:val="center"/>
              <w:rPr>
                <w:b/>
                <w:color w:val="000000"/>
                <w:sz w:val="18"/>
                <w:szCs w:val="18"/>
              </w:rPr>
            </w:pPr>
            <w:r w:rsidRPr="00D46505">
              <w:rPr>
                <w:rFonts w:eastAsia="Calibri"/>
                <w:sz w:val="18"/>
                <w:szCs w:val="18"/>
              </w:rPr>
              <w:t>Х</w:t>
            </w:r>
          </w:p>
        </w:tc>
        <w:tc>
          <w:tcPr>
            <w:tcW w:w="116" w:type="pct"/>
          </w:tcPr>
          <w:p w:rsidR="00B96363" w:rsidRPr="00803075" w:rsidRDefault="00B96363" w:rsidP="00B96363">
            <w:pPr>
              <w:jc w:val="center"/>
              <w:rPr>
                <w:b/>
                <w:color w:val="000000"/>
                <w:sz w:val="18"/>
                <w:szCs w:val="18"/>
              </w:rPr>
            </w:pPr>
            <w:r w:rsidRPr="00D46505">
              <w:rPr>
                <w:rFonts w:eastAsia="Calibri"/>
                <w:sz w:val="18"/>
                <w:szCs w:val="18"/>
              </w:rPr>
              <w:t>Х</w:t>
            </w:r>
          </w:p>
        </w:tc>
        <w:tc>
          <w:tcPr>
            <w:tcW w:w="245" w:type="pct"/>
          </w:tcPr>
          <w:p w:rsidR="00B96363" w:rsidRPr="00803075" w:rsidRDefault="00E17CF6" w:rsidP="00B96363">
            <w:pPr>
              <w:jc w:val="center"/>
              <w:rPr>
                <w:b/>
                <w:color w:val="000000"/>
                <w:sz w:val="18"/>
                <w:szCs w:val="18"/>
              </w:rPr>
            </w:pPr>
            <w:r>
              <w:rPr>
                <w:rFonts w:eastAsia="Calibri"/>
                <w:sz w:val="18"/>
                <w:szCs w:val="18"/>
              </w:rPr>
              <w:t>0,2918</w:t>
            </w:r>
          </w:p>
        </w:tc>
        <w:tc>
          <w:tcPr>
            <w:tcW w:w="504" w:type="pct"/>
          </w:tcPr>
          <w:p w:rsidR="00B96363" w:rsidRPr="00803075" w:rsidRDefault="00A73E86" w:rsidP="00B96363">
            <w:pPr>
              <w:jc w:val="center"/>
              <w:rPr>
                <w:b/>
                <w:color w:val="000000"/>
                <w:sz w:val="18"/>
                <w:szCs w:val="18"/>
              </w:rPr>
            </w:pPr>
            <w:r>
              <w:rPr>
                <w:rFonts w:eastAsia="Calibri"/>
                <w:sz w:val="18"/>
                <w:szCs w:val="18"/>
              </w:rPr>
              <w:t>Х</w:t>
            </w:r>
          </w:p>
        </w:tc>
        <w:tc>
          <w:tcPr>
            <w:tcW w:w="369" w:type="pct"/>
          </w:tcPr>
          <w:p w:rsidR="00B96363" w:rsidRPr="00DD1DCB" w:rsidRDefault="00B96363" w:rsidP="00B96363">
            <w:pPr>
              <w:jc w:val="center"/>
              <w:rPr>
                <w:bCs/>
                <w:color w:val="000000"/>
                <w:sz w:val="18"/>
                <w:szCs w:val="18"/>
              </w:rPr>
            </w:pPr>
            <w:r w:rsidRPr="00D46505">
              <w:rPr>
                <w:rFonts w:eastAsia="Calibri"/>
                <w:sz w:val="18"/>
                <w:szCs w:val="18"/>
              </w:rPr>
              <w:t>Х</w:t>
            </w:r>
          </w:p>
        </w:tc>
        <w:tc>
          <w:tcPr>
            <w:tcW w:w="415" w:type="pct"/>
          </w:tcPr>
          <w:p w:rsidR="00B96363" w:rsidRPr="00803075" w:rsidRDefault="00B96363" w:rsidP="00B96363">
            <w:pPr>
              <w:jc w:val="center"/>
              <w:rPr>
                <w:b/>
                <w:color w:val="000000"/>
                <w:sz w:val="18"/>
                <w:szCs w:val="18"/>
              </w:rPr>
            </w:pPr>
            <w:r w:rsidRPr="00D46505">
              <w:rPr>
                <w:rFonts w:eastAsia="Calibri"/>
                <w:sz w:val="18"/>
                <w:szCs w:val="18"/>
              </w:rPr>
              <w:t>Х</w:t>
            </w:r>
          </w:p>
        </w:tc>
        <w:tc>
          <w:tcPr>
            <w:tcW w:w="416" w:type="pct"/>
          </w:tcPr>
          <w:p w:rsidR="00B96363" w:rsidRPr="00DD1DCB" w:rsidRDefault="00B96363" w:rsidP="00B96363">
            <w:pPr>
              <w:jc w:val="center"/>
              <w:rPr>
                <w:bCs/>
                <w:color w:val="000000"/>
                <w:sz w:val="18"/>
                <w:szCs w:val="18"/>
              </w:rPr>
            </w:pPr>
            <w:r w:rsidRPr="00D46505">
              <w:rPr>
                <w:rFonts w:eastAsia="Calibri"/>
                <w:sz w:val="18"/>
                <w:szCs w:val="18"/>
              </w:rPr>
              <w:t>Х</w:t>
            </w:r>
          </w:p>
        </w:tc>
        <w:tc>
          <w:tcPr>
            <w:tcW w:w="434" w:type="pct"/>
            <w:vMerge/>
          </w:tcPr>
          <w:p w:rsidR="00B96363" w:rsidRPr="00803075" w:rsidRDefault="00B96363" w:rsidP="00B96363">
            <w:pPr>
              <w:jc w:val="center"/>
              <w:rPr>
                <w:rFonts w:eastAsia="Calibri"/>
                <w:sz w:val="18"/>
                <w:szCs w:val="18"/>
              </w:rPr>
            </w:pPr>
          </w:p>
        </w:tc>
      </w:tr>
      <w:tr w:rsidR="00A435E8" w:rsidRPr="0054011D" w:rsidTr="00434592">
        <w:trPr>
          <w:trHeight w:val="315"/>
        </w:trPr>
        <w:tc>
          <w:tcPr>
            <w:tcW w:w="185" w:type="pct"/>
            <w:vMerge/>
          </w:tcPr>
          <w:p w:rsidR="00B55E11" w:rsidRPr="00803075" w:rsidRDefault="00B55E11" w:rsidP="00B55E11">
            <w:pPr>
              <w:jc w:val="center"/>
              <w:rPr>
                <w:rFonts w:eastAsia="Calibri"/>
                <w:sz w:val="16"/>
                <w:szCs w:val="18"/>
              </w:rPr>
            </w:pPr>
          </w:p>
        </w:tc>
        <w:tc>
          <w:tcPr>
            <w:tcW w:w="552" w:type="pct"/>
            <w:vMerge w:val="restart"/>
          </w:tcPr>
          <w:p w:rsidR="00B55E11" w:rsidRPr="00816FE3" w:rsidRDefault="00B55E11" w:rsidP="00B55E11">
            <w:pPr>
              <w:autoSpaceDE w:val="0"/>
              <w:autoSpaceDN w:val="0"/>
              <w:adjustRightInd w:val="0"/>
              <w:ind w:left="-73"/>
              <w:rPr>
                <w:rFonts w:eastAsia="Calibri"/>
                <w:sz w:val="18"/>
                <w:szCs w:val="18"/>
              </w:rPr>
            </w:pPr>
            <w:r w:rsidRPr="0054011D">
              <w:rPr>
                <w:rFonts w:eastAsia="Calibri"/>
                <w:sz w:val="18"/>
                <w:szCs w:val="18"/>
              </w:rPr>
              <w:t xml:space="preserve">Количество граждан, расселенных из непригодного для проживания жилищного фонда, признанного аварийным </w:t>
            </w:r>
            <w:r w:rsidR="00D1749A">
              <w:rPr>
                <w:rFonts w:eastAsia="Calibri"/>
                <w:sz w:val="18"/>
                <w:szCs w:val="18"/>
              </w:rPr>
              <w:t xml:space="preserve">и </w:t>
            </w:r>
            <w:r w:rsidRPr="0054011D">
              <w:rPr>
                <w:rFonts w:eastAsia="Calibri"/>
                <w:sz w:val="18"/>
                <w:szCs w:val="18"/>
              </w:rPr>
              <w:t>расселенного по Подпрограмме 2, тыс.</w:t>
            </w:r>
            <w:r w:rsidR="002F6F33">
              <w:rPr>
                <w:rFonts w:eastAsia="Calibri"/>
                <w:sz w:val="18"/>
                <w:szCs w:val="18"/>
              </w:rPr>
              <w:t xml:space="preserve"> </w:t>
            </w:r>
            <w:r w:rsidRPr="0054011D">
              <w:rPr>
                <w:rFonts w:eastAsia="Calibri"/>
                <w:sz w:val="18"/>
                <w:szCs w:val="18"/>
              </w:rPr>
              <w:t>чел</w:t>
            </w:r>
            <w:r w:rsidR="002F6F33">
              <w:rPr>
                <w:rFonts w:eastAsia="Calibri"/>
                <w:sz w:val="18"/>
                <w:szCs w:val="18"/>
              </w:rPr>
              <w:t>,</w:t>
            </w:r>
            <w:r w:rsidR="003D6854">
              <w:rPr>
                <w:rFonts w:eastAsia="Calibri"/>
                <w:sz w:val="18"/>
                <w:szCs w:val="18"/>
              </w:rPr>
              <w:t xml:space="preserve"> (</w:t>
            </w:r>
            <w:r w:rsidR="003D6854" w:rsidRPr="00033FD6">
              <w:rPr>
                <w:rFonts w:eastAsia="Calibri"/>
                <w:sz w:val="18"/>
                <w:szCs w:val="18"/>
              </w:rPr>
              <w:t>г. Красногорск, ул. Первомайская, д. 10</w:t>
            </w:r>
            <w:r w:rsidR="003D6854">
              <w:rPr>
                <w:rFonts w:eastAsia="Calibri"/>
                <w:sz w:val="18"/>
                <w:szCs w:val="18"/>
              </w:rPr>
              <w:t xml:space="preserve">; </w:t>
            </w:r>
            <w:proofErr w:type="spellStart"/>
            <w:r w:rsidR="003D6854" w:rsidRPr="00033FD6">
              <w:rPr>
                <w:rFonts w:eastAsia="Calibri"/>
                <w:sz w:val="18"/>
                <w:szCs w:val="18"/>
              </w:rPr>
              <w:t>мкр</w:t>
            </w:r>
            <w:proofErr w:type="spellEnd"/>
            <w:r w:rsidR="003D6854" w:rsidRPr="00033FD6">
              <w:rPr>
                <w:rFonts w:eastAsia="Calibri"/>
                <w:sz w:val="18"/>
                <w:szCs w:val="18"/>
              </w:rPr>
              <w:t xml:space="preserve">. </w:t>
            </w:r>
            <w:proofErr w:type="spellStart"/>
            <w:r w:rsidR="003D6854" w:rsidRPr="00033FD6">
              <w:rPr>
                <w:rFonts w:eastAsia="Calibri"/>
                <w:sz w:val="18"/>
                <w:szCs w:val="18"/>
              </w:rPr>
              <w:t>Опалиха</w:t>
            </w:r>
            <w:proofErr w:type="spellEnd"/>
            <w:r w:rsidR="003D6854" w:rsidRPr="00033FD6">
              <w:rPr>
                <w:rFonts w:eastAsia="Calibri"/>
                <w:sz w:val="18"/>
                <w:szCs w:val="18"/>
              </w:rPr>
              <w:t xml:space="preserve">, ул. </w:t>
            </w:r>
            <w:proofErr w:type="spellStart"/>
            <w:r w:rsidR="003D6854" w:rsidRPr="00033FD6">
              <w:rPr>
                <w:rFonts w:eastAsia="Calibri"/>
                <w:sz w:val="18"/>
                <w:szCs w:val="18"/>
              </w:rPr>
              <w:t>Опалиха</w:t>
            </w:r>
            <w:proofErr w:type="spellEnd"/>
            <w:r w:rsidR="003D6854" w:rsidRPr="00033FD6">
              <w:rPr>
                <w:rFonts w:eastAsia="Calibri"/>
                <w:sz w:val="18"/>
                <w:szCs w:val="18"/>
              </w:rPr>
              <w:t>,</w:t>
            </w:r>
            <w:r w:rsidR="003D6854" w:rsidRPr="00033FD6">
              <w:rPr>
                <w:rFonts w:eastAsia="Calibri"/>
                <w:b/>
                <w:sz w:val="18"/>
                <w:szCs w:val="18"/>
              </w:rPr>
              <w:t xml:space="preserve"> </w:t>
            </w:r>
            <w:r w:rsidR="003D6854" w:rsidRPr="00033FD6">
              <w:rPr>
                <w:rFonts w:eastAsia="Calibri"/>
                <w:sz w:val="18"/>
                <w:szCs w:val="18"/>
              </w:rPr>
              <w:t>дома №№ 2,4</w:t>
            </w:r>
            <w:r w:rsidR="003D6854">
              <w:rPr>
                <w:rFonts w:eastAsia="Calibri"/>
                <w:sz w:val="18"/>
                <w:szCs w:val="18"/>
              </w:rPr>
              <w:t>).</w:t>
            </w:r>
          </w:p>
        </w:tc>
        <w:tc>
          <w:tcPr>
            <w:tcW w:w="343" w:type="pct"/>
            <w:vMerge w:val="restart"/>
          </w:tcPr>
          <w:p w:rsidR="00B55E11" w:rsidRPr="00803075" w:rsidRDefault="00B55E11" w:rsidP="00B55E11">
            <w:pPr>
              <w:ind w:left="-73" w:firstLine="73"/>
              <w:jc w:val="center"/>
              <w:rPr>
                <w:rFonts w:eastAsia="Calibri"/>
                <w:sz w:val="18"/>
                <w:szCs w:val="18"/>
              </w:rPr>
            </w:pPr>
          </w:p>
        </w:tc>
        <w:tc>
          <w:tcPr>
            <w:tcW w:w="626" w:type="pct"/>
            <w:gridSpan w:val="2"/>
            <w:vMerge w:val="restart"/>
          </w:tcPr>
          <w:p w:rsidR="00B55E11" w:rsidRDefault="00B55E11" w:rsidP="00B55E11">
            <w:pPr>
              <w:tabs>
                <w:tab w:val="center" w:pos="742"/>
              </w:tabs>
              <w:ind w:left="-73"/>
              <w:rPr>
                <w:rFonts w:eastAsia="Calibri"/>
                <w:sz w:val="18"/>
                <w:szCs w:val="18"/>
              </w:rPr>
            </w:pPr>
            <w:r w:rsidRPr="00803075">
              <w:rPr>
                <w:sz w:val="18"/>
                <w:szCs w:val="18"/>
              </w:rPr>
              <w:t>Всего</w:t>
            </w:r>
          </w:p>
        </w:tc>
        <w:tc>
          <w:tcPr>
            <w:tcW w:w="279" w:type="pct"/>
            <w:vMerge w:val="restart"/>
          </w:tcPr>
          <w:p w:rsidR="00B55E11" w:rsidRPr="00803075" w:rsidRDefault="00B55E11" w:rsidP="00B55E11">
            <w:pPr>
              <w:rPr>
                <w:color w:val="000000"/>
                <w:sz w:val="18"/>
                <w:szCs w:val="18"/>
              </w:rPr>
            </w:pPr>
            <w:r w:rsidRPr="00803075">
              <w:rPr>
                <w:sz w:val="18"/>
                <w:szCs w:val="18"/>
              </w:rPr>
              <w:t>Х</w:t>
            </w:r>
          </w:p>
        </w:tc>
        <w:tc>
          <w:tcPr>
            <w:tcW w:w="274" w:type="pct"/>
            <w:gridSpan w:val="2"/>
            <w:vMerge w:val="restart"/>
          </w:tcPr>
          <w:p w:rsidR="00B55E11" w:rsidRDefault="00B55E11" w:rsidP="00B55E11">
            <w:pPr>
              <w:rPr>
                <w:b/>
                <w:bCs/>
                <w:sz w:val="20"/>
                <w:szCs w:val="20"/>
              </w:rPr>
            </w:pPr>
            <w:r>
              <w:rPr>
                <w:b/>
                <w:bCs/>
                <w:sz w:val="20"/>
                <w:szCs w:val="20"/>
              </w:rPr>
              <w:t>Итого</w:t>
            </w:r>
          </w:p>
          <w:p w:rsidR="00B55E11" w:rsidRDefault="00B55E11" w:rsidP="00B55E11">
            <w:pPr>
              <w:rPr>
                <w:b/>
                <w:bCs/>
                <w:sz w:val="20"/>
                <w:szCs w:val="20"/>
              </w:rPr>
            </w:pPr>
            <w:r w:rsidRPr="00C66977">
              <w:rPr>
                <w:b/>
                <w:bCs/>
                <w:sz w:val="20"/>
                <w:szCs w:val="20"/>
              </w:rPr>
              <w:t>202</w:t>
            </w:r>
            <w:r>
              <w:rPr>
                <w:b/>
                <w:bCs/>
                <w:sz w:val="20"/>
                <w:szCs w:val="20"/>
              </w:rPr>
              <w:t>6</w:t>
            </w:r>
          </w:p>
          <w:p w:rsidR="00B55E11" w:rsidRPr="00803075" w:rsidRDefault="00B55E11" w:rsidP="00E17CF6">
            <w:pPr>
              <w:rPr>
                <w:b/>
                <w:color w:val="000000"/>
                <w:sz w:val="18"/>
                <w:szCs w:val="18"/>
              </w:rPr>
            </w:pPr>
            <w:r>
              <w:rPr>
                <w:b/>
                <w:bCs/>
                <w:sz w:val="20"/>
                <w:szCs w:val="20"/>
              </w:rPr>
              <w:t>год</w:t>
            </w:r>
          </w:p>
        </w:tc>
        <w:tc>
          <w:tcPr>
            <w:tcW w:w="603" w:type="pct"/>
            <w:gridSpan w:val="4"/>
            <w:tcBorders>
              <w:bottom w:val="single" w:sz="4" w:space="0" w:color="auto"/>
            </w:tcBorders>
          </w:tcPr>
          <w:p w:rsidR="00B55E11" w:rsidRPr="00803075" w:rsidRDefault="00B55E11" w:rsidP="00B55E11">
            <w:pPr>
              <w:jc w:val="center"/>
              <w:rPr>
                <w:b/>
                <w:color w:val="000000"/>
                <w:sz w:val="18"/>
                <w:szCs w:val="18"/>
              </w:rPr>
            </w:pPr>
            <w:r>
              <w:rPr>
                <w:b/>
                <w:bCs/>
                <w:color w:val="000000"/>
                <w:sz w:val="18"/>
                <w:szCs w:val="18"/>
              </w:rPr>
              <w:t>В том числе:</w:t>
            </w:r>
          </w:p>
        </w:tc>
        <w:tc>
          <w:tcPr>
            <w:tcW w:w="504" w:type="pct"/>
            <w:vMerge w:val="restart"/>
          </w:tcPr>
          <w:p w:rsidR="00B55E11" w:rsidRDefault="00B55E11" w:rsidP="00B55E11">
            <w:pPr>
              <w:jc w:val="center"/>
              <w:rPr>
                <w:b/>
                <w:bCs/>
                <w:sz w:val="20"/>
                <w:szCs w:val="20"/>
              </w:rPr>
            </w:pPr>
            <w:r w:rsidRPr="00C66977">
              <w:rPr>
                <w:b/>
                <w:bCs/>
                <w:sz w:val="20"/>
                <w:szCs w:val="20"/>
              </w:rPr>
              <w:t>202</w:t>
            </w:r>
            <w:r>
              <w:rPr>
                <w:b/>
                <w:bCs/>
                <w:sz w:val="20"/>
                <w:szCs w:val="20"/>
              </w:rPr>
              <w:t>7</w:t>
            </w:r>
          </w:p>
          <w:p w:rsidR="00B55E11" w:rsidRPr="00803075" w:rsidRDefault="00B55E11" w:rsidP="00B55E11">
            <w:pPr>
              <w:jc w:val="center"/>
              <w:rPr>
                <w:b/>
                <w:color w:val="000000"/>
                <w:sz w:val="18"/>
                <w:szCs w:val="18"/>
              </w:rPr>
            </w:pPr>
            <w:r w:rsidRPr="00C66977">
              <w:rPr>
                <w:b/>
                <w:bCs/>
                <w:sz w:val="20"/>
                <w:szCs w:val="20"/>
              </w:rPr>
              <w:t>год</w:t>
            </w:r>
          </w:p>
        </w:tc>
        <w:tc>
          <w:tcPr>
            <w:tcW w:w="369" w:type="pct"/>
            <w:vMerge w:val="restart"/>
          </w:tcPr>
          <w:p w:rsidR="00B55E11" w:rsidRDefault="00B55E11" w:rsidP="00B55E11">
            <w:pPr>
              <w:jc w:val="center"/>
              <w:rPr>
                <w:b/>
                <w:bCs/>
                <w:sz w:val="20"/>
                <w:szCs w:val="20"/>
              </w:rPr>
            </w:pPr>
            <w:r w:rsidRPr="00C66977">
              <w:rPr>
                <w:b/>
                <w:bCs/>
                <w:sz w:val="20"/>
                <w:szCs w:val="20"/>
              </w:rPr>
              <w:t>202</w:t>
            </w:r>
            <w:r>
              <w:rPr>
                <w:b/>
                <w:bCs/>
                <w:sz w:val="20"/>
                <w:szCs w:val="20"/>
              </w:rPr>
              <w:t>8</w:t>
            </w:r>
          </w:p>
          <w:p w:rsidR="00B55E11" w:rsidRPr="00803075" w:rsidRDefault="00B55E11" w:rsidP="00B55E11">
            <w:pPr>
              <w:jc w:val="center"/>
              <w:rPr>
                <w:b/>
                <w:color w:val="000000"/>
                <w:sz w:val="18"/>
                <w:szCs w:val="18"/>
              </w:rPr>
            </w:pPr>
            <w:r w:rsidRPr="00C66977">
              <w:rPr>
                <w:b/>
                <w:bCs/>
                <w:sz w:val="20"/>
                <w:szCs w:val="20"/>
              </w:rPr>
              <w:t>год</w:t>
            </w:r>
          </w:p>
        </w:tc>
        <w:tc>
          <w:tcPr>
            <w:tcW w:w="415" w:type="pct"/>
            <w:vMerge w:val="restart"/>
          </w:tcPr>
          <w:p w:rsidR="00B55E11" w:rsidRDefault="00B55E11" w:rsidP="00B55E11">
            <w:pPr>
              <w:jc w:val="center"/>
              <w:rPr>
                <w:b/>
                <w:bCs/>
                <w:sz w:val="20"/>
                <w:szCs w:val="20"/>
              </w:rPr>
            </w:pPr>
            <w:r w:rsidRPr="00C66977">
              <w:rPr>
                <w:b/>
                <w:bCs/>
                <w:sz w:val="20"/>
                <w:szCs w:val="20"/>
              </w:rPr>
              <w:t>202</w:t>
            </w:r>
            <w:r>
              <w:rPr>
                <w:b/>
                <w:bCs/>
                <w:sz w:val="20"/>
                <w:szCs w:val="20"/>
              </w:rPr>
              <w:t>9</w:t>
            </w:r>
          </w:p>
          <w:p w:rsidR="00B55E11" w:rsidRPr="00803075" w:rsidRDefault="00B55E11" w:rsidP="00B55E11">
            <w:pPr>
              <w:jc w:val="center"/>
              <w:rPr>
                <w:b/>
                <w:color w:val="000000"/>
                <w:sz w:val="18"/>
                <w:szCs w:val="18"/>
              </w:rPr>
            </w:pPr>
            <w:r w:rsidRPr="00C66977">
              <w:rPr>
                <w:b/>
                <w:bCs/>
                <w:sz w:val="20"/>
                <w:szCs w:val="20"/>
              </w:rPr>
              <w:t>год</w:t>
            </w:r>
          </w:p>
        </w:tc>
        <w:tc>
          <w:tcPr>
            <w:tcW w:w="416" w:type="pct"/>
            <w:vMerge w:val="restart"/>
          </w:tcPr>
          <w:p w:rsidR="00B55E11" w:rsidRDefault="00B55E11" w:rsidP="00B55E11">
            <w:pPr>
              <w:tabs>
                <w:tab w:val="center" w:pos="4677"/>
                <w:tab w:val="right" w:pos="9355"/>
              </w:tabs>
              <w:jc w:val="center"/>
              <w:rPr>
                <w:b/>
                <w:bCs/>
                <w:sz w:val="20"/>
                <w:szCs w:val="20"/>
              </w:rPr>
            </w:pPr>
            <w:r w:rsidRPr="00C66977">
              <w:rPr>
                <w:b/>
                <w:bCs/>
                <w:sz w:val="20"/>
                <w:szCs w:val="20"/>
              </w:rPr>
              <w:t>20</w:t>
            </w:r>
            <w:r>
              <w:rPr>
                <w:b/>
                <w:bCs/>
                <w:sz w:val="20"/>
                <w:szCs w:val="20"/>
              </w:rPr>
              <w:t>30</w:t>
            </w:r>
          </w:p>
          <w:p w:rsidR="00B55E11" w:rsidRPr="00803075" w:rsidRDefault="00B55E11" w:rsidP="00B55E11">
            <w:pPr>
              <w:jc w:val="center"/>
              <w:rPr>
                <w:b/>
                <w:color w:val="000000"/>
                <w:sz w:val="18"/>
                <w:szCs w:val="18"/>
              </w:rPr>
            </w:pPr>
            <w:r w:rsidRPr="00C66977">
              <w:rPr>
                <w:b/>
                <w:bCs/>
                <w:sz w:val="20"/>
                <w:szCs w:val="20"/>
              </w:rPr>
              <w:t>год</w:t>
            </w:r>
          </w:p>
        </w:tc>
        <w:tc>
          <w:tcPr>
            <w:tcW w:w="434" w:type="pct"/>
            <w:vMerge w:val="restart"/>
          </w:tcPr>
          <w:p w:rsidR="00B55E11" w:rsidRPr="00803075" w:rsidRDefault="00B55E11" w:rsidP="00B55E11">
            <w:pPr>
              <w:jc w:val="center"/>
              <w:rPr>
                <w:rFonts w:eastAsia="Calibri"/>
                <w:sz w:val="18"/>
                <w:szCs w:val="18"/>
              </w:rPr>
            </w:pPr>
            <w:r>
              <w:rPr>
                <w:rFonts w:eastAsia="Calibri"/>
                <w:sz w:val="18"/>
                <w:szCs w:val="18"/>
              </w:rPr>
              <w:t>Х</w:t>
            </w:r>
          </w:p>
        </w:tc>
      </w:tr>
      <w:tr w:rsidR="00A435E8" w:rsidRPr="0054011D" w:rsidTr="00434592">
        <w:trPr>
          <w:trHeight w:val="1241"/>
        </w:trPr>
        <w:tc>
          <w:tcPr>
            <w:tcW w:w="185" w:type="pct"/>
            <w:vMerge/>
          </w:tcPr>
          <w:p w:rsidR="00B55E11" w:rsidRPr="00803075" w:rsidRDefault="00B55E11" w:rsidP="00B55E11">
            <w:pPr>
              <w:jc w:val="center"/>
              <w:rPr>
                <w:rFonts w:eastAsia="Calibri"/>
                <w:sz w:val="16"/>
                <w:szCs w:val="18"/>
              </w:rPr>
            </w:pPr>
          </w:p>
        </w:tc>
        <w:tc>
          <w:tcPr>
            <w:tcW w:w="552" w:type="pct"/>
            <w:vMerge/>
          </w:tcPr>
          <w:p w:rsidR="00B55E11" w:rsidRPr="0054011D" w:rsidRDefault="00B55E11" w:rsidP="00B55E11">
            <w:pPr>
              <w:ind w:left="-97"/>
              <w:rPr>
                <w:rFonts w:eastAsia="Calibri"/>
                <w:sz w:val="18"/>
                <w:szCs w:val="18"/>
              </w:rPr>
            </w:pPr>
          </w:p>
        </w:tc>
        <w:tc>
          <w:tcPr>
            <w:tcW w:w="343" w:type="pct"/>
            <w:vMerge/>
          </w:tcPr>
          <w:p w:rsidR="00B55E11" w:rsidRPr="00803075" w:rsidRDefault="00B55E11" w:rsidP="00B55E11">
            <w:pPr>
              <w:ind w:left="-73" w:firstLine="73"/>
              <w:jc w:val="center"/>
              <w:rPr>
                <w:rFonts w:eastAsia="Calibri"/>
                <w:sz w:val="18"/>
                <w:szCs w:val="18"/>
              </w:rPr>
            </w:pPr>
          </w:p>
        </w:tc>
        <w:tc>
          <w:tcPr>
            <w:tcW w:w="626" w:type="pct"/>
            <w:gridSpan w:val="2"/>
            <w:vMerge/>
            <w:tcBorders>
              <w:bottom w:val="single" w:sz="4" w:space="0" w:color="auto"/>
            </w:tcBorders>
          </w:tcPr>
          <w:p w:rsidR="00B55E11" w:rsidRPr="00803075" w:rsidRDefault="00B55E11" w:rsidP="00B55E11">
            <w:pPr>
              <w:tabs>
                <w:tab w:val="center" w:pos="742"/>
              </w:tabs>
              <w:ind w:left="-73"/>
              <w:rPr>
                <w:sz w:val="18"/>
                <w:szCs w:val="18"/>
              </w:rPr>
            </w:pPr>
          </w:p>
        </w:tc>
        <w:tc>
          <w:tcPr>
            <w:tcW w:w="279" w:type="pct"/>
            <w:vMerge/>
          </w:tcPr>
          <w:p w:rsidR="00B55E11" w:rsidRPr="00803075" w:rsidRDefault="00B55E11" w:rsidP="00B55E11">
            <w:pPr>
              <w:rPr>
                <w:sz w:val="18"/>
                <w:szCs w:val="18"/>
              </w:rPr>
            </w:pPr>
          </w:p>
        </w:tc>
        <w:tc>
          <w:tcPr>
            <w:tcW w:w="274" w:type="pct"/>
            <w:gridSpan w:val="2"/>
            <w:vMerge/>
            <w:tcBorders>
              <w:bottom w:val="single" w:sz="4" w:space="0" w:color="auto"/>
            </w:tcBorders>
          </w:tcPr>
          <w:p w:rsidR="00B55E11" w:rsidRPr="00803075" w:rsidRDefault="00B55E11" w:rsidP="00B55E11">
            <w:pPr>
              <w:jc w:val="center"/>
              <w:rPr>
                <w:b/>
                <w:color w:val="000000"/>
                <w:sz w:val="18"/>
                <w:szCs w:val="18"/>
              </w:rPr>
            </w:pPr>
          </w:p>
        </w:tc>
        <w:tc>
          <w:tcPr>
            <w:tcW w:w="126" w:type="pct"/>
            <w:tcBorders>
              <w:bottom w:val="single" w:sz="4" w:space="0" w:color="auto"/>
            </w:tcBorders>
            <w:textDirection w:val="btLr"/>
          </w:tcPr>
          <w:p w:rsidR="00B55E11" w:rsidRPr="00803075" w:rsidRDefault="00B55E11" w:rsidP="00B55E11">
            <w:pPr>
              <w:jc w:val="center"/>
              <w:rPr>
                <w:b/>
                <w:color w:val="000000"/>
                <w:sz w:val="18"/>
                <w:szCs w:val="18"/>
              </w:rPr>
            </w:pPr>
            <w:r>
              <w:rPr>
                <w:color w:val="000000"/>
                <w:sz w:val="18"/>
                <w:szCs w:val="18"/>
              </w:rPr>
              <w:t xml:space="preserve">1 квартал </w:t>
            </w:r>
          </w:p>
        </w:tc>
        <w:tc>
          <w:tcPr>
            <w:tcW w:w="116" w:type="pct"/>
            <w:tcBorders>
              <w:bottom w:val="single" w:sz="4" w:space="0" w:color="auto"/>
            </w:tcBorders>
            <w:textDirection w:val="btLr"/>
          </w:tcPr>
          <w:p w:rsidR="00B55E11" w:rsidRPr="00803075" w:rsidRDefault="00B55E11" w:rsidP="00B55E11">
            <w:pPr>
              <w:jc w:val="center"/>
              <w:rPr>
                <w:b/>
                <w:color w:val="000000"/>
                <w:sz w:val="18"/>
                <w:szCs w:val="18"/>
              </w:rPr>
            </w:pPr>
            <w:r>
              <w:rPr>
                <w:color w:val="000000"/>
                <w:sz w:val="18"/>
                <w:szCs w:val="18"/>
              </w:rPr>
              <w:t>1 полугодие</w:t>
            </w:r>
          </w:p>
        </w:tc>
        <w:tc>
          <w:tcPr>
            <w:tcW w:w="116" w:type="pct"/>
            <w:tcBorders>
              <w:bottom w:val="single" w:sz="4" w:space="0" w:color="auto"/>
            </w:tcBorders>
            <w:textDirection w:val="btLr"/>
          </w:tcPr>
          <w:p w:rsidR="00B55E11" w:rsidRPr="00803075" w:rsidRDefault="00B55E11" w:rsidP="00B55E11">
            <w:pPr>
              <w:jc w:val="center"/>
              <w:rPr>
                <w:b/>
                <w:color w:val="000000"/>
                <w:sz w:val="18"/>
                <w:szCs w:val="18"/>
              </w:rPr>
            </w:pPr>
            <w:r>
              <w:rPr>
                <w:color w:val="000000"/>
                <w:sz w:val="18"/>
                <w:szCs w:val="18"/>
              </w:rPr>
              <w:t>9 месяцев</w:t>
            </w:r>
          </w:p>
        </w:tc>
        <w:tc>
          <w:tcPr>
            <w:tcW w:w="245" w:type="pct"/>
            <w:tcBorders>
              <w:bottom w:val="single" w:sz="4" w:space="0" w:color="auto"/>
            </w:tcBorders>
            <w:textDirection w:val="btLr"/>
          </w:tcPr>
          <w:p w:rsidR="00B55E11" w:rsidRPr="00803075" w:rsidRDefault="00B55E11" w:rsidP="00B55E11">
            <w:pPr>
              <w:jc w:val="center"/>
              <w:rPr>
                <w:b/>
                <w:color w:val="000000"/>
                <w:sz w:val="18"/>
                <w:szCs w:val="18"/>
              </w:rPr>
            </w:pPr>
            <w:r>
              <w:rPr>
                <w:color w:val="000000"/>
                <w:sz w:val="18"/>
                <w:szCs w:val="18"/>
              </w:rPr>
              <w:t xml:space="preserve">12 месяцев </w:t>
            </w:r>
          </w:p>
        </w:tc>
        <w:tc>
          <w:tcPr>
            <w:tcW w:w="504" w:type="pct"/>
            <w:vMerge/>
            <w:tcBorders>
              <w:bottom w:val="single" w:sz="4" w:space="0" w:color="auto"/>
            </w:tcBorders>
          </w:tcPr>
          <w:p w:rsidR="00B55E11" w:rsidRPr="00C66977" w:rsidRDefault="00B55E11" w:rsidP="00B55E11">
            <w:pPr>
              <w:jc w:val="center"/>
              <w:rPr>
                <w:b/>
                <w:bCs/>
                <w:sz w:val="20"/>
                <w:szCs w:val="20"/>
              </w:rPr>
            </w:pPr>
          </w:p>
        </w:tc>
        <w:tc>
          <w:tcPr>
            <w:tcW w:w="369" w:type="pct"/>
            <w:vMerge/>
            <w:tcBorders>
              <w:bottom w:val="single" w:sz="4" w:space="0" w:color="auto"/>
            </w:tcBorders>
          </w:tcPr>
          <w:p w:rsidR="00B55E11" w:rsidRPr="00C66977" w:rsidRDefault="00B55E11" w:rsidP="00B55E11">
            <w:pPr>
              <w:jc w:val="center"/>
              <w:rPr>
                <w:b/>
                <w:bCs/>
                <w:sz w:val="20"/>
                <w:szCs w:val="20"/>
              </w:rPr>
            </w:pPr>
          </w:p>
        </w:tc>
        <w:tc>
          <w:tcPr>
            <w:tcW w:w="415" w:type="pct"/>
            <w:vMerge/>
            <w:tcBorders>
              <w:bottom w:val="single" w:sz="4" w:space="0" w:color="auto"/>
            </w:tcBorders>
          </w:tcPr>
          <w:p w:rsidR="00B55E11" w:rsidRPr="00C66977" w:rsidRDefault="00B55E11" w:rsidP="00B55E11">
            <w:pPr>
              <w:jc w:val="center"/>
              <w:rPr>
                <w:b/>
                <w:bCs/>
                <w:sz w:val="20"/>
                <w:szCs w:val="20"/>
              </w:rPr>
            </w:pPr>
          </w:p>
        </w:tc>
        <w:tc>
          <w:tcPr>
            <w:tcW w:w="416" w:type="pct"/>
            <w:vMerge/>
            <w:tcBorders>
              <w:bottom w:val="single" w:sz="4" w:space="0" w:color="auto"/>
            </w:tcBorders>
          </w:tcPr>
          <w:p w:rsidR="00B55E11" w:rsidRPr="00C66977" w:rsidRDefault="00B55E11" w:rsidP="00B55E11">
            <w:pPr>
              <w:tabs>
                <w:tab w:val="center" w:pos="4677"/>
                <w:tab w:val="right" w:pos="9355"/>
              </w:tabs>
              <w:jc w:val="center"/>
              <w:rPr>
                <w:b/>
                <w:bCs/>
                <w:sz w:val="20"/>
                <w:szCs w:val="20"/>
              </w:rPr>
            </w:pPr>
          </w:p>
        </w:tc>
        <w:tc>
          <w:tcPr>
            <w:tcW w:w="434" w:type="pct"/>
            <w:vMerge/>
          </w:tcPr>
          <w:p w:rsidR="00B55E11" w:rsidRDefault="00B55E11" w:rsidP="00B55E11">
            <w:pPr>
              <w:jc w:val="center"/>
              <w:rPr>
                <w:rFonts w:eastAsia="Calibri"/>
                <w:sz w:val="18"/>
                <w:szCs w:val="18"/>
              </w:rPr>
            </w:pPr>
          </w:p>
        </w:tc>
      </w:tr>
      <w:tr w:rsidR="00A435E8" w:rsidRPr="0054011D" w:rsidTr="00434592">
        <w:trPr>
          <w:trHeight w:val="517"/>
        </w:trPr>
        <w:tc>
          <w:tcPr>
            <w:tcW w:w="185" w:type="pct"/>
            <w:vMerge/>
          </w:tcPr>
          <w:p w:rsidR="00B96363" w:rsidRPr="00803075" w:rsidRDefault="00B96363" w:rsidP="00B96363">
            <w:pPr>
              <w:jc w:val="center"/>
              <w:rPr>
                <w:rFonts w:eastAsia="Calibri"/>
                <w:sz w:val="16"/>
                <w:szCs w:val="18"/>
              </w:rPr>
            </w:pPr>
          </w:p>
        </w:tc>
        <w:tc>
          <w:tcPr>
            <w:tcW w:w="552" w:type="pct"/>
            <w:vMerge/>
          </w:tcPr>
          <w:p w:rsidR="00B96363" w:rsidRPr="00816FE3" w:rsidRDefault="00B96363" w:rsidP="00B96363">
            <w:pPr>
              <w:autoSpaceDE w:val="0"/>
              <w:autoSpaceDN w:val="0"/>
              <w:adjustRightInd w:val="0"/>
              <w:ind w:left="-73"/>
              <w:rPr>
                <w:rFonts w:eastAsia="Calibri"/>
                <w:sz w:val="18"/>
                <w:szCs w:val="18"/>
              </w:rPr>
            </w:pPr>
          </w:p>
        </w:tc>
        <w:tc>
          <w:tcPr>
            <w:tcW w:w="343" w:type="pct"/>
            <w:vMerge/>
          </w:tcPr>
          <w:p w:rsidR="00B96363" w:rsidRPr="00803075" w:rsidRDefault="00B96363" w:rsidP="00B96363">
            <w:pPr>
              <w:ind w:left="-73" w:firstLine="73"/>
              <w:jc w:val="center"/>
              <w:rPr>
                <w:rFonts w:eastAsia="Calibri"/>
                <w:sz w:val="18"/>
                <w:szCs w:val="18"/>
              </w:rPr>
            </w:pPr>
          </w:p>
        </w:tc>
        <w:tc>
          <w:tcPr>
            <w:tcW w:w="626" w:type="pct"/>
            <w:gridSpan w:val="2"/>
          </w:tcPr>
          <w:p w:rsidR="00B96363" w:rsidRDefault="00B96363" w:rsidP="00B96363">
            <w:pPr>
              <w:tabs>
                <w:tab w:val="center" w:pos="742"/>
              </w:tabs>
              <w:ind w:left="-73"/>
              <w:rPr>
                <w:rFonts w:eastAsia="Calibri"/>
                <w:sz w:val="18"/>
                <w:szCs w:val="18"/>
              </w:rPr>
            </w:pPr>
            <w:r>
              <w:rPr>
                <w:rFonts w:eastAsia="Calibri"/>
                <w:sz w:val="18"/>
                <w:szCs w:val="18"/>
              </w:rPr>
              <w:t>Х</w:t>
            </w:r>
          </w:p>
        </w:tc>
        <w:tc>
          <w:tcPr>
            <w:tcW w:w="279" w:type="pct"/>
            <w:vMerge/>
          </w:tcPr>
          <w:p w:rsidR="00B96363" w:rsidRPr="00803075" w:rsidRDefault="00B96363" w:rsidP="00B96363">
            <w:pPr>
              <w:rPr>
                <w:color w:val="000000"/>
                <w:sz w:val="18"/>
                <w:szCs w:val="18"/>
              </w:rPr>
            </w:pPr>
          </w:p>
        </w:tc>
        <w:tc>
          <w:tcPr>
            <w:tcW w:w="274" w:type="pct"/>
            <w:gridSpan w:val="2"/>
          </w:tcPr>
          <w:p w:rsidR="00B96363" w:rsidRPr="009A580B" w:rsidRDefault="00E17CF6" w:rsidP="00B96363">
            <w:pPr>
              <w:rPr>
                <w:bCs/>
                <w:color w:val="000000"/>
                <w:sz w:val="18"/>
                <w:szCs w:val="18"/>
              </w:rPr>
            </w:pPr>
            <w:r>
              <w:rPr>
                <w:bCs/>
                <w:color w:val="000000"/>
                <w:sz w:val="18"/>
                <w:szCs w:val="18"/>
              </w:rPr>
              <w:t>0,025</w:t>
            </w:r>
          </w:p>
        </w:tc>
        <w:tc>
          <w:tcPr>
            <w:tcW w:w="126" w:type="pct"/>
          </w:tcPr>
          <w:p w:rsidR="00B96363" w:rsidRPr="009A580B" w:rsidRDefault="00B96363" w:rsidP="00B96363">
            <w:pPr>
              <w:rPr>
                <w:bCs/>
                <w:color w:val="000000"/>
                <w:sz w:val="18"/>
                <w:szCs w:val="18"/>
              </w:rPr>
            </w:pPr>
            <w:r w:rsidRPr="008E5C1C">
              <w:rPr>
                <w:rFonts w:eastAsia="Calibri"/>
                <w:sz w:val="18"/>
                <w:szCs w:val="18"/>
              </w:rPr>
              <w:t>Х</w:t>
            </w:r>
          </w:p>
        </w:tc>
        <w:tc>
          <w:tcPr>
            <w:tcW w:w="116" w:type="pct"/>
          </w:tcPr>
          <w:p w:rsidR="00B96363" w:rsidRPr="009A580B" w:rsidRDefault="00B96363" w:rsidP="00B96363">
            <w:pPr>
              <w:rPr>
                <w:bCs/>
                <w:color w:val="000000"/>
                <w:sz w:val="18"/>
                <w:szCs w:val="18"/>
              </w:rPr>
            </w:pPr>
            <w:r w:rsidRPr="008E5C1C">
              <w:rPr>
                <w:rFonts w:eastAsia="Calibri"/>
                <w:sz w:val="18"/>
                <w:szCs w:val="18"/>
              </w:rPr>
              <w:t>Х</w:t>
            </w:r>
          </w:p>
        </w:tc>
        <w:tc>
          <w:tcPr>
            <w:tcW w:w="116" w:type="pct"/>
          </w:tcPr>
          <w:p w:rsidR="00B96363" w:rsidRPr="009A580B" w:rsidRDefault="00B96363" w:rsidP="00B96363">
            <w:pPr>
              <w:rPr>
                <w:bCs/>
                <w:color w:val="000000"/>
                <w:sz w:val="18"/>
                <w:szCs w:val="18"/>
              </w:rPr>
            </w:pPr>
            <w:r w:rsidRPr="008E5C1C">
              <w:rPr>
                <w:rFonts w:eastAsia="Calibri"/>
                <w:sz w:val="18"/>
                <w:szCs w:val="18"/>
              </w:rPr>
              <w:t>Х</w:t>
            </w:r>
          </w:p>
        </w:tc>
        <w:tc>
          <w:tcPr>
            <w:tcW w:w="245" w:type="pct"/>
          </w:tcPr>
          <w:p w:rsidR="00B96363" w:rsidRPr="009A580B" w:rsidRDefault="00E17CF6" w:rsidP="00B96363">
            <w:pPr>
              <w:rPr>
                <w:bCs/>
                <w:color w:val="000000"/>
                <w:sz w:val="18"/>
                <w:szCs w:val="18"/>
              </w:rPr>
            </w:pPr>
            <w:r>
              <w:rPr>
                <w:bCs/>
                <w:color w:val="000000"/>
                <w:sz w:val="18"/>
                <w:szCs w:val="18"/>
              </w:rPr>
              <w:t>0,025</w:t>
            </w:r>
          </w:p>
        </w:tc>
        <w:tc>
          <w:tcPr>
            <w:tcW w:w="504" w:type="pct"/>
          </w:tcPr>
          <w:p w:rsidR="00B96363" w:rsidRPr="009A580B" w:rsidRDefault="00A73E86" w:rsidP="00E00779">
            <w:pPr>
              <w:jc w:val="center"/>
              <w:rPr>
                <w:bCs/>
                <w:color w:val="000000"/>
                <w:sz w:val="18"/>
                <w:szCs w:val="18"/>
              </w:rPr>
            </w:pPr>
            <w:r>
              <w:rPr>
                <w:rFonts w:eastAsia="Calibri"/>
                <w:sz w:val="18"/>
                <w:szCs w:val="18"/>
              </w:rPr>
              <w:t>Х</w:t>
            </w:r>
          </w:p>
        </w:tc>
        <w:tc>
          <w:tcPr>
            <w:tcW w:w="369" w:type="pct"/>
          </w:tcPr>
          <w:p w:rsidR="00B96363" w:rsidRPr="009A580B" w:rsidRDefault="00B96363" w:rsidP="00B96363">
            <w:pPr>
              <w:rPr>
                <w:bCs/>
                <w:color w:val="000000"/>
                <w:sz w:val="18"/>
                <w:szCs w:val="18"/>
              </w:rPr>
            </w:pPr>
            <w:r w:rsidRPr="008E5C1C">
              <w:rPr>
                <w:rFonts w:eastAsia="Calibri"/>
                <w:sz w:val="18"/>
                <w:szCs w:val="18"/>
              </w:rPr>
              <w:t>Х</w:t>
            </w:r>
          </w:p>
        </w:tc>
        <w:tc>
          <w:tcPr>
            <w:tcW w:w="415" w:type="pct"/>
          </w:tcPr>
          <w:p w:rsidR="00B96363" w:rsidRPr="009A580B" w:rsidRDefault="00B96363" w:rsidP="00B96363">
            <w:pPr>
              <w:rPr>
                <w:bCs/>
                <w:color w:val="000000"/>
                <w:sz w:val="18"/>
                <w:szCs w:val="18"/>
              </w:rPr>
            </w:pPr>
            <w:r w:rsidRPr="008E5C1C">
              <w:rPr>
                <w:rFonts w:eastAsia="Calibri"/>
                <w:sz w:val="18"/>
                <w:szCs w:val="18"/>
              </w:rPr>
              <w:t>Х</w:t>
            </w:r>
          </w:p>
        </w:tc>
        <w:tc>
          <w:tcPr>
            <w:tcW w:w="416" w:type="pct"/>
          </w:tcPr>
          <w:p w:rsidR="00B96363" w:rsidRPr="009A580B" w:rsidRDefault="00B96363" w:rsidP="00B96363">
            <w:pPr>
              <w:rPr>
                <w:bCs/>
                <w:color w:val="000000"/>
                <w:sz w:val="18"/>
                <w:szCs w:val="18"/>
              </w:rPr>
            </w:pPr>
            <w:r w:rsidRPr="008E5C1C">
              <w:rPr>
                <w:rFonts w:eastAsia="Calibri"/>
                <w:sz w:val="18"/>
                <w:szCs w:val="18"/>
              </w:rPr>
              <w:t>Х</w:t>
            </w:r>
          </w:p>
        </w:tc>
        <w:tc>
          <w:tcPr>
            <w:tcW w:w="434" w:type="pct"/>
            <w:vMerge/>
          </w:tcPr>
          <w:p w:rsidR="00B96363" w:rsidRPr="00803075" w:rsidRDefault="00B96363" w:rsidP="00B96363">
            <w:pPr>
              <w:jc w:val="center"/>
              <w:rPr>
                <w:rFonts w:eastAsia="Calibri"/>
                <w:sz w:val="18"/>
                <w:szCs w:val="18"/>
              </w:rPr>
            </w:pPr>
          </w:p>
        </w:tc>
      </w:tr>
      <w:tr w:rsidR="00A435E8" w:rsidRPr="0054011D" w:rsidTr="00434592">
        <w:trPr>
          <w:trHeight w:val="517"/>
        </w:trPr>
        <w:tc>
          <w:tcPr>
            <w:tcW w:w="1085" w:type="pct"/>
            <w:gridSpan w:val="4"/>
            <w:vMerge w:val="restart"/>
          </w:tcPr>
          <w:p w:rsidR="00CD1333" w:rsidRPr="00FA63D2" w:rsidRDefault="00CD1333" w:rsidP="00CD1333">
            <w:pPr>
              <w:ind w:left="-73" w:firstLine="73"/>
              <w:rPr>
                <w:rFonts w:eastAsia="Calibri"/>
              </w:rPr>
            </w:pPr>
            <w:r w:rsidRPr="00FA63D2">
              <w:rPr>
                <w:b/>
                <w:bCs/>
              </w:rPr>
              <w:t xml:space="preserve">Итого по </w:t>
            </w:r>
            <w:r>
              <w:rPr>
                <w:b/>
                <w:bCs/>
              </w:rPr>
              <w:t>п</w:t>
            </w:r>
            <w:r w:rsidRPr="00FA63D2">
              <w:rPr>
                <w:b/>
                <w:bCs/>
              </w:rPr>
              <w:t xml:space="preserve">одпрограмме </w:t>
            </w:r>
            <w:r>
              <w:rPr>
                <w:b/>
                <w:bCs/>
              </w:rPr>
              <w:t>2</w:t>
            </w:r>
          </w:p>
        </w:tc>
        <w:tc>
          <w:tcPr>
            <w:tcW w:w="621" w:type="pct"/>
          </w:tcPr>
          <w:p w:rsidR="00CD1333" w:rsidRDefault="00CD1333" w:rsidP="00CD1333">
            <w:pPr>
              <w:tabs>
                <w:tab w:val="center" w:pos="742"/>
              </w:tabs>
              <w:ind w:left="-73"/>
              <w:rPr>
                <w:rFonts w:eastAsia="Calibri"/>
                <w:sz w:val="18"/>
                <w:szCs w:val="18"/>
              </w:rPr>
            </w:pPr>
            <w:r w:rsidRPr="00803075">
              <w:rPr>
                <w:rFonts w:eastAsia="Calibri"/>
                <w:b/>
                <w:sz w:val="18"/>
                <w:szCs w:val="18"/>
              </w:rPr>
              <w:t>Итого:</w:t>
            </w:r>
          </w:p>
        </w:tc>
        <w:tc>
          <w:tcPr>
            <w:tcW w:w="285" w:type="pct"/>
            <w:gridSpan w:val="2"/>
          </w:tcPr>
          <w:p w:rsidR="00CD1333" w:rsidRPr="001D5D00" w:rsidRDefault="00CD1333" w:rsidP="00CD1333">
            <w:pPr>
              <w:rPr>
                <w:b/>
                <w:bCs/>
                <w:color w:val="000000"/>
                <w:sz w:val="18"/>
                <w:szCs w:val="18"/>
              </w:rPr>
            </w:pPr>
            <w:r w:rsidRPr="001D5D00">
              <w:rPr>
                <w:b/>
                <w:bCs/>
                <w:color w:val="000000"/>
                <w:sz w:val="18"/>
                <w:szCs w:val="18"/>
              </w:rPr>
              <w:t>0,00000</w:t>
            </w:r>
          </w:p>
        </w:tc>
        <w:tc>
          <w:tcPr>
            <w:tcW w:w="871" w:type="pct"/>
            <w:gridSpan w:val="5"/>
          </w:tcPr>
          <w:p w:rsidR="00CD1333" w:rsidRPr="001D5D00" w:rsidRDefault="00CD1333" w:rsidP="00CD1333">
            <w:pPr>
              <w:jc w:val="center"/>
              <w:rPr>
                <w:b/>
                <w:bCs/>
                <w:color w:val="000000"/>
                <w:sz w:val="18"/>
                <w:szCs w:val="18"/>
              </w:rPr>
            </w:pPr>
            <w:r w:rsidRPr="001D5D00">
              <w:rPr>
                <w:b/>
                <w:bCs/>
                <w:color w:val="000000"/>
                <w:sz w:val="18"/>
                <w:szCs w:val="18"/>
              </w:rPr>
              <w:t>0,00000</w:t>
            </w:r>
          </w:p>
        </w:tc>
        <w:tc>
          <w:tcPr>
            <w:tcW w:w="504" w:type="pct"/>
          </w:tcPr>
          <w:p w:rsidR="00CD1333" w:rsidRPr="001D5D00" w:rsidRDefault="00CD1333" w:rsidP="00CD1333">
            <w:pPr>
              <w:rPr>
                <w:b/>
                <w:bCs/>
                <w:color w:val="000000"/>
                <w:sz w:val="18"/>
                <w:szCs w:val="18"/>
              </w:rPr>
            </w:pPr>
            <w:r w:rsidRPr="001D5D00">
              <w:rPr>
                <w:b/>
                <w:bCs/>
                <w:color w:val="000000"/>
                <w:sz w:val="18"/>
                <w:szCs w:val="18"/>
              </w:rPr>
              <w:t>0,00000</w:t>
            </w:r>
          </w:p>
        </w:tc>
        <w:tc>
          <w:tcPr>
            <w:tcW w:w="369" w:type="pct"/>
          </w:tcPr>
          <w:p w:rsidR="00CD1333" w:rsidRPr="001D5D00" w:rsidRDefault="00CD1333" w:rsidP="00CD1333">
            <w:pPr>
              <w:rPr>
                <w:b/>
                <w:bCs/>
                <w:color w:val="000000"/>
                <w:sz w:val="18"/>
                <w:szCs w:val="18"/>
              </w:rPr>
            </w:pPr>
            <w:r w:rsidRPr="001D5D00">
              <w:rPr>
                <w:b/>
                <w:bCs/>
                <w:color w:val="000000"/>
                <w:sz w:val="18"/>
                <w:szCs w:val="18"/>
              </w:rPr>
              <w:t>0,00000</w:t>
            </w:r>
          </w:p>
        </w:tc>
        <w:tc>
          <w:tcPr>
            <w:tcW w:w="415" w:type="pct"/>
          </w:tcPr>
          <w:p w:rsidR="00CD1333" w:rsidRPr="001D5D00" w:rsidRDefault="00CD1333" w:rsidP="00CD1333">
            <w:pPr>
              <w:rPr>
                <w:b/>
                <w:bCs/>
                <w:color w:val="000000"/>
                <w:sz w:val="18"/>
                <w:szCs w:val="18"/>
              </w:rPr>
            </w:pPr>
            <w:r w:rsidRPr="001D5D00">
              <w:rPr>
                <w:b/>
                <w:bCs/>
                <w:color w:val="000000"/>
                <w:sz w:val="18"/>
                <w:szCs w:val="18"/>
              </w:rPr>
              <w:t>0,00000</w:t>
            </w:r>
          </w:p>
        </w:tc>
        <w:tc>
          <w:tcPr>
            <w:tcW w:w="416" w:type="pct"/>
          </w:tcPr>
          <w:p w:rsidR="00CD1333" w:rsidRPr="001D5D00" w:rsidRDefault="00CD1333" w:rsidP="00CD1333">
            <w:pPr>
              <w:rPr>
                <w:b/>
                <w:bCs/>
                <w:color w:val="000000"/>
                <w:sz w:val="18"/>
                <w:szCs w:val="18"/>
              </w:rPr>
            </w:pPr>
            <w:r w:rsidRPr="001D5D00">
              <w:rPr>
                <w:b/>
                <w:bCs/>
                <w:color w:val="000000"/>
                <w:sz w:val="18"/>
                <w:szCs w:val="18"/>
              </w:rPr>
              <w:t>0,00000</w:t>
            </w:r>
          </w:p>
        </w:tc>
        <w:tc>
          <w:tcPr>
            <w:tcW w:w="434" w:type="pct"/>
          </w:tcPr>
          <w:p w:rsidR="00CD1333" w:rsidRPr="001D5D00" w:rsidRDefault="00CD1333" w:rsidP="00CD1333">
            <w:pPr>
              <w:jc w:val="center"/>
              <w:rPr>
                <w:rFonts w:eastAsia="Calibri"/>
                <w:b/>
                <w:bCs/>
                <w:sz w:val="18"/>
                <w:szCs w:val="18"/>
              </w:rPr>
            </w:pPr>
            <w:r w:rsidRPr="001D5D00">
              <w:rPr>
                <w:b/>
                <w:bCs/>
                <w:color w:val="000000"/>
                <w:sz w:val="18"/>
                <w:szCs w:val="18"/>
              </w:rPr>
              <w:t>0,00000</w:t>
            </w:r>
          </w:p>
        </w:tc>
      </w:tr>
      <w:tr w:rsidR="00A435E8" w:rsidRPr="0054011D" w:rsidTr="00434592">
        <w:trPr>
          <w:trHeight w:val="517"/>
        </w:trPr>
        <w:tc>
          <w:tcPr>
            <w:tcW w:w="1085" w:type="pct"/>
            <w:gridSpan w:val="4"/>
            <w:vMerge/>
          </w:tcPr>
          <w:p w:rsidR="00CD1333" w:rsidRPr="00803075" w:rsidRDefault="00CD1333" w:rsidP="00CD1333">
            <w:pPr>
              <w:ind w:left="-73" w:firstLine="73"/>
              <w:jc w:val="center"/>
              <w:rPr>
                <w:rFonts w:eastAsia="Calibri"/>
                <w:sz w:val="18"/>
                <w:szCs w:val="18"/>
              </w:rPr>
            </w:pPr>
          </w:p>
        </w:tc>
        <w:tc>
          <w:tcPr>
            <w:tcW w:w="621" w:type="pct"/>
          </w:tcPr>
          <w:p w:rsidR="00CD1333" w:rsidRDefault="00CD1333" w:rsidP="00CD1333">
            <w:pPr>
              <w:tabs>
                <w:tab w:val="center" w:pos="742"/>
              </w:tabs>
              <w:ind w:left="-73"/>
              <w:rPr>
                <w:rFonts w:eastAsia="Calibri"/>
                <w:sz w:val="18"/>
                <w:szCs w:val="18"/>
              </w:rPr>
            </w:pPr>
            <w:r w:rsidRPr="00803075">
              <w:rPr>
                <w:rFonts w:eastAsia="Calibri"/>
                <w:sz w:val="18"/>
                <w:szCs w:val="18"/>
              </w:rPr>
              <w:t xml:space="preserve">Средства бюджета Московской области </w:t>
            </w:r>
          </w:p>
        </w:tc>
        <w:tc>
          <w:tcPr>
            <w:tcW w:w="285" w:type="pct"/>
            <w:gridSpan w:val="2"/>
          </w:tcPr>
          <w:p w:rsidR="00CD1333" w:rsidRPr="00803075" w:rsidRDefault="00CD1333" w:rsidP="00CD1333">
            <w:pPr>
              <w:rPr>
                <w:color w:val="000000"/>
                <w:sz w:val="18"/>
                <w:szCs w:val="18"/>
              </w:rPr>
            </w:pPr>
            <w:r w:rsidRPr="007E3252">
              <w:rPr>
                <w:color w:val="000000"/>
                <w:sz w:val="18"/>
                <w:szCs w:val="18"/>
              </w:rPr>
              <w:t>0,00000</w:t>
            </w:r>
          </w:p>
        </w:tc>
        <w:tc>
          <w:tcPr>
            <w:tcW w:w="871" w:type="pct"/>
            <w:gridSpan w:val="5"/>
          </w:tcPr>
          <w:p w:rsidR="00CD1333" w:rsidRPr="00803075" w:rsidRDefault="00CD1333" w:rsidP="00CD1333">
            <w:pPr>
              <w:jc w:val="center"/>
              <w:rPr>
                <w:b/>
                <w:color w:val="000000"/>
                <w:sz w:val="18"/>
                <w:szCs w:val="18"/>
              </w:rPr>
            </w:pPr>
            <w:r w:rsidRPr="007E3252">
              <w:rPr>
                <w:color w:val="000000"/>
                <w:sz w:val="18"/>
                <w:szCs w:val="18"/>
              </w:rPr>
              <w:t>0,00000</w:t>
            </w:r>
          </w:p>
        </w:tc>
        <w:tc>
          <w:tcPr>
            <w:tcW w:w="504" w:type="pct"/>
          </w:tcPr>
          <w:p w:rsidR="00CD1333" w:rsidRPr="00803075" w:rsidRDefault="00CD1333" w:rsidP="00CD1333">
            <w:pPr>
              <w:rPr>
                <w:b/>
                <w:color w:val="000000"/>
                <w:sz w:val="18"/>
                <w:szCs w:val="18"/>
              </w:rPr>
            </w:pPr>
            <w:r w:rsidRPr="007E3252">
              <w:rPr>
                <w:color w:val="000000"/>
                <w:sz w:val="18"/>
                <w:szCs w:val="18"/>
              </w:rPr>
              <w:t>0,00000</w:t>
            </w:r>
          </w:p>
        </w:tc>
        <w:tc>
          <w:tcPr>
            <w:tcW w:w="369" w:type="pct"/>
          </w:tcPr>
          <w:p w:rsidR="00CD1333" w:rsidRDefault="00CD1333" w:rsidP="00CD1333">
            <w:pPr>
              <w:rPr>
                <w:bCs/>
                <w:color w:val="000000"/>
                <w:sz w:val="18"/>
                <w:szCs w:val="18"/>
              </w:rPr>
            </w:pPr>
            <w:r w:rsidRPr="007E3252">
              <w:rPr>
                <w:color w:val="000000"/>
                <w:sz w:val="18"/>
                <w:szCs w:val="18"/>
              </w:rPr>
              <w:t>0,00000</w:t>
            </w:r>
          </w:p>
        </w:tc>
        <w:tc>
          <w:tcPr>
            <w:tcW w:w="415" w:type="pct"/>
          </w:tcPr>
          <w:p w:rsidR="00CD1333" w:rsidRPr="00803075" w:rsidRDefault="00CD1333" w:rsidP="00CD1333">
            <w:pPr>
              <w:rPr>
                <w:b/>
                <w:color w:val="000000"/>
                <w:sz w:val="18"/>
                <w:szCs w:val="18"/>
              </w:rPr>
            </w:pPr>
            <w:r w:rsidRPr="007E3252">
              <w:rPr>
                <w:color w:val="000000"/>
                <w:sz w:val="18"/>
                <w:szCs w:val="18"/>
              </w:rPr>
              <w:t>0,00000</w:t>
            </w:r>
          </w:p>
        </w:tc>
        <w:tc>
          <w:tcPr>
            <w:tcW w:w="416" w:type="pct"/>
          </w:tcPr>
          <w:p w:rsidR="00CD1333" w:rsidRDefault="00CD1333" w:rsidP="00CD1333">
            <w:pPr>
              <w:rPr>
                <w:bCs/>
                <w:color w:val="000000"/>
                <w:sz w:val="18"/>
                <w:szCs w:val="18"/>
              </w:rPr>
            </w:pPr>
            <w:r w:rsidRPr="007E3252">
              <w:rPr>
                <w:color w:val="000000"/>
                <w:sz w:val="18"/>
                <w:szCs w:val="18"/>
              </w:rPr>
              <w:t>0,00000</w:t>
            </w:r>
          </w:p>
        </w:tc>
        <w:tc>
          <w:tcPr>
            <w:tcW w:w="434" w:type="pct"/>
          </w:tcPr>
          <w:p w:rsidR="00CD1333" w:rsidRPr="00803075" w:rsidRDefault="00CD1333" w:rsidP="00CD1333">
            <w:pPr>
              <w:jc w:val="center"/>
              <w:rPr>
                <w:rFonts w:eastAsia="Calibri"/>
                <w:sz w:val="18"/>
                <w:szCs w:val="18"/>
              </w:rPr>
            </w:pPr>
            <w:r w:rsidRPr="007E3252">
              <w:rPr>
                <w:color w:val="000000"/>
                <w:sz w:val="18"/>
                <w:szCs w:val="18"/>
              </w:rPr>
              <w:t>0,00000</w:t>
            </w:r>
          </w:p>
        </w:tc>
      </w:tr>
      <w:tr w:rsidR="00A435E8" w:rsidRPr="0054011D" w:rsidTr="00434592">
        <w:trPr>
          <w:trHeight w:val="517"/>
        </w:trPr>
        <w:tc>
          <w:tcPr>
            <w:tcW w:w="1085" w:type="pct"/>
            <w:gridSpan w:val="4"/>
            <w:vMerge/>
          </w:tcPr>
          <w:p w:rsidR="00CD1333" w:rsidRPr="00803075" w:rsidRDefault="00CD1333" w:rsidP="00CD1333">
            <w:pPr>
              <w:ind w:left="-73" w:firstLine="73"/>
              <w:jc w:val="center"/>
              <w:rPr>
                <w:rFonts w:eastAsia="Calibri"/>
                <w:sz w:val="18"/>
                <w:szCs w:val="18"/>
              </w:rPr>
            </w:pPr>
          </w:p>
        </w:tc>
        <w:tc>
          <w:tcPr>
            <w:tcW w:w="621" w:type="pct"/>
          </w:tcPr>
          <w:p w:rsidR="00CD1333" w:rsidRDefault="00CD1333" w:rsidP="00CD1333">
            <w:pPr>
              <w:tabs>
                <w:tab w:val="center" w:pos="742"/>
              </w:tabs>
              <w:ind w:left="-73"/>
              <w:rPr>
                <w:rFonts w:eastAsia="Calibri"/>
                <w:sz w:val="18"/>
                <w:szCs w:val="18"/>
              </w:rPr>
            </w:pPr>
            <w:r w:rsidRPr="00803075">
              <w:rPr>
                <w:rFonts w:eastAsia="Calibri"/>
                <w:sz w:val="18"/>
                <w:szCs w:val="18"/>
              </w:rPr>
              <w:t>Средства бюджета городского округа Красногорск</w:t>
            </w:r>
          </w:p>
        </w:tc>
        <w:tc>
          <w:tcPr>
            <w:tcW w:w="285" w:type="pct"/>
            <w:gridSpan w:val="2"/>
          </w:tcPr>
          <w:p w:rsidR="00CD1333" w:rsidRPr="00803075" w:rsidRDefault="00CD1333" w:rsidP="00CD1333">
            <w:pPr>
              <w:rPr>
                <w:color w:val="000000"/>
                <w:sz w:val="18"/>
                <w:szCs w:val="18"/>
              </w:rPr>
            </w:pPr>
            <w:r w:rsidRPr="007E3252">
              <w:rPr>
                <w:color w:val="000000"/>
                <w:sz w:val="18"/>
                <w:szCs w:val="18"/>
              </w:rPr>
              <w:t>0,00000</w:t>
            </w:r>
          </w:p>
        </w:tc>
        <w:tc>
          <w:tcPr>
            <w:tcW w:w="871" w:type="pct"/>
            <w:gridSpan w:val="5"/>
          </w:tcPr>
          <w:p w:rsidR="00CD1333" w:rsidRPr="00803075" w:rsidRDefault="00CD1333" w:rsidP="00CD1333">
            <w:pPr>
              <w:jc w:val="center"/>
              <w:rPr>
                <w:b/>
                <w:color w:val="000000"/>
                <w:sz w:val="18"/>
                <w:szCs w:val="18"/>
              </w:rPr>
            </w:pPr>
            <w:r w:rsidRPr="007E3252">
              <w:rPr>
                <w:color w:val="000000"/>
                <w:sz w:val="18"/>
                <w:szCs w:val="18"/>
              </w:rPr>
              <w:t>0,00000</w:t>
            </w:r>
          </w:p>
        </w:tc>
        <w:tc>
          <w:tcPr>
            <w:tcW w:w="504" w:type="pct"/>
          </w:tcPr>
          <w:p w:rsidR="00CD1333" w:rsidRPr="00803075" w:rsidRDefault="00CD1333" w:rsidP="00CD1333">
            <w:pPr>
              <w:rPr>
                <w:b/>
                <w:color w:val="000000"/>
                <w:sz w:val="18"/>
                <w:szCs w:val="18"/>
              </w:rPr>
            </w:pPr>
            <w:r w:rsidRPr="007E3252">
              <w:rPr>
                <w:color w:val="000000"/>
                <w:sz w:val="18"/>
                <w:szCs w:val="18"/>
              </w:rPr>
              <w:t>0,00000</w:t>
            </w:r>
          </w:p>
        </w:tc>
        <w:tc>
          <w:tcPr>
            <w:tcW w:w="369" w:type="pct"/>
          </w:tcPr>
          <w:p w:rsidR="00CD1333" w:rsidRDefault="00CD1333" w:rsidP="00CD1333">
            <w:pPr>
              <w:rPr>
                <w:bCs/>
                <w:color w:val="000000"/>
                <w:sz w:val="18"/>
                <w:szCs w:val="18"/>
              </w:rPr>
            </w:pPr>
            <w:r w:rsidRPr="007E3252">
              <w:rPr>
                <w:color w:val="000000"/>
                <w:sz w:val="18"/>
                <w:szCs w:val="18"/>
              </w:rPr>
              <w:t>0,00000</w:t>
            </w:r>
          </w:p>
        </w:tc>
        <w:tc>
          <w:tcPr>
            <w:tcW w:w="415" w:type="pct"/>
          </w:tcPr>
          <w:p w:rsidR="00CD1333" w:rsidRPr="00803075" w:rsidRDefault="00CD1333" w:rsidP="00CD1333">
            <w:pPr>
              <w:rPr>
                <w:b/>
                <w:color w:val="000000"/>
                <w:sz w:val="18"/>
                <w:szCs w:val="18"/>
              </w:rPr>
            </w:pPr>
            <w:r w:rsidRPr="007E3252">
              <w:rPr>
                <w:color w:val="000000"/>
                <w:sz w:val="18"/>
                <w:szCs w:val="18"/>
              </w:rPr>
              <w:t>0,00000</w:t>
            </w:r>
          </w:p>
        </w:tc>
        <w:tc>
          <w:tcPr>
            <w:tcW w:w="416" w:type="pct"/>
          </w:tcPr>
          <w:p w:rsidR="00CD1333" w:rsidRDefault="00CD1333" w:rsidP="00CD1333">
            <w:pPr>
              <w:rPr>
                <w:bCs/>
                <w:color w:val="000000"/>
                <w:sz w:val="18"/>
                <w:szCs w:val="18"/>
              </w:rPr>
            </w:pPr>
            <w:r w:rsidRPr="007E3252">
              <w:rPr>
                <w:color w:val="000000"/>
                <w:sz w:val="18"/>
                <w:szCs w:val="18"/>
              </w:rPr>
              <w:t>0,00000</w:t>
            </w:r>
          </w:p>
        </w:tc>
        <w:tc>
          <w:tcPr>
            <w:tcW w:w="434" w:type="pct"/>
          </w:tcPr>
          <w:p w:rsidR="00CD1333" w:rsidRPr="00803075" w:rsidRDefault="00CD1333" w:rsidP="00CD1333">
            <w:pPr>
              <w:jc w:val="center"/>
              <w:rPr>
                <w:rFonts w:eastAsia="Calibri"/>
                <w:sz w:val="18"/>
                <w:szCs w:val="18"/>
              </w:rPr>
            </w:pPr>
            <w:r w:rsidRPr="007E3252">
              <w:rPr>
                <w:color w:val="000000"/>
                <w:sz w:val="18"/>
                <w:szCs w:val="18"/>
              </w:rPr>
              <w:t>0,00000</w:t>
            </w:r>
          </w:p>
        </w:tc>
      </w:tr>
    </w:tbl>
    <w:p w:rsidR="00E11C2F" w:rsidRDefault="00E11C2F" w:rsidP="00384A48">
      <w:pPr>
        <w:jc w:val="center"/>
        <w:rPr>
          <w:rFonts w:ascii="Times New Roman CYR" w:eastAsiaTheme="minorEastAsia" w:hAnsi="Times New Roman CYR" w:cs="Times New Roman CYR"/>
        </w:rPr>
      </w:pPr>
    </w:p>
    <w:p w:rsidR="00E11C2F" w:rsidRDefault="00E11C2F">
      <w:pPr>
        <w:rPr>
          <w:rFonts w:ascii="Times New Roman CYR" w:eastAsiaTheme="minorEastAsia" w:hAnsi="Times New Roman CYR" w:cs="Times New Roman CYR"/>
        </w:rPr>
      </w:pPr>
      <w:r>
        <w:rPr>
          <w:rFonts w:ascii="Times New Roman CYR" w:eastAsiaTheme="minorEastAsia" w:hAnsi="Times New Roman CYR" w:cs="Times New Roman CYR"/>
        </w:rPr>
        <w:br w:type="page"/>
      </w:r>
    </w:p>
    <w:p w:rsidR="00FD20CD" w:rsidRDefault="00FD20CD" w:rsidP="001958C2">
      <w:pPr>
        <w:widowControl w:val="0"/>
        <w:autoSpaceDE w:val="0"/>
        <w:autoSpaceDN w:val="0"/>
        <w:adjustRightInd w:val="0"/>
        <w:jc w:val="center"/>
        <w:outlineLvl w:val="0"/>
        <w:rPr>
          <w:rFonts w:ascii="Times New Roman CYR" w:eastAsiaTheme="minorEastAsia" w:hAnsi="Times New Roman CYR" w:cs="Times New Roman CYR"/>
          <w:b/>
          <w:bCs/>
          <w:color w:val="26282F"/>
          <w:sz w:val="28"/>
          <w:szCs w:val="28"/>
        </w:rPr>
      </w:pPr>
      <w:r w:rsidRPr="0054011D">
        <w:rPr>
          <w:rFonts w:ascii="Times New Roman CYR" w:eastAsiaTheme="minorEastAsia" w:hAnsi="Times New Roman CYR" w:cs="Times New Roman CYR"/>
          <w:b/>
          <w:bCs/>
          <w:color w:val="26282F"/>
          <w:sz w:val="28"/>
          <w:szCs w:val="28"/>
        </w:rPr>
        <w:lastRenderedPageBreak/>
        <w:t>1</w:t>
      </w:r>
      <w:r w:rsidR="003861D1">
        <w:rPr>
          <w:rFonts w:ascii="Times New Roman CYR" w:eastAsiaTheme="minorEastAsia" w:hAnsi="Times New Roman CYR" w:cs="Times New Roman CYR"/>
          <w:b/>
          <w:bCs/>
          <w:color w:val="26282F"/>
          <w:sz w:val="28"/>
          <w:szCs w:val="28"/>
        </w:rPr>
        <w:t>2</w:t>
      </w:r>
      <w:r w:rsidRPr="0054011D">
        <w:rPr>
          <w:rFonts w:ascii="Times New Roman CYR" w:eastAsiaTheme="minorEastAsia" w:hAnsi="Times New Roman CYR" w:cs="Times New Roman CYR"/>
          <w:b/>
          <w:bCs/>
          <w:color w:val="26282F"/>
          <w:sz w:val="28"/>
          <w:szCs w:val="28"/>
        </w:rPr>
        <w:t xml:space="preserve">. Перечень мероприятий подпрограммы </w:t>
      </w:r>
      <w:r w:rsidR="001958C2" w:rsidRPr="0054011D">
        <w:rPr>
          <w:rFonts w:ascii="Times New Roman CYR" w:eastAsiaTheme="minorEastAsia" w:hAnsi="Times New Roman CYR" w:cs="Times New Roman CYR"/>
          <w:b/>
          <w:bCs/>
          <w:color w:val="26282F"/>
          <w:sz w:val="28"/>
          <w:szCs w:val="28"/>
        </w:rPr>
        <w:t>4</w:t>
      </w:r>
      <w:r w:rsidRPr="0054011D">
        <w:rPr>
          <w:rFonts w:ascii="Times New Roman CYR" w:eastAsiaTheme="minorEastAsia" w:hAnsi="Times New Roman CYR" w:cs="Times New Roman CYR"/>
          <w:b/>
          <w:bCs/>
          <w:color w:val="26282F"/>
          <w:sz w:val="28"/>
          <w:szCs w:val="28"/>
        </w:rPr>
        <w:t xml:space="preserve"> </w:t>
      </w:r>
      <w:r w:rsidR="001958C2" w:rsidRPr="0054011D">
        <w:rPr>
          <w:rFonts w:ascii="Times New Roman CYR" w:eastAsiaTheme="minorEastAsia" w:hAnsi="Times New Roman CYR" w:cs="Times New Roman CYR"/>
          <w:b/>
          <w:bCs/>
          <w:color w:val="26282F"/>
          <w:sz w:val="28"/>
          <w:szCs w:val="28"/>
        </w:rPr>
        <w:t>Обеспечение мероприятий по переселению граждан из аварийного жилищного фонда в Московской области, признанного таковым после 1 января 2017 года</w:t>
      </w:r>
    </w:p>
    <w:p w:rsidR="003861D1" w:rsidRDefault="003861D1" w:rsidP="001958C2">
      <w:pPr>
        <w:widowControl w:val="0"/>
        <w:autoSpaceDE w:val="0"/>
        <w:autoSpaceDN w:val="0"/>
        <w:adjustRightInd w:val="0"/>
        <w:jc w:val="center"/>
        <w:outlineLvl w:val="0"/>
        <w:rPr>
          <w:rFonts w:ascii="Times New Roman CYR" w:eastAsiaTheme="minorEastAsia" w:hAnsi="Times New Roman CYR" w:cs="Times New Roman CYR"/>
          <w:b/>
          <w:bCs/>
          <w:color w:val="26282F"/>
          <w:sz w:val="28"/>
          <w:szCs w:val="28"/>
        </w:rPr>
      </w:pPr>
    </w:p>
    <w:tbl>
      <w:tblPr>
        <w:tblStyle w:val="7"/>
        <w:tblW w:w="5355" w:type="pct"/>
        <w:tblInd w:w="-572" w:type="dxa"/>
        <w:tblLayout w:type="fixed"/>
        <w:tblLook w:val="04A0" w:firstRow="1" w:lastRow="0" w:firstColumn="1" w:lastColumn="0" w:noHBand="0" w:noVBand="1"/>
      </w:tblPr>
      <w:tblGrid>
        <w:gridCol w:w="717"/>
        <w:gridCol w:w="1878"/>
        <w:gridCol w:w="719"/>
        <w:gridCol w:w="1584"/>
        <w:gridCol w:w="1438"/>
        <w:gridCol w:w="893"/>
        <w:gridCol w:w="548"/>
        <w:gridCol w:w="576"/>
        <w:gridCol w:w="576"/>
        <w:gridCol w:w="1010"/>
        <w:gridCol w:w="1007"/>
        <w:gridCol w:w="880"/>
        <w:gridCol w:w="1153"/>
        <w:gridCol w:w="1564"/>
        <w:gridCol w:w="1292"/>
      </w:tblGrid>
      <w:tr w:rsidR="007C4D79" w:rsidRPr="0054011D" w:rsidTr="009321D1">
        <w:trPr>
          <w:trHeight w:val="828"/>
        </w:trPr>
        <w:tc>
          <w:tcPr>
            <w:tcW w:w="226" w:type="pct"/>
          </w:tcPr>
          <w:p w:rsidR="003861D1" w:rsidRPr="0054011D" w:rsidRDefault="003861D1" w:rsidP="005D259B">
            <w:pPr>
              <w:jc w:val="both"/>
              <w:rPr>
                <w:rFonts w:eastAsia="Calibri"/>
                <w:sz w:val="18"/>
                <w:szCs w:val="16"/>
              </w:rPr>
            </w:pPr>
            <w:r w:rsidRPr="0054011D">
              <w:rPr>
                <w:rFonts w:eastAsia="Calibri"/>
                <w:sz w:val="18"/>
                <w:szCs w:val="16"/>
              </w:rPr>
              <w:t>№</w:t>
            </w:r>
          </w:p>
          <w:p w:rsidR="003861D1" w:rsidRPr="0054011D" w:rsidRDefault="003861D1" w:rsidP="005D259B">
            <w:pPr>
              <w:jc w:val="both"/>
              <w:rPr>
                <w:rFonts w:eastAsia="Calibri"/>
                <w:sz w:val="18"/>
                <w:szCs w:val="16"/>
              </w:rPr>
            </w:pPr>
            <w:proofErr w:type="gramStart"/>
            <w:r w:rsidRPr="0054011D">
              <w:rPr>
                <w:rFonts w:eastAsia="Calibri"/>
                <w:sz w:val="18"/>
                <w:szCs w:val="16"/>
              </w:rPr>
              <w:t>п</w:t>
            </w:r>
            <w:proofErr w:type="gramEnd"/>
            <w:r w:rsidRPr="0054011D">
              <w:rPr>
                <w:rFonts w:eastAsia="Calibri"/>
                <w:sz w:val="18"/>
                <w:szCs w:val="16"/>
              </w:rPr>
              <w:t>/п</w:t>
            </w:r>
          </w:p>
        </w:tc>
        <w:tc>
          <w:tcPr>
            <w:tcW w:w="593" w:type="pct"/>
          </w:tcPr>
          <w:p w:rsidR="003861D1" w:rsidRPr="0054011D" w:rsidRDefault="003861D1" w:rsidP="005D259B">
            <w:pPr>
              <w:ind w:left="-73"/>
              <w:jc w:val="center"/>
              <w:rPr>
                <w:rFonts w:eastAsia="Calibri"/>
                <w:sz w:val="18"/>
                <w:szCs w:val="16"/>
              </w:rPr>
            </w:pPr>
            <w:r w:rsidRPr="0054011D">
              <w:rPr>
                <w:rFonts w:eastAsia="Calibri"/>
                <w:sz w:val="18"/>
                <w:szCs w:val="16"/>
              </w:rPr>
              <w:t xml:space="preserve">Мероприятие подпрограммы </w:t>
            </w:r>
          </w:p>
        </w:tc>
        <w:tc>
          <w:tcPr>
            <w:tcW w:w="227" w:type="pct"/>
          </w:tcPr>
          <w:p w:rsidR="003861D1" w:rsidRPr="0054011D" w:rsidRDefault="003861D1" w:rsidP="005D259B">
            <w:pPr>
              <w:ind w:left="-73" w:firstLine="73"/>
              <w:jc w:val="center"/>
              <w:rPr>
                <w:rFonts w:eastAsia="Calibri"/>
                <w:sz w:val="18"/>
                <w:szCs w:val="16"/>
              </w:rPr>
            </w:pPr>
            <w:r w:rsidRPr="0054011D">
              <w:rPr>
                <w:rFonts w:eastAsia="Calibri"/>
                <w:sz w:val="18"/>
                <w:szCs w:val="16"/>
              </w:rPr>
              <w:t xml:space="preserve">Сроки исполнения </w:t>
            </w:r>
            <w:proofErr w:type="spellStart"/>
            <w:proofErr w:type="gramStart"/>
            <w:r w:rsidRPr="0054011D">
              <w:rPr>
                <w:rFonts w:eastAsia="Calibri"/>
                <w:sz w:val="18"/>
                <w:szCs w:val="16"/>
              </w:rPr>
              <w:t>мероприя-тия</w:t>
            </w:r>
            <w:proofErr w:type="spellEnd"/>
            <w:proofErr w:type="gramEnd"/>
          </w:p>
        </w:tc>
        <w:tc>
          <w:tcPr>
            <w:tcW w:w="500" w:type="pct"/>
          </w:tcPr>
          <w:p w:rsidR="003861D1" w:rsidRPr="0054011D" w:rsidRDefault="003861D1" w:rsidP="005D259B">
            <w:pPr>
              <w:ind w:left="-73" w:firstLine="73"/>
              <w:jc w:val="center"/>
              <w:rPr>
                <w:rFonts w:eastAsia="Calibri"/>
                <w:sz w:val="18"/>
                <w:szCs w:val="16"/>
              </w:rPr>
            </w:pPr>
            <w:r w:rsidRPr="0054011D">
              <w:rPr>
                <w:rFonts w:eastAsia="Calibri"/>
                <w:sz w:val="18"/>
                <w:szCs w:val="16"/>
              </w:rPr>
              <w:t>Источники финансирования</w:t>
            </w:r>
          </w:p>
        </w:tc>
        <w:tc>
          <w:tcPr>
            <w:tcW w:w="454" w:type="pct"/>
          </w:tcPr>
          <w:p w:rsidR="003861D1" w:rsidRPr="0054011D" w:rsidRDefault="003861D1" w:rsidP="005D259B">
            <w:pPr>
              <w:jc w:val="center"/>
              <w:rPr>
                <w:rFonts w:eastAsia="Calibri"/>
                <w:sz w:val="18"/>
                <w:szCs w:val="16"/>
              </w:rPr>
            </w:pPr>
            <w:r w:rsidRPr="0054011D">
              <w:rPr>
                <w:rFonts w:eastAsia="Calibri"/>
                <w:sz w:val="18"/>
                <w:szCs w:val="16"/>
              </w:rPr>
              <w:t>Всего</w:t>
            </w:r>
            <w:r w:rsidRPr="0054011D">
              <w:rPr>
                <w:rFonts w:eastAsia="Calibri"/>
                <w:sz w:val="18"/>
                <w:szCs w:val="16"/>
              </w:rPr>
              <w:br/>
              <w:t>(тыс.руб.)</w:t>
            </w:r>
          </w:p>
        </w:tc>
        <w:tc>
          <w:tcPr>
            <w:tcW w:w="1138" w:type="pct"/>
            <w:gridSpan w:val="5"/>
          </w:tcPr>
          <w:p w:rsidR="003861D1" w:rsidRDefault="003861D1" w:rsidP="005D259B">
            <w:pPr>
              <w:jc w:val="center"/>
              <w:rPr>
                <w:b/>
                <w:bCs/>
                <w:sz w:val="20"/>
                <w:szCs w:val="20"/>
              </w:rPr>
            </w:pPr>
            <w:r w:rsidRPr="00C66977">
              <w:rPr>
                <w:b/>
                <w:bCs/>
                <w:sz w:val="20"/>
                <w:szCs w:val="20"/>
              </w:rPr>
              <w:t>202</w:t>
            </w:r>
            <w:r>
              <w:rPr>
                <w:b/>
                <w:bCs/>
                <w:sz w:val="20"/>
                <w:szCs w:val="20"/>
              </w:rPr>
              <w:t>6</w:t>
            </w:r>
            <w:r w:rsidRPr="00C66977">
              <w:rPr>
                <w:b/>
                <w:bCs/>
                <w:sz w:val="20"/>
                <w:szCs w:val="20"/>
              </w:rPr>
              <w:t xml:space="preserve"> </w:t>
            </w:r>
          </w:p>
          <w:p w:rsidR="003861D1" w:rsidRPr="0054011D" w:rsidRDefault="003861D1" w:rsidP="005D259B">
            <w:pPr>
              <w:jc w:val="center"/>
              <w:rPr>
                <w:rFonts w:eastAsia="Calibri"/>
                <w:sz w:val="18"/>
                <w:szCs w:val="16"/>
              </w:rPr>
            </w:pPr>
            <w:r w:rsidRPr="00C66977">
              <w:rPr>
                <w:b/>
                <w:bCs/>
                <w:sz w:val="20"/>
                <w:szCs w:val="20"/>
              </w:rPr>
              <w:t>год</w:t>
            </w:r>
          </w:p>
        </w:tc>
        <w:tc>
          <w:tcPr>
            <w:tcW w:w="318" w:type="pct"/>
          </w:tcPr>
          <w:p w:rsidR="003861D1" w:rsidRDefault="003861D1" w:rsidP="005D259B">
            <w:pPr>
              <w:jc w:val="center"/>
              <w:rPr>
                <w:b/>
                <w:bCs/>
                <w:sz w:val="20"/>
                <w:szCs w:val="20"/>
              </w:rPr>
            </w:pPr>
            <w:r w:rsidRPr="00C66977">
              <w:rPr>
                <w:b/>
                <w:bCs/>
                <w:sz w:val="20"/>
                <w:szCs w:val="20"/>
              </w:rPr>
              <w:t>202</w:t>
            </w:r>
            <w:r>
              <w:rPr>
                <w:b/>
                <w:bCs/>
                <w:sz w:val="20"/>
                <w:szCs w:val="20"/>
              </w:rPr>
              <w:t>7</w:t>
            </w:r>
          </w:p>
          <w:p w:rsidR="003861D1" w:rsidRPr="0054011D" w:rsidRDefault="003861D1" w:rsidP="005D259B">
            <w:pPr>
              <w:jc w:val="center"/>
              <w:rPr>
                <w:rFonts w:eastAsia="Calibri"/>
                <w:sz w:val="18"/>
                <w:szCs w:val="16"/>
              </w:rPr>
            </w:pPr>
            <w:r w:rsidRPr="00C66977">
              <w:rPr>
                <w:b/>
                <w:bCs/>
                <w:sz w:val="20"/>
                <w:szCs w:val="20"/>
              </w:rPr>
              <w:t xml:space="preserve"> год</w:t>
            </w:r>
          </w:p>
        </w:tc>
        <w:tc>
          <w:tcPr>
            <w:tcW w:w="278" w:type="pct"/>
          </w:tcPr>
          <w:p w:rsidR="003861D1" w:rsidRDefault="003861D1" w:rsidP="005D259B">
            <w:pPr>
              <w:jc w:val="center"/>
              <w:rPr>
                <w:b/>
                <w:bCs/>
                <w:sz w:val="20"/>
                <w:szCs w:val="20"/>
              </w:rPr>
            </w:pPr>
            <w:r w:rsidRPr="00C66977">
              <w:rPr>
                <w:b/>
                <w:bCs/>
                <w:sz w:val="20"/>
                <w:szCs w:val="20"/>
              </w:rPr>
              <w:t>202</w:t>
            </w:r>
            <w:r>
              <w:rPr>
                <w:b/>
                <w:bCs/>
                <w:sz w:val="20"/>
                <w:szCs w:val="20"/>
              </w:rPr>
              <w:t>8</w:t>
            </w:r>
          </w:p>
          <w:p w:rsidR="003861D1" w:rsidRPr="0054011D" w:rsidRDefault="003861D1" w:rsidP="005D259B">
            <w:pPr>
              <w:jc w:val="center"/>
              <w:rPr>
                <w:rFonts w:eastAsia="Calibri"/>
                <w:sz w:val="18"/>
                <w:szCs w:val="16"/>
              </w:rPr>
            </w:pPr>
            <w:r w:rsidRPr="00C66977">
              <w:rPr>
                <w:b/>
                <w:bCs/>
                <w:sz w:val="20"/>
                <w:szCs w:val="20"/>
              </w:rPr>
              <w:t xml:space="preserve"> год</w:t>
            </w:r>
          </w:p>
        </w:tc>
        <w:tc>
          <w:tcPr>
            <w:tcW w:w="364" w:type="pct"/>
          </w:tcPr>
          <w:p w:rsidR="003861D1" w:rsidRDefault="003861D1" w:rsidP="005D259B">
            <w:pPr>
              <w:jc w:val="center"/>
              <w:rPr>
                <w:b/>
                <w:bCs/>
                <w:sz w:val="20"/>
                <w:szCs w:val="20"/>
              </w:rPr>
            </w:pPr>
            <w:r w:rsidRPr="00C66977">
              <w:rPr>
                <w:b/>
                <w:bCs/>
                <w:sz w:val="20"/>
                <w:szCs w:val="20"/>
              </w:rPr>
              <w:t>202</w:t>
            </w:r>
            <w:r>
              <w:rPr>
                <w:b/>
                <w:bCs/>
                <w:sz w:val="20"/>
                <w:szCs w:val="20"/>
              </w:rPr>
              <w:t>9</w:t>
            </w:r>
            <w:r w:rsidRPr="00C66977">
              <w:rPr>
                <w:b/>
                <w:bCs/>
                <w:sz w:val="20"/>
                <w:szCs w:val="20"/>
              </w:rPr>
              <w:t xml:space="preserve"> </w:t>
            </w:r>
          </w:p>
          <w:p w:rsidR="003861D1" w:rsidRPr="0054011D" w:rsidRDefault="003861D1" w:rsidP="005D259B">
            <w:pPr>
              <w:jc w:val="center"/>
              <w:rPr>
                <w:rFonts w:eastAsia="Calibri"/>
                <w:sz w:val="18"/>
                <w:szCs w:val="16"/>
              </w:rPr>
            </w:pPr>
            <w:r w:rsidRPr="00C66977">
              <w:rPr>
                <w:b/>
                <w:bCs/>
                <w:sz w:val="20"/>
                <w:szCs w:val="20"/>
              </w:rPr>
              <w:t>год</w:t>
            </w:r>
          </w:p>
        </w:tc>
        <w:tc>
          <w:tcPr>
            <w:tcW w:w="494" w:type="pct"/>
          </w:tcPr>
          <w:p w:rsidR="003861D1" w:rsidRDefault="003861D1" w:rsidP="005D259B">
            <w:pPr>
              <w:tabs>
                <w:tab w:val="center" w:pos="4677"/>
                <w:tab w:val="right" w:pos="9355"/>
              </w:tabs>
              <w:jc w:val="center"/>
              <w:rPr>
                <w:b/>
                <w:bCs/>
                <w:sz w:val="20"/>
                <w:szCs w:val="20"/>
              </w:rPr>
            </w:pPr>
            <w:r w:rsidRPr="00C66977">
              <w:rPr>
                <w:b/>
                <w:bCs/>
                <w:sz w:val="20"/>
                <w:szCs w:val="20"/>
              </w:rPr>
              <w:t>20</w:t>
            </w:r>
            <w:r>
              <w:rPr>
                <w:b/>
                <w:bCs/>
                <w:sz w:val="20"/>
                <w:szCs w:val="20"/>
              </w:rPr>
              <w:t>30</w:t>
            </w:r>
            <w:r w:rsidRPr="00C66977">
              <w:rPr>
                <w:b/>
                <w:bCs/>
                <w:sz w:val="20"/>
                <w:szCs w:val="20"/>
              </w:rPr>
              <w:t xml:space="preserve"> </w:t>
            </w:r>
          </w:p>
          <w:p w:rsidR="003861D1" w:rsidRPr="0054011D" w:rsidRDefault="003861D1" w:rsidP="005D259B">
            <w:pPr>
              <w:tabs>
                <w:tab w:val="center" w:pos="4677"/>
                <w:tab w:val="right" w:pos="9355"/>
              </w:tabs>
              <w:jc w:val="center"/>
              <w:rPr>
                <w:rFonts w:eastAsia="Calibri"/>
                <w:sz w:val="18"/>
                <w:szCs w:val="16"/>
              </w:rPr>
            </w:pPr>
            <w:r w:rsidRPr="00C66977">
              <w:rPr>
                <w:b/>
                <w:bCs/>
                <w:sz w:val="20"/>
                <w:szCs w:val="20"/>
              </w:rPr>
              <w:t>год</w:t>
            </w:r>
          </w:p>
        </w:tc>
        <w:tc>
          <w:tcPr>
            <w:tcW w:w="408" w:type="pct"/>
          </w:tcPr>
          <w:p w:rsidR="003861D1" w:rsidRPr="0054011D" w:rsidRDefault="003861D1" w:rsidP="005D259B">
            <w:pPr>
              <w:rPr>
                <w:rFonts w:eastAsia="Calibri"/>
                <w:sz w:val="18"/>
                <w:szCs w:val="16"/>
              </w:rPr>
            </w:pPr>
            <w:r w:rsidRPr="0054011D">
              <w:rPr>
                <w:rFonts w:eastAsia="Calibri"/>
                <w:sz w:val="18"/>
                <w:szCs w:val="16"/>
              </w:rPr>
              <w:t>Ответственный за выполнение мероприятия</w:t>
            </w:r>
          </w:p>
        </w:tc>
      </w:tr>
      <w:tr w:rsidR="007C4D79" w:rsidRPr="0054011D" w:rsidTr="009321D1">
        <w:tc>
          <w:tcPr>
            <w:tcW w:w="226" w:type="pct"/>
          </w:tcPr>
          <w:p w:rsidR="003861D1" w:rsidRPr="0054011D" w:rsidRDefault="003861D1" w:rsidP="005D259B">
            <w:pPr>
              <w:jc w:val="center"/>
              <w:rPr>
                <w:rFonts w:eastAsia="Calibri"/>
                <w:sz w:val="20"/>
                <w:szCs w:val="20"/>
              </w:rPr>
            </w:pPr>
            <w:r w:rsidRPr="0054011D">
              <w:rPr>
                <w:rFonts w:eastAsia="Calibri"/>
                <w:sz w:val="20"/>
                <w:szCs w:val="20"/>
              </w:rPr>
              <w:t>1</w:t>
            </w:r>
          </w:p>
        </w:tc>
        <w:tc>
          <w:tcPr>
            <w:tcW w:w="593" w:type="pct"/>
          </w:tcPr>
          <w:p w:rsidR="003861D1" w:rsidRPr="0054011D" w:rsidRDefault="003861D1" w:rsidP="005D259B">
            <w:pPr>
              <w:ind w:left="-73"/>
              <w:jc w:val="center"/>
              <w:rPr>
                <w:rFonts w:eastAsia="Calibri"/>
                <w:sz w:val="20"/>
                <w:szCs w:val="20"/>
              </w:rPr>
            </w:pPr>
            <w:r w:rsidRPr="0054011D">
              <w:rPr>
                <w:rFonts w:eastAsia="Calibri"/>
                <w:sz w:val="20"/>
                <w:szCs w:val="20"/>
              </w:rPr>
              <w:t>2</w:t>
            </w:r>
          </w:p>
        </w:tc>
        <w:tc>
          <w:tcPr>
            <w:tcW w:w="227" w:type="pct"/>
          </w:tcPr>
          <w:p w:rsidR="003861D1" w:rsidRPr="0054011D" w:rsidRDefault="003861D1" w:rsidP="005D259B">
            <w:pPr>
              <w:ind w:left="-73" w:firstLine="73"/>
              <w:jc w:val="center"/>
              <w:rPr>
                <w:rFonts w:eastAsia="Calibri"/>
                <w:sz w:val="20"/>
                <w:szCs w:val="20"/>
              </w:rPr>
            </w:pPr>
            <w:r w:rsidRPr="0054011D">
              <w:rPr>
                <w:rFonts w:eastAsia="Calibri"/>
                <w:sz w:val="20"/>
                <w:szCs w:val="20"/>
              </w:rPr>
              <w:t>3</w:t>
            </w:r>
          </w:p>
        </w:tc>
        <w:tc>
          <w:tcPr>
            <w:tcW w:w="500" w:type="pct"/>
          </w:tcPr>
          <w:p w:rsidR="003861D1" w:rsidRPr="0054011D" w:rsidRDefault="003861D1" w:rsidP="005D259B">
            <w:pPr>
              <w:ind w:left="-73" w:firstLine="73"/>
              <w:jc w:val="center"/>
              <w:rPr>
                <w:rFonts w:eastAsia="Calibri"/>
                <w:sz w:val="20"/>
                <w:szCs w:val="20"/>
              </w:rPr>
            </w:pPr>
            <w:r w:rsidRPr="0054011D">
              <w:rPr>
                <w:rFonts w:eastAsia="Calibri"/>
                <w:sz w:val="20"/>
                <w:szCs w:val="20"/>
              </w:rPr>
              <w:t>4</w:t>
            </w:r>
          </w:p>
        </w:tc>
        <w:tc>
          <w:tcPr>
            <w:tcW w:w="454" w:type="pct"/>
          </w:tcPr>
          <w:p w:rsidR="003861D1" w:rsidRPr="0054011D" w:rsidRDefault="003861D1" w:rsidP="005D259B">
            <w:pPr>
              <w:jc w:val="center"/>
              <w:rPr>
                <w:rFonts w:eastAsia="Calibri"/>
                <w:sz w:val="20"/>
                <w:szCs w:val="20"/>
              </w:rPr>
            </w:pPr>
            <w:r w:rsidRPr="0054011D">
              <w:rPr>
                <w:rFonts w:eastAsia="Calibri"/>
                <w:sz w:val="20"/>
                <w:szCs w:val="20"/>
              </w:rPr>
              <w:t>5</w:t>
            </w:r>
          </w:p>
        </w:tc>
        <w:tc>
          <w:tcPr>
            <w:tcW w:w="1138" w:type="pct"/>
            <w:gridSpan w:val="5"/>
          </w:tcPr>
          <w:p w:rsidR="003861D1" w:rsidRPr="0054011D" w:rsidRDefault="003861D1" w:rsidP="005D259B">
            <w:pPr>
              <w:jc w:val="center"/>
              <w:rPr>
                <w:rFonts w:eastAsia="Calibri"/>
                <w:sz w:val="20"/>
                <w:szCs w:val="20"/>
              </w:rPr>
            </w:pPr>
            <w:r w:rsidRPr="0054011D">
              <w:rPr>
                <w:rFonts w:eastAsia="Calibri"/>
                <w:sz w:val="20"/>
                <w:szCs w:val="20"/>
              </w:rPr>
              <w:t>6</w:t>
            </w:r>
          </w:p>
        </w:tc>
        <w:tc>
          <w:tcPr>
            <w:tcW w:w="318" w:type="pct"/>
          </w:tcPr>
          <w:p w:rsidR="003861D1" w:rsidRPr="0054011D" w:rsidRDefault="003861D1" w:rsidP="005D259B">
            <w:pPr>
              <w:jc w:val="center"/>
              <w:rPr>
                <w:rFonts w:eastAsia="Calibri"/>
                <w:sz w:val="20"/>
                <w:szCs w:val="20"/>
              </w:rPr>
            </w:pPr>
            <w:r w:rsidRPr="0054011D">
              <w:rPr>
                <w:rFonts w:eastAsia="Calibri"/>
                <w:sz w:val="20"/>
                <w:szCs w:val="20"/>
              </w:rPr>
              <w:t>7</w:t>
            </w:r>
          </w:p>
        </w:tc>
        <w:tc>
          <w:tcPr>
            <w:tcW w:w="278" w:type="pct"/>
          </w:tcPr>
          <w:p w:rsidR="003861D1" w:rsidRPr="0054011D" w:rsidRDefault="003861D1" w:rsidP="005D259B">
            <w:pPr>
              <w:jc w:val="center"/>
              <w:rPr>
                <w:rFonts w:eastAsia="Calibri"/>
                <w:sz w:val="20"/>
                <w:szCs w:val="20"/>
              </w:rPr>
            </w:pPr>
            <w:r w:rsidRPr="0054011D">
              <w:rPr>
                <w:rFonts w:eastAsia="Calibri"/>
                <w:sz w:val="20"/>
                <w:szCs w:val="20"/>
              </w:rPr>
              <w:t>8</w:t>
            </w:r>
          </w:p>
        </w:tc>
        <w:tc>
          <w:tcPr>
            <w:tcW w:w="364" w:type="pct"/>
          </w:tcPr>
          <w:p w:rsidR="003861D1" w:rsidRPr="0054011D" w:rsidRDefault="003861D1" w:rsidP="005D259B">
            <w:pPr>
              <w:jc w:val="center"/>
              <w:rPr>
                <w:rFonts w:eastAsia="Calibri"/>
                <w:sz w:val="20"/>
                <w:szCs w:val="20"/>
              </w:rPr>
            </w:pPr>
            <w:r w:rsidRPr="0054011D">
              <w:rPr>
                <w:rFonts w:eastAsia="Calibri"/>
                <w:sz w:val="20"/>
                <w:szCs w:val="20"/>
              </w:rPr>
              <w:t>9</w:t>
            </w:r>
          </w:p>
        </w:tc>
        <w:tc>
          <w:tcPr>
            <w:tcW w:w="494" w:type="pct"/>
          </w:tcPr>
          <w:p w:rsidR="003861D1" w:rsidRPr="0054011D" w:rsidRDefault="003861D1" w:rsidP="005D259B">
            <w:pPr>
              <w:jc w:val="center"/>
              <w:rPr>
                <w:rFonts w:eastAsia="Calibri"/>
                <w:sz w:val="20"/>
                <w:szCs w:val="20"/>
              </w:rPr>
            </w:pPr>
            <w:r w:rsidRPr="0054011D">
              <w:rPr>
                <w:rFonts w:eastAsia="Calibri"/>
                <w:sz w:val="20"/>
                <w:szCs w:val="20"/>
              </w:rPr>
              <w:t>10</w:t>
            </w:r>
          </w:p>
        </w:tc>
        <w:tc>
          <w:tcPr>
            <w:tcW w:w="408" w:type="pct"/>
          </w:tcPr>
          <w:p w:rsidR="003861D1" w:rsidRPr="0054011D" w:rsidRDefault="003861D1" w:rsidP="005D259B">
            <w:pPr>
              <w:jc w:val="center"/>
              <w:rPr>
                <w:rFonts w:eastAsia="Calibri"/>
                <w:sz w:val="20"/>
                <w:szCs w:val="20"/>
              </w:rPr>
            </w:pPr>
            <w:r w:rsidRPr="0054011D">
              <w:rPr>
                <w:rFonts w:eastAsia="Calibri"/>
                <w:sz w:val="20"/>
                <w:szCs w:val="20"/>
              </w:rPr>
              <w:t>1</w:t>
            </w:r>
            <w:r>
              <w:rPr>
                <w:rFonts w:eastAsia="Calibri"/>
                <w:sz w:val="20"/>
                <w:szCs w:val="20"/>
              </w:rPr>
              <w:t>1</w:t>
            </w:r>
          </w:p>
        </w:tc>
      </w:tr>
      <w:tr w:rsidR="007C4D79" w:rsidRPr="0054011D" w:rsidTr="009321D1">
        <w:trPr>
          <w:trHeight w:val="296"/>
        </w:trPr>
        <w:tc>
          <w:tcPr>
            <w:tcW w:w="226" w:type="pct"/>
            <w:vMerge w:val="restart"/>
          </w:tcPr>
          <w:p w:rsidR="001C69AA" w:rsidRPr="0054011D" w:rsidRDefault="001C69AA" w:rsidP="001C69AA">
            <w:pPr>
              <w:jc w:val="center"/>
              <w:rPr>
                <w:rFonts w:eastAsia="Calibri"/>
                <w:sz w:val="16"/>
                <w:szCs w:val="18"/>
              </w:rPr>
            </w:pPr>
            <w:r w:rsidRPr="0054011D">
              <w:rPr>
                <w:rFonts w:eastAsia="Calibri"/>
                <w:sz w:val="16"/>
                <w:szCs w:val="18"/>
              </w:rPr>
              <w:t>1</w:t>
            </w:r>
          </w:p>
        </w:tc>
        <w:tc>
          <w:tcPr>
            <w:tcW w:w="593" w:type="pct"/>
            <w:vMerge w:val="restart"/>
          </w:tcPr>
          <w:p w:rsidR="001C69AA" w:rsidRDefault="001C69AA" w:rsidP="001C69AA">
            <w:pPr>
              <w:autoSpaceDE w:val="0"/>
              <w:autoSpaceDN w:val="0"/>
              <w:adjustRightInd w:val="0"/>
              <w:ind w:left="-73"/>
              <w:rPr>
                <w:rFonts w:eastAsia="Calibri"/>
                <w:b/>
                <w:sz w:val="20"/>
                <w:szCs w:val="18"/>
              </w:rPr>
            </w:pPr>
            <w:r w:rsidRPr="0054011D">
              <w:rPr>
                <w:rFonts w:eastAsia="Calibri"/>
                <w:b/>
                <w:sz w:val="20"/>
                <w:szCs w:val="18"/>
              </w:rPr>
              <w:t>Основное мероприятие 01</w:t>
            </w:r>
          </w:p>
          <w:p w:rsidR="001C69AA" w:rsidRPr="0054011D" w:rsidRDefault="001C69AA" w:rsidP="001C69AA">
            <w:pPr>
              <w:autoSpaceDE w:val="0"/>
              <w:autoSpaceDN w:val="0"/>
              <w:adjustRightInd w:val="0"/>
              <w:ind w:left="-73"/>
              <w:rPr>
                <w:sz w:val="18"/>
                <w:szCs w:val="18"/>
              </w:rPr>
            </w:pPr>
            <w:r w:rsidRPr="0054011D">
              <w:rPr>
                <w:rFonts w:eastAsia="Calibri"/>
                <w:sz w:val="20"/>
                <w:szCs w:val="18"/>
              </w:rPr>
              <w:t>Переселение граждан из аварийного жилищного фонда в Московской области, признанного таковым после 1 января 2017 года</w:t>
            </w:r>
          </w:p>
        </w:tc>
        <w:tc>
          <w:tcPr>
            <w:tcW w:w="227" w:type="pct"/>
            <w:vMerge w:val="restart"/>
          </w:tcPr>
          <w:p w:rsidR="001C69AA" w:rsidRPr="00803075" w:rsidRDefault="00923CD7" w:rsidP="001C69AA">
            <w:pPr>
              <w:ind w:left="-73" w:firstLine="73"/>
              <w:jc w:val="center"/>
              <w:rPr>
                <w:rFonts w:eastAsia="Calibri"/>
                <w:sz w:val="18"/>
                <w:szCs w:val="18"/>
              </w:rPr>
            </w:pPr>
            <w:r w:rsidRPr="0054011D">
              <w:rPr>
                <w:rFonts w:eastAsia="Calibri"/>
                <w:sz w:val="18"/>
                <w:szCs w:val="18"/>
              </w:rPr>
              <w:t>202</w:t>
            </w:r>
            <w:r>
              <w:rPr>
                <w:rFonts w:eastAsia="Calibri"/>
                <w:sz w:val="18"/>
                <w:szCs w:val="18"/>
              </w:rPr>
              <w:t>6</w:t>
            </w:r>
            <w:r w:rsidRPr="0054011D">
              <w:rPr>
                <w:rFonts w:eastAsia="Calibri"/>
                <w:sz w:val="18"/>
                <w:szCs w:val="18"/>
              </w:rPr>
              <w:t>-20</w:t>
            </w:r>
            <w:r>
              <w:rPr>
                <w:rFonts w:eastAsia="Calibri"/>
                <w:sz w:val="18"/>
                <w:szCs w:val="18"/>
              </w:rPr>
              <w:t>30</w:t>
            </w:r>
          </w:p>
        </w:tc>
        <w:tc>
          <w:tcPr>
            <w:tcW w:w="500" w:type="pct"/>
          </w:tcPr>
          <w:p w:rsidR="001C69AA" w:rsidRPr="00803075" w:rsidRDefault="001C69AA" w:rsidP="001C69AA">
            <w:pPr>
              <w:tabs>
                <w:tab w:val="center" w:pos="742"/>
              </w:tabs>
              <w:ind w:left="-108"/>
              <w:rPr>
                <w:rFonts w:eastAsia="Calibri"/>
                <w:b/>
                <w:sz w:val="18"/>
                <w:szCs w:val="18"/>
              </w:rPr>
            </w:pPr>
            <w:r w:rsidRPr="00803075">
              <w:rPr>
                <w:rFonts w:eastAsia="Calibri"/>
                <w:b/>
                <w:sz w:val="18"/>
                <w:szCs w:val="18"/>
              </w:rPr>
              <w:t>Итого</w:t>
            </w:r>
          </w:p>
        </w:tc>
        <w:tc>
          <w:tcPr>
            <w:tcW w:w="454" w:type="pct"/>
          </w:tcPr>
          <w:p w:rsidR="001C69AA" w:rsidRPr="0093760B" w:rsidRDefault="00376A51" w:rsidP="001C69AA">
            <w:pPr>
              <w:rPr>
                <w:b/>
                <w:bCs/>
                <w:color w:val="000000"/>
                <w:sz w:val="18"/>
                <w:szCs w:val="18"/>
                <w:lang w:val="en-US"/>
              </w:rPr>
            </w:pPr>
            <w:r>
              <w:rPr>
                <w:b/>
                <w:bCs/>
                <w:color w:val="000000"/>
                <w:sz w:val="18"/>
                <w:szCs w:val="18"/>
                <w:lang w:val="en-US"/>
              </w:rPr>
              <w:t>20307</w:t>
            </w:r>
            <w:r w:rsidRPr="0050278B">
              <w:rPr>
                <w:b/>
                <w:bCs/>
                <w:color w:val="000000"/>
                <w:sz w:val="18"/>
                <w:szCs w:val="18"/>
              </w:rPr>
              <w:t>,22220</w:t>
            </w:r>
          </w:p>
        </w:tc>
        <w:tc>
          <w:tcPr>
            <w:tcW w:w="1138" w:type="pct"/>
            <w:gridSpan w:val="5"/>
          </w:tcPr>
          <w:p w:rsidR="001C69AA" w:rsidRPr="0093760B" w:rsidRDefault="00376A51" w:rsidP="001C69AA">
            <w:pPr>
              <w:jc w:val="center"/>
              <w:rPr>
                <w:b/>
                <w:bCs/>
              </w:rPr>
            </w:pPr>
            <w:r>
              <w:rPr>
                <w:b/>
                <w:bCs/>
                <w:color w:val="000000"/>
                <w:sz w:val="18"/>
                <w:szCs w:val="18"/>
                <w:lang w:val="en-US"/>
              </w:rPr>
              <w:t>20</w:t>
            </w:r>
            <w:r w:rsidR="00637D30">
              <w:rPr>
                <w:b/>
                <w:bCs/>
                <w:color w:val="000000"/>
                <w:sz w:val="18"/>
                <w:szCs w:val="18"/>
              </w:rPr>
              <w:t xml:space="preserve"> </w:t>
            </w:r>
            <w:r>
              <w:rPr>
                <w:b/>
                <w:bCs/>
                <w:color w:val="000000"/>
                <w:sz w:val="18"/>
                <w:szCs w:val="18"/>
                <w:lang w:val="en-US"/>
              </w:rPr>
              <w:t>307</w:t>
            </w:r>
            <w:r w:rsidRPr="0050278B">
              <w:rPr>
                <w:b/>
                <w:bCs/>
                <w:color w:val="000000"/>
                <w:sz w:val="18"/>
                <w:szCs w:val="18"/>
              </w:rPr>
              <w:t>,22220</w:t>
            </w:r>
          </w:p>
        </w:tc>
        <w:tc>
          <w:tcPr>
            <w:tcW w:w="318" w:type="pct"/>
          </w:tcPr>
          <w:p w:rsidR="001C69AA" w:rsidRPr="0093760B" w:rsidRDefault="001C69AA" w:rsidP="001C69AA">
            <w:pPr>
              <w:rPr>
                <w:b/>
                <w:bCs/>
              </w:rPr>
            </w:pPr>
            <w:r w:rsidRPr="0093760B">
              <w:rPr>
                <w:b/>
                <w:bCs/>
                <w:color w:val="000000"/>
                <w:sz w:val="18"/>
                <w:szCs w:val="18"/>
              </w:rPr>
              <w:t>0,00000</w:t>
            </w:r>
          </w:p>
        </w:tc>
        <w:tc>
          <w:tcPr>
            <w:tcW w:w="278" w:type="pct"/>
          </w:tcPr>
          <w:p w:rsidR="001C69AA" w:rsidRPr="0093760B" w:rsidRDefault="001C69AA" w:rsidP="001C69AA">
            <w:pPr>
              <w:rPr>
                <w:b/>
                <w:bCs/>
                <w:sz w:val="20"/>
                <w:szCs w:val="20"/>
              </w:rPr>
            </w:pPr>
            <w:r w:rsidRPr="0093760B">
              <w:rPr>
                <w:b/>
                <w:bCs/>
                <w:color w:val="000000"/>
                <w:sz w:val="18"/>
                <w:szCs w:val="18"/>
              </w:rPr>
              <w:t>0,00000</w:t>
            </w:r>
          </w:p>
        </w:tc>
        <w:tc>
          <w:tcPr>
            <w:tcW w:w="364" w:type="pct"/>
          </w:tcPr>
          <w:p w:rsidR="001C69AA" w:rsidRPr="0093760B" w:rsidRDefault="001C69AA" w:rsidP="001C69AA">
            <w:pPr>
              <w:rPr>
                <w:b/>
                <w:bCs/>
                <w:color w:val="000000"/>
                <w:sz w:val="20"/>
                <w:szCs w:val="20"/>
                <w:lang w:val="en-US"/>
              </w:rPr>
            </w:pPr>
            <w:r w:rsidRPr="0093760B">
              <w:rPr>
                <w:b/>
                <w:bCs/>
                <w:color w:val="000000"/>
                <w:sz w:val="18"/>
                <w:szCs w:val="18"/>
              </w:rPr>
              <w:t>0,00000</w:t>
            </w:r>
          </w:p>
        </w:tc>
        <w:tc>
          <w:tcPr>
            <w:tcW w:w="494" w:type="pct"/>
          </w:tcPr>
          <w:p w:rsidR="001C69AA" w:rsidRPr="0093760B" w:rsidRDefault="001C69AA" w:rsidP="001C69AA">
            <w:pPr>
              <w:rPr>
                <w:b/>
                <w:bCs/>
              </w:rPr>
            </w:pPr>
            <w:r w:rsidRPr="0093760B">
              <w:rPr>
                <w:b/>
                <w:bCs/>
                <w:color w:val="000000"/>
                <w:sz w:val="18"/>
                <w:szCs w:val="18"/>
              </w:rPr>
              <w:t>0,00000</w:t>
            </w:r>
          </w:p>
        </w:tc>
        <w:tc>
          <w:tcPr>
            <w:tcW w:w="408" w:type="pct"/>
            <w:vMerge w:val="restart"/>
          </w:tcPr>
          <w:p w:rsidR="001C69AA" w:rsidRPr="0054011D" w:rsidRDefault="001C69AA" w:rsidP="001C69AA">
            <w:pPr>
              <w:rPr>
                <w:rFonts w:eastAsia="Calibri"/>
                <w:sz w:val="18"/>
                <w:szCs w:val="16"/>
              </w:rPr>
            </w:pPr>
          </w:p>
          <w:p w:rsidR="001C69AA" w:rsidRPr="0054011D" w:rsidRDefault="001C69AA" w:rsidP="001C69AA">
            <w:pPr>
              <w:rPr>
                <w:rFonts w:eastAsia="Calibri"/>
                <w:sz w:val="18"/>
                <w:szCs w:val="16"/>
              </w:rPr>
            </w:pPr>
          </w:p>
          <w:p w:rsidR="001C69AA" w:rsidRDefault="001C69AA" w:rsidP="001C69AA">
            <w:pPr>
              <w:rPr>
                <w:rFonts w:eastAsia="Calibri"/>
                <w:sz w:val="18"/>
                <w:szCs w:val="16"/>
              </w:rPr>
            </w:pPr>
            <w:r w:rsidRPr="0054011D">
              <w:rPr>
                <w:rFonts w:eastAsia="Calibri"/>
                <w:sz w:val="18"/>
                <w:szCs w:val="16"/>
              </w:rPr>
              <w:t>Управление земельно-имущественных отношений</w:t>
            </w:r>
          </w:p>
          <w:p w:rsidR="00A23B5A" w:rsidRDefault="00A23B5A" w:rsidP="001C69AA">
            <w:pPr>
              <w:rPr>
                <w:rFonts w:eastAsia="Calibri"/>
                <w:sz w:val="18"/>
                <w:szCs w:val="16"/>
              </w:rPr>
            </w:pPr>
          </w:p>
          <w:p w:rsidR="00A23B5A" w:rsidRPr="0054011D" w:rsidRDefault="00A23B5A" w:rsidP="00A23B5A">
            <w:pPr>
              <w:rPr>
                <w:rFonts w:eastAsia="Calibri"/>
                <w:sz w:val="18"/>
                <w:szCs w:val="16"/>
              </w:rPr>
            </w:pPr>
            <w:r w:rsidRPr="0054011D">
              <w:rPr>
                <w:rFonts w:eastAsia="Calibri"/>
                <w:sz w:val="18"/>
                <w:szCs w:val="16"/>
              </w:rPr>
              <w:t>Управление градостроительного комплекса</w:t>
            </w:r>
          </w:p>
          <w:p w:rsidR="00A23B5A" w:rsidRPr="0054011D" w:rsidRDefault="00A23B5A" w:rsidP="00A23B5A">
            <w:pPr>
              <w:rPr>
                <w:rFonts w:eastAsia="Calibri"/>
                <w:sz w:val="18"/>
                <w:szCs w:val="16"/>
              </w:rPr>
            </w:pPr>
          </w:p>
          <w:p w:rsidR="00A23B5A" w:rsidRPr="0054011D" w:rsidRDefault="00A23B5A" w:rsidP="001C69AA">
            <w:pPr>
              <w:rPr>
                <w:rFonts w:eastAsia="Calibri"/>
                <w:sz w:val="18"/>
                <w:szCs w:val="16"/>
              </w:rPr>
            </w:pPr>
          </w:p>
          <w:p w:rsidR="001C69AA" w:rsidRPr="0054011D" w:rsidRDefault="001C69AA" w:rsidP="001C69AA">
            <w:pPr>
              <w:rPr>
                <w:rFonts w:eastAsia="Calibri"/>
                <w:sz w:val="18"/>
                <w:szCs w:val="16"/>
              </w:rPr>
            </w:pPr>
          </w:p>
          <w:p w:rsidR="001C69AA" w:rsidRPr="0054011D" w:rsidRDefault="001C69AA" w:rsidP="001C69AA">
            <w:pPr>
              <w:rPr>
                <w:rFonts w:eastAsia="Calibri"/>
                <w:sz w:val="18"/>
                <w:szCs w:val="16"/>
              </w:rPr>
            </w:pPr>
          </w:p>
          <w:p w:rsidR="001C69AA" w:rsidRPr="0054011D" w:rsidRDefault="001C69AA" w:rsidP="001C69AA">
            <w:pPr>
              <w:rPr>
                <w:rFonts w:eastAsia="Calibri"/>
                <w:sz w:val="18"/>
                <w:szCs w:val="16"/>
              </w:rPr>
            </w:pPr>
          </w:p>
        </w:tc>
      </w:tr>
      <w:tr w:rsidR="007C4D79" w:rsidRPr="0054011D" w:rsidTr="009321D1">
        <w:trPr>
          <w:trHeight w:val="740"/>
        </w:trPr>
        <w:tc>
          <w:tcPr>
            <w:tcW w:w="226" w:type="pct"/>
            <w:vMerge/>
          </w:tcPr>
          <w:p w:rsidR="001C69AA" w:rsidRPr="0054011D" w:rsidRDefault="001C69AA" w:rsidP="001C69AA">
            <w:pPr>
              <w:jc w:val="center"/>
              <w:rPr>
                <w:rFonts w:eastAsia="Calibri"/>
                <w:sz w:val="16"/>
                <w:szCs w:val="18"/>
              </w:rPr>
            </w:pPr>
          </w:p>
        </w:tc>
        <w:tc>
          <w:tcPr>
            <w:tcW w:w="593" w:type="pct"/>
            <w:vMerge/>
          </w:tcPr>
          <w:p w:rsidR="001C69AA" w:rsidRPr="0054011D" w:rsidRDefault="001C69AA" w:rsidP="001C69AA">
            <w:pPr>
              <w:autoSpaceDE w:val="0"/>
              <w:autoSpaceDN w:val="0"/>
              <w:adjustRightInd w:val="0"/>
              <w:ind w:left="-73"/>
              <w:rPr>
                <w:sz w:val="18"/>
                <w:szCs w:val="18"/>
              </w:rPr>
            </w:pPr>
          </w:p>
        </w:tc>
        <w:tc>
          <w:tcPr>
            <w:tcW w:w="227" w:type="pct"/>
            <w:vMerge/>
          </w:tcPr>
          <w:p w:rsidR="001C69AA" w:rsidRPr="00803075" w:rsidRDefault="001C69AA" w:rsidP="001C69AA">
            <w:pPr>
              <w:ind w:left="-73" w:firstLine="73"/>
              <w:jc w:val="center"/>
              <w:rPr>
                <w:rFonts w:eastAsia="Calibri"/>
                <w:sz w:val="18"/>
                <w:szCs w:val="18"/>
              </w:rPr>
            </w:pPr>
          </w:p>
        </w:tc>
        <w:tc>
          <w:tcPr>
            <w:tcW w:w="500" w:type="pct"/>
            <w:tcBorders>
              <w:bottom w:val="single" w:sz="4" w:space="0" w:color="auto"/>
            </w:tcBorders>
          </w:tcPr>
          <w:p w:rsidR="001C69AA" w:rsidRPr="00803075" w:rsidRDefault="001C69AA" w:rsidP="001C69AA">
            <w:pPr>
              <w:tabs>
                <w:tab w:val="center" w:pos="742"/>
              </w:tabs>
              <w:ind w:left="-73"/>
              <w:rPr>
                <w:rFonts w:eastAsia="Calibri"/>
                <w:sz w:val="18"/>
                <w:szCs w:val="18"/>
              </w:rPr>
            </w:pPr>
            <w:r w:rsidRPr="00803075">
              <w:rPr>
                <w:rFonts w:eastAsia="Calibri"/>
                <w:sz w:val="18"/>
                <w:szCs w:val="18"/>
              </w:rPr>
              <w:t xml:space="preserve">Средства бюджета Московской области </w:t>
            </w:r>
          </w:p>
        </w:tc>
        <w:tc>
          <w:tcPr>
            <w:tcW w:w="454" w:type="pct"/>
            <w:tcBorders>
              <w:bottom w:val="single" w:sz="4" w:space="0" w:color="auto"/>
            </w:tcBorders>
          </w:tcPr>
          <w:p w:rsidR="001C69AA" w:rsidRPr="0054011D" w:rsidRDefault="001C69AA" w:rsidP="001C69AA">
            <w:pPr>
              <w:rPr>
                <w:rFonts w:eastAsia="Calibri"/>
                <w:sz w:val="18"/>
                <w:szCs w:val="18"/>
              </w:rPr>
            </w:pPr>
            <w:r w:rsidRPr="00A85A49">
              <w:rPr>
                <w:color w:val="000000"/>
                <w:sz w:val="18"/>
                <w:szCs w:val="18"/>
              </w:rPr>
              <w:t>12 671,70665</w:t>
            </w:r>
          </w:p>
        </w:tc>
        <w:tc>
          <w:tcPr>
            <w:tcW w:w="1138" w:type="pct"/>
            <w:gridSpan w:val="5"/>
            <w:tcBorders>
              <w:bottom w:val="single" w:sz="4" w:space="0" w:color="auto"/>
            </w:tcBorders>
          </w:tcPr>
          <w:p w:rsidR="001C69AA" w:rsidRPr="0054011D" w:rsidRDefault="001C69AA" w:rsidP="001C69AA">
            <w:pPr>
              <w:jc w:val="center"/>
            </w:pPr>
            <w:r w:rsidRPr="00A85A49">
              <w:rPr>
                <w:color w:val="000000"/>
                <w:sz w:val="18"/>
                <w:szCs w:val="18"/>
              </w:rPr>
              <w:t>12 671,70665</w:t>
            </w:r>
          </w:p>
        </w:tc>
        <w:tc>
          <w:tcPr>
            <w:tcW w:w="318" w:type="pct"/>
            <w:tcBorders>
              <w:bottom w:val="single" w:sz="4" w:space="0" w:color="auto"/>
            </w:tcBorders>
          </w:tcPr>
          <w:p w:rsidR="001C69AA" w:rsidRPr="0054011D" w:rsidRDefault="001C69AA" w:rsidP="001C69AA">
            <w:r w:rsidRPr="003F715D">
              <w:rPr>
                <w:color w:val="000000"/>
                <w:sz w:val="18"/>
                <w:szCs w:val="18"/>
              </w:rPr>
              <w:t>0,00000</w:t>
            </w:r>
          </w:p>
        </w:tc>
        <w:tc>
          <w:tcPr>
            <w:tcW w:w="278" w:type="pct"/>
            <w:tcBorders>
              <w:bottom w:val="single" w:sz="4" w:space="0" w:color="auto"/>
            </w:tcBorders>
          </w:tcPr>
          <w:p w:rsidR="001C69AA" w:rsidRPr="0054011D" w:rsidRDefault="001C69AA" w:rsidP="001C69AA">
            <w:pPr>
              <w:rPr>
                <w:sz w:val="20"/>
                <w:szCs w:val="20"/>
              </w:rPr>
            </w:pPr>
            <w:r w:rsidRPr="003F715D">
              <w:rPr>
                <w:color w:val="000000"/>
                <w:sz w:val="18"/>
                <w:szCs w:val="18"/>
              </w:rPr>
              <w:t>0,00000</w:t>
            </w:r>
          </w:p>
        </w:tc>
        <w:tc>
          <w:tcPr>
            <w:tcW w:w="364" w:type="pct"/>
            <w:tcBorders>
              <w:bottom w:val="single" w:sz="4" w:space="0" w:color="auto"/>
            </w:tcBorders>
          </w:tcPr>
          <w:p w:rsidR="001C69AA" w:rsidRPr="0054011D" w:rsidRDefault="001C69AA" w:rsidP="001C69AA">
            <w:pPr>
              <w:rPr>
                <w:color w:val="000000"/>
                <w:sz w:val="20"/>
                <w:szCs w:val="20"/>
              </w:rPr>
            </w:pPr>
            <w:r w:rsidRPr="003F715D">
              <w:rPr>
                <w:color w:val="000000"/>
                <w:sz w:val="18"/>
                <w:szCs w:val="18"/>
              </w:rPr>
              <w:t>0,00000</w:t>
            </w:r>
          </w:p>
        </w:tc>
        <w:tc>
          <w:tcPr>
            <w:tcW w:w="494" w:type="pct"/>
            <w:tcBorders>
              <w:bottom w:val="single" w:sz="4" w:space="0" w:color="auto"/>
            </w:tcBorders>
          </w:tcPr>
          <w:p w:rsidR="001C69AA" w:rsidRPr="0054011D" w:rsidRDefault="001C69AA" w:rsidP="001C69AA">
            <w:r w:rsidRPr="003F715D">
              <w:rPr>
                <w:color w:val="000000"/>
                <w:sz w:val="18"/>
                <w:szCs w:val="18"/>
              </w:rPr>
              <w:t>0,00000</w:t>
            </w:r>
          </w:p>
        </w:tc>
        <w:tc>
          <w:tcPr>
            <w:tcW w:w="408" w:type="pct"/>
            <w:vMerge/>
          </w:tcPr>
          <w:p w:rsidR="001C69AA" w:rsidRPr="0054011D" w:rsidRDefault="001C69AA" w:rsidP="001C69AA">
            <w:pPr>
              <w:jc w:val="center"/>
              <w:rPr>
                <w:rFonts w:eastAsia="Calibri"/>
                <w:sz w:val="18"/>
                <w:szCs w:val="20"/>
              </w:rPr>
            </w:pPr>
          </w:p>
        </w:tc>
      </w:tr>
      <w:tr w:rsidR="007C4D79" w:rsidRPr="0054011D" w:rsidTr="009321D1">
        <w:tc>
          <w:tcPr>
            <w:tcW w:w="226" w:type="pct"/>
            <w:vMerge/>
          </w:tcPr>
          <w:p w:rsidR="001C69AA" w:rsidRPr="0054011D" w:rsidRDefault="001C69AA" w:rsidP="001C69AA">
            <w:pPr>
              <w:jc w:val="center"/>
              <w:rPr>
                <w:rFonts w:eastAsia="Calibri"/>
                <w:sz w:val="16"/>
                <w:szCs w:val="18"/>
              </w:rPr>
            </w:pPr>
          </w:p>
        </w:tc>
        <w:tc>
          <w:tcPr>
            <w:tcW w:w="593" w:type="pct"/>
            <w:vMerge/>
          </w:tcPr>
          <w:p w:rsidR="001C69AA" w:rsidRPr="0054011D" w:rsidRDefault="001C69AA" w:rsidP="001C69AA">
            <w:pPr>
              <w:autoSpaceDE w:val="0"/>
              <w:autoSpaceDN w:val="0"/>
              <w:adjustRightInd w:val="0"/>
              <w:ind w:left="-73"/>
              <w:rPr>
                <w:sz w:val="18"/>
                <w:szCs w:val="18"/>
              </w:rPr>
            </w:pPr>
          </w:p>
        </w:tc>
        <w:tc>
          <w:tcPr>
            <w:tcW w:w="227" w:type="pct"/>
            <w:vMerge/>
          </w:tcPr>
          <w:p w:rsidR="001C69AA" w:rsidRPr="00803075" w:rsidRDefault="001C69AA" w:rsidP="001C69AA">
            <w:pPr>
              <w:ind w:left="-73" w:firstLine="73"/>
              <w:jc w:val="center"/>
              <w:rPr>
                <w:rFonts w:eastAsia="Calibri"/>
                <w:sz w:val="18"/>
                <w:szCs w:val="18"/>
              </w:rPr>
            </w:pPr>
          </w:p>
        </w:tc>
        <w:tc>
          <w:tcPr>
            <w:tcW w:w="500" w:type="pct"/>
            <w:tcBorders>
              <w:top w:val="single" w:sz="4" w:space="0" w:color="auto"/>
            </w:tcBorders>
          </w:tcPr>
          <w:p w:rsidR="001C69AA" w:rsidRPr="00803075" w:rsidRDefault="001C69AA" w:rsidP="001C69AA">
            <w:pPr>
              <w:tabs>
                <w:tab w:val="center" w:pos="742"/>
              </w:tabs>
              <w:ind w:left="-73"/>
              <w:rPr>
                <w:rFonts w:eastAsia="Calibri"/>
                <w:sz w:val="18"/>
                <w:szCs w:val="18"/>
              </w:rPr>
            </w:pPr>
            <w:r w:rsidRPr="00803075">
              <w:rPr>
                <w:rFonts w:eastAsia="Calibri"/>
                <w:sz w:val="18"/>
                <w:szCs w:val="18"/>
              </w:rPr>
              <w:t>Средства бюджета городского округа Красногорск</w:t>
            </w:r>
          </w:p>
        </w:tc>
        <w:tc>
          <w:tcPr>
            <w:tcW w:w="454" w:type="pct"/>
            <w:tcBorders>
              <w:top w:val="single" w:sz="4" w:space="0" w:color="auto"/>
            </w:tcBorders>
          </w:tcPr>
          <w:p w:rsidR="001C69AA" w:rsidRPr="0054011D" w:rsidRDefault="001C69AA" w:rsidP="001C69AA">
            <w:pPr>
              <w:rPr>
                <w:color w:val="000000"/>
                <w:sz w:val="18"/>
                <w:szCs w:val="18"/>
                <w:lang w:val="en-US"/>
              </w:rPr>
            </w:pPr>
            <w:r w:rsidRPr="00A85A49">
              <w:rPr>
                <w:color w:val="000000"/>
                <w:sz w:val="18"/>
                <w:szCs w:val="18"/>
              </w:rPr>
              <w:t>7 635,51555</w:t>
            </w:r>
          </w:p>
        </w:tc>
        <w:tc>
          <w:tcPr>
            <w:tcW w:w="1138" w:type="pct"/>
            <w:gridSpan w:val="5"/>
            <w:tcBorders>
              <w:top w:val="single" w:sz="4" w:space="0" w:color="auto"/>
            </w:tcBorders>
          </w:tcPr>
          <w:p w:rsidR="001C69AA" w:rsidRPr="0054011D" w:rsidRDefault="001C69AA" w:rsidP="001C69AA">
            <w:pPr>
              <w:jc w:val="center"/>
            </w:pPr>
            <w:r w:rsidRPr="00A85A49">
              <w:rPr>
                <w:color w:val="000000"/>
                <w:sz w:val="18"/>
                <w:szCs w:val="18"/>
              </w:rPr>
              <w:t>7 635,51555</w:t>
            </w:r>
          </w:p>
        </w:tc>
        <w:tc>
          <w:tcPr>
            <w:tcW w:w="318" w:type="pct"/>
            <w:tcBorders>
              <w:top w:val="single" w:sz="4" w:space="0" w:color="auto"/>
            </w:tcBorders>
          </w:tcPr>
          <w:p w:rsidR="001C69AA" w:rsidRPr="0054011D" w:rsidRDefault="001C69AA" w:rsidP="001C69AA">
            <w:r w:rsidRPr="003F715D">
              <w:rPr>
                <w:color w:val="000000"/>
                <w:sz w:val="18"/>
                <w:szCs w:val="18"/>
              </w:rPr>
              <w:t>0,00000</w:t>
            </w:r>
          </w:p>
        </w:tc>
        <w:tc>
          <w:tcPr>
            <w:tcW w:w="278" w:type="pct"/>
            <w:tcBorders>
              <w:top w:val="single" w:sz="4" w:space="0" w:color="auto"/>
            </w:tcBorders>
          </w:tcPr>
          <w:p w:rsidR="001C69AA" w:rsidRPr="0054011D" w:rsidRDefault="001C69AA" w:rsidP="001C69AA">
            <w:pPr>
              <w:rPr>
                <w:sz w:val="20"/>
                <w:szCs w:val="20"/>
              </w:rPr>
            </w:pPr>
            <w:r w:rsidRPr="003F715D">
              <w:rPr>
                <w:color w:val="000000"/>
                <w:sz w:val="18"/>
                <w:szCs w:val="18"/>
              </w:rPr>
              <w:t>0,00000</w:t>
            </w:r>
          </w:p>
        </w:tc>
        <w:tc>
          <w:tcPr>
            <w:tcW w:w="364" w:type="pct"/>
            <w:tcBorders>
              <w:top w:val="single" w:sz="4" w:space="0" w:color="auto"/>
            </w:tcBorders>
          </w:tcPr>
          <w:p w:rsidR="001C69AA" w:rsidRPr="0054011D" w:rsidRDefault="001C69AA" w:rsidP="001C69AA">
            <w:pPr>
              <w:rPr>
                <w:rFonts w:eastAsia="Calibri"/>
                <w:sz w:val="20"/>
                <w:szCs w:val="20"/>
                <w:lang w:val="en-US"/>
              </w:rPr>
            </w:pPr>
            <w:r w:rsidRPr="003F715D">
              <w:rPr>
                <w:color w:val="000000"/>
                <w:sz w:val="18"/>
                <w:szCs w:val="18"/>
              </w:rPr>
              <w:t>0,00000</w:t>
            </w:r>
          </w:p>
        </w:tc>
        <w:tc>
          <w:tcPr>
            <w:tcW w:w="494" w:type="pct"/>
            <w:tcBorders>
              <w:top w:val="single" w:sz="4" w:space="0" w:color="auto"/>
            </w:tcBorders>
          </w:tcPr>
          <w:p w:rsidR="001C69AA" w:rsidRPr="00E35760" w:rsidRDefault="001C69AA" w:rsidP="001C69AA">
            <w:pPr>
              <w:rPr>
                <w:bCs/>
              </w:rPr>
            </w:pPr>
            <w:r w:rsidRPr="003F715D">
              <w:rPr>
                <w:color w:val="000000"/>
                <w:sz w:val="18"/>
                <w:szCs w:val="18"/>
              </w:rPr>
              <w:t>0,00000</w:t>
            </w:r>
          </w:p>
        </w:tc>
        <w:tc>
          <w:tcPr>
            <w:tcW w:w="408" w:type="pct"/>
            <w:vMerge/>
          </w:tcPr>
          <w:p w:rsidR="001C69AA" w:rsidRPr="0054011D" w:rsidRDefault="001C69AA" w:rsidP="001C69AA">
            <w:pPr>
              <w:jc w:val="center"/>
              <w:rPr>
                <w:rFonts w:eastAsia="Calibri"/>
                <w:sz w:val="18"/>
                <w:szCs w:val="20"/>
              </w:rPr>
            </w:pPr>
          </w:p>
        </w:tc>
      </w:tr>
      <w:tr w:rsidR="007C4D79" w:rsidRPr="0054011D" w:rsidTr="009321D1">
        <w:trPr>
          <w:trHeight w:val="314"/>
        </w:trPr>
        <w:tc>
          <w:tcPr>
            <w:tcW w:w="226" w:type="pct"/>
            <w:vMerge w:val="restart"/>
          </w:tcPr>
          <w:p w:rsidR="00A85A49" w:rsidRPr="0054011D" w:rsidRDefault="00A85A49" w:rsidP="00A85A49">
            <w:pPr>
              <w:jc w:val="center"/>
              <w:rPr>
                <w:rFonts w:eastAsia="Calibri"/>
                <w:sz w:val="16"/>
                <w:szCs w:val="18"/>
              </w:rPr>
            </w:pPr>
            <w:r w:rsidRPr="0054011D">
              <w:rPr>
                <w:rFonts w:eastAsia="Calibri"/>
                <w:sz w:val="16"/>
                <w:szCs w:val="18"/>
              </w:rPr>
              <w:t>1.1</w:t>
            </w:r>
          </w:p>
        </w:tc>
        <w:tc>
          <w:tcPr>
            <w:tcW w:w="593" w:type="pct"/>
            <w:vMerge w:val="restart"/>
          </w:tcPr>
          <w:p w:rsidR="00A85A49" w:rsidRPr="0054011D" w:rsidRDefault="00A85A49" w:rsidP="00A85A49">
            <w:pPr>
              <w:ind w:left="-73"/>
              <w:rPr>
                <w:rFonts w:eastAsia="Calibri"/>
                <w:sz w:val="20"/>
                <w:szCs w:val="18"/>
              </w:rPr>
            </w:pPr>
            <w:r w:rsidRPr="0054011D">
              <w:rPr>
                <w:rFonts w:eastAsia="Calibri"/>
                <w:b/>
                <w:sz w:val="18"/>
                <w:szCs w:val="18"/>
              </w:rPr>
              <w:t>Мероприятие 01.01</w:t>
            </w:r>
            <w:r w:rsidRPr="0054011D">
              <w:rPr>
                <w:rFonts w:eastAsia="Calibri"/>
                <w:sz w:val="18"/>
                <w:szCs w:val="18"/>
              </w:rPr>
              <w:t xml:space="preserve"> </w:t>
            </w:r>
            <w:r w:rsidRPr="0054011D">
              <w:rPr>
                <w:rFonts w:eastAsia="Calibri"/>
                <w:sz w:val="20"/>
                <w:szCs w:val="18"/>
              </w:rPr>
              <w:t>Обеспечение мероприятий по переселению граждан из аварийного жилищного фонда, признанного таковым после 1 января 2017 года</w:t>
            </w:r>
          </w:p>
          <w:p w:rsidR="00A85A49" w:rsidRPr="0054011D" w:rsidRDefault="00A85A49" w:rsidP="00A85A49">
            <w:pPr>
              <w:autoSpaceDE w:val="0"/>
              <w:autoSpaceDN w:val="0"/>
              <w:adjustRightInd w:val="0"/>
              <w:ind w:left="-73"/>
              <w:rPr>
                <w:sz w:val="18"/>
                <w:szCs w:val="18"/>
              </w:rPr>
            </w:pPr>
          </w:p>
        </w:tc>
        <w:tc>
          <w:tcPr>
            <w:tcW w:w="227" w:type="pct"/>
            <w:vMerge w:val="restart"/>
          </w:tcPr>
          <w:p w:rsidR="00A85A49" w:rsidRPr="00803075" w:rsidRDefault="00923CD7" w:rsidP="00A85A49">
            <w:pPr>
              <w:ind w:left="-73" w:firstLine="73"/>
              <w:jc w:val="center"/>
              <w:rPr>
                <w:rFonts w:eastAsia="Calibri"/>
                <w:sz w:val="18"/>
                <w:szCs w:val="18"/>
              </w:rPr>
            </w:pPr>
            <w:r w:rsidRPr="0054011D">
              <w:rPr>
                <w:rFonts w:eastAsia="Calibri"/>
                <w:sz w:val="18"/>
                <w:szCs w:val="18"/>
              </w:rPr>
              <w:t>202</w:t>
            </w:r>
            <w:r>
              <w:rPr>
                <w:rFonts w:eastAsia="Calibri"/>
                <w:sz w:val="18"/>
                <w:szCs w:val="18"/>
              </w:rPr>
              <w:t>6</w:t>
            </w:r>
            <w:r w:rsidRPr="0054011D">
              <w:rPr>
                <w:rFonts w:eastAsia="Calibri"/>
                <w:sz w:val="18"/>
                <w:szCs w:val="18"/>
              </w:rPr>
              <w:t>-20</w:t>
            </w:r>
            <w:r>
              <w:rPr>
                <w:rFonts w:eastAsia="Calibri"/>
                <w:sz w:val="18"/>
                <w:szCs w:val="18"/>
              </w:rPr>
              <w:t>30</w:t>
            </w:r>
          </w:p>
        </w:tc>
        <w:tc>
          <w:tcPr>
            <w:tcW w:w="500" w:type="pct"/>
          </w:tcPr>
          <w:p w:rsidR="00A85A49" w:rsidRPr="00803075" w:rsidRDefault="00A85A49" w:rsidP="00A85A49">
            <w:pPr>
              <w:tabs>
                <w:tab w:val="center" w:pos="742"/>
              </w:tabs>
              <w:ind w:left="-108"/>
              <w:rPr>
                <w:rFonts w:eastAsia="Calibri"/>
                <w:b/>
                <w:sz w:val="18"/>
                <w:szCs w:val="18"/>
              </w:rPr>
            </w:pPr>
            <w:r w:rsidRPr="00803075">
              <w:rPr>
                <w:rFonts w:eastAsia="Calibri"/>
                <w:b/>
                <w:sz w:val="18"/>
                <w:szCs w:val="18"/>
              </w:rPr>
              <w:t>Итого</w:t>
            </w:r>
          </w:p>
        </w:tc>
        <w:tc>
          <w:tcPr>
            <w:tcW w:w="454" w:type="pct"/>
          </w:tcPr>
          <w:p w:rsidR="00A85A49" w:rsidRPr="0093760B" w:rsidRDefault="00376A51" w:rsidP="00A85A49">
            <w:pPr>
              <w:rPr>
                <w:b/>
                <w:bCs/>
                <w:color w:val="000000"/>
                <w:sz w:val="18"/>
                <w:szCs w:val="18"/>
                <w:lang w:val="en-US"/>
              </w:rPr>
            </w:pPr>
            <w:r>
              <w:rPr>
                <w:b/>
                <w:bCs/>
                <w:color w:val="000000"/>
                <w:sz w:val="18"/>
                <w:szCs w:val="18"/>
                <w:lang w:val="en-US"/>
              </w:rPr>
              <w:t>20307</w:t>
            </w:r>
            <w:r w:rsidRPr="0050278B">
              <w:rPr>
                <w:b/>
                <w:bCs/>
                <w:color w:val="000000"/>
                <w:sz w:val="18"/>
                <w:szCs w:val="18"/>
              </w:rPr>
              <w:t>,22220</w:t>
            </w:r>
          </w:p>
        </w:tc>
        <w:tc>
          <w:tcPr>
            <w:tcW w:w="1138" w:type="pct"/>
            <w:gridSpan w:val="5"/>
          </w:tcPr>
          <w:p w:rsidR="00A85A49" w:rsidRPr="0093760B" w:rsidRDefault="00376A51" w:rsidP="00637D30">
            <w:pPr>
              <w:jc w:val="center"/>
              <w:rPr>
                <w:b/>
                <w:bCs/>
              </w:rPr>
            </w:pPr>
            <w:r>
              <w:rPr>
                <w:b/>
                <w:bCs/>
                <w:color w:val="000000"/>
                <w:sz w:val="18"/>
                <w:szCs w:val="18"/>
                <w:lang w:val="en-US"/>
              </w:rPr>
              <w:t>2</w:t>
            </w:r>
            <w:r w:rsidR="00637D30">
              <w:rPr>
                <w:b/>
                <w:bCs/>
                <w:color w:val="000000"/>
                <w:sz w:val="18"/>
                <w:szCs w:val="18"/>
              </w:rPr>
              <w:t xml:space="preserve">0 </w:t>
            </w:r>
            <w:r>
              <w:rPr>
                <w:b/>
                <w:bCs/>
                <w:color w:val="000000"/>
                <w:sz w:val="18"/>
                <w:szCs w:val="18"/>
                <w:lang w:val="en-US"/>
              </w:rPr>
              <w:t>307</w:t>
            </w:r>
            <w:r w:rsidRPr="0050278B">
              <w:rPr>
                <w:b/>
                <w:bCs/>
                <w:color w:val="000000"/>
                <w:sz w:val="18"/>
                <w:szCs w:val="18"/>
              </w:rPr>
              <w:t>,22220</w:t>
            </w:r>
          </w:p>
        </w:tc>
        <w:tc>
          <w:tcPr>
            <w:tcW w:w="318" w:type="pct"/>
          </w:tcPr>
          <w:p w:rsidR="00A85A49" w:rsidRPr="0093760B" w:rsidRDefault="00A85A49" w:rsidP="00A85A49">
            <w:pPr>
              <w:rPr>
                <w:b/>
                <w:bCs/>
              </w:rPr>
            </w:pPr>
            <w:r w:rsidRPr="0093760B">
              <w:rPr>
                <w:b/>
                <w:bCs/>
                <w:color w:val="000000"/>
                <w:sz w:val="18"/>
                <w:szCs w:val="18"/>
              </w:rPr>
              <w:t>0,00000</w:t>
            </w:r>
          </w:p>
        </w:tc>
        <w:tc>
          <w:tcPr>
            <w:tcW w:w="278" w:type="pct"/>
          </w:tcPr>
          <w:p w:rsidR="00A85A49" w:rsidRPr="0093760B" w:rsidRDefault="00A85A49" w:rsidP="00A85A49">
            <w:pPr>
              <w:rPr>
                <w:b/>
                <w:bCs/>
                <w:sz w:val="20"/>
                <w:szCs w:val="20"/>
              </w:rPr>
            </w:pPr>
            <w:r w:rsidRPr="0093760B">
              <w:rPr>
                <w:b/>
                <w:bCs/>
                <w:color w:val="000000"/>
                <w:sz w:val="18"/>
                <w:szCs w:val="18"/>
              </w:rPr>
              <w:t>0,00000</w:t>
            </w:r>
          </w:p>
        </w:tc>
        <w:tc>
          <w:tcPr>
            <w:tcW w:w="364" w:type="pct"/>
          </w:tcPr>
          <w:p w:rsidR="00A85A49" w:rsidRPr="0093760B" w:rsidRDefault="00A85A49" w:rsidP="00A85A49">
            <w:pPr>
              <w:rPr>
                <w:b/>
                <w:bCs/>
                <w:color w:val="000000"/>
                <w:sz w:val="20"/>
                <w:szCs w:val="20"/>
                <w:lang w:val="en-US"/>
              </w:rPr>
            </w:pPr>
            <w:r w:rsidRPr="0093760B">
              <w:rPr>
                <w:b/>
                <w:bCs/>
                <w:color w:val="000000"/>
                <w:sz w:val="18"/>
                <w:szCs w:val="18"/>
              </w:rPr>
              <w:t>0,00000</w:t>
            </w:r>
          </w:p>
        </w:tc>
        <w:tc>
          <w:tcPr>
            <w:tcW w:w="494" w:type="pct"/>
          </w:tcPr>
          <w:p w:rsidR="00A85A49" w:rsidRPr="0093760B" w:rsidRDefault="00A85A49" w:rsidP="00A85A49">
            <w:pPr>
              <w:rPr>
                <w:b/>
                <w:bCs/>
              </w:rPr>
            </w:pPr>
            <w:r w:rsidRPr="0093760B">
              <w:rPr>
                <w:b/>
                <w:bCs/>
                <w:color w:val="000000"/>
                <w:sz w:val="18"/>
                <w:szCs w:val="18"/>
              </w:rPr>
              <w:t>0,00000</w:t>
            </w:r>
          </w:p>
        </w:tc>
        <w:tc>
          <w:tcPr>
            <w:tcW w:w="408" w:type="pct"/>
            <w:vMerge w:val="restart"/>
          </w:tcPr>
          <w:p w:rsidR="00A85A49" w:rsidRPr="0054011D" w:rsidRDefault="00A85A49" w:rsidP="00A85A49">
            <w:pPr>
              <w:rPr>
                <w:rFonts w:eastAsia="Calibri"/>
                <w:sz w:val="18"/>
                <w:szCs w:val="16"/>
              </w:rPr>
            </w:pPr>
          </w:p>
          <w:p w:rsidR="00A85A49" w:rsidRPr="0054011D" w:rsidRDefault="00A85A49" w:rsidP="00A85A49">
            <w:pPr>
              <w:rPr>
                <w:rFonts w:eastAsia="Calibri"/>
                <w:sz w:val="18"/>
                <w:szCs w:val="16"/>
              </w:rPr>
            </w:pPr>
          </w:p>
          <w:p w:rsidR="00A85A49" w:rsidRDefault="00A85A49" w:rsidP="00A85A49">
            <w:pPr>
              <w:rPr>
                <w:rFonts w:eastAsia="Calibri"/>
                <w:sz w:val="18"/>
                <w:szCs w:val="16"/>
              </w:rPr>
            </w:pPr>
            <w:r w:rsidRPr="0054011D">
              <w:rPr>
                <w:rFonts w:eastAsia="Calibri"/>
                <w:sz w:val="18"/>
                <w:szCs w:val="16"/>
              </w:rPr>
              <w:t>Управление земельно-имущественных отношений</w:t>
            </w:r>
          </w:p>
          <w:p w:rsidR="00A23B5A" w:rsidRDefault="00A23B5A" w:rsidP="00A85A49">
            <w:pPr>
              <w:rPr>
                <w:rFonts w:eastAsia="Calibri"/>
                <w:sz w:val="18"/>
                <w:szCs w:val="16"/>
              </w:rPr>
            </w:pPr>
          </w:p>
          <w:p w:rsidR="00A23B5A" w:rsidRPr="0054011D" w:rsidRDefault="00A23B5A" w:rsidP="00A23B5A">
            <w:pPr>
              <w:rPr>
                <w:rFonts w:eastAsia="Calibri"/>
                <w:sz w:val="18"/>
                <w:szCs w:val="16"/>
              </w:rPr>
            </w:pPr>
            <w:r w:rsidRPr="0054011D">
              <w:rPr>
                <w:rFonts w:eastAsia="Calibri"/>
                <w:sz w:val="18"/>
                <w:szCs w:val="16"/>
              </w:rPr>
              <w:t>Управление градостроительного комплекса</w:t>
            </w:r>
          </w:p>
          <w:p w:rsidR="00A23B5A" w:rsidRPr="0054011D" w:rsidRDefault="00A23B5A" w:rsidP="00A23B5A">
            <w:pPr>
              <w:rPr>
                <w:rFonts w:eastAsia="Calibri"/>
                <w:sz w:val="18"/>
                <w:szCs w:val="16"/>
              </w:rPr>
            </w:pPr>
          </w:p>
          <w:p w:rsidR="00A23B5A" w:rsidRPr="0054011D" w:rsidRDefault="00A23B5A" w:rsidP="00A85A49">
            <w:pPr>
              <w:rPr>
                <w:rFonts w:eastAsia="Calibri"/>
                <w:sz w:val="18"/>
                <w:szCs w:val="16"/>
              </w:rPr>
            </w:pPr>
          </w:p>
          <w:p w:rsidR="00A85A49" w:rsidRPr="0054011D" w:rsidRDefault="00A85A49" w:rsidP="00A85A49">
            <w:pPr>
              <w:rPr>
                <w:rFonts w:eastAsia="Calibri"/>
                <w:sz w:val="18"/>
                <w:szCs w:val="16"/>
              </w:rPr>
            </w:pPr>
          </w:p>
          <w:p w:rsidR="00A85A49" w:rsidRPr="0054011D" w:rsidRDefault="00A85A49" w:rsidP="00A85A49">
            <w:pPr>
              <w:rPr>
                <w:rFonts w:eastAsia="Calibri"/>
                <w:sz w:val="18"/>
                <w:szCs w:val="16"/>
              </w:rPr>
            </w:pPr>
          </w:p>
          <w:p w:rsidR="00A85A49" w:rsidRPr="0054011D" w:rsidRDefault="00A85A49" w:rsidP="00A85A49">
            <w:pPr>
              <w:rPr>
                <w:rFonts w:eastAsia="Calibri"/>
                <w:sz w:val="18"/>
                <w:szCs w:val="16"/>
              </w:rPr>
            </w:pPr>
          </w:p>
        </w:tc>
      </w:tr>
      <w:tr w:rsidR="007C4D79" w:rsidRPr="0054011D" w:rsidTr="009321D1">
        <w:trPr>
          <w:trHeight w:val="774"/>
        </w:trPr>
        <w:tc>
          <w:tcPr>
            <w:tcW w:w="226" w:type="pct"/>
            <w:vMerge/>
          </w:tcPr>
          <w:p w:rsidR="00A85A49" w:rsidRPr="0054011D" w:rsidRDefault="00A85A49" w:rsidP="00A85A49">
            <w:pPr>
              <w:jc w:val="center"/>
              <w:rPr>
                <w:rFonts w:eastAsia="Calibri"/>
                <w:sz w:val="16"/>
                <w:szCs w:val="18"/>
              </w:rPr>
            </w:pPr>
          </w:p>
        </w:tc>
        <w:tc>
          <w:tcPr>
            <w:tcW w:w="593" w:type="pct"/>
            <w:vMerge/>
          </w:tcPr>
          <w:p w:rsidR="00A85A49" w:rsidRPr="0054011D" w:rsidRDefault="00A85A49" w:rsidP="00A85A49">
            <w:pPr>
              <w:autoSpaceDE w:val="0"/>
              <w:autoSpaceDN w:val="0"/>
              <w:adjustRightInd w:val="0"/>
              <w:ind w:left="-73"/>
              <w:rPr>
                <w:sz w:val="18"/>
                <w:szCs w:val="18"/>
              </w:rPr>
            </w:pPr>
          </w:p>
        </w:tc>
        <w:tc>
          <w:tcPr>
            <w:tcW w:w="227" w:type="pct"/>
            <w:vMerge/>
          </w:tcPr>
          <w:p w:rsidR="00A85A49" w:rsidRPr="0054011D" w:rsidRDefault="00A85A49" w:rsidP="00A85A49">
            <w:pPr>
              <w:ind w:left="-73" w:firstLine="73"/>
              <w:jc w:val="center"/>
              <w:rPr>
                <w:rFonts w:eastAsia="Calibri"/>
                <w:sz w:val="18"/>
                <w:szCs w:val="18"/>
              </w:rPr>
            </w:pPr>
          </w:p>
        </w:tc>
        <w:tc>
          <w:tcPr>
            <w:tcW w:w="500" w:type="pct"/>
            <w:tcBorders>
              <w:bottom w:val="single" w:sz="4" w:space="0" w:color="auto"/>
            </w:tcBorders>
          </w:tcPr>
          <w:p w:rsidR="00A85A49" w:rsidRPr="0054011D" w:rsidRDefault="00A85A49" w:rsidP="00A85A49">
            <w:pPr>
              <w:tabs>
                <w:tab w:val="center" w:pos="742"/>
              </w:tabs>
              <w:ind w:left="-73"/>
              <w:rPr>
                <w:rFonts w:eastAsia="Calibri"/>
                <w:sz w:val="18"/>
                <w:szCs w:val="18"/>
              </w:rPr>
            </w:pPr>
            <w:r w:rsidRPr="0054011D">
              <w:rPr>
                <w:rFonts w:eastAsia="Calibri"/>
                <w:sz w:val="18"/>
                <w:szCs w:val="18"/>
              </w:rPr>
              <w:t xml:space="preserve">Средства бюджета Московской области </w:t>
            </w:r>
          </w:p>
        </w:tc>
        <w:tc>
          <w:tcPr>
            <w:tcW w:w="454" w:type="pct"/>
            <w:tcBorders>
              <w:bottom w:val="single" w:sz="4" w:space="0" w:color="auto"/>
            </w:tcBorders>
          </w:tcPr>
          <w:p w:rsidR="00A85A49" w:rsidRPr="0054011D" w:rsidRDefault="00A85A49" w:rsidP="00A85A49">
            <w:pPr>
              <w:rPr>
                <w:rFonts w:eastAsia="Calibri"/>
                <w:sz w:val="18"/>
                <w:szCs w:val="18"/>
              </w:rPr>
            </w:pPr>
            <w:r w:rsidRPr="00A85A49">
              <w:rPr>
                <w:color w:val="000000"/>
                <w:sz w:val="18"/>
                <w:szCs w:val="18"/>
              </w:rPr>
              <w:t>12 671,70665</w:t>
            </w:r>
          </w:p>
        </w:tc>
        <w:tc>
          <w:tcPr>
            <w:tcW w:w="1138" w:type="pct"/>
            <w:gridSpan w:val="5"/>
            <w:tcBorders>
              <w:bottom w:val="single" w:sz="4" w:space="0" w:color="auto"/>
            </w:tcBorders>
          </w:tcPr>
          <w:p w:rsidR="00A85A49" w:rsidRPr="0054011D" w:rsidRDefault="00A85A49" w:rsidP="00A85A49">
            <w:pPr>
              <w:jc w:val="center"/>
            </w:pPr>
            <w:r w:rsidRPr="00A85A49">
              <w:rPr>
                <w:color w:val="000000"/>
                <w:sz w:val="18"/>
                <w:szCs w:val="18"/>
              </w:rPr>
              <w:t>12 671,70665</w:t>
            </w:r>
          </w:p>
        </w:tc>
        <w:tc>
          <w:tcPr>
            <w:tcW w:w="318" w:type="pct"/>
            <w:tcBorders>
              <w:bottom w:val="single" w:sz="4" w:space="0" w:color="auto"/>
            </w:tcBorders>
          </w:tcPr>
          <w:p w:rsidR="00A85A49" w:rsidRPr="0054011D" w:rsidRDefault="00A85A49" w:rsidP="00A85A49">
            <w:r w:rsidRPr="003F715D">
              <w:rPr>
                <w:color w:val="000000"/>
                <w:sz w:val="18"/>
                <w:szCs w:val="18"/>
              </w:rPr>
              <w:t>0,00000</w:t>
            </w:r>
          </w:p>
        </w:tc>
        <w:tc>
          <w:tcPr>
            <w:tcW w:w="278" w:type="pct"/>
            <w:tcBorders>
              <w:bottom w:val="single" w:sz="4" w:space="0" w:color="auto"/>
            </w:tcBorders>
          </w:tcPr>
          <w:p w:rsidR="00A85A49" w:rsidRPr="0054011D" w:rsidRDefault="00A85A49" w:rsidP="00A85A49">
            <w:pPr>
              <w:rPr>
                <w:sz w:val="20"/>
                <w:szCs w:val="20"/>
              </w:rPr>
            </w:pPr>
            <w:r w:rsidRPr="003F715D">
              <w:rPr>
                <w:color w:val="000000"/>
                <w:sz w:val="18"/>
                <w:szCs w:val="18"/>
              </w:rPr>
              <w:t>0,00000</w:t>
            </w:r>
          </w:p>
        </w:tc>
        <w:tc>
          <w:tcPr>
            <w:tcW w:w="364" w:type="pct"/>
            <w:tcBorders>
              <w:bottom w:val="single" w:sz="4" w:space="0" w:color="auto"/>
            </w:tcBorders>
          </w:tcPr>
          <w:p w:rsidR="00A85A49" w:rsidRPr="0054011D" w:rsidRDefault="00A85A49" w:rsidP="00A85A49">
            <w:pPr>
              <w:rPr>
                <w:color w:val="000000"/>
                <w:sz w:val="20"/>
                <w:szCs w:val="20"/>
              </w:rPr>
            </w:pPr>
            <w:r w:rsidRPr="003F715D">
              <w:rPr>
                <w:color w:val="000000"/>
                <w:sz w:val="18"/>
                <w:szCs w:val="18"/>
              </w:rPr>
              <w:t>0,00000</w:t>
            </w:r>
          </w:p>
        </w:tc>
        <w:tc>
          <w:tcPr>
            <w:tcW w:w="494" w:type="pct"/>
            <w:tcBorders>
              <w:bottom w:val="single" w:sz="4" w:space="0" w:color="auto"/>
            </w:tcBorders>
          </w:tcPr>
          <w:p w:rsidR="00A85A49" w:rsidRPr="0054011D" w:rsidRDefault="00A85A49" w:rsidP="00A85A49">
            <w:r w:rsidRPr="003F715D">
              <w:rPr>
                <w:color w:val="000000"/>
                <w:sz w:val="18"/>
                <w:szCs w:val="18"/>
              </w:rPr>
              <w:t>0,00000</w:t>
            </w:r>
          </w:p>
        </w:tc>
        <w:tc>
          <w:tcPr>
            <w:tcW w:w="408" w:type="pct"/>
            <w:vMerge/>
          </w:tcPr>
          <w:p w:rsidR="00A85A49" w:rsidRPr="0054011D" w:rsidRDefault="00A85A49" w:rsidP="00A85A49">
            <w:pPr>
              <w:jc w:val="center"/>
              <w:rPr>
                <w:rFonts w:eastAsia="Calibri"/>
                <w:sz w:val="20"/>
                <w:szCs w:val="20"/>
              </w:rPr>
            </w:pPr>
          </w:p>
        </w:tc>
      </w:tr>
      <w:tr w:rsidR="007C4D79" w:rsidRPr="0054011D" w:rsidTr="009321D1">
        <w:trPr>
          <w:trHeight w:val="879"/>
        </w:trPr>
        <w:tc>
          <w:tcPr>
            <w:tcW w:w="226" w:type="pct"/>
            <w:vMerge/>
          </w:tcPr>
          <w:p w:rsidR="00A85A49" w:rsidRPr="0054011D" w:rsidRDefault="00A85A49" w:rsidP="00A85A49">
            <w:pPr>
              <w:jc w:val="center"/>
              <w:rPr>
                <w:rFonts w:eastAsia="Calibri"/>
                <w:sz w:val="16"/>
                <w:szCs w:val="18"/>
              </w:rPr>
            </w:pPr>
          </w:p>
        </w:tc>
        <w:tc>
          <w:tcPr>
            <w:tcW w:w="593" w:type="pct"/>
            <w:vMerge/>
          </w:tcPr>
          <w:p w:rsidR="00A85A49" w:rsidRPr="0054011D" w:rsidRDefault="00A85A49" w:rsidP="00A85A49">
            <w:pPr>
              <w:autoSpaceDE w:val="0"/>
              <w:autoSpaceDN w:val="0"/>
              <w:adjustRightInd w:val="0"/>
              <w:ind w:left="-73"/>
              <w:rPr>
                <w:sz w:val="18"/>
                <w:szCs w:val="18"/>
              </w:rPr>
            </w:pPr>
          </w:p>
        </w:tc>
        <w:tc>
          <w:tcPr>
            <w:tcW w:w="227" w:type="pct"/>
            <w:vMerge/>
          </w:tcPr>
          <w:p w:rsidR="00A85A49" w:rsidRPr="0054011D" w:rsidRDefault="00A85A49" w:rsidP="00A85A49">
            <w:pPr>
              <w:ind w:left="-73" w:firstLine="73"/>
              <w:jc w:val="center"/>
              <w:rPr>
                <w:rFonts w:eastAsia="Calibri"/>
                <w:sz w:val="18"/>
                <w:szCs w:val="18"/>
              </w:rPr>
            </w:pPr>
          </w:p>
        </w:tc>
        <w:tc>
          <w:tcPr>
            <w:tcW w:w="500" w:type="pct"/>
            <w:tcBorders>
              <w:top w:val="single" w:sz="4" w:space="0" w:color="auto"/>
              <w:bottom w:val="single" w:sz="4" w:space="0" w:color="auto"/>
            </w:tcBorders>
          </w:tcPr>
          <w:p w:rsidR="00A85A49" w:rsidRPr="0054011D" w:rsidRDefault="00A85A49" w:rsidP="00A85A49">
            <w:pPr>
              <w:tabs>
                <w:tab w:val="center" w:pos="742"/>
              </w:tabs>
              <w:ind w:left="-73"/>
              <w:rPr>
                <w:rFonts w:eastAsia="Calibri"/>
                <w:sz w:val="18"/>
                <w:szCs w:val="18"/>
              </w:rPr>
            </w:pPr>
            <w:r w:rsidRPr="0054011D">
              <w:rPr>
                <w:rFonts w:eastAsia="Calibri"/>
                <w:sz w:val="18"/>
                <w:szCs w:val="18"/>
              </w:rPr>
              <w:t>Средства бюджета городского округа Красногорск</w:t>
            </w:r>
          </w:p>
        </w:tc>
        <w:tc>
          <w:tcPr>
            <w:tcW w:w="454" w:type="pct"/>
            <w:tcBorders>
              <w:top w:val="single" w:sz="4" w:space="0" w:color="auto"/>
            </w:tcBorders>
          </w:tcPr>
          <w:p w:rsidR="00A85A49" w:rsidRPr="0054011D" w:rsidRDefault="00A85A49" w:rsidP="00A85A49">
            <w:pPr>
              <w:rPr>
                <w:color w:val="000000"/>
                <w:sz w:val="18"/>
                <w:szCs w:val="18"/>
                <w:lang w:val="en-US"/>
              </w:rPr>
            </w:pPr>
            <w:r w:rsidRPr="00A85A49">
              <w:rPr>
                <w:color w:val="000000"/>
                <w:sz w:val="18"/>
                <w:szCs w:val="18"/>
              </w:rPr>
              <w:t>7 635,51555</w:t>
            </w:r>
          </w:p>
        </w:tc>
        <w:tc>
          <w:tcPr>
            <w:tcW w:w="1138" w:type="pct"/>
            <w:gridSpan w:val="5"/>
            <w:tcBorders>
              <w:top w:val="single" w:sz="4" w:space="0" w:color="auto"/>
            </w:tcBorders>
          </w:tcPr>
          <w:p w:rsidR="00A85A49" w:rsidRPr="0054011D" w:rsidRDefault="00A85A49" w:rsidP="00A85A49">
            <w:pPr>
              <w:jc w:val="center"/>
            </w:pPr>
            <w:r w:rsidRPr="00A85A49">
              <w:rPr>
                <w:color w:val="000000"/>
                <w:sz w:val="18"/>
                <w:szCs w:val="18"/>
              </w:rPr>
              <w:t>7 635,51555</w:t>
            </w:r>
          </w:p>
        </w:tc>
        <w:tc>
          <w:tcPr>
            <w:tcW w:w="318" w:type="pct"/>
            <w:tcBorders>
              <w:top w:val="single" w:sz="4" w:space="0" w:color="auto"/>
            </w:tcBorders>
          </w:tcPr>
          <w:p w:rsidR="00A85A49" w:rsidRPr="0054011D" w:rsidRDefault="00A85A49" w:rsidP="00A85A49">
            <w:r w:rsidRPr="003F715D">
              <w:rPr>
                <w:color w:val="000000"/>
                <w:sz w:val="18"/>
                <w:szCs w:val="18"/>
              </w:rPr>
              <w:t>0,00000</w:t>
            </w:r>
          </w:p>
        </w:tc>
        <w:tc>
          <w:tcPr>
            <w:tcW w:w="278" w:type="pct"/>
            <w:tcBorders>
              <w:top w:val="single" w:sz="4" w:space="0" w:color="auto"/>
            </w:tcBorders>
          </w:tcPr>
          <w:p w:rsidR="00A85A49" w:rsidRPr="0054011D" w:rsidRDefault="00A85A49" w:rsidP="00A85A49">
            <w:pPr>
              <w:rPr>
                <w:sz w:val="20"/>
                <w:szCs w:val="20"/>
              </w:rPr>
            </w:pPr>
            <w:r w:rsidRPr="003F715D">
              <w:rPr>
                <w:color w:val="000000"/>
                <w:sz w:val="18"/>
                <w:szCs w:val="18"/>
              </w:rPr>
              <w:t>0,00000</w:t>
            </w:r>
          </w:p>
        </w:tc>
        <w:tc>
          <w:tcPr>
            <w:tcW w:w="364" w:type="pct"/>
            <w:tcBorders>
              <w:top w:val="single" w:sz="4" w:space="0" w:color="auto"/>
            </w:tcBorders>
          </w:tcPr>
          <w:p w:rsidR="00A85A49" w:rsidRPr="0054011D" w:rsidRDefault="00A85A49" w:rsidP="00A85A49">
            <w:pPr>
              <w:rPr>
                <w:rFonts w:eastAsia="Calibri"/>
                <w:sz w:val="20"/>
                <w:szCs w:val="20"/>
                <w:lang w:val="en-US"/>
              </w:rPr>
            </w:pPr>
            <w:r w:rsidRPr="003F715D">
              <w:rPr>
                <w:color w:val="000000"/>
                <w:sz w:val="18"/>
                <w:szCs w:val="18"/>
              </w:rPr>
              <w:t>0,00000</w:t>
            </w:r>
          </w:p>
        </w:tc>
        <w:tc>
          <w:tcPr>
            <w:tcW w:w="494" w:type="pct"/>
            <w:tcBorders>
              <w:top w:val="single" w:sz="4" w:space="0" w:color="auto"/>
              <w:bottom w:val="single" w:sz="4" w:space="0" w:color="auto"/>
            </w:tcBorders>
          </w:tcPr>
          <w:p w:rsidR="00A85A49" w:rsidRPr="00E35760" w:rsidRDefault="00A85A49" w:rsidP="00A85A49">
            <w:pPr>
              <w:rPr>
                <w:bCs/>
              </w:rPr>
            </w:pPr>
            <w:r w:rsidRPr="003F715D">
              <w:rPr>
                <w:color w:val="000000"/>
                <w:sz w:val="18"/>
                <w:szCs w:val="18"/>
              </w:rPr>
              <w:t>0,00000</w:t>
            </w:r>
          </w:p>
        </w:tc>
        <w:tc>
          <w:tcPr>
            <w:tcW w:w="408" w:type="pct"/>
            <w:vMerge/>
          </w:tcPr>
          <w:p w:rsidR="00A85A49" w:rsidRPr="0054011D" w:rsidRDefault="00A85A49" w:rsidP="00A85A49">
            <w:pPr>
              <w:jc w:val="center"/>
              <w:rPr>
                <w:rFonts w:eastAsia="Calibri"/>
                <w:sz w:val="20"/>
                <w:szCs w:val="20"/>
              </w:rPr>
            </w:pPr>
          </w:p>
        </w:tc>
      </w:tr>
      <w:tr w:rsidR="007C4D79" w:rsidRPr="0054011D" w:rsidTr="009321D1">
        <w:trPr>
          <w:trHeight w:val="443"/>
        </w:trPr>
        <w:tc>
          <w:tcPr>
            <w:tcW w:w="226" w:type="pct"/>
            <w:vMerge/>
          </w:tcPr>
          <w:p w:rsidR="003861D1" w:rsidRPr="0054011D" w:rsidRDefault="003861D1" w:rsidP="005D259B">
            <w:pPr>
              <w:jc w:val="center"/>
              <w:rPr>
                <w:rFonts w:eastAsia="Calibri"/>
                <w:sz w:val="16"/>
                <w:szCs w:val="18"/>
              </w:rPr>
            </w:pPr>
          </w:p>
        </w:tc>
        <w:tc>
          <w:tcPr>
            <w:tcW w:w="593" w:type="pct"/>
            <w:vMerge w:val="restart"/>
          </w:tcPr>
          <w:p w:rsidR="003861D1" w:rsidRPr="004F66F4" w:rsidRDefault="002337FA" w:rsidP="005D259B">
            <w:pPr>
              <w:autoSpaceDE w:val="0"/>
              <w:autoSpaceDN w:val="0"/>
              <w:adjustRightInd w:val="0"/>
              <w:ind w:left="-73"/>
              <w:rPr>
                <w:sz w:val="18"/>
                <w:szCs w:val="18"/>
              </w:rPr>
            </w:pPr>
            <w:r w:rsidRPr="00A143D0">
              <w:rPr>
                <w:sz w:val="18"/>
                <w:szCs w:val="18"/>
              </w:rPr>
              <w:t xml:space="preserve">Количество квадратных метров </w:t>
            </w:r>
            <w:r w:rsidRPr="00A143D0">
              <w:rPr>
                <w:sz w:val="18"/>
                <w:szCs w:val="18"/>
              </w:rPr>
              <w:lastRenderedPageBreak/>
              <w:t>непригодного для проживания жилищного фонда, признанного аварийными после 01.01.2017, расселенного по Подпрограмме 4</w:t>
            </w:r>
            <w:r>
              <w:rPr>
                <w:sz w:val="18"/>
                <w:szCs w:val="18"/>
              </w:rPr>
              <w:t>, тыс</w:t>
            </w:r>
            <w:r w:rsidR="004F66F4">
              <w:rPr>
                <w:sz w:val="18"/>
                <w:szCs w:val="18"/>
              </w:rPr>
              <w:t>.</w:t>
            </w:r>
            <w:r w:rsidR="00187DDE">
              <w:rPr>
                <w:sz w:val="18"/>
                <w:szCs w:val="18"/>
              </w:rPr>
              <w:t xml:space="preserve"> </w:t>
            </w:r>
            <w:r>
              <w:rPr>
                <w:sz w:val="18"/>
                <w:szCs w:val="18"/>
              </w:rPr>
              <w:t>кв.м</w:t>
            </w:r>
            <w:r w:rsidR="004F66F4">
              <w:rPr>
                <w:sz w:val="18"/>
                <w:szCs w:val="18"/>
              </w:rPr>
              <w:t>.</w:t>
            </w:r>
            <w:r>
              <w:rPr>
                <w:rFonts w:eastAsia="Calibri"/>
                <w:sz w:val="18"/>
                <w:szCs w:val="18"/>
              </w:rPr>
              <w:t xml:space="preserve"> </w:t>
            </w:r>
            <w:r w:rsidR="003861D1">
              <w:rPr>
                <w:rFonts w:eastAsia="Calibri"/>
                <w:sz w:val="18"/>
                <w:szCs w:val="18"/>
              </w:rPr>
              <w:t>(</w:t>
            </w:r>
            <w:r w:rsidR="007C2919" w:rsidRPr="00BA4368">
              <w:rPr>
                <w:sz w:val="18"/>
                <w:szCs w:val="18"/>
              </w:rPr>
              <w:t>г.о. Красногорск</w:t>
            </w:r>
            <w:r w:rsidR="007C2919">
              <w:rPr>
                <w:sz w:val="18"/>
                <w:szCs w:val="18"/>
              </w:rPr>
              <w:t>,</w:t>
            </w:r>
            <w:r w:rsidR="007C2919" w:rsidRPr="00BA4368">
              <w:rPr>
                <w:sz w:val="18"/>
                <w:szCs w:val="18"/>
              </w:rPr>
              <w:t xml:space="preserve"> </w:t>
            </w:r>
            <w:r w:rsidRPr="0054011D">
              <w:rPr>
                <w:rFonts w:eastAsia="Calibri"/>
                <w:sz w:val="20"/>
                <w:szCs w:val="18"/>
              </w:rPr>
              <w:t>с. Петрово-Дальнее, ул. Колхозная, дома №№ 3, 9А,11Б</w:t>
            </w:r>
            <w:r w:rsidR="004F66F4">
              <w:rPr>
                <w:rFonts w:eastAsia="Calibri"/>
                <w:sz w:val="18"/>
                <w:szCs w:val="18"/>
              </w:rPr>
              <w:t>; с. Николо-Урюпино</w:t>
            </w:r>
            <w:r w:rsidR="004F66F4" w:rsidRPr="0054011D">
              <w:rPr>
                <w:rFonts w:eastAsia="Calibri"/>
                <w:sz w:val="18"/>
                <w:szCs w:val="18"/>
              </w:rPr>
              <w:t xml:space="preserve">, </w:t>
            </w:r>
            <w:r w:rsidR="004F66F4">
              <w:rPr>
                <w:rFonts w:eastAsia="Calibri"/>
                <w:sz w:val="18"/>
                <w:szCs w:val="18"/>
              </w:rPr>
              <w:t>п. Инженерный -1 д.12).</w:t>
            </w:r>
          </w:p>
        </w:tc>
        <w:tc>
          <w:tcPr>
            <w:tcW w:w="227" w:type="pct"/>
            <w:vMerge/>
          </w:tcPr>
          <w:p w:rsidR="003861D1" w:rsidRPr="0054011D" w:rsidRDefault="003861D1" w:rsidP="005D259B">
            <w:pPr>
              <w:ind w:left="-73" w:firstLine="73"/>
              <w:jc w:val="center"/>
              <w:rPr>
                <w:rFonts w:eastAsia="Calibri"/>
                <w:sz w:val="18"/>
                <w:szCs w:val="18"/>
              </w:rPr>
            </w:pPr>
          </w:p>
        </w:tc>
        <w:tc>
          <w:tcPr>
            <w:tcW w:w="500" w:type="pct"/>
            <w:vMerge w:val="restart"/>
            <w:tcBorders>
              <w:top w:val="single" w:sz="4" w:space="0" w:color="auto"/>
            </w:tcBorders>
          </w:tcPr>
          <w:p w:rsidR="003861D1" w:rsidRPr="0054011D" w:rsidRDefault="003861D1" w:rsidP="005D259B">
            <w:pPr>
              <w:tabs>
                <w:tab w:val="center" w:pos="742"/>
              </w:tabs>
              <w:ind w:left="-73"/>
              <w:jc w:val="center"/>
              <w:rPr>
                <w:rFonts w:eastAsia="Calibri"/>
                <w:sz w:val="18"/>
                <w:szCs w:val="18"/>
              </w:rPr>
            </w:pPr>
            <w:r w:rsidRPr="00803075">
              <w:rPr>
                <w:sz w:val="18"/>
                <w:szCs w:val="18"/>
              </w:rPr>
              <w:t>Всего</w:t>
            </w:r>
          </w:p>
        </w:tc>
        <w:tc>
          <w:tcPr>
            <w:tcW w:w="454" w:type="pct"/>
            <w:vMerge w:val="restart"/>
            <w:tcBorders>
              <w:top w:val="single" w:sz="4" w:space="0" w:color="auto"/>
            </w:tcBorders>
          </w:tcPr>
          <w:p w:rsidR="003861D1" w:rsidRPr="007E3252" w:rsidRDefault="003861D1" w:rsidP="005D259B">
            <w:pPr>
              <w:jc w:val="center"/>
              <w:rPr>
                <w:color w:val="000000"/>
                <w:sz w:val="18"/>
                <w:szCs w:val="18"/>
              </w:rPr>
            </w:pPr>
            <w:r>
              <w:rPr>
                <w:color w:val="000000"/>
                <w:sz w:val="18"/>
                <w:szCs w:val="18"/>
              </w:rPr>
              <w:t>Х</w:t>
            </w:r>
          </w:p>
        </w:tc>
        <w:tc>
          <w:tcPr>
            <w:tcW w:w="282" w:type="pct"/>
            <w:vMerge w:val="restart"/>
            <w:tcBorders>
              <w:top w:val="single" w:sz="4" w:space="0" w:color="auto"/>
            </w:tcBorders>
          </w:tcPr>
          <w:p w:rsidR="003861D1" w:rsidRDefault="003861D1" w:rsidP="005D259B">
            <w:pPr>
              <w:rPr>
                <w:b/>
                <w:bCs/>
                <w:sz w:val="20"/>
                <w:szCs w:val="20"/>
              </w:rPr>
            </w:pPr>
            <w:r>
              <w:rPr>
                <w:b/>
                <w:bCs/>
                <w:sz w:val="20"/>
                <w:szCs w:val="20"/>
              </w:rPr>
              <w:t>Итого</w:t>
            </w:r>
          </w:p>
          <w:p w:rsidR="003861D1" w:rsidRDefault="003861D1" w:rsidP="005D259B">
            <w:pPr>
              <w:rPr>
                <w:b/>
                <w:bCs/>
                <w:sz w:val="20"/>
                <w:szCs w:val="20"/>
              </w:rPr>
            </w:pPr>
            <w:r w:rsidRPr="00C66977">
              <w:rPr>
                <w:b/>
                <w:bCs/>
                <w:sz w:val="20"/>
                <w:szCs w:val="20"/>
              </w:rPr>
              <w:t>202</w:t>
            </w:r>
            <w:r>
              <w:rPr>
                <w:b/>
                <w:bCs/>
                <w:sz w:val="20"/>
                <w:szCs w:val="20"/>
              </w:rPr>
              <w:t>6</w:t>
            </w:r>
          </w:p>
          <w:p w:rsidR="003861D1" w:rsidRPr="007E3252" w:rsidRDefault="003861D1" w:rsidP="005D259B">
            <w:pPr>
              <w:rPr>
                <w:color w:val="000000"/>
                <w:sz w:val="18"/>
                <w:szCs w:val="18"/>
              </w:rPr>
            </w:pPr>
            <w:r>
              <w:rPr>
                <w:b/>
                <w:bCs/>
                <w:sz w:val="20"/>
                <w:szCs w:val="20"/>
              </w:rPr>
              <w:lastRenderedPageBreak/>
              <w:t>год</w:t>
            </w:r>
          </w:p>
        </w:tc>
        <w:tc>
          <w:tcPr>
            <w:tcW w:w="856" w:type="pct"/>
            <w:gridSpan w:val="4"/>
            <w:tcBorders>
              <w:top w:val="single" w:sz="4" w:space="0" w:color="auto"/>
              <w:bottom w:val="single" w:sz="4" w:space="0" w:color="auto"/>
            </w:tcBorders>
          </w:tcPr>
          <w:p w:rsidR="003861D1" w:rsidRPr="007E3252" w:rsidRDefault="003861D1" w:rsidP="005D259B">
            <w:pPr>
              <w:jc w:val="center"/>
              <w:rPr>
                <w:color w:val="000000"/>
                <w:sz w:val="18"/>
                <w:szCs w:val="18"/>
              </w:rPr>
            </w:pPr>
            <w:r>
              <w:rPr>
                <w:b/>
                <w:bCs/>
                <w:color w:val="000000"/>
                <w:sz w:val="18"/>
                <w:szCs w:val="18"/>
              </w:rPr>
              <w:lastRenderedPageBreak/>
              <w:t>В том числе:</w:t>
            </w:r>
          </w:p>
        </w:tc>
        <w:tc>
          <w:tcPr>
            <w:tcW w:w="318" w:type="pct"/>
            <w:tcBorders>
              <w:top w:val="single" w:sz="4" w:space="0" w:color="auto"/>
              <w:bottom w:val="single" w:sz="4" w:space="0" w:color="auto"/>
            </w:tcBorders>
          </w:tcPr>
          <w:p w:rsidR="003861D1" w:rsidRDefault="003861D1" w:rsidP="005D259B">
            <w:pPr>
              <w:jc w:val="center"/>
              <w:rPr>
                <w:b/>
                <w:bCs/>
                <w:sz w:val="20"/>
                <w:szCs w:val="20"/>
              </w:rPr>
            </w:pPr>
            <w:r w:rsidRPr="00C66977">
              <w:rPr>
                <w:b/>
                <w:bCs/>
                <w:sz w:val="20"/>
                <w:szCs w:val="20"/>
              </w:rPr>
              <w:t>202</w:t>
            </w:r>
            <w:r>
              <w:rPr>
                <w:b/>
                <w:bCs/>
                <w:sz w:val="20"/>
                <w:szCs w:val="20"/>
              </w:rPr>
              <w:t>7</w:t>
            </w:r>
          </w:p>
          <w:p w:rsidR="003861D1" w:rsidRPr="007E3252" w:rsidRDefault="003861D1" w:rsidP="005D259B">
            <w:pPr>
              <w:jc w:val="center"/>
              <w:rPr>
                <w:color w:val="000000"/>
                <w:sz w:val="18"/>
                <w:szCs w:val="18"/>
              </w:rPr>
            </w:pPr>
            <w:r w:rsidRPr="00C66977">
              <w:rPr>
                <w:b/>
                <w:bCs/>
                <w:sz w:val="20"/>
                <w:szCs w:val="20"/>
              </w:rPr>
              <w:t>год</w:t>
            </w:r>
          </w:p>
        </w:tc>
        <w:tc>
          <w:tcPr>
            <w:tcW w:w="278" w:type="pct"/>
            <w:tcBorders>
              <w:top w:val="single" w:sz="4" w:space="0" w:color="auto"/>
              <w:bottom w:val="single" w:sz="4" w:space="0" w:color="auto"/>
            </w:tcBorders>
          </w:tcPr>
          <w:p w:rsidR="003861D1" w:rsidRDefault="003861D1" w:rsidP="005D259B">
            <w:pPr>
              <w:jc w:val="center"/>
              <w:rPr>
                <w:b/>
                <w:bCs/>
                <w:sz w:val="20"/>
                <w:szCs w:val="20"/>
              </w:rPr>
            </w:pPr>
            <w:r w:rsidRPr="00C66977">
              <w:rPr>
                <w:b/>
                <w:bCs/>
                <w:sz w:val="20"/>
                <w:szCs w:val="20"/>
              </w:rPr>
              <w:t>202</w:t>
            </w:r>
            <w:r>
              <w:rPr>
                <w:b/>
                <w:bCs/>
                <w:sz w:val="20"/>
                <w:szCs w:val="20"/>
              </w:rPr>
              <w:t>8</w:t>
            </w:r>
          </w:p>
          <w:p w:rsidR="003861D1" w:rsidRPr="007E3252" w:rsidRDefault="003861D1" w:rsidP="005D259B">
            <w:pPr>
              <w:jc w:val="center"/>
              <w:rPr>
                <w:color w:val="000000"/>
                <w:sz w:val="18"/>
                <w:szCs w:val="18"/>
              </w:rPr>
            </w:pPr>
            <w:r w:rsidRPr="00C66977">
              <w:rPr>
                <w:b/>
                <w:bCs/>
                <w:sz w:val="20"/>
                <w:szCs w:val="20"/>
              </w:rPr>
              <w:t>год</w:t>
            </w:r>
          </w:p>
        </w:tc>
        <w:tc>
          <w:tcPr>
            <w:tcW w:w="364" w:type="pct"/>
            <w:tcBorders>
              <w:top w:val="single" w:sz="4" w:space="0" w:color="auto"/>
              <w:bottom w:val="single" w:sz="4" w:space="0" w:color="auto"/>
            </w:tcBorders>
          </w:tcPr>
          <w:p w:rsidR="003861D1" w:rsidRDefault="003861D1" w:rsidP="005D259B">
            <w:pPr>
              <w:jc w:val="center"/>
              <w:rPr>
                <w:b/>
                <w:bCs/>
                <w:sz w:val="20"/>
                <w:szCs w:val="20"/>
              </w:rPr>
            </w:pPr>
            <w:r w:rsidRPr="00C66977">
              <w:rPr>
                <w:b/>
                <w:bCs/>
                <w:sz w:val="20"/>
                <w:szCs w:val="20"/>
              </w:rPr>
              <w:t>202</w:t>
            </w:r>
            <w:r>
              <w:rPr>
                <w:b/>
                <w:bCs/>
                <w:sz w:val="20"/>
                <w:szCs w:val="20"/>
              </w:rPr>
              <w:t>9</w:t>
            </w:r>
          </w:p>
          <w:p w:rsidR="003861D1" w:rsidRPr="007E3252" w:rsidRDefault="003861D1" w:rsidP="005D259B">
            <w:pPr>
              <w:jc w:val="center"/>
              <w:rPr>
                <w:color w:val="000000"/>
                <w:sz w:val="18"/>
                <w:szCs w:val="18"/>
              </w:rPr>
            </w:pPr>
            <w:r w:rsidRPr="00C66977">
              <w:rPr>
                <w:b/>
                <w:bCs/>
                <w:sz w:val="20"/>
                <w:szCs w:val="20"/>
              </w:rPr>
              <w:t>год</w:t>
            </w:r>
          </w:p>
        </w:tc>
        <w:tc>
          <w:tcPr>
            <w:tcW w:w="494" w:type="pct"/>
            <w:tcBorders>
              <w:top w:val="single" w:sz="4" w:space="0" w:color="auto"/>
              <w:bottom w:val="single" w:sz="4" w:space="0" w:color="auto"/>
            </w:tcBorders>
          </w:tcPr>
          <w:p w:rsidR="003861D1" w:rsidRDefault="003861D1" w:rsidP="005D259B">
            <w:pPr>
              <w:tabs>
                <w:tab w:val="center" w:pos="4677"/>
                <w:tab w:val="right" w:pos="9355"/>
              </w:tabs>
              <w:jc w:val="center"/>
              <w:rPr>
                <w:b/>
                <w:bCs/>
                <w:sz w:val="20"/>
                <w:szCs w:val="20"/>
              </w:rPr>
            </w:pPr>
            <w:r w:rsidRPr="00C66977">
              <w:rPr>
                <w:b/>
                <w:bCs/>
                <w:sz w:val="20"/>
                <w:szCs w:val="20"/>
              </w:rPr>
              <w:t>20</w:t>
            </w:r>
            <w:r>
              <w:rPr>
                <w:b/>
                <w:bCs/>
                <w:sz w:val="20"/>
                <w:szCs w:val="20"/>
              </w:rPr>
              <w:t>30</w:t>
            </w:r>
          </w:p>
          <w:p w:rsidR="003861D1" w:rsidRPr="007E3252" w:rsidRDefault="003861D1" w:rsidP="005D259B">
            <w:pPr>
              <w:jc w:val="center"/>
              <w:rPr>
                <w:color w:val="000000"/>
                <w:sz w:val="18"/>
                <w:szCs w:val="18"/>
              </w:rPr>
            </w:pPr>
            <w:r w:rsidRPr="00C66977">
              <w:rPr>
                <w:b/>
                <w:bCs/>
                <w:sz w:val="20"/>
                <w:szCs w:val="20"/>
              </w:rPr>
              <w:t>год</w:t>
            </w:r>
          </w:p>
        </w:tc>
        <w:tc>
          <w:tcPr>
            <w:tcW w:w="408" w:type="pct"/>
            <w:vMerge w:val="restart"/>
          </w:tcPr>
          <w:p w:rsidR="003861D1" w:rsidRPr="0054011D" w:rsidRDefault="003861D1" w:rsidP="005D259B">
            <w:pPr>
              <w:jc w:val="center"/>
              <w:rPr>
                <w:rFonts w:eastAsia="Calibri"/>
                <w:sz w:val="20"/>
                <w:szCs w:val="20"/>
              </w:rPr>
            </w:pPr>
            <w:r>
              <w:rPr>
                <w:rFonts w:eastAsia="Calibri"/>
                <w:sz w:val="20"/>
                <w:szCs w:val="20"/>
              </w:rPr>
              <w:t>Х</w:t>
            </w:r>
          </w:p>
        </w:tc>
      </w:tr>
      <w:tr w:rsidR="007C4D79" w:rsidTr="009321D1">
        <w:trPr>
          <w:trHeight w:val="1372"/>
        </w:trPr>
        <w:tc>
          <w:tcPr>
            <w:tcW w:w="226" w:type="pct"/>
            <w:vMerge/>
          </w:tcPr>
          <w:p w:rsidR="003861D1" w:rsidRPr="0054011D" w:rsidRDefault="003861D1" w:rsidP="005D259B">
            <w:pPr>
              <w:jc w:val="center"/>
              <w:rPr>
                <w:rFonts w:eastAsia="Calibri"/>
                <w:sz w:val="16"/>
                <w:szCs w:val="18"/>
              </w:rPr>
            </w:pPr>
          </w:p>
        </w:tc>
        <w:tc>
          <w:tcPr>
            <w:tcW w:w="593" w:type="pct"/>
            <w:vMerge/>
          </w:tcPr>
          <w:p w:rsidR="003861D1" w:rsidRPr="00B14F31" w:rsidRDefault="003861D1" w:rsidP="005D259B">
            <w:pPr>
              <w:autoSpaceDE w:val="0"/>
              <w:autoSpaceDN w:val="0"/>
              <w:adjustRightInd w:val="0"/>
              <w:ind w:left="-73"/>
              <w:rPr>
                <w:rFonts w:eastAsia="Calibri"/>
                <w:sz w:val="18"/>
                <w:szCs w:val="18"/>
              </w:rPr>
            </w:pPr>
          </w:p>
        </w:tc>
        <w:tc>
          <w:tcPr>
            <w:tcW w:w="227" w:type="pct"/>
            <w:vMerge/>
          </w:tcPr>
          <w:p w:rsidR="003861D1" w:rsidRPr="0054011D" w:rsidRDefault="003861D1" w:rsidP="005D259B">
            <w:pPr>
              <w:ind w:left="-73" w:firstLine="73"/>
              <w:jc w:val="center"/>
              <w:rPr>
                <w:rFonts w:eastAsia="Calibri"/>
                <w:sz w:val="18"/>
                <w:szCs w:val="18"/>
              </w:rPr>
            </w:pPr>
          </w:p>
        </w:tc>
        <w:tc>
          <w:tcPr>
            <w:tcW w:w="500" w:type="pct"/>
            <w:vMerge/>
            <w:tcBorders>
              <w:bottom w:val="single" w:sz="4" w:space="0" w:color="auto"/>
            </w:tcBorders>
          </w:tcPr>
          <w:p w:rsidR="003861D1" w:rsidRPr="00803075" w:rsidRDefault="003861D1" w:rsidP="005D259B">
            <w:pPr>
              <w:tabs>
                <w:tab w:val="center" w:pos="742"/>
              </w:tabs>
              <w:ind w:left="-73"/>
              <w:jc w:val="center"/>
              <w:rPr>
                <w:sz w:val="18"/>
                <w:szCs w:val="18"/>
              </w:rPr>
            </w:pPr>
          </w:p>
        </w:tc>
        <w:tc>
          <w:tcPr>
            <w:tcW w:w="454" w:type="pct"/>
            <w:vMerge/>
            <w:tcBorders>
              <w:top w:val="single" w:sz="4" w:space="0" w:color="auto"/>
            </w:tcBorders>
          </w:tcPr>
          <w:p w:rsidR="003861D1" w:rsidRDefault="003861D1" w:rsidP="005D259B">
            <w:pPr>
              <w:jc w:val="center"/>
              <w:rPr>
                <w:color w:val="000000"/>
                <w:sz w:val="18"/>
                <w:szCs w:val="18"/>
              </w:rPr>
            </w:pPr>
          </w:p>
        </w:tc>
        <w:tc>
          <w:tcPr>
            <w:tcW w:w="282" w:type="pct"/>
            <w:vMerge/>
            <w:tcBorders>
              <w:bottom w:val="single" w:sz="4" w:space="0" w:color="auto"/>
            </w:tcBorders>
          </w:tcPr>
          <w:p w:rsidR="003861D1" w:rsidRDefault="003861D1" w:rsidP="005D259B">
            <w:pPr>
              <w:rPr>
                <w:b/>
                <w:bCs/>
                <w:sz w:val="20"/>
                <w:szCs w:val="20"/>
              </w:rPr>
            </w:pPr>
          </w:p>
        </w:tc>
        <w:tc>
          <w:tcPr>
            <w:tcW w:w="173" w:type="pct"/>
            <w:tcBorders>
              <w:top w:val="single" w:sz="4" w:space="0" w:color="auto"/>
              <w:bottom w:val="single" w:sz="4" w:space="0" w:color="auto"/>
            </w:tcBorders>
            <w:textDirection w:val="btLr"/>
          </w:tcPr>
          <w:p w:rsidR="003861D1" w:rsidRPr="007E3252" w:rsidRDefault="003861D1" w:rsidP="005D259B">
            <w:pPr>
              <w:jc w:val="center"/>
              <w:rPr>
                <w:color w:val="000000"/>
                <w:sz w:val="18"/>
                <w:szCs w:val="18"/>
              </w:rPr>
            </w:pPr>
            <w:r>
              <w:rPr>
                <w:color w:val="000000"/>
                <w:sz w:val="18"/>
                <w:szCs w:val="18"/>
              </w:rPr>
              <w:t xml:space="preserve">1 квартал </w:t>
            </w:r>
          </w:p>
        </w:tc>
        <w:tc>
          <w:tcPr>
            <w:tcW w:w="182" w:type="pct"/>
            <w:tcBorders>
              <w:top w:val="single" w:sz="4" w:space="0" w:color="auto"/>
              <w:bottom w:val="single" w:sz="4" w:space="0" w:color="auto"/>
            </w:tcBorders>
            <w:textDirection w:val="btLr"/>
          </w:tcPr>
          <w:p w:rsidR="003861D1" w:rsidRPr="007E3252" w:rsidRDefault="003861D1" w:rsidP="005D259B">
            <w:pPr>
              <w:jc w:val="center"/>
              <w:rPr>
                <w:color w:val="000000"/>
                <w:sz w:val="18"/>
                <w:szCs w:val="18"/>
              </w:rPr>
            </w:pPr>
            <w:r>
              <w:rPr>
                <w:color w:val="000000"/>
                <w:sz w:val="18"/>
                <w:szCs w:val="18"/>
              </w:rPr>
              <w:t>1 полугодие</w:t>
            </w:r>
          </w:p>
        </w:tc>
        <w:tc>
          <w:tcPr>
            <w:tcW w:w="182" w:type="pct"/>
            <w:tcBorders>
              <w:top w:val="single" w:sz="4" w:space="0" w:color="auto"/>
              <w:bottom w:val="single" w:sz="4" w:space="0" w:color="auto"/>
            </w:tcBorders>
            <w:textDirection w:val="btLr"/>
          </w:tcPr>
          <w:p w:rsidR="003861D1" w:rsidRPr="007E3252" w:rsidRDefault="003861D1" w:rsidP="005D259B">
            <w:pPr>
              <w:jc w:val="center"/>
              <w:rPr>
                <w:color w:val="000000"/>
                <w:sz w:val="18"/>
                <w:szCs w:val="18"/>
              </w:rPr>
            </w:pPr>
            <w:r>
              <w:rPr>
                <w:color w:val="000000"/>
                <w:sz w:val="18"/>
                <w:szCs w:val="18"/>
              </w:rPr>
              <w:t>9 месяцев</w:t>
            </w:r>
          </w:p>
        </w:tc>
        <w:tc>
          <w:tcPr>
            <w:tcW w:w="319" w:type="pct"/>
            <w:tcBorders>
              <w:top w:val="single" w:sz="4" w:space="0" w:color="auto"/>
              <w:bottom w:val="single" w:sz="4" w:space="0" w:color="auto"/>
            </w:tcBorders>
            <w:textDirection w:val="btLr"/>
          </w:tcPr>
          <w:p w:rsidR="003861D1" w:rsidRPr="007E3252" w:rsidRDefault="003861D1" w:rsidP="005D259B">
            <w:pPr>
              <w:jc w:val="center"/>
              <w:rPr>
                <w:color w:val="000000"/>
                <w:sz w:val="18"/>
                <w:szCs w:val="18"/>
              </w:rPr>
            </w:pPr>
            <w:r>
              <w:rPr>
                <w:color w:val="000000"/>
                <w:sz w:val="18"/>
                <w:szCs w:val="18"/>
              </w:rPr>
              <w:t xml:space="preserve">12 месяцев </w:t>
            </w:r>
          </w:p>
        </w:tc>
        <w:tc>
          <w:tcPr>
            <w:tcW w:w="318" w:type="pct"/>
            <w:tcBorders>
              <w:top w:val="single" w:sz="4" w:space="0" w:color="auto"/>
              <w:bottom w:val="single" w:sz="4" w:space="0" w:color="auto"/>
            </w:tcBorders>
          </w:tcPr>
          <w:p w:rsidR="003861D1" w:rsidRPr="00C66977" w:rsidRDefault="003861D1" w:rsidP="005D259B">
            <w:pPr>
              <w:jc w:val="center"/>
              <w:rPr>
                <w:b/>
                <w:bCs/>
                <w:sz w:val="20"/>
                <w:szCs w:val="20"/>
              </w:rPr>
            </w:pPr>
          </w:p>
        </w:tc>
        <w:tc>
          <w:tcPr>
            <w:tcW w:w="278" w:type="pct"/>
            <w:tcBorders>
              <w:top w:val="single" w:sz="4" w:space="0" w:color="auto"/>
              <w:bottom w:val="single" w:sz="4" w:space="0" w:color="auto"/>
            </w:tcBorders>
          </w:tcPr>
          <w:p w:rsidR="003861D1" w:rsidRPr="00C66977" w:rsidRDefault="003861D1" w:rsidP="005D259B">
            <w:pPr>
              <w:jc w:val="center"/>
              <w:rPr>
                <w:b/>
                <w:bCs/>
                <w:sz w:val="20"/>
                <w:szCs w:val="20"/>
              </w:rPr>
            </w:pPr>
          </w:p>
        </w:tc>
        <w:tc>
          <w:tcPr>
            <w:tcW w:w="364" w:type="pct"/>
            <w:tcBorders>
              <w:top w:val="single" w:sz="4" w:space="0" w:color="auto"/>
              <w:bottom w:val="single" w:sz="4" w:space="0" w:color="auto"/>
            </w:tcBorders>
          </w:tcPr>
          <w:p w:rsidR="003861D1" w:rsidRPr="00C66977" w:rsidRDefault="003861D1" w:rsidP="005D259B">
            <w:pPr>
              <w:jc w:val="center"/>
              <w:rPr>
                <w:b/>
                <w:bCs/>
                <w:sz w:val="20"/>
                <w:szCs w:val="20"/>
              </w:rPr>
            </w:pPr>
          </w:p>
        </w:tc>
        <w:tc>
          <w:tcPr>
            <w:tcW w:w="494" w:type="pct"/>
            <w:tcBorders>
              <w:top w:val="single" w:sz="4" w:space="0" w:color="auto"/>
              <w:bottom w:val="single" w:sz="4" w:space="0" w:color="auto"/>
            </w:tcBorders>
          </w:tcPr>
          <w:p w:rsidR="003861D1" w:rsidRPr="00C66977" w:rsidRDefault="003861D1" w:rsidP="005D259B">
            <w:pPr>
              <w:tabs>
                <w:tab w:val="center" w:pos="4677"/>
                <w:tab w:val="right" w:pos="9355"/>
              </w:tabs>
              <w:jc w:val="center"/>
              <w:rPr>
                <w:b/>
                <w:bCs/>
                <w:sz w:val="20"/>
                <w:szCs w:val="20"/>
              </w:rPr>
            </w:pPr>
          </w:p>
        </w:tc>
        <w:tc>
          <w:tcPr>
            <w:tcW w:w="408" w:type="pct"/>
            <w:vMerge/>
          </w:tcPr>
          <w:p w:rsidR="003861D1" w:rsidRDefault="003861D1" w:rsidP="005D259B">
            <w:pPr>
              <w:jc w:val="center"/>
              <w:rPr>
                <w:rFonts w:eastAsia="Calibri"/>
                <w:sz w:val="20"/>
                <w:szCs w:val="20"/>
              </w:rPr>
            </w:pPr>
          </w:p>
        </w:tc>
      </w:tr>
      <w:tr w:rsidR="007C4D79" w:rsidRPr="0054011D" w:rsidTr="009321D1">
        <w:trPr>
          <w:trHeight w:val="879"/>
        </w:trPr>
        <w:tc>
          <w:tcPr>
            <w:tcW w:w="226" w:type="pct"/>
            <w:vMerge/>
          </w:tcPr>
          <w:p w:rsidR="00B96363" w:rsidRPr="0054011D" w:rsidRDefault="00B96363" w:rsidP="00B96363">
            <w:pPr>
              <w:jc w:val="center"/>
              <w:rPr>
                <w:rFonts w:eastAsia="Calibri"/>
                <w:sz w:val="16"/>
                <w:szCs w:val="18"/>
              </w:rPr>
            </w:pPr>
          </w:p>
        </w:tc>
        <w:tc>
          <w:tcPr>
            <w:tcW w:w="593" w:type="pct"/>
            <w:vMerge/>
          </w:tcPr>
          <w:p w:rsidR="00B96363" w:rsidRPr="0054011D" w:rsidRDefault="00B96363" w:rsidP="00B96363">
            <w:pPr>
              <w:autoSpaceDE w:val="0"/>
              <w:autoSpaceDN w:val="0"/>
              <w:adjustRightInd w:val="0"/>
              <w:ind w:left="-73"/>
              <w:rPr>
                <w:sz w:val="18"/>
                <w:szCs w:val="18"/>
              </w:rPr>
            </w:pPr>
          </w:p>
        </w:tc>
        <w:tc>
          <w:tcPr>
            <w:tcW w:w="227" w:type="pct"/>
            <w:vMerge/>
          </w:tcPr>
          <w:p w:rsidR="00B96363" w:rsidRPr="0054011D" w:rsidRDefault="00B96363" w:rsidP="00B96363">
            <w:pPr>
              <w:ind w:left="-73" w:firstLine="73"/>
              <w:jc w:val="center"/>
              <w:rPr>
                <w:rFonts w:eastAsia="Calibri"/>
                <w:sz w:val="18"/>
                <w:szCs w:val="18"/>
              </w:rPr>
            </w:pPr>
          </w:p>
        </w:tc>
        <w:tc>
          <w:tcPr>
            <w:tcW w:w="500" w:type="pct"/>
            <w:tcBorders>
              <w:top w:val="single" w:sz="4" w:space="0" w:color="auto"/>
              <w:bottom w:val="single" w:sz="4" w:space="0" w:color="auto"/>
            </w:tcBorders>
          </w:tcPr>
          <w:p w:rsidR="00B96363" w:rsidRPr="0054011D" w:rsidRDefault="00B96363" w:rsidP="00B96363">
            <w:pPr>
              <w:tabs>
                <w:tab w:val="center" w:pos="742"/>
              </w:tabs>
              <w:ind w:left="-73"/>
              <w:jc w:val="center"/>
              <w:rPr>
                <w:rFonts w:eastAsia="Calibri"/>
                <w:sz w:val="18"/>
                <w:szCs w:val="18"/>
              </w:rPr>
            </w:pPr>
            <w:r>
              <w:rPr>
                <w:rFonts w:eastAsia="Calibri"/>
                <w:sz w:val="18"/>
                <w:szCs w:val="18"/>
              </w:rPr>
              <w:t>Х</w:t>
            </w:r>
          </w:p>
        </w:tc>
        <w:tc>
          <w:tcPr>
            <w:tcW w:w="454" w:type="pct"/>
            <w:vMerge/>
            <w:tcBorders>
              <w:bottom w:val="single" w:sz="4" w:space="0" w:color="auto"/>
            </w:tcBorders>
          </w:tcPr>
          <w:p w:rsidR="00B96363" w:rsidRPr="007E3252" w:rsidRDefault="00B96363" w:rsidP="00B96363">
            <w:pPr>
              <w:jc w:val="center"/>
              <w:rPr>
                <w:color w:val="000000"/>
                <w:sz w:val="18"/>
                <w:szCs w:val="18"/>
              </w:rPr>
            </w:pPr>
          </w:p>
        </w:tc>
        <w:tc>
          <w:tcPr>
            <w:tcW w:w="282" w:type="pct"/>
            <w:tcBorders>
              <w:top w:val="single" w:sz="4" w:space="0" w:color="auto"/>
              <w:bottom w:val="single" w:sz="4" w:space="0" w:color="auto"/>
            </w:tcBorders>
          </w:tcPr>
          <w:p w:rsidR="00B96363" w:rsidRPr="007E3252" w:rsidRDefault="00B96363" w:rsidP="00B96363">
            <w:pPr>
              <w:rPr>
                <w:color w:val="000000"/>
                <w:sz w:val="18"/>
                <w:szCs w:val="18"/>
              </w:rPr>
            </w:pPr>
            <w:r>
              <w:rPr>
                <w:color w:val="000000"/>
                <w:sz w:val="18"/>
                <w:szCs w:val="18"/>
              </w:rPr>
              <w:t>0,86652</w:t>
            </w:r>
          </w:p>
        </w:tc>
        <w:tc>
          <w:tcPr>
            <w:tcW w:w="173" w:type="pct"/>
            <w:tcBorders>
              <w:top w:val="single" w:sz="4" w:space="0" w:color="auto"/>
              <w:bottom w:val="single" w:sz="4" w:space="0" w:color="auto"/>
            </w:tcBorders>
          </w:tcPr>
          <w:p w:rsidR="00B96363" w:rsidRPr="007E3252" w:rsidRDefault="00B96363" w:rsidP="00B96363">
            <w:pPr>
              <w:rPr>
                <w:color w:val="000000"/>
                <w:sz w:val="18"/>
                <w:szCs w:val="18"/>
              </w:rPr>
            </w:pPr>
            <w:r w:rsidRPr="00725E7B">
              <w:rPr>
                <w:rFonts w:eastAsia="Calibri"/>
                <w:sz w:val="18"/>
                <w:szCs w:val="18"/>
              </w:rPr>
              <w:t>Х</w:t>
            </w:r>
          </w:p>
        </w:tc>
        <w:tc>
          <w:tcPr>
            <w:tcW w:w="182" w:type="pct"/>
            <w:tcBorders>
              <w:top w:val="single" w:sz="4" w:space="0" w:color="auto"/>
              <w:bottom w:val="single" w:sz="4" w:space="0" w:color="auto"/>
            </w:tcBorders>
          </w:tcPr>
          <w:p w:rsidR="00B96363" w:rsidRPr="007E3252" w:rsidRDefault="00B96363" w:rsidP="00B96363">
            <w:pPr>
              <w:rPr>
                <w:color w:val="000000"/>
                <w:sz w:val="18"/>
                <w:szCs w:val="18"/>
              </w:rPr>
            </w:pPr>
            <w:r w:rsidRPr="00725E7B">
              <w:rPr>
                <w:rFonts w:eastAsia="Calibri"/>
                <w:sz w:val="18"/>
                <w:szCs w:val="18"/>
              </w:rPr>
              <w:t>Х</w:t>
            </w:r>
          </w:p>
        </w:tc>
        <w:tc>
          <w:tcPr>
            <w:tcW w:w="182" w:type="pct"/>
            <w:tcBorders>
              <w:top w:val="single" w:sz="4" w:space="0" w:color="auto"/>
              <w:bottom w:val="single" w:sz="4" w:space="0" w:color="auto"/>
            </w:tcBorders>
          </w:tcPr>
          <w:p w:rsidR="00B96363" w:rsidRPr="007E3252" w:rsidRDefault="00B96363" w:rsidP="00B96363">
            <w:pPr>
              <w:rPr>
                <w:color w:val="000000"/>
                <w:sz w:val="18"/>
                <w:szCs w:val="18"/>
              </w:rPr>
            </w:pPr>
            <w:r w:rsidRPr="00725E7B">
              <w:rPr>
                <w:rFonts w:eastAsia="Calibri"/>
                <w:sz w:val="18"/>
                <w:szCs w:val="18"/>
              </w:rPr>
              <w:t>Х</w:t>
            </w:r>
          </w:p>
        </w:tc>
        <w:tc>
          <w:tcPr>
            <w:tcW w:w="319" w:type="pct"/>
            <w:tcBorders>
              <w:top w:val="single" w:sz="4" w:space="0" w:color="auto"/>
              <w:bottom w:val="single" w:sz="4" w:space="0" w:color="auto"/>
            </w:tcBorders>
          </w:tcPr>
          <w:p w:rsidR="00B96363" w:rsidRPr="007E3252" w:rsidRDefault="00B96363" w:rsidP="00B96363">
            <w:pPr>
              <w:rPr>
                <w:color w:val="000000"/>
                <w:sz w:val="18"/>
                <w:szCs w:val="18"/>
              </w:rPr>
            </w:pPr>
            <w:r>
              <w:rPr>
                <w:color w:val="000000"/>
                <w:sz w:val="18"/>
                <w:szCs w:val="18"/>
              </w:rPr>
              <w:t>0,86652</w:t>
            </w:r>
          </w:p>
        </w:tc>
        <w:tc>
          <w:tcPr>
            <w:tcW w:w="318" w:type="pct"/>
            <w:tcBorders>
              <w:top w:val="single" w:sz="4" w:space="0" w:color="auto"/>
              <w:bottom w:val="single" w:sz="4" w:space="0" w:color="auto"/>
            </w:tcBorders>
          </w:tcPr>
          <w:p w:rsidR="00B96363" w:rsidRPr="007E3252" w:rsidRDefault="00BF5EF5" w:rsidP="00B96363">
            <w:pPr>
              <w:jc w:val="center"/>
              <w:rPr>
                <w:color w:val="000000"/>
                <w:sz w:val="18"/>
                <w:szCs w:val="18"/>
              </w:rPr>
            </w:pPr>
            <w:r>
              <w:rPr>
                <w:rFonts w:eastAsia="Calibri"/>
                <w:sz w:val="18"/>
                <w:szCs w:val="18"/>
              </w:rPr>
              <w:t>0,0783</w:t>
            </w:r>
          </w:p>
        </w:tc>
        <w:tc>
          <w:tcPr>
            <w:tcW w:w="278" w:type="pct"/>
            <w:tcBorders>
              <w:top w:val="single" w:sz="4" w:space="0" w:color="auto"/>
              <w:bottom w:val="single" w:sz="4" w:space="0" w:color="auto"/>
            </w:tcBorders>
          </w:tcPr>
          <w:p w:rsidR="00B96363" w:rsidRPr="007E3252" w:rsidRDefault="00B96363" w:rsidP="00B96363">
            <w:pPr>
              <w:jc w:val="center"/>
              <w:rPr>
                <w:color w:val="000000"/>
                <w:sz w:val="18"/>
                <w:szCs w:val="18"/>
              </w:rPr>
            </w:pPr>
            <w:r w:rsidRPr="007854D8">
              <w:rPr>
                <w:rFonts w:eastAsia="Calibri"/>
                <w:sz w:val="18"/>
                <w:szCs w:val="18"/>
              </w:rPr>
              <w:t>Х</w:t>
            </w:r>
          </w:p>
        </w:tc>
        <w:tc>
          <w:tcPr>
            <w:tcW w:w="364" w:type="pct"/>
            <w:tcBorders>
              <w:top w:val="single" w:sz="4" w:space="0" w:color="auto"/>
              <w:bottom w:val="single" w:sz="4" w:space="0" w:color="auto"/>
            </w:tcBorders>
          </w:tcPr>
          <w:p w:rsidR="00B96363" w:rsidRPr="007E3252" w:rsidRDefault="00B96363" w:rsidP="00B96363">
            <w:pPr>
              <w:jc w:val="center"/>
              <w:rPr>
                <w:color w:val="000000"/>
                <w:sz w:val="18"/>
                <w:szCs w:val="18"/>
              </w:rPr>
            </w:pPr>
            <w:r w:rsidRPr="007854D8">
              <w:rPr>
                <w:rFonts w:eastAsia="Calibri"/>
                <w:sz w:val="18"/>
                <w:szCs w:val="18"/>
              </w:rPr>
              <w:t>Х</w:t>
            </w:r>
          </w:p>
        </w:tc>
        <w:tc>
          <w:tcPr>
            <w:tcW w:w="494" w:type="pct"/>
            <w:tcBorders>
              <w:top w:val="single" w:sz="4" w:space="0" w:color="auto"/>
              <w:bottom w:val="single" w:sz="4" w:space="0" w:color="auto"/>
            </w:tcBorders>
          </w:tcPr>
          <w:p w:rsidR="00B96363" w:rsidRPr="007E3252" w:rsidRDefault="00B96363" w:rsidP="00B96363">
            <w:pPr>
              <w:jc w:val="center"/>
              <w:rPr>
                <w:color w:val="000000"/>
                <w:sz w:val="18"/>
                <w:szCs w:val="18"/>
              </w:rPr>
            </w:pPr>
            <w:r w:rsidRPr="007854D8">
              <w:rPr>
                <w:rFonts w:eastAsia="Calibri"/>
                <w:sz w:val="18"/>
                <w:szCs w:val="18"/>
              </w:rPr>
              <w:t>Х</w:t>
            </w:r>
          </w:p>
        </w:tc>
        <w:tc>
          <w:tcPr>
            <w:tcW w:w="408" w:type="pct"/>
            <w:vMerge/>
          </w:tcPr>
          <w:p w:rsidR="00B96363" w:rsidRPr="0054011D" w:rsidRDefault="00B96363" w:rsidP="00B96363">
            <w:pPr>
              <w:jc w:val="center"/>
              <w:rPr>
                <w:rFonts w:eastAsia="Calibri"/>
                <w:sz w:val="20"/>
                <w:szCs w:val="20"/>
              </w:rPr>
            </w:pPr>
          </w:p>
        </w:tc>
      </w:tr>
      <w:tr w:rsidR="007C4D79" w:rsidRPr="0054011D" w:rsidTr="009321D1">
        <w:trPr>
          <w:trHeight w:val="443"/>
        </w:trPr>
        <w:tc>
          <w:tcPr>
            <w:tcW w:w="226" w:type="pct"/>
            <w:vMerge/>
          </w:tcPr>
          <w:p w:rsidR="00D43F9C" w:rsidRPr="0054011D" w:rsidRDefault="00D43F9C" w:rsidP="00D43F9C">
            <w:pPr>
              <w:jc w:val="center"/>
              <w:rPr>
                <w:rFonts w:eastAsia="Calibri"/>
                <w:sz w:val="16"/>
                <w:szCs w:val="18"/>
              </w:rPr>
            </w:pPr>
          </w:p>
        </w:tc>
        <w:tc>
          <w:tcPr>
            <w:tcW w:w="593" w:type="pct"/>
            <w:vMerge w:val="restart"/>
          </w:tcPr>
          <w:p w:rsidR="00D43F9C" w:rsidRPr="0054011D" w:rsidRDefault="00D43F9C" w:rsidP="00D43F9C">
            <w:pPr>
              <w:autoSpaceDE w:val="0"/>
              <w:autoSpaceDN w:val="0"/>
              <w:adjustRightInd w:val="0"/>
              <w:ind w:left="-73"/>
              <w:rPr>
                <w:sz w:val="18"/>
                <w:szCs w:val="18"/>
              </w:rPr>
            </w:pPr>
            <w:r w:rsidRPr="0054011D">
              <w:rPr>
                <w:sz w:val="18"/>
                <w:szCs w:val="18"/>
              </w:rPr>
              <w:t>Количество граждан, расселенных из непригодного для проживания жилищного фонда, признанного аварийным после 01.01.2017 года, расселенного по Подпрограмме 4, тыс.</w:t>
            </w:r>
            <w:r w:rsidR="004F66F4">
              <w:rPr>
                <w:sz w:val="18"/>
                <w:szCs w:val="18"/>
              </w:rPr>
              <w:t xml:space="preserve"> </w:t>
            </w:r>
            <w:r w:rsidRPr="0054011D">
              <w:rPr>
                <w:sz w:val="18"/>
                <w:szCs w:val="18"/>
              </w:rPr>
              <w:t>человек</w:t>
            </w:r>
            <w:r w:rsidR="004F66F4">
              <w:rPr>
                <w:sz w:val="18"/>
                <w:szCs w:val="18"/>
              </w:rPr>
              <w:t>.</w:t>
            </w:r>
            <w:r>
              <w:rPr>
                <w:sz w:val="18"/>
                <w:szCs w:val="18"/>
              </w:rPr>
              <w:t xml:space="preserve"> </w:t>
            </w:r>
            <w:r w:rsidR="004F66F4">
              <w:rPr>
                <w:rFonts w:eastAsia="Calibri"/>
                <w:sz w:val="18"/>
                <w:szCs w:val="18"/>
              </w:rPr>
              <w:t>(</w:t>
            </w:r>
            <w:proofErr w:type="gramStart"/>
            <w:r w:rsidR="007C2919" w:rsidRPr="00BA4368">
              <w:rPr>
                <w:sz w:val="18"/>
                <w:szCs w:val="18"/>
              </w:rPr>
              <w:t>г.о.</w:t>
            </w:r>
            <w:proofErr w:type="gramEnd"/>
            <w:r w:rsidR="007C2919" w:rsidRPr="00BA4368">
              <w:rPr>
                <w:sz w:val="18"/>
                <w:szCs w:val="18"/>
              </w:rPr>
              <w:t xml:space="preserve"> Красногорск</w:t>
            </w:r>
            <w:r w:rsidR="007C2919">
              <w:rPr>
                <w:sz w:val="18"/>
                <w:szCs w:val="18"/>
              </w:rPr>
              <w:t xml:space="preserve">, </w:t>
            </w:r>
            <w:r w:rsidR="004F66F4" w:rsidRPr="0054011D">
              <w:rPr>
                <w:rFonts w:eastAsia="Calibri"/>
                <w:sz w:val="20"/>
                <w:szCs w:val="18"/>
              </w:rPr>
              <w:t>с. Петрово-Дальнее, ул. Колхозная, дома №№ 3, 9А,11Б</w:t>
            </w:r>
            <w:r w:rsidR="004F66F4">
              <w:rPr>
                <w:rFonts w:eastAsia="Calibri"/>
                <w:sz w:val="18"/>
                <w:szCs w:val="18"/>
              </w:rPr>
              <w:t>; с. Николо-Урюпино</w:t>
            </w:r>
            <w:r w:rsidR="004F66F4" w:rsidRPr="0054011D">
              <w:rPr>
                <w:rFonts w:eastAsia="Calibri"/>
                <w:sz w:val="18"/>
                <w:szCs w:val="18"/>
              </w:rPr>
              <w:t xml:space="preserve">, </w:t>
            </w:r>
            <w:r w:rsidR="004F66F4">
              <w:rPr>
                <w:rFonts w:eastAsia="Calibri"/>
                <w:sz w:val="18"/>
                <w:szCs w:val="18"/>
              </w:rPr>
              <w:t>п. Инженерный -1 д.12).</w:t>
            </w:r>
          </w:p>
        </w:tc>
        <w:tc>
          <w:tcPr>
            <w:tcW w:w="227" w:type="pct"/>
            <w:vMerge/>
          </w:tcPr>
          <w:p w:rsidR="00D43F9C" w:rsidRPr="0054011D" w:rsidRDefault="00D43F9C" w:rsidP="00D43F9C">
            <w:pPr>
              <w:ind w:left="-73" w:firstLine="73"/>
              <w:jc w:val="center"/>
              <w:rPr>
                <w:rFonts w:eastAsia="Calibri"/>
                <w:sz w:val="18"/>
                <w:szCs w:val="18"/>
              </w:rPr>
            </w:pPr>
          </w:p>
        </w:tc>
        <w:tc>
          <w:tcPr>
            <w:tcW w:w="500" w:type="pct"/>
            <w:vMerge w:val="restart"/>
            <w:tcBorders>
              <w:top w:val="single" w:sz="4" w:space="0" w:color="auto"/>
            </w:tcBorders>
          </w:tcPr>
          <w:p w:rsidR="00D43F9C" w:rsidRPr="0054011D" w:rsidRDefault="00D43F9C" w:rsidP="00D43F9C">
            <w:pPr>
              <w:tabs>
                <w:tab w:val="center" w:pos="742"/>
              </w:tabs>
              <w:ind w:left="-73"/>
              <w:jc w:val="center"/>
              <w:rPr>
                <w:rFonts w:eastAsia="Calibri"/>
                <w:sz w:val="18"/>
                <w:szCs w:val="18"/>
              </w:rPr>
            </w:pPr>
            <w:r w:rsidRPr="00803075">
              <w:rPr>
                <w:sz w:val="18"/>
                <w:szCs w:val="18"/>
              </w:rPr>
              <w:t>Всего</w:t>
            </w:r>
          </w:p>
        </w:tc>
        <w:tc>
          <w:tcPr>
            <w:tcW w:w="454" w:type="pct"/>
            <w:vMerge w:val="restart"/>
            <w:tcBorders>
              <w:top w:val="single" w:sz="4" w:space="0" w:color="auto"/>
            </w:tcBorders>
          </w:tcPr>
          <w:p w:rsidR="00D43F9C" w:rsidRPr="007E3252" w:rsidRDefault="00D43F9C" w:rsidP="00D43F9C">
            <w:pPr>
              <w:jc w:val="center"/>
              <w:rPr>
                <w:color w:val="000000"/>
                <w:sz w:val="18"/>
                <w:szCs w:val="18"/>
              </w:rPr>
            </w:pPr>
            <w:r>
              <w:rPr>
                <w:color w:val="000000"/>
                <w:sz w:val="18"/>
                <w:szCs w:val="18"/>
              </w:rPr>
              <w:t>Х</w:t>
            </w:r>
          </w:p>
        </w:tc>
        <w:tc>
          <w:tcPr>
            <w:tcW w:w="282" w:type="pct"/>
            <w:vMerge w:val="restart"/>
            <w:tcBorders>
              <w:top w:val="single" w:sz="4" w:space="0" w:color="auto"/>
            </w:tcBorders>
          </w:tcPr>
          <w:p w:rsidR="00D43F9C" w:rsidRDefault="00D43F9C" w:rsidP="00D43F9C">
            <w:pPr>
              <w:rPr>
                <w:b/>
                <w:bCs/>
                <w:sz w:val="20"/>
                <w:szCs w:val="20"/>
              </w:rPr>
            </w:pPr>
            <w:r>
              <w:rPr>
                <w:b/>
                <w:bCs/>
                <w:sz w:val="20"/>
                <w:szCs w:val="20"/>
              </w:rPr>
              <w:t>Итого</w:t>
            </w:r>
          </w:p>
          <w:p w:rsidR="00D43F9C" w:rsidRDefault="00D43F9C" w:rsidP="00D43F9C">
            <w:pPr>
              <w:rPr>
                <w:b/>
                <w:bCs/>
                <w:sz w:val="20"/>
                <w:szCs w:val="20"/>
              </w:rPr>
            </w:pPr>
            <w:r w:rsidRPr="00C66977">
              <w:rPr>
                <w:b/>
                <w:bCs/>
                <w:sz w:val="20"/>
                <w:szCs w:val="20"/>
              </w:rPr>
              <w:t>202</w:t>
            </w:r>
            <w:r>
              <w:rPr>
                <w:b/>
                <w:bCs/>
                <w:sz w:val="20"/>
                <w:szCs w:val="20"/>
              </w:rPr>
              <w:t>6</w:t>
            </w:r>
          </w:p>
          <w:p w:rsidR="00D43F9C" w:rsidRPr="007E3252" w:rsidRDefault="00D43F9C" w:rsidP="00D43F9C">
            <w:pPr>
              <w:rPr>
                <w:color w:val="000000"/>
                <w:sz w:val="18"/>
                <w:szCs w:val="18"/>
              </w:rPr>
            </w:pPr>
            <w:r>
              <w:rPr>
                <w:b/>
                <w:bCs/>
                <w:sz w:val="20"/>
                <w:szCs w:val="20"/>
              </w:rPr>
              <w:t>год</w:t>
            </w:r>
          </w:p>
        </w:tc>
        <w:tc>
          <w:tcPr>
            <w:tcW w:w="856" w:type="pct"/>
            <w:gridSpan w:val="4"/>
            <w:tcBorders>
              <w:top w:val="single" w:sz="4" w:space="0" w:color="auto"/>
              <w:bottom w:val="single" w:sz="4" w:space="0" w:color="auto"/>
            </w:tcBorders>
          </w:tcPr>
          <w:p w:rsidR="00D43F9C" w:rsidRPr="007E3252" w:rsidRDefault="00D43F9C" w:rsidP="00D43F9C">
            <w:pPr>
              <w:jc w:val="center"/>
              <w:rPr>
                <w:color w:val="000000"/>
                <w:sz w:val="18"/>
                <w:szCs w:val="18"/>
              </w:rPr>
            </w:pPr>
            <w:r>
              <w:rPr>
                <w:b/>
                <w:bCs/>
                <w:color w:val="000000"/>
                <w:sz w:val="18"/>
                <w:szCs w:val="18"/>
              </w:rPr>
              <w:t>В том числе:</w:t>
            </w:r>
          </w:p>
        </w:tc>
        <w:tc>
          <w:tcPr>
            <w:tcW w:w="318" w:type="pct"/>
            <w:vMerge w:val="restart"/>
            <w:tcBorders>
              <w:top w:val="single" w:sz="4" w:space="0" w:color="auto"/>
            </w:tcBorders>
          </w:tcPr>
          <w:p w:rsidR="00D43F9C" w:rsidRDefault="00D43F9C" w:rsidP="00D43F9C">
            <w:pPr>
              <w:jc w:val="center"/>
              <w:rPr>
                <w:b/>
                <w:bCs/>
                <w:sz w:val="20"/>
                <w:szCs w:val="20"/>
              </w:rPr>
            </w:pPr>
            <w:r w:rsidRPr="00C66977">
              <w:rPr>
                <w:b/>
                <w:bCs/>
                <w:sz w:val="20"/>
                <w:szCs w:val="20"/>
              </w:rPr>
              <w:t>202</w:t>
            </w:r>
            <w:r>
              <w:rPr>
                <w:b/>
                <w:bCs/>
                <w:sz w:val="20"/>
                <w:szCs w:val="20"/>
              </w:rPr>
              <w:t>7</w:t>
            </w:r>
          </w:p>
          <w:p w:rsidR="00D43F9C" w:rsidRPr="007E3252" w:rsidRDefault="00D43F9C" w:rsidP="00D43F9C">
            <w:pPr>
              <w:jc w:val="center"/>
              <w:rPr>
                <w:color w:val="000000"/>
                <w:sz w:val="18"/>
                <w:szCs w:val="18"/>
              </w:rPr>
            </w:pPr>
            <w:r w:rsidRPr="00C66977">
              <w:rPr>
                <w:b/>
                <w:bCs/>
                <w:sz w:val="20"/>
                <w:szCs w:val="20"/>
              </w:rPr>
              <w:t>год</w:t>
            </w:r>
          </w:p>
        </w:tc>
        <w:tc>
          <w:tcPr>
            <w:tcW w:w="278" w:type="pct"/>
            <w:vMerge w:val="restart"/>
            <w:tcBorders>
              <w:top w:val="single" w:sz="4" w:space="0" w:color="auto"/>
            </w:tcBorders>
          </w:tcPr>
          <w:p w:rsidR="00D43F9C" w:rsidRDefault="00D43F9C" w:rsidP="00D43F9C">
            <w:pPr>
              <w:jc w:val="center"/>
              <w:rPr>
                <w:b/>
                <w:bCs/>
                <w:sz w:val="20"/>
                <w:szCs w:val="20"/>
              </w:rPr>
            </w:pPr>
            <w:r w:rsidRPr="00C66977">
              <w:rPr>
                <w:b/>
                <w:bCs/>
                <w:sz w:val="20"/>
                <w:szCs w:val="20"/>
              </w:rPr>
              <w:t>202</w:t>
            </w:r>
            <w:r>
              <w:rPr>
                <w:b/>
                <w:bCs/>
                <w:sz w:val="20"/>
                <w:szCs w:val="20"/>
              </w:rPr>
              <w:t>8</w:t>
            </w:r>
          </w:p>
          <w:p w:rsidR="00D43F9C" w:rsidRPr="007E3252" w:rsidRDefault="00D43F9C" w:rsidP="00D43F9C">
            <w:pPr>
              <w:jc w:val="center"/>
              <w:rPr>
                <w:color w:val="000000"/>
                <w:sz w:val="18"/>
                <w:szCs w:val="18"/>
              </w:rPr>
            </w:pPr>
            <w:r w:rsidRPr="00C66977">
              <w:rPr>
                <w:b/>
                <w:bCs/>
                <w:sz w:val="20"/>
                <w:szCs w:val="20"/>
              </w:rPr>
              <w:t>год</w:t>
            </w:r>
          </w:p>
        </w:tc>
        <w:tc>
          <w:tcPr>
            <w:tcW w:w="364" w:type="pct"/>
            <w:vMerge w:val="restart"/>
            <w:tcBorders>
              <w:top w:val="single" w:sz="4" w:space="0" w:color="auto"/>
            </w:tcBorders>
          </w:tcPr>
          <w:p w:rsidR="00D43F9C" w:rsidRDefault="00D43F9C" w:rsidP="00D43F9C">
            <w:pPr>
              <w:jc w:val="center"/>
              <w:rPr>
                <w:b/>
                <w:bCs/>
                <w:sz w:val="20"/>
                <w:szCs w:val="20"/>
              </w:rPr>
            </w:pPr>
            <w:r w:rsidRPr="00C66977">
              <w:rPr>
                <w:b/>
                <w:bCs/>
                <w:sz w:val="20"/>
                <w:szCs w:val="20"/>
              </w:rPr>
              <w:t>202</w:t>
            </w:r>
            <w:r>
              <w:rPr>
                <w:b/>
                <w:bCs/>
                <w:sz w:val="20"/>
                <w:szCs w:val="20"/>
              </w:rPr>
              <w:t>9</w:t>
            </w:r>
          </w:p>
          <w:p w:rsidR="00D43F9C" w:rsidRPr="007E3252" w:rsidRDefault="00D43F9C" w:rsidP="00D43F9C">
            <w:pPr>
              <w:jc w:val="center"/>
              <w:rPr>
                <w:color w:val="000000"/>
                <w:sz w:val="18"/>
                <w:szCs w:val="18"/>
              </w:rPr>
            </w:pPr>
            <w:r w:rsidRPr="00C66977">
              <w:rPr>
                <w:b/>
                <w:bCs/>
                <w:sz w:val="20"/>
                <w:szCs w:val="20"/>
              </w:rPr>
              <w:t>год</w:t>
            </w:r>
          </w:p>
        </w:tc>
        <w:tc>
          <w:tcPr>
            <w:tcW w:w="494" w:type="pct"/>
            <w:vMerge w:val="restart"/>
            <w:tcBorders>
              <w:top w:val="single" w:sz="4" w:space="0" w:color="auto"/>
            </w:tcBorders>
          </w:tcPr>
          <w:p w:rsidR="00D43F9C" w:rsidRDefault="00D43F9C" w:rsidP="00D43F9C">
            <w:pPr>
              <w:tabs>
                <w:tab w:val="center" w:pos="4677"/>
                <w:tab w:val="right" w:pos="9355"/>
              </w:tabs>
              <w:jc w:val="center"/>
              <w:rPr>
                <w:b/>
                <w:bCs/>
                <w:sz w:val="20"/>
                <w:szCs w:val="20"/>
              </w:rPr>
            </w:pPr>
            <w:r w:rsidRPr="00C66977">
              <w:rPr>
                <w:b/>
                <w:bCs/>
                <w:sz w:val="20"/>
                <w:szCs w:val="20"/>
              </w:rPr>
              <w:t>20</w:t>
            </w:r>
            <w:r>
              <w:rPr>
                <w:b/>
                <w:bCs/>
                <w:sz w:val="20"/>
                <w:szCs w:val="20"/>
              </w:rPr>
              <w:t>30</w:t>
            </w:r>
          </w:p>
          <w:p w:rsidR="00D43F9C" w:rsidRPr="007E3252" w:rsidRDefault="00D43F9C" w:rsidP="00D43F9C">
            <w:pPr>
              <w:jc w:val="center"/>
              <w:rPr>
                <w:color w:val="000000"/>
                <w:sz w:val="18"/>
                <w:szCs w:val="18"/>
              </w:rPr>
            </w:pPr>
            <w:r w:rsidRPr="00C66977">
              <w:rPr>
                <w:b/>
                <w:bCs/>
                <w:sz w:val="20"/>
                <w:szCs w:val="20"/>
              </w:rPr>
              <w:t>год</w:t>
            </w:r>
          </w:p>
        </w:tc>
        <w:tc>
          <w:tcPr>
            <w:tcW w:w="408" w:type="pct"/>
            <w:vMerge w:val="restart"/>
          </w:tcPr>
          <w:p w:rsidR="00D43F9C" w:rsidRPr="0054011D" w:rsidRDefault="00D43F9C" w:rsidP="00D43F9C">
            <w:pPr>
              <w:jc w:val="center"/>
              <w:rPr>
                <w:rFonts w:eastAsia="Calibri"/>
                <w:sz w:val="20"/>
                <w:szCs w:val="20"/>
              </w:rPr>
            </w:pPr>
            <w:r>
              <w:rPr>
                <w:rFonts w:eastAsia="Calibri"/>
                <w:sz w:val="20"/>
                <w:szCs w:val="20"/>
              </w:rPr>
              <w:t>Х</w:t>
            </w:r>
          </w:p>
        </w:tc>
      </w:tr>
      <w:tr w:rsidR="007C4D79" w:rsidTr="009321D1">
        <w:trPr>
          <w:trHeight w:val="1345"/>
        </w:trPr>
        <w:tc>
          <w:tcPr>
            <w:tcW w:w="226" w:type="pct"/>
            <w:vMerge/>
          </w:tcPr>
          <w:p w:rsidR="00D43F9C" w:rsidRPr="0054011D" w:rsidRDefault="00D43F9C" w:rsidP="00D43F9C">
            <w:pPr>
              <w:jc w:val="center"/>
              <w:rPr>
                <w:rFonts w:eastAsia="Calibri"/>
                <w:sz w:val="16"/>
                <w:szCs w:val="18"/>
              </w:rPr>
            </w:pPr>
          </w:p>
        </w:tc>
        <w:tc>
          <w:tcPr>
            <w:tcW w:w="593" w:type="pct"/>
            <w:vMerge/>
          </w:tcPr>
          <w:p w:rsidR="00D43F9C" w:rsidRPr="0054011D" w:rsidRDefault="00D43F9C" w:rsidP="00D43F9C">
            <w:pPr>
              <w:autoSpaceDE w:val="0"/>
              <w:autoSpaceDN w:val="0"/>
              <w:adjustRightInd w:val="0"/>
              <w:ind w:left="-73"/>
              <w:rPr>
                <w:rFonts w:eastAsia="Calibri"/>
                <w:sz w:val="18"/>
                <w:szCs w:val="18"/>
              </w:rPr>
            </w:pPr>
          </w:p>
        </w:tc>
        <w:tc>
          <w:tcPr>
            <w:tcW w:w="227" w:type="pct"/>
            <w:vMerge/>
          </w:tcPr>
          <w:p w:rsidR="00D43F9C" w:rsidRPr="0054011D" w:rsidRDefault="00D43F9C" w:rsidP="00D43F9C">
            <w:pPr>
              <w:ind w:left="-73" w:firstLine="73"/>
              <w:jc w:val="center"/>
              <w:rPr>
                <w:rFonts w:eastAsia="Calibri"/>
                <w:sz w:val="18"/>
                <w:szCs w:val="18"/>
              </w:rPr>
            </w:pPr>
          </w:p>
        </w:tc>
        <w:tc>
          <w:tcPr>
            <w:tcW w:w="500" w:type="pct"/>
            <w:vMerge/>
            <w:tcBorders>
              <w:bottom w:val="single" w:sz="4" w:space="0" w:color="auto"/>
            </w:tcBorders>
          </w:tcPr>
          <w:p w:rsidR="00D43F9C" w:rsidRPr="00803075" w:rsidRDefault="00D43F9C" w:rsidP="00D43F9C">
            <w:pPr>
              <w:tabs>
                <w:tab w:val="center" w:pos="742"/>
              </w:tabs>
              <w:ind w:left="-73"/>
              <w:jc w:val="center"/>
              <w:rPr>
                <w:sz w:val="18"/>
                <w:szCs w:val="18"/>
              </w:rPr>
            </w:pPr>
          </w:p>
        </w:tc>
        <w:tc>
          <w:tcPr>
            <w:tcW w:w="454" w:type="pct"/>
            <w:vMerge/>
          </w:tcPr>
          <w:p w:rsidR="00D43F9C" w:rsidRDefault="00D43F9C" w:rsidP="00D43F9C">
            <w:pPr>
              <w:jc w:val="center"/>
              <w:rPr>
                <w:color w:val="000000"/>
                <w:sz w:val="18"/>
                <w:szCs w:val="18"/>
              </w:rPr>
            </w:pPr>
          </w:p>
        </w:tc>
        <w:tc>
          <w:tcPr>
            <w:tcW w:w="282" w:type="pct"/>
            <w:vMerge/>
            <w:tcBorders>
              <w:bottom w:val="single" w:sz="4" w:space="0" w:color="auto"/>
            </w:tcBorders>
          </w:tcPr>
          <w:p w:rsidR="00D43F9C" w:rsidRDefault="00D43F9C" w:rsidP="00D43F9C">
            <w:pPr>
              <w:rPr>
                <w:b/>
                <w:bCs/>
                <w:sz w:val="20"/>
                <w:szCs w:val="20"/>
              </w:rPr>
            </w:pPr>
          </w:p>
        </w:tc>
        <w:tc>
          <w:tcPr>
            <w:tcW w:w="173" w:type="pct"/>
            <w:tcBorders>
              <w:top w:val="single" w:sz="4" w:space="0" w:color="auto"/>
              <w:bottom w:val="single" w:sz="4" w:space="0" w:color="auto"/>
            </w:tcBorders>
            <w:textDirection w:val="btLr"/>
          </w:tcPr>
          <w:p w:rsidR="00D43F9C" w:rsidRPr="007E3252" w:rsidRDefault="00D43F9C" w:rsidP="00D43F9C">
            <w:pPr>
              <w:jc w:val="center"/>
              <w:rPr>
                <w:color w:val="000000"/>
                <w:sz w:val="18"/>
                <w:szCs w:val="18"/>
              </w:rPr>
            </w:pPr>
            <w:r>
              <w:rPr>
                <w:color w:val="000000"/>
                <w:sz w:val="18"/>
                <w:szCs w:val="18"/>
              </w:rPr>
              <w:t xml:space="preserve">1 квартал </w:t>
            </w:r>
          </w:p>
        </w:tc>
        <w:tc>
          <w:tcPr>
            <w:tcW w:w="182" w:type="pct"/>
            <w:tcBorders>
              <w:top w:val="single" w:sz="4" w:space="0" w:color="auto"/>
              <w:bottom w:val="single" w:sz="4" w:space="0" w:color="auto"/>
            </w:tcBorders>
            <w:textDirection w:val="btLr"/>
          </w:tcPr>
          <w:p w:rsidR="00D43F9C" w:rsidRPr="007E3252" w:rsidRDefault="00D43F9C" w:rsidP="00D43F9C">
            <w:pPr>
              <w:jc w:val="center"/>
              <w:rPr>
                <w:color w:val="000000"/>
                <w:sz w:val="18"/>
                <w:szCs w:val="18"/>
              </w:rPr>
            </w:pPr>
            <w:r>
              <w:rPr>
                <w:color w:val="000000"/>
                <w:sz w:val="18"/>
                <w:szCs w:val="18"/>
              </w:rPr>
              <w:t>1 полугодие</w:t>
            </w:r>
          </w:p>
        </w:tc>
        <w:tc>
          <w:tcPr>
            <w:tcW w:w="182" w:type="pct"/>
            <w:tcBorders>
              <w:top w:val="single" w:sz="4" w:space="0" w:color="auto"/>
              <w:bottom w:val="single" w:sz="4" w:space="0" w:color="auto"/>
            </w:tcBorders>
            <w:textDirection w:val="btLr"/>
          </w:tcPr>
          <w:p w:rsidR="00D43F9C" w:rsidRPr="007E3252" w:rsidRDefault="00D43F9C" w:rsidP="00D43F9C">
            <w:pPr>
              <w:jc w:val="center"/>
              <w:rPr>
                <w:color w:val="000000"/>
                <w:sz w:val="18"/>
                <w:szCs w:val="18"/>
              </w:rPr>
            </w:pPr>
            <w:r>
              <w:rPr>
                <w:color w:val="000000"/>
                <w:sz w:val="18"/>
                <w:szCs w:val="18"/>
              </w:rPr>
              <w:t>9 месяцев</w:t>
            </w:r>
          </w:p>
        </w:tc>
        <w:tc>
          <w:tcPr>
            <w:tcW w:w="319" w:type="pct"/>
            <w:tcBorders>
              <w:top w:val="single" w:sz="4" w:space="0" w:color="auto"/>
              <w:bottom w:val="single" w:sz="4" w:space="0" w:color="auto"/>
            </w:tcBorders>
            <w:textDirection w:val="btLr"/>
          </w:tcPr>
          <w:p w:rsidR="00D43F9C" w:rsidRPr="007E3252" w:rsidRDefault="00D43F9C" w:rsidP="00D43F9C">
            <w:pPr>
              <w:jc w:val="center"/>
              <w:rPr>
                <w:color w:val="000000"/>
                <w:sz w:val="18"/>
                <w:szCs w:val="18"/>
              </w:rPr>
            </w:pPr>
            <w:r>
              <w:rPr>
                <w:color w:val="000000"/>
                <w:sz w:val="18"/>
                <w:szCs w:val="18"/>
              </w:rPr>
              <w:t xml:space="preserve">12 месяцев </w:t>
            </w:r>
          </w:p>
        </w:tc>
        <w:tc>
          <w:tcPr>
            <w:tcW w:w="318" w:type="pct"/>
            <w:vMerge/>
            <w:tcBorders>
              <w:bottom w:val="single" w:sz="4" w:space="0" w:color="auto"/>
            </w:tcBorders>
          </w:tcPr>
          <w:p w:rsidR="00D43F9C" w:rsidRPr="00C66977" w:rsidRDefault="00D43F9C" w:rsidP="00D43F9C">
            <w:pPr>
              <w:jc w:val="center"/>
              <w:rPr>
                <w:b/>
                <w:bCs/>
                <w:sz w:val="20"/>
                <w:szCs w:val="20"/>
              </w:rPr>
            </w:pPr>
          </w:p>
        </w:tc>
        <w:tc>
          <w:tcPr>
            <w:tcW w:w="278" w:type="pct"/>
            <w:vMerge/>
            <w:tcBorders>
              <w:bottom w:val="single" w:sz="4" w:space="0" w:color="auto"/>
            </w:tcBorders>
          </w:tcPr>
          <w:p w:rsidR="00D43F9C" w:rsidRPr="00C66977" w:rsidRDefault="00D43F9C" w:rsidP="00D43F9C">
            <w:pPr>
              <w:jc w:val="center"/>
              <w:rPr>
                <w:b/>
                <w:bCs/>
                <w:sz w:val="20"/>
                <w:szCs w:val="20"/>
              </w:rPr>
            </w:pPr>
          </w:p>
        </w:tc>
        <w:tc>
          <w:tcPr>
            <w:tcW w:w="364" w:type="pct"/>
            <w:vMerge/>
            <w:tcBorders>
              <w:bottom w:val="single" w:sz="4" w:space="0" w:color="auto"/>
            </w:tcBorders>
          </w:tcPr>
          <w:p w:rsidR="00D43F9C" w:rsidRPr="00C66977" w:rsidRDefault="00D43F9C" w:rsidP="00D43F9C">
            <w:pPr>
              <w:jc w:val="center"/>
              <w:rPr>
                <w:b/>
                <w:bCs/>
                <w:sz w:val="20"/>
                <w:szCs w:val="20"/>
              </w:rPr>
            </w:pPr>
          </w:p>
        </w:tc>
        <w:tc>
          <w:tcPr>
            <w:tcW w:w="494" w:type="pct"/>
            <w:vMerge/>
            <w:tcBorders>
              <w:bottom w:val="single" w:sz="4" w:space="0" w:color="auto"/>
            </w:tcBorders>
          </w:tcPr>
          <w:p w:rsidR="00D43F9C" w:rsidRPr="00C66977" w:rsidRDefault="00D43F9C" w:rsidP="00D43F9C">
            <w:pPr>
              <w:tabs>
                <w:tab w:val="center" w:pos="4677"/>
                <w:tab w:val="right" w:pos="9355"/>
              </w:tabs>
              <w:jc w:val="center"/>
              <w:rPr>
                <w:b/>
                <w:bCs/>
                <w:sz w:val="20"/>
                <w:szCs w:val="20"/>
              </w:rPr>
            </w:pPr>
          </w:p>
        </w:tc>
        <w:tc>
          <w:tcPr>
            <w:tcW w:w="408" w:type="pct"/>
            <w:vMerge/>
          </w:tcPr>
          <w:p w:rsidR="00D43F9C" w:rsidRDefault="00D43F9C" w:rsidP="00D43F9C">
            <w:pPr>
              <w:jc w:val="center"/>
              <w:rPr>
                <w:rFonts w:eastAsia="Calibri"/>
                <w:sz w:val="20"/>
                <w:szCs w:val="20"/>
              </w:rPr>
            </w:pPr>
          </w:p>
        </w:tc>
      </w:tr>
      <w:tr w:rsidR="007C4D79" w:rsidRPr="0054011D" w:rsidTr="009321D1">
        <w:trPr>
          <w:trHeight w:val="879"/>
        </w:trPr>
        <w:tc>
          <w:tcPr>
            <w:tcW w:w="226" w:type="pct"/>
            <w:vMerge/>
          </w:tcPr>
          <w:p w:rsidR="00B96363" w:rsidRPr="0054011D" w:rsidRDefault="00B96363" w:rsidP="00B96363">
            <w:pPr>
              <w:jc w:val="center"/>
              <w:rPr>
                <w:rFonts w:eastAsia="Calibri"/>
                <w:sz w:val="16"/>
                <w:szCs w:val="18"/>
              </w:rPr>
            </w:pPr>
          </w:p>
        </w:tc>
        <w:tc>
          <w:tcPr>
            <w:tcW w:w="593" w:type="pct"/>
            <w:vMerge/>
          </w:tcPr>
          <w:p w:rsidR="00B96363" w:rsidRPr="0054011D" w:rsidRDefault="00B96363" w:rsidP="00B96363">
            <w:pPr>
              <w:autoSpaceDE w:val="0"/>
              <w:autoSpaceDN w:val="0"/>
              <w:adjustRightInd w:val="0"/>
              <w:ind w:left="-73"/>
              <w:rPr>
                <w:sz w:val="18"/>
                <w:szCs w:val="18"/>
              </w:rPr>
            </w:pPr>
          </w:p>
        </w:tc>
        <w:tc>
          <w:tcPr>
            <w:tcW w:w="227" w:type="pct"/>
            <w:vMerge/>
          </w:tcPr>
          <w:p w:rsidR="00B96363" w:rsidRPr="0054011D" w:rsidRDefault="00B96363" w:rsidP="00B96363">
            <w:pPr>
              <w:ind w:left="-73" w:firstLine="73"/>
              <w:jc w:val="center"/>
              <w:rPr>
                <w:rFonts w:eastAsia="Calibri"/>
                <w:sz w:val="18"/>
                <w:szCs w:val="18"/>
              </w:rPr>
            </w:pPr>
          </w:p>
        </w:tc>
        <w:tc>
          <w:tcPr>
            <w:tcW w:w="500" w:type="pct"/>
            <w:tcBorders>
              <w:top w:val="single" w:sz="4" w:space="0" w:color="auto"/>
              <w:bottom w:val="single" w:sz="4" w:space="0" w:color="auto"/>
            </w:tcBorders>
          </w:tcPr>
          <w:p w:rsidR="00B96363" w:rsidRPr="0054011D" w:rsidRDefault="00B96363" w:rsidP="00B96363">
            <w:pPr>
              <w:tabs>
                <w:tab w:val="center" w:pos="742"/>
              </w:tabs>
              <w:ind w:left="-73"/>
              <w:jc w:val="center"/>
              <w:rPr>
                <w:rFonts w:eastAsia="Calibri"/>
                <w:sz w:val="18"/>
                <w:szCs w:val="18"/>
              </w:rPr>
            </w:pPr>
            <w:r>
              <w:rPr>
                <w:rFonts w:eastAsia="Calibri"/>
                <w:sz w:val="18"/>
                <w:szCs w:val="18"/>
              </w:rPr>
              <w:t>Х</w:t>
            </w:r>
          </w:p>
        </w:tc>
        <w:tc>
          <w:tcPr>
            <w:tcW w:w="454" w:type="pct"/>
            <w:vMerge/>
            <w:tcBorders>
              <w:bottom w:val="single" w:sz="4" w:space="0" w:color="auto"/>
            </w:tcBorders>
          </w:tcPr>
          <w:p w:rsidR="00B96363" w:rsidRPr="007E3252" w:rsidRDefault="00B96363" w:rsidP="00B96363">
            <w:pPr>
              <w:rPr>
                <w:color w:val="000000"/>
                <w:sz w:val="18"/>
                <w:szCs w:val="18"/>
              </w:rPr>
            </w:pPr>
          </w:p>
        </w:tc>
        <w:tc>
          <w:tcPr>
            <w:tcW w:w="282" w:type="pct"/>
            <w:tcBorders>
              <w:top w:val="single" w:sz="4" w:space="0" w:color="auto"/>
              <w:bottom w:val="single" w:sz="4" w:space="0" w:color="auto"/>
            </w:tcBorders>
          </w:tcPr>
          <w:p w:rsidR="00B96363" w:rsidRPr="007E3252" w:rsidRDefault="00B96363" w:rsidP="00B96363">
            <w:pPr>
              <w:rPr>
                <w:color w:val="000000"/>
                <w:sz w:val="18"/>
                <w:szCs w:val="18"/>
              </w:rPr>
            </w:pPr>
            <w:r>
              <w:rPr>
                <w:color w:val="000000"/>
                <w:sz w:val="18"/>
                <w:szCs w:val="18"/>
              </w:rPr>
              <w:t>0,081</w:t>
            </w:r>
          </w:p>
        </w:tc>
        <w:tc>
          <w:tcPr>
            <w:tcW w:w="173" w:type="pct"/>
            <w:tcBorders>
              <w:top w:val="single" w:sz="4" w:space="0" w:color="auto"/>
              <w:bottom w:val="single" w:sz="4" w:space="0" w:color="auto"/>
            </w:tcBorders>
          </w:tcPr>
          <w:p w:rsidR="00B96363" w:rsidRPr="007E3252" w:rsidRDefault="00B96363" w:rsidP="00B96363">
            <w:pPr>
              <w:rPr>
                <w:color w:val="000000"/>
                <w:sz w:val="18"/>
                <w:szCs w:val="18"/>
              </w:rPr>
            </w:pPr>
            <w:r w:rsidRPr="006B1BBF">
              <w:rPr>
                <w:rFonts w:eastAsia="Calibri"/>
                <w:sz w:val="18"/>
                <w:szCs w:val="18"/>
              </w:rPr>
              <w:t>Х</w:t>
            </w:r>
          </w:p>
        </w:tc>
        <w:tc>
          <w:tcPr>
            <w:tcW w:w="182" w:type="pct"/>
            <w:tcBorders>
              <w:top w:val="single" w:sz="4" w:space="0" w:color="auto"/>
              <w:bottom w:val="single" w:sz="4" w:space="0" w:color="auto"/>
            </w:tcBorders>
          </w:tcPr>
          <w:p w:rsidR="00B96363" w:rsidRPr="007E3252" w:rsidRDefault="00B96363" w:rsidP="00B96363">
            <w:pPr>
              <w:rPr>
                <w:color w:val="000000"/>
                <w:sz w:val="18"/>
                <w:szCs w:val="18"/>
              </w:rPr>
            </w:pPr>
            <w:r w:rsidRPr="006B1BBF">
              <w:rPr>
                <w:rFonts w:eastAsia="Calibri"/>
                <w:sz w:val="18"/>
                <w:szCs w:val="18"/>
              </w:rPr>
              <w:t>Х</w:t>
            </w:r>
          </w:p>
        </w:tc>
        <w:tc>
          <w:tcPr>
            <w:tcW w:w="182" w:type="pct"/>
            <w:tcBorders>
              <w:top w:val="single" w:sz="4" w:space="0" w:color="auto"/>
              <w:bottom w:val="single" w:sz="4" w:space="0" w:color="auto"/>
            </w:tcBorders>
          </w:tcPr>
          <w:p w:rsidR="00B96363" w:rsidRPr="007E3252" w:rsidRDefault="00B96363" w:rsidP="00B96363">
            <w:pPr>
              <w:rPr>
                <w:color w:val="000000"/>
                <w:sz w:val="18"/>
                <w:szCs w:val="18"/>
              </w:rPr>
            </w:pPr>
            <w:r w:rsidRPr="006B1BBF">
              <w:rPr>
                <w:rFonts w:eastAsia="Calibri"/>
                <w:sz w:val="18"/>
                <w:szCs w:val="18"/>
              </w:rPr>
              <w:t>Х</w:t>
            </w:r>
          </w:p>
        </w:tc>
        <w:tc>
          <w:tcPr>
            <w:tcW w:w="319" w:type="pct"/>
            <w:tcBorders>
              <w:top w:val="single" w:sz="4" w:space="0" w:color="auto"/>
              <w:bottom w:val="single" w:sz="4" w:space="0" w:color="auto"/>
            </w:tcBorders>
          </w:tcPr>
          <w:p w:rsidR="00B96363" w:rsidRPr="007E3252" w:rsidRDefault="00B96363" w:rsidP="00B96363">
            <w:pPr>
              <w:rPr>
                <w:color w:val="000000"/>
                <w:sz w:val="18"/>
                <w:szCs w:val="18"/>
              </w:rPr>
            </w:pPr>
            <w:r>
              <w:rPr>
                <w:color w:val="000000"/>
                <w:sz w:val="18"/>
                <w:szCs w:val="18"/>
              </w:rPr>
              <w:t>0,081</w:t>
            </w:r>
          </w:p>
        </w:tc>
        <w:tc>
          <w:tcPr>
            <w:tcW w:w="318" w:type="pct"/>
            <w:tcBorders>
              <w:top w:val="single" w:sz="4" w:space="0" w:color="auto"/>
              <w:bottom w:val="single" w:sz="4" w:space="0" w:color="auto"/>
            </w:tcBorders>
          </w:tcPr>
          <w:p w:rsidR="00B96363" w:rsidRPr="007E3252" w:rsidRDefault="00BF5EF5" w:rsidP="00B96363">
            <w:pPr>
              <w:jc w:val="center"/>
              <w:rPr>
                <w:color w:val="000000"/>
                <w:sz w:val="18"/>
                <w:szCs w:val="18"/>
              </w:rPr>
            </w:pPr>
            <w:r>
              <w:rPr>
                <w:rFonts w:eastAsia="Calibri"/>
                <w:sz w:val="18"/>
                <w:szCs w:val="18"/>
              </w:rPr>
              <w:t>0,015</w:t>
            </w:r>
          </w:p>
        </w:tc>
        <w:tc>
          <w:tcPr>
            <w:tcW w:w="278" w:type="pct"/>
            <w:tcBorders>
              <w:top w:val="single" w:sz="4" w:space="0" w:color="auto"/>
              <w:bottom w:val="single" w:sz="4" w:space="0" w:color="auto"/>
            </w:tcBorders>
          </w:tcPr>
          <w:p w:rsidR="00B96363" w:rsidRPr="007E3252" w:rsidRDefault="00B96363" w:rsidP="00B96363">
            <w:pPr>
              <w:jc w:val="center"/>
              <w:rPr>
                <w:color w:val="000000"/>
                <w:sz w:val="18"/>
                <w:szCs w:val="18"/>
              </w:rPr>
            </w:pPr>
            <w:r w:rsidRPr="00F20DD8">
              <w:rPr>
                <w:rFonts w:eastAsia="Calibri"/>
                <w:sz w:val="18"/>
                <w:szCs w:val="18"/>
              </w:rPr>
              <w:t>Х</w:t>
            </w:r>
          </w:p>
        </w:tc>
        <w:tc>
          <w:tcPr>
            <w:tcW w:w="364" w:type="pct"/>
            <w:tcBorders>
              <w:top w:val="single" w:sz="4" w:space="0" w:color="auto"/>
              <w:bottom w:val="single" w:sz="4" w:space="0" w:color="auto"/>
            </w:tcBorders>
          </w:tcPr>
          <w:p w:rsidR="00B96363" w:rsidRPr="007E3252" w:rsidRDefault="00B96363" w:rsidP="00B96363">
            <w:pPr>
              <w:jc w:val="center"/>
              <w:rPr>
                <w:color w:val="000000"/>
                <w:sz w:val="18"/>
                <w:szCs w:val="18"/>
              </w:rPr>
            </w:pPr>
            <w:r w:rsidRPr="00F20DD8">
              <w:rPr>
                <w:rFonts w:eastAsia="Calibri"/>
                <w:sz w:val="18"/>
                <w:szCs w:val="18"/>
              </w:rPr>
              <w:t>Х</w:t>
            </w:r>
          </w:p>
        </w:tc>
        <w:tc>
          <w:tcPr>
            <w:tcW w:w="494" w:type="pct"/>
            <w:tcBorders>
              <w:top w:val="single" w:sz="4" w:space="0" w:color="auto"/>
              <w:bottom w:val="single" w:sz="4" w:space="0" w:color="auto"/>
            </w:tcBorders>
          </w:tcPr>
          <w:p w:rsidR="00B96363" w:rsidRPr="007E3252" w:rsidRDefault="00B96363" w:rsidP="00B96363">
            <w:pPr>
              <w:jc w:val="center"/>
              <w:rPr>
                <w:color w:val="000000"/>
                <w:sz w:val="18"/>
                <w:szCs w:val="18"/>
              </w:rPr>
            </w:pPr>
            <w:r w:rsidRPr="00F20DD8">
              <w:rPr>
                <w:rFonts w:eastAsia="Calibri"/>
                <w:sz w:val="18"/>
                <w:szCs w:val="18"/>
              </w:rPr>
              <w:t>Х</w:t>
            </w:r>
          </w:p>
        </w:tc>
        <w:tc>
          <w:tcPr>
            <w:tcW w:w="408" w:type="pct"/>
            <w:vMerge/>
          </w:tcPr>
          <w:p w:rsidR="00B96363" w:rsidRPr="0054011D" w:rsidRDefault="00B96363" w:rsidP="00B96363">
            <w:pPr>
              <w:jc w:val="center"/>
              <w:rPr>
                <w:rFonts w:eastAsia="Calibri"/>
                <w:sz w:val="20"/>
                <w:szCs w:val="20"/>
              </w:rPr>
            </w:pPr>
          </w:p>
        </w:tc>
      </w:tr>
      <w:tr w:rsidR="007C4D79" w:rsidTr="009321D1">
        <w:trPr>
          <w:trHeight w:val="1241"/>
        </w:trPr>
        <w:tc>
          <w:tcPr>
            <w:tcW w:w="226" w:type="pct"/>
            <w:vMerge/>
          </w:tcPr>
          <w:p w:rsidR="00D43F9C" w:rsidRPr="00803075" w:rsidRDefault="00D43F9C" w:rsidP="00D43F9C">
            <w:pPr>
              <w:jc w:val="center"/>
              <w:rPr>
                <w:rFonts w:eastAsia="Calibri"/>
                <w:sz w:val="16"/>
                <w:szCs w:val="18"/>
              </w:rPr>
            </w:pPr>
          </w:p>
        </w:tc>
        <w:tc>
          <w:tcPr>
            <w:tcW w:w="593" w:type="pct"/>
            <w:vMerge/>
          </w:tcPr>
          <w:p w:rsidR="00D43F9C" w:rsidRPr="0054011D" w:rsidRDefault="00D43F9C" w:rsidP="00D43F9C">
            <w:pPr>
              <w:ind w:left="-97"/>
              <w:rPr>
                <w:rFonts w:eastAsia="Calibri"/>
                <w:sz w:val="18"/>
                <w:szCs w:val="18"/>
              </w:rPr>
            </w:pPr>
          </w:p>
        </w:tc>
        <w:tc>
          <w:tcPr>
            <w:tcW w:w="227" w:type="pct"/>
            <w:vMerge/>
          </w:tcPr>
          <w:p w:rsidR="00D43F9C" w:rsidRPr="00803075" w:rsidRDefault="00D43F9C" w:rsidP="00D43F9C">
            <w:pPr>
              <w:ind w:left="-73" w:firstLine="73"/>
              <w:jc w:val="center"/>
              <w:rPr>
                <w:rFonts w:eastAsia="Calibri"/>
                <w:sz w:val="18"/>
                <w:szCs w:val="18"/>
              </w:rPr>
            </w:pPr>
          </w:p>
        </w:tc>
        <w:tc>
          <w:tcPr>
            <w:tcW w:w="500" w:type="pct"/>
            <w:tcBorders>
              <w:bottom w:val="single" w:sz="4" w:space="0" w:color="auto"/>
            </w:tcBorders>
          </w:tcPr>
          <w:p w:rsidR="00D43F9C" w:rsidRPr="00803075" w:rsidRDefault="00D43F9C" w:rsidP="00D43F9C">
            <w:pPr>
              <w:tabs>
                <w:tab w:val="center" w:pos="742"/>
              </w:tabs>
              <w:ind w:left="-73"/>
              <w:rPr>
                <w:sz w:val="18"/>
                <w:szCs w:val="18"/>
              </w:rPr>
            </w:pPr>
          </w:p>
        </w:tc>
        <w:tc>
          <w:tcPr>
            <w:tcW w:w="454" w:type="pct"/>
            <w:vMerge/>
          </w:tcPr>
          <w:p w:rsidR="00D43F9C" w:rsidRPr="00803075" w:rsidRDefault="00D43F9C" w:rsidP="00D43F9C">
            <w:pPr>
              <w:rPr>
                <w:sz w:val="18"/>
                <w:szCs w:val="18"/>
              </w:rPr>
            </w:pPr>
          </w:p>
        </w:tc>
        <w:tc>
          <w:tcPr>
            <w:tcW w:w="282" w:type="pct"/>
            <w:tcBorders>
              <w:bottom w:val="single" w:sz="4" w:space="0" w:color="auto"/>
            </w:tcBorders>
          </w:tcPr>
          <w:p w:rsidR="00D43F9C" w:rsidRPr="00803075" w:rsidRDefault="00D43F9C" w:rsidP="00D43F9C">
            <w:pPr>
              <w:jc w:val="center"/>
              <w:rPr>
                <w:b/>
                <w:color w:val="000000"/>
                <w:sz w:val="18"/>
                <w:szCs w:val="18"/>
              </w:rPr>
            </w:pPr>
          </w:p>
        </w:tc>
        <w:tc>
          <w:tcPr>
            <w:tcW w:w="173" w:type="pct"/>
            <w:tcBorders>
              <w:bottom w:val="single" w:sz="4" w:space="0" w:color="auto"/>
            </w:tcBorders>
            <w:textDirection w:val="btLr"/>
          </w:tcPr>
          <w:p w:rsidR="00D43F9C" w:rsidRPr="00803075" w:rsidRDefault="00D43F9C" w:rsidP="00D43F9C">
            <w:pPr>
              <w:jc w:val="center"/>
              <w:rPr>
                <w:b/>
                <w:color w:val="000000"/>
                <w:sz w:val="18"/>
                <w:szCs w:val="18"/>
              </w:rPr>
            </w:pPr>
            <w:r>
              <w:rPr>
                <w:color w:val="000000"/>
                <w:sz w:val="18"/>
                <w:szCs w:val="18"/>
              </w:rPr>
              <w:t xml:space="preserve">1 квартал </w:t>
            </w:r>
          </w:p>
        </w:tc>
        <w:tc>
          <w:tcPr>
            <w:tcW w:w="182" w:type="pct"/>
            <w:tcBorders>
              <w:bottom w:val="single" w:sz="4" w:space="0" w:color="auto"/>
            </w:tcBorders>
            <w:textDirection w:val="btLr"/>
          </w:tcPr>
          <w:p w:rsidR="00D43F9C" w:rsidRPr="00803075" w:rsidRDefault="00D43F9C" w:rsidP="00D43F9C">
            <w:pPr>
              <w:jc w:val="center"/>
              <w:rPr>
                <w:b/>
                <w:color w:val="000000"/>
                <w:sz w:val="18"/>
                <w:szCs w:val="18"/>
              </w:rPr>
            </w:pPr>
            <w:r>
              <w:rPr>
                <w:color w:val="000000"/>
                <w:sz w:val="18"/>
                <w:szCs w:val="18"/>
              </w:rPr>
              <w:t>1 полугодие</w:t>
            </w:r>
          </w:p>
        </w:tc>
        <w:tc>
          <w:tcPr>
            <w:tcW w:w="182" w:type="pct"/>
            <w:tcBorders>
              <w:bottom w:val="single" w:sz="4" w:space="0" w:color="auto"/>
            </w:tcBorders>
            <w:textDirection w:val="btLr"/>
          </w:tcPr>
          <w:p w:rsidR="00D43F9C" w:rsidRPr="00803075" w:rsidRDefault="00D43F9C" w:rsidP="00D43F9C">
            <w:pPr>
              <w:jc w:val="center"/>
              <w:rPr>
                <w:b/>
                <w:color w:val="000000"/>
                <w:sz w:val="18"/>
                <w:szCs w:val="18"/>
              </w:rPr>
            </w:pPr>
            <w:r>
              <w:rPr>
                <w:color w:val="000000"/>
                <w:sz w:val="18"/>
                <w:szCs w:val="18"/>
              </w:rPr>
              <w:t>9 месяцев</w:t>
            </w:r>
          </w:p>
        </w:tc>
        <w:tc>
          <w:tcPr>
            <w:tcW w:w="319" w:type="pct"/>
            <w:tcBorders>
              <w:bottom w:val="single" w:sz="4" w:space="0" w:color="auto"/>
            </w:tcBorders>
            <w:textDirection w:val="btLr"/>
          </w:tcPr>
          <w:p w:rsidR="00D43F9C" w:rsidRPr="00803075" w:rsidRDefault="00D43F9C" w:rsidP="00D43F9C">
            <w:pPr>
              <w:jc w:val="center"/>
              <w:rPr>
                <w:b/>
                <w:color w:val="000000"/>
                <w:sz w:val="18"/>
                <w:szCs w:val="18"/>
              </w:rPr>
            </w:pPr>
            <w:r>
              <w:rPr>
                <w:color w:val="000000"/>
                <w:sz w:val="18"/>
                <w:szCs w:val="18"/>
              </w:rPr>
              <w:t xml:space="preserve">12 месяцев </w:t>
            </w:r>
          </w:p>
        </w:tc>
        <w:tc>
          <w:tcPr>
            <w:tcW w:w="318" w:type="pct"/>
            <w:tcBorders>
              <w:bottom w:val="single" w:sz="4" w:space="0" w:color="auto"/>
            </w:tcBorders>
          </w:tcPr>
          <w:p w:rsidR="00D43F9C" w:rsidRPr="00C66977" w:rsidRDefault="00D43F9C" w:rsidP="00D43F9C">
            <w:pPr>
              <w:jc w:val="center"/>
              <w:rPr>
                <w:b/>
                <w:bCs/>
                <w:sz w:val="20"/>
                <w:szCs w:val="20"/>
              </w:rPr>
            </w:pPr>
          </w:p>
        </w:tc>
        <w:tc>
          <w:tcPr>
            <w:tcW w:w="278" w:type="pct"/>
            <w:tcBorders>
              <w:bottom w:val="single" w:sz="4" w:space="0" w:color="auto"/>
            </w:tcBorders>
          </w:tcPr>
          <w:p w:rsidR="00D43F9C" w:rsidRPr="00C66977" w:rsidRDefault="00D43F9C" w:rsidP="00D43F9C">
            <w:pPr>
              <w:jc w:val="center"/>
              <w:rPr>
                <w:b/>
                <w:bCs/>
                <w:sz w:val="20"/>
                <w:szCs w:val="20"/>
              </w:rPr>
            </w:pPr>
          </w:p>
        </w:tc>
        <w:tc>
          <w:tcPr>
            <w:tcW w:w="364" w:type="pct"/>
            <w:tcBorders>
              <w:bottom w:val="single" w:sz="4" w:space="0" w:color="auto"/>
            </w:tcBorders>
          </w:tcPr>
          <w:p w:rsidR="00D43F9C" w:rsidRPr="00C66977" w:rsidRDefault="00D43F9C" w:rsidP="00D43F9C">
            <w:pPr>
              <w:jc w:val="center"/>
              <w:rPr>
                <w:b/>
                <w:bCs/>
                <w:sz w:val="20"/>
                <w:szCs w:val="20"/>
              </w:rPr>
            </w:pPr>
          </w:p>
        </w:tc>
        <w:tc>
          <w:tcPr>
            <w:tcW w:w="494" w:type="pct"/>
            <w:tcBorders>
              <w:bottom w:val="single" w:sz="4" w:space="0" w:color="auto"/>
            </w:tcBorders>
          </w:tcPr>
          <w:p w:rsidR="00D43F9C" w:rsidRPr="00C66977" w:rsidRDefault="00D43F9C" w:rsidP="00D43F9C">
            <w:pPr>
              <w:tabs>
                <w:tab w:val="center" w:pos="4677"/>
                <w:tab w:val="right" w:pos="9355"/>
              </w:tabs>
              <w:jc w:val="center"/>
              <w:rPr>
                <w:b/>
                <w:bCs/>
                <w:sz w:val="20"/>
                <w:szCs w:val="20"/>
              </w:rPr>
            </w:pPr>
          </w:p>
        </w:tc>
        <w:tc>
          <w:tcPr>
            <w:tcW w:w="408" w:type="pct"/>
            <w:vMerge/>
          </w:tcPr>
          <w:p w:rsidR="00D43F9C" w:rsidRDefault="00D43F9C" w:rsidP="00D43F9C">
            <w:pPr>
              <w:jc w:val="center"/>
              <w:rPr>
                <w:rFonts w:eastAsia="Calibri"/>
                <w:sz w:val="18"/>
                <w:szCs w:val="18"/>
              </w:rPr>
            </w:pPr>
          </w:p>
        </w:tc>
      </w:tr>
      <w:tr w:rsidR="007C4D79" w:rsidRPr="001D5D00" w:rsidTr="009321D1">
        <w:trPr>
          <w:trHeight w:val="517"/>
        </w:trPr>
        <w:tc>
          <w:tcPr>
            <w:tcW w:w="1046" w:type="pct"/>
            <w:gridSpan w:val="3"/>
            <w:vMerge w:val="restart"/>
          </w:tcPr>
          <w:p w:rsidR="0050278B" w:rsidRPr="00FA63D2" w:rsidRDefault="0050278B" w:rsidP="0050278B">
            <w:pPr>
              <w:ind w:left="-73" w:firstLine="73"/>
              <w:rPr>
                <w:rFonts w:eastAsia="Calibri"/>
              </w:rPr>
            </w:pPr>
            <w:r w:rsidRPr="00FA63D2">
              <w:rPr>
                <w:b/>
                <w:bCs/>
              </w:rPr>
              <w:t xml:space="preserve">Итого по </w:t>
            </w:r>
            <w:r>
              <w:rPr>
                <w:b/>
                <w:bCs/>
              </w:rPr>
              <w:t>п</w:t>
            </w:r>
            <w:r w:rsidRPr="00FA63D2">
              <w:rPr>
                <w:b/>
                <w:bCs/>
              </w:rPr>
              <w:t xml:space="preserve">одпрограмме </w:t>
            </w:r>
            <w:r>
              <w:rPr>
                <w:b/>
                <w:bCs/>
              </w:rPr>
              <w:t>4</w:t>
            </w:r>
          </w:p>
        </w:tc>
        <w:tc>
          <w:tcPr>
            <w:tcW w:w="500" w:type="pct"/>
          </w:tcPr>
          <w:p w:rsidR="0050278B" w:rsidRDefault="0050278B" w:rsidP="0050278B">
            <w:pPr>
              <w:tabs>
                <w:tab w:val="center" w:pos="742"/>
              </w:tabs>
              <w:ind w:left="-73"/>
              <w:rPr>
                <w:rFonts w:eastAsia="Calibri"/>
                <w:sz w:val="18"/>
                <w:szCs w:val="18"/>
              </w:rPr>
            </w:pPr>
            <w:r w:rsidRPr="00803075">
              <w:rPr>
                <w:rFonts w:eastAsia="Calibri"/>
                <w:b/>
                <w:sz w:val="18"/>
                <w:szCs w:val="18"/>
              </w:rPr>
              <w:t>Итого:</w:t>
            </w:r>
          </w:p>
        </w:tc>
        <w:tc>
          <w:tcPr>
            <w:tcW w:w="454" w:type="pct"/>
          </w:tcPr>
          <w:p w:rsidR="0050278B" w:rsidRPr="001D5D00" w:rsidRDefault="00B305E2" w:rsidP="0050278B">
            <w:pPr>
              <w:rPr>
                <w:b/>
                <w:bCs/>
                <w:color w:val="000000"/>
                <w:sz w:val="18"/>
                <w:szCs w:val="18"/>
              </w:rPr>
            </w:pPr>
            <w:r>
              <w:rPr>
                <w:b/>
                <w:bCs/>
                <w:color w:val="000000"/>
                <w:sz w:val="18"/>
                <w:szCs w:val="18"/>
                <w:lang w:val="en-US"/>
              </w:rPr>
              <w:t>2</w:t>
            </w:r>
            <w:r w:rsidR="00376A51">
              <w:rPr>
                <w:b/>
                <w:bCs/>
                <w:color w:val="000000"/>
                <w:sz w:val="18"/>
                <w:szCs w:val="18"/>
                <w:lang w:val="en-US"/>
              </w:rPr>
              <w:t>0307</w:t>
            </w:r>
            <w:r w:rsidR="0050278B" w:rsidRPr="0050278B">
              <w:rPr>
                <w:b/>
                <w:bCs/>
                <w:color w:val="000000"/>
                <w:sz w:val="18"/>
                <w:szCs w:val="18"/>
              </w:rPr>
              <w:t>,22220</w:t>
            </w:r>
          </w:p>
        </w:tc>
        <w:tc>
          <w:tcPr>
            <w:tcW w:w="1138" w:type="pct"/>
            <w:gridSpan w:val="5"/>
          </w:tcPr>
          <w:p w:rsidR="0050278B" w:rsidRPr="001D5D00" w:rsidRDefault="00376A51" w:rsidP="0050278B">
            <w:pPr>
              <w:jc w:val="center"/>
              <w:rPr>
                <w:b/>
                <w:bCs/>
                <w:color w:val="000000"/>
                <w:sz w:val="18"/>
                <w:szCs w:val="18"/>
              </w:rPr>
            </w:pPr>
            <w:r>
              <w:rPr>
                <w:b/>
                <w:bCs/>
                <w:color w:val="000000"/>
                <w:sz w:val="18"/>
                <w:szCs w:val="18"/>
                <w:lang w:val="en-US"/>
              </w:rPr>
              <w:t>20</w:t>
            </w:r>
            <w:r w:rsidR="00637D30">
              <w:rPr>
                <w:b/>
                <w:bCs/>
                <w:color w:val="000000"/>
                <w:sz w:val="18"/>
                <w:szCs w:val="18"/>
              </w:rPr>
              <w:t xml:space="preserve"> </w:t>
            </w:r>
            <w:r>
              <w:rPr>
                <w:b/>
                <w:bCs/>
                <w:color w:val="000000"/>
                <w:sz w:val="18"/>
                <w:szCs w:val="18"/>
                <w:lang w:val="en-US"/>
              </w:rPr>
              <w:t>307</w:t>
            </w:r>
            <w:r w:rsidRPr="0050278B">
              <w:rPr>
                <w:b/>
                <w:bCs/>
                <w:color w:val="000000"/>
                <w:sz w:val="18"/>
                <w:szCs w:val="18"/>
              </w:rPr>
              <w:t>,22220</w:t>
            </w:r>
          </w:p>
        </w:tc>
        <w:tc>
          <w:tcPr>
            <w:tcW w:w="318" w:type="pct"/>
          </w:tcPr>
          <w:p w:rsidR="0050278B" w:rsidRPr="001D5D00" w:rsidRDefault="0050278B" w:rsidP="0050278B">
            <w:pPr>
              <w:rPr>
                <w:b/>
                <w:bCs/>
                <w:color w:val="000000"/>
                <w:sz w:val="18"/>
                <w:szCs w:val="18"/>
              </w:rPr>
            </w:pPr>
            <w:r w:rsidRPr="001D5D00">
              <w:rPr>
                <w:b/>
                <w:bCs/>
                <w:color w:val="000000"/>
                <w:sz w:val="18"/>
                <w:szCs w:val="18"/>
              </w:rPr>
              <w:t>0,00000</w:t>
            </w:r>
          </w:p>
        </w:tc>
        <w:tc>
          <w:tcPr>
            <w:tcW w:w="278" w:type="pct"/>
          </w:tcPr>
          <w:p w:rsidR="0050278B" w:rsidRPr="001D5D00" w:rsidRDefault="0050278B" w:rsidP="0050278B">
            <w:pPr>
              <w:rPr>
                <w:b/>
                <w:bCs/>
                <w:color w:val="000000"/>
                <w:sz w:val="18"/>
                <w:szCs w:val="18"/>
              </w:rPr>
            </w:pPr>
            <w:r w:rsidRPr="001D5D00">
              <w:rPr>
                <w:b/>
                <w:bCs/>
                <w:color w:val="000000"/>
                <w:sz w:val="18"/>
                <w:szCs w:val="18"/>
              </w:rPr>
              <w:t>0,00000</w:t>
            </w:r>
          </w:p>
        </w:tc>
        <w:tc>
          <w:tcPr>
            <w:tcW w:w="364" w:type="pct"/>
          </w:tcPr>
          <w:p w:rsidR="0050278B" w:rsidRPr="001D5D00" w:rsidRDefault="0050278B" w:rsidP="0050278B">
            <w:pPr>
              <w:rPr>
                <w:b/>
                <w:bCs/>
                <w:color w:val="000000"/>
                <w:sz w:val="18"/>
                <w:szCs w:val="18"/>
              </w:rPr>
            </w:pPr>
            <w:r w:rsidRPr="001D5D00">
              <w:rPr>
                <w:b/>
                <w:bCs/>
                <w:color w:val="000000"/>
                <w:sz w:val="18"/>
                <w:szCs w:val="18"/>
              </w:rPr>
              <w:t>0,00000</w:t>
            </w:r>
          </w:p>
        </w:tc>
        <w:tc>
          <w:tcPr>
            <w:tcW w:w="494" w:type="pct"/>
          </w:tcPr>
          <w:p w:rsidR="0050278B" w:rsidRPr="001D5D00" w:rsidRDefault="0050278B" w:rsidP="0050278B">
            <w:pPr>
              <w:rPr>
                <w:b/>
                <w:bCs/>
                <w:color w:val="000000"/>
                <w:sz w:val="18"/>
                <w:szCs w:val="18"/>
              </w:rPr>
            </w:pPr>
            <w:r w:rsidRPr="001D5D00">
              <w:rPr>
                <w:b/>
                <w:bCs/>
                <w:color w:val="000000"/>
                <w:sz w:val="18"/>
                <w:szCs w:val="18"/>
              </w:rPr>
              <w:t>0,00000</w:t>
            </w:r>
          </w:p>
        </w:tc>
        <w:tc>
          <w:tcPr>
            <w:tcW w:w="408" w:type="pct"/>
          </w:tcPr>
          <w:p w:rsidR="0050278B" w:rsidRPr="001D5D00" w:rsidRDefault="0050278B" w:rsidP="0050278B">
            <w:pPr>
              <w:jc w:val="center"/>
              <w:rPr>
                <w:rFonts w:eastAsia="Calibri"/>
                <w:b/>
                <w:bCs/>
                <w:sz w:val="18"/>
                <w:szCs w:val="18"/>
              </w:rPr>
            </w:pPr>
            <w:r w:rsidRPr="001D5D00">
              <w:rPr>
                <w:b/>
                <w:bCs/>
                <w:color w:val="000000"/>
                <w:sz w:val="18"/>
                <w:szCs w:val="18"/>
              </w:rPr>
              <w:t>0,00000</w:t>
            </w:r>
          </w:p>
        </w:tc>
      </w:tr>
      <w:tr w:rsidR="007C4D79" w:rsidRPr="00803075" w:rsidTr="009321D1">
        <w:trPr>
          <w:trHeight w:val="517"/>
        </w:trPr>
        <w:tc>
          <w:tcPr>
            <w:tcW w:w="1046" w:type="pct"/>
            <w:gridSpan w:val="3"/>
            <w:vMerge/>
          </w:tcPr>
          <w:p w:rsidR="0050278B" w:rsidRPr="00803075" w:rsidRDefault="0050278B" w:rsidP="0050278B">
            <w:pPr>
              <w:ind w:left="-73" w:firstLine="73"/>
              <w:jc w:val="center"/>
              <w:rPr>
                <w:rFonts w:eastAsia="Calibri"/>
                <w:sz w:val="18"/>
                <w:szCs w:val="18"/>
              </w:rPr>
            </w:pPr>
          </w:p>
        </w:tc>
        <w:tc>
          <w:tcPr>
            <w:tcW w:w="500" w:type="pct"/>
          </w:tcPr>
          <w:p w:rsidR="0050278B" w:rsidRDefault="0050278B" w:rsidP="0050278B">
            <w:pPr>
              <w:tabs>
                <w:tab w:val="center" w:pos="742"/>
              </w:tabs>
              <w:ind w:left="-73"/>
              <w:rPr>
                <w:rFonts w:eastAsia="Calibri"/>
                <w:sz w:val="18"/>
                <w:szCs w:val="18"/>
              </w:rPr>
            </w:pPr>
            <w:r w:rsidRPr="00803075">
              <w:rPr>
                <w:rFonts w:eastAsia="Calibri"/>
                <w:sz w:val="18"/>
                <w:szCs w:val="18"/>
              </w:rPr>
              <w:t xml:space="preserve">Средства бюджета Московской области </w:t>
            </w:r>
          </w:p>
        </w:tc>
        <w:tc>
          <w:tcPr>
            <w:tcW w:w="454" w:type="pct"/>
          </w:tcPr>
          <w:p w:rsidR="0050278B" w:rsidRPr="00803075" w:rsidRDefault="0050278B" w:rsidP="0050278B">
            <w:pPr>
              <w:rPr>
                <w:color w:val="000000"/>
                <w:sz w:val="18"/>
                <w:szCs w:val="18"/>
              </w:rPr>
            </w:pPr>
            <w:r w:rsidRPr="0050278B">
              <w:rPr>
                <w:color w:val="000000"/>
                <w:sz w:val="18"/>
                <w:szCs w:val="18"/>
              </w:rPr>
              <w:t>12 671,70665</w:t>
            </w:r>
          </w:p>
        </w:tc>
        <w:tc>
          <w:tcPr>
            <w:tcW w:w="1138" w:type="pct"/>
            <w:gridSpan w:val="5"/>
          </w:tcPr>
          <w:p w:rsidR="0050278B" w:rsidRPr="00803075" w:rsidRDefault="0050278B" w:rsidP="0050278B">
            <w:pPr>
              <w:jc w:val="center"/>
              <w:rPr>
                <w:b/>
                <w:color w:val="000000"/>
                <w:sz w:val="18"/>
                <w:szCs w:val="18"/>
              </w:rPr>
            </w:pPr>
            <w:r w:rsidRPr="0050278B">
              <w:rPr>
                <w:color w:val="000000"/>
                <w:sz w:val="18"/>
                <w:szCs w:val="18"/>
              </w:rPr>
              <w:t>12 671,70665</w:t>
            </w:r>
          </w:p>
        </w:tc>
        <w:tc>
          <w:tcPr>
            <w:tcW w:w="318" w:type="pct"/>
          </w:tcPr>
          <w:p w:rsidR="0050278B" w:rsidRPr="00803075" w:rsidRDefault="0050278B" w:rsidP="0050278B">
            <w:pPr>
              <w:rPr>
                <w:b/>
                <w:color w:val="000000"/>
                <w:sz w:val="18"/>
                <w:szCs w:val="18"/>
              </w:rPr>
            </w:pPr>
            <w:r w:rsidRPr="007E3252">
              <w:rPr>
                <w:color w:val="000000"/>
                <w:sz w:val="18"/>
                <w:szCs w:val="18"/>
              </w:rPr>
              <w:t>0,00000</w:t>
            </w:r>
          </w:p>
        </w:tc>
        <w:tc>
          <w:tcPr>
            <w:tcW w:w="278" w:type="pct"/>
          </w:tcPr>
          <w:p w:rsidR="0050278B" w:rsidRDefault="0050278B" w:rsidP="0050278B">
            <w:pPr>
              <w:rPr>
                <w:bCs/>
                <w:color w:val="000000"/>
                <w:sz w:val="18"/>
                <w:szCs w:val="18"/>
              </w:rPr>
            </w:pPr>
            <w:r w:rsidRPr="007E3252">
              <w:rPr>
                <w:color w:val="000000"/>
                <w:sz w:val="18"/>
                <w:szCs w:val="18"/>
              </w:rPr>
              <w:t>0,00000</w:t>
            </w:r>
          </w:p>
        </w:tc>
        <w:tc>
          <w:tcPr>
            <w:tcW w:w="364" w:type="pct"/>
          </w:tcPr>
          <w:p w:rsidR="0050278B" w:rsidRPr="00803075" w:rsidRDefault="0050278B" w:rsidP="0050278B">
            <w:pPr>
              <w:rPr>
                <w:b/>
                <w:color w:val="000000"/>
                <w:sz w:val="18"/>
                <w:szCs w:val="18"/>
              </w:rPr>
            </w:pPr>
            <w:r w:rsidRPr="007E3252">
              <w:rPr>
                <w:color w:val="000000"/>
                <w:sz w:val="18"/>
                <w:szCs w:val="18"/>
              </w:rPr>
              <w:t>0,00000</w:t>
            </w:r>
          </w:p>
        </w:tc>
        <w:tc>
          <w:tcPr>
            <w:tcW w:w="494" w:type="pct"/>
          </w:tcPr>
          <w:p w:rsidR="0050278B" w:rsidRDefault="0050278B" w:rsidP="0050278B">
            <w:pPr>
              <w:rPr>
                <w:bCs/>
                <w:color w:val="000000"/>
                <w:sz w:val="18"/>
                <w:szCs w:val="18"/>
              </w:rPr>
            </w:pPr>
            <w:r w:rsidRPr="007E3252">
              <w:rPr>
                <w:color w:val="000000"/>
                <w:sz w:val="18"/>
                <w:szCs w:val="18"/>
              </w:rPr>
              <w:t>0,00000</w:t>
            </w:r>
          </w:p>
        </w:tc>
        <w:tc>
          <w:tcPr>
            <w:tcW w:w="408" w:type="pct"/>
          </w:tcPr>
          <w:p w:rsidR="0050278B" w:rsidRPr="00803075" w:rsidRDefault="0050278B" w:rsidP="0050278B">
            <w:pPr>
              <w:jc w:val="center"/>
              <w:rPr>
                <w:rFonts w:eastAsia="Calibri"/>
                <w:sz w:val="18"/>
                <w:szCs w:val="18"/>
              </w:rPr>
            </w:pPr>
            <w:r w:rsidRPr="007E3252">
              <w:rPr>
                <w:color w:val="000000"/>
                <w:sz w:val="18"/>
                <w:szCs w:val="18"/>
              </w:rPr>
              <w:t>0,00000</w:t>
            </w:r>
          </w:p>
        </w:tc>
      </w:tr>
      <w:tr w:rsidR="007C4D79" w:rsidRPr="00803075" w:rsidTr="009321D1">
        <w:trPr>
          <w:trHeight w:val="517"/>
        </w:trPr>
        <w:tc>
          <w:tcPr>
            <w:tcW w:w="1046" w:type="pct"/>
            <w:gridSpan w:val="3"/>
            <w:vMerge/>
          </w:tcPr>
          <w:p w:rsidR="0050278B" w:rsidRPr="00803075" w:rsidRDefault="0050278B" w:rsidP="0050278B">
            <w:pPr>
              <w:ind w:left="-73" w:firstLine="73"/>
              <w:jc w:val="center"/>
              <w:rPr>
                <w:rFonts w:eastAsia="Calibri"/>
                <w:sz w:val="18"/>
                <w:szCs w:val="18"/>
              </w:rPr>
            </w:pPr>
          </w:p>
        </w:tc>
        <w:tc>
          <w:tcPr>
            <w:tcW w:w="500" w:type="pct"/>
          </w:tcPr>
          <w:p w:rsidR="0050278B" w:rsidRDefault="0050278B" w:rsidP="0050278B">
            <w:pPr>
              <w:tabs>
                <w:tab w:val="center" w:pos="742"/>
              </w:tabs>
              <w:ind w:left="-73"/>
              <w:rPr>
                <w:rFonts w:eastAsia="Calibri"/>
                <w:sz w:val="18"/>
                <w:szCs w:val="18"/>
              </w:rPr>
            </w:pPr>
            <w:r w:rsidRPr="00803075">
              <w:rPr>
                <w:rFonts w:eastAsia="Calibri"/>
                <w:sz w:val="18"/>
                <w:szCs w:val="18"/>
              </w:rPr>
              <w:t>Средства бюджета городского округа Красногорск</w:t>
            </w:r>
          </w:p>
        </w:tc>
        <w:tc>
          <w:tcPr>
            <w:tcW w:w="454" w:type="pct"/>
          </w:tcPr>
          <w:p w:rsidR="0050278B" w:rsidRPr="00803075" w:rsidRDefault="0050278B" w:rsidP="0050278B">
            <w:pPr>
              <w:rPr>
                <w:color w:val="000000"/>
                <w:sz w:val="18"/>
                <w:szCs w:val="18"/>
              </w:rPr>
            </w:pPr>
            <w:r w:rsidRPr="0050278B">
              <w:rPr>
                <w:color w:val="000000"/>
                <w:sz w:val="18"/>
                <w:szCs w:val="18"/>
              </w:rPr>
              <w:t>7 635,51555</w:t>
            </w:r>
          </w:p>
        </w:tc>
        <w:tc>
          <w:tcPr>
            <w:tcW w:w="1138" w:type="pct"/>
            <w:gridSpan w:val="5"/>
          </w:tcPr>
          <w:p w:rsidR="0050278B" w:rsidRPr="00803075" w:rsidRDefault="0050278B" w:rsidP="0050278B">
            <w:pPr>
              <w:jc w:val="center"/>
              <w:rPr>
                <w:b/>
                <w:color w:val="000000"/>
                <w:sz w:val="18"/>
                <w:szCs w:val="18"/>
              </w:rPr>
            </w:pPr>
            <w:r w:rsidRPr="0050278B">
              <w:rPr>
                <w:color w:val="000000"/>
                <w:sz w:val="18"/>
                <w:szCs w:val="18"/>
              </w:rPr>
              <w:t>7 635,51555</w:t>
            </w:r>
          </w:p>
        </w:tc>
        <w:tc>
          <w:tcPr>
            <w:tcW w:w="318" w:type="pct"/>
          </w:tcPr>
          <w:p w:rsidR="0050278B" w:rsidRPr="00803075" w:rsidRDefault="0050278B" w:rsidP="0050278B">
            <w:pPr>
              <w:rPr>
                <w:b/>
                <w:color w:val="000000"/>
                <w:sz w:val="18"/>
                <w:szCs w:val="18"/>
              </w:rPr>
            </w:pPr>
            <w:r w:rsidRPr="007E3252">
              <w:rPr>
                <w:color w:val="000000"/>
                <w:sz w:val="18"/>
                <w:szCs w:val="18"/>
              </w:rPr>
              <w:t>0,00000</w:t>
            </w:r>
          </w:p>
        </w:tc>
        <w:tc>
          <w:tcPr>
            <w:tcW w:w="278" w:type="pct"/>
          </w:tcPr>
          <w:p w:rsidR="0050278B" w:rsidRDefault="0050278B" w:rsidP="0050278B">
            <w:pPr>
              <w:rPr>
                <w:bCs/>
                <w:color w:val="000000"/>
                <w:sz w:val="18"/>
                <w:szCs w:val="18"/>
              </w:rPr>
            </w:pPr>
            <w:r w:rsidRPr="007E3252">
              <w:rPr>
                <w:color w:val="000000"/>
                <w:sz w:val="18"/>
                <w:szCs w:val="18"/>
              </w:rPr>
              <w:t>0,00000</w:t>
            </w:r>
          </w:p>
        </w:tc>
        <w:tc>
          <w:tcPr>
            <w:tcW w:w="364" w:type="pct"/>
          </w:tcPr>
          <w:p w:rsidR="0050278B" w:rsidRPr="00803075" w:rsidRDefault="0050278B" w:rsidP="0050278B">
            <w:pPr>
              <w:rPr>
                <w:b/>
                <w:color w:val="000000"/>
                <w:sz w:val="18"/>
                <w:szCs w:val="18"/>
              </w:rPr>
            </w:pPr>
            <w:r w:rsidRPr="007E3252">
              <w:rPr>
                <w:color w:val="000000"/>
                <w:sz w:val="18"/>
                <w:szCs w:val="18"/>
              </w:rPr>
              <w:t>0,00000</w:t>
            </w:r>
          </w:p>
        </w:tc>
        <w:tc>
          <w:tcPr>
            <w:tcW w:w="494" w:type="pct"/>
          </w:tcPr>
          <w:p w:rsidR="0050278B" w:rsidRDefault="0050278B" w:rsidP="0050278B">
            <w:pPr>
              <w:rPr>
                <w:bCs/>
                <w:color w:val="000000"/>
                <w:sz w:val="18"/>
                <w:szCs w:val="18"/>
              </w:rPr>
            </w:pPr>
            <w:r w:rsidRPr="007E3252">
              <w:rPr>
                <w:color w:val="000000"/>
                <w:sz w:val="18"/>
                <w:szCs w:val="18"/>
              </w:rPr>
              <w:t>0,00000</w:t>
            </w:r>
          </w:p>
        </w:tc>
        <w:tc>
          <w:tcPr>
            <w:tcW w:w="408" w:type="pct"/>
          </w:tcPr>
          <w:p w:rsidR="0050278B" w:rsidRPr="00803075" w:rsidRDefault="0050278B" w:rsidP="0050278B">
            <w:pPr>
              <w:jc w:val="center"/>
              <w:rPr>
                <w:rFonts w:eastAsia="Calibri"/>
                <w:sz w:val="18"/>
                <w:szCs w:val="18"/>
              </w:rPr>
            </w:pPr>
            <w:r w:rsidRPr="007E3252">
              <w:rPr>
                <w:color w:val="000000"/>
                <w:sz w:val="18"/>
                <w:szCs w:val="18"/>
              </w:rPr>
              <w:t>0,00000</w:t>
            </w:r>
          </w:p>
        </w:tc>
      </w:tr>
    </w:tbl>
    <w:p w:rsidR="00D43F9C" w:rsidRDefault="00D43F9C" w:rsidP="003821E9">
      <w:pPr>
        <w:pStyle w:val="ConsPlusNormal"/>
        <w:jc w:val="center"/>
        <w:rPr>
          <w:rFonts w:ascii="Times New Roman" w:hAnsi="Times New Roman" w:cs="Times New Roman"/>
          <w:b/>
          <w:sz w:val="28"/>
          <w:szCs w:val="28"/>
        </w:rPr>
      </w:pPr>
    </w:p>
    <w:p w:rsidR="006E7FF9" w:rsidRPr="0054011D" w:rsidRDefault="00046C3B" w:rsidP="00A85655">
      <w:pPr>
        <w:rPr>
          <w:b/>
          <w:sz w:val="28"/>
          <w:szCs w:val="28"/>
        </w:rPr>
      </w:pPr>
      <w:r>
        <w:rPr>
          <w:rFonts w:eastAsiaTheme="minorEastAsia"/>
          <w:b/>
          <w:sz w:val="28"/>
          <w:szCs w:val="28"/>
        </w:rPr>
        <w:br w:type="page"/>
      </w:r>
      <w:r w:rsidR="0038472D" w:rsidRPr="0054011D">
        <w:rPr>
          <w:b/>
          <w:sz w:val="28"/>
          <w:szCs w:val="28"/>
        </w:rPr>
        <w:lastRenderedPageBreak/>
        <w:t>1</w:t>
      </w:r>
      <w:r w:rsidR="008E7FF5" w:rsidRPr="008E7FF5">
        <w:rPr>
          <w:b/>
          <w:sz w:val="28"/>
          <w:szCs w:val="28"/>
        </w:rPr>
        <w:t>3</w:t>
      </w:r>
      <w:r w:rsidR="0038472D" w:rsidRPr="0054011D">
        <w:rPr>
          <w:b/>
          <w:sz w:val="28"/>
          <w:szCs w:val="28"/>
        </w:rPr>
        <w:t xml:space="preserve">. </w:t>
      </w:r>
      <w:r w:rsidR="006E7FF9" w:rsidRPr="0054011D">
        <w:rPr>
          <w:b/>
          <w:sz w:val="28"/>
          <w:szCs w:val="28"/>
        </w:rPr>
        <w:t>План-</w:t>
      </w:r>
      <w:r w:rsidR="0038472D" w:rsidRPr="0054011D">
        <w:rPr>
          <w:b/>
          <w:sz w:val="28"/>
          <w:szCs w:val="28"/>
        </w:rPr>
        <w:t xml:space="preserve">график реализации подпрограммы «Обеспечение устойчивого сокращения непригодного </w:t>
      </w:r>
      <w:r w:rsidR="008F6285" w:rsidRPr="0054011D">
        <w:rPr>
          <w:b/>
          <w:sz w:val="28"/>
          <w:szCs w:val="28"/>
        </w:rPr>
        <w:t>для проживания жилищного фонда»</w:t>
      </w:r>
      <w:r w:rsidR="006E7FF9" w:rsidRPr="0054011D">
        <w:rPr>
          <w:b/>
          <w:sz w:val="28"/>
          <w:szCs w:val="28"/>
        </w:rPr>
        <w:t xml:space="preserve"> на </w:t>
      </w:r>
      <w:r w:rsidR="003821E9" w:rsidRPr="0054011D">
        <w:rPr>
          <w:b/>
          <w:sz w:val="28"/>
          <w:szCs w:val="28"/>
        </w:rPr>
        <w:t>202</w:t>
      </w:r>
      <w:r w:rsidR="008E7FF5" w:rsidRPr="008E7FF5">
        <w:rPr>
          <w:b/>
          <w:sz w:val="28"/>
          <w:szCs w:val="28"/>
        </w:rPr>
        <w:t>6</w:t>
      </w:r>
      <w:r w:rsidR="0048718E" w:rsidRPr="0054011D">
        <w:rPr>
          <w:b/>
          <w:sz w:val="28"/>
          <w:szCs w:val="28"/>
        </w:rPr>
        <w:t>-20</w:t>
      </w:r>
      <w:r w:rsidR="008E7FF5" w:rsidRPr="008E7FF5">
        <w:rPr>
          <w:b/>
          <w:sz w:val="28"/>
          <w:szCs w:val="28"/>
        </w:rPr>
        <w:t>30</w:t>
      </w:r>
      <w:r w:rsidR="006E7FF9" w:rsidRPr="0054011D">
        <w:rPr>
          <w:b/>
          <w:sz w:val="28"/>
          <w:szCs w:val="28"/>
        </w:rPr>
        <w:t xml:space="preserve"> годы</w:t>
      </w:r>
    </w:p>
    <w:p w:rsidR="006E7FF9" w:rsidRPr="0054011D" w:rsidRDefault="006E7FF9" w:rsidP="006E7FF9">
      <w:pPr>
        <w:pStyle w:val="ConsPlusNormal"/>
        <w:jc w:val="both"/>
        <w:rPr>
          <w:rFonts w:ascii="Times New Roman" w:hAnsi="Times New Roman" w:cs="Times New Roman"/>
          <w:sz w:val="28"/>
          <w:szCs w:val="28"/>
        </w:rPr>
      </w:pPr>
    </w:p>
    <w:tbl>
      <w:tblPr>
        <w:tblW w:w="5114" w:type="pct"/>
        <w:jc w:val="center"/>
        <w:tblLayout w:type="fixed"/>
        <w:tblCellMar>
          <w:top w:w="102" w:type="dxa"/>
          <w:left w:w="62" w:type="dxa"/>
          <w:bottom w:w="102" w:type="dxa"/>
          <w:right w:w="62" w:type="dxa"/>
        </w:tblCellMar>
        <w:tblLook w:val="0000" w:firstRow="0" w:lastRow="0" w:firstColumn="0" w:lastColumn="0" w:noHBand="0" w:noVBand="0"/>
      </w:tblPr>
      <w:tblGrid>
        <w:gridCol w:w="543"/>
        <w:gridCol w:w="1295"/>
        <w:gridCol w:w="848"/>
        <w:gridCol w:w="860"/>
        <w:gridCol w:w="860"/>
        <w:gridCol w:w="1214"/>
        <w:gridCol w:w="1022"/>
        <w:gridCol w:w="929"/>
        <w:gridCol w:w="1007"/>
        <w:gridCol w:w="1091"/>
        <w:gridCol w:w="1058"/>
        <w:gridCol w:w="1022"/>
        <w:gridCol w:w="1010"/>
        <w:gridCol w:w="1256"/>
        <w:gridCol w:w="1013"/>
      </w:tblGrid>
      <w:tr w:rsidR="006E7FF9" w:rsidRPr="0054011D" w:rsidTr="00F53471">
        <w:trPr>
          <w:jc w:val="center"/>
        </w:trPr>
        <w:tc>
          <w:tcPr>
            <w:tcW w:w="181"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 w:val="20"/>
              </w:rPr>
            </w:pPr>
            <w:r w:rsidRPr="0054011D">
              <w:rPr>
                <w:rFonts w:ascii="Times New Roman" w:hAnsi="Times New Roman" w:cs="Times New Roman"/>
                <w:sz w:val="20"/>
              </w:rPr>
              <w:t>N п/п</w:t>
            </w:r>
          </w:p>
        </w:tc>
        <w:tc>
          <w:tcPr>
            <w:tcW w:w="431"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 w:val="20"/>
              </w:rPr>
            </w:pPr>
            <w:r w:rsidRPr="0054011D">
              <w:rPr>
                <w:rFonts w:ascii="Times New Roman" w:hAnsi="Times New Roman" w:cs="Times New Roman"/>
                <w:sz w:val="20"/>
              </w:rPr>
              <w:t>Наименование населенного пункта/способ переселения</w:t>
            </w:r>
          </w:p>
        </w:tc>
        <w:tc>
          <w:tcPr>
            <w:tcW w:w="282"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 w:val="20"/>
              </w:rPr>
            </w:pPr>
            <w:r w:rsidRPr="0054011D">
              <w:rPr>
                <w:rFonts w:ascii="Times New Roman" w:hAnsi="Times New Roman" w:cs="Times New Roman"/>
                <w:sz w:val="20"/>
              </w:rPr>
              <w:t>Расселяемая площадь жилых помещений (кв. м)</w:t>
            </w:r>
          </w:p>
        </w:tc>
        <w:tc>
          <w:tcPr>
            <w:tcW w:w="286"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 w:val="20"/>
              </w:rPr>
            </w:pPr>
            <w:r w:rsidRPr="0054011D">
              <w:rPr>
                <w:rFonts w:ascii="Times New Roman" w:hAnsi="Times New Roman" w:cs="Times New Roman"/>
                <w:sz w:val="20"/>
              </w:rPr>
              <w:t>Количество помещений (ед.)</w:t>
            </w:r>
          </w:p>
        </w:tc>
        <w:tc>
          <w:tcPr>
            <w:tcW w:w="286"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 w:val="20"/>
              </w:rPr>
            </w:pPr>
            <w:r w:rsidRPr="0054011D">
              <w:rPr>
                <w:rFonts w:ascii="Times New Roman" w:hAnsi="Times New Roman" w:cs="Times New Roman"/>
                <w:sz w:val="20"/>
              </w:rPr>
              <w:t>Количество граждан (чел.)</w:t>
            </w:r>
          </w:p>
        </w:tc>
        <w:tc>
          <w:tcPr>
            <w:tcW w:w="404"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 w:val="20"/>
              </w:rPr>
            </w:pPr>
            <w:r w:rsidRPr="0054011D">
              <w:rPr>
                <w:rFonts w:ascii="Times New Roman" w:hAnsi="Times New Roman" w:cs="Times New Roman"/>
                <w:sz w:val="20"/>
              </w:rPr>
              <w:t>Предоставляемая площадь (кв. м)</w:t>
            </w:r>
          </w:p>
        </w:tc>
        <w:tc>
          <w:tcPr>
            <w:tcW w:w="340"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 w:val="20"/>
              </w:rPr>
            </w:pPr>
            <w:r w:rsidRPr="0054011D">
              <w:rPr>
                <w:rFonts w:ascii="Times New Roman" w:hAnsi="Times New Roman" w:cs="Times New Roman"/>
                <w:sz w:val="20"/>
              </w:rPr>
              <w:t>Образованы земельные участки под строительство</w:t>
            </w:r>
          </w:p>
        </w:tc>
        <w:tc>
          <w:tcPr>
            <w:tcW w:w="309"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 w:val="20"/>
              </w:rPr>
            </w:pPr>
            <w:r w:rsidRPr="0054011D">
              <w:rPr>
                <w:rFonts w:ascii="Times New Roman" w:hAnsi="Times New Roman" w:cs="Times New Roman"/>
                <w:sz w:val="20"/>
              </w:rPr>
              <w:t>Оформлены права застройщика на земельные участки</w:t>
            </w:r>
          </w:p>
        </w:tc>
        <w:tc>
          <w:tcPr>
            <w:tcW w:w="335"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 w:val="20"/>
              </w:rPr>
            </w:pPr>
            <w:r w:rsidRPr="0054011D">
              <w:rPr>
                <w:rFonts w:ascii="Times New Roman" w:hAnsi="Times New Roman" w:cs="Times New Roman"/>
                <w:sz w:val="20"/>
              </w:rPr>
              <w:t>Подготовлена проектная документация</w:t>
            </w:r>
          </w:p>
        </w:tc>
        <w:tc>
          <w:tcPr>
            <w:tcW w:w="363"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 w:val="20"/>
              </w:rPr>
            </w:pPr>
            <w:r w:rsidRPr="0054011D">
              <w:rPr>
                <w:rFonts w:ascii="Times New Roman" w:hAnsi="Times New Roman" w:cs="Times New Roman"/>
                <w:sz w:val="20"/>
              </w:rPr>
              <w:t>Объявлен конкурс на строительство (приобретение) жилых помещений</w:t>
            </w:r>
          </w:p>
        </w:tc>
        <w:tc>
          <w:tcPr>
            <w:tcW w:w="352"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 w:val="20"/>
              </w:rPr>
            </w:pPr>
            <w:r w:rsidRPr="0054011D">
              <w:rPr>
                <w:rFonts w:ascii="Times New Roman" w:hAnsi="Times New Roman" w:cs="Times New Roman"/>
                <w:sz w:val="20"/>
              </w:rPr>
              <w:t>Заключен контракт на строительство, договор на приобретение жилых помещений</w:t>
            </w:r>
          </w:p>
        </w:tc>
        <w:tc>
          <w:tcPr>
            <w:tcW w:w="340"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 w:val="20"/>
              </w:rPr>
            </w:pPr>
            <w:r w:rsidRPr="0054011D">
              <w:rPr>
                <w:rFonts w:ascii="Times New Roman" w:hAnsi="Times New Roman" w:cs="Times New Roman"/>
                <w:sz w:val="20"/>
              </w:rPr>
              <w:t>Получено разрешение на строительство</w:t>
            </w:r>
          </w:p>
        </w:tc>
        <w:tc>
          <w:tcPr>
            <w:tcW w:w="336"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 w:val="20"/>
              </w:rPr>
            </w:pPr>
            <w:r w:rsidRPr="0054011D">
              <w:rPr>
                <w:rFonts w:ascii="Times New Roman" w:hAnsi="Times New Roman" w:cs="Times New Roman"/>
                <w:sz w:val="20"/>
              </w:rPr>
              <w:t>Дом введен в эксплуатацию</w:t>
            </w:r>
          </w:p>
        </w:tc>
        <w:tc>
          <w:tcPr>
            <w:tcW w:w="418"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 w:val="20"/>
              </w:rPr>
            </w:pPr>
            <w:r w:rsidRPr="0054011D">
              <w:rPr>
                <w:rFonts w:ascii="Times New Roman" w:hAnsi="Times New Roman" w:cs="Times New Roman"/>
                <w:sz w:val="20"/>
              </w:rPr>
              <w:t>Зарегистрировано право собственности городского округа Красногорск на жилые помещения</w:t>
            </w:r>
          </w:p>
        </w:tc>
        <w:tc>
          <w:tcPr>
            <w:tcW w:w="337"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 w:val="20"/>
              </w:rPr>
            </w:pPr>
            <w:r w:rsidRPr="0054011D">
              <w:rPr>
                <w:rFonts w:ascii="Times New Roman" w:hAnsi="Times New Roman" w:cs="Times New Roman"/>
                <w:sz w:val="20"/>
              </w:rPr>
              <w:t>Завершено переселение</w:t>
            </w:r>
          </w:p>
        </w:tc>
      </w:tr>
      <w:tr w:rsidR="006E7FF9" w:rsidRPr="0054011D" w:rsidTr="00F53471">
        <w:trPr>
          <w:jc w:val="center"/>
        </w:trPr>
        <w:tc>
          <w:tcPr>
            <w:tcW w:w="181"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Cs w:val="22"/>
              </w:rPr>
            </w:pPr>
            <w:r w:rsidRPr="0054011D">
              <w:rPr>
                <w:rFonts w:ascii="Times New Roman" w:hAnsi="Times New Roman" w:cs="Times New Roman"/>
                <w:szCs w:val="22"/>
              </w:rPr>
              <w:t>1</w:t>
            </w:r>
          </w:p>
        </w:tc>
        <w:tc>
          <w:tcPr>
            <w:tcW w:w="431"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Cs w:val="22"/>
              </w:rPr>
            </w:pPr>
            <w:r w:rsidRPr="0054011D">
              <w:rPr>
                <w:rFonts w:ascii="Times New Roman" w:hAnsi="Times New Roman" w:cs="Times New Roman"/>
                <w:szCs w:val="22"/>
              </w:rPr>
              <w:t>2</w:t>
            </w:r>
          </w:p>
        </w:tc>
        <w:tc>
          <w:tcPr>
            <w:tcW w:w="282"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Cs w:val="22"/>
              </w:rPr>
            </w:pPr>
            <w:r w:rsidRPr="0054011D">
              <w:rPr>
                <w:rFonts w:ascii="Times New Roman" w:hAnsi="Times New Roman" w:cs="Times New Roman"/>
                <w:szCs w:val="22"/>
              </w:rPr>
              <w:t>3</w:t>
            </w:r>
          </w:p>
        </w:tc>
        <w:tc>
          <w:tcPr>
            <w:tcW w:w="286"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Cs w:val="22"/>
              </w:rPr>
            </w:pPr>
            <w:r w:rsidRPr="0054011D">
              <w:rPr>
                <w:rFonts w:ascii="Times New Roman" w:hAnsi="Times New Roman" w:cs="Times New Roman"/>
                <w:szCs w:val="22"/>
              </w:rPr>
              <w:t>4</w:t>
            </w:r>
          </w:p>
        </w:tc>
        <w:tc>
          <w:tcPr>
            <w:tcW w:w="286"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Cs w:val="22"/>
              </w:rPr>
            </w:pPr>
            <w:r w:rsidRPr="0054011D">
              <w:rPr>
                <w:rFonts w:ascii="Times New Roman" w:hAnsi="Times New Roman" w:cs="Times New Roman"/>
                <w:szCs w:val="22"/>
              </w:rPr>
              <w:t>5</w:t>
            </w:r>
          </w:p>
        </w:tc>
        <w:tc>
          <w:tcPr>
            <w:tcW w:w="404"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Cs w:val="22"/>
              </w:rPr>
            </w:pPr>
            <w:r w:rsidRPr="0054011D">
              <w:rPr>
                <w:rFonts w:ascii="Times New Roman" w:hAnsi="Times New Roman" w:cs="Times New Roman"/>
                <w:szCs w:val="22"/>
              </w:rPr>
              <w:t>6</w:t>
            </w:r>
          </w:p>
        </w:tc>
        <w:tc>
          <w:tcPr>
            <w:tcW w:w="340"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Cs w:val="22"/>
              </w:rPr>
            </w:pPr>
            <w:r w:rsidRPr="0054011D">
              <w:rPr>
                <w:rFonts w:ascii="Times New Roman" w:hAnsi="Times New Roman" w:cs="Times New Roman"/>
                <w:szCs w:val="22"/>
              </w:rPr>
              <w:t>7</w:t>
            </w:r>
          </w:p>
        </w:tc>
        <w:tc>
          <w:tcPr>
            <w:tcW w:w="309"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Cs w:val="22"/>
              </w:rPr>
            </w:pPr>
            <w:r w:rsidRPr="0054011D">
              <w:rPr>
                <w:rFonts w:ascii="Times New Roman" w:hAnsi="Times New Roman" w:cs="Times New Roman"/>
                <w:szCs w:val="22"/>
              </w:rPr>
              <w:t>8</w:t>
            </w:r>
          </w:p>
        </w:tc>
        <w:tc>
          <w:tcPr>
            <w:tcW w:w="335"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Cs w:val="22"/>
              </w:rPr>
            </w:pPr>
            <w:r w:rsidRPr="0054011D">
              <w:rPr>
                <w:rFonts w:ascii="Times New Roman" w:hAnsi="Times New Roman" w:cs="Times New Roman"/>
                <w:szCs w:val="22"/>
              </w:rPr>
              <w:t>9</w:t>
            </w:r>
          </w:p>
        </w:tc>
        <w:tc>
          <w:tcPr>
            <w:tcW w:w="363"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Cs w:val="22"/>
              </w:rPr>
            </w:pPr>
            <w:r w:rsidRPr="0054011D">
              <w:rPr>
                <w:rFonts w:ascii="Times New Roman" w:hAnsi="Times New Roman" w:cs="Times New Roman"/>
                <w:szCs w:val="22"/>
              </w:rPr>
              <w:t>10</w:t>
            </w:r>
          </w:p>
        </w:tc>
        <w:tc>
          <w:tcPr>
            <w:tcW w:w="352"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Cs w:val="22"/>
              </w:rPr>
            </w:pPr>
            <w:r w:rsidRPr="0054011D">
              <w:rPr>
                <w:rFonts w:ascii="Times New Roman" w:hAnsi="Times New Roman" w:cs="Times New Roman"/>
                <w:szCs w:val="22"/>
              </w:rPr>
              <w:t>11</w:t>
            </w:r>
          </w:p>
        </w:tc>
        <w:tc>
          <w:tcPr>
            <w:tcW w:w="340"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Cs w:val="22"/>
              </w:rPr>
            </w:pPr>
            <w:r w:rsidRPr="0054011D">
              <w:rPr>
                <w:rFonts w:ascii="Times New Roman" w:hAnsi="Times New Roman" w:cs="Times New Roman"/>
                <w:szCs w:val="22"/>
              </w:rPr>
              <w:t>12</w:t>
            </w:r>
          </w:p>
        </w:tc>
        <w:tc>
          <w:tcPr>
            <w:tcW w:w="336"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Cs w:val="22"/>
              </w:rPr>
            </w:pPr>
            <w:r w:rsidRPr="0054011D">
              <w:rPr>
                <w:rFonts w:ascii="Times New Roman" w:hAnsi="Times New Roman" w:cs="Times New Roman"/>
                <w:szCs w:val="22"/>
              </w:rPr>
              <w:t>13</w:t>
            </w:r>
          </w:p>
        </w:tc>
        <w:tc>
          <w:tcPr>
            <w:tcW w:w="418"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Cs w:val="22"/>
              </w:rPr>
            </w:pPr>
            <w:r w:rsidRPr="0054011D">
              <w:rPr>
                <w:rFonts w:ascii="Times New Roman" w:hAnsi="Times New Roman" w:cs="Times New Roman"/>
                <w:szCs w:val="22"/>
              </w:rPr>
              <w:t>14</w:t>
            </w:r>
          </w:p>
        </w:tc>
        <w:tc>
          <w:tcPr>
            <w:tcW w:w="337" w:type="pct"/>
            <w:tcBorders>
              <w:top w:val="single" w:sz="4" w:space="0" w:color="auto"/>
              <w:left w:val="single" w:sz="4" w:space="0" w:color="auto"/>
              <w:bottom w:val="single" w:sz="4" w:space="0" w:color="auto"/>
              <w:right w:val="single" w:sz="4" w:space="0" w:color="auto"/>
            </w:tcBorders>
          </w:tcPr>
          <w:p w:rsidR="006E7FF9" w:rsidRPr="0054011D" w:rsidRDefault="006E7FF9" w:rsidP="00652E02">
            <w:pPr>
              <w:pStyle w:val="ConsPlusNormal"/>
              <w:jc w:val="center"/>
              <w:rPr>
                <w:rFonts w:ascii="Times New Roman" w:hAnsi="Times New Roman" w:cs="Times New Roman"/>
                <w:szCs w:val="22"/>
              </w:rPr>
            </w:pPr>
            <w:r w:rsidRPr="0054011D">
              <w:rPr>
                <w:rFonts w:ascii="Times New Roman" w:hAnsi="Times New Roman" w:cs="Times New Roman"/>
                <w:szCs w:val="22"/>
              </w:rPr>
              <w:t>15</w:t>
            </w:r>
          </w:p>
        </w:tc>
      </w:tr>
      <w:tr w:rsidR="00B53B2A" w:rsidRPr="0054011D" w:rsidTr="00F53471">
        <w:trPr>
          <w:jc w:val="center"/>
        </w:trPr>
        <w:tc>
          <w:tcPr>
            <w:tcW w:w="181" w:type="pct"/>
            <w:tcBorders>
              <w:top w:val="single" w:sz="4" w:space="0" w:color="auto"/>
              <w:left w:val="single" w:sz="4" w:space="0" w:color="auto"/>
              <w:bottom w:val="single" w:sz="4" w:space="0" w:color="auto"/>
              <w:right w:val="single" w:sz="4" w:space="0" w:color="auto"/>
            </w:tcBorders>
          </w:tcPr>
          <w:p w:rsidR="00B53B2A" w:rsidRPr="0054011D" w:rsidRDefault="00B53B2A" w:rsidP="00B53B2A">
            <w:pPr>
              <w:pStyle w:val="ConsPlusNormal"/>
              <w:rPr>
                <w:rFonts w:ascii="Times New Roman" w:hAnsi="Times New Roman" w:cs="Times New Roman"/>
                <w:szCs w:val="22"/>
              </w:rPr>
            </w:pPr>
          </w:p>
        </w:tc>
        <w:tc>
          <w:tcPr>
            <w:tcW w:w="431" w:type="pct"/>
            <w:tcBorders>
              <w:top w:val="single" w:sz="4" w:space="0" w:color="auto"/>
              <w:left w:val="single" w:sz="4" w:space="0" w:color="auto"/>
              <w:bottom w:val="single" w:sz="4" w:space="0" w:color="auto"/>
              <w:right w:val="single" w:sz="4" w:space="0" w:color="auto"/>
            </w:tcBorders>
          </w:tcPr>
          <w:p w:rsidR="00B53B2A" w:rsidRPr="0054011D" w:rsidRDefault="00B53B2A" w:rsidP="0048718E">
            <w:pPr>
              <w:pStyle w:val="ConsPlusNormal"/>
              <w:rPr>
                <w:rFonts w:ascii="Times New Roman" w:hAnsi="Times New Roman" w:cs="Times New Roman"/>
                <w:b/>
                <w:sz w:val="18"/>
                <w:szCs w:val="18"/>
              </w:rPr>
            </w:pPr>
            <w:r w:rsidRPr="0054011D">
              <w:rPr>
                <w:rFonts w:ascii="Times New Roman" w:hAnsi="Times New Roman" w:cs="Times New Roman"/>
                <w:b/>
                <w:sz w:val="18"/>
                <w:szCs w:val="18"/>
              </w:rPr>
              <w:t xml:space="preserve">Всего </w:t>
            </w:r>
          </w:p>
        </w:tc>
        <w:tc>
          <w:tcPr>
            <w:tcW w:w="282" w:type="pct"/>
            <w:tcBorders>
              <w:top w:val="single" w:sz="4" w:space="0" w:color="auto"/>
              <w:left w:val="single" w:sz="4" w:space="0" w:color="auto"/>
              <w:bottom w:val="single" w:sz="4" w:space="0" w:color="auto"/>
              <w:right w:val="single" w:sz="4" w:space="0" w:color="auto"/>
            </w:tcBorders>
          </w:tcPr>
          <w:p w:rsidR="00B53B2A" w:rsidRPr="0054011D" w:rsidRDefault="00B53B2A" w:rsidP="00A95A9A">
            <w:pPr>
              <w:pStyle w:val="ConsPlusNormal"/>
              <w:jc w:val="center"/>
              <w:rPr>
                <w:rFonts w:ascii="Times New Roman" w:hAnsi="Times New Roman" w:cs="Times New Roman"/>
                <w:b/>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rsidR="00B53B2A" w:rsidRPr="0054011D" w:rsidRDefault="00B53B2A" w:rsidP="00A95A9A">
            <w:pPr>
              <w:pStyle w:val="ConsPlusNormal"/>
              <w:jc w:val="center"/>
              <w:rPr>
                <w:rFonts w:ascii="Times New Roman" w:hAnsi="Times New Roman" w:cs="Times New Roman"/>
                <w:b/>
                <w:color w:val="FF0000"/>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rsidR="00B53B2A" w:rsidRPr="0054011D" w:rsidRDefault="00BA61B6" w:rsidP="00F53471">
            <w:pPr>
              <w:pStyle w:val="ConsPlusNormal"/>
              <w:jc w:val="center"/>
              <w:rPr>
                <w:rFonts w:ascii="Times New Roman" w:hAnsi="Times New Roman" w:cs="Times New Roman"/>
                <w:b/>
                <w:sz w:val="18"/>
                <w:szCs w:val="18"/>
              </w:rPr>
            </w:pPr>
            <w:r>
              <w:rPr>
                <w:rFonts w:ascii="Times New Roman" w:hAnsi="Times New Roman" w:cs="Times New Roman"/>
                <w:b/>
                <w:sz w:val="18"/>
                <w:szCs w:val="18"/>
              </w:rPr>
              <w:t>1</w:t>
            </w:r>
            <w:r w:rsidR="00F53471">
              <w:rPr>
                <w:rFonts w:ascii="Times New Roman" w:hAnsi="Times New Roman" w:cs="Times New Roman"/>
                <w:b/>
                <w:sz w:val="18"/>
                <w:szCs w:val="18"/>
              </w:rPr>
              <w:t>62</w:t>
            </w:r>
          </w:p>
        </w:tc>
        <w:tc>
          <w:tcPr>
            <w:tcW w:w="404" w:type="pct"/>
            <w:tcBorders>
              <w:top w:val="single" w:sz="4" w:space="0" w:color="auto"/>
              <w:left w:val="single" w:sz="4" w:space="0" w:color="auto"/>
              <w:bottom w:val="single" w:sz="4" w:space="0" w:color="auto"/>
              <w:right w:val="single" w:sz="4" w:space="0" w:color="auto"/>
            </w:tcBorders>
            <w:vAlign w:val="center"/>
          </w:tcPr>
          <w:p w:rsidR="00B53B2A" w:rsidRPr="00BA61B6" w:rsidRDefault="00F53471" w:rsidP="00F53471">
            <w:pPr>
              <w:pStyle w:val="ConsPlusNormal"/>
              <w:jc w:val="center"/>
              <w:rPr>
                <w:rFonts w:ascii="Times New Roman" w:hAnsi="Times New Roman" w:cs="Times New Roman"/>
                <w:b/>
                <w:sz w:val="18"/>
                <w:szCs w:val="18"/>
              </w:rPr>
            </w:pPr>
            <w:r>
              <w:rPr>
                <w:rFonts w:ascii="Times New Roman" w:hAnsi="Times New Roman" w:cs="Times New Roman"/>
                <w:b/>
                <w:sz w:val="18"/>
                <w:szCs w:val="18"/>
              </w:rPr>
              <w:t>1906,42</w:t>
            </w:r>
          </w:p>
        </w:tc>
        <w:tc>
          <w:tcPr>
            <w:tcW w:w="340" w:type="pct"/>
            <w:tcBorders>
              <w:top w:val="single" w:sz="4" w:space="0" w:color="auto"/>
              <w:left w:val="single" w:sz="4" w:space="0" w:color="auto"/>
              <w:bottom w:val="single" w:sz="4" w:space="0" w:color="auto"/>
              <w:right w:val="single" w:sz="4" w:space="0" w:color="auto"/>
            </w:tcBorders>
          </w:tcPr>
          <w:p w:rsidR="00B53B2A" w:rsidRPr="00AB0347" w:rsidRDefault="00B53B2A" w:rsidP="00A95A9A">
            <w:pPr>
              <w:pStyle w:val="ConsPlusNormal"/>
              <w:jc w:val="center"/>
              <w:rPr>
                <w:rFonts w:ascii="Times New Roman" w:hAnsi="Times New Roman" w:cs="Times New Roman"/>
                <w:b/>
                <w:sz w:val="18"/>
                <w:szCs w:val="18"/>
              </w:rPr>
            </w:pPr>
          </w:p>
        </w:tc>
        <w:tc>
          <w:tcPr>
            <w:tcW w:w="309" w:type="pct"/>
            <w:tcBorders>
              <w:top w:val="single" w:sz="4" w:space="0" w:color="auto"/>
              <w:left w:val="single" w:sz="4" w:space="0" w:color="auto"/>
              <w:bottom w:val="single" w:sz="4" w:space="0" w:color="auto"/>
              <w:right w:val="single" w:sz="4" w:space="0" w:color="auto"/>
            </w:tcBorders>
          </w:tcPr>
          <w:p w:rsidR="00B53B2A" w:rsidRPr="0054011D" w:rsidRDefault="00B53B2A" w:rsidP="00A95A9A">
            <w:pPr>
              <w:pStyle w:val="ConsPlusNormal"/>
              <w:jc w:val="center"/>
              <w:rPr>
                <w:rFonts w:ascii="Times New Roman" w:hAnsi="Times New Roman" w:cs="Times New Roman"/>
                <w:b/>
                <w:sz w:val="20"/>
                <w:szCs w:val="18"/>
              </w:rPr>
            </w:pPr>
          </w:p>
        </w:tc>
        <w:tc>
          <w:tcPr>
            <w:tcW w:w="335" w:type="pct"/>
            <w:tcBorders>
              <w:top w:val="single" w:sz="4" w:space="0" w:color="auto"/>
              <w:left w:val="single" w:sz="4" w:space="0" w:color="auto"/>
              <w:bottom w:val="single" w:sz="4" w:space="0" w:color="auto"/>
              <w:right w:val="single" w:sz="4" w:space="0" w:color="auto"/>
            </w:tcBorders>
          </w:tcPr>
          <w:p w:rsidR="00B53B2A" w:rsidRPr="00AB0347" w:rsidRDefault="00B53B2A" w:rsidP="00A95A9A">
            <w:pPr>
              <w:pStyle w:val="ConsPlusNormal"/>
              <w:jc w:val="center"/>
              <w:rPr>
                <w:rFonts w:ascii="Times New Roman" w:hAnsi="Times New Roman" w:cs="Times New Roman"/>
                <w:b/>
                <w:sz w:val="18"/>
                <w:szCs w:val="18"/>
              </w:rPr>
            </w:pPr>
          </w:p>
        </w:tc>
        <w:tc>
          <w:tcPr>
            <w:tcW w:w="363" w:type="pct"/>
            <w:tcBorders>
              <w:top w:val="single" w:sz="4" w:space="0" w:color="auto"/>
              <w:left w:val="single" w:sz="4" w:space="0" w:color="auto"/>
              <w:bottom w:val="single" w:sz="4" w:space="0" w:color="auto"/>
              <w:right w:val="single" w:sz="4" w:space="0" w:color="auto"/>
            </w:tcBorders>
          </w:tcPr>
          <w:p w:rsidR="00B53B2A" w:rsidRPr="00AB0347" w:rsidRDefault="00B53B2A" w:rsidP="00A95A9A">
            <w:pPr>
              <w:pStyle w:val="ConsPlusNormal"/>
              <w:jc w:val="center"/>
              <w:rPr>
                <w:rFonts w:ascii="Times New Roman" w:hAnsi="Times New Roman" w:cs="Times New Roman"/>
                <w:b/>
                <w:sz w:val="18"/>
                <w:szCs w:val="18"/>
              </w:rPr>
            </w:pPr>
          </w:p>
        </w:tc>
        <w:tc>
          <w:tcPr>
            <w:tcW w:w="352" w:type="pct"/>
            <w:tcBorders>
              <w:top w:val="single" w:sz="4" w:space="0" w:color="auto"/>
              <w:left w:val="single" w:sz="4" w:space="0" w:color="auto"/>
              <w:bottom w:val="single" w:sz="4" w:space="0" w:color="auto"/>
              <w:right w:val="single" w:sz="4" w:space="0" w:color="auto"/>
            </w:tcBorders>
          </w:tcPr>
          <w:p w:rsidR="00B53B2A" w:rsidRPr="0054011D" w:rsidRDefault="00B53B2A" w:rsidP="00A95A9A">
            <w:pPr>
              <w:pStyle w:val="ConsPlusNormal"/>
              <w:jc w:val="center"/>
              <w:rPr>
                <w:rFonts w:ascii="Times New Roman" w:hAnsi="Times New Roman" w:cs="Times New Roman"/>
                <w:b/>
                <w:sz w:val="18"/>
                <w:szCs w:val="18"/>
                <w:lang w:val="en-US"/>
              </w:rPr>
            </w:pPr>
          </w:p>
        </w:tc>
        <w:tc>
          <w:tcPr>
            <w:tcW w:w="340" w:type="pct"/>
            <w:tcBorders>
              <w:top w:val="single" w:sz="4" w:space="0" w:color="auto"/>
              <w:left w:val="single" w:sz="4" w:space="0" w:color="auto"/>
              <w:bottom w:val="single" w:sz="4" w:space="0" w:color="auto"/>
              <w:right w:val="single" w:sz="4" w:space="0" w:color="auto"/>
            </w:tcBorders>
          </w:tcPr>
          <w:p w:rsidR="00B53B2A" w:rsidRPr="0054011D" w:rsidRDefault="00B53B2A" w:rsidP="00A95A9A">
            <w:pPr>
              <w:pStyle w:val="ConsPlusNormal"/>
              <w:jc w:val="center"/>
              <w:rPr>
                <w:rFonts w:ascii="Times New Roman" w:hAnsi="Times New Roman" w:cs="Times New Roman"/>
                <w:b/>
                <w:sz w:val="18"/>
                <w:szCs w:val="18"/>
                <w:lang w:val="en-US"/>
              </w:rPr>
            </w:pPr>
          </w:p>
        </w:tc>
        <w:tc>
          <w:tcPr>
            <w:tcW w:w="336" w:type="pct"/>
            <w:tcBorders>
              <w:top w:val="single" w:sz="4" w:space="0" w:color="auto"/>
              <w:left w:val="single" w:sz="4" w:space="0" w:color="auto"/>
              <w:bottom w:val="single" w:sz="4" w:space="0" w:color="auto"/>
              <w:right w:val="single" w:sz="4" w:space="0" w:color="auto"/>
            </w:tcBorders>
          </w:tcPr>
          <w:p w:rsidR="00B53B2A" w:rsidRPr="0054011D" w:rsidRDefault="00B53B2A" w:rsidP="00A95A9A">
            <w:pPr>
              <w:pStyle w:val="ConsPlusNormal"/>
              <w:jc w:val="center"/>
              <w:rPr>
                <w:rFonts w:ascii="Times New Roman" w:hAnsi="Times New Roman" w:cs="Times New Roman"/>
                <w:b/>
                <w:sz w:val="18"/>
                <w:szCs w:val="18"/>
                <w:lang w:val="en-US"/>
              </w:rPr>
            </w:pPr>
          </w:p>
        </w:tc>
        <w:tc>
          <w:tcPr>
            <w:tcW w:w="418" w:type="pct"/>
            <w:tcBorders>
              <w:top w:val="single" w:sz="4" w:space="0" w:color="auto"/>
              <w:left w:val="single" w:sz="4" w:space="0" w:color="auto"/>
              <w:bottom w:val="single" w:sz="4" w:space="0" w:color="auto"/>
              <w:right w:val="single" w:sz="4" w:space="0" w:color="auto"/>
            </w:tcBorders>
          </w:tcPr>
          <w:p w:rsidR="00B53B2A" w:rsidRPr="0054011D" w:rsidRDefault="00B53B2A" w:rsidP="00A95A9A">
            <w:pPr>
              <w:pStyle w:val="ConsPlusNormal"/>
              <w:jc w:val="center"/>
              <w:rPr>
                <w:rFonts w:ascii="Times New Roman" w:hAnsi="Times New Roman" w:cs="Times New Roman"/>
                <w:b/>
                <w:sz w:val="18"/>
                <w:szCs w:val="18"/>
                <w:lang w:val="en-US"/>
              </w:rPr>
            </w:pPr>
          </w:p>
        </w:tc>
        <w:tc>
          <w:tcPr>
            <w:tcW w:w="337" w:type="pct"/>
            <w:tcBorders>
              <w:top w:val="single" w:sz="4" w:space="0" w:color="auto"/>
              <w:left w:val="single" w:sz="4" w:space="0" w:color="auto"/>
              <w:bottom w:val="single" w:sz="4" w:space="0" w:color="auto"/>
              <w:right w:val="single" w:sz="4" w:space="0" w:color="auto"/>
            </w:tcBorders>
          </w:tcPr>
          <w:p w:rsidR="00B53B2A" w:rsidRPr="0054011D" w:rsidRDefault="00B53B2A" w:rsidP="00A95A9A">
            <w:pPr>
              <w:jc w:val="center"/>
              <w:rPr>
                <w:sz w:val="18"/>
                <w:szCs w:val="18"/>
              </w:rPr>
            </w:pPr>
          </w:p>
        </w:tc>
      </w:tr>
      <w:tr w:rsidR="00F53471" w:rsidRPr="006E7FF9" w:rsidTr="00054370">
        <w:trPr>
          <w:jc w:val="center"/>
        </w:trPr>
        <w:tc>
          <w:tcPr>
            <w:tcW w:w="181"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rPr>
                <w:rFonts w:ascii="Times New Roman" w:hAnsi="Times New Roman" w:cs="Times New Roman"/>
                <w:szCs w:val="22"/>
              </w:rPr>
            </w:pPr>
          </w:p>
        </w:tc>
        <w:tc>
          <w:tcPr>
            <w:tcW w:w="431" w:type="pct"/>
            <w:tcBorders>
              <w:top w:val="single" w:sz="4" w:space="0" w:color="auto"/>
              <w:left w:val="single" w:sz="4" w:space="0" w:color="auto"/>
              <w:bottom w:val="single" w:sz="4" w:space="0" w:color="auto"/>
              <w:right w:val="single" w:sz="4" w:space="0" w:color="auto"/>
            </w:tcBorders>
          </w:tcPr>
          <w:p w:rsidR="00F53471" w:rsidRPr="00BA4368" w:rsidRDefault="00F53471" w:rsidP="00F53471">
            <w:pPr>
              <w:pStyle w:val="ConsPlusNormal"/>
              <w:rPr>
                <w:rFonts w:ascii="Times New Roman" w:hAnsi="Times New Roman" w:cs="Times New Roman"/>
                <w:sz w:val="18"/>
                <w:szCs w:val="18"/>
              </w:rPr>
            </w:pPr>
            <w:r w:rsidRPr="00BA4368">
              <w:rPr>
                <w:rFonts w:ascii="Times New Roman" w:hAnsi="Times New Roman" w:cs="Times New Roman"/>
                <w:sz w:val="18"/>
                <w:szCs w:val="18"/>
              </w:rPr>
              <w:t>г.о. Красногорск Московской области.</w:t>
            </w:r>
            <w:r w:rsidRPr="0054011D">
              <w:rPr>
                <w:rFonts w:eastAsia="Calibri"/>
                <w:szCs w:val="22"/>
              </w:rPr>
              <w:t xml:space="preserve"> </w:t>
            </w:r>
            <w:r>
              <w:rPr>
                <w:rFonts w:eastAsia="Calibri"/>
                <w:szCs w:val="22"/>
              </w:rPr>
              <w:t>ул.</w:t>
            </w:r>
            <w:r w:rsidRPr="00BA4368">
              <w:rPr>
                <w:rFonts w:ascii="Times New Roman" w:hAnsi="Times New Roman" w:cs="Times New Roman"/>
                <w:sz w:val="18"/>
                <w:szCs w:val="18"/>
              </w:rPr>
              <w:t>П</w:t>
            </w:r>
            <w:r>
              <w:rPr>
                <w:rFonts w:ascii="Times New Roman" w:hAnsi="Times New Roman" w:cs="Times New Roman"/>
                <w:sz w:val="18"/>
                <w:szCs w:val="18"/>
              </w:rPr>
              <w:t>ервомайская</w:t>
            </w:r>
            <w:r w:rsidRPr="00BA4368">
              <w:rPr>
                <w:rFonts w:ascii="Times New Roman" w:hAnsi="Times New Roman" w:cs="Times New Roman"/>
                <w:sz w:val="18"/>
                <w:szCs w:val="18"/>
              </w:rPr>
              <w:t xml:space="preserve"> дом № </w:t>
            </w:r>
            <w:r>
              <w:rPr>
                <w:rFonts w:ascii="Times New Roman" w:hAnsi="Times New Roman" w:cs="Times New Roman"/>
                <w:sz w:val="18"/>
                <w:szCs w:val="18"/>
              </w:rPr>
              <w:t>7,11,12</w:t>
            </w:r>
          </w:p>
        </w:tc>
        <w:tc>
          <w:tcPr>
            <w:tcW w:w="282"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rsidR="00F53471" w:rsidRPr="0054011D" w:rsidRDefault="00F53471" w:rsidP="00F53471">
            <w:pPr>
              <w:pStyle w:val="ConsPlusNormal"/>
              <w:jc w:val="center"/>
              <w:rPr>
                <w:rFonts w:ascii="Times New Roman" w:hAnsi="Times New Roman"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rsidR="00F53471" w:rsidRPr="00BA61B6" w:rsidRDefault="00F53471" w:rsidP="00F53471">
            <w:pPr>
              <w:pStyle w:val="ConsPlusNormal"/>
              <w:jc w:val="center"/>
              <w:rPr>
                <w:rFonts w:ascii="Times New Roman" w:hAnsi="Times New Roman" w:cs="Times New Roman"/>
                <w:sz w:val="18"/>
                <w:szCs w:val="18"/>
              </w:rPr>
            </w:pPr>
            <w:r>
              <w:rPr>
                <w:rFonts w:ascii="Times New Roman" w:hAnsi="Times New Roman" w:cs="Times New Roman"/>
                <w:sz w:val="18"/>
                <w:szCs w:val="18"/>
              </w:rPr>
              <w:t>41</w:t>
            </w:r>
          </w:p>
        </w:tc>
        <w:tc>
          <w:tcPr>
            <w:tcW w:w="404" w:type="pct"/>
            <w:tcBorders>
              <w:top w:val="single" w:sz="4" w:space="0" w:color="auto"/>
              <w:left w:val="single" w:sz="4" w:space="0" w:color="auto"/>
              <w:bottom w:val="single" w:sz="4" w:space="0" w:color="auto"/>
              <w:right w:val="single" w:sz="4" w:space="0" w:color="auto"/>
            </w:tcBorders>
            <w:vAlign w:val="center"/>
          </w:tcPr>
          <w:p w:rsidR="00F53471" w:rsidRPr="00F53471" w:rsidRDefault="00F53471" w:rsidP="00F53471">
            <w:pPr>
              <w:jc w:val="center"/>
              <w:rPr>
                <w:sz w:val="18"/>
                <w:szCs w:val="18"/>
              </w:rPr>
            </w:pPr>
            <w:r>
              <w:rPr>
                <w:sz w:val="18"/>
                <w:szCs w:val="18"/>
              </w:rPr>
              <w:t>669,8</w:t>
            </w:r>
          </w:p>
        </w:tc>
        <w:tc>
          <w:tcPr>
            <w:tcW w:w="340"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09"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35"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63"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52"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40"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36"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418"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37" w:type="pct"/>
            <w:tcBorders>
              <w:top w:val="single" w:sz="4" w:space="0" w:color="auto"/>
              <w:left w:val="single" w:sz="4" w:space="0" w:color="auto"/>
              <w:bottom w:val="single" w:sz="4" w:space="0" w:color="auto"/>
              <w:right w:val="single" w:sz="4" w:space="0" w:color="auto"/>
            </w:tcBorders>
            <w:vAlign w:val="center"/>
          </w:tcPr>
          <w:p w:rsidR="00F53471" w:rsidRDefault="00054370" w:rsidP="00F53471">
            <w:pPr>
              <w:jc w:val="center"/>
              <w:rPr>
                <w:rFonts w:eastAsiaTheme="minorEastAsia"/>
                <w:bCs/>
                <w:color w:val="26282F"/>
                <w:sz w:val="18"/>
                <w:szCs w:val="18"/>
              </w:rPr>
            </w:pPr>
            <w:r>
              <w:rPr>
                <w:rFonts w:eastAsiaTheme="minorEastAsia"/>
                <w:bCs/>
                <w:color w:val="26282F"/>
                <w:sz w:val="18"/>
                <w:szCs w:val="18"/>
              </w:rPr>
              <w:t>31.12.2026</w:t>
            </w:r>
          </w:p>
        </w:tc>
      </w:tr>
      <w:tr w:rsidR="00F53471" w:rsidRPr="006E7FF9" w:rsidTr="00054370">
        <w:trPr>
          <w:jc w:val="center"/>
        </w:trPr>
        <w:tc>
          <w:tcPr>
            <w:tcW w:w="181"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rPr>
                <w:rFonts w:ascii="Times New Roman" w:hAnsi="Times New Roman" w:cs="Times New Roman"/>
                <w:szCs w:val="22"/>
              </w:rPr>
            </w:pPr>
          </w:p>
        </w:tc>
        <w:tc>
          <w:tcPr>
            <w:tcW w:w="431" w:type="pct"/>
            <w:tcBorders>
              <w:top w:val="single" w:sz="4" w:space="0" w:color="auto"/>
              <w:left w:val="single" w:sz="4" w:space="0" w:color="auto"/>
              <w:bottom w:val="single" w:sz="4" w:space="0" w:color="auto"/>
              <w:right w:val="single" w:sz="4" w:space="0" w:color="auto"/>
            </w:tcBorders>
          </w:tcPr>
          <w:p w:rsidR="00F53471" w:rsidRPr="00BA4368" w:rsidRDefault="00F53471" w:rsidP="00F53471">
            <w:pPr>
              <w:pStyle w:val="ConsPlusNormal"/>
              <w:rPr>
                <w:rFonts w:ascii="Times New Roman" w:hAnsi="Times New Roman" w:cs="Times New Roman"/>
                <w:sz w:val="18"/>
                <w:szCs w:val="18"/>
              </w:rPr>
            </w:pPr>
            <w:r w:rsidRPr="00BA4368">
              <w:rPr>
                <w:rFonts w:ascii="Times New Roman" w:hAnsi="Times New Roman" w:cs="Times New Roman"/>
                <w:sz w:val="18"/>
                <w:szCs w:val="18"/>
              </w:rPr>
              <w:t>г.о. Красногорск Московской области.</w:t>
            </w:r>
            <w:r w:rsidRPr="0054011D">
              <w:rPr>
                <w:rFonts w:eastAsia="Calibri"/>
                <w:szCs w:val="22"/>
              </w:rPr>
              <w:t xml:space="preserve"> </w:t>
            </w:r>
            <w:r>
              <w:rPr>
                <w:rFonts w:eastAsia="Calibri"/>
                <w:szCs w:val="22"/>
              </w:rPr>
              <w:t>ул.</w:t>
            </w:r>
            <w:r w:rsidRPr="00BA4368">
              <w:rPr>
                <w:rFonts w:ascii="Times New Roman" w:hAnsi="Times New Roman" w:cs="Times New Roman"/>
                <w:sz w:val="18"/>
                <w:szCs w:val="18"/>
              </w:rPr>
              <w:t>П</w:t>
            </w:r>
            <w:r>
              <w:rPr>
                <w:rFonts w:ascii="Times New Roman" w:hAnsi="Times New Roman" w:cs="Times New Roman"/>
                <w:sz w:val="18"/>
                <w:szCs w:val="18"/>
              </w:rPr>
              <w:t>ервомайская</w:t>
            </w:r>
            <w:r w:rsidRPr="00BA4368">
              <w:rPr>
                <w:rFonts w:ascii="Times New Roman" w:hAnsi="Times New Roman" w:cs="Times New Roman"/>
                <w:sz w:val="18"/>
                <w:szCs w:val="18"/>
              </w:rPr>
              <w:t xml:space="preserve"> дом № </w:t>
            </w:r>
            <w:r>
              <w:rPr>
                <w:rFonts w:ascii="Times New Roman" w:hAnsi="Times New Roman" w:cs="Times New Roman"/>
                <w:sz w:val="18"/>
                <w:szCs w:val="18"/>
              </w:rPr>
              <w:t>10</w:t>
            </w:r>
          </w:p>
        </w:tc>
        <w:tc>
          <w:tcPr>
            <w:tcW w:w="282"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rsidR="00F53471" w:rsidRPr="0054011D" w:rsidRDefault="00F53471" w:rsidP="00F53471">
            <w:pPr>
              <w:pStyle w:val="ConsPlusNormal"/>
              <w:jc w:val="center"/>
              <w:rPr>
                <w:rFonts w:ascii="Times New Roman" w:hAnsi="Times New Roman"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rsidR="00F53471" w:rsidRPr="00BA61B6" w:rsidRDefault="00F53471" w:rsidP="00F53471">
            <w:pPr>
              <w:pStyle w:val="ConsPlusNormal"/>
              <w:jc w:val="center"/>
              <w:rPr>
                <w:rFonts w:ascii="Times New Roman" w:hAnsi="Times New Roman" w:cs="Times New Roman"/>
                <w:sz w:val="18"/>
                <w:szCs w:val="18"/>
              </w:rPr>
            </w:pPr>
            <w:r w:rsidRPr="00BA61B6">
              <w:rPr>
                <w:rFonts w:ascii="Times New Roman" w:hAnsi="Times New Roman" w:cs="Times New Roman"/>
                <w:sz w:val="18"/>
                <w:szCs w:val="18"/>
              </w:rPr>
              <w:t>7</w:t>
            </w:r>
          </w:p>
        </w:tc>
        <w:tc>
          <w:tcPr>
            <w:tcW w:w="404" w:type="pct"/>
            <w:tcBorders>
              <w:top w:val="single" w:sz="4" w:space="0" w:color="auto"/>
              <w:left w:val="single" w:sz="4" w:space="0" w:color="auto"/>
              <w:bottom w:val="single" w:sz="4" w:space="0" w:color="auto"/>
              <w:right w:val="single" w:sz="4" w:space="0" w:color="auto"/>
            </w:tcBorders>
            <w:vAlign w:val="center"/>
          </w:tcPr>
          <w:p w:rsidR="00F53471" w:rsidRPr="00BA61B6" w:rsidRDefault="00F53471" w:rsidP="00F53471">
            <w:pPr>
              <w:jc w:val="center"/>
              <w:rPr>
                <w:sz w:val="18"/>
                <w:szCs w:val="18"/>
              </w:rPr>
            </w:pPr>
            <w:r w:rsidRPr="00BA61B6">
              <w:rPr>
                <w:sz w:val="18"/>
                <w:szCs w:val="18"/>
                <w:lang w:val="en-US"/>
              </w:rPr>
              <w:t>7</w:t>
            </w:r>
            <w:r w:rsidRPr="00BA61B6">
              <w:rPr>
                <w:sz w:val="18"/>
                <w:szCs w:val="18"/>
              </w:rPr>
              <w:t>5,8</w:t>
            </w:r>
          </w:p>
        </w:tc>
        <w:tc>
          <w:tcPr>
            <w:tcW w:w="340"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09"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35"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63"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52"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40"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36"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418"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37" w:type="pct"/>
            <w:tcBorders>
              <w:top w:val="single" w:sz="4" w:space="0" w:color="auto"/>
              <w:left w:val="single" w:sz="4" w:space="0" w:color="auto"/>
              <w:bottom w:val="single" w:sz="4" w:space="0" w:color="auto"/>
              <w:right w:val="single" w:sz="4" w:space="0" w:color="auto"/>
            </w:tcBorders>
            <w:vAlign w:val="center"/>
          </w:tcPr>
          <w:p w:rsidR="00F53471" w:rsidRPr="0054011D" w:rsidRDefault="00F53471" w:rsidP="00F53471">
            <w:pPr>
              <w:jc w:val="center"/>
              <w:rPr>
                <w:rFonts w:eastAsiaTheme="minorEastAsia"/>
                <w:bCs/>
                <w:color w:val="26282F"/>
                <w:sz w:val="18"/>
                <w:szCs w:val="18"/>
              </w:rPr>
            </w:pPr>
            <w:r>
              <w:rPr>
                <w:rFonts w:eastAsiaTheme="minorEastAsia"/>
                <w:bCs/>
                <w:color w:val="26282F"/>
                <w:sz w:val="18"/>
                <w:szCs w:val="18"/>
              </w:rPr>
              <w:t>31.12.2026</w:t>
            </w:r>
          </w:p>
        </w:tc>
      </w:tr>
      <w:tr w:rsidR="00F53471" w:rsidRPr="006E7FF9" w:rsidTr="00054370">
        <w:trPr>
          <w:jc w:val="center"/>
        </w:trPr>
        <w:tc>
          <w:tcPr>
            <w:tcW w:w="181"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rPr>
                <w:rFonts w:ascii="Times New Roman" w:hAnsi="Times New Roman" w:cs="Times New Roman"/>
                <w:szCs w:val="22"/>
              </w:rPr>
            </w:pPr>
          </w:p>
        </w:tc>
        <w:tc>
          <w:tcPr>
            <w:tcW w:w="431"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rPr>
                <w:rFonts w:eastAsia="Calibri"/>
                <w:sz w:val="22"/>
              </w:rPr>
            </w:pPr>
            <w:r w:rsidRPr="00BA4368">
              <w:rPr>
                <w:rFonts w:eastAsiaTheme="minorEastAsia"/>
                <w:sz w:val="18"/>
                <w:szCs w:val="18"/>
              </w:rPr>
              <w:t xml:space="preserve">с. Петрово-Дальнее, </w:t>
            </w:r>
            <w:r w:rsidR="00DF0319" w:rsidRPr="00BA4368">
              <w:rPr>
                <w:sz w:val="18"/>
                <w:szCs w:val="18"/>
              </w:rPr>
              <w:t xml:space="preserve">г.о. Красногорск </w:t>
            </w:r>
            <w:r w:rsidRPr="00BA4368">
              <w:rPr>
                <w:rFonts w:eastAsiaTheme="minorEastAsia"/>
                <w:sz w:val="18"/>
                <w:szCs w:val="18"/>
              </w:rPr>
              <w:t>Московской области. ул. Колхозная, дома №</w:t>
            </w:r>
            <w:r w:rsidRPr="0054011D">
              <w:rPr>
                <w:rFonts w:eastAsia="Calibri"/>
                <w:sz w:val="22"/>
                <w:szCs w:val="22"/>
              </w:rPr>
              <w:t xml:space="preserve"> 3</w:t>
            </w:r>
          </w:p>
          <w:p w:rsidR="00F53471" w:rsidRPr="00BA4368" w:rsidRDefault="00F53471" w:rsidP="00F53471">
            <w:pPr>
              <w:pStyle w:val="ConsPlusNormal"/>
              <w:rPr>
                <w:rFonts w:ascii="Times New Roman" w:hAnsi="Times New Roman" w:cs="Times New Roman"/>
                <w:sz w:val="18"/>
                <w:szCs w:val="18"/>
              </w:rPr>
            </w:pPr>
          </w:p>
        </w:tc>
        <w:tc>
          <w:tcPr>
            <w:tcW w:w="282"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rsidR="00F53471" w:rsidRPr="0054011D" w:rsidRDefault="00F53471" w:rsidP="00F53471">
            <w:pPr>
              <w:pStyle w:val="ConsPlusNormal"/>
              <w:jc w:val="center"/>
              <w:rPr>
                <w:rFonts w:ascii="Times New Roman" w:hAnsi="Times New Roman"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rsidR="00F53471" w:rsidRPr="00BA61B6" w:rsidRDefault="00F53471" w:rsidP="00F53471">
            <w:pPr>
              <w:pStyle w:val="ConsPlusNormal"/>
              <w:jc w:val="center"/>
              <w:rPr>
                <w:rFonts w:ascii="Times New Roman" w:hAnsi="Times New Roman" w:cs="Times New Roman"/>
                <w:sz w:val="18"/>
                <w:szCs w:val="18"/>
                <w:lang w:val="en-US"/>
              </w:rPr>
            </w:pPr>
            <w:r w:rsidRPr="00BA61B6">
              <w:rPr>
                <w:rFonts w:ascii="Times New Roman" w:hAnsi="Times New Roman" w:cs="Times New Roman"/>
                <w:sz w:val="18"/>
                <w:szCs w:val="18"/>
                <w:lang w:val="en-US"/>
              </w:rPr>
              <w:t>38</w:t>
            </w:r>
          </w:p>
        </w:tc>
        <w:tc>
          <w:tcPr>
            <w:tcW w:w="404" w:type="pct"/>
            <w:tcBorders>
              <w:top w:val="single" w:sz="4" w:space="0" w:color="auto"/>
              <w:left w:val="single" w:sz="4" w:space="0" w:color="auto"/>
              <w:bottom w:val="single" w:sz="4" w:space="0" w:color="auto"/>
              <w:right w:val="single" w:sz="4" w:space="0" w:color="auto"/>
            </w:tcBorders>
            <w:vAlign w:val="center"/>
          </w:tcPr>
          <w:p w:rsidR="00F53471" w:rsidRPr="00BA61B6" w:rsidRDefault="00F53471" w:rsidP="00F53471">
            <w:pPr>
              <w:jc w:val="center"/>
              <w:rPr>
                <w:sz w:val="18"/>
                <w:szCs w:val="18"/>
                <w:lang w:val="en-US"/>
              </w:rPr>
            </w:pPr>
            <w:r w:rsidRPr="00BA61B6">
              <w:rPr>
                <w:sz w:val="18"/>
                <w:szCs w:val="18"/>
                <w:lang w:val="en-US"/>
              </w:rPr>
              <w:t>330</w:t>
            </w:r>
            <w:r w:rsidRPr="00BA61B6">
              <w:rPr>
                <w:sz w:val="18"/>
                <w:szCs w:val="18"/>
              </w:rPr>
              <w:t>,</w:t>
            </w:r>
            <w:r w:rsidRPr="00BA61B6">
              <w:rPr>
                <w:sz w:val="18"/>
                <w:szCs w:val="18"/>
                <w:lang w:val="en-US"/>
              </w:rPr>
              <w:t>7</w:t>
            </w:r>
          </w:p>
        </w:tc>
        <w:tc>
          <w:tcPr>
            <w:tcW w:w="340"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09"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35"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63"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52"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40"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36"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418"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37" w:type="pct"/>
            <w:tcBorders>
              <w:top w:val="single" w:sz="4" w:space="0" w:color="auto"/>
              <w:left w:val="single" w:sz="4" w:space="0" w:color="auto"/>
              <w:bottom w:val="single" w:sz="4" w:space="0" w:color="auto"/>
              <w:right w:val="single" w:sz="4" w:space="0" w:color="auto"/>
            </w:tcBorders>
            <w:vAlign w:val="center"/>
          </w:tcPr>
          <w:p w:rsidR="00F53471" w:rsidRPr="0054011D" w:rsidRDefault="00F53471" w:rsidP="00F53471">
            <w:pPr>
              <w:jc w:val="center"/>
              <w:rPr>
                <w:rFonts w:eastAsiaTheme="minorEastAsia"/>
                <w:bCs/>
                <w:color w:val="26282F"/>
                <w:sz w:val="18"/>
                <w:szCs w:val="18"/>
              </w:rPr>
            </w:pPr>
            <w:r w:rsidRPr="00E6564F">
              <w:rPr>
                <w:rFonts w:eastAsiaTheme="minorEastAsia"/>
                <w:bCs/>
                <w:color w:val="26282F"/>
                <w:sz w:val="18"/>
                <w:szCs w:val="18"/>
              </w:rPr>
              <w:t>31.12.2026</w:t>
            </w:r>
          </w:p>
        </w:tc>
      </w:tr>
      <w:tr w:rsidR="00F53471" w:rsidRPr="006E7FF9" w:rsidTr="00054370">
        <w:trPr>
          <w:jc w:val="center"/>
        </w:trPr>
        <w:tc>
          <w:tcPr>
            <w:tcW w:w="181"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rPr>
                <w:rFonts w:ascii="Times New Roman" w:hAnsi="Times New Roman" w:cs="Times New Roman"/>
                <w:szCs w:val="22"/>
              </w:rPr>
            </w:pPr>
          </w:p>
        </w:tc>
        <w:tc>
          <w:tcPr>
            <w:tcW w:w="431" w:type="pct"/>
            <w:tcBorders>
              <w:top w:val="single" w:sz="4" w:space="0" w:color="auto"/>
              <w:left w:val="single" w:sz="4" w:space="0" w:color="auto"/>
              <w:bottom w:val="single" w:sz="4" w:space="0" w:color="auto"/>
              <w:right w:val="single" w:sz="4" w:space="0" w:color="auto"/>
            </w:tcBorders>
          </w:tcPr>
          <w:p w:rsidR="00F53471" w:rsidRPr="00A95A9A" w:rsidRDefault="00F53471" w:rsidP="00F53471">
            <w:pPr>
              <w:rPr>
                <w:rFonts w:eastAsiaTheme="minorEastAsia"/>
                <w:sz w:val="18"/>
                <w:szCs w:val="18"/>
              </w:rPr>
            </w:pPr>
            <w:r w:rsidRPr="00A95A9A">
              <w:rPr>
                <w:rFonts w:eastAsiaTheme="minorEastAsia"/>
                <w:sz w:val="18"/>
                <w:szCs w:val="18"/>
              </w:rPr>
              <w:t xml:space="preserve">с. Петрово-Дальнее, </w:t>
            </w:r>
            <w:r w:rsidR="00DF0319" w:rsidRPr="00BA4368">
              <w:rPr>
                <w:sz w:val="18"/>
                <w:szCs w:val="18"/>
              </w:rPr>
              <w:t xml:space="preserve">г.о. Красногорск </w:t>
            </w:r>
            <w:r w:rsidRPr="00A95A9A">
              <w:rPr>
                <w:rFonts w:eastAsiaTheme="minorEastAsia"/>
                <w:sz w:val="18"/>
                <w:szCs w:val="18"/>
              </w:rPr>
              <w:t>Московской области, ул. Колхозная, дома №,9А</w:t>
            </w:r>
          </w:p>
          <w:p w:rsidR="00F53471" w:rsidRPr="0054011D" w:rsidRDefault="00F53471" w:rsidP="00F53471">
            <w:pPr>
              <w:pStyle w:val="ConsPlusNormal"/>
              <w:rPr>
                <w:rFonts w:ascii="Times New Roman" w:hAnsi="Times New Roman" w:cs="Times New Roman"/>
                <w:sz w:val="18"/>
                <w:szCs w:val="18"/>
              </w:rPr>
            </w:pPr>
          </w:p>
        </w:tc>
        <w:tc>
          <w:tcPr>
            <w:tcW w:w="282"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rsidR="00F53471" w:rsidRPr="0054011D" w:rsidRDefault="00F53471" w:rsidP="00F53471">
            <w:pPr>
              <w:pStyle w:val="ConsPlusNormal"/>
              <w:jc w:val="center"/>
              <w:rPr>
                <w:rFonts w:ascii="Times New Roman" w:hAnsi="Times New Roman"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rsidR="00F53471" w:rsidRPr="00BA61B6" w:rsidRDefault="00F53471" w:rsidP="00F53471">
            <w:pPr>
              <w:pStyle w:val="ConsPlusNormal"/>
              <w:jc w:val="center"/>
              <w:rPr>
                <w:rFonts w:ascii="Times New Roman" w:hAnsi="Times New Roman" w:cs="Times New Roman"/>
                <w:sz w:val="18"/>
                <w:szCs w:val="18"/>
              </w:rPr>
            </w:pPr>
            <w:r w:rsidRPr="00BA61B6">
              <w:rPr>
                <w:rFonts w:ascii="Times New Roman" w:hAnsi="Times New Roman" w:cs="Times New Roman"/>
                <w:sz w:val="18"/>
                <w:szCs w:val="18"/>
              </w:rPr>
              <w:t>15</w:t>
            </w:r>
          </w:p>
        </w:tc>
        <w:tc>
          <w:tcPr>
            <w:tcW w:w="404" w:type="pct"/>
            <w:tcBorders>
              <w:top w:val="single" w:sz="4" w:space="0" w:color="auto"/>
              <w:left w:val="single" w:sz="4" w:space="0" w:color="auto"/>
              <w:bottom w:val="single" w:sz="4" w:space="0" w:color="auto"/>
              <w:right w:val="single" w:sz="4" w:space="0" w:color="auto"/>
            </w:tcBorders>
            <w:vAlign w:val="center"/>
          </w:tcPr>
          <w:p w:rsidR="00F53471" w:rsidRPr="00BA61B6" w:rsidRDefault="00F53471" w:rsidP="00F53471">
            <w:pPr>
              <w:jc w:val="center"/>
              <w:rPr>
                <w:sz w:val="18"/>
                <w:szCs w:val="18"/>
              </w:rPr>
            </w:pPr>
            <w:r w:rsidRPr="00BA61B6">
              <w:rPr>
                <w:sz w:val="18"/>
                <w:szCs w:val="18"/>
              </w:rPr>
              <w:t>264,7</w:t>
            </w:r>
          </w:p>
        </w:tc>
        <w:tc>
          <w:tcPr>
            <w:tcW w:w="340"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09"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35"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63"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52"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40"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36"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418"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37" w:type="pct"/>
            <w:tcBorders>
              <w:top w:val="single" w:sz="4" w:space="0" w:color="auto"/>
              <w:left w:val="single" w:sz="4" w:space="0" w:color="auto"/>
              <w:bottom w:val="single" w:sz="4" w:space="0" w:color="auto"/>
              <w:right w:val="single" w:sz="4" w:space="0" w:color="auto"/>
            </w:tcBorders>
            <w:vAlign w:val="center"/>
          </w:tcPr>
          <w:p w:rsidR="00F53471" w:rsidRPr="0054011D" w:rsidRDefault="00F53471" w:rsidP="00F53471">
            <w:pPr>
              <w:jc w:val="center"/>
              <w:rPr>
                <w:rFonts w:eastAsiaTheme="minorEastAsia"/>
                <w:bCs/>
                <w:color w:val="26282F"/>
                <w:sz w:val="18"/>
                <w:szCs w:val="18"/>
              </w:rPr>
            </w:pPr>
            <w:r w:rsidRPr="00E6564F">
              <w:rPr>
                <w:rFonts w:eastAsiaTheme="minorEastAsia"/>
                <w:bCs/>
                <w:color w:val="26282F"/>
                <w:sz w:val="18"/>
                <w:szCs w:val="18"/>
              </w:rPr>
              <w:t>31.12.2026</w:t>
            </w:r>
          </w:p>
        </w:tc>
      </w:tr>
      <w:tr w:rsidR="00F53471" w:rsidRPr="006E7FF9" w:rsidTr="00054370">
        <w:trPr>
          <w:jc w:val="center"/>
        </w:trPr>
        <w:tc>
          <w:tcPr>
            <w:tcW w:w="181"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rPr>
                <w:rFonts w:ascii="Times New Roman" w:hAnsi="Times New Roman" w:cs="Times New Roman"/>
                <w:szCs w:val="22"/>
              </w:rPr>
            </w:pPr>
          </w:p>
        </w:tc>
        <w:tc>
          <w:tcPr>
            <w:tcW w:w="431" w:type="pct"/>
            <w:tcBorders>
              <w:top w:val="single" w:sz="4" w:space="0" w:color="auto"/>
              <w:left w:val="single" w:sz="4" w:space="0" w:color="auto"/>
              <w:bottom w:val="single" w:sz="4" w:space="0" w:color="auto"/>
              <w:right w:val="single" w:sz="4" w:space="0" w:color="auto"/>
            </w:tcBorders>
          </w:tcPr>
          <w:p w:rsidR="00F53471" w:rsidRPr="00A95A9A" w:rsidRDefault="00F53471" w:rsidP="00F53471">
            <w:pPr>
              <w:rPr>
                <w:rFonts w:eastAsiaTheme="minorEastAsia"/>
                <w:sz w:val="18"/>
                <w:szCs w:val="18"/>
              </w:rPr>
            </w:pPr>
            <w:r w:rsidRPr="00A95A9A">
              <w:rPr>
                <w:rFonts w:eastAsiaTheme="minorEastAsia"/>
                <w:sz w:val="18"/>
                <w:szCs w:val="18"/>
              </w:rPr>
              <w:t xml:space="preserve">с. Петрово-Дальнее, </w:t>
            </w:r>
            <w:r w:rsidR="00DF0319" w:rsidRPr="00BA4368">
              <w:rPr>
                <w:sz w:val="18"/>
                <w:szCs w:val="18"/>
              </w:rPr>
              <w:t xml:space="preserve">г.о. Красногорск </w:t>
            </w:r>
            <w:r w:rsidRPr="00A95A9A">
              <w:rPr>
                <w:rFonts w:eastAsiaTheme="minorEastAsia"/>
                <w:sz w:val="18"/>
                <w:szCs w:val="18"/>
              </w:rPr>
              <w:t>Московской области, ул. Колхозная, дома №11Б</w:t>
            </w:r>
          </w:p>
          <w:p w:rsidR="00F53471" w:rsidRPr="0054011D" w:rsidRDefault="00F53471" w:rsidP="00F53471">
            <w:pPr>
              <w:pStyle w:val="ConsPlusNormal"/>
              <w:rPr>
                <w:rFonts w:ascii="Times New Roman" w:hAnsi="Times New Roman" w:cs="Times New Roman"/>
                <w:sz w:val="18"/>
                <w:szCs w:val="18"/>
              </w:rPr>
            </w:pPr>
          </w:p>
        </w:tc>
        <w:tc>
          <w:tcPr>
            <w:tcW w:w="282"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rsidR="00F53471" w:rsidRPr="0054011D" w:rsidRDefault="00F53471" w:rsidP="00F53471">
            <w:pPr>
              <w:pStyle w:val="ConsPlusNormal"/>
              <w:jc w:val="center"/>
              <w:rPr>
                <w:rFonts w:ascii="Times New Roman" w:hAnsi="Times New Roman"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rsidR="00F53471" w:rsidRPr="00BA61B6" w:rsidRDefault="00F53471" w:rsidP="00F53471">
            <w:pPr>
              <w:pStyle w:val="ConsPlusNormal"/>
              <w:jc w:val="center"/>
              <w:rPr>
                <w:rFonts w:ascii="Times New Roman" w:hAnsi="Times New Roman" w:cs="Times New Roman"/>
                <w:sz w:val="18"/>
                <w:szCs w:val="18"/>
              </w:rPr>
            </w:pPr>
            <w:r w:rsidRPr="00BA61B6">
              <w:rPr>
                <w:rFonts w:ascii="Times New Roman" w:hAnsi="Times New Roman" w:cs="Times New Roman"/>
                <w:sz w:val="18"/>
                <w:szCs w:val="18"/>
              </w:rPr>
              <w:t>28</w:t>
            </w:r>
          </w:p>
        </w:tc>
        <w:tc>
          <w:tcPr>
            <w:tcW w:w="404" w:type="pct"/>
            <w:tcBorders>
              <w:top w:val="single" w:sz="4" w:space="0" w:color="auto"/>
              <w:left w:val="single" w:sz="4" w:space="0" w:color="auto"/>
              <w:bottom w:val="single" w:sz="4" w:space="0" w:color="auto"/>
              <w:right w:val="single" w:sz="4" w:space="0" w:color="auto"/>
            </w:tcBorders>
            <w:vAlign w:val="center"/>
          </w:tcPr>
          <w:p w:rsidR="00F53471" w:rsidRPr="00BA61B6" w:rsidRDefault="00F53471" w:rsidP="00F53471">
            <w:pPr>
              <w:jc w:val="center"/>
              <w:rPr>
                <w:sz w:val="18"/>
                <w:szCs w:val="18"/>
              </w:rPr>
            </w:pPr>
            <w:r w:rsidRPr="00BA61B6">
              <w:rPr>
                <w:sz w:val="18"/>
                <w:szCs w:val="18"/>
              </w:rPr>
              <w:t>271,12</w:t>
            </w:r>
          </w:p>
        </w:tc>
        <w:tc>
          <w:tcPr>
            <w:tcW w:w="340"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09"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35"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63"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52"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40"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36"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418"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37" w:type="pct"/>
            <w:tcBorders>
              <w:top w:val="single" w:sz="4" w:space="0" w:color="auto"/>
              <w:left w:val="single" w:sz="4" w:space="0" w:color="auto"/>
              <w:bottom w:val="single" w:sz="4" w:space="0" w:color="auto"/>
              <w:right w:val="single" w:sz="4" w:space="0" w:color="auto"/>
            </w:tcBorders>
            <w:vAlign w:val="center"/>
          </w:tcPr>
          <w:p w:rsidR="00F53471" w:rsidRPr="0054011D" w:rsidRDefault="00F53471" w:rsidP="00F53471">
            <w:pPr>
              <w:jc w:val="center"/>
              <w:rPr>
                <w:rFonts w:eastAsiaTheme="minorEastAsia"/>
                <w:bCs/>
                <w:color w:val="26282F"/>
                <w:sz w:val="18"/>
                <w:szCs w:val="18"/>
              </w:rPr>
            </w:pPr>
            <w:r>
              <w:rPr>
                <w:rFonts w:eastAsiaTheme="minorEastAsia"/>
                <w:bCs/>
                <w:color w:val="26282F"/>
                <w:sz w:val="18"/>
                <w:szCs w:val="18"/>
              </w:rPr>
              <w:t>31.12.2026</w:t>
            </w:r>
          </w:p>
        </w:tc>
      </w:tr>
      <w:tr w:rsidR="00F53471" w:rsidRPr="006E7FF9" w:rsidTr="00054370">
        <w:trPr>
          <w:jc w:val="center"/>
        </w:trPr>
        <w:tc>
          <w:tcPr>
            <w:tcW w:w="181"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rPr>
                <w:rFonts w:ascii="Times New Roman" w:hAnsi="Times New Roman" w:cs="Times New Roman"/>
                <w:szCs w:val="22"/>
              </w:rPr>
            </w:pPr>
          </w:p>
        </w:tc>
        <w:tc>
          <w:tcPr>
            <w:tcW w:w="431"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rPr>
                <w:rFonts w:ascii="Times New Roman" w:hAnsi="Times New Roman" w:cs="Times New Roman"/>
                <w:sz w:val="18"/>
                <w:szCs w:val="18"/>
              </w:rPr>
            </w:pPr>
            <w:r w:rsidRPr="00A95A9A">
              <w:rPr>
                <w:rFonts w:ascii="Times New Roman" w:hAnsi="Times New Roman" w:cs="Times New Roman"/>
                <w:sz w:val="18"/>
                <w:szCs w:val="18"/>
              </w:rPr>
              <w:t>г.о. Красногорск Московской области, п.Инженерный 1, д12</w:t>
            </w:r>
          </w:p>
        </w:tc>
        <w:tc>
          <w:tcPr>
            <w:tcW w:w="282"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rsidR="00F53471" w:rsidRPr="0054011D" w:rsidRDefault="00F53471" w:rsidP="00F53471">
            <w:pPr>
              <w:pStyle w:val="ConsPlusNormal"/>
              <w:jc w:val="center"/>
              <w:rPr>
                <w:rFonts w:ascii="Times New Roman" w:hAnsi="Times New Roman"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rsidR="00F53471" w:rsidRPr="00BA61B6" w:rsidRDefault="00F53471" w:rsidP="00F53471">
            <w:pPr>
              <w:pStyle w:val="ConsPlusNormal"/>
              <w:jc w:val="center"/>
              <w:rPr>
                <w:rFonts w:ascii="Times New Roman" w:hAnsi="Times New Roman" w:cs="Times New Roman"/>
                <w:sz w:val="18"/>
                <w:szCs w:val="18"/>
              </w:rPr>
            </w:pPr>
            <w:r w:rsidRPr="00BA61B6">
              <w:rPr>
                <w:rFonts w:ascii="Times New Roman" w:hAnsi="Times New Roman" w:cs="Times New Roman"/>
                <w:sz w:val="18"/>
                <w:szCs w:val="18"/>
              </w:rPr>
              <w:t>15</w:t>
            </w:r>
          </w:p>
        </w:tc>
        <w:tc>
          <w:tcPr>
            <w:tcW w:w="404" w:type="pct"/>
            <w:tcBorders>
              <w:top w:val="single" w:sz="4" w:space="0" w:color="auto"/>
              <w:left w:val="single" w:sz="4" w:space="0" w:color="auto"/>
              <w:bottom w:val="single" w:sz="4" w:space="0" w:color="auto"/>
              <w:right w:val="single" w:sz="4" w:space="0" w:color="auto"/>
            </w:tcBorders>
            <w:vAlign w:val="center"/>
          </w:tcPr>
          <w:p w:rsidR="00F53471" w:rsidRPr="00BA61B6" w:rsidRDefault="00F53471" w:rsidP="00F53471">
            <w:pPr>
              <w:jc w:val="center"/>
              <w:rPr>
                <w:sz w:val="18"/>
                <w:szCs w:val="18"/>
              </w:rPr>
            </w:pPr>
            <w:r w:rsidRPr="00BA61B6">
              <w:rPr>
                <w:sz w:val="18"/>
                <w:szCs w:val="18"/>
              </w:rPr>
              <w:t>78,30</w:t>
            </w:r>
          </w:p>
        </w:tc>
        <w:tc>
          <w:tcPr>
            <w:tcW w:w="340"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09"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35"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63"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52"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40"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36"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418"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37" w:type="pct"/>
            <w:tcBorders>
              <w:top w:val="single" w:sz="4" w:space="0" w:color="auto"/>
              <w:left w:val="single" w:sz="4" w:space="0" w:color="auto"/>
              <w:bottom w:val="single" w:sz="4" w:space="0" w:color="auto"/>
              <w:right w:val="single" w:sz="4" w:space="0" w:color="auto"/>
            </w:tcBorders>
            <w:vAlign w:val="center"/>
          </w:tcPr>
          <w:p w:rsidR="00F53471" w:rsidRPr="0054011D" w:rsidRDefault="00F53471" w:rsidP="00F53471">
            <w:pPr>
              <w:jc w:val="center"/>
              <w:rPr>
                <w:rFonts w:eastAsiaTheme="minorEastAsia"/>
                <w:bCs/>
                <w:color w:val="26282F"/>
                <w:sz w:val="18"/>
                <w:szCs w:val="18"/>
              </w:rPr>
            </w:pPr>
            <w:r w:rsidRPr="000E51B7">
              <w:rPr>
                <w:rFonts w:eastAsiaTheme="minorEastAsia"/>
                <w:bCs/>
                <w:color w:val="26282F"/>
                <w:sz w:val="18"/>
                <w:szCs w:val="18"/>
              </w:rPr>
              <w:t>31.12.202</w:t>
            </w:r>
            <w:r>
              <w:rPr>
                <w:rFonts w:eastAsiaTheme="minorEastAsia"/>
                <w:bCs/>
                <w:color w:val="26282F"/>
                <w:sz w:val="18"/>
                <w:szCs w:val="18"/>
              </w:rPr>
              <w:t>7</w:t>
            </w:r>
          </w:p>
        </w:tc>
      </w:tr>
      <w:tr w:rsidR="00F53471" w:rsidRPr="006E7FF9" w:rsidTr="00054370">
        <w:trPr>
          <w:jc w:val="center"/>
        </w:trPr>
        <w:tc>
          <w:tcPr>
            <w:tcW w:w="181"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rPr>
                <w:rFonts w:ascii="Times New Roman" w:hAnsi="Times New Roman" w:cs="Times New Roman"/>
                <w:szCs w:val="22"/>
              </w:rPr>
            </w:pPr>
          </w:p>
        </w:tc>
        <w:tc>
          <w:tcPr>
            <w:tcW w:w="431"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rPr>
                <w:rFonts w:ascii="Times New Roman" w:hAnsi="Times New Roman" w:cs="Times New Roman"/>
                <w:sz w:val="18"/>
                <w:szCs w:val="18"/>
              </w:rPr>
            </w:pPr>
            <w:proofErr w:type="spellStart"/>
            <w:r w:rsidRPr="004F6C7B">
              <w:rPr>
                <w:rFonts w:ascii="Times New Roman" w:hAnsi="Times New Roman" w:cs="Times New Roman"/>
                <w:sz w:val="18"/>
                <w:szCs w:val="18"/>
              </w:rPr>
              <w:t>мкр</w:t>
            </w:r>
            <w:proofErr w:type="spellEnd"/>
            <w:r w:rsidRPr="004F6C7B">
              <w:rPr>
                <w:rFonts w:ascii="Times New Roman" w:hAnsi="Times New Roman" w:cs="Times New Roman"/>
                <w:sz w:val="18"/>
                <w:szCs w:val="18"/>
              </w:rPr>
              <w:t xml:space="preserve">. </w:t>
            </w:r>
            <w:proofErr w:type="spellStart"/>
            <w:r w:rsidRPr="004F6C7B">
              <w:rPr>
                <w:rFonts w:ascii="Times New Roman" w:hAnsi="Times New Roman" w:cs="Times New Roman"/>
                <w:sz w:val="18"/>
                <w:szCs w:val="18"/>
              </w:rPr>
              <w:t>Опалиха</w:t>
            </w:r>
            <w:proofErr w:type="spellEnd"/>
            <w:r w:rsidRPr="004F6C7B">
              <w:rPr>
                <w:rFonts w:ascii="Times New Roman" w:hAnsi="Times New Roman" w:cs="Times New Roman"/>
                <w:sz w:val="18"/>
                <w:szCs w:val="18"/>
              </w:rPr>
              <w:t>, г.о. Красногорск, Московской области</w:t>
            </w:r>
            <w:r>
              <w:rPr>
                <w:rFonts w:ascii="Times New Roman" w:hAnsi="Times New Roman" w:cs="Times New Roman"/>
                <w:sz w:val="18"/>
                <w:szCs w:val="18"/>
              </w:rPr>
              <w:t>,</w:t>
            </w:r>
            <w:r w:rsidRPr="004F6C7B">
              <w:rPr>
                <w:rFonts w:ascii="Times New Roman" w:hAnsi="Times New Roman" w:cs="Times New Roman"/>
                <w:sz w:val="18"/>
                <w:szCs w:val="18"/>
              </w:rPr>
              <w:t xml:space="preserve"> ул. </w:t>
            </w:r>
            <w:proofErr w:type="spellStart"/>
            <w:r w:rsidRPr="004F6C7B">
              <w:rPr>
                <w:rFonts w:ascii="Times New Roman" w:hAnsi="Times New Roman" w:cs="Times New Roman"/>
                <w:sz w:val="18"/>
                <w:szCs w:val="18"/>
              </w:rPr>
              <w:t>Опалиха</w:t>
            </w:r>
            <w:proofErr w:type="spellEnd"/>
            <w:r w:rsidRPr="004F6C7B">
              <w:rPr>
                <w:rFonts w:ascii="Times New Roman" w:hAnsi="Times New Roman" w:cs="Times New Roman"/>
                <w:sz w:val="18"/>
                <w:szCs w:val="18"/>
              </w:rPr>
              <w:t xml:space="preserve">, д. </w:t>
            </w:r>
            <w:r>
              <w:rPr>
                <w:rFonts w:ascii="Times New Roman" w:hAnsi="Times New Roman" w:cs="Times New Roman"/>
                <w:sz w:val="18"/>
                <w:szCs w:val="18"/>
              </w:rPr>
              <w:t>2</w:t>
            </w:r>
            <w:r w:rsidRPr="0054011D">
              <w:rPr>
                <w:rFonts w:eastAsia="Calibri"/>
                <w:sz w:val="20"/>
                <w:szCs w:val="18"/>
              </w:rPr>
              <w:t>.</w:t>
            </w:r>
          </w:p>
        </w:tc>
        <w:tc>
          <w:tcPr>
            <w:tcW w:w="282"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rsidR="00F53471" w:rsidRPr="0054011D" w:rsidRDefault="00F53471" w:rsidP="00F53471">
            <w:pPr>
              <w:pStyle w:val="ConsPlusNormal"/>
              <w:jc w:val="center"/>
              <w:rPr>
                <w:rFonts w:ascii="Times New Roman" w:hAnsi="Times New Roman"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rsidR="00F53471" w:rsidRPr="00BA61B6" w:rsidRDefault="00F53471" w:rsidP="00F53471">
            <w:pPr>
              <w:pStyle w:val="ConsPlusNormal"/>
              <w:jc w:val="center"/>
              <w:rPr>
                <w:rFonts w:ascii="Times New Roman" w:hAnsi="Times New Roman" w:cs="Times New Roman"/>
                <w:sz w:val="18"/>
                <w:szCs w:val="18"/>
              </w:rPr>
            </w:pPr>
            <w:r w:rsidRPr="00BA61B6">
              <w:rPr>
                <w:rFonts w:ascii="Times New Roman" w:hAnsi="Times New Roman" w:cs="Times New Roman"/>
                <w:sz w:val="18"/>
                <w:szCs w:val="18"/>
              </w:rPr>
              <w:t>9</w:t>
            </w:r>
          </w:p>
        </w:tc>
        <w:tc>
          <w:tcPr>
            <w:tcW w:w="404" w:type="pct"/>
            <w:tcBorders>
              <w:top w:val="single" w:sz="4" w:space="0" w:color="auto"/>
              <w:left w:val="single" w:sz="4" w:space="0" w:color="auto"/>
              <w:bottom w:val="single" w:sz="4" w:space="0" w:color="auto"/>
              <w:right w:val="single" w:sz="4" w:space="0" w:color="auto"/>
            </w:tcBorders>
            <w:vAlign w:val="center"/>
          </w:tcPr>
          <w:p w:rsidR="00F53471" w:rsidRPr="00BA61B6" w:rsidRDefault="00F53471" w:rsidP="00F53471">
            <w:pPr>
              <w:jc w:val="center"/>
              <w:rPr>
                <w:sz w:val="18"/>
                <w:szCs w:val="18"/>
              </w:rPr>
            </w:pPr>
            <w:r w:rsidRPr="00BA61B6">
              <w:rPr>
                <w:sz w:val="18"/>
                <w:szCs w:val="18"/>
              </w:rPr>
              <w:t>74,4</w:t>
            </w:r>
          </w:p>
        </w:tc>
        <w:tc>
          <w:tcPr>
            <w:tcW w:w="340"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09"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35"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63"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52"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40"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36"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418"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37" w:type="pct"/>
            <w:tcBorders>
              <w:top w:val="single" w:sz="4" w:space="0" w:color="auto"/>
              <w:left w:val="single" w:sz="4" w:space="0" w:color="auto"/>
              <w:bottom w:val="single" w:sz="4" w:space="0" w:color="auto"/>
              <w:right w:val="single" w:sz="4" w:space="0" w:color="auto"/>
            </w:tcBorders>
            <w:vAlign w:val="center"/>
          </w:tcPr>
          <w:p w:rsidR="00F53471" w:rsidRPr="0054011D" w:rsidRDefault="00F53471" w:rsidP="00F53471">
            <w:pPr>
              <w:jc w:val="center"/>
              <w:rPr>
                <w:rFonts w:eastAsiaTheme="minorEastAsia"/>
                <w:bCs/>
                <w:color w:val="26282F"/>
                <w:sz w:val="18"/>
                <w:szCs w:val="18"/>
              </w:rPr>
            </w:pPr>
            <w:r w:rsidRPr="000E51B7">
              <w:rPr>
                <w:rFonts w:eastAsiaTheme="minorEastAsia"/>
                <w:bCs/>
                <w:color w:val="26282F"/>
                <w:sz w:val="18"/>
                <w:szCs w:val="18"/>
              </w:rPr>
              <w:t>31.12.202</w:t>
            </w:r>
            <w:r>
              <w:rPr>
                <w:rFonts w:eastAsiaTheme="minorEastAsia"/>
                <w:bCs/>
                <w:color w:val="26282F"/>
                <w:sz w:val="18"/>
                <w:szCs w:val="18"/>
              </w:rPr>
              <w:t>6</w:t>
            </w:r>
          </w:p>
        </w:tc>
      </w:tr>
      <w:tr w:rsidR="00F53471" w:rsidRPr="006E7FF9" w:rsidTr="00054370">
        <w:trPr>
          <w:jc w:val="center"/>
        </w:trPr>
        <w:tc>
          <w:tcPr>
            <w:tcW w:w="181"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rPr>
                <w:rFonts w:ascii="Times New Roman" w:hAnsi="Times New Roman" w:cs="Times New Roman"/>
                <w:szCs w:val="22"/>
              </w:rPr>
            </w:pPr>
          </w:p>
        </w:tc>
        <w:tc>
          <w:tcPr>
            <w:tcW w:w="431" w:type="pct"/>
            <w:tcBorders>
              <w:top w:val="single" w:sz="4" w:space="0" w:color="auto"/>
              <w:left w:val="single" w:sz="4" w:space="0" w:color="auto"/>
              <w:bottom w:val="single" w:sz="4" w:space="0" w:color="auto"/>
              <w:right w:val="single" w:sz="4" w:space="0" w:color="auto"/>
            </w:tcBorders>
          </w:tcPr>
          <w:p w:rsidR="00F53471" w:rsidRPr="00A95A9A" w:rsidRDefault="00F53471" w:rsidP="00F53471">
            <w:pPr>
              <w:pStyle w:val="ConsPlusNormal"/>
              <w:rPr>
                <w:rFonts w:ascii="Times New Roman" w:hAnsi="Times New Roman" w:cs="Times New Roman"/>
                <w:sz w:val="18"/>
                <w:szCs w:val="18"/>
              </w:rPr>
            </w:pPr>
            <w:proofErr w:type="spellStart"/>
            <w:r w:rsidRPr="004F6C7B">
              <w:rPr>
                <w:rFonts w:ascii="Times New Roman" w:hAnsi="Times New Roman" w:cs="Times New Roman"/>
                <w:sz w:val="18"/>
                <w:szCs w:val="18"/>
              </w:rPr>
              <w:t>мкр</w:t>
            </w:r>
            <w:proofErr w:type="spellEnd"/>
            <w:r w:rsidRPr="004F6C7B">
              <w:rPr>
                <w:rFonts w:ascii="Times New Roman" w:hAnsi="Times New Roman" w:cs="Times New Roman"/>
                <w:sz w:val="18"/>
                <w:szCs w:val="18"/>
              </w:rPr>
              <w:t xml:space="preserve">. </w:t>
            </w:r>
            <w:proofErr w:type="spellStart"/>
            <w:r w:rsidRPr="004F6C7B">
              <w:rPr>
                <w:rFonts w:ascii="Times New Roman" w:hAnsi="Times New Roman" w:cs="Times New Roman"/>
                <w:sz w:val="18"/>
                <w:szCs w:val="18"/>
              </w:rPr>
              <w:t>Опалиха</w:t>
            </w:r>
            <w:proofErr w:type="spellEnd"/>
            <w:r w:rsidRPr="004F6C7B">
              <w:rPr>
                <w:rFonts w:ascii="Times New Roman" w:hAnsi="Times New Roman" w:cs="Times New Roman"/>
                <w:sz w:val="18"/>
                <w:szCs w:val="18"/>
              </w:rPr>
              <w:t>, г.о. Красногорск, Московской области</w:t>
            </w:r>
            <w:r>
              <w:rPr>
                <w:rFonts w:ascii="Times New Roman" w:hAnsi="Times New Roman" w:cs="Times New Roman"/>
                <w:sz w:val="18"/>
                <w:szCs w:val="18"/>
              </w:rPr>
              <w:t>,</w:t>
            </w:r>
            <w:r w:rsidRPr="004F6C7B">
              <w:rPr>
                <w:rFonts w:ascii="Times New Roman" w:hAnsi="Times New Roman" w:cs="Times New Roman"/>
                <w:sz w:val="18"/>
                <w:szCs w:val="18"/>
              </w:rPr>
              <w:t xml:space="preserve"> ул. </w:t>
            </w:r>
            <w:proofErr w:type="spellStart"/>
            <w:r w:rsidRPr="004F6C7B">
              <w:rPr>
                <w:rFonts w:ascii="Times New Roman" w:hAnsi="Times New Roman" w:cs="Times New Roman"/>
                <w:sz w:val="18"/>
                <w:szCs w:val="18"/>
              </w:rPr>
              <w:t>Опалиха</w:t>
            </w:r>
            <w:proofErr w:type="spellEnd"/>
            <w:r w:rsidRPr="004F6C7B">
              <w:rPr>
                <w:rFonts w:ascii="Times New Roman" w:hAnsi="Times New Roman" w:cs="Times New Roman"/>
                <w:sz w:val="18"/>
                <w:szCs w:val="18"/>
              </w:rPr>
              <w:t>, д. 4</w:t>
            </w:r>
          </w:p>
        </w:tc>
        <w:tc>
          <w:tcPr>
            <w:tcW w:w="282"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rsidR="00F53471" w:rsidRPr="0054011D" w:rsidRDefault="00F53471" w:rsidP="00F53471">
            <w:pPr>
              <w:pStyle w:val="ConsPlusNormal"/>
              <w:jc w:val="center"/>
              <w:rPr>
                <w:rFonts w:ascii="Times New Roman" w:hAnsi="Times New Roman" w:cs="Times New Roman"/>
                <w:sz w:val="18"/>
                <w:szCs w:val="18"/>
              </w:rPr>
            </w:pPr>
          </w:p>
        </w:tc>
        <w:tc>
          <w:tcPr>
            <w:tcW w:w="286" w:type="pct"/>
            <w:tcBorders>
              <w:top w:val="single" w:sz="4" w:space="0" w:color="auto"/>
              <w:left w:val="single" w:sz="4" w:space="0" w:color="auto"/>
              <w:bottom w:val="single" w:sz="4" w:space="0" w:color="auto"/>
              <w:right w:val="single" w:sz="4" w:space="0" w:color="auto"/>
            </w:tcBorders>
            <w:vAlign w:val="center"/>
          </w:tcPr>
          <w:p w:rsidR="00F53471" w:rsidRPr="00BA61B6" w:rsidRDefault="00F53471" w:rsidP="00F53471">
            <w:pPr>
              <w:pStyle w:val="ConsPlusNormal"/>
              <w:jc w:val="center"/>
              <w:rPr>
                <w:rFonts w:ascii="Times New Roman" w:hAnsi="Times New Roman" w:cs="Times New Roman"/>
                <w:sz w:val="18"/>
                <w:szCs w:val="18"/>
              </w:rPr>
            </w:pPr>
            <w:r w:rsidRPr="00BA61B6">
              <w:rPr>
                <w:rFonts w:ascii="Times New Roman" w:hAnsi="Times New Roman" w:cs="Times New Roman"/>
                <w:sz w:val="18"/>
                <w:szCs w:val="18"/>
              </w:rPr>
              <w:t>9</w:t>
            </w:r>
          </w:p>
        </w:tc>
        <w:tc>
          <w:tcPr>
            <w:tcW w:w="404" w:type="pct"/>
            <w:tcBorders>
              <w:top w:val="single" w:sz="4" w:space="0" w:color="auto"/>
              <w:left w:val="single" w:sz="4" w:space="0" w:color="auto"/>
              <w:bottom w:val="single" w:sz="4" w:space="0" w:color="auto"/>
              <w:right w:val="single" w:sz="4" w:space="0" w:color="auto"/>
            </w:tcBorders>
            <w:vAlign w:val="center"/>
          </w:tcPr>
          <w:p w:rsidR="00F53471" w:rsidRPr="00BA61B6" w:rsidRDefault="00F53471" w:rsidP="00F53471">
            <w:pPr>
              <w:jc w:val="center"/>
              <w:rPr>
                <w:sz w:val="18"/>
                <w:szCs w:val="18"/>
              </w:rPr>
            </w:pPr>
            <w:r w:rsidRPr="00BA61B6">
              <w:rPr>
                <w:sz w:val="18"/>
                <w:szCs w:val="18"/>
              </w:rPr>
              <w:t>141,6</w:t>
            </w:r>
          </w:p>
        </w:tc>
        <w:tc>
          <w:tcPr>
            <w:tcW w:w="340"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09"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35"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63"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52"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40"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36"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418" w:type="pct"/>
            <w:tcBorders>
              <w:top w:val="single" w:sz="4" w:space="0" w:color="auto"/>
              <w:left w:val="single" w:sz="4" w:space="0" w:color="auto"/>
              <w:bottom w:val="single" w:sz="4" w:space="0" w:color="auto"/>
              <w:right w:val="single" w:sz="4" w:space="0" w:color="auto"/>
            </w:tcBorders>
          </w:tcPr>
          <w:p w:rsidR="00F53471" w:rsidRPr="0054011D" w:rsidRDefault="00F53471" w:rsidP="00F53471">
            <w:pPr>
              <w:pStyle w:val="ConsPlusNormal"/>
              <w:jc w:val="center"/>
              <w:rPr>
                <w:rFonts w:ascii="Times New Roman" w:hAnsi="Times New Roman" w:cs="Times New Roman"/>
                <w:color w:val="000000" w:themeColor="text1"/>
                <w:sz w:val="20"/>
                <w:szCs w:val="18"/>
              </w:rPr>
            </w:pPr>
          </w:p>
        </w:tc>
        <w:tc>
          <w:tcPr>
            <w:tcW w:w="337" w:type="pct"/>
            <w:tcBorders>
              <w:top w:val="single" w:sz="4" w:space="0" w:color="auto"/>
              <w:left w:val="single" w:sz="4" w:space="0" w:color="auto"/>
              <w:bottom w:val="single" w:sz="4" w:space="0" w:color="auto"/>
              <w:right w:val="single" w:sz="4" w:space="0" w:color="auto"/>
            </w:tcBorders>
            <w:vAlign w:val="center"/>
          </w:tcPr>
          <w:p w:rsidR="00F53471" w:rsidRPr="000E51B7" w:rsidRDefault="00F53471" w:rsidP="00F53471">
            <w:pPr>
              <w:jc w:val="center"/>
              <w:rPr>
                <w:rFonts w:eastAsiaTheme="minorEastAsia"/>
                <w:bCs/>
                <w:color w:val="26282F"/>
                <w:sz w:val="18"/>
                <w:szCs w:val="18"/>
              </w:rPr>
            </w:pPr>
            <w:r w:rsidRPr="000E51B7">
              <w:rPr>
                <w:rFonts w:eastAsiaTheme="minorEastAsia"/>
                <w:bCs/>
                <w:color w:val="26282F"/>
                <w:sz w:val="18"/>
                <w:szCs w:val="18"/>
              </w:rPr>
              <w:t>31.12.202</w:t>
            </w:r>
            <w:r>
              <w:rPr>
                <w:rFonts w:eastAsiaTheme="minorEastAsia"/>
                <w:bCs/>
                <w:color w:val="26282F"/>
                <w:sz w:val="18"/>
                <w:szCs w:val="18"/>
              </w:rPr>
              <w:t>6</w:t>
            </w:r>
          </w:p>
        </w:tc>
      </w:tr>
    </w:tbl>
    <w:p w:rsidR="0037380A" w:rsidRDefault="0037380A" w:rsidP="00083E0E">
      <w:pPr>
        <w:pStyle w:val="ConsPlusNormal"/>
        <w:jc w:val="both"/>
        <w:rPr>
          <w:rFonts w:ascii="Times New Roman" w:hAnsi="Times New Roman" w:cs="Times New Roman"/>
          <w:szCs w:val="22"/>
        </w:rPr>
      </w:pPr>
    </w:p>
    <w:sectPr w:rsidR="0037380A" w:rsidSect="00FF3F20">
      <w:headerReference w:type="default" r:id="rId9"/>
      <w:headerReference w:type="first" r:id="rId10"/>
      <w:pgSz w:w="16837" w:h="11905" w:orient="landscape" w:code="9"/>
      <w:pgMar w:top="284" w:right="1134" w:bottom="993"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CDA" w:rsidRDefault="00BB2CDA" w:rsidP="00BE2323">
      <w:r>
        <w:separator/>
      </w:r>
    </w:p>
  </w:endnote>
  <w:endnote w:type="continuationSeparator" w:id="0">
    <w:p w:rsidR="00BB2CDA" w:rsidRDefault="00BB2CDA" w:rsidP="00BE2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CDA" w:rsidRDefault="00BB2CDA" w:rsidP="00BE2323">
      <w:r>
        <w:separator/>
      </w:r>
    </w:p>
  </w:footnote>
  <w:footnote w:type="continuationSeparator" w:id="0">
    <w:p w:rsidR="00BB2CDA" w:rsidRDefault="00BB2CDA" w:rsidP="00BE23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9B" w:rsidRPr="0057455F" w:rsidRDefault="005D259B">
    <w:pPr>
      <w:pStyle w:val="ae"/>
      <w:jc w:val="center"/>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59B" w:rsidRPr="00361878" w:rsidRDefault="005D259B">
    <w:pPr>
      <w:pStyle w:val="ae"/>
      <w:jc w:val="center"/>
      <w:rPr>
        <w:rFonts w:ascii="Times New Roman" w:hAnsi="Times New Roman"/>
      </w:rPr>
    </w:pPr>
  </w:p>
  <w:p w:rsidR="005D259B" w:rsidRPr="00361878" w:rsidRDefault="003D02EA">
    <w:pPr>
      <w:pStyle w:val="ae"/>
      <w:jc w:val="center"/>
      <w:rPr>
        <w:rFonts w:ascii="Times New Roman" w:hAnsi="Times New Roman"/>
      </w:rPr>
    </w:pPr>
    <w:r w:rsidRPr="00361878">
      <w:rPr>
        <w:rFonts w:ascii="Times New Roman" w:hAnsi="Times New Roman"/>
      </w:rPr>
      <w:fldChar w:fldCharType="begin"/>
    </w:r>
    <w:r w:rsidR="005D259B" w:rsidRPr="00361878">
      <w:rPr>
        <w:rFonts w:ascii="Times New Roman" w:hAnsi="Times New Roman"/>
      </w:rPr>
      <w:instrText xml:space="preserve"> PAGE   \* MERGEFORMAT </w:instrText>
    </w:r>
    <w:r w:rsidRPr="00361878">
      <w:rPr>
        <w:rFonts w:ascii="Times New Roman" w:hAnsi="Times New Roman"/>
      </w:rPr>
      <w:fldChar w:fldCharType="separate"/>
    </w:r>
    <w:r w:rsidR="005D259B">
      <w:rPr>
        <w:rFonts w:ascii="Times New Roman" w:hAnsi="Times New Roman"/>
        <w:noProof/>
      </w:rPr>
      <w:t>13</w:t>
    </w:r>
    <w:r w:rsidRPr="00361878">
      <w:rPr>
        <w:rFonts w:ascii="Times New Roman" w:hAnsi="Times New Roman"/>
      </w:rPr>
      <w:fldChar w:fldCharType="end"/>
    </w:r>
  </w:p>
  <w:p w:rsidR="005D259B" w:rsidRDefault="005D259B">
    <w:pPr>
      <w:pStyle w:val="a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195575"/>
    <w:multiLevelType w:val="hybridMultilevel"/>
    <w:tmpl w:val="2FE27D20"/>
    <w:lvl w:ilvl="0" w:tplc="A46C52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A3B1C79"/>
    <w:multiLevelType w:val="hybridMultilevel"/>
    <w:tmpl w:val="F788A390"/>
    <w:lvl w:ilvl="0" w:tplc="C670672A">
      <w:start w:val="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4936EE9"/>
    <w:multiLevelType w:val="hybridMultilevel"/>
    <w:tmpl w:val="F154EBE0"/>
    <w:lvl w:ilvl="0" w:tplc="291C5F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E2B13"/>
    <w:rsid w:val="00000656"/>
    <w:rsid w:val="00000B4D"/>
    <w:rsid w:val="000030C3"/>
    <w:rsid w:val="000050EC"/>
    <w:rsid w:val="00005FEA"/>
    <w:rsid w:val="00006049"/>
    <w:rsid w:val="00007002"/>
    <w:rsid w:val="00007E0A"/>
    <w:rsid w:val="00012599"/>
    <w:rsid w:val="0001281A"/>
    <w:rsid w:val="00012E4D"/>
    <w:rsid w:val="00014174"/>
    <w:rsid w:val="00014380"/>
    <w:rsid w:val="00014FFE"/>
    <w:rsid w:val="00015DDE"/>
    <w:rsid w:val="000176F2"/>
    <w:rsid w:val="00017D38"/>
    <w:rsid w:val="000204AB"/>
    <w:rsid w:val="00021107"/>
    <w:rsid w:val="00023C3C"/>
    <w:rsid w:val="00023D73"/>
    <w:rsid w:val="00023D95"/>
    <w:rsid w:val="00023E3D"/>
    <w:rsid w:val="000240F6"/>
    <w:rsid w:val="000241C5"/>
    <w:rsid w:val="00024749"/>
    <w:rsid w:val="00025A7C"/>
    <w:rsid w:val="00025F1F"/>
    <w:rsid w:val="000302AA"/>
    <w:rsid w:val="0003254C"/>
    <w:rsid w:val="00033FD6"/>
    <w:rsid w:val="000348A6"/>
    <w:rsid w:val="000349F5"/>
    <w:rsid w:val="00035A01"/>
    <w:rsid w:val="00037952"/>
    <w:rsid w:val="000419C1"/>
    <w:rsid w:val="000419F1"/>
    <w:rsid w:val="0004259A"/>
    <w:rsid w:val="00042640"/>
    <w:rsid w:val="00043A2A"/>
    <w:rsid w:val="00045F1D"/>
    <w:rsid w:val="0004640D"/>
    <w:rsid w:val="00046C3B"/>
    <w:rsid w:val="00053494"/>
    <w:rsid w:val="000535A5"/>
    <w:rsid w:val="00053FD5"/>
    <w:rsid w:val="00054370"/>
    <w:rsid w:val="00055771"/>
    <w:rsid w:val="00056805"/>
    <w:rsid w:val="0006062B"/>
    <w:rsid w:val="00060763"/>
    <w:rsid w:val="00060F5D"/>
    <w:rsid w:val="00061554"/>
    <w:rsid w:val="0006169A"/>
    <w:rsid w:val="0006353E"/>
    <w:rsid w:val="000638C9"/>
    <w:rsid w:val="0006396C"/>
    <w:rsid w:val="00063C3A"/>
    <w:rsid w:val="0006433D"/>
    <w:rsid w:val="00064D6A"/>
    <w:rsid w:val="000651A5"/>
    <w:rsid w:val="000655DC"/>
    <w:rsid w:val="00066D5F"/>
    <w:rsid w:val="00067696"/>
    <w:rsid w:val="00067EAB"/>
    <w:rsid w:val="00070FA9"/>
    <w:rsid w:val="00073462"/>
    <w:rsid w:val="000739FD"/>
    <w:rsid w:val="0007400F"/>
    <w:rsid w:val="00074D1B"/>
    <w:rsid w:val="00075E92"/>
    <w:rsid w:val="00076758"/>
    <w:rsid w:val="00076D0A"/>
    <w:rsid w:val="00077001"/>
    <w:rsid w:val="00080941"/>
    <w:rsid w:val="00081B10"/>
    <w:rsid w:val="000835F6"/>
    <w:rsid w:val="00083E0E"/>
    <w:rsid w:val="00084219"/>
    <w:rsid w:val="0008446D"/>
    <w:rsid w:val="00084E5B"/>
    <w:rsid w:val="0008546D"/>
    <w:rsid w:val="00087A34"/>
    <w:rsid w:val="00087EB7"/>
    <w:rsid w:val="00090320"/>
    <w:rsid w:val="000909E3"/>
    <w:rsid w:val="00095A75"/>
    <w:rsid w:val="00095AEF"/>
    <w:rsid w:val="0009632E"/>
    <w:rsid w:val="0009678B"/>
    <w:rsid w:val="0009758A"/>
    <w:rsid w:val="00097F03"/>
    <w:rsid w:val="000A0669"/>
    <w:rsid w:val="000A1327"/>
    <w:rsid w:val="000A2BB2"/>
    <w:rsid w:val="000A3606"/>
    <w:rsid w:val="000A4AE4"/>
    <w:rsid w:val="000A73A7"/>
    <w:rsid w:val="000B0029"/>
    <w:rsid w:val="000B04DB"/>
    <w:rsid w:val="000B1063"/>
    <w:rsid w:val="000B1A93"/>
    <w:rsid w:val="000B2AB5"/>
    <w:rsid w:val="000B2E93"/>
    <w:rsid w:val="000B599A"/>
    <w:rsid w:val="000B647A"/>
    <w:rsid w:val="000B65AD"/>
    <w:rsid w:val="000B74A0"/>
    <w:rsid w:val="000B7E3C"/>
    <w:rsid w:val="000C4954"/>
    <w:rsid w:val="000C6F12"/>
    <w:rsid w:val="000D4505"/>
    <w:rsid w:val="000D4C67"/>
    <w:rsid w:val="000D586D"/>
    <w:rsid w:val="000D6962"/>
    <w:rsid w:val="000E071D"/>
    <w:rsid w:val="000E2F9F"/>
    <w:rsid w:val="000E3CA9"/>
    <w:rsid w:val="000E4082"/>
    <w:rsid w:val="000E43A3"/>
    <w:rsid w:val="000E547E"/>
    <w:rsid w:val="000E5FD8"/>
    <w:rsid w:val="000E7B66"/>
    <w:rsid w:val="000F2F26"/>
    <w:rsid w:val="000F33D1"/>
    <w:rsid w:val="000F550D"/>
    <w:rsid w:val="000F5C6F"/>
    <w:rsid w:val="000F6B59"/>
    <w:rsid w:val="000F6CE1"/>
    <w:rsid w:val="000F6E0D"/>
    <w:rsid w:val="000F76AC"/>
    <w:rsid w:val="000F77E9"/>
    <w:rsid w:val="0010062D"/>
    <w:rsid w:val="0010341B"/>
    <w:rsid w:val="00104628"/>
    <w:rsid w:val="00104787"/>
    <w:rsid w:val="001054BB"/>
    <w:rsid w:val="00106483"/>
    <w:rsid w:val="00107FCD"/>
    <w:rsid w:val="001114BC"/>
    <w:rsid w:val="001117B1"/>
    <w:rsid w:val="00111917"/>
    <w:rsid w:val="00112B7A"/>
    <w:rsid w:val="0011495A"/>
    <w:rsid w:val="00114B4F"/>
    <w:rsid w:val="00115692"/>
    <w:rsid w:val="00116AB0"/>
    <w:rsid w:val="001200BA"/>
    <w:rsid w:val="00120218"/>
    <w:rsid w:val="00120AED"/>
    <w:rsid w:val="00120EC0"/>
    <w:rsid w:val="001222A0"/>
    <w:rsid w:val="00124B86"/>
    <w:rsid w:val="00124F84"/>
    <w:rsid w:val="00126B91"/>
    <w:rsid w:val="00127075"/>
    <w:rsid w:val="001310CC"/>
    <w:rsid w:val="00131358"/>
    <w:rsid w:val="00131E04"/>
    <w:rsid w:val="001340EB"/>
    <w:rsid w:val="00134631"/>
    <w:rsid w:val="001355C4"/>
    <w:rsid w:val="0013643B"/>
    <w:rsid w:val="0014014F"/>
    <w:rsid w:val="00140DC8"/>
    <w:rsid w:val="00141579"/>
    <w:rsid w:val="00141EAD"/>
    <w:rsid w:val="00142DFA"/>
    <w:rsid w:val="0014308F"/>
    <w:rsid w:val="0014430D"/>
    <w:rsid w:val="0014462A"/>
    <w:rsid w:val="001455F0"/>
    <w:rsid w:val="00146B76"/>
    <w:rsid w:val="001479FB"/>
    <w:rsid w:val="00151E42"/>
    <w:rsid w:val="00152404"/>
    <w:rsid w:val="001544D4"/>
    <w:rsid w:val="001567B6"/>
    <w:rsid w:val="00160A97"/>
    <w:rsid w:val="00160CD0"/>
    <w:rsid w:val="00161CEB"/>
    <w:rsid w:val="0016360E"/>
    <w:rsid w:val="00164513"/>
    <w:rsid w:val="0016541C"/>
    <w:rsid w:val="00165865"/>
    <w:rsid w:val="00165BF2"/>
    <w:rsid w:val="001661C1"/>
    <w:rsid w:val="001672F0"/>
    <w:rsid w:val="0016782D"/>
    <w:rsid w:val="00170173"/>
    <w:rsid w:val="001737AD"/>
    <w:rsid w:val="00173B3F"/>
    <w:rsid w:val="00176B4B"/>
    <w:rsid w:val="00176BF9"/>
    <w:rsid w:val="00177471"/>
    <w:rsid w:val="00180372"/>
    <w:rsid w:val="00180AEC"/>
    <w:rsid w:val="00181898"/>
    <w:rsid w:val="001827A5"/>
    <w:rsid w:val="00182966"/>
    <w:rsid w:val="001867FC"/>
    <w:rsid w:val="00187129"/>
    <w:rsid w:val="00187DDE"/>
    <w:rsid w:val="00190838"/>
    <w:rsid w:val="00192B3D"/>
    <w:rsid w:val="001958C2"/>
    <w:rsid w:val="00195FB2"/>
    <w:rsid w:val="00196DAB"/>
    <w:rsid w:val="001A104F"/>
    <w:rsid w:val="001A2581"/>
    <w:rsid w:val="001A288A"/>
    <w:rsid w:val="001A3E6A"/>
    <w:rsid w:val="001A42B6"/>
    <w:rsid w:val="001A4D62"/>
    <w:rsid w:val="001A7510"/>
    <w:rsid w:val="001B0682"/>
    <w:rsid w:val="001B2D44"/>
    <w:rsid w:val="001B2D73"/>
    <w:rsid w:val="001B3330"/>
    <w:rsid w:val="001B3E8B"/>
    <w:rsid w:val="001B554E"/>
    <w:rsid w:val="001B5A0E"/>
    <w:rsid w:val="001B6D88"/>
    <w:rsid w:val="001B7096"/>
    <w:rsid w:val="001C0C54"/>
    <w:rsid w:val="001C2C0B"/>
    <w:rsid w:val="001C312B"/>
    <w:rsid w:val="001C3F00"/>
    <w:rsid w:val="001C586E"/>
    <w:rsid w:val="001C6324"/>
    <w:rsid w:val="001C69AA"/>
    <w:rsid w:val="001D12E8"/>
    <w:rsid w:val="001D29B7"/>
    <w:rsid w:val="001D42A2"/>
    <w:rsid w:val="001D4498"/>
    <w:rsid w:val="001D4909"/>
    <w:rsid w:val="001D5D00"/>
    <w:rsid w:val="001D63D9"/>
    <w:rsid w:val="001D75B0"/>
    <w:rsid w:val="001E0863"/>
    <w:rsid w:val="001E11DE"/>
    <w:rsid w:val="001E125D"/>
    <w:rsid w:val="001E13F9"/>
    <w:rsid w:val="001E1FA7"/>
    <w:rsid w:val="001E3ABF"/>
    <w:rsid w:val="001E3E2E"/>
    <w:rsid w:val="001E5968"/>
    <w:rsid w:val="001E65FE"/>
    <w:rsid w:val="001F0081"/>
    <w:rsid w:val="001F105A"/>
    <w:rsid w:val="001F2373"/>
    <w:rsid w:val="001F2E7D"/>
    <w:rsid w:val="001F3D24"/>
    <w:rsid w:val="001F5632"/>
    <w:rsid w:val="001F5F5A"/>
    <w:rsid w:val="001F63B8"/>
    <w:rsid w:val="001F6AD4"/>
    <w:rsid w:val="001F7833"/>
    <w:rsid w:val="001F78CC"/>
    <w:rsid w:val="001F7AA5"/>
    <w:rsid w:val="0020021E"/>
    <w:rsid w:val="00200985"/>
    <w:rsid w:val="00200E12"/>
    <w:rsid w:val="00201E28"/>
    <w:rsid w:val="00202044"/>
    <w:rsid w:val="002028ED"/>
    <w:rsid w:val="00202DB6"/>
    <w:rsid w:val="00203D0A"/>
    <w:rsid w:val="00204245"/>
    <w:rsid w:val="00206257"/>
    <w:rsid w:val="00207692"/>
    <w:rsid w:val="0021110F"/>
    <w:rsid w:val="00214666"/>
    <w:rsid w:val="0021498E"/>
    <w:rsid w:val="00215D97"/>
    <w:rsid w:val="002174FA"/>
    <w:rsid w:val="00217D66"/>
    <w:rsid w:val="00221174"/>
    <w:rsid w:val="0022283E"/>
    <w:rsid w:val="00223D80"/>
    <w:rsid w:val="00226704"/>
    <w:rsid w:val="002278B4"/>
    <w:rsid w:val="002314A8"/>
    <w:rsid w:val="002337FA"/>
    <w:rsid w:val="00234510"/>
    <w:rsid w:val="00234C3E"/>
    <w:rsid w:val="00234CFB"/>
    <w:rsid w:val="00235451"/>
    <w:rsid w:val="00236EC8"/>
    <w:rsid w:val="002402D3"/>
    <w:rsid w:val="0024067D"/>
    <w:rsid w:val="00240B65"/>
    <w:rsid w:val="00241011"/>
    <w:rsid w:val="00241917"/>
    <w:rsid w:val="00241F9D"/>
    <w:rsid w:val="00242626"/>
    <w:rsid w:val="00244EC2"/>
    <w:rsid w:val="00245EE4"/>
    <w:rsid w:val="0025055E"/>
    <w:rsid w:val="0025360F"/>
    <w:rsid w:val="00257185"/>
    <w:rsid w:val="002628EE"/>
    <w:rsid w:val="00262FBD"/>
    <w:rsid w:val="00263443"/>
    <w:rsid w:val="0026491C"/>
    <w:rsid w:val="00267A92"/>
    <w:rsid w:val="0027062B"/>
    <w:rsid w:val="00270CF0"/>
    <w:rsid w:val="00271BAF"/>
    <w:rsid w:val="00275155"/>
    <w:rsid w:val="00277957"/>
    <w:rsid w:val="0028003C"/>
    <w:rsid w:val="002803B4"/>
    <w:rsid w:val="00283564"/>
    <w:rsid w:val="00284094"/>
    <w:rsid w:val="002868AB"/>
    <w:rsid w:val="002875F9"/>
    <w:rsid w:val="0029192A"/>
    <w:rsid w:val="002926FD"/>
    <w:rsid w:val="00292F00"/>
    <w:rsid w:val="00295060"/>
    <w:rsid w:val="00296AFB"/>
    <w:rsid w:val="00296EAF"/>
    <w:rsid w:val="002973BC"/>
    <w:rsid w:val="002A0306"/>
    <w:rsid w:val="002A0CE4"/>
    <w:rsid w:val="002A136B"/>
    <w:rsid w:val="002A1778"/>
    <w:rsid w:val="002A1A44"/>
    <w:rsid w:val="002A434E"/>
    <w:rsid w:val="002B029D"/>
    <w:rsid w:val="002B1510"/>
    <w:rsid w:val="002B2F95"/>
    <w:rsid w:val="002B4497"/>
    <w:rsid w:val="002B4720"/>
    <w:rsid w:val="002B5440"/>
    <w:rsid w:val="002B70E2"/>
    <w:rsid w:val="002C0041"/>
    <w:rsid w:val="002C1637"/>
    <w:rsid w:val="002C174D"/>
    <w:rsid w:val="002C3A52"/>
    <w:rsid w:val="002C7917"/>
    <w:rsid w:val="002D1CB4"/>
    <w:rsid w:val="002D20AF"/>
    <w:rsid w:val="002D776A"/>
    <w:rsid w:val="002E0F4D"/>
    <w:rsid w:val="002E1D55"/>
    <w:rsid w:val="002E2CBB"/>
    <w:rsid w:val="002E4868"/>
    <w:rsid w:val="002E5716"/>
    <w:rsid w:val="002E5DBB"/>
    <w:rsid w:val="002E6F3C"/>
    <w:rsid w:val="002F0834"/>
    <w:rsid w:val="002F135D"/>
    <w:rsid w:val="002F35F1"/>
    <w:rsid w:val="002F377A"/>
    <w:rsid w:val="002F4D1B"/>
    <w:rsid w:val="002F54EB"/>
    <w:rsid w:val="002F55DF"/>
    <w:rsid w:val="002F5DE6"/>
    <w:rsid w:val="002F6F33"/>
    <w:rsid w:val="00301746"/>
    <w:rsid w:val="003036ED"/>
    <w:rsid w:val="00303A79"/>
    <w:rsid w:val="003042EE"/>
    <w:rsid w:val="00305803"/>
    <w:rsid w:val="00306586"/>
    <w:rsid w:val="003071F4"/>
    <w:rsid w:val="00307292"/>
    <w:rsid w:val="00307999"/>
    <w:rsid w:val="003129A7"/>
    <w:rsid w:val="0031422D"/>
    <w:rsid w:val="003142FE"/>
    <w:rsid w:val="003148C6"/>
    <w:rsid w:val="00314EE5"/>
    <w:rsid w:val="00317040"/>
    <w:rsid w:val="0032104A"/>
    <w:rsid w:val="003219E8"/>
    <w:rsid w:val="00321ABC"/>
    <w:rsid w:val="00323767"/>
    <w:rsid w:val="00325B9F"/>
    <w:rsid w:val="00325E81"/>
    <w:rsid w:val="0033036B"/>
    <w:rsid w:val="0033187B"/>
    <w:rsid w:val="0033278C"/>
    <w:rsid w:val="00333776"/>
    <w:rsid w:val="00333DD2"/>
    <w:rsid w:val="003349BF"/>
    <w:rsid w:val="003357E1"/>
    <w:rsid w:val="00335E75"/>
    <w:rsid w:val="00335F34"/>
    <w:rsid w:val="00336031"/>
    <w:rsid w:val="00336F44"/>
    <w:rsid w:val="003413B2"/>
    <w:rsid w:val="00342C1C"/>
    <w:rsid w:val="00342C96"/>
    <w:rsid w:val="0034480A"/>
    <w:rsid w:val="00344A24"/>
    <w:rsid w:val="00344D30"/>
    <w:rsid w:val="00344D9B"/>
    <w:rsid w:val="00345419"/>
    <w:rsid w:val="00346D25"/>
    <w:rsid w:val="00346D3D"/>
    <w:rsid w:val="00347C32"/>
    <w:rsid w:val="0035055F"/>
    <w:rsid w:val="00351987"/>
    <w:rsid w:val="003519A3"/>
    <w:rsid w:val="0035280A"/>
    <w:rsid w:val="00352A7F"/>
    <w:rsid w:val="00352CF9"/>
    <w:rsid w:val="003546E1"/>
    <w:rsid w:val="003553A9"/>
    <w:rsid w:val="003569D3"/>
    <w:rsid w:val="00357BA1"/>
    <w:rsid w:val="003602B7"/>
    <w:rsid w:val="00360435"/>
    <w:rsid w:val="003613E6"/>
    <w:rsid w:val="00362674"/>
    <w:rsid w:val="00363407"/>
    <w:rsid w:val="0036345B"/>
    <w:rsid w:val="00363670"/>
    <w:rsid w:val="003637AB"/>
    <w:rsid w:val="00363ED4"/>
    <w:rsid w:val="00364CF7"/>
    <w:rsid w:val="003656A6"/>
    <w:rsid w:val="003670A8"/>
    <w:rsid w:val="00367F6A"/>
    <w:rsid w:val="00370A04"/>
    <w:rsid w:val="00370E8A"/>
    <w:rsid w:val="0037154B"/>
    <w:rsid w:val="003723FA"/>
    <w:rsid w:val="00373161"/>
    <w:rsid w:val="0037380A"/>
    <w:rsid w:val="003739C3"/>
    <w:rsid w:val="00374084"/>
    <w:rsid w:val="0037442F"/>
    <w:rsid w:val="003762F1"/>
    <w:rsid w:val="00376487"/>
    <w:rsid w:val="0037698C"/>
    <w:rsid w:val="00376A51"/>
    <w:rsid w:val="00377CEF"/>
    <w:rsid w:val="00377F3F"/>
    <w:rsid w:val="00380BF9"/>
    <w:rsid w:val="003814FA"/>
    <w:rsid w:val="003821E9"/>
    <w:rsid w:val="0038472D"/>
    <w:rsid w:val="00384A48"/>
    <w:rsid w:val="00385996"/>
    <w:rsid w:val="00385C78"/>
    <w:rsid w:val="003861D1"/>
    <w:rsid w:val="00386853"/>
    <w:rsid w:val="00393132"/>
    <w:rsid w:val="00393188"/>
    <w:rsid w:val="0039358D"/>
    <w:rsid w:val="003961BF"/>
    <w:rsid w:val="003A1A0F"/>
    <w:rsid w:val="003A1B09"/>
    <w:rsid w:val="003A1BBA"/>
    <w:rsid w:val="003A1F67"/>
    <w:rsid w:val="003A3702"/>
    <w:rsid w:val="003A508B"/>
    <w:rsid w:val="003A5EF6"/>
    <w:rsid w:val="003A7748"/>
    <w:rsid w:val="003B2172"/>
    <w:rsid w:val="003B314A"/>
    <w:rsid w:val="003B3B68"/>
    <w:rsid w:val="003B4015"/>
    <w:rsid w:val="003B6589"/>
    <w:rsid w:val="003C0B58"/>
    <w:rsid w:val="003C0D60"/>
    <w:rsid w:val="003C2546"/>
    <w:rsid w:val="003C4ACA"/>
    <w:rsid w:val="003C5177"/>
    <w:rsid w:val="003C5E74"/>
    <w:rsid w:val="003C5FD3"/>
    <w:rsid w:val="003D02EA"/>
    <w:rsid w:val="003D1138"/>
    <w:rsid w:val="003D1478"/>
    <w:rsid w:val="003D253A"/>
    <w:rsid w:val="003D27FB"/>
    <w:rsid w:val="003D2CC3"/>
    <w:rsid w:val="003D36B9"/>
    <w:rsid w:val="003D3CC9"/>
    <w:rsid w:val="003D3D66"/>
    <w:rsid w:val="003D4AC7"/>
    <w:rsid w:val="003D4B7B"/>
    <w:rsid w:val="003D6854"/>
    <w:rsid w:val="003D7A9C"/>
    <w:rsid w:val="003E028E"/>
    <w:rsid w:val="003E34EB"/>
    <w:rsid w:val="003E6EEF"/>
    <w:rsid w:val="003E7190"/>
    <w:rsid w:val="003F3996"/>
    <w:rsid w:val="003F5140"/>
    <w:rsid w:val="003F608F"/>
    <w:rsid w:val="003F6FA1"/>
    <w:rsid w:val="003F73D6"/>
    <w:rsid w:val="003F7C0F"/>
    <w:rsid w:val="00402953"/>
    <w:rsid w:val="0040359F"/>
    <w:rsid w:val="00403797"/>
    <w:rsid w:val="00403CD0"/>
    <w:rsid w:val="00406123"/>
    <w:rsid w:val="004070BD"/>
    <w:rsid w:val="004071FE"/>
    <w:rsid w:val="00407AD0"/>
    <w:rsid w:val="00410F1E"/>
    <w:rsid w:val="00411D10"/>
    <w:rsid w:val="00412DF7"/>
    <w:rsid w:val="00413609"/>
    <w:rsid w:val="00414963"/>
    <w:rsid w:val="00421086"/>
    <w:rsid w:val="004212E0"/>
    <w:rsid w:val="00422CF1"/>
    <w:rsid w:val="00423040"/>
    <w:rsid w:val="00423E49"/>
    <w:rsid w:val="00425490"/>
    <w:rsid w:val="00427B18"/>
    <w:rsid w:val="00430D3A"/>
    <w:rsid w:val="00432BBB"/>
    <w:rsid w:val="00433E16"/>
    <w:rsid w:val="00434592"/>
    <w:rsid w:val="00435D09"/>
    <w:rsid w:val="004370CA"/>
    <w:rsid w:val="004371D4"/>
    <w:rsid w:val="00443BDE"/>
    <w:rsid w:val="00445C4E"/>
    <w:rsid w:val="0045062F"/>
    <w:rsid w:val="004515C7"/>
    <w:rsid w:val="0045241A"/>
    <w:rsid w:val="004526CB"/>
    <w:rsid w:val="00454445"/>
    <w:rsid w:val="0045538B"/>
    <w:rsid w:val="00455E5F"/>
    <w:rsid w:val="00455F38"/>
    <w:rsid w:val="00456ACE"/>
    <w:rsid w:val="00457726"/>
    <w:rsid w:val="00457ED1"/>
    <w:rsid w:val="00460AE9"/>
    <w:rsid w:val="00460DF2"/>
    <w:rsid w:val="004615D3"/>
    <w:rsid w:val="00463776"/>
    <w:rsid w:val="00463B39"/>
    <w:rsid w:val="00464C24"/>
    <w:rsid w:val="00466976"/>
    <w:rsid w:val="00466B88"/>
    <w:rsid w:val="00466C0C"/>
    <w:rsid w:val="0046720B"/>
    <w:rsid w:val="004706F2"/>
    <w:rsid w:val="00470D98"/>
    <w:rsid w:val="004724AE"/>
    <w:rsid w:val="00474183"/>
    <w:rsid w:val="00475B65"/>
    <w:rsid w:val="00475CD4"/>
    <w:rsid w:val="00475FA9"/>
    <w:rsid w:val="004761AD"/>
    <w:rsid w:val="00476577"/>
    <w:rsid w:val="004766B2"/>
    <w:rsid w:val="0048079D"/>
    <w:rsid w:val="00483ECF"/>
    <w:rsid w:val="00483F5C"/>
    <w:rsid w:val="004844ED"/>
    <w:rsid w:val="00484A8B"/>
    <w:rsid w:val="0048718E"/>
    <w:rsid w:val="00487645"/>
    <w:rsid w:val="00487A7B"/>
    <w:rsid w:val="0049009A"/>
    <w:rsid w:val="00491220"/>
    <w:rsid w:val="00491B0C"/>
    <w:rsid w:val="00491D79"/>
    <w:rsid w:val="004933B9"/>
    <w:rsid w:val="00495194"/>
    <w:rsid w:val="004952FB"/>
    <w:rsid w:val="00495B78"/>
    <w:rsid w:val="0049714A"/>
    <w:rsid w:val="004A0DC5"/>
    <w:rsid w:val="004A1197"/>
    <w:rsid w:val="004A2DF1"/>
    <w:rsid w:val="004A317D"/>
    <w:rsid w:val="004A68C6"/>
    <w:rsid w:val="004B0BCF"/>
    <w:rsid w:val="004B5C16"/>
    <w:rsid w:val="004B676E"/>
    <w:rsid w:val="004B7479"/>
    <w:rsid w:val="004C0628"/>
    <w:rsid w:val="004C06D3"/>
    <w:rsid w:val="004C150C"/>
    <w:rsid w:val="004C2786"/>
    <w:rsid w:val="004C2C58"/>
    <w:rsid w:val="004C3157"/>
    <w:rsid w:val="004C5B62"/>
    <w:rsid w:val="004C6844"/>
    <w:rsid w:val="004C74D7"/>
    <w:rsid w:val="004D055B"/>
    <w:rsid w:val="004D0958"/>
    <w:rsid w:val="004D0A73"/>
    <w:rsid w:val="004D1867"/>
    <w:rsid w:val="004D1D3A"/>
    <w:rsid w:val="004D1E4D"/>
    <w:rsid w:val="004D253A"/>
    <w:rsid w:val="004D34A3"/>
    <w:rsid w:val="004D3B20"/>
    <w:rsid w:val="004D3B60"/>
    <w:rsid w:val="004D58F6"/>
    <w:rsid w:val="004D6550"/>
    <w:rsid w:val="004D69AC"/>
    <w:rsid w:val="004D735D"/>
    <w:rsid w:val="004E0ABB"/>
    <w:rsid w:val="004E20EF"/>
    <w:rsid w:val="004E2154"/>
    <w:rsid w:val="004E274C"/>
    <w:rsid w:val="004E37C3"/>
    <w:rsid w:val="004E4EBB"/>
    <w:rsid w:val="004E542D"/>
    <w:rsid w:val="004E7CDC"/>
    <w:rsid w:val="004F311F"/>
    <w:rsid w:val="004F39DF"/>
    <w:rsid w:val="004F66F4"/>
    <w:rsid w:val="004F6912"/>
    <w:rsid w:val="004F6C74"/>
    <w:rsid w:val="004F6C7B"/>
    <w:rsid w:val="004F7557"/>
    <w:rsid w:val="005003BF"/>
    <w:rsid w:val="00500543"/>
    <w:rsid w:val="005006C0"/>
    <w:rsid w:val="00500AFE"/>
    <w:rsid w:val="00501D25"/>
    <w:rsid w:val="0050278B"/>
    <w:rsid w:val="005079F5"/>
    <w:rsid w:val="00507ACC"/>
    <w:rsid w:val="00511156"/>
    <w:rsid w:val="00512A8D"/>
    <w:rsid w:val="00513B54"/>
    <w:rsid w:val="00516953"/>
    <w:rsid w:val="005223ED"/>
    <w:rsid w:val="00525C90"/>
    <w:rsid w:val="00526190"/>
    <w:rsid w:val="005270C7"/>
    <w:rsid w:val="0053031F"/>
    <w:rsid w:val="005340BE"/>
    <w:rsid w:val="00534D41"/>
    <w:rsid w:val="005356C2"/>
    <w:rsid w:val="00536A37"/>
    <w:rsid w:val="0054011D"/>
    <w:rsid w:val="0054136A"/>
    <w:rsid w:val="00542195"/>
    <w:rsid w:val="00543223"/>
    <w:rsid w:val="0054422D"/>
    <w:rsid w:val="005458DB"/>
    <w:rsid w:val="00547E32"/>
    <w:rsid w:val="00550B62"/>
    <w:rsid w:val="005538BA"/>
    <w:rsid w:val="005559DF"/>
    <w:rsid w:val="005612A7"/>
    <w:rsid w:val="00566A75"/>
    <w:rsid w:val="00567E25"/>
    <w:rsid w:val="00571EE2"/>
    <w:rsid w:val="00571FB9"/>
    <w:rsid w:val="00572902"/>
    <w:rsid w:val="00572DD5"/>
    <w:rsid w:val="00573209"/>
    <w:rsid w:val="00577819"/>
    <w:rsid w:val="00577A4B"/>
    <w:rsid w:val="00580AD3"/>
    <w:rsid w:val="00580C55"/>
    <w:rsid w:val="00581A6E"/>
    <w:rsid w:val="0059220E"/>
    <w:rsid w:val="00594172"/>
    <w:rsid w:val="0059425F"/>
    <w:rsid w:val="005959DB"/>
    <w:rsid w:val="00597E78"/>
    <w:rsid w:val="005A0F78"/>
    <w:rsid w:val="005A4511"/>
    <w:rsid w:val="005A4E58"/>
    <w:rsid w:val="005A74B2"/>
    <w:rsid w:val="005B0693"/>
    <w:rsid w:val="005B0883"/>
    <w:rsid w:val="005B10EF"/>
    <w:rsid w:val="005C04FF"/>
    <w:rsid w:val="005C0EFC"/>
    <w:rsid w:val="005C13A5"/>
    <w:rsid w:val="005C1983"/>
    <w:rsid w:val="005C2075"/>
    <w:rsid w:val="005C28AE"/>
    <w:rsid w:val="005C3B73"/>
    <w:rsid w:val="005C49FE"/>
    <w:rsid w:val="005C4D6F"/>
    <w:rsid w:val="005C4F2F"/>
    <w:rsid w:val="005C5349"/>
    <w:rsid w:val="005C752C"/>
    <w:rsid w:val="005C785A"/>
    <w:rsid w:val="005C79FE"/>
    <w:rsid w:val="005C7F44"/>
    <w:rsid w:val="005D066C"/>
    <w:rsid w:val="005D1511"/>
    <w:rsid w:val="005D2354"/>
    <w:rsid w:val="005D259B"/>
    <w:rsid w:val="005D3377"/>
    <w:rsid w:val="005D383B"/>
    <w:rsid w:val="005D3DE6"/>
    <w:rsid w:val="005D6C20"/>
    <w:rsid w:val="005D7635"/>
    <w:rsid w:val="005D78B4"/>
    <w:rsid w:val="005D7999"/>
    <w:rsid w:val="005E1737"/>
    <w:rsid w:val="005E2588"/>
    <w:rsid w:val="005E4093"/>
    <w:rsid w:val="005E5151"/>
    <w:rsid w:val="005E5A3E"/>
    <w:rsid w:val="005E6F9B"/>
    <w:rsid w:val="005E729A"/>
    <w:rsid w:val="005F134B"/>
    <w:rsid w:val="005F63C8"/>
    <w:rsid w:val="005F6F61"/>
    <w:rsid w:val="0060097F"/>
    <w:rsid w:val="00600DCA"/>
    <w:rsid w:val="00602C12"/>
    <w:rsid w:val="0060335E"/>
    <w:rsid w:val="00611ABE"/>
    <w:rsid w:val="006128B4"/>
    <w:rsid w:val="00613933"/>
    <w:rsid w:val="00614239"/>
    <w:rsid w:val="00622945"/>
    <w:rsid w:val="00622D1D"/>
    <w:rsid w:val="00622E0E"/>
    <w:rsid w:val="00622E12"/>
    <w:rsid w:val="00622EAA"/>
    <w:rsid w:val="00624314"/>
    <w:rsid w:val="00624BCB"/>
    <w:rsid w:val="00624DC7"/>
    <w:rsid w:val="0062509E"/>
    <w:rsid w:val="006258FF"/>
    <w:rsid w:val="006279D0"/>
    <w:rsid w:val="006302A5"/>
    <w:rsid w:val="0063151D"/>
    <w:rsid w:val="00631982"/>
    <w:rsid w:val="00631DE1"/>
    <w:rsid w:val="006334CB"/>
    <w:rsid w:val="00633978"/>
    <w:rsid w:val="0063415E"/>
    <w:rsid w:val="00636390"/>
    <w:rsid w:val="00637BE6"/>
    <w:rsid w:val="00637D30"/>
    <w:rsid w:val="00640561"/>
    <w:rsid w:val="00640827"/>
    <w:rsid w:val="0064152C"/>
    <w:rsid w:val="00641CE6"/>
    <w:rsid w:val="00642599"/>
    <w:rsid w:val="00642D76"/>
    <w:rsid w:val="00644692"/>
    <w:rsid w:val="00644CAD"/>
    <w:rsid w:val="0064711C"/>
    <w:rsid w:val="006471FE"/>
    <w:rsid w:val="00652E02"/>
    <w:rsid w:val="00653655"/>
    <w:rsid w:val="00653BC6"/>
    <w:rsid w:val="00653EEE"/>
    <w:rsid w:val="006554C3"/>
    <w:rsid w:val="00656A17"/>
    <w:rsid w:val="00657471"/>
    <w:rsid w:val="00657642"/>
    <w:rsid w:val="006610B4"/>
    <w:rsid w:val="00661B34"/>
    <w:rsid w:val="006647BF"/>
    <w:rsid w:val="00664979"/>
    <w:rsid w:val="00665A71"/>
    <w:rsid w:val="00666068"/>
    <w:rsid w:val="00666FCB"/>
    <w:rsid w:val="006670D0"/>
    <w:rsid w:val="006674D8"/>
    <w:rsid w:val="00672628"/>
    <w:rsid w:val="00672E95"/>
    <w:rsid w:val="00673C1F"/>
    <w:rsid w:val="006748EB"/>
    <w:rsid w:val="006760FA"/>
    <w:rsid w:val="00677638"/>
    <w:rsid w:val="0068026C"/>
    <w:rsid w:val="006819B9"/>
    <w:rsid w:val="00682834"/>
    <w:rsid w:val="00682ADA"/>
    <w:rsid w:val="00682B93"/>
    <w:rsid w:val="00682D86"/>
    <w:rsid w:val="0068348B"/>
    <w:rsid w:val="006834AC"/>
    <w:rsid w:val="006834F1"/>
    <w:rsid w:val="006866B7"/>
    <w:rsid w:val="006878C9"/>
    <w:rsid w:val="00687D45"/>
    <w:rsid w:val="00690CDA"/>
    <w:rsid w:val="00691B8D"/>
    <w:rsid w:val="00692020"/>
    <w:rsid w:val="00694E66"/>
    <w:rsid w:val="00695250"/>
    <w:rsid w:val="006959BF"/>
    <w:rsid w:val="006976F3"/>
    <w:rsid w:val="006A1066"/>
    <w:rsid w:val="006A1753"/>
    <w:rsid w:val="006A18FF"/>
    <w:rsid w:val="006A37E7"/>
    <w:rsid w:val="006A5702"/>
    <w:rsid w:val="006A5B97"/>
    <w:rsid w:val="006A60BB"/>
    <w:rsid w:val="006A66E5"/>
    <w:rsid w:val="006A73F5"/>
    <w:rsid w:val="006B031B"/>
    <w:rsid w:val="006B0907"/>
    <w:rsid w:val="006B1392"/>
    <w:rsid w:val="006B1462"/>
    <w:rsid w:val="006B16C3"/>
    <w:rsid w:val="006B1C83"/>
    <w:rsid w:val="006B2172"/>
    <w:rsid w:val="006B2F62"/>
    <w:rsid w:val="006B306D"/>
    <w:rsid w:val="006B3166"/>
    <w:rsid w:val="006B3472"/>
    <w:rsid w:val="006B3926"/>
    <w:rsid w:val="006C177A"/>
    <w:rsid w:val="006C2018"/>
    <w:rsid w:val="006C2C0F"/>
    <w:rsid w:val="006C307E"/>
    <w:rsid w:val="006C63BA"/>
    <w:rsid w:val="006C7726"/>
    <w:rsid w:val="006C7C92"/>
    <w:rsid w:val="006D0708"/>
    <w:rsid w:val="006D088B"/>
    <w:rsid w:val="006D215C"/>
    <w:rsid w:val="006D2622"/>
    <w:rsid w:val="006E0190"/>
    <w:rsid w:val="006E36F0"/>
    <w:rsid w:val="006E3F61"/>
    <w:rsid w:val="006E47E5"/>
    <w:rsid w:val="006E4BE4"/>
    <w:rsid w:val="006E4C23"/>
    <w:rsid w:val="006E6F3F"/>
    <w:rsid w:val="006E73C2"/>
    <w:rsid w:val="006E79AC"/>
    <w:rsid w:val="006E7FF9"/>
    <w:rsid w:val="006F022D"/>
    <w:rsid w:val="006F0526"/>
    <w:rsid w:val="006F0920"/>
    <w:rsid w:val="006F0F9E"/>
    <w:rsid w:val="006F10EB"/>
    <w:rsid w:val="006F1D42"/>
    <w:rsid w:val="006F235F"/>
    <w:rsid w:val="006F30A5"/>
    <w:rsid w:val="006F33A6"/>
    <w:rsid w:val="006F5757"/>
    <w:rsid w:val="006F6BD9"/>
    <w:rsid w:val="006F79B8"/>
    <w:rsid w:val="00700802"/>
    <w:rsid w:val="007017BD"/>
    <w:rsid w:val="007031FB"/>
    <w:rsid w:val="00704310"/>
    <w:rsid w:val="00704E54"/>
    <w:rsid w:val="007068EF"/>
    <w:rsid w:val="00706A0A"/>
    <w:rsid w:val="00706E52"/>
    <w:rsid w:val="00710244"/>
    <w:rsid w:val="00711A7E"/>
    <w:rsid w:val="00711C06"/>
    <w:rsid w:val="00712EE5"/>
    <w:rsid w:val="00715E8B"/>
    <w:rsid w:val="00716AAF"/>
    <w:rsid w:val="0071767F"/>
    <w:rsid w:val="007207A4"/>
    <w:rsid w:val="00720E1A"/>
    <w:rsid w:val="00721706"/>
    <w:rsid w:val="00721E00"/>
    <w:rsid w:val="00723920"/>
    <w:rsid w:val="0072409E"/>
    <w:rsid w:val="007257D2"/>
    <w:rsid w:val="00726D25"/>
    <w:rsid w:val="0073087F"/>
    <w:rsid w:val="007333F6"/>
    <w:rsid w:val="00734ABD"/>
    <w:rsid w:val="0073554E"/>
    <w:rsid w:val="00735C58"/>
    <w:rsid w:val="00735ED0"/>
    <w:rsid w:val="00736296"/>
    <w:rsid w:val="00736683"/>
    <w:rsid w:val="007366BC"/>
    <w:rsid w:val="00736F9E"/>
    <w:rsid w:val="007370BA"/>
    <w:rsid w:val="007411D5"/>
    <w:rsid w:val="0074598F"/>
    <w:rsid w:val="00746C7C"/>
    <w:rsid w:val="007478A2"/>
    <w:rsid w:val="007510EC"/>
    <w:rsid w:val="00752013"/>
    <w:rsid w:val="0075230C"/>
    <w:rsid w:val="007532B0"/>
    <w:rsid w:val="007536D3"/>
    <w:rsid w:val="00755512"/>
    <w:rsid w:val="00756793"/>
    <w:rsid w:val="007579A9"/>
    <w:rsid w:val="00760FDE"/>
    <w:rsid w:val="00761720"/>
    <w:rsid w:val="007627A9"/>
    <w:rsid w:val="00763047"/>
    <w:rsid w:val="00764844"/>
    <w:rsid w:val="00764EBC"/>
    <w:rsid w:val="00765780"/>
    <w:rsid w:val="007672A8"/>
    <w:rsid w:val="0077050C"/>
    <w:rsid w:val="0077118B"/>
    <w:rsid w:val="0077253D"/>
    <w:rsid w:val="0077392C"/>
    <w:rsid w:val="00776CD4"/>
    <w:rsid w:val="00780694"/>
    <w:rsid w:val="00780BD5"/>
    <w:rsid w:val="00781287"/>
    <w:rsid w:val="007826E5"/>
    <w:rsid w:val="0078271B"/>
    <w:rsid w:val="00783E0E"/>
    <w:rsid w:val="007841A6"/>
    <w:rsid w:val="0078488B"/>
    <w:rsid w:val="00785113"/>
    <w:rsid w:val="00786099"/>
    <w:rsid w:val="0079004F"/>
    <w:rsid w:val="00790FB1"/>
    <w:rsid w:val="00791FC2"/>
    <w:rsid w:val="00792BD7"/>
    <w:rsid w:val="0079302C"/>
    <w:rsid w:val="00793AE8"/>
    <w:rsid w:val="00794356"/>
    <w:rsid w:val="007943F3"/>
    <w:rsid w:val="007955EE"/>
    <w:rsid w:val="007963F5"/>
    <w:rsid w:val="00797611"/>
    <w:rsid w:val="007A2681"/>
    <w:rsid w:val="007A347D"/>
    <w:rsid w:val="007A3C97"/>
    <w:rsid w:val="007A7631"/>
    <w:rsid w:val="007A7DFD"/>
    <w:rsid w:val="007B1136"/>
    <w:rsid w:val="007B327F"/>
    <w:rsid w:val="007B4D27"/>
    <w:rsid w:val="007B4D5D"/>
    <w:rsid w:val="007B744E"/>
    <w:rsid w:val="007B7634"/>
    <w:rsid w:val="007C2919"/>
    <w:rsid w:val="007C4651"/>
    <w:rsid w:val="007C4D79"/>
    <w:rsid w:val="007D0E34"/>
    <w:rsid w:val="007D10AC"/>
    <w:rsid w:val="007D31D4"/>
    <w:rsid w:val="007D3671"/>
    <w:rsid w:val="007D3FC9"/>
    <w:rsid w:val="007D4AEB"/>
    <w:rsid w:val="007D5029"/>
    <w:rsid w:val="007D5315"/>
    <w:rsid w:val="007D570A"/>
    <w:rsid w:val="007D79F4"/>
    <w:rsid w:val="007E2BFD"/>
    <w:rsid w:val="007E2EB5"/>
    <w:rsid w:val="007E30EF"/>
    <w:rsid w:val="007E3F2F"/>
    <w:rsid w:val="007E44EC"/>
    <w:rsid w:val="007E456B"/>
    <w:rsid w:val="007E5A92"/>
    <w:rsid w:val="007E65F4"/>
    <w:rsid w:val="007E75C9"/>
    <w:rsid w:val="007E7FF1"/>
    <w:rsid w:val="007F1BF7"/>
    <w:rsid w:val="007F1C62"/>
    <w:rsid w:val="007F29A0"/>
    <w:rsid w:val="007F2D63"/>
    <w:rsid w:val="007F69B9"/>
    <w:rsid w:val="008002A0"/>
    <w:rsid w:val="00801A90"/>
    <w:rsid w:val="00803075"/>
    <w:rsid w:val="00803742"/>
    <w:rsid w:val="008037D2"/>
    <w:rsid w:val="00804C4D"/>
    <w:rsid w:val="008062EE"/>
    <w:rsid w:val="00810B0F"/>
    <w:rsid w:val="00810EFF"/>
    <w:rsid w:val="00813531"/>
    <w:rsid w:val="00814287"/>
    <w:rsid w:val="00814CC2"/>
    <w:rsid w:val="00815497"/>
    <w:rsid w:val="008164CC"/>
    <w:rsid w:val="00816719"/>
    <w:rsid w:val="00816742"/>
    <w:rsid w:val="00816EE9"/>
    <w:rsid w:val="00816FE3"/>
    <w:rsid w:val="00822146"/>
    <w:rsid w:val="00823C53"/>
    <w:rsid w:val="008241BA"/>
    <w:rsid w:val="0082512E"/>
    <w:rsid w:val="008267F1"/>
    <w:rsid w:val="00830E36"/>
    <w:rsid w:val="008312A5"/>
    <w:rsid w:val="008326DB"/>
    <w:rsid w:val="008362D7"/>
    <w:rsid w:val="008376A9"/>
    <w:rsid w:val="00837955"/>
    <w:rsid w:val="00844557"/>
    <w:rsid w:val="0084485E"/>
    <w:rsid w:val="00847BC3"/>
    <w:rsid w:val="00850BB8"/>
    <w:rsid w:val="0085165F"/>
    <w:rsid w:val="00852251"/>
    <w:rsid w:val="0085444A"/>
    <w:rsid w:val="008545D2"/>
    <w:rsid w:val="00854F37"/>
    <w:rsid w:val="00854FBE"/>
    <w:rsid w:val="00856574"/>
    <w:rsid w:val="00860459"/>
    <w:rsid w:val="0086179E"/>
    <w:rsid w:val="00862453"/>
    <w:rsid w:val="00863FA7"/>
    <w:rsid w:val="00865563"/>
    <w:rsid w:val="00866173"/>
    <w:rsid w:val="008704EA"/>
    <w:rsid w:val="008716FF"/>
    <w:rsid w:val="008732D0"/>
    <w:rsid w:val="00876067"/>
    <w:rsid w:val="00876CAC"/>
    <w:rsid w:val="00876EDD"/>
    <w:rsid w:val="008771A2"/>
    <w:rsid w:val="00877F4D"/>
    <w:rsid w:val="00880761"/>
    <w:rsid w:val="00881205"/>
    <w:rsid w:val="00882050"/>
    <w:rsid w:val="00882B4C"/>
    <w:rsid w:val="008839DE"/>
    <w:rsid w:val="00883B25"/>
    <w:rsid w:val="00885F6E"/>
    <w:rsid w:val="00887F25"/>
    <w:rsid w:val="0089018D"/>
    <w:rsid w:val="00890936"/>
    <w:rsid w:val="00890FDB"/>
    <w:rsid w:val="008929EB"/>
    <w:rsid w:val="008932CE"/>
    <w:rsid w:val="0089388E"/>
    <w:rsid w:val="00893E59"/>
    <w:rsid w:val="00894B6C"/>
    <w:rsid w:val="00894E29"/>
    <w:rsid w:val="0089668B"/>
    <w:rsid w:val="00896A02"/>
    <w:rsid w:val="00897200"/>
    <w:rsid w:val="00897C0E"/>
    <w:rsid w:val="008A04C9"/>
    <w:rsid w:val="008A2729"/>
    <w:rsid w:val="008A30C5"/>
    <w:rsid w:val="008A429B"/>
    <w:rsid w:val="008A4EB4"/>
    <w:rsid w:val="008B34F7"/>
    <w:rsid w:val="008B42F1"/>
    <w:rsid w:val="008B4ECD"/>
    <w:rsid w:val="008B5054"/>
    <w:rsid w:val="008B75FA"/>
    <w:rsid w:val="008C0612"/>
    <w:rsid w:val="008C0790"/>
    <w:rsid w:val="008C2269"/>
    <w:rsid w:val="008C52D1"/>
    <w:rsid w:val="008C5D33"/>
    <w:rsid w:val="008C62E6"/>
    <w:rsid w:val="008C6492"/>
    <w:rsid w:val="008D0788"/>
    <w:rsid w:val="008D2B06"/>
    <w:rsid w:val="008D3373"/>
    <w:rsid w:val="008D4EEB"/>
    <w:rsid w:val="008D67AC"/>
    <w:rsid w:val="008D76A8"/>
    <w:rsid w:val="008E1DEB"/>
    <w:rsid w:val="008E2B13"/>
    <w:rsid w:val="008E3767"/>
    <w:rsid w:val="008E44A6"/>
    <w:rsid w:val="008E4E5F"/>
    <w:rsid w:val="008E5876"/>
    <w:rsid w:val="008E5BF2"/>
    <w:rsid w:val="008E5F80"/>
    <w:rsid w:val="008E649E"/>
    <w:rsid w:val="008E656B"/>
    <w:rsid w:val="008E743E"/>
    <w:rsid w:val="008E7FF5"/>
    <w:rsid w:val="008F007E"/>
    <w:rsid w:val="008F131B"/>
    <w:rsid w:val="008F1441"/>
    <w:rsid w:val="008F16A4"/>
    <w:rsid w:val="008F3878"/>
    <w:rsid w:val="008F4541"/>
    <w:rsid w:val="008F4782"/>
    <w:rsid w:val="008F558A"/>
    <w:rsid w:val="008F6285"/>
    <w:rsid w:val="008F752A"/>
    <w:rsid w:val="008F7F15"/>
    <w:rsid w:val="009001C9"/>
    <w:rsid w:val="0090039E"/>
    <w:rsid w:val="0090183F"/>
    <w:rsid w:val="0090247F"/>
    <w:rsid w:val="00903064"/>
    <w:rsid w:val="00904DDB"/>
    <w:rsid w:val="00905773"/>
    <w:rsid w:val="00906899"/>
    <w:rsid w:val="0090725D"/>
    <w:rsid w:val="00911DC5"/>
    <w:rsid w:val="00912D3D"/>
    <w:rsid w:val="00914030"/>
    <w:rsid w:val="009141A1"/>
    <w:rsid w:val="00914262"/>
    <w:rsid w:val="00915964"/>
    <w:rsid w:val="009177DB"/>
    <w:rsid w:val="0092014E"/>
    <w:rsid w:val="00921601"/>
    <w:rsid w:val="00922762"/>
    <w:rsid w:val="00922E1A"/>
    <w:rsid w:val="00922F63"/>
    <w:rsid w:val="00923CD7"/>
    <w:rsid w:val="00924B3D"/>
    <w:rsid w:val="009254A3"/>
    <w:rsid w:val="00925E23"/>
    <w:rsid w:val="00930C25"/>
    <w:rsid w:val="00932048"/>
    <w:rsid w:val="009321D1"/>
    <w:rsid w:val="009337E0"/>
    <w:rsid w:val="00936A8D"/>
    <w:rsid w:val="00936EC6"/>
    <w:rsid w:val="0093743E"/>
    <w:rsid w:val="0093760B"/>
    <w:rsid w:val="00937714"/>
    <w:rsid w:val="00940AF6"/>
    <w:rsid w:val="009412EE"/>
    <w:rsid w:val="0094273D"/>
    <w:rsid w:val="00943112"/>
    <w:rsid w:val="00943D04"/>
    <w:rsid w:val="009457F6"/>
    <w:rsid w:val="009459CA"/>
    <w:rsid w:val="00947808"/>
    <w:rsid w:val="00947F5B"/>
    <w:rsid w:val="00950334"/>
    <w:rsid w:val="0095177C"/>
    <w:rsid w:val="00951AA3"/>
    <w:rsid w:val="009521C0"/>
    <w:rsid w:val="00954708"/>
    <w:rsid w:val="00954716"/>
    <w:rsid w:val="009551D7"/>
    <w:rsid w:val="0095540C"/>
    <w:rsid w:val="00957550"/>
    <w:rsid w:val="00957C46"/>
    <w:rsid w:val="00960C0F"/>
    <w:rsid w:val="00962A1E"/>
    <w:rsid w:val="00963265"/>
    <w:rsid w:val="0096512B"/>
    <w:rsid w:val="00965A0E"/>
    <w:rsid w:val="009660BD"/>
    <w:rsid w:val="00967418"/>
    <w:rsid w:val="00970C01"/>
    <w:rsid w:val="00971CB0"/>
    <w:rsid w:val="0097275C"/>
    <w:rsid w:val="00972F4F"/>
    <w:rsid w:val="00974480"/>
    <w:rsid w:val="0097699B"/>
    <w:rsid w:val="00980509"/>
    <w:rsid w:val="00980EB8"/>
    <w:rsid w:val="0098311A"/>
    <w:rsid w:val="009832A0"/>
    <w:rsid w:val="00983FC3"/>
    <w:rsid w:val="009847AC"/>
    <w:rsid w:val="00984AFE"/>
    <w:rsid w:val="00985AE0"/>
    <w:rsid w:val="0098624E"/>
    <w:rsid w:val="009868C4"/>
    <w:rsid w:val="00991DED"/>
    <w:rsid w:val="009921E0"/>
    <w:rsid w:val="00992921"/>
    <w:rsid w:val="0099324D"/>
    <w:rsid w:val="00993462"/>
    <w:rsid w:val="00993956"/>
    <w:rsid w:val="0099674C"/>
    <w:rsid w:val="009A16B8"/>
    <w:rsid w:val="009A1ABB"/>
    <w:rsid w:val="009A2841"/>
    <w:rsid w:val="009A3058"/>
    <w:rsid w:val="009A580B"/>
    <w:rsid w:val="009B025D"/>
    <w:rsid w:val="009B2D75"/>
    <w:rsid w:val="009B49E1"/>
    <w:rsid w:val="009B4E62"/>
    <w:rsid w:val="009B784C"/>
    <w:rsid w:val="009C1D26"/>
    <w:rsid w:val="009C1F22"/>
    <w:rsid w:val="009C2793"/>
    <w:rsid w:val="009C2A60"/>
    <w:rsid w:val="009C32ED"/>
    <w:rsid w:val="009C3466"/>
    <w:rsid w:val="009C4F57"/>
    <w:rsid w:val="009C5EE7"/>
    <w:rsid w:val="009C6709"/>
    <w:rsid w:val="009C7D78"/>
    <w:rsid w:val="009D034D"/>
    <w:rsid w:val="009D191C"/>
    <w:rsid w:val="009D5AD5"/>
    <w:rsid w:val="009D5EB3"/>
    <w:rsid w:val="009E1134"/>
    <w:rsid w:val="009E235F"/>
    <w:rsid w:val="009E2D02"/>
    <w:rsid w:val="009E49BB"/>
    <w:rsid w:val="009E6A0B"/>
    <w:rsid w:val="009E7AC6"/>
    <w:rsid w:val="009F06B9"/>
    <w:rsid w:val="009F44BE"/>
    <w:rsid w:val="009F490A"/>
    <w:rsid w:val="009F5940"/>
    <w:rsid w:val="009F5EE2"/>
    <w:rsid w:val="009F6FD2"/>
    <w:rsid w:val="009F766B"/>
    <w:rsid w:val="00A013AA"/>
    <w:rsid w:val="00A01739"/>
    <w:rsid w:val="00A0231E"/>
    <w:rsid w:val="00A02B06"/>
    <w:rsid w:val="00A03247"/>
    <w:rsid w:val="00A058A8"/>
    <w:rsid w:val="00A0637D"/>
    <w:rsid w:val="00A10760"/>
    <w:rsid w:val="00A118E0"/>
    <w:rsid w:val="00A119C4"/>
    <w:rsid w:val="00A12512"/>
    <w:rsid w:val="00A1391A"/>
    <w:rsid w:val="00A143D0"/>
    <w:rsid w:val="00A143F7"/>
    <w:rsid w:val="00A15129"/>
    <w:rsid w:val="00A1690F"/>
    <w:rsid w:val="00A16950"/>
    <w:rsid w:val="00A16C10"/>
    <w:rsid w:val="00A16E6C"/>
    <w:rsid w:val="00A17283"/>
    <w:rsid w:val="00A17506"/>
    <w:rsid w:val="00A1755E"/>
    <w:rsid w:val="00A1765A"/>
    <w:rsid w:val="00A17DB2"/>
    <w:rsid w:val="00A23B5A"/>
    <w:rsid w:val="00A23D3E"/>
    <w:rsid w:val="00A24EE8"/>
    <w:rsid w:val="00A26ABD"/>
    <w:rsid w:val="00A26F22"/>
    <w:rsid w:val="00A279A3"/>
    <w:rsid w:val="00A32921"/>
    <w:rsid w:val="00A330DC"/>
    <w:rsid w:val="00A3371F"/>
    <w:rsid w:val="00A3464F"/>
    <w:rsid w:val="00A34A0D"/>
    <w:rsid w:val="00A35115"/>
    <w:rsid w:val="00A35E79"/>
    <w:rsid w:val="00A419A0"/>
    <w:rsid w:val="00A435E8"/>
    <w:rsid w:val="00A45994"/>
    <w:rsid w:val="00A46805"/>
    <w:rsid w:val="00A51A06"/>
    <w:rsid w:val="00A51BEB"/>
    <w:rsid w:val="00A5388B"/>
    <w:rsid w:val="00A553DD"/>
    <w:rsid w:val="00A605CD"/>
    <w:rsid w:val="00A60CB3"/>
    <w:rsid w:val="00A6114C"/>
    <w:rsid w:val="00A617C9"/>
    <w:rsid w:val="00A61820"/>
    <w:rsid w:val="00A61CD4"/>
    <w:rsid w:val="00A61D4C"/>
    <w:rsid w:val="00A62482"/>
    <w:rsid w:val="00A62DE2"/>
    <w:rsid w:val="00A636A4"/>
    <w:rsid w:val="00A64AC7"/>
    <w:rsid w:val="00A64E9B"/>
    <w:rsid w:val="00A65C4A"/>
    <w:rsid w:val="00A668B8"/>
    <w:rsid w:val="00A70672"/>
    <w:rsid w:val="00A70E6F"/>
    <w:rsid w:val="00A71E10"/>
    <w:rsid w:val="00A72774"/>
    <w:rsid w:val="00A73E86"/>
    <w:rsid w:val="00A75D3E"/>
    <w:rsid w:val="00A8156C"/>
    <w:rsid w:val="00A81813"/>
    <w:rsid w:val="00A82730"/>
    <w:rsid w:val="00A835F7"/>
    <w:rsid w:val="00A85655"/>
    <w:rsid w:val="00A85A49"/>
    <w:rsid w:val="00A85ADB"/>
    <w:rsid w:val="00A87D42"/>
    <w:rsid w:val="00A902BA"/>
    <w:rsid w:val="00A9225E"/>
    <w:rsid w:val="00A94701"/>
    <w:rsid w:val="00A95494"/>
    <w:rsid w:val="00A95A9A"/>
    <w:rsid w:val="00A9664D"/>
    <w:rsid w:val="00A971DD"/>
    <w:rsid w:val="00A97662"/>
    <w:rsid w:val="00A977E5"/>
    <w:rsid w:val="00A97846"/>
    <w:rsid w:val="00AA2908"/>
    <w:rsid w:val="00AA2ABE"/>
    <w:rsid w:val="00AA2F04"/>
    <w:rsid w:val="00AA30D3"/>
    <w:rsid w:val="00AA4956"/>
    <w:rsid w:val="00AA5B8A"/>
    <w:rsid w:val="00AA5C75"/>
    <w:rsid w:val="00AA63AD"/>
    <w:rsid w:val="00AA6D5E"/>
    <w:rsid w:val="00AA7254"/>
    <w:rsid w:val="00AA735D"/>
    <w:rsid w:val="00AB0347"/>
    <w:rsid w:val="00AB18DE"/>
    <w:rsid w:val="00AB1C6F"/>
    <w:rsid w:val="00AB2A6B"/>
    <w:rsid w:val="00AB2BF0"/>
    <w:rsid w:val="00AB6635"/>
    <w:rsid w:val="00AB6D7B"/>
    <w:rsid w:val="00AC1EC5"/>
    <w:rsid w:val="00AC4A34"/>
    <w:rsid w:val="00AC658A"/>
    <w:rsid w:val="00AC7EC6"/>
    <w:rsid w:val="00AD0343"/>
    <w:rsid w:val="00AD1E5E"/>
    <w:rsid w:val="00AD32FD"/>
    <w:rsid w:val="00AD3399"/>
    <w:rsid w:val="00AD3453"/>
    <w:rsid w:val="00AD36AD"/>
    <w:rsid w:val="00AD6A49"/>
    <w:rsid w:val="00AD7060"/>
    <w:rsid w:val="00AE037E"/>
    <w:rsid w:val="00AE0B2C"/>
    <w:rsid w:val="00AE140D"/>
    <w:rsid w:val="00AE297A"/>
    <w:rsid w:val="00AE5150"/>
    <w:rsid w:val="00AE79DF"/>
    <w:rsid w:val="00AF14CA"/>
    <w:rsid w:val="00AF3C37"/>
    <w:rsid w:val="00AF587F"/>
    <w:rsid w:val="00AF6B3E"/>
    <w:rsid w:val="00B0036D"/>
    <w:rsid w:val="00B01DB1"/>
    <w:rsid w:val="00B0321B"/>
    <w:rsid w:val="00B03864"/>
    <w:rsid w:val="00B07FA9"/>
    <w:rsid w:val="00B101C6"/>
    <w:rsid w:val="00B11311"/>
    <w:rsid w:val="00B1195A"/>
    <w:rsid w:val="00B1264F"/>
    <w:rsid w:val="00B1325C"/>
    <w:rsid w:val="00B1356A"/>
    <w:rsid w:val="00B136AD"/>
    <w:rsid w:val="00B141C4"/>
    <w:rsid w:val="00B1424E"/>
    <w:rsid w:val="00B147EF"/>
    <w:rsid w:val="00B1485C"/>
    <w:rsid w:val="00B14F31"/>
    <w:rsid w:val="00B17652"/>
    <w:rsid w:val="00B2207F"/>
    <w:rsid w:val="00B22B84"/>
    <w:rsid w:val="00B24539"/>
    <w:rsid w:val="00B24E71"/>
    <w:rsid w:val="00B26936"/>
    <w:rsid w:val="00B26981"/>
    <w:rsid w:val="00B305E2"/>
    <w:rsid w:val="00B31992"/>
    <w:rsid w:val="00B31E82"/>
    <w:rsid w:val="00B3285C"/>
    <w:rsid w:val="00B32DA2"/>
    <w:rsid w:val="00B34EF6"/>
    <w:rsid w:val="00B3584C"/>
    <w:rsid w:val="00B364E9"/>
    <w:rsid w:val="00B36570"/>
    <w:rsid w:val="00B36ADC"/>
    <w:rsid w:val="00B4016A"/>
    <w:rsid w:val="00B42AA6"/>
    <w:rsid w:val="00B436B1"/>
    <w:rsid w:val="00B43B9A"/>
    <w:rsid w:val="00B43E82"/>
    <w:rsid w:val="00B45136"/>
    <w:rsid w:val="00B45277"/>
    <w:rsid w:val="00B45DB2"/>
    <w:rsid w:val="00B47BC6"/>
    <w:rsid w:val="00B5253C"/>
    <w:rsid w:val="00B53B2A"/>
    <w:rsid w:val="00B540B7"/>
    <w:rsid w:val="00B5414C"/>
    <w:rsid w:val="00B55E11"/>
    <w:rsid w:val="00B56254"/>
    <w:rsid w:val="00B6040A"/>
    <w:rsid w:val="00B71F53"/>
    <w:rsid w:val="00B72008"/>
    <w:rsid w:val="00B72328"/>
    <w:rsid w:val="00B73182"/>
    <w:rsid w:val="00B73597"/>
    <w:rsid w:val="00B77113"/>
    <w:rsid w:val="00B77AB9"/>
    <w:rsid w:val="00B77C52"/>
    <w:rsid w:val="00B81F66"/>
    <w:rsid w:val="00B85E7A"/>
    <w:rsid w:val="00B86BFB"/>
    <w:rsid w:val="00B86D97"/>
    <w:rsid w:val="00B9004F"/>
    <w:rsid w:val="00B916CC"/>
    <w:rsid w:val="00B95398"/>
    <w:rsid w:val="00B95D91"/>
    <w:rsid w:val="00B96363"/>
    <w:rsid w:val="00B97281"/>
    <w:rsid w:val="00BA0850"/>
    <w:rsid w:val="00BA0A7B"/>
    <w:rsid w:val="00BA3269"/>
    <w:rsid w:val="00BA37B4"/>
    <w:rsid w:val="00BA3A51"/>
    <w:rsid w:val="00BA4368"/>
    <w:rsid w:val="00BA5074"/>
    <w:rsid w:val="00BA61B6"/>
    <w:rsid w:val="00BB0318"/>
    <w:rsid w:val="00BB0651"/>
    <w:rsid w:val="00BB0663"/>
    <w:rsid w:val="00BB22A8"/>
    <w:rsid w:val="00BB2CDA"/>
    <w:rsid w:val="00BB3BB9"/>
    <w:rsid w:val="00BB4692"/>
    <w:rsid w:val="00BB4707"/>
    <w:rsid w:val="00BB4C6C"/>
    <w:rsid w:val="00BB5153"/>
    <w:rsid w:val="00BB558E"/>
    <w:rsid w:val="00BB6951"/>
    <w:rsid w:val="00BC0C56"/>
    <w:rsid w:val="00BC28F4"/>
    <w:rsid w:val="00BC5C5B"/>
    <w:rsid w:val="00BC684E"/>
    <w:rsid w:val="00BC6D7B"/>
    <w:rsid w:val="00BC734A"/>
    <w:rsid w:val="00BD100B"/>
    <w:rsid w:val="00BD129D"/>
    <w:rsid w:val="00BD366A"/>
    <w:rsid w:val="00BE2323"/>
    <w:rsid w:val="00BE2910"/>
    <w:rsid w:val="00BE40FB"/>
    <w:rsid w:val="00BE412B"/>
    <w:rsid w:val="00BE4AF3"/>
    <w:rsid w:val="00BE6825"/>
    <w:rsid w:val="00BE71D9"/>
    <w:rsid w:val="00BF1499"/>
    <w:rsid w:val="00BF3013"/>
    <w:rsid w:val="00BF31A5"/>
    <w:rsid w:val="00BF53F2"/>
    <w:rsid w:val="00BF5730"/>
    <w:rsid w:val="00BF5C31"/>
    <w:rsid w:val="00BF5EF5"/>
    <w:rsid w:val="00BF61F2"/>
    <w:rsid w:val="00BF776E"/>
    <w:rsid w:val="00BF7918"/>
    <w:rsid w:val="00C01030"/>
    <w:rsid w:val="00C039FE"/>
    <w:rsid w:val="00C0492B"/>
    <w:rsid w:val="00C05120"/>
    <w:rsid w:val="00C0584F"/>
    <w:rsid w:val="00C060FA"/>
    <w:rsid w:val="00C1027D"/>
    <w:rsid w:val="00C11571"/>
    <w:rsid w:val="00C11BB5"/>
    <w:rsid w:val="00C1385C"/>
    <w:rsid w:val="00C13EB4"/>
    <w:rsid w:val="00C20C02"/>
    <w:rsid w:val="00C22689"/>
    <w:rsid w:val="00C26961"/>
    <w:rsid w:val="00C26BE4"/>
    <w:rsid w:val="00C306EB"/>
    <w:rsid w:val="00C308C9"/>
    <w:rsid w:val="00C31244"/>
    <w:rsid w:val="00C33EBE"/>
    <w:rsid w:val="00C345F4"/>
    <w:rsid w:val="00C3470F"/>
    <w:rsid w:val="00C351D4"/>
    <w:rsid w:val="00C352FE"/>
    <w:rsid w:val="00C36E46"/>
    <w:rsid w:val="00C37671"/>
    <w:rsid w:val="00C40680"/>
    <w:rsid w:val="00C4114B"/>
    <w:rsid w:val="00C427CC"/>
    <w:rsid w:val="00C429CA"/>
    <w:rsid w:val="00C42C9A"/>
    <w:rsid w:val="00C4341E"/>
    <w:rsid w:val="00C45A91"/>
    <w:rsid w:val="00C467EB"/>
    <w:rsid w:val="00C472EE"/>
    <w:rsid w:val="00C514DB"/>
    <w:rsid w:val="00C52BF9"/>
    <w:rsid w:val="00C52D0F"/>
    <w:rsid w:val="00C53BF3"/>
    <w:rsid w:val="00C579AE"/>
    <w:rsid w:val="00C6090F"/>
    <w:rsid w:val="00C6149E"/>
    <w:rsid w:val="00C6283A"/>
    <w:rsid w:val="00C62B64"/>
    <w:rsid w:val="00C655B1"/>
    <w:rsid w:val="00C658F2"/>
    <w:rsid w:val="00C66977"/>
    <w:rsid w:val="00C671D4"/>
    <w:rsid w:val="00C71842"/>
    <w:rsid w:val="00C75A5D"/>
    <w:rsid w:val="00C7642C"/>
    <w:rsid w:val="00C76DB7"/>
    <w:rsid w:val="00C77703"/>
    <w:rsid w:val="00C80E2B"/>
    <w:rsid w:val="00C81C01"/>
    <w:rsid w:val="00C82EA2"/>
    <w:rsid w:val="00C8569B"/>
    <w:rsid w:val="00C872B6"/>
    <w:rsid w:val="00C90006"/>
    <w:rsid w:val="00C905F7"/>
    <w:rsid w:val="00C90699"/>
    <w:rsid w:val="00C91E3A"/>
    <w:rsid w:val="00C92860"/>
    <w:rsid w:val="00C93C45"/>
    <w:rsid w:val="00C93F76"/>
    <w:rsid w:val="00C95169"/>
    <w:rsid w:val="00C9694E"/>
    <w:rsid w:val="00CA41E1"/>
    <w:rsid w:val="00CA485F"/>
    <w:rsid w:val="00CB032B"/>
    <w:rsid w:val="00CB4DE8"/>
    <w:rsid w:val="00CB5987"/>
    <w:rsid w:val="00CB717E"/>
    <w:rsid w:val="00CB7A6E"/>
    <w:rsid w:val="00CC00EF"/>
    <w:rsid w:val="00CC278F"/>
    <w:rsid w:val="00CC43AE"/>
    <w:rsid w:val="00CC500A"/>
    <w:rsid w:val="00CC53A3"/>
    <w:rsid w:val="00CC5E3D"/>
    <w:rsid w:val="00CD1333"/>
    <w:rsid w:val="00CD2C50"/>
    <w:rsid w:val="00CD417E"/>
    <w:rsid w:val="00CD4C98"/>
    <w:rsid w:val="00CD69A1"/>
    <w:rsid w:val="00CD7A44"/>
    <w:rsid w:val="00CE0521"/>
    <w:rsid w:val="00CE1046"/>
    <w:rsid w:val="00CE22FB"/>
    <w:rsid w:val="00CE25CE"/>
    <w:rsid w:val="00CE3C92"/>
    <w:rsid w:val="00CE4A16"/>
    <w:rsid w:val="00CE5F6E"/>
    <w:rsid w:val="00CE62F2"/>
    <w:rsid w:val="00CE72C6"/>
    <w:rsid w:val="00CE73CE"/>
    <w:rsid w:val="00CE767E"/>
    <w:rsid w:val="00CF19DA"/>
    <w:rsid w:val="00CF2D19"/>
    <w:rsid w:val="00CF3525"/>
    <w:rsid w:val="00CF77D4"/>
    <w:rsid w:val="00CF7919"/>
    <w:rsid w:val="00CF7E6C"/>
    <w:rsid w:val="00D01505"/>
    <w:rsid w:val="00D01E8E"/>
    <w:rsid w:val="00D020D8"/>
    <w:rsid w:val="00D036DE"/>
    <w:rsid w:val="00D03D6C"/>
    <w:rsid w:val="00D041DF"/>
    <w:rsid w:val="00D06A60"/>
    <w:rsid w:val="00D06AAA"/>
    <w:rsid w:val="00D06E12"/>
    <w:rsid w:val="00D06FA1"/>
    <w:rsid w:val="00D136A1"/>
    <w:rsid w:val="00D13E52"/>
    <w:rsid w:val="00D1445F"/>
    <w:rsid w:val="00D1749A"/>
    <w:rsid w:val="00D17E0E"/>
    <w:rsid w:val="00D2079C"/>
    <w:rsid w:val="00D20B1A"/>
    <w:rsid w:val="00D21F0F"/>
    <w:rsid w:val="00D24170"/>
    <w:rsid w:val="00D2454A"/>
    <w:rsid w:val="00D24E7D"/>
    <w:rsid w:val="00D25083"/>
    <w:rsid w:val="00D25118"/>
    <w:rsid w:val="00D253A3"/>
    <w:rsid w:val="00D25B16"/>
    <w:rsid w:val="00D30058"/>
    <w:rsid w:val="00D300ED"/>
    <w:rsid w:val="00D3170E"/>
    <w:rsid w:val="00D32B5D"/>
    <w:rsid w:val="00D34832"/>
    <w:rsid w:val="00D351E9"/>
    <w:rsid w:val="00D35896"/>
    <w:rsid w:val="00D36DDA"/>
    <w:rsid w:val="00D37CA4"/>
    <w:rsid w:val="00D40ABD"/>
    <w:rsid w:val="00D40BD0"/>
    <w:rsid w:val="00D43F9C"/>
    <w:rsid w:val="00D4461D"/>
    <w:rsid w:val="00D44D7B"/>
    <w:rsid w:val="00D44EC3"/>
    <w:rsid w:val="00D4737E"/>
    <w:rsid w:val="00D4763E"/>
    <w:rsid w:val="00D47D39"/>
    <w:rsid w:val="00D5135B"/>
    <w:rsid w:val="00D550F4"/>
    <w:rsid w:val="00D553FC"/>
    <w:rsid w:val="00D56680"/>
    <w:rsid w:val="00D56769"/>
    <w:rsid w:val="00D624F1"/>
    <w:rsid w:val="00D627E7"/>
    <w:rsid w:val="00D637CD"/>
    <w:rsid w:val="00D64EEA"/>
    <w:rsid w:val="00D679C7"/>
    <w:rsid w:val="00D70C21"/>
    <w:rsid w:val="00D70D2B"/>
    <w:rsid w:val="00D7217F"/>
    <w:rsid w:val="00D7258B"/>
    <w:rsid w:val="00D72DD3"/>
    <w:rsid w:val="00D72ED8"/>
    <w:rsid w:val="00D73B20"/>
    <w:rsid w:val="00D73CB8"/>
    <w:rsid w:val="00D82411"/>
    <w:rsid w:val="00D837CE"/>
    <w:rsid w:val="00D84566"/>
    <w:rsid w:val="00D84FEB"/>
    <w:rsid w:val="00D8570C"/>
    <w:rsid w:val="00D870CC"/>
    <w:rsid w:val="00D90DA5"/>
    <w:rsid w:val="00D90E40"/>
    <w:rsid w:val="00D9229E"/>
    <w:rsid w:val="00D92CD1"/>
    <w:rsid w:val="00D930D9"/>
    <w:rsid w:val="00D944DB"/>
    <w:rsid w:val="00D94C42"/>
    <w:rsid w:val="00D95055"/>
    <w:rsid w:val="00D952EF"/>
    <w:rsid w:val="00DA01C9"/>
    <w:rsid w:val="00DA06D5"/>
    <w:rsid w:val="00DA0871"/>
    <w:rsid w:val="00DA1EFF"/>
    <w:rsid w:val="00DA2CD0"/>
    <w:rsid w:val="00DA3C3A"/>
    <w:rsid w:val="00DA4486"/>
    <w:rsid w:val="00DA5A78"/>
    <w:rsid w:val="00DA5F58"/>
    <w:rsid w:val="00DA78C4"/>
    <w:rsid w:val="00DB1798"/>
    <w:rsid w:val="00DB3748"/>
    <w:rsid w:val="00DB45F6"/>
    <w:rsid w:val="00DB4E36"/>
    <w:rsid w:val="00DB51DC"/>
    <w:rsid w:val="00DB5453"/>
    <w:rsid w:val="00DB55F3"/>
    <w:rsid w:val="00DB5F40"/>
    <w:rsid w:val="00DB608F"/>
    <w:rsid w:val="00DC251A"/>
    <w:rsid w:val="00DC40AE"/>
    <w:rsid w:val="00DC4384"/>
    <w:rsid w:val="00DC4CA5"/>
    <w:rsid w:val="00DC702B"/>
    <w:rsid w:val="00DC77C5"/>
    <w:rsid w:val="00DD07C8"/>
    <w:rsid w:val="00DD1019"/>
    <w:rsid w:val="00DD12B8"/>
    <w:rsid w:val="00DD1A28"/>
    <w:rsid w:val="00DD1DCB"/>
    <w:rsid w:val="00DD1E42"/>
    <w:rsid w:val="00DD2BA6"/>
    <w:rsid w:val="00DD4A1E"/>
    <w:rsid w:val="00DD4E09"/>
    <w:rsid w:val="00DD6D2B"/>
    <w:rsid w:val="00DE1F2C"/>
    <w:rsid w:val="00DE477B"/>
    <w:rsid w:val="00DE5052"/>
    <w:rsid w:val="00DE54EA"/>
    <w:rsid w:val="00DE6B3C"/>
    <w:rsid w:val="00DE716A"/>
    <w:rsid w:val="00DF0158"/>
    <w:rsid w:val="00DF0319"/>
    <w:rsid w:val="00DF0C51"/>
    <w:rsid w:val="00DF12F3"/>
    <w:rsid w:val="00DF2D34"/>
    <w:rsid w:val="00DF3B84"/>
    <w:rsid w:val="00DF3C4A"/>
    <w:rsid w:val="00DF4EAD"/>
    <w:rsid w:val="00DF56B1"/>
    <w:rsid w:val="00DF57A0"/>
    <w:rsid w:val="00DF6763"/>
    <w:rsid w:val="00DF7201"/>
    <w:rsid w:val="00E003A0"/>
    <w:rsid w:val="00E00779"/>
    <w:rsid w:val="00E0234C"/>
    <w:rsid w:val="00E02434"/>
    <w:rsid w:val="00E024CA"/>
    <w:rsid w:val="00E02EC2"/>
    <w:rsid w:val="00E03499"/>
    <w:rsid w:val="00E07AC4"/>
    <w:rsid w:val="00E112C4"/>
    <w:rsid w:val="00E11C2F"/>
    <w:rsid w:val="00E12D37"/>
    <w:rsid w:val="00E137AA"/>
    <w:rsid w:val="00E13EEB"/>
    <w:rsid w:val="00E14E59"/>
    <w:rsid w:val="00E15CB0"/>
    <w:rsid w:val="00E162C3"/>
    <w:rsid w:val="00E16CFE"/>
    <w:rsid w:val="00E1702E"/>
    <w:rsid w:val="00E17CF6"/>
    <w:rsid w:val="00E201DD"/>
    <w:rsid w:val="00E221A6"/>
    <w:rsid w:val="00E230CE"/>
    <w:rsid w:val="00E25EC0"/>
    <w:rsid w:val="00E270C3"/>
    <w:rsid w:val="00E27B9B"/>
    <w:rsid w:val="00E30686"/>
    <w:rsid w:val="00E32900"/>
    <w:rsid w:val="00E32CD4"/>
    <w:rsid w:val="00E3386B"/>
    <w:rsid w:val="00E34054"/>
    <w:rsid w:val="00E35420"/>
    <w:rsid w:val="00E3559B"/>
    <w:rsid w:val="00E35760"/>
    <w:rsid w:val="00E35769"/>
    <w:rsid w:val="00E357C7"/>
    <w:rsid w:val="00E36A8F"/>
    <w:rsid w:val="00E37AF4"/>
    <w:rsid w:val="00E40860"/>
    <w:rsid w:val="00E40C98"/>
    <w:rsid w:val="00E41128"/>
    <w:rsid w:val="00E41A59"/>
    <w:rsid w:val="00E41B75"/>
    <w:rsid w:val="00E43E36"/>
    <w:rsid w:val="00E44B02"/>
    <w:rsid w:val="00E44F6B"/>
    <w:rsid w:val="00E45F8C"/>
    <w:rsid w:val="00E47F4E"/>
    <w:rsid w:val="00E50C95"/>
    <w:rsid w:val="00E51DB1"/>
    <w:rsid w:val="00E52DF2"/>
    <w:rsid w:val="00E54B5A"/>
    <w:rsid w:val="00E553D5"/>
    <w:rsid w:val="00E554B6"/>
    <w:rsid w:val="00E5631E"/>
    <w:rsid w:val="00E57FD9"/>
    <w:rsid w:val="00E600C9"/>
    <w:rsid w:val="00E605DF"/>
    <w:rsid w:val="00E60CA5"/>
    <w:rsid w:val="00E61AF8"/>
    <w:rsid w:val="00E62460"/>
    <w:rsid w:val="00E63E92"/>
    <w:rsid w:val="00E64328"/>
    <w:rsid w:val="00E648FA"/>
    <w:rsid w:val="00E662AA"/>
    <w:rsid w:val="00E664B6"/>
    <w:rsid w:val="00E709A6"/>
    <w:rsid w:val="00E718F8"/>
    <w:rsid w:val="00E72F6C"/>
    <w:rsid w:val="00E730D6"/>
    <w:rsid w:val="00E77402"/>
    <w:rsid w:val="00E8018F"/>
    <w:rsid w:val="00E81082"/>
    <w:rsid w:val="00E829F2"/>
    <w:rsid w:val="00E82A18"/>
    <w:rsid w:val="00E82E69"/>
    <w:rsid w:val="00E84760"/>
    <w:rsid w:val="00E86F16"/>
    <w:rsid w:val="00E90284"/>
    <w:rsid w:val="00E909E7"/>
    <w:rsid w:val="00E91238"/>
    <w:rsid w:val="00E91498"/>
    <w:rsid w:val="00E9168F"/>
    <w:rsid w:val="00E91873"/>
    <w:rsid w:val="00E91B05"/>
    <w:rsid w:val="00E92159"/>
    <w:rsid w:val="00E9300D"/>
    <w:rsid w:val="00E934FB"/>
    <w:rsid w:val="00E9403A"/>
    <w:rsid w:val="00E966FA"/>
    <w:rsid w:val="00E97B2E"/>
    <w:rsid w:val="00EA0202"/>
    <w:rsid w:val="00EA3938"/>
    <w:rsid w:val="00EA4EB8"/>
    <w:rsid w:val="00EA5E7C"/>
    <w:rsid w:val="00EA6B22"/>
    <w:rsid w:val="00EA7753"/>
    <w:rsid w:val="00EB01E9"/>
    <w:rsid w:val="00EB08CF"/>
    <w:rsid w:val="00EB40AE"/>
    <w:rsid w:val="00EB424A"/>
    <w:rsid w:val="00EB49A5"/>
    <w:rsid w:val="00EB5FBF"/>
    <w:rsid w:val="00EB6130"/>
    <w:rsid w:val="00EB71EC"/>
    <w:rsid w:val="00EB7F7A"/>
    <w:rsid w:val="00EC01E0"/>
    <w:rsid w:val="00EC240A"/>
    <w:rsid w:val="00EC33FE"/>
    <w:rsid w:val="00EC37CC"/>
    <w:rsid w:val="00EC4576"/>
    <w:rsid w:val="00EC52DF"/>
    <w:rsid w:val="00EC5D9C"/>
    <w:rsid w:val="00EC6573"/>
    <w:rsid w:val="00EC6C8C"/>
    <w:rsid w:val="00EC751C"/>
    <w:rsid w:val="00EC786A"/>
    <w:rsid w:val="00EC7BD4"/>
    <w:rsid w:val="00ED1F54"/>
    <w:rsid w:val="00ED2416"/>
    <w:rsid w:val="00ED36C5"/>
    <w:rsid w:val="00ED5837"/>
    <w:rsid w:val="00ED5EF6"/>
    <w:rsid w:val="00ED77A5"/>
    <w:rsid w:val="00ED7D80"/>
    <w:rsid w:val="00EE1ADA"/>
    <w:rsid w:val="00EE2C73"/>
    <w:rsid w:val="00EE3788"/>
    <w:rsid w:val="00EE3930"/>
    <w:rsid w:val="00EE418E"/>
    <w:rsid w:val="00EE4E8B"/>
    <w:rsid w:val="00EE59B3"/>
    <w:rsid w:val="00EE613E"/>
    <w:rsid w:val="00EF0E95"/>
    <w:rsid w:val="00EF1382"/>
    <w:rsid w:val="00EF2AAE"/>
    <w:rsid w:val="00EF355C"/>
    <w:rsid w:val="00EF4FF9"/>
    <w:rsid w:val="00EF70B2"/>
    <w:rsid w:val="00EF7545"/>
    <w:rsid w:val="00F003A7"/>
    <w:rsid w:val="00F00CFE"/>
    <w:rsid w:val="00F0197C"/>
    <w:rsid w:val="00F0460C"/>
    <w:rsid w:val="00F04FD5"/>
    <w:rsid w:val="00F051C9"/>
    <w:rsid w:val="00F06479"/>
    <w:rsid w:val="00F07285"/>
    <w:rsid w:val="00F07EC9"/>
    <w:rsid w:val="00F10E36"/>
    <w:rsid w:val="00F10EDE"/>
    <w:rsid w:val="00F10F13"/>
    <w:rsid w:val="00F10F91"/>
    <w:rsid w:val="00F12E1F"/>
    <w:rsid w:val="00F13796"/>
    <w:rsid w:val="00F147A0"/>
    <w:rsid w:val="00F14942"/>
    <w:rsid w:val="00F16A65"/>
    <w:rsid w:val="00F170DC"/>
    <w:rsid w:val="00F1717F"/>
    <w:rsid w:val="00F221F6"/>
    <w:rsid w:val="00F230BD"/>
    <w:rsid w:val="00F235FB"/>
    <w:rsid w:val="00F23A77"/>
    <w:rsid w:val="00F24EB8"/>
    <w:rsid w:val="00F27F55"/>
    <w:rsid w:val="00F30C28"/>
    <w:rsid w:val="00F3117E"/>
    <w:rsid w:val="00F31680"/>
    <w:rsid w:val="00F35E47"/>
    <w:rsid w:val="00F365E2"/>
    <w:rsid w:val="00F36B3B"/>
    <w:rsid w:val="00F37A69"/>
    <w:rsid w:val="00F41234"/>
    <w:rsid w:val="00F42B3C"/>
    <w:rsid w:val="00F42D8E"/>
    <w:rsid w:val="00F43646"/>
    <w:rsid w:val="00F43880"/>
    <w:rsid w:val="00F44A32"/>
    <w:rsid w:val="00F44D76"/>
    <w:rsid w:val="00F44DE9"/>
    <w:rsid w:val="00F456CC"/>
    <w:rsid w:val="00F47265"/>
    <w:rsid w:val="00F516B2"/>
    <w:rsid w:val="00F53471"/>
    <w:rsid w:val="00F542E3"/>
    <w:rsid w:val="00F55418"/>
    <w:rsid w:val="00F555AE"/>
    <w:rsid w:val="00F55CE3"/>
    <w:rsid w:val="00F5645D"/>
    <w:rsid w:val="00F57124"/>
    <w:rsid w:val="00F61AE1"/>
    <w:rsid w:val="00F63793"/>
    <w:rsid w:val="00F6467E"/>
    <w:rsid w:val="00F64B9B"/>
    <w:rsid w:val="00F65637"/>
    <w:rsid w:val="00F659EF"/>
    <w:rsid w:val="00F67F25"/>
    <w:rsid w:val="00F67F98"/>
    <w:rsid w:val="00F7087C"/>
    <w:rsid w:val="00F71117"/>
    <w:rsid w:val="00F711DB"/>
    <w:rsid w:val="00F715EA"/>
    <w:rsid w:val="00F72DA1"/>
    <w:rsid w:val="00F72F95"/>
    <w:rsid w:val="00F7363D"/>
    <w:rsid w:val="00F74AE1"/>
    <w:rsid w:val="00F76B12"/>
    <w:rsid w:val="00F77710"/>
    <w:rsid w:val="00F77B22"/>
    <w:rsid w:val="00F81785"/>
    <w:rsid w:val="00F81A46"/>
    <w:rsid w:val="00F81A56"/>
    <w:rsid w:val="00F84C45"/>
    <w:rsid w:val="00F85B3F"/>
    <w:rsid w:val="00F8635A"/>
    <w:rsid w:val="00F874A1"/>
    <w:rsid w:val="00F876C9"/>
    <w:rsid w:val="00F9015B"/>
    <w:rsid w:val="00F90279"/>
    <w:rsid w:val="00F9215D"/>
    <w:rsid w:val="00F93154"/>
    <w:rsid w:val="00F94038"/>
    <w:rsid w:val="00F94C67"/>
    <w:rsid w:val="00F96A90"/>
    <w:rsid w:val="00FA028D"/>
    <w:rsid w:val="00FA3FAA"/>
    <w:rsid w:val="00FA5064"/>
    <w:rsid w:val="00FA5583"/>
    <w:rsid w:val="00FA63D2"/>
    <w:rsid w:val="00FA74D8"/>
    <w:rsid w:val="00FB0093"/>
    <w:rsid w:val="00FB04AD"/>
    <w:rsid w:val="00FB28F2"/>
    <w:rsid w:val="00FB3DA6"/>
    <w:rsid w:val="00FB43BF"/>
    <w:rsid w:val="00FB488F"/>
    <w:rsid w:val="00FB5792"/>
    <w:rsid w:val="00FB5B9A"/>
    <w:rsid w:val="00FC0862"/>
    <w:rsid w:val="00FC19D7"/>
    <w:rsid w:val="00FC1B6A"/>
    <w:rsid w:val="00FC3D2B"/>
    <w:rsid w:val="00FC46F5"/>
    <w:rsid w:val="00FC67C9"/>
    <w:rsid w:val="00FC6ADA"/>
    <w:rsid w:val="00FD1666"/>
    <w:rsid w:val="00FD20CD"/>
    <w:rsid w:val="00FD5CB6"/>
    <w:rsid w:val="00FE07BF"/>
    <w:rsid w:val="00FE0BCE"/>
    <w:rsid w:val="00FE204A"/>
    <w:rsid w:val="00FE237D"/>
    <w:rsid w:val="00FE3887"/>
    <w:rsid w:val="00FE5667"/>
    <w:rsid w:val="00FE5AA7"/>
    <w:rsid w:val="00FF2E00"/>
    <w:rsid w:val="00FF3B87"/>
    <w:rsid w:val="00FF3F20"/>
    <w:rsid w:val="00FF458F"/>
    <w:rsid w:val="00FF484D"/>
    <w:rsid w:val="00FF6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8D6EF8-6A20-4F4A-8010-5E254E33B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1197"/>
    <w:rPr>
      <w:rFonts w:eastAsia="Times New Roman" w:cs="Times New Roman"/>
      <w:sz w:val="24"/>
      <w:szCs w:val="24"/>
      <w:lang w:eastAsia="ru-RU"/>
    </w:rPr>
  </w:style>
  <w:style w:type="paragraph" w:styleId="1">
    <w:name w:val="heading 1"/>
    <w:basedOn w:val="a"/>
    <w:next w:val="a"/>
    <w:link w:val="10"/>
    <w:uiPriority w:val="9"/>
    <w:qFormat/>
    <w:rsid w:val="008E2B13"/>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rPr>
  </w:style>
  <w:style w:type="paragraph" w:styleId="2">
    <w:name w:val="heading 2"/>
    <w:basedOn w:val="a"/>
    <w:next w:val="a"/>
    <w:link w:val="20"/>
    <w:uiPriority w:val="9"/>
    <w:rsid w:val="008E2B13"/>
    <w:pPr>
      <w:keepNext/>
      <w:keepLines/>
      <w:spacing w:before="360" w:after="80" w:line="259" w:lineRule="auto"/>
      <w:outlineLvl w:val="1"/>
    </w:pPr>
    <w:rPr>
      <w:rFonts w:ascii="Calibri" w:eastAsiaTheme="minorEastAsia" w:hAnsi="Calibri" w:cs="Calibri"/>
      <w:b/>
      <w:sz w:val="36"/>
      <w:szCs w:val="36"/>
    </w:rPr>
  </w:style>
  <w:style w:type="paragraph" w:styleId="3">
    <w:name w:val="heading 3"/>
    <w:basedOn w:val="a"/>
    <w:next w:val="a"/>
    <w:link w:val="30"/>
    <w:uiPriority w:val="9"/>
    <w:rsid w:val="008E2B13"/>
    <w:pPr>
      <w:keepNext/>
      <w:keepLines/>
      <w:spacing w:before="280" w:after="80" w:line="259" w:lineRule="auto"/>
      <w:outlineLvl w:val="2"/>
    </w:pPr>
    <w:rPr>
      <w:rFonts w:ascii="Calibri" w:eastAsiaTheme="minorEastAsia" w:hAnsi="Calibri" w:cs="Calibri"/>
      <w:b/>
      <w:szCs w:val="28"/>
    </w:rPr>
  </w:style>
  <w:style w:type="paragraph" w:styleId="4">
    <w:name w:val="heading 4"/>
    <w:basedOn w:val="a"/>
    <w:next w:val="a"/>
    <w:link w:val="40"/>
    <w:uiPriority w:val="9"/>
    <w:rsid w:val="008E2B13"/>
    <w:pPr>
      <w:keepNext/>
      <w:keepLines/>
      <w:spacing w:before="240" w:after="40" w:line="259" w:lineRule="auto"/>
      <w:outlineLvl w:val="3"/>
    </w:pPr>
    <w:rPr>
      <w:rFonts w:ascii="Calibri" w:eastAsiaTheme="minorEastAsia" w:hAnsi="Calibri" w:cs="Calibri"/>
      <w:b/>
    </w:rPr>
  </w:style>
  <w:style w:type="paragraph" w:styleId="5">
    <w:name w:val="heading 5"/>
    <w:basedOn w:val="a"/>
    <w:next w:val="a"/>
    <w:link w:val="50"/>
    <w:uiPriority w:val="9"/>
    <w:rsid w:val="008E2B13"/>
    <w:pPr>
      <w:keepNext/>
      <w:keepLines/>
      <w:spacing w:before="220" w:after="40" w:line="259" w:lineRule="auto"/>
      <w:outlineLvl w:val="4"/>
    </w:pPr>
    <w:rPr>
      <w:rFonts w:ascii="Calibri" w:eastAsiaTheme="minorEastAsia" w:hAnsi="Calibri" w:cs="Calibri"/>
      <w:b/>
      <w:sz w:val="22"/>
    </w:rPr>
  </w:style>
  <w:style w:type="paragraph" w:styleId="6">
    <w:name w:val="heading 6"/>
    <w:basedOn w:val="a"/>
    <w:next w:val="a"/>
    <w:link w:val="60"/>
    <w:uiPriority w:val="9"/>
    <w:rsid w:val="008E2B13"/>
    <w:pPr>
      <w:keepNext/>
      <w:keepLines/>
      <w:spacing w:before="200" w:after="40" w:line="259" w:lineRule="auto"/>
      <w:outlineLvl w:val="5"/>
    </w:pPr>
    <w:rPr>
      <w:rFonts w:ascii="Calibri" w:eastAsiaTheme="minorEastAsia" w:hAnsi="Calibri" w:cs="Calibri"/>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2B13"/>
    <w:rPr>
      <w:rFonts w:ascii="Times New Roman CYR" w:eastAsiaTheme="minorEastAsia" w:hAnsi="Times New Roman CYR" w:cs="Times New Roman CYR"/>
      <w:b/>
      <w:bCs/>
      <w:color w:val="26282F"/>
      <w:sz w:val="24"/>
      <w:szCs w:val="24"/>
      <w:lang w:eastAsia="ru-RU"/>
    </w:rPr>
  </w:style>
  <w:style w:type="character" w:customStyle="1" w:styleId="20">
    <w:name w:val="Заголовок 2 Знак"/>
    <w:basedOn w:val="a0"/>
    <w:link w:val="2"/>
    <w:uiPriority w:val="9"/>
    <w:rsid w:val="008E2B13"/>
    <w:rPr>
      <w:rFonts w:ascii="Calibri" w:eastAsiaTheme="minorEastAsia" w:hAnsi="Calibri" w:cs="Calibri"/>
      <w:b/>
      <w:sz w:val="36"/>
      <w:szCs w:val="36"/>
      <w:lang w:eastAsia="ru-RU"/>
    </w:rPr>
  </w:style>
  <w:style w:type="character" w:customStyle="1" w:styleId="30">
    <w:name w:val="Заголовок 3 Знак"/>
    <w:basedOn w:val="a0"/>
    <w:link w:val="3"/>
    <w:uiPriority w:val="9"/>
    <w:rsid w:val="008E2B13"/>
    <w:rPr>
      <w:rFonts w:ascii="Calibri" w:eastAsiaTheme="minorEastAsia" w:hAnsi="Calibri" w:cs="Calibri"/>
      <w:b/>
      <w:szCs w:val="28"/>
      <w:lang w:eastAsia="ru-RU"/>
    </w:rPr>
  </w:style>
  <w:style w:type="character" w:customStyle="1" w:styleId="40">
    <w:name w:val="Заголовок 4 Знак"/>
    <w:basedOn w:val="a0"/>
    <w:link w:val="4"/>
    <w:uiPriority w:val="9"/>
    <w:rsid w:val="008E2B13"/>
    <w:rPr>
      <w:rFonts w:ascii="Calibri" w:eastAsiaTheme="minorEastAsia" w:hAnsi="Calibri" w:cs="Calibri"/>
      <w:b/>
      <w:sz w:val="24"/>
      <w:szCs w:val="24"/>
      <w:lang w:eastAsia="ru-RU"/>
    </w:rPr>
  </w:style>
  <w:style w:type="character" w:customStyle="1" w:styleId="50">
    <w:name w:val="Заголовок 5 Знак"/>
    <w:basedOn w:val="a0"/>
    <w:link w:val="5"/>
    <w:uiPriority w:val="9"/>
    <w:rsid w:val="008E2B13"/>
    <w:rPr>
      <w:rFonts w:ascii="Calibri" w:eastAsiaTheme="minorEastAsia" w:hAnsi="Calibri" w:cs="Calibri"/>
      <w:b/>
      <w:sz w:val="22"/>
      <w:lang w:eastAsia="ru-RU"/>
    </w:rPr>
  </w:style>
  <w:style w:type="character" w:customStyle="1" w:styleId="60">
    <w:name w:val="Заголовок 6 Знак"/>
    <w:basedOn w:val="a0"/>
    <w:link w:val="6"/>
    <w:uiPriority w:val="9"/>
    <w:rsid w:val="008E2B13"/>
    <w:rPr>
      <w:rFonts w:ascii="Calibri" w:eastAsiaTheme="minorEastAsia" w:hAnsi="Calibri" w:cs="Calibri"/>
      <w:b/>
      <w:sz w:val="20"/>
      <w:szCs w:val="20"/>
      <w:lang w:eastAsia="ru-RU"/>
    </w:rPr>
  </w:style>
  <w:style w:type="numbering" w:customStyle="1" w:styleId="11">
    <w:name w:val="Нет списка1"/>
    <w:next w:val="a2"/>
    <w:uiPriority w:val="99"/>
    <w:semiHidden/>
    <w:unhideWhenUsed/>
    <w:rsid w:val="008E2B13"/>
  </w:style>
  <w:style w:type="character" w:customStyle="1" w:styleId="a3">
    <w:name w:val="Цветовое выделение"/>
    <w:uiPriority w:val="99"/>
    <w:rsid w:val="008E2B13"/>
    <w:rPr>
      <w:b/>
      <w:color w:val="26282F"/>
    </w:rPr>
  </w:style>
  <w:style w:type="character" w:customStyle="1" w:styleId="a4">
    <w:name w:val="Гипертекстовая ссылка"/>
    <w:basedOn w:val="a3"/>
    <w:uiPriority w:val="99"/>
    <w:rsid w:val="008E2B13"/>
    <w:rPr>
      <w:rFonts w:cs="Times New Roman"/>
      <w:b w:val="0"/>
      <w:color w:val="106BBE"/>
    </w:rPr>
  </w:style>
  <w:style w:type="paragraph" w:customStyle="1" w:styleId="a5">
    <w:name w:val="Текст (справка)"/>
    <w:basedOn w:val="a"/>
    <w:next w:val="a"/>
    <w:uiPriority w:val="99"/>
    <w:rsid w:val="008E2B13"/>
    <w:pPr>
      <w:widowControl w:val="0"/>
      <w:autoSpaceDE w:val="0"/>
      <w:autoSpaceDN w:val="0"/>
      <w:adjustRightInd w:val="0"/>
      <w:ind w:left="170" w:right="170"/>
    </w:pPr>
    <w:rPr>
      <w:rFonts w:ascii="Times New Roman CYR" w:eastAsiaTheme="minorEastAsia" w:hAnsi="Times New Roman CYR" w:cs="Times New Roman CYR"/>
    </w:rPr>
  </w:style>
  <w:style w:type="paragraph" w:customStyle="1" w:styleId="a6">
    <w:name w:val="Комментарий"/>
    <w:basedOn w:val="a5"/>
    <w:next w:val="a"/>
    <w:uiPriority w:val="99"/>
    <w:rsid w:val="008E2B13"/>
    <w:pPr>
      <w:spacing w:before="75"/>
      <w:ind w:right="0"/>
      <w:jc w:val="both"/>
    </w:pPr>
    <w:rPr>
      <w:color w:val="353842"/>
      <w:shd w:val="clear" w:color="auto" w:fill="F0F0F0"/>
    </w:rPr>
  </w:style>
  <w:style w:type="paragraph" w:customStyle="1" w:styleId="a7">
    <w:name w:val="Информация о версии"/>
    <w:basedOn w:val="a6"/>
    <w:next w:val="a"/>
    <w:uiPriority w:val="99"/>
    <w:rsid w:val="008E2B13"/>
    <w:rPr>
      <w:i/>
      <w:iCs/>
    </w:rPr>
  </w:style>
  <w:style w:type="paragraph" w:customStyle="1" w:styleId="a8">
    <w:name w:val="Текст информации об изменениях"/>
    <w:basedOn w:val="a"/>
    <w:next w:val="a"/>
    <w:uiPriority w:val="99"/>
    <w:rsid w:val="008E2B13"/>
    <w:pPr>
      <w:widowControl w:val="0"/>
      <w:autoSpaceDE w:val="0"/>
      <w:autoSpaceDN w:val="0"/>
      <w:adjustRightInd w:val="0"/>
      <w:ind w:firstLine="720"/>
      <w:jc w:val="both"/>
    </w:pPr>
    <w:rPr>
      <w:rFonts w:ascii="Times New Roman CYR" w:eastAsiaTheme="minorEastAsia" w:hAnsi="Times New Roman CYR" w:cs="Times New Roman CYR"/>
      <w:color w:val="353842"/>
      <w:sz w:val="20"/>
      <w:szCs w:val="20"/>
    </w:rPr>
  </w:style>
  <w:style w:type="paragraph" w:customStyle="1" w:styleId="a9">
    <w:name w:val="Информация об изменениях"/>
    <w:basedOn w:val="a8"/>
    <w:next w:val="a"/>
    <w:uiPriority w:val="99"/>
    <w:rsid w:val="008E2B13"/>
    <w:pPr>
      <w:spacing w:before="180"/>
      <w:ind w:left="360" w:right="360" w:firstLine="0"/>
    </w:pPr>
    <w:rPr>
      <w:shd w:val="clear" w:color="auto" w:fill="EAEFED"/>
    </w:rPr>
  </w:style>
  <w:style w:type="paragraph" w:customStyle="1" w:styleId="aa">
    <w:name w:val="Нормальный (таблица)"/>
    <w:basedOn w:val="a"/>
    <w:next w:val="a"/>
    <w:uiPriority w:val="99"/>
    <w:rsid w:val="008E2B13"/>
    <w:pPr>
      <w:widowControl w:val="0"/>
      <w:autoSpaceDE w:val="0"/>
      <w:autoSpaceDN w:val="0"/>
      <w:adjustRightInd w:val="0"/>
      <w:jc w:val="both"/>
    </w:pPr>
    <w:rPr>
      <w:rFonts w:ascii="Times New Roman CYR" w:eastAsiaTheme="minorEastAsia" w:hAnsi="Times New Roman CYR" w:cs="Times New Roman CYR"/>
    </w:rPr>
  </w:style>
  <w:style w:type="paragraph" w:customStyle="1" w:styleId="ab">
    <w:name w:val="Подзаголовок для информации об изменениях"/>
    <w:basedOn w:val="a8"/>
    <w:next w:val="a"/>
    <w:uiPriority w:val="99"/>
    <w:rsid w:val="008E2B13"/>
    <w:rPr>
      <w:b/>
      <w:bCs/>
    </w:rPr>
  </w:style>
  <w:style w:type="paragraph" w:customStyle="1" w:styleId="ac">
    <w:name w:val="Прижатый влево"/>
    <w:basedOn w:val="a"/>
    <w:next w:val="a"/>
    <w:uiPriority w:val="99"/>
    <w:rsid w:val="008E2B13"/>
    <w:pPr>
      <w:widowControl w:val="0"/>
      <w:autoSpaceDE w:val="0"/>
      <w:autoSpaceDN w:val="0"/>
      <w:adjustRightInd w:val="0"/>
    </w:pPr>
    <w:rPr>
      <w:rFonts w:ascii="Times New Roman CYR" w:eastAsiaTheme="minorEastAsia" w:hAnsi="Times New Roman CYR" w:cs="Times New Roman CYR"/>
    </w:rPr>
  </w:style>
  <w:style w:type="character" w:customStyle="1" w:styleId="ad">
    <w:name w:val="Цветовое выделение для Текст"/>
    <w:uiPriority w:val="99"/>
    <w:rsid w:val="008E2B13"/>
    <w:rPr>
      <w:rFonts w:ascii="Times New Roman CYR" w:hAnsi="Times New Roman CYR"/>
    </w:rPr>
  </w:style>
  <w:style w:type="paragraph" w:styleId="ae">
    <w:name w:val="header"/>
    <w:basedOn w:val="a"/>
    <w:link w:val="af"/>
    <w:uiPriority w:val="99"/>
    <w:unhideWhenUsed/>
    <w:rsid w:val="008E2B13"/>
    <w:pPr>
      <w:widowControl w:val="0"/>
      <w:tabs>
        <w:tab w:val="center" w:pos="4677"/>
        <w:tab w:val="right" w:pos="9355"/>
      </w:tabs>
      <w:autoSpaceDE w:val="0"/>
      <w:autoSpaceDN w:val="0"/>
      <w:adjustRightInd w:val="0"/>
      <w:ind w:firstLine="720"/>
      <w:jc w:val="both"/>
    </w:pPr>
    <w:rPr>
      <w:rFonts w:ascii="Times New Roman CYR" w:eastAsiaTheme="minorEastAsia" w:hAnsi="Times New Roman CYR" w:cs="Times New Roman CYR"/>
    </w:rPr>
  </w:style>
  <w:style w:type="character" w:customStyle="1" w:styleId="af">
    <w:name w:val="Верхний колонтитул Знак"/>
    <w:basedOn w:val="a0"/>
    <w:link w:val="ae"/>
    <w:uiPriority w:val="99"/>
    <w:rsid w:val="008E2B13"/>
    <w:rPr>
      <w:rFonts w:ascii="Times New Roman CYR" w:eastAsiaTheme="minorEastAsia" w:hAnsi="Times New Roman CYR" w:cs="Times New Roman CYR"/>
      <w:sz w:val="24"/>
      <w:szCs w:val="24"/>
      <w:lang w:eastAsia="ru-RU"/>
    </w:rPr>
  </w:style>
  <w:style w:type="paragraph" w:styleId="af0">
    <w:name w:val="footer"/>
    <w:basedOn w:val="a"/>
    <w:link w:val="af1"/>
    <w:uiPriority w:val="99"/>
    <w:unhideWhenUsed/>
    <w:rsid w:val="008E2B13"/>
    <w:pPr>
      <w:widowControl w:val="0"/>
      <w:tabs>
        <w:tab w:val="center" w:pos="4677"/>
        <w:tab w:val="right" w:pos="9355"/>
      </w:tabs>
      <w:autoSpaceDE w:val="0"/>
      <w:autoSpaceDN w:val="0"/>
      <w:adjustRightInd w:val="0"/>
      <w:ind w:firstLine="720"/>
      <w:jc w:val="both"/>
    </w:pPr>
    <w:rPr>
      <w:rFonts w:ascii="Times New Roman CYR" w:eastAsiaTheme="minorEastAsia" w:hAnsi="Times New Roman CYR" w:cs="Times New Roman CYR"/>
    </w:rPr>
  </w:style>
  <w:style w:type="character" w:customStyle="1" w:styleId="af1">
    <w:name w:val="Нижний колонтитул Знак"/>
    <w:basedOn w:val="a0"/>
    <w:link w:val="af0"/>
    <w:uiPriority w:val="99"/>
    <w:rsid w:val="008E2B13"/>
    <w:rPr>
      <w:rFonts w:ascii="Times New Roman CYR" w:eastAsiaTheme="minorEastAsia" w:hAnsi="Times New Roman CYR" w:cs="Times New Roman CYR"/>
      <w:sz w:val="24"/>
      <w:szCs w:val="24"/>
      <w:lang w:eastAsia="ru-RU"/>
    </w:rPr>
  </w:style>
  <w:style w:type="paragraph" w:styleId="af2">
    <w:name w:val="Title"/>
    <w:basedOn w:val="a"/>
    <w:next w:val="a"/>
    <w:link w:val="af3"/>
    <w:uiPriority w:val="10"/>
    <w:rsid w:val="008E2B13"/>
    <w:pPr>
      <w:keepNext/>
      <w:keepLines/>
      <w:spacing w:before="480" w:after="120" w:line="259" w:lineRule="auto"/>
    </w:pPr>
    <w:rPr>
      <w:rFonts w:ascii="Calibri" w:eastAsiaTheme="minorEastAsia" w:hAnsi="Calibri" w:cs="Calibri"/>
      <w:b/>
      <w:sz w:val="72"/>
      <w:szCs w:val="72"/>
    </w:rPr>
  </w:style>
  <w:style w:type="character" w:customStyle="1" w:styleId="af3">
    <w:name w:val="Название Знак"/>
    <w:basedOn w:val="a0"/>
    <w:link w:val="af2"/>
    <w:uiPriority w:val="10"/>
    <w:rsid w:val="008E2B13"/>
    <w:rPr>
      <w:rFonts w:ascii="Calibri" w:eastAsiaTheme="minorEastAsia" w:hAnsi="Calibri" w:cs="Calibri"/>
      <w:b/>
      <w:sz w:val="72"/>
      <w:szCs w:val="72"/>
      <w:lang w:eastAsia="ru-RU"/>
    </w:rPr>
  </w:style>
  <w:style w:type="paragraph" w:styleId="af4">
    <w:name w:val="Subtitle"/>
    <w:basedOn w:val="a"/>
    <w:next w:val="a"/>
    <w:link w:val="af5"/>
    <w:uiPriority w:val="11"/>
    <w:rsid w:val="008E2B13"/>
    <w:pPr>
      <w:keepNext/>
      <w:keepLines/>
      <w:spacing w:before="360" w:after="80" w:line="259" w:lineRule="auto"/>
    </w:pPr>
    <w:rPr>
      <w:rFonts w:ascii="Georgia" w:eastAsiaTheme="minorEastAsia" w:hAnsi="Georgia" w:cs="Georgia"/>
      <w:i/>
      <w:color w:val="666666"/>
      <w:sz w:val="48"/>
      <w:szCs w:val="48"/>
    </w:rPr>
  </w:style>
  <w:style w:type="character" w:customStyle="1" w:styleId="af5">
    <w:name w:val="Подзаголовок Знак"/>
    <w:basedOn w:val="a0"/>
    <w:link w:val="af4"/>
    <w:uiPriority w:val="11"/>
    <w:rsid w:val="008E2B13"/>
    <w:rPr>
      <w:rFonts w:ascii="Georgia" w:eastAsiaTheme="minorEastAsia" w:hAnsi="Georgia" w:cs="Georgia"/>
      <w:i/>
      <w:color w:val="666666"/>
      <w:sz w:val="48"/>
      <w:szCs w:val="48"/>
      <w:lang w:eastAsia="ru-RU"/>
    </w:rPr>
  </w:style>
  <w:style w:type="character" w:customStyle="1" w:styleId="af6">
    <w:name w:val="Текст выноски Знак"/>
    <w:basedOn w:val="a0"/>
    <w:link w:val="af7"/>
    <w:uiPriority w:val="99"/>
    <w:semiHidden/>
    <w:locked/>
    <w:rsid w:val="008E2B13"/>
    <w:rPr>
      <w:rFonts w:ascii="Segoe UI" w:hAnsi="Segoe UI" w:cs="Segoe UI"/>
      <w:sz w:val="18"/>
      <w:szCs w:val="18"/>
    </w:rPr>
  </w:style>
  <w:style w:type="paragraph" w:styleId="af7">
    <w:name w:val="Balloon Text"/>
    <w:basedOn w:val="a"/>
    <w:link w:val="af6"/>
    <w:uiPriority w:val="99"/>
    <w:semiHidden/>
    <w:unhideWhenUsed/>
    <w:rsid w:val="008E2B13"/>
    <w:rPr>
      <w:rFonts w:ascii="Segoe UI" w:hAnsi="Segoe UI" w:cs="Segoe UI"/>
      <w:sz w:val="18"/>
      <w:szCs w:val="18"/>
    </w:rPr>
  </w:style>
  <w:style w:type="character" w:customStyle="1" w:styleId="12">
    <w:name w:val="Текст выноски Знак1"/>
    <w:basedOn w:val="a0"/>
    <w:uiPriority w:val="99"/>
    <w:semiHidden/>
    <w:rsid w:val="008E2B13"/>
    <w:rPr>
      <w:rFonts w:ascii="Segoe UI" w:hAnsi="Segoe UI" w:cs="Segoe UI"/>
      <w:sz w:val="18"/>
      <w:szCs w:val="18"/>
    </w:rPr>
  </w:style>
  <w:style w:type="character" w:customStyle="1" w:styleId="113">
    <w:name w:val="Текст выноски Знак113"/>
    <w:basedOn w:val="a0"/>
    <w:uiPriority w:val="99"/>
    <w:semiHidden/>
    <w:rsid w:val="008E2B13"/>
    <w:rPr>
      <w:rFonts w:ascii="Segoe UI" w:hAnsi="Segoe UI" w:cs="Segoe UI"/>
      <w:sz w:val="18"/>
      <w:szCs w:val="18"/>
    </w:rPr>
  </w:style>
  <w:style w:type="character" w:customStyle="1" w:styleId="112">
    <w:name w:val="Текст выноски Знак112"/>
    <w:basedOn w:val="a0"/>
    <w:uiPriority w:val="99"/>
    <w:semiHidden/>
    <w:rsid w:val="008E2B13"/>
    <w:rPr>
      <w:rFonts w:ascii="Segoe UI" w:hAnsi="Segoe UI" w:cs="Segoe UI"/>
      <w:sz w:val="18"/>
      <w:szCs w:val="18"/>
    </w:rPr>
  </w:style>
  <w:style w:type="character" w:customStyle="1" w:styleId="111">
    <w:name w:val="Текст выноски Знак111"/>
    <w:basedOn w:val="a0"/>
    <w:uiPriority w:val="99"/>
    <w:semiHidden/>
    <w:rsid w:val="008E2B13"/>
    <w:rPr>
      <w:rFonts w:ascii="Segoe UI" w:hAnsi="Segoe UI" w:cs="Segoe UI"/>
      <w:sz w:val="18"/>
      <w:szCs w:val="18"/>
    </w:rPr>
  </w:style>
  <w:style w:type="character" w:customStyle="1" w:styleId="110">
    <w:name w:val="Текст выноски Знак110"/>
    <w:basedOn w:val="a0"/>
    <w:uiPriority w:val="99"/>
    <w:semiHidden/>
    <w:rsid w:val="008E2B13"/>
    <w:rPr>
      <w:rFonts w:ascii="Segoe UI" w:hAnsi="Segoe UI" w:cs="Segoe UI"/>
      <w:sz w:val="18"/>
      <w:szCs w:val="18"/>
    </w:rPr>
  </w:style>
  <w:style w:type="character" w:customStyle="1" w:styleId="19">
    <w:name w:val="Текст выноски Знак19"/>
    <w:basedOn w:val="a0"/>
    <w:uiPriority w:val="99"/>
    <w:semiHidden/>
    <w:rsid w:val="008E2B13"/>
    <w:rPr>
      <w:rFonts w:ascii="Segoe UI" w:hAnsi="Segoe UI" w:cs="Segoe UI"/>
      <w:sz w:val="18"/>
      <w:szCs w:val="18"/>
    </w:rPr>
  </w:style>
  <w:style w:type="character" w:customStyle="1" w:styleId="18">
    <w:name w:val="Текст выноски Знак18"/>
    <w:basedOn w:val="a0"/>
    <w:uiPriority w:val="99"/>
    <w:semiHidden/>
    <w:rsid w:val="008E2B13"/>
    <w:rPr>
      <w:rFonts w:ascii="Segoe UI" w:hAnsi="Segoe UI" w:cs="Segoe UI"/>
      <w:sz w:val="18"/>
      <w:szCs w:val="18"/>
    </w:rPr>
  </w:style>
  <w:style w:type="character" w:customStyle="1" w:styleId="17">
    <w:name w:val="Текст выноски Знак17"/>
    <w:basedOn w:val="a0"/>
    <w:uiPriority w:val="99"/>
    <w:semiHidden/>
    <w:rsid w:val="008E2B13"/>
    <w:rPr>
      <w:rFonts w:ascii="Segoe UI" w:hAnsi="Segoe UI" w:cs="Segoe UI"/>
      <w:sz w:val="18"/>
      <w:szCs w:val="18"/>
    </w:rPr>
  </w:style>
  <w:style w:type="character" w:customStyle="1" w:styleId="16">
    <w:name w:val="Текст выноски Знак16"/>
    <w:basedOn w:val="a0"/>
    <w:uiPriority w:val="99"/>
    <w:semiHidden/>
    <w:rsid w:val="008E2B13"/>
    <w:rPr>
      <w:rFonts w:ascii="Segoe UI" w:hAnsi="Segoe UI" w:cs="Segoe UI"/>
      <w:sz w:val="18"/>
      <w:szCs w:val="18"/>
    </w:rPr>
  </w:style>
  <w:style w:type="character" w:customStyle="1" w:styleId="15">
    <w:name w:val="Текст выноски Знак15"/>
    <w:basedOn w:val="a0"/>
    <w:uiPriority w:val="99"/>
    <w:semiHidden/>
    <w:rsid w:val="008E2B13"/>
    <w:rPr>
      <w:rFonts w:ascii="Segoe UI" w:hAnsi="Segoe UI" w:cs="Segoe UI"/>
      <w:sz w:val="18"/>
      <w:szCs w:val="18"/>
    </w:rPr>
  </w:style>
  <w:style w:type="character" w:customStyle="1" w:styleId="14">
    <w:name w:val="Текст выноски Знак14"/>
    <w:basedOn w:val="a0"/>
    <w:uiPriority w:val="99"/>
    <w:semiHidden/>
    <w:rsid w:val="008E2B13"/>
    <w:rPr>
      <w:rFonts w:ascii="Segoe UI" w:hAnsi="Segoe UI" w:cs="Segoe UI"/>
      <w:sz w:val="18"/>
      <w:szCs w:val="18"/>
    </w:rPr>
  </w:style>
  <w:style w:type="character" w:customStyle="1" w:styleId="13">
    <w:name w:val="Текст выноски Знак13"/>
    <w:basedOn w:val="a0"/>
    <w:uiPriority w:val="99"/>
    <w:semiHidden/>
    <w:rsid w:val="008E2B13"/>
    <w:rPr>
      <w:rFonts w:ascii="Segoe UI" w:hAnsi="Segoe UI" w:cs="Segoe UI"/>
      <w:sz w:val="18"/>
      <w:szCs w:val="18"/>
    </w:rPr>
  </w:style>
  <w:style w:type="character" w:customStyle="1" w:styleId="120">
    <w:name w:val="Текст выноски Знак12"/>
    <w:basedOn w:val="a0"/>
    <w:uiPriority w:val="99"/>
    <w:semiHidden/>
    <w:rsid w:val="008E2B13"/>
    <w:rPr>
      <w:rFonts w:ascii="Segoe UI" w:hAnsi="Segoe UI" w:cs="Segoe UI"/>
      <w:sz w:val="18"/>
      <w:szCs w:val="18"/>
    </w:rPr>
  </w:style>
  <w:style w:type="character" w:customStyle="1" w:styleId="114">
    <w:name w:val="Текст выноски Знак11"/>
    <w:basedOn w:val="a0"/>
    <w:uiPriority w:val="99"/>
    <w:semiHidden/>
    <w:rsid w:val="008E2B13"/>
    <w:rPr>
      <w:rFonts w:ascii="Segoe UI" w:hAnsi="Segoe UI" w:cs="Segoe UI"/>
      <w:sz w:val="18"/>
      <w:szCs w:val="18"/>
    </w:rPr>
  </w:style>
  <w:style w:type="paragraph" w:customStyle="1" w:styleId="ConsPlusNormal">
    <w:name w:val="ConsPlusNormal"/>
    <w:link w:val="ConsPlusNormal0"/>
    <w:qFormat/>
    <w:rsid w:val="008E2B13"/>
    <w:pPr>
      <w:widowControl w:val="0"/>
      <w:autoSpaceDE w:val="0"/>
      <w:autoSpaceDN w:val="0"/>
    </w:pPr>
    <w:rPr>
      <w:rFonts w:ascii="Calibri" w:eastAsiaTheme="minorEastAsia" w:hAnsi="Calibri" w:cs="Calibri"/>
      <w:sz w:val="22"/>
      <w:szCs w:val="20"/>
      <w:lang w:eastAsia="ru-RU"/>
    </w:rPr>
  </w:style>
  <w:style w:type="table" w:customStyle="1" w:styleId="7">
    <w:name w:val="Сетка таблицы7"/>
    <w:basedOn w:val="a1"/>
    <w:next w:val="af8"/>
    <w:uiPriority w:val="39"/>
    <w:rsid w:val="008E2B13"/>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8">
    <w:name w:val="Table Grid"/>
    <w:basedOn w:val="a1"/>
    <w:uiPriority w:val="39"/>
    <w:rsid w:val="008E2B13"/>
    <w:rPr>
      <w:rFonts w:ascii="Calibri" w:eastAsiaTheme="minorEastAsia" w:hAnsi="Calibri" w:cs="Calibri"/>
      <w:sz w:val="22"/>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basedOn w:val="a0"/>
    <w:uiPriority w:val="99"/>
    <w:unhideWhenUsed/>
    <w:rsid w:val="008E2B13"/>
    <w:rPr>
      <w:rFonts w:cs="Times New Roman"/>
      <w:color w:val="0000FF"/>
      <w:u w:val="single"/>
    </w:rPr>
  </w:style>
  <w:style w:type="character" w:styleId="afa">
    <w:name w:val="FollowedHyperlink"/>
    <w:basedOn w:val="a0"/>
    <w:uiPriority w:val="99"/>
    <w:semiHidden/>
    <w:unhideWhenUsed/>
    <w:rsid w:val="008E2B13"/>
    <w:rPr>
      <w:rFonts w:cs="Times New Roman"/>
      <w:color w:val="800080"/>
      <w:u w:val="single"/>
    </w:rPr>
  </w:style>
  <w:style w:type="paragraph" w:customStyle="1" w:styleId="font5">
    <w:name w:val="font5"/>
    <w:basedOn w:val="a"/>
    <w:rsid w:val="008E2B13"/>
    <w:pPr>
      <w:spacing w:before="100" w:beforeAutospacing="1" w:after="100" w:afterAutospacing="1"/>
    </w:pPr>
    <w:rPr>
      <w:rFonts w:eastAsiaTheme="minorEastAsia"/>
      <w:szCs w:val="28"/>
    </w:rPr>
  </w:style>
  <w:style w:type="paragraph" w:customStyle="1" w:styleId="xl64">
    <w:name w:val="xl64"/>
    <w:basedOn w:val="a"/>
    <w:rsid w:val="008E2B13"/>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65">
    <w:name w:val="xl65"/>
    <w:basedOn w:val="a"/>
    <w:rsid w:val="008E2B13"/>
    <w:pPr>
      <w:pBdr>
        <w:left w:val="single" w:sz="4" w:space="0" w:color="auto"/>
        <w:right w:val="single" w:sz="4" w:space="0" w:color="auto"/>
      </w:pBdr>
      <w:shd w:val="clear" w:color="000000" w:fill="FFFFFF"/>
      <w:spacing w:before="100" w:beforeAutospacing="1" w:after="100" w:afterAutospacing="1"/>
      <w:textAlignment w:val="top"/>
    </w:pPr>
    <w:rPr>
      <w:rFonts w:eastAsiaTheme="minorEastAsia"/>
    </w:rPr>
  </w:style>
  <w:style w:type="paragraph" w:customStyle="1" w:styleId="xl66">
    <w:name w:val="xl66"/>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heme="minorEastAsia"/>
    </w:rPr>
  </w:style>
  <w:style w:type="paragraph" w:customStyle="1" w:styleId="xl67">
    <w:name w:val="xl67"/>
    <w:basedOn w:val="a"/>
    <w:rsid w:val="008E2B13"/>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68">
    <w:name w:val="xl68"/>
    <w:basedOn w:val="a"/>
    <w:rsid w:val="008E2B13"/>
    <w:pPr>
      <w:pBdr>
        <w:left w:val="single" w:sz="4" w:space="0" w:color="auto"/>
        <w:right w:val="single" w:sz="4" w:space="0" w:color="auto"/>
      </w:pBdr>
      <w:shd w:val="clear" w:color="000000" w:fill="FFFFFF"/>
      <w:spacing w:before="100" w:beforeAutospacing="1" w:after="100" w:afterAutospacing="1"/>
      <w:textAlignment w:val="top"/>
    </w:pPr>
    <w:rPr>
      <w:rFonts w:eastAsiaTheme="minorEastAsia"/>
    </w:rPr>
  </w:style>
  <w:style w:type="paragraph" w:customStyle="1" w:styleId="xl69">
    <w:name w:val="xl69"/>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heme="minorEastAsia"/>
    </w:rPr>
  </w:style>
  <w:style w:type="paragraph" w:customStyle="1" w:styleId="xl70">
    <w:name w:val="xl70"/>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71">
    <w:name w:val="xl71"/>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72">
    <w:name w:val="xl72"/>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73">
    <w:name w:val="xl73"/>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heme="minorEastAsia"/>
      <w:szCs w:val="28"/>
    </w:rPr>
  </w:style>
  <w:style w:type="paragraph" w:customStyle="1" w:styleId="xl74">
    <w:name w:val="xl74"/>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75">
    <w:name w:val="xl75"/>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76">
    <w:name w:val="xl76"/>
    <w:basedOn w:val="a"/>
    <w:rsid w:val="008E2B13"/>
    <w:pPr>
      <w:pBdr>
        <w:top w:val="single" w:sz="4" w:space="0" w:color="auto"/>
        <w:bottom w:val="single" w:sz="4" w:space="0" w:color="auto"/>
      </w:pBdr>
      <w:shd w:val="clear" w:color="000000" w:fill="FFFFFF"/>
      <w:spacing w:before="100" w:beforeAutospacing="1" w:after="100" w:afterAutospacing="1"/>
      <w:textAlignment w:val="center"/>
    </w:pPr>
    <w:rPr>
      <w:rFonts w:eastAsiaTheme="minorEastAsia"/>
      <w:szCs w:val="28"/>
    </w:rPr>
  </w:style>
  <w:style w:type="paragraph" w:customStyle="1" w:styleId="xl77">
    <w:name w:val="xl77"/>
    <w:basedOn w:val="a"/>
    <w:rsid w:val="008E2B1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heme="minorEastAsia"/>
      <w:szCs w:val="28"/>
    </w:rPr>
  </w:style>
  <w:style w:type="paragraph" w:customStyle="1" w:styleId="xl78">
    <w:name w:val="xl78"/>
    <w:basedOn w:val="a"/>
    <w:rsid w:val="008E2B13"/>
    <w:pPr>
      <w:pBdr>
        <w:top w:val="single" w:sz="4" w:space="0" w:color="auto"/>
        <w:bottom w:val="single" w:sz="4" w:space="0" w:color="auto"/>
      </w:pBdr>
      <w:shd w:val="clear" w:color="000000" w:fill="FFFFFF"/>
      <w:spacing w:before="100" w:beforeAutospacing="1" w:after="100" w:afterAutospacing="1"/>
      <w:jc w:val="center"/>
      <w:textAlignment w:val="center"/>
    </w:pPr>
    <w:rPr>
      <w:rFonts w:eastAsiaTheme="minorEastAsia"/>
      <w:szCs w:val="28"/>
    </w:rPr>
  </w:style>
  <w:style w:type="paragraph" w:customStyle="1" w:styleId="xl79">
    <w:name w:val="xl79"/>
    <w:basedOn w:val="a"/>
    <w:rsid w:val="008E2B13"/>
    <w:pPr>
      <w:pBdr>
        <w:top w:val="single" w:sz="4" w:space="0" w:color="auto"/>
        <w:bottom w:val="single" w:sz="4" w:space="0" w:color="auto"/>
      </w:pBdr>
      <w:shd w:val="clear" w:color="000000" w:fill="FFFFFF"/>
      <w:spacing w:before="100" w:beforeAutospacing="1" w:after="100" w:afterAutospacing="1"/>
      <w:jc w:val="center"/>
      <w:textAlignment w:val="center"/>
    </w:pPr>
    <w:rPr>
      <w:rFonts w:eastAsiaTheme="minorEastAsia"/>
    </w:rPr>
  </w:style>
  <w:style w:type="paragraph" w:customStyle="1" w:styleId="xl80">
    <w:name w:val="xl80"/>
    <w:basedOn w:val="a"/>
    <w:rsid w:val="008E2B1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heme="minorEastAsia"/>
      <w:szCs w:val="28"/>
    </w:rPr>
  </w:style>
  <w:style w:type="paragraph" w:customStyle="1" w:styleId="xl81">
    <w:name w:val="xl81"/>
    <w:basedOn w:val="a"/>
    <w:rsid w:val="008E2B13"/>
    <w:pPr>
      <w:shd w:val="clear" w:color="000000" w:fill="FFFFFF"/>
      <w:spacing w:before="100" w:beforeAutospacing="1" w:after="100" w:afterAutospacing="1"/>
    </w:pPr>
    <w:rPr>
      <w:rFonts w:ascii="Arial CYR" w:eastAsiaTheme="minorEastAsia" w:hAnsi="Arial CYR"/>
    </w:rPr>
  </w:style>
  <w:style w:type="paragraph" w:customStyle="1" w:styleId="xl82">
    <w:name w:val="xl82"/>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heme="minorEastAsia"/>
      <w:szCs w:val="28"/>
    </w:rPr>
  </w:style>
  <w:style w:type="paragraph" w:customStyle="1" w:styleId="xl83">
    <w:name w:val="xl83"/>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heme="minorEastAsia"/>
    </w:rPr>
  </w:style>
  <w:style w:type="paragraph" w:customStyle="1" w:styleId="xl84">
    <w:name w:val="xl84"/>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heme="minorEastAsia"/>
      <w:szCs w:val="28"/>
    </w:rPr>
  </w:style>
  <w:style w:type="paragraph" w:customStyle="1" w:styleId="xl85">
    <w:name w:val="xl85"/>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86">
    <w:name w:val="xl86"/>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heme="minorEastAsia"/>
      <w:szCs w:val="28"/>
    </w:rPr>
  </w:style>
  <w:style w:type="paragraph" w:customStyle="1" w:styleId="xl87">
    <w:name w:val="xl87"/>
    <w:basedOn w:val="a"/>
    <w:rsid w:val="008E2B13"/>
    <w:pPr>
      <w:shd w:val="clear" w:color="000000" w:fill="FFFFFF"/>
      <w:spacing w:before="100" w:beforeAutospacing="1" w:after="100" w:afterAutospacing="1"/>
    </w:pPr>
    <w:rPr>
      <w:rFonts w:eastAsiaTheme="minorEastAsia"/>
    </w:rPr>
  </w:style>
  <w:style w:type="paragraph" w:customStyle="1" w:styleId="xl88">
    <w:name w:val="xl88"/>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89">
    <w:name w:val="xl89"/>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90">
    <w:name w:val="xl90"/>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91">
    <w:name w:val="xl91"/>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92">
    <w:name w:val="xl92"/>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93">
    <w:name w:val="xl93"/>
    <w:basedOn w:val="a"/>
    <w:rsid w:val="008E2B13"/>
    <w:pPr>
      <w:shd w:val="clear" w:color="000000" w:fill="FFFFFF"/>
      <w:spacing w:before="100" w:beforeAutospacing="1" w:after="100" w:afterAutospacing="1"/>
      <w:textAlignment w:val="top"/>
    </w:pPr>
    <w:rPr>
      <w:rFonts w:eastAsiaTheme="minorEastAsia"/>
      <w:b/>
      <w:bCs/>
    </w:rPr>
  </w:style>
  <w:style w:type="paragraph" w:customStyle="1" w:styleId="xl94">
    <w:name w:val="xl94"/>
    <w:basedOn w:val="a"/>
    <w:rsid w:val="008E2B1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95">
    <w:name w:val="xl95"/>
    <w:basedOn w:val="a"/>
    <w:rsid w:val="008E2B1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96">
    <w:name w:val="xl96"/>
    <w:basedOn w:val="a"/>
    <w:rsid w:val="008E2B1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97">
    <w:name w:val="xl97"/>
    <w:basedOn w:val="a"/>
    <w:rsid w:val="008E2B13"/>
    <w:pPr>
      <w:shd w:val="clear" w:color="000000" w:fill="FFFFFF"/>
      <w:spacing w:before="100" w:beforeAutospacing="1" w:after="100" w:afterAutospacing="1"/>
      <w:textAlignment w:val="top"/>
    </w:pPr>
    <w:rPr>
      <w:rFonts w:eastAsiaTheme="minorEastAsia"/>
    </w:rPr>
  </w:style>
  <w:style w:type="paragraph" w:customStyle="1" w:styleId="xl98">
    <w:name w:val="xl98"/>
    <w:basedOn w:val="a"/>
    <w:rsid w:val="008E2B13"/>
    <w:pPr>
      <w:pBdr>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99">
    <w:name w:val="xl99"/>
    <w:basedOn w:val="a"/>
    <w:rsid w:val="008E2B13"/>
    <w:pPr>
      <w:pBdr>
        <w:left w:val="single" w:sz="4" w:space="0" w:color="auto"/>
        <w:right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100">
    <w:name w:val="xl100"/>
    <w:basedOn w:val="a"/>
    <w:rsid w:val="008E2B13"/>
    <w:pPr>
      <w:pBdr>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01">
    <w:name w:val="xl101"/>
    <w:basedOn w:val="a"/>
    <w:rsid w:val="008E2B13"/>
    <w:pPr>
      <w:pBdr>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02">
    <w:name w:val="xl102"/>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03">
    <w:name w:val="xl103"/>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104">
    <w:name w:val="xl104"/>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05">
    <w:name w:val="xl105"/>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06">
    <w:name w:val="xl106"/>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07">
    <w:name w:val="xl107"/>
    <w:basedOn w:val="a"/>
    <w:rsid w:val="008E2B13"/>
    <w:pPr>
      <w:pBdr>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rPr>
  </w:style>
  <w:style w:type="paragraph" w:customStyle="1" w:styleId="xl108">
    <w:name w:val="xl108"/>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rPr>
  </w:style>
  <w:style w:type="paragraph" w:customStyle="1" w:styleId="xl109">
    <w:name w:val="xl109"/>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110">
    <w:name w:val="xl110"/>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11">
    <w:name w:val="xl111"/>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heme="minorEastAsia"/>
      <w:szCs w:val="28"/>
    </w:rPr>
  </w:style>
  <w:style w:type="paragraph" w:customStyle="1" w:styleId="xl112">
    <w:name w:val="xl112"/>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13">
    <w:name w:val="xl113"/>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14">
    <w:name w:val="xl114"/>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115">
    <w:name w:val="xl115"/>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116">
    <w:name w:val="xl116"/>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17">
    <w:name w:val="xl117"/>
    <w:basedOn w:val="a"/>
    <w:rsid w:val="008E2B1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18">
    <w:name w:val="xl118"/>
    <w:basedOn w:val="a"/>
    <w:rsid w:val="008E2B13"/>
    <w:pPr>
      <w:pBdr>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19">
    <w:name w:val="xl119"/>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20">
    <w:name w:val="xl120"/>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21">
    <w:name w:val="xl121"/>
    <w:basedOn w:val="a"/>
    <w:rsid w:val="008E2B13"/>
    <w:pPr>
      <w:shd w:val="clear" w:color="000000" w:fill="FFFFFF"/>
      <w:spacing w:before="100" w:beforeAutospacing="1" w:after="100" w:afterAutospacing="1"/>
    </w:pPr>
    <w:rPr>
      <w:rFonts w:eastAsiaTheme="minorEastAsia"/>
      <w:szCs w:val="28"/>
    </w:rPr>
  </w:style>
  <w:style w:type="paragraph" w:customStyle="1" w:styleId="xl122">
    <w:name w:val="xl122"/>
    <w:basedOn w:val="a"/>
    <w:rsid w:val="008E2B13"/>
    <w:pPr>
      <w:pBdr>
        <w:left w:val="single" w:sz="4" w:space="0" w:color="auto"/>
        <w:right w:val="single" w:sz="4" w:space="0" w:color="auto"/>
      </w:pBdr>
      <w:shd w:val="clear" w:color="000000" w:fill="FFFFFF"/>
      <w:spacing w:before="100" w:beforeAutospacing="1" w:after="100" w:afterAutospacing="1"/>
      <w:jc w:val="center"/>
      <w:textAlignment w:val="center"/>
    </w:pPr>
    <w:rPr>
      <w:rFonts w:eastAsiaTheme="minorEastAsia"/>
      <w:szCs w:val="28"/>
    </w:rPr>
  </w:style>
  <w:style w:type="paragraph" w:customStyle="1" w:styleId="xl123">
    <w:name w:val="xl123"/>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heme="minorEastAsia"/>
      <w:szCs w:val="28"/>
    </w:rPr>
  </w:style>
  <w:style w:type="paragraph" w:customStyle="1" w:styleId="xl124">
    <w:name w:val="xl124"/>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25">
    <w:name w:val="xl125"/>
    <w:basedOn w:val="a"/>
    <w:rsid w:val="008E2B13"/>
    <w:pPr>
      <w:pBdr>
        <w:left w:val="single" w:sz="4" w:space="0" w:color="auto"/>
        <w:right w:val="single" w:sz="4" w:space="0" w:color="auto"/>
      </w:pBdr>
      <w:shd w:val="clear" w:color="000000" w:fill="FFFFFF"/>
      <w:spacing w:before="100" w:beforeAutospacing="1" w:after="100" w:afterAutospacing="1"/>
      <w:jc w:val="center"/>
      <w:textAlignment w:val="center"/>
    </w:pPr>
    <w:rPr>
      <w:rFonts w:eastAsiaTheme="minorEastAsia"/>
    </w:rPr>
  </w:style>
  <w:style w:type="paragraph" w:customStyle="1" w:styleId="xl126">
    <w:name w:val="xl126"/>
    <w:basedOn w:val="a"/>
    <w:rsid w:val="008E2B13"/>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heme="minorEastAsia"/>
      <w:szCs w:val="28"/>
    </w:rPr>
  </w:style>
  <w:style w:type="paragraph" w:customStyle="1" w:styleId="xl127">
    <w:name w:val="xl127"/>
    <w:basedOn w:val="a"/>
    <w:rsid w:val="008E2B13"/>
    <w:pPr>
      <w:pBdr>
        <w:left w:val="single" w:sz="4" w:space="0" w:color="auto"/>
        <w:right w:val="single" w:sz="4" w:space="0" w:color="auto"/>
      </w:pBdr>
      <w:shd w:val="clear" w:color="000000" w:fill="FFFFFF"/>
      <w:spacing w:before="100" w:beforeAutospacing="1" w:after="100" w:afterAutospacing="1"/>
      <w:textAlignment w:val="center"/>
    </w:pPr>
    <w:rPr>
      <w:rFonts w:eastAsiaTheme="minorEastAsia"/>
      <w:szCs w:val="28"/>
    </w:rPr>
  </w:style>
  <w:style w:type="paragraph" w:customStyle="1" w:styleId="xl128">
    <w:name w:val="xl128"/>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heme="minorEastAsia"/>
      <w:szCs w:val="28"/>
    </w:rPr>
  </w:style>
  <w:style w:type="paragraph" w:customStyle="1" w:styleId="xl129">
    <w:name w:val="xl129"/>
    <w:basedOn w:val="a"/>
    <w:rsid w:val="008E2B13"/>
    <w:pPr>
      <w:pBdr>
        <w:left w:val="single" w:sz="4" w:space="0" w:color="auto"/>
        <w:right w:val="single" w:sz="4" w:space="0" w:color="auto"/>
      </w:pBdr>
      <w:shd w:val="clear" w:color="000000" w:fill="FFFFFF"/>
      <w:spacing w:before="100" w:beforeAutospacing="1" w:after="100" w:afterAutospacing="1"/>
      <w:textAlignment w:val="center"/>
    </w:pPr>
    <w:rPr>
      <w:rFonts w:eastAsiaTheme="minorEastAsia"/>
    </w:rPr>
  </w:style>
  <w:style w:type="paragraph" w:customStyle="1" w:styleId="xl130">
    <w:name w:val="xl130"/>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heme="minorEastAsia"/>
    </w:rPr>
  </w:style>
  <w:style w:type="paragraph" w:customStyle="1" w:styleId="xl131">
    <w:name w:val="xl131"/>
    <w:basedOn w:val="a"/>
    <w:rsid w:val="008E2B13"/>
    <w:pPr>
      <w:pBdr>
        <w:top w:val="single" w:sz="4" w:space="0" w:color="auto"/>
        <w:left w:val="single" w:sz="4" w:space="0" w:color="auto"/>
      </w:pBdr>
      <w:shd w:val="clear" w:color="000000" w:fill="FFFFFF"/>
      <w:spacing w:before="100" w:beforeAutospacing="1" w:after="100" w:afterAutospacing="1"/>
      <w:jc w:val="center"/>
      <w:textAlignment w:val="center"/>
    </w:pPr>
    <w:rPr>
      <w:rFonts w:eastAsiaTheme="minorEastAsia"/>
      <w:szCs w:val="28"/>
    </w:rPr>
  </w:style>
  <w:style w:type="paragraph" w:customStyle="1" w:styleId="xl132">
    <w:name w:val="xl132"/>
    <w:basedOn w:val="a"/>
    <w:rsid w:val="008E2B13"/>
    <w:pPr>
      <w:pBdr>
        <w:left w:val="single" w:sz="4" w:space="0" w:color="auto"/>
      </w:pBdr>
      <w:shd w:val="clear" w:color="000000" w:fill="FFFFFF"/>
      <w:spacing w:before="100" w:beforeAutospacing="1" w:after="100" w:afterAutospacing="1"/>
      <w:jc w:val="center"/>
      <w:textAlignment w:val="center"/>
    </w:pPr>
    <w:rPr>
      <w:rFonts w:eastAsiaTheme="minorEastAsia"/>
      <w:szCs w:val="28"/>
    </w:rPr>
  </w:style>
  <w:style w:type="paragraph" w:customStyle="1" w:styleId="xl133">
    <w:name w:val="xl133"/>
    <w:basedOn w:val="a"/>
    <w:rsid w:val="008E2B13"/>
    <w:pPr>
      <w:pBdr>
        <w:left w:val="single" w:sz="4" w:space="0" w:color="auto"/>
        <w:bottom w:val="single" w:sz="4" w:space="0" w:color="auto"/>
      </w:pBdr>
      <w:shd w:val="clear" w:color="000000" w:fill="FFFFFF"/>
      <w:spacing w:before="100" w:beforeAutospacing="1" w:after="100" w:afterAutospacing="1"/>
      <w:jc w:val="center"/>
      <w:textAlignment w:val="center"/>
    </w:pPr>
    <w:rPr>
      <w:rFonts w:eastAsiaTheme="minorEastAsia"/>
      <w:szCs w:val="28"/>
    </w:rPr>
  </w:style>
  <w:style w:type="paragraph" w:customStyle="1" w:styleId="xl134">
    <w:name w:val="xl134"/>
    <w:basedOn w:val="a"/>
    <w:rsid w:val="008E2B1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35">
    <w:name w:val="xl135"/>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b/>
      <w:bCs/>
      <w:szCs w:val="28"/>
    </w:rPr>
  </w:style>
  <w:style w:type="paragraph" w:customStyle="1" w:styleId="xl136">
    <w:name w:val="xl136"/>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rFonts w:eastAsiaTheme="minorEastAsia"/>
      <w:szCs w:val="28"/>
    </w:rPr>
  </w:style>
  <w:style w:type="paragraph" w:customStyle="1" w:styleId="xl137">
    <w:name w:val="xl137"/>
    <w:basedOn w:val="a"/>
    <w:rsid w:val="008E2B13"/>
    <w:pPr>
      <w:pBdr>
        <w:top w:val="single" w:sz="4" w:space="0" w:color="auto"/>
        <w:bottom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38">
    <w:name w:val="xl138"/>
    <w:basedOn w:val="a"/>
    <w:rsid w:val="008E2B1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39">
    <w:name w:val="xl139"/>
    <w:basedOn w:val="a"/>
    <w:rsid w:val="008E2B13"/>
    <w:pPr>
      <w:pBdr>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b/>
      <w:bCs/>
      <w:szCs w:val="28"/>
    </w:rPr>
  </w:style>
  <w:style w:type="paragraph" w:customStyle="1" w:styleId="xl140">
    <w:name w:val="xl140"/>
    <w:basedOn w:val="a"/>
    <w:rsid w:val="008E2B1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b/>
      <w:bCs/>
      <w:szCs w:val="28"/>
    </w:rPr>
  </w:style>
  <w:style w:type="paragraph" w:customStyle="1" w:styleId="xl141">
    <w:name w:val="xl141"/>
    <w:basedOn w:val="a"/>
    <w:rsid w:val="008E2B1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42">
    <w:name w:val="xl142"/>
    <w:basedOn w:val="a"/>
    <w:rsid w:val="008E2B13"/>
    <w:pPr>
      <w:pBdr>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43">
    <w:name w:val="xl143"/>
    <w:basedOn w:val="a"/>
    <w:rsid w:val="008E2B13"/>
    <w:pPr>
      <w:pBdr>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szCs w:val="28"/>
    </w:rPr>
  </w:style>
  <w:style w:type="paragraph" w:customStyle="1" w:styleId="xl144">
    <w:name w:val="xl144"/>
    <w:basedOn w:val="a"/>
    <w:rsid w:val="008E2B1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145">
    <w:name w:val="xl145"/>
    <w:basedOn w:val="a"/>
    <w:rsid w:val="008E2B13"/>
    <w:pPr>
      <w:pBdr>
        <w:top w:val="single" w:sz="4" w:space="0" w:color="auto"/>
        <w:bottom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146">
    <w:name w:val="xl146"/>
    <w:basedOn w:val="a"/>
    <w:rsid w:val="008E2B1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eastAsiaTheme="minorEastAsia"/>
      <w:szCs w:val="28"/>
    </w:rPr>
  </w:style>
  <w:style w:type="paragraph" w:customStyle="1" w:styleId="xl147">
    <w:name w:val="xl147"/>
    <w:basedOn w:val="a"/>
    <w:rsid w:val="008E2B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eastAsiaTheme="minorEastAsia"/>
      <w:b/>
      <w:bCs/>
      <w:szCs w:val="28"/>
    </w:rPr>
  </w:style>
  <w:style w:type="paragraph" w:customStyle="1" w:styleId="xl148">
    <w:name w:val="xl148"/>
    <w:basedOn w:val="a"/>
    <w:rsid w:val="008E2B13"/>
    <w:pPr>
      <w:shd w:val="clear" w:color="000000" w:fill="FFFFFF"/>
      <w:spacing w:before="100" w:beforeAutospacing="1" w:after="100" w:afterAutospacing="1"/>
      <w:textAlignment w:val="top"/>
    </w:pPr>
    <w:rPr>
      <w:rFonts w:eastAsiaTheme="minorEastAsia"/>
      <w:sz w:val="18"/>
      <w:szCs w:val="18"/>
    </w:rPr>
  </w:style>
  <w:style w:type="paragraph" w:customStyle="1" w:styleId="xl149">
    <w:name w:val="xl149"/>
    <w:basedOn w:val="a"/>
    <w:rsid w:val="008E2B13"/>
    <w:pPr>
      <w:shd w:val="clear" w:color="000000" w:fill="FFFFFF"/>
      <w:spacing w:before="100" w:beforeAutospacing="1" w:after="100" w:afterAutospacing="1"/>
    </w:pPr>
    <w:rPr>
      <w:rFonts w:eastAsiaTheme="minorEastAsia"/>
    </w:rPr>
  </w:style>
  <w:style w:type="paragraph" w:customStyle="1" w:styleId="xl150">
    <w:name w:val="xl150"/>
    <w:basedOn w:val="a"/>
    <w:rsid w:val="008E2B13"/>
    <w:pPr>
      <w:shd w:val="clear" w:color="000000" w:fill="FFFFFF"/>
      <w:spacing w:before="100" w:beforeAutospacing="1" w:after="100" w:afterAutospacing="1"/>
      <w:jc w:val="center"/>
      <w:textAlignment w:val="top"/>
    </w:pPr>
    <w:rPr>
      <w:rFonts w:eastAsiaTheme="minorEastAsia"/>
      <w:szCs w:val="28"/>
    </w:rPr>
  </w:style>
  <w:style w:type="paragraph" w:customStyle="1" w:styleId="xl151">
    <w:name w:val="xl151"/>
    <w:basedOn w:val="a"/>
    <w:rsid w:val="008E2B13"/>
    <w:pPr>
      <w:shd w:val="clear" w:color="000000" w:fill="FFFFFF"/>
      <w:spacing w:before="100" w:beforeAutospacing="1" w:after="100" w:afterAutospacing="1"/>
      <w:jc w:val="center"/>
      <w:textAlignment w:val="top"/>
    </w:pPr>
    <w:rPr>
      <w:rFonts w:eastAsiaTheme="minorEastAsia"/>
    </w:rPr>
  </w:style>
  <w:style w:type="paragraph" w:customStyle="1" w:styleId="xl152">
    <w:name w:val="xl152"/>
    <w:basedOn w:val="a"/>
    <w:rsid w:val="008E2B13"/>
    <w:pPr>
      <w:shd w:val="clear" w:color="000000" w:fill="FFFFFF"/>
      <w:spacing w:before="100" w:beforeAutospacing="1" w:after="100" w:afterAutospacing="1"/>
      <w:jc w:val="center"/>
      <w:textAlignment w:val="top"/>
    </w:pPr>
    <w:rPr>
      <w:rFonts w:eastAsiaTheme="minorEastAsia"/>
    </w:rPr>
  </w:style>
  <w:style w:type="paragraph" w:customStyle="1" w:styleId="xl153">
    <w:name w:val="xl153"/>
    <w:basedOn w:val="a"/>
    <w:rsid w:val="008E2B13"/>
    <w:pPr>
      <w:shd w:val="clear" w:color="000000" w:fill="FFFFFF"/>
      <w:spacing w:before="100" w:beforeAutospacing="1" w:after="100" w:afterAutospacing="1"/>
      <w:jc w:val="right"/>
      <w:textAlignment w:val="top"/>
    </w:pPr>
    <w:rPr>
      <w:rFonts w:eastAsiaTheme="minorEastAsia"/>
    </w:rPr>
  </w:style>
  <w:style w:type="paragraph" w:customStyle="1" w:styleId="xl154">
    <w:name w:val="xl154"/>
    <w:basedOn w:val="a"/>
    <w:rsid w:val="008E2B13"/>
    <w:pPr>
      <w:shd w:val="clear" w:color="000000" w:fill="FFFFFF"/>
      <w:spacing w:before="100" w:beforeAutospacing="1" w:after="100" w:afterAutospacing="1"/>
    </w:pPr>
    <w:rPr>
      <w:rFonts w:eastAsiaTheme="minorEastAsia"/>
    </w:rPr>
  </w:style>
  <w:style w:type="paragraph" w:styleId="afb">
    <w:name w:val="No Spacing"/>
    <w:uiPriority w:val="1"/>
    <w:qFormat/>
    <w:rsid w:val="008E2B13"/>
    <w:rPr>
      <w:rFonts w:asciiTheme="minorHAnsi" w:eastAsiaTheme="minorEastAsia" w:hAnsiTheme="minorHAnsi" w:cs="Times New Roman"/>
      <w:sz w:val="22"/>
    </w:rPr>
  </w:style>
  <w:style w:type="paragraph" w:styleId="afc">
    <w:name w:val="List Paragraph"/>
    <w:aliases w:val="Маркер"/>
    <w:basedOn w:val="a"/>
    <w:link w:val="afd"/>
    <w:qFormat/>
    <w:rsid w:val="008E2B13"/>
    <w:pPr>
      <w:ind w:left="720"/>
      <w:contextualSpacing/>
      <w:jc w:val="both"/>
    </w:pPr>
    <w:rPr>
      <w:rFonts w:eastAsiaTheme="minorEastAsia"/>
    </w:rPr>
  </w:style>
  <w:style w:type="table" w:customStyle="1" w:styleId="TableNormal">
    <w:name w:val="Table Normal"/>
    <w:rsid w:val="008E2B13"/>
    <w:pPr>
      <w:spacing w:after="160" w:line="259" w:lineRule="auto"/>
    </w:pPr>
    <w:rPr>
      <w:rFonts w:ascii="Calibri" w:eastAsia="Times New Roman" w:hAnsi="Calibri" w:cs="Calibri"/>
      <w:sz w:val="22"/>
      <w:lang w:eastAsia="ru-RU"/>
    </w:rPr>
    <w:tblPr>
      <w:tblCellMar>
        <w:top w:w="0" w:type="dxa"/>
        <w:left w:w="0" w:type="dxa"/>
        <w:bottom w:w="0" w:type="dxa"/>
        <w:right w:w="0" w:type="dxa"/>
      </w:tblCellMar>
    </w:tblPr>
  </w:style>
  <w:style w:type="table" w:customStyle="1" w:styleId="1a">
    <w:name w:val="Сетка таблицы1"/>
    <w:basedOn w:val="a1"/>
    <w:next w:val="af8"/>
    <w:uiPriority w:val="39"/>
    <w:rsid w:val="008E2B13"/>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нак Знак2 Знак Знак Знак"/>
    <w:basedOn w:val="a"/>
    <w:rsid w:val="00CF3525"/>
    <w:pPr>
      <w:spacing w:after="160" w:line="240" w:lineRule="exact"/>
    </w:pPr>
    <w:rPr>
      <w:rFonts w:ascii="Verdana" w:hAnsi="Verdana"/>
      <w:lang w:val="en-US"/>
    </w:rPr>
  </w:style>
  <w:style w:type="paragraph" w:customStyle="1" w:styleId="consnormal">
    <w:name w:val="consnormal"/>
    <w:basedOn w:val="a"/>
    <w:rsid w:val="001E65FE"/>
    <w:pPr>
      <w:spacing w:before="100" w:beforeAutospacing="1" w:after="100" w:afterAutospacing="1"/>
    </w:pPr>
  </w:style>
  <w:style w:type="paragraph" w:customStyle="1" w:styleId="ConsNormal0">
    <w:name w:val="ConsNormal"/>
    <w:rsid w:val="000F550D"/>
    <w:pPr>
      <w:widowControl w:val="0"/>
      <w:autoSpaceDE w:val="0"/>
      <w:autoSpaceDN w:val="0"/>
      <w:adjustRightInd w:val="0"/>
      <w:ind w:right="19772" w:firstLine="720"/>
    </w:pPr>
    <w:rPr>
      <w:rFonts w:ascii="Arial" w:eastAsia="Times New Roman" w:hAnsi="Arial" w:cs="Arial"/>
      <w:sz w:val="20"/>
      <w:szCs w:val="20"/>
      <w:lang w:eastAsia="ru-RU"/>
    </w:rPr>
  </w:style>
  <w:style w:type="paragraph" w:customStyle="1" w:styleId="font6">
    <w:name w:val="font6"/>
    <w:basedOn w:val="a"/>
    <w:rsid w:val="00384A48"/>
    <w:pPr>
      <w:spacing w:before="100" w:beforeAutospacing="1" w:after="100" w:afterAutospacing="1"/>
    </w:pPr>
    <w:rPr>
      <w:szCs w:val="28"/>
    </w:rPr>
  </w:style>
  <w:style w:type="paragraph" w:customStyle="1" w:styleId="font7">
    <w:name w:val="font7"/>
    <w:basedOn w:val="a"/>
    <w:rsid w:val="00384A48"/>
    <w:pPr>
      <w:spacing w:before="100" w:beforeAutospacing="1" w:after="100" w:afterAutospacing="1"/>
    </w:pPr>
    <w:rPr>
      <w:color w:val="FF0000"/>
      <w:szCs w:val="28"/>
    </w:rPr>
  </w:style>
  <w:style w:type="paragraph" w:customStyle="1" w:styleId="xl155">
    <w:name w:val="xl155"/>
    <w:basedOn w:val="a"/>
    <w:rsid w:val="00384A48"/>
    <w:pPr>
      <w:pBdr>
        <w:top w:val="single" w:sz="4" w:space="0" w:color="auto"/>
        <w:left w:val="single" w:sz="4" w:space="0" w:color="auto"/>
        <w:right w:val="single" w:sz="4" w:space="0" w:color="auto"/>
      </w:pBdr>
      <w:spacing w:before="100" w:beforeAutospacing="1" w:after="100" w:afterAutospacing="1"/>
      <w:textAlignment w:val="top"/>
    </w:pPr>
    <w:rPr>
      <w:color w:val="FF0000"/>
      <w:szCs w:val="28"/>
    </w:rPr>
  </w:style>
  <w:style w:type="paragraph" w:customStyle="1" w:styleId="xl156">
    <w:name w:val="xl156"/>
    <w:basedOn w:val="a"/>
    <w:rsid w:val="00384A48"/>
    <w:pPr>
      <w:pBdr>
        <w:left w:val="single" w:sz="4" w:space="0" w:color="auto"/>
        <w:right w:val="single" w:sz="4" w:space="0" w:color="auto"/>
      </w:pBdr>
      <w:spacing w:before="100" w:beforeAutospacing="1" w:after="100" w:afterAutospacing="1"/>
      <w:textAlignment w:val="top"/>
    </w:pPr>
    <w:rPr>
      <w:color w:val="FF0000"/>
      <w:szCs w:val="28"/>
    </w:rPr>
  </w:style>
  <w:style w:type="paragraph" w:customStyle="1" w:styleId="xl157">
    <w:name w:val="xl157"/>
    <w:basedOn w:val="a"/>
    <w:rsid w:val="00384A48"/>
    <w:pPr>
      <w:pBdr>
        <w:left w:val="single" w:sz="4" w:space="0" w:color="auto"/>
        <w:bottom w:val="single" w:sz="4" w:space="0" w:color="auto"/>
        <w:right w:val="single" w:sz="4" w:space="0" w:color="auto"/>
      </w:pBdr>
      <w:spacing w:before="100" w:beforeAutospacing="1" w:after="100" w:afterAutospacing="1"/>
      <w:textAlignment w:val="top"/>
    </w:pPr>
    <w:rPr>
      <w:color w:val="FF0000"/>
      <w:szCs w:val="28"/>
    </w:rPr>
  </w:style>
  <w:style w:type="paragraph" w:customStyle="1" w:styleId="xl158">
    <w:name w:val="xl158"/>
    <w:basedOn w:val="a"/>
    <w:rsid w:val="00384A4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8"/>
    </w:rPr>
  </w:style>
  <w:style w:type="paragraph" w:customStyle="1" w:styleId="xl159">
    <w:name w:val="xl159"/>
    <w:basedOn w:val="a"/>
    <w:rsid w:val="00384A4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szCs w:val="28"/>
    </w:rPr>
  </w:style>
  <w:style w:type="paragraph" w:customStyle="1" w:styleId="xl160">
    <w:name w:val="xl160"/>
    <w:basedOn w:val="a"/>
    <w:rsid w:val="00384A48"/>
    <w:pPr>
      <w:pBdr>
        <w:top w:val="single" w:sz="4" w:space="0" w:color="auto"/>
        <w:bottom w:val="single" w:sz="4" w:space="0" w:color="auto"/>
      </w:pBdr>
      <w:shd w:val="clear" w:color="000000" w:fill="FFFFFF"/>
      <w:spacing w:before="100" w:beforeAutospacing="1" w:after="100" w:afterAutospacing="1"/>
      <w:jc w:val="center"/>
      <w:textAlignment w:val="top"/>
    </w:pPr>
    <w:rPr>
      <w:szCs w:val="28"/>
    </w:rPr>
  </w:style>
  <w:style w:type="paragraph" w:customStyle="1" w:styleId="xl161">
    <w:name w:val="xl161"/>
    <w:basedOn w:val="a"/>
    <w:rsid w:val="00384A4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8"/>
    </w:rPr>
  </w:style>
  <w:style w:type="paragraph" w:customStyle="1" w:styleId="xl162">
    <w:name w:val="xl162"/>
    <w:basedOn w:val="a"/>
    <w:rsid w:val="00384A48"/>
    <w:pPr>
      <w:pBdr>
        <w:top w:val="single" w:sz="4" w:space="0" w:color="auto"/>
        <w:left w:val="single" w:sz="4" w:space="0" w:color="auto"/>
        <w:right w:val="single" w:sz="4" w:space="0" w:color="auto"/>
      </w:pBdr>
      <w:spacing w:before="100" w:beforeAutospacing="1" w:after="100" w:afterAutospacing="1"/>
      <w:jc w:val="center"/>
      <w:textAlignment w:val="top"/>
    </w:pPr>
    <w:rPr>
      <w:szCs w:val="28"/>
    </w:rPr>
  </w:style>
  <w:style w:type="paragraph" w:customStyle="1" w:styleId="xl163">
    <w:name w:val="xl163"/>
    <w:basedOn w:val="a"/>
    <w:rsid w:val="00384A48"/>
    <w:pPr>
      <w:pBdr>
        <w:left w:val="single" w:sz="4" w:space="0" w:color="auto"/>
        <w:right w:val="single" w:sz="4" w:space="0" w:color="auto"/>
      </w:pBdr>
      <w:spacing w:before="100" w:beforeAutospacing="1" w:after="100" w:afterAutospacing="1"/>
      <w:jc w:val="center"/>
      <w:textAlignment w:val="top"/>
    </w:pPr>
    <w:rPr>
      <w:szCs w:val="28"/>
    </w:rPr>
  </w:style>
  <w:style w:type="paragraph" w:customStyle="1" w:styleId="xl164">
    <w:name w:val="xl164"/>
    <w:basedOn w:val="a"/>
    <w:rsid w:val="00384A48"/>
    <w:pPr>
      <w:pBdr>
        <w:left w:val="single" w:sz="4" w:space="0" w:color="auto"/>
        <w:bottom w:val="single" w:sz="4" w:space="0" w:color="auto"/>
        <w:right w:val="single" w:sz="4" w:space="0" w:color="auto"/>
      </w:pBdr>
      <w:spacing w:before="100" w:beforeAutospacing="1" w:after="100" w:afterAutospacing="1"/>
      <w:jc w:val="center"/>
      <w:textAlignment w:val="top"/>
    </w:pPr>
    <w:rPr>
      <w:szCs w:val="28"/>
    </w:rPr>
  </w:style>
  <w:style w:type="numbering" w:customStyle="1" w:styleId="22">
    <w:name w:val="Нет списка2"/>
    <w:next w:val="a2"/>
    <w:uiPriority w:val="99"/>
    <w:semiHidden/>
    <w:unhideWhenUsed/>
    <w:rsid w:val="00384A48"/>
  </w:style>
  <w:style w:type="table" w:customStyle="1" w:styleId="23">
    <w:name w:val="Сетка таблицы2"/>
    <w:basedOn w:val="a1"/>
    <w:next w:val="af8"/>
    <w:uiPriority w:val="39"/>
    <w:rsid w:val="00384A48"/>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8">
    <w:name w:val="font8"/>
    <w:basedOn w:val="a"/>
    <w:rsid w:val="00384A48"/>
    <w:pPr>
      <w:spacing w:before="100" w:beforeAutospacing="1" w:after="100" w:afterAutospacing="1"/>
    </w:pPr>
    <w:rPr>
      <w:b/>
      <w:bCs/>
      <w:sz w:val="32"/>
      <w:szCs w:val="32"/>
    </w:rPr>
  </w:style>
  <w:style w:type="paragraph" w:customStyle="1" w:styleId="font9">
    <w:name w:val="font9"/>
    <w:basedOn w:val="a"/>
    <w:rsid w:val="00384A48"/>
    <w:pPr>
      <w:spacing w:before="100" w:beforeAutospacing="1" w:after="100" w:afterAutospacing="1"/>
    </w:pPr>
    <w:rPr>
      <w:sz w:val="32"/>
      <w:szCs w:val="32"/>
    </w:rPr>
  </w:style>
  <w:style w:type="paragraph" w:customStyle="1" w:styleId="font10">
    <w:name w:val="font10"/>
    <w:basedOn w:val="a"/>
    <w:rsid w:val="00384A48"/>
    <w:pPr>
      <w:spacing w:before="100" w:beforeAutospacing="1" w:after="100" w:afterAutospacing="1"/>
    </w:pPr>
    <w:rPr>
      <w:sz w:val="32"/>
      <w:szCs w:val="32"/>
    </w:rPr>
  </w:style>
  <w:style w:type="paragraph" w:customStyle="1" w:styleId="font11">
    <w:name w:val="font11"/>
    <w:basedOn w:val="a"/>
    <w:rsid w:val="00384A48"/>
    <w:pPr>
      <w:spacing w:before="100" w:beforeAutospacing="1" w:after="100" w:afterAutospacing="1"/>
    </w:pPr>
    <w:rPr>
      <w:color w:val="FF0000"/>
    </w:rPr>
  </w:style>
  <w:style w:type="table" w:customStyle="1" w:styleId="31">
    <w:name w:val="Сетка таблицы3"/>
    <w:basedOn w:val="a1"/>
    <w:next w:val="af8"/>
    <w:uiPriority w:val="39"/>
    <w:rsid w:val="00384A48"/>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1"/>
    <w:next w:val="af8"/>
    <w:uiPriority w:val="39"/>
    <w:rsid w:val="00384A48"/>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
    <w:name w:val="Нет списка3"/>
    <w:next w:val="a2"/>
    <w:uiPriority w:val="99"/>
    <w:semiHidden/>
    <w:unhideWhenUsed/>
    <w:rsid w:val="00384A48"/>
  </w:style>
  <w:style w:type="table" w:customStyle="1" w:styleId="51">
    <w:name w:val="Сетка таблицы5"/>
    <w:basedOn w:val="a1"/>
    <w:next w:val="af8"/>
    <w:uiPriority w:val="39"/>
    <w:rsid w:val="00384A48"/>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f8"/>
    <w:uiPriority w:val="39"/>
    <w:rsid w:val="00384A48"/>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f8"/>
    <w:uiPriority w:val="39"/>
    <w:rsid w:val="00384A48"/>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384A48"/>
  </w:style>
  <w:style w:type="paragraph" w:customStyle="1" w:styleId="xl165">
    <w:name w:val="xl165"/>
    <w:basedOn w:val="a"/>
    <w:rsid w:val="00384A48"/>
    <w:pPr>
      <w:pBdr>
        <w:top w:val="single" w:sz="4" w:space="0" w:color="auto"/>
      </w:pBdr>
      <w:spacing w:before="100" w:beforeAutospacing="1" w:after="100" w:afterAutospacing="1"/>
      <w:textAlignment w:val="top"/>
    </w:pPr>
  </w:style>
  <w:style w:type="table" w:customStyle="1" w:styleId="9">
    <w:name w:val="Сетка таблицы9"/>
    <w:basedOn w:val="a1"/>
    <w:next w:val="af8"/>
    <w:uiPriority w:val="39"/>
    <w:rsid w:val="00384A48"/>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Revision"/>
    <w:hidden/>
    <w:uiPriority w:val="99"/>
    <w:semiHidden/>
    <w:rsid w:val="00816742"/>
    <w:rPr>
      <w:rFonts w:eastAsia="Times New Roman" w:cs="Times New Roman"/>
      <w:sz w:val="24"/>
      <w:szCs w:val="24"/>
      <w:lang w:eastAsia="ru-RU"/>
    </w:rPr>
  </w:style>
  <w:style w:type="character" w:customStyle="1" w:styleId="ConsPlusNormal0">
    <w:name w:val="ConsPlusNormal Знак"/>
    <w:link w:val="ConsPlusNormal"/>
    <w:locked/>
    <w:rsid w:val="00FE5667"/>
    <w:rPr>
      <w:rFonts w:ascii="Calibri" w:eastAsiaTheme="minorEastAsia" w:hAnsi="Calibri" w:cs="Calibri"/>
      <w:sz w:val="22"/>
      <w:szCs w:val="20"/>
      <w:lang w:eastAsia="ru-RU"/>
    </w:rPr>
  </w:style>
  <w:style w:type="paragraph" w:customStyle="1" w:styleId="ConsPlusNonformat">
    <w:name w:val="ConsPlusNonformat"/>
    <w:rsid w:val="00FE5667"/>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CA485F"/>
    <w:pPr>
      <w:widowControl w:val="0"/>
      <w:autoSpaceDE w:val="0"/>
      <w:autoSpaceDN w:val="0"/>
    </w:pPr>
    <w:rPr>
      <w:rFonts w:ascii="Calibri" w:eastAsiaTheme="minorEastAsia" w:hAnsi="Calibri" w:cs="Calibri"/>
      <w:b/>
      <w:sz w:val="22"/>
      <w:lang w:eastAsia="ru-RU"/>
    </w:rPr>
  </w:style>
  <w:style w:type="character" w:customStyle="1" w:styleId="afd">
    <w:name w:val="Абзац списка Знак"/>
    <w:aliases w:val="Маркер Знак"/>
    <w:link w:val="afc"/>
    <w:locked/>
    <w:rsid w:val="003B4015"/>
    <w:rPr>
      <w:rFonts w:eastAsiaTheme="minorEastAsia" w:cs="Times New Roman"/>
      <w:sz w:val="24"/>
      <w:szCs w:val="24"/>
      <w:lang w:eastAsia="ru-RU"/>
    </w:rPr>
  </w:style>
  <w:style w:type="character" w:customStyle="1" w:styleId="UnresolvedMention">
    <w:name w:val="Unresolved Mention"/>
    <w:basedOn w:val="a0"/>
    <w:uiPriority w:val="99"/>
    <w:semiHidden/>
    <w:unhideWhenUsed/>
    <w:rsid w:val="00816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4658">
      <w:bodyDiv w:val="1"/>
      <w:marLeft w:val="0"/>
      <w:marRight w:val="0"/>
      <w:marTop w:val="0"/>
      <w:marBottom w:val="0"/>
      <w:divBdr>
        <w:top w:val="none" w:sz="0" w:space="0" w:color="auto"/>
        <w:left w:val="none" w:sz="0" w:space="0" w:color="auto"/>
        <w:bottom w:val="none" w:sz="0" w:space="0" w:color="auto"/>
        <w:right w:val="none" w:sz="0" w:space="0" w:color="auto"/>
      </w:divBdr>
    </w:div>
    <w:div w:id="9450372">
      <w:bodyDiv w:val="1"/>
      <w:marLeft w:val="0"/>
      <w:marRight w:val="0"/>
      <w:marTop w:val="0"/>
      <w:marBottom w:val="0"/>
      <w:divBdr>
        <w:top w:val="none" w:sz="0" w:space="0" w:color="auto"/>
        <w:left w:val="none" w:sz="0" w:space="0" w:color="auto"/>
        <w:bottom w:val="none" w:sz="0" w:space="0" w:color="auto"/>
        <w:right w:val="none" w:sz="0" w:space="0" w:color="auto"/>
      </w:divBdr>
    </w:div>
    <w:div w:id="12341004">
      <w:bodyDiv w:val="1"/>
      <w:marLeft w:val="0"/>
      <w:marRight w:val="0"/>
      <w:marTop w:val="0"/>
      <w:marBottom w:val="0"/>
      <w:divBdr>
        <w:top w:val="none" w:sz="0" w:space="0" w:color="auto"/>
        <w:left w:val="none" w:sz="0" w:space="0" w:color="auto"/>
        <w:bottom w:val="none" w:sz="0" w:space="0" w:color="auto"/>
        <w:right w:val="none" w:sz="0" w:space="0" w:color="auto"/>
      </w:divBdr>
    </w:div>
    <w:div w:id="13918522">
      <w:bodyDiv w:val="1"/>
      <w:marLeft w:val="0"/>
      <w:marRight w:val="0"/>
      <w:marTop w:val="0"/>
      <w:marBottom w:val="0"/>
      <w:divBdr>
        <w:top w:val="none" w:sz="0" w:space="0" w:color="auto"/>
        <w:left w:val="none" w:sz="0" w:space="0" w:color="auto"/>
        <w:bottom w:val="none" w:sz="0" w:space="0" w:color="auto"/>
        <w:right w:val="none" w:sz="0" w:space="0" w:color="auto"/>
      </w:divBdr>
    </w:div>
    <w:div w:id="16196510">
      <w:bodyDiv w:val="1"/>
      <w:marLeft w:val="0"/>
      <w:marRight w:val="0"/>
      <w:marTop w:val="0"/>
      <w:marBottom w:val="0"/>
      <w:divBdr>
        <w:top w:val="none" w:sz="0" w:space="0" w:color="auto"/>
        <w:left w:val="none" w:sz="0" w:space="0" w:color="auto"/>
        <w:bottom w:val="none" w:sz="0" w:space="0" w:color="auto"/>
        <w:right w:val="none" w:sz="0" w:space="0" w:color="auto"/>
      </w:divBdr>
    </w:div>
    <w:div w:id="19865722">
      <w:bodyDiv w:val="1"/>
      <w:marLeft w:val="0"/>
      <w:marRight w:val="0"/>
      <w:marTop w:val="0"/>
      <w:marBottom w:val="0"/>
      <w:divBdr>
        <w:top w:val="none" w:sz="0" w:space="0" w:color="auto"/>
        <w:left w:val="none" w:sz="0" w:space="0" w:color="auto"/>
        <w:bottom w:val="none" w:sz="0" w:space="0" w:color="auto"/>
        <w:right w:val="none" w:sz="0" w:space="0" w:color="auto"/>
      </w:divBdr>
    </w:div>
    <w:div w:id="20280598">
      <w:bodyDiv w:val="1"/>
      <w:marLeft w:val="0"/>
      <w:marRight w:val="0"/>
      <w:marTop w:val="0"/>
      <w:marBottom w:val="0"/>
      <w:divBdr>
        <w:top w:val="none" w:sz="0" w:space="0" w:color="auto"/>
        <w:left w:val="none" w:sz="0" w:space="0" w:color="auto"/>
        <w:bottom w:val="none" w:sz="0" w:space="0" w:color="auto"/>
        <w:right w:val="none" w:sz="0" w:space="0" w:color="auto"/>
      </w:divBdr>
    </w:div>
    <w:div w:id="22901849">
      <w:bodyDiv w:val="1"/>
      <w:marLeft w:val="0"/>
      <w:marRight w:val="0"/>
      <w:marTop w:val="0"/>
      <w:marBottom w:val="0"/>
      <w:divBdr>
        <w:top w:val="none" w:sz="0" w:space="0" w:color="auto"/>
        <w:left w:val="none" w:sz="0" w:space="0" w:color="auto"/>
        <w:bottom w:val="none" w:sz="0" w:space="0" w:color="auto"/>
        <w:right w:val="none" w:sz="0" w:space="0" w:color="auto"/>
      </w:divBdr>
    </w:div>
    <w:div w:id="23872304">
      <w:bodyDiv w:val="1"/>
      <w:marLeft w:val="0"/>
      <w:marRight w:val="0"/>
      <w:marTop w:val="0"/>
      <w:marBottom w:val="0"/>
      <w:divBdr>
        <w:top w:val="none" w:sz="0" w:space="0" w:color="auto"/>
        <w:left w:val="none" w:sz="0" w:space="0" w:color="auto"/>
        <w:bottom w:val="none" w:sz="0" w:space="0" w:color="auto"/>
        <w:right w:val="none" w:sz="0" w:space="0" w:color="auto"/>
      </w:divBdr>
    </w:div>
    <w:div w:id="29380481">
      <w:bodyDiv w:val="1"/>
      <w:marLeft w:val="0"/>
      <w:marRight w:val="0"/>
      <w:marTop w:val="0"/>
      <w:marBottom w:val="0"/>
      <w:divBdr>
        <w:top w:val="none" w:sz="0" w:space="0" w:color="auto"/>
        <w:left w:val="none" w:sz="0" w:space="0" w:color="auto"/>
        <w:bottom w:val="none" w:sz="0" w:space="0" w:color="auto"/>
        <w:right w:val="none" w:sz="0" w:space="0" w:color="auto"/>
      </w:divBdr>
    </w:div>
    <w:div w:id="29771756">
      <w:bodyDiv w:val="1"/>
      <w:marLeft w:val="0"/>
      <w:marRight w:val="0"/>
      <w:marTop w:val="0"/>
      <w:marBottom w:val="0"/>
      <w:divBdr>
        <w:top w:val="none" w:sz="0" w:space="0" w:color="auto"/>
        <w:left w:val="none" w:sz="0" w:space="0" w:color="auto"/>
        <w:bottom w:val="none" w:sz="0" w:space="0" w:color="auto"/>
        <w:right w:val="none" w:sz="0" w:space="0" w:color="auto"/>
      </w:divBdr>
    </w:div>
    <w:div w:id="40446455">
      <w:bodyDiv w:val="1"/>
      <w:marLeft w:val="0"/>
      <w:marRight w:val="0"/>
      <w:marTop w:val="0"/>
      <w:marBottom w:val="0"/>
      <w:divBdr>
        <w:top w:val="none" w:sz="0" w:space="0" w:color="auto"/>
        <w:left w:val="none" w:sz="0" w:space="0" w:color="auto"/>
        <w:bottom w:val="none" w:sz="0" w:space="0" w:color="auto"/>
        <w:right w:val="none" w:sz="0" w:space="0" w:color="auto"/>
      </w:divBdr>
    </w:div>
    <w:div w:id="44063193">
      <w:bodyDiv w:val="1"/>
      <w:marLeft w:val="0"/>
      <w:marRight w:val="0"/>
      <w:marTop w:val="0"/>
      <w:marBottom w:val="0"/>
      <w:divBdr>
        <w:top w:val="none" w:sz="0" w:space="0" w:color="auto"/>
        <w:left w:val="none" w:sz="0" w:space="0" w:color="auto"/>
        <w:bottom w:val="none" w:sz="0" w:space="0" w:color="auto"/>
        <w:right w:val="none" w:sz="0" w:space="0" w:color="auto"/>
      </w:divBdr>
    </w:div>
    <w:div w:id="44377559">
      <w:bodyDiv w:val="1"/>
      <w:marLeft w:val="0"/>
      <w:marRight w:val="0"/>
      <w:marTop w:val="0"/>
      <w:marBottom w:val="0"/>
      <w:divBdr>
        <w:top w:val="none" w:sz="0" w:space="0" w:color="auto"/>
        <w:left w:val="none" w:sz="0" w:space="0" w:color="auto"/>
        <w:bottom w:val="none" w:sz="0" w:space="0" w:color="auto"/>
        <w:right w:val="none" w:sz="0" w:space="0" w:color="auto"/>
      </w:divBdr>
    </w:div>
    <w:div w:id="47610840">
      <w:bodyDiv w:val="1"/>
      <w:marLeft w:val="0"/>
      <w:marRight w:val="0"/>
      <w:marTop w:val="0"/>
      <w:marBottom w:val="0"/>
      <w:divBdr>
        <w:top w:val="none" w:sz="0" w:space="0" w:color="auto"/>
        <w:left w:val="none" w:sz="0" w:space="0" w:color="auto"/>
        <w:bottom w:val="none" w:sz="0" w:space="0" w:color="auto"/>
        <w:right w:val="none" w:sz="0" w:space="0" w:color="auto"/>
      </w:divBdr>
    </w:div>
    <w:div w:id="47655382">
      <w:bodyDiv w:val="1"/>
      <w:marLeft w:val="0"/>
      <w:marRight w:val="0"/>
      <w:marTop w:val="0"/>
      <w:marBottom w:val="0"/>
      <w:divBdr>
        <w:top w:val="none" w:sz="0" w:space="0" w:color="auto"/>
        <w:left w:val="none" w:sz="0" w:space="0" w:color="auto"/>
        <w:bottom w:val="none" w:sz="0" w:space="0" w:color="auto"/>
        <w:right w:val="none" w:sz="0" w:space="0" w:color="auto"/>
      </w:divBdr>
    </w:div>
    <w:div w:id="48463189">
      <w:bodyDiv w:val="1"/>
      <w:marLeft w:val="0"/>
      <w:marRight w:val="0"/>
      <w:marTop w:val="0"/>
      <w:marBottom w:val="0"/>
      <w:divBdr>
        <w:top w:val="none" w:sz="0" w:space="0" w:color="auto"/>
        <w:left w:val="none" w:sz="0" w:space="0" w:color="auto"/>
        <w:bottom w:val="none" w:sz="0" w:space="0" w:color="auto"/>
        <w:right w:val="none" w:sz="0" w:space="0" w:color="auto"/>
      </w:divBdr>
    </w:div>
    <w:div w:id="49307606">
      <w:bodyDiv w:val="1"/>
      <w:marLeft w:val="0"/>
      <w:marRight w:val="0"/>
      <w:marTop w:val="0"/>
      <w:marBottom w:val="0"/>
      <w:divBdr>
        <w:top w:val="none" w:sz="0" w:space="0" w:color="auto"/>
        <w:left w:val="none" w:sz="0" w:space="0" w:color="auto"/>
        <w:bottom w:val="none" w:sz="0" w:space="0" w:color="auto"/>
        <w:right w:val="none" w:sz="0" w:space="0" w:color="auto"/>
      </w:divBdr>
    </w:div>
    <w:div w:id="49619030">
      <w:bodyDiv w:val="1"/>
      <w:marLeft w:val="0"/>
      <w:marRight w:val="0"/>
      <w:marTop w:val="0"/>
      <w:marBottom w:val="0"/>
      <w:divBdr>
        <w:top w:val="none" w:sz="0" w:space="0" w:color="auto"/>
        <w:left w:val="none" w:sz="0" w:space="0" w:color="auto"/>
        <w:bottom w:val="none" w:sz="0" w:space="0" w:color="auto"/>
        <w:right w:val="none" w:sz="0" w:space="0" w:color="auto"/>
      </w:divBdr>
    </w:div>
    <w:div w:id="58721415">
      <w:bodyDiv w:val="1"/>
      <w:marLeft w:val="0"/>
      <w:marRight w:val="0"/>
      <w:marTop w:val="0"/>
      <w:marBottom w:val="0"/>
      <w:divBdr>
        <w:top w:val="none" w:sz="0" w:space="0" w:color="auto"/>
        <w:left w:val="none" w:sz="0" w:space="0" w:color="auto"/>
        <w:bottom w:val="none" w:sz="0" w:space="0" w:color="auto"/>
        <w:right w:val="none" w:sz="0" w:space="0" w:color="auto"/>
      </w:divBdr>
    </w:div>
    <w:div w:id="65734014">
      <w:bodyDiv w:val="1"/>
      <w:marLeft w:val="0"/>
      <w:marRight w:val="0"/>
      <w:marTop w:val="0"/>
      <w:marBottom w:val="0"/>
      <w:divBdr>
        <w:top w:val="none" w:sz="0" w:space="0" w:color="auto"/>
        <w:left w:val="none" w:sz="0" w:space="0" w:color="auto"/>
        <w:bottom w:val="none" w:sz="0" w:space="0" w:color="auto"/>
        <w:right w:val="none" w:sz="0" w:space="0" w:color="auto"/>
      </w:divBdr>
    </w:div>
    <w:div w:id="78331451">
      <w:bodyDiv w:val="1"/>
      <w:marLeft w:val="0"/>
      <w:marRight w:val="0"/>
      <w:marTop w:val="0"/>
      <w:marBottom w:val="0"/>
      <w:divBdr>
        <w:top w:val="none" w:sz="0" w:space="0" w:color="auto"/>
        <w:left w:val="none" w:sz="0" w:space="0" w:color="auto"/>
        <w:bottom w:val="none" w:sz="0" w:space="0" w:color="auto"/>
        <w:right w:val="none" w:sz="0" w:space="0" w:color="auto"/>
      </w:divBdr>
    </w:div>
    <w:div w:id="80369506">
      <w:bodyDiv w:val="1"/>
      <w:marLeft w:val="0"/>
      <w:marRight w:val="0"/>
      <w:marTop w:val="0"/>
      <w:marBottom w:val="0"/>
      <w:divBdr>
        <w:top w:val="none" w:sz="0" w:space="0" w:color="auto"/>
        <w:left w:val="none" w:sz="0" w:space="0" w:color="auto"/>
        <w:bottom w:val="none" w:sz="0" w:space="0" w:color="auto"/>
        <w:right w:val="none" w:sz="0" w:space="0" w:color="auto"/>
      </w:divBdr>
    </w:div>
    <w:div w:id="80571694">
      <w:bodyDiv w:val="1"/>
      <w:marLeft w:val="0"/>
      <w:marRight w:val="0"/>
      <w:marTop w:val="0"/>
      <w:marBottom w:val="0"/>
      <w:divBdr>
        <w:top w:val="none" w:sz="0" w:space="0" w:color="auto"/>
        <w:left w:val="none" w:sz="0" w:space="0" w:color="auto"/>
        <w:bottom w:val="none" w:sz="0" w:space="0" w:color="auto"/>
        <w:right w:val="none" w:sz="0" w:space="0" w:color="auto"/>
      </w:divBdr>
    </w:div>
    <w:div w:id="93406265">
      <w:bodyDiv w:val="1"/>
      <w:marLeft w:val="0"/>
      <w:marRight w:val="0"/>
      <w:marTop w:val="0"/>
      <w:marBottom w:val="0"/>
      <w:divBdr>
        <w:top w:val="none" w:sz="0" w:space="0" w:color="auto"/>
        <w:left w:val="none" w:sz="0" w:space="0" w:color="auto"/>
        <w:bottom w:val="none" w:sz="0" w:space="0" w:color="auto"/>
        <w:right w:val="none" w:sz="0" w:space="0" w:color="auto"/>
      </w:divBdr>
    </w:div>
    <w:div w:id="95059386">
      <w:bodyDiv w:val="1"/>
      <w:marLeft w:val="0"/>
      <w:marRight w:val="0"/>
      <w:marTop w:val="0"/>
      <w:marBottom w:val="0"/>
      <w:divBdr>
        <w:top w:val="none" w:sz="0" w:space="0" w:color="auto"/>
        <w:left w:val="none" w:sz="0" w:space="0" w:color="auto"/>
        <w:bottom w:val="none" w:sz="0" w:space="0" w:color="auto"/>
        <w:right w:val="none" w:sz="0" w:space="0" w:color="auto"/>
      </w:divBdr>
    </w:div>
    <w:div w:id="95908450">
      <w:bodyDiv w:val="1"/>
      <w:marLeft w:val="0"/>
      <w:marRight w:val="0"/>
      <w:marTop w:val="0"/>
      <w:marBottom w:val="0"/>
      <w:divBdr>
        <w:top w:val="none" w:sz="0" w:space="0" w:color="auto"/>
        <w:left w:val="none" w:sz="0" w:space="0" w:color="auto"/>
        <w:bottom w:val="none" w:sz="0" w:space="0" w:color="auto"/>
        <w:right w:val="none" w:sz="0" w:space="0" w:color="auto"/>
      </w:divBdr>
    </w:div>
    <w:div w:id="96104799">
      <w:bodyDiv w:val="1"/>
      <w:marLeft w:val="0"/>
      <w:marRight w:val="0"/>
      <w:marTop w:val="0"/>
      <w:marBottom w:val="0"/>
      <w:divBdr>
        <w:top w:val="none" w:sz="0" w:space="0" w:color="auto"/>
        <w:left w:val="none" w:sz="0" w:space="0" w:color="auto"/>
        <w:bottom w:val="none" w:sz="0" w:space="0" w:color="auto"/>
        <w:right w:val="none" w:sz="0" w:space="0" w:color="auto"/>
      </w:divBdr>
    </w:div>
    <w:div w:id="96758951">
      <w:bodyDiv w:val="1"/>
      <w:marLeft w:val="0"/>
      <w:marRight w:val="0"/>
      <w:marTop w:val="0"/>
      <w:marBottom w:val="0"/>
      <w:divBdr>
        <w:top w:val="none" w:sz="0" w:space="0" w:color="auto"/>
        <w:left w:val="none" w:sz="0" w:space="0" w:color="auto"/>
        <w:bottom w:val="none" w:sz="0" w:space="0" w:color="auto"/>
        <w:right w:val="none" w:sz="0" w:space="0" w:color="auto"/>
      </w:divBdr>
    </w:div>
    <w:div w:id="100800934">
      <w:bodyDiv w:val="1"/>
      <w:marLeft w:val="0"/>
      <w:marRight w:val="0"/>
      <w:marTop w:val="0"/>
      <w:marBottom w:val="0"/>
      <w:divBdr>
        <w:top w:val="none" w:sz="0" w:space="0" w:color="auto"/>
        <w:left w:val="none" w:sz="0" w:space="0" w:color="auto"/>
        <w:bottom w:val="none" w:sz="0" w:space="0" w:color="auto"/>
        <w:right w:val="none" w:sz="0" w:space="0" w:color="auto"/>
      </w:divBdr>
    </w:div>
    <w:div w:id="102696148">
      <w:bodyDiv w:val="1"/>
      <w:marLeft w:val="0"/>
      <w:marRight w:val="0"/>
      <w:marTop w:val="0"/>
      <w:marBottom w:val="0"/>
      <w:divBdr>
        <w:top w:val="none" w:sz="0" w:space="0" w:color="auto"/>
        <w:left w:val="none" w:sz="0" w:space="0" w:color="auto"/>
        <w:bottom w:val="none" w:sz="0" w:space="0" w:color="auto"/>
        <w:right w:val="none" w:sz="0" w:space="0" w:color="auto"/>
      </w:divBdr>
    </w:div>
    <w:div w:id="104928735">
      <w:bodyDiv w:val="1"/>
      <w:marLeft w:val="0"/>
      <w:marRight w:val="0"/>
      <w:marTop w:val="0"/>
      <w:marBottom w:val="0"/>
      <w:divBdr>
        <w:top w:val="none" w:sz="0" w:space="0" w:color="auto"/>
        <w:left w:val="none" w:sz="0" w:space="0" w:color="auto"/>
        <w:bottom w:val="none" w:sz="0" w:space="0" w:color="auto"/>
        <w:right w:val="none" w:sz="0" w:space="0" w:color="auto"/>
      </w:divBdr>
    </w:div>
    <w:div w:id="117533386">
      <w:bodyDiv w:val="1"/>
      <w:marLeft w:val="0"/>
      <w:marRight w:val="0"/>
      <w:marTop w:val="0"/>
      <w:marBottom w:val="0"/>
      <w:divBdr>
        <w:top w:val="none" w:sz="0" w:space="0" w:color="auto"/>
        <w:left w:val="none" w:sz="0" w:space="0" w:color="auto"/>
        <w:bottom w:val="none" w:sz="0" w:space="0" w:color="auto"/>
        <w:right w:val="none" w:sz="0" w:space="0" w:color="auto"/>
      </w:divBdr>
    </w:div>
    <w:div w:id="119156818">
      <w:bodyDiv w:val="1"/>
      <w:marLeft w:val="0"/>
      <w:marRight w:val="0"/>
      <w:marTop w:val="0"/>
      <w:marBottom w:val="0"/>
      <w:divBdr>
        <w:top w:val="none" w:sz="0" w:space="0" w:color="auto"/>
        <w:left w:val="none" w:sz="0" w:space="0" w:color="auto"/>
        <w:bottom w:val="none" w:sz="0" w:space="0" w:color="auto"/>
        <w:right w:val="none" w:sz="0" w:space="0" w:color="auto"/>
      </w:divBdr>
    </w:div>
    <w:div w:id="122160580">
      <w:bodyDiv w:val="1"/>
      <w:marLeft w:val="0"/>
      <w:marRight w:val="0"/>
      <w:marTop w:val="0"/>
      <w:marBottom w:val="0"/>
      <w:divBdr>
        <w:top w:val="none" w:sz="0" w:space="0" w:color="auto"/>
        <w:left w:val="none" w:sz="0" w:space="0" w:color="auto"/>
        <w:bottom w:val="none" w:sz="0" w:space="0" w:color="auto"/>
        <w:right w:val="none" w:sz="0" w:space="0" w:color="auto"/>
      </w:divBdr>
    </w:div>
    <w:div w:id="122893084">
      <w:bodyDiv w:val="1"/>
      <w:marLeft w:val="0"/>
      <w:marRight w:val="0"/>
      <w:marTop w:val="0"/>
      <w:marBottom w:val="0"/>
      <w:divBdr>
        <w:top w:val="none" w:sz="0" w:space="0" w:color="auto"/>
        <w:left w:val="none" w:sz="0" w:space="0" w:color="auto"/>
        <w:bottom w:val="none" w:sz="0" w:space="0" w:color="auto"/>
        <w:right w:val="none" w:sz="0" w:space="0" w:color="auto"/>
      </w:divBdr>
    </w:div>
    <w:div w:id="123084601">
      <w:bodyDiv w:val="1"/>
      <w:marLeft w:val="0"/>
      <w:marRight w:val="0"/>
      <w:marTop w:val="0"/>
      <w:marBottom w:val="0"/>
      <w:divBdr>
        <w:top w:val="none" w:sz="0" w:space="0" w:color="auto"/>
        <w:left w:val="none" w:sz="0" w:space="0" w:color="auto"/>
        <w:bottom w:val="none" w:sz="0" w:space="0" w:color="auto"/>
        <w:right w:val="none" w:sz="0" w:space="0" w:color="auto"/>
      </w:divBdr>
    </w:div>
    <w:div w:id="124394772">
      <w:bodyDiv w:val="1"/>
      <w:marLeft w:val="0"/>
      <w:marRight w:val="0"/>
      <w:marTop w:val="0"/>
      <w:marBottom w:val="0"/>
      <w:divBdr>
        <w:top w:val="none" w:sz="0" w:space="0" w:color="auto"/>
        <w:left w:val="none" w:sz="0" w:space="0" w:color="auto"/>
        <w:bottom w:val="none" w:sz="0" w:space="0" w:color="auto"/>
        <w:right w:val="none" w:sz="0" w:space="0" w:color="auto"/>
      </w:divBdr>
    </w:div>
    <w:div w:id="125123526">
      <w:bodyDiv w:val="1"/>
      <w:marLeft w:val="0"/>
      <w:marRight w:val="0"/>
      <w:marTop w:val="0"/>
      <w:marBottom w:val="0"/>
      <w:divBdr>
        <w:top w:val="none" w:sz="0" w:space="0" w:color="auto"/>
        <w:left w:val="none" w:sz="0" w:space="0" w:color="auto"/>
        <w:bottom w:val="none" w:sz="0" w:space="0" w:color="auto"/>
        <w:right w:val="none" w:sz="0" w:space="0" w:color="auto"/>
      </w:divBdr>
    </w:div>
    <w:div w:id="125197087">
      <w:bodyDiv w:val="1"/>
      <w:marLeft w:val="0"/>
      <w:marRight w:val="0"/>
      <w:marTop w:val="0"/>
      <w:marBottom w:val="0"/>
      <w:divBdr>
        <w:top w:val="none" w:sz="0" w:space="0" w:color="auto"/>
        <w:left w:val="none" w:sz="0" w:space="0" w:color="auto"/>
        <w:bottom w:val="none" w:sz="0" w:space="0" w:color="auto"/>
        <w:right w:val="none" w:sz="0" w:space="0" w:color="auto"/>
      </w:divBdr>
    </w:div>
    <w:div w:id="126360010">
      <w:bodyDiv w:val="1"/>
      <w:marLeft w:val="0"/>
      <w:marRight w:val="0"/>
      <w:marTop w:val="0"/>
      <w:marBottom w:val="0"/>
      <w:divBdr>
        <w:top w:val="none" w:sz="0" w:space="0" w:color="auto"/>
        <w:left w:val="none" w:sz="0" w:space="0" w:color="auto"/>
        <w:bottom w:val="none" w:sz="0" w:space="0" w:color="auto"/>
        <w:right w:val="none" w:sz="0" w:space="0" w:color="auto"/>
      </w:divBdr>
    </w:div>
    <w:div w:id="130177149">
      <w:bodyDiv w:val="1"/>
      <w:marLeft w:val="0"/>
      <w:marRight w:val="0"/>
      <w:marTop w:val="0"/>
      <w:marBottom w:val="0"/>
      <w:divBdr>
        <w:top w:val="none" w:sz="0" w:space="0" w:color="auto"/>
        <w:left w:val="none" w:sz="0" w:space="0" w:color="auto"/>
        <w:bottom w:val="none" w:sz="0" w:space="0" w:color="auto"/>
        <w:right w:val="none" w:sz="0" w:space="0" w:color="auto"/>
      </w:divBdr>
    </w:div>
    <w:div w:id="137110056">
      <w:bodyDiv w:val="1"/>
      <w:marLeft w:val="0"/>
      <w:marRight w:val="0"/>
      <w:marTop w:val="0"/>
      <w:marBottom w:val="0"/>
      <w:divBdr>
        <w:top w:val="none" w:sz="0" w:space="0" w:color="auto"/>
        <w:left w:val="none" w:sz="0" w:space="0" w:color="auto"/>
        <w:bottom w:val="none" w:sz="0" w:space="0" w:color="auto"/>
        <w:right w:val="none" w:sz="0" w:space="0" w:color="auto"/>
      </w:divBdr>
    </w:div>
    <w:div w:id="139227772">
      <w:bodyDiv w:val="1"/>
      <w:marLeft w:val="0"/>
      <w:marRight w:val="0"/>
      <w:marTop w:val="0"/>
      <w:marBottom w:val="0"/>
      <w:divBdr>
        <w:top w:val="none" w:sz="0" w:space="0" w:color="auto"/>
        <w:left w:val="none" w:sz="0" w:space="0" w:color="auto"/>
        <w:bottom w:val="none" w:sz="0" w:space="0" w:color="auto"/>
        <w:right w:val="none" w:sz="0" w:space="0" w:color="auto"/>
      </w:divBdr>
    </w:div>
    <w:div w:id="147791175">
      <w:bodyDiv w:val="1"/>
      <w:marLeft w:val="0"/>
      <w:marRight w:val="0"/>
      <w:marTop w:val="0"/>
      <w:marBottom w:val="0"/>
      <w:divBdr>
        <w:top w:val="none" w:sz="0" w:space="0" w:color="auto"/>
        <w:left w:val="none" w:sz="0" w:space="0" w:color="auto"/>
        <w:bottom w:val="none" w:sz="0" w:space="0" w:color="auto"/>
        <w:right w:val="none" w:sz="0" w:space="0" w:color="auto"/>
      </w:divBdr>
    </w:div>
    <w:div w:id="152599857">
      <w:bodyDiv w:val="1"/>
      <w:marLeft w:val="0"/>
      <w:marRight w:val="0"/>
      <w:marTop w:val="0"/>
      <w:marBottom w:val="0"/>
      <w:divBdr>
        <w:top w:val="none" w:sz="0" w:space="0" w:color="auto"/>
        <w:left w:val="none" w:sz="0" w:space="0" w:color="auto"/>
        <w:bottom w:val="none" w:sz="0" w:space="0" w:color="auto"/>
        <w:right w:val="none" w:sz="0" w:space="0" w:color="auto"/>
      </w:divBdr>
    </w:div>
    <w:div w:id="153223283">
      <w:bodyDiv w:val="1"/>
      <w:marLeft w:val="0"/>
      <w:marRight w:val="0"/>
      <w:marTop w:val="0"/>
      <w:marBottom w:val="0"/>
      <w:divBdr>
        <w:top w:val="none" w:sz="0" w:space="0" w:color="auto"/>
        <w:left w:val="none" w:sz="0" w:space="0" w:color="auto"/>
        <w:bottom w:val="none" w:sz="0" w:space="0" w:color="auto"/>
        <w:right w:val="none" w:sz="0" w:space="0" w:color="auto"/>
      </w:divBdr>
    </w:div>
    <w:div w:id="157505240">
      <w:bodyDiv w:val="1"/>
      <w:marLeft w:val="0"/>
      <w:marRight w:val="0"/>
      <w:marTop w:val="0"/>
      <w:marBottom w:val="0"/>
      <w:divBdr>
        <w:top w:val="none" w:sz="0" w:space="0" w:color="auto"/>
        <w:left w:val="none" w:sz="0" w:space="0" w:color="auto"/>
        <w:bottom w:val="none" w:sz="0" w:space="0" w:color="auto"/>
        <w:right w:val="none" w:sz="0" w:space="0" w:color="auto"/>
      </w:divBdr>
    </w:div>
    <w:div w:id="157615517">
      <w:bodyDiv w:val="1"/>
      <w:marLeft w:val="0"/>
      <w:marRight w:val="0"/>
      <w:marTop w:val="0"/>
      <w:marBottom w:val="0"/>
      <w:divBdr>
        <w:top w:val="none" w:sz="0" w:space="0" w:color="auto"/>
        <w:left w:val="none" w:sz="0" w:space="0" w:color="auto"/>
        <w:bottom w:val="none" w:sz="0" w:space="0" w:color="auto"/>
        <w:right w:val="none" w:sz="0" w:space="0" w:color="auto"/>
      </w:divBdr>
    </w:div>
    <w:div w:id="157616832">
      <w:bodyDiv w:val="1"/>
      <w:marLeft w:val="0"/>
      <w:marRight w:val="0"/>
      <w:marTop w:val="0"/>
      <w:marBottom w:val="0"/>
      <w:divBdr>
        <w:top w:val="none" w:sz="0" w:space="0" w:color="auto"/>
        <w:left w:val="none" w:sz="0" w:space="0" w:color="auto"/>
        <w:bottom w:val="none" w:sz="0" w:space="0" w:color="auto"/>
        <w:right w:val="none" w:sz="0" w:space="0" w:color="auto"/>
      </w:divBdr>
    </w:div>
    <w:div w:id="164901872">
      <w:bodyDiv w:val="1"/>
      <w:marLeft w:val="0"/>
      <w:marRight w:val="0"/>
      <w:marTop w:val="0"/>
      <w:marBottom w:val="0"/>
      <w:divBdr>
        <w:top w:val="none" w:sz="0" w:space="0" w:color="auto"/>
        <w:left w:val="none" w:sz="0" w:space="0" w:color="auto"/>
        <w:bottom w:val="none" w:sz="0" w:space="0" w:color="auto"/>
        <w:right w:val="none" w:sz="0" w:space="0" w:color="auto"/>
      </w:divBdr>
    </w:div>
    <w:div w:id="168638485">
      <w:bodyDiv w:val="1"/>
      <w:marLeft w:val="0"/>
      <w:marRight w:val="0"/>
      <w:marTop w:val="0"/>
      <w:marBottom w:val="0"/>
      <w:divBdr>
        <w:top w:val="none" w:sz="0" w:space="0" w:color="auto"/>
        <w:left w:val="none" w:sz="0" w:space="0" w:color="auto"/>
        <w:bottom w:val="none" w:sz="0" w:space="0" w:color="auto"/>
        <w:right w:val="none" w:sz="0" w:space="0" w:color="auto"/>
      </w:divBdr>
    </w:div>
    <w:div w:id="177627033">
      <w:bodyDiv w:val="1"/>
      <w:marLeft w:val="0"/>
      <w:marRight w:val="0"/>
      <w:marTop w:val="0"/>
      <w:marBottom w:val="0"/>
      <w:divBdr>
        <w:top w:val="none" w:sz="0" w:space="0" w:color="auto"/>
        <w:left w:val="none" w:sz="0" w:space="0" w:color="auto"/>
        <w:bottom w:val="none" w:sz="0" w:space="0" w:color="auto"/>
        <w:right w:val="none" w:sz="0" w:space="0" w:color="auto"/>
      </w:divBdr>
    </w:div>
    <w:div w:id="178587974">
      <w:bodyDiv w:val="1"/>
      <w:marLeft w:val="0"/>
      <w:marRight w:val="0"/>
      <w:marTop w:val="0"/>
      <w:marBottom w:val="0"/>
      <w:divBdr>
        <w:top w:val="none" w:sz="0" w:space="0" w:color="auto"/>
        <w:left w:val="none" w:sz="0" w:space="0" w:color="auto"/>
        <w:bottom w:val="none" w:sz="0" w:space="0" w:color="auto"/>
        <w:right w:val="none" w:sz="0" w:space="0" w:color="auto"/>
      </w:divBdr>
    </w:div>
    <w:div w:id="184250909">
      <w:bodyDiv w:val="1"/>
      <w:marLeft w:val="0"/>
      <w:marRight w:val="0"/>
      <w:marTop w:val="0"/>
      <w:marBottom w:val="0"/>
      <w:divBdr>
        <w:top w:val="none" w:sz="0" w:space="0" w:color="auto"/>
        <w:left w:val="none" w:sz="0" w:space="0" w:color="auto"/>
        <w:bottom w:val="none" w:sz="0" w:space="0" w:color="auto"/>
        <w:right w:val="none" w:sz="0" w:space="0" w:color="auto"/>
      </w:divBdr>
    </w:div>
    <w:div w:id="186211829">
      <w:bodyDiv w:val="1"/>
      <w:marLeft w:val="0"/>
      <w:marRight w:val="0"/>
      <w:marTop w:val="0"/>
      <w:marBottom w:val="0"/>
      <w:divBdr>
        <w:top w:val="none" w:sz="0" w:space="0" w:color="auto"/>
        <w:left w:val="none" w:sz="0" w:space="0" w:color="auto"/>
        <w:bottom w:val="none" w:sz="0" w:space="0" w:color="auto"/>
        <w:right w:val="none" w:sz="0" w:space="0" w:color="auto"/>
      </w:divBdr>
    </w:div>
    <w:div w:id="191845737">
      <w:bodyDiv w:val="1"/>
      <w:marLeft w:val="0"/>
      <w:marRight w:val="0"/>
      <w:marTop w:val="0"/>
      <w:marBottom w:val="0"/>
      <w:divBdr>
        <w:top w:val="none" w:sz="0" w:space="0" w:color="auto"/>
        <w:left w:val="none" w:sz="0" w:space="0" w:color="auto"/>
        <w:bottom w:val="none" w:sz="0" w:space="0" w:color="auto"/>
        <w:right w:val="none" w:sz="0" w:space="0" w:color="auto"/>
      </w:divBdr>
    </w:div>
    <w:div w:id="192307712">
      <w:bodyDiv w:val="1"/>
      <w:marLeft w:val="0"/>
      <w:marRight w:val="0"/>
      <w:marTop w:val="0"/>
      <w:marBottom w:val="0"/>
      <w:divBdr>
        <w:top w:val="none" w:sz="0" w:space="0" w:color="auto"/>
        <w:left w:val="none" w:sz="0" w:space="0" w:color="auto"/>
        <w:bottom w:val="none" w:sz="0" w:space="0" w:color="auto"/>
        <w:right w:val="none" w:sz="0" w:space="0" w:color="auto"/>
      </w:divBdr>
    </w:div>
    <w:div w:id="193228024">
      <w:bodyDiv w:val="1"/>
      <w:marLeft w:val="0"/>
      <w:marRight w:val="0"/>
      <w:marTop w:val="0"/>
      <w:marBottom w:val="0"/>
      <w:divBdr>
        <w:top w:val="none" w:sz="0" w:space="0" w:color="auto"/>
        <w:left w:val="none" w:sz="0" w:space="0" w:color="auto"/>
        <w:bottom w:val="none" w:sz="0" w:space="0" w:color="auto"/>
        <w:right w:val="none" w:sz="0" w:space="0" w:color="auto"/>
      </w:divBdr>
    </w:div>
    <w:div w:id="196430824">
      <w:bodyDiv w:val="1"/>
      <w:marLeft w:val="0"/>
      <w:marRight w:val="0"/>
      <w:marTop w:val="0"/>
      <w:marBottom w:val="0"/>
      <w:divBdr>
        <w:top w:val="none" w:sz="0" w:space="0" w:color="auto"/>
        <w:left w:val="none" w:sz="0" w:space="0" w:color="auto"/>
        <w:bottom w:val="none" w:sz="0" w:space="0" w:color="auto"/>
        <w:right w:val="none" w:sz="0" w:space="0" w:color="auto"/>
      </w:divBdr>
    </w:div>
    <w:div w:id="200559399">
      <w:bodyDiv w:val="1"/>
      <w:marLeft w:val="0"/>
      <w:marRight w:val="0"/>
      <w:marTop w:val="0"/>
      <w:marBottom w:val="0"/>
      <w:divBdr>
        <w:top w:val="none" w:sz="0" w:space="0" w:color="auto"/>
        <w:left w:val="none" w:sz="0" w:space="0" w:color="auto"/>
        <w:bottom w:val="none" w:sz="0" w:space="0" w:color="auto"/>
        <w:right w:val="none" w:sz="0" w:space="0" w:color="auto"/>
      </w:divBdr>
    </w:div>
    <w:div w:id="204224575">
      <w:bodyDiv w:val="1"/>
      <w:marLeft w:val="0"/>
      <w:marRight w:val="0"/>
      <w:marTop w:val="0"/>
      <w:marBottom w:val="0"/>
      <w:divBdr>
        <w:top w:val="none" w:sz="0" w:space="0" w:color="auto"/>
        <w:left w:val="none" w:sz="0" w:space="0" w:color="auto"/>
        <w:bottom w:val="none" w:sz="0" w:space="0" w:color="auto"/>
        <w:right w:val="none" w:sz="0" w:space="0" w:color="auto"/>
      </w:divBdr>
    </w:div>
    <w:div w:id="210922772">
      <w:bodyDiv w:val="1"/>
      <w:marLeft w:val="0"/>
      <w:marRight w:val="0"/>
      <w:marTop w:val="0"/>
      <w:marBottom w:val="0"/>
      <w:divBdr>
        <w:top w:val="none" w:sz="0" w:space="0" w:color="auto"/>
        <w:left w:val="none" w:sz="0" w:space="0" w:color="auto"/>
        <w:bottom w:val="none" w:sz="0" w:space="0" w:color="auto"/>
        <w:right w:val="none" w:sz="0" w:space="0" w:color="auto"/>
      </w:divBdr>
    </w:div>
    <w:div w:id="212884698">
      <w:bodyDiv w:val="1"/>
      <w:marLeft w:val="0"/>
      <w:marRight w:val="0"/>
      <w:marTop w:val="0"/>
      <w:marBottom w:val="0"/>
      <w:divBdr>
        <w:top w:val="none" w:sz="0" w:space="0" w:color="auto"/>
        <w:left w:val="none" w:sz="0" w:space="0" w:color="auto"/>
        <w:bottom w:val="none" w:sz="0" w:space="0" w:color="auto"/>
        <w:right w:val="none" w:sz="0" w:space="0" w:color="auto"/>
      </w:divBdr>
    </w:div>
    <w:div w:id="213659118">
      <w:bodyDiv w:val="1"/>
      <w:marLeft w:val="0"/>
      <w:marRight w:val="0"/>
      <w:marTop w:val="0"/>
      <w:marBottom w:val="0"/>
      <w:divBdr>
        <w:top w:val="none" w:sz="0" w:space="0" w:color="auto"/>
        <w:left w:val="none" w:sz="0" w:space="0" w:color="auto"/>
        <w:bottom w:val="none" w:sz="0" w:space="0" w:color="auto"/>
        <w:right w:val="none" w:sz="0" w:space="0" w:color="auto"/>
      </w:divBdr>
    </w:div>
    <w:div w:id="215703842">
      <w:bodyDiv w:val="1"/>
      <w:marLeft w:val="0"/>
      <w:marRight w:val="0"/>
      <w:marTop w:val="0"/>
      <w:marBottom w:val="0"/>
      <w:divBdr>
        <w:top w:val="none" w:sz="0" w:space="0" w:color="auto"/>
        <w:left w:val="none" w:sz="0" w:space="0" w:color="auto"/>
        <w:bottom w:val="none" w:sz="0" w:space="0" w:color="auto"/>
        <w:right w:val="none" w:sz="0" w:space="0" w:color="auto"/>
      </w:divBdr>
    </w:div>
    <w:div w:id="217473338">
      <w:bodyDiv w:val="1"/>
      <w:marLeft w:val="0"/>
      <w:marRight w:val="0"/>
      <w:marTop w:val="0"/>
      <w:marBottom w:val="0"/>
      <w:divBdr>
        <w:top w:val="none" w:sz="0" w:space="0" w:color="auto"/>
        <w:left w:val="none" w:sz="0" w:space="0" w:color="auto"/>
        <w:bottom w:val="none" w:sz="0" w:space="0" w:color="auto"/>
        <w:right w:val="none" w:sz="0" w:space="0" w:color="auto"/>
      </w:divBdr>
    </w:div>
    <w:div w:id="219218987">
      <w:bodyDiv w:val="1"/>
      <w:marLeft w:val="0"/>
      <w:marRight w:val="0"/>
      <w:marTop w:val="0"/>
      <w:marBottom w:val="0"/>
      <w:divBdr>
        <w:top w:val="none" w:sz="0" w:space="0" w:color="auto"/>
        <w:left w:val="none" w:sz="0" w:space="0" w:color="auto"/>
        <w:bottom w:val="none" w:sz="0" w:space="0" w:color="auto"/>
        <w:right w:val="none" w:sz="0" w:space="0" w:color="auto"/>
      </w:divBdr>
    </w:div>
    <w:div w:id="219249547">
      <w:bodyDiv w:val="1"/>
      <w:marLeft w:val="0"/>
      <w:marRight w:val="0"/>
      <w:marTop w:val="0"/>
      <w:marBottom w:val="0"/>
      <w:divBdr>
        <w:top w:val="none" w:sz="0" w:space="0" w:color="auto"/>
        <w:left w:val="none" w:sz="0" w:space="0" w:color="auto"/>
        <w:bottom w:val="none" w:sz="0" w:space="0" w:color="auto"/>
        <w:right w:val="none" w:sz="0" w:space="0" w:color="auto"/>
      </w:divBdr>
    </w:div>
    <w:div w:id="220991883">
      <w:bodyDiv w:val="1"/>
      <w:marLeft w:val="0"/>
      <w:marRight w:val="0"/>
      <w:marTop w:val="0"/>
      <w:marBottom w:val="0"/>
      <w:divBdr>
        <w:top w:val="none" w:sz="0" w:space="0" w:color="auto"/>
        <w:left w:val="none" w:sz="0" w:space="0" w:color="auto"/>
        <w:bottom w:val="none" w:sz="0" w:space="0" w:color="auto"/>
        <w:right w:val="none" w:sz="0" w:space="0" w:color="auto"/>
      </w:divBdr>
    </w:div>
    <w:div w:id="223182687">
      <w:bodyDiv w:val="1"/>
      <w:marLeft w:val="0"/>
      <w:marRight w:val="0"/>
      <w:marTop w:val="0"/>
      <w:marBottom w:val="0"/>
      <w:divBdr>
        <w:top w:val="none" w:sz="0" w:space="0" w:color="auto"/>
        <w:left w:val="none" w:sz="0" w:space="0" w:color="auto"/>
        <w:bottom w:val="none" w:sz="0" w:space="0" w:color="auto"/>
        <w:right w:val="none" w:sz="0" w:space="0" w:color="auto"/>
      </w:divBdr>
    </w:div>
    <w:div w:id="223953732">
      <w:bodyDiv w:val="1"/>
      <w:marLeft w:val="0"/>
      <w:marRight w:val="0"/>
      <w:marTop w:val="0"/>
      <w:marBottom w:val="0"/>
      <w:divBdr>
        <w:top w:val="none" w:sz="0" w:space="0" w:color="auto"/>
        <w:left w:val="none" w:sz="0" w:space="0" w:color="auto"/>
        <w:bottom w:val="none" w:sz="0" w:space="0" w:color="auto"/>
        <w:right w:val="none" w:sz="0" w:space="0" w:color="auto"/>
      </w:divBdr>
    </w:div>
    <w:div w:id="224292667">
      <w:bodyDiv w:val="1"/>
      <w:marLeft w:val="0"/>
      <w:marRight w:val="0"/>
      <w:marTop w:val="0"/>
      <w:marBottom w:val="0"/>
      <w:divBdr>
        <w:top w:val="none" w:sz="0" w:space="0" w:color="auto"/>
        <w:left w:val="none" w:sz="0" w:space="0" w:color="auto"/>
        <w:bottom w:val="none" w:sz="0" w:space="0" w:color="auto"/>
        <w:right w:val="none" w:sz="0" w:space="0" w:color="auto"/>
      </w:divBdr>
    </w:div>
    <w:div w:id="226109067">
      <w:bodyDiv w:val="1"/>
      <w:marLeft w:val="0"/>
      <w:marRight w:val="0"/>
      <w:marTop w:val="0"/>
      <w:marBottom w:val="0"/>
      <w:divBdr>
        <w:top w:val="none" w:sz="0" w:space="0" w:color="auto"/>
        <w:left w:val="none" w:sz="0" w:space="0" w:color="auto"/>
        <w:bottom w:val="none" w:sz="0" w:space="0" w:color="auto"/>
        <w:right w:val="none" w:sz="0" w:space="0" w:color="auto"/>
      </w:divBdr>
    </w:div>
    <w:div w:id="229656045">
      <w:bodyDiv w:val="1"/>
      <w:marLeft w:val="0"/>
      <w:marRight w:val="0"/>
      <w:marTop w:val="0"/>
      <w:marBottom w:val="0"/>
      <w:divBdr>
        <w:top w:val="none" w:sz="0" w:space="0" w:color="auto"/>
        <w:left w:val="none" w:sz="0" w:space="0" w:color="auto"/>
        <w:bottom w:val="none" w:sz="0" w:space="0" w:color="auto"/>
        <w:right w:val="none" w:sz="0" w:space="0" w:color="auto"/>
      </w:divBdr>
    </w:div>
    <w:div w:id="231042772">
      <w:bodyDiv w:val="1"/>
      <w:marLeft w:val="0"/>
      <w:marRight w:val="0"/>
      <w:marTop w:val="0"/>
      <w:marBottom w:val="0"/>
      <w:divBdr>
        <w:top w:val="none" w:sz="0" w:space="0" w:color="auto"/>
        <w:left w:val="none" w:sz="0" w:space="0" w:color="auto"/>
        <w:bottom w:val="none" w:sz="0" w:space="0" w:color="auto"/>
        <w:right w:val="none" w:sz="0" w:space="0" w:color="auto"/>
      </w:divBdr>
    </w:div>
    <w:div w:id="232475509">
      <w:bodyDiv w:val="1"/>
      <w:marLeft w:val="0"/>
      <w:marRight w:val="0"/>
      <w:marTop w:val="0"/>
      <w:marBottom w:val="0"/>
      <w:divBdr>
        <w:top w:val="none" w:sz="0" w:space="0" w:color="auto"/>
        <w:left w:val="none" w:sz="0" w:space="0" w:color="auto"/>
        <w:bottom w:val="none" w:sz="0" w:space="0" w:color="auto"/>
        <w:right w:val="none" w:sz="0" w:space="0" w:color="auto"/>
      </w:divBdr>
    </w:div>
    <w:div w:id="242683488">
      <w:bodyDiv w:val="1"/>
      <w:marLeft w:val="0"/>
      <w:marRight w:val="0"/>
      <w:marTop w:val="0"/>
      <w:marBottom w:val="0"/>
      <w:divBdr>
        <w:top w:val="none" w:sz="0" w:space="0" w:color="auto"/>
        <w:left w:val="none" w:sz="0" w:space="0" w:color="auto"/>
        <w:bottom w:val="none" w:sz="0" w:space="0" w:color="auto"/>
        <w:right w:val="none" w:sz="0" w:space="0" w:color="auto"/>
      </w:divBdr>
    </w:div>
    <w:div w:id="244531438">
      <w:bodyDiv w:val="1"/>
      <w:marLeft w:val="0"/>
      <w:marRight w:val="0"/>
      <w:marTop w:val="0"/>
      <w:marBottom w:val="0"/>
      <w:divBdr>
        <w:top w:val="none" w:sz="0" w:space="0" w:color="auto"/>
        <w:left w:val="none" w:sz="0" w:space="0" w:color="auto"/>
        <w:bottom w:val="none" w:sz="0" w:space="0" w:color="auto"/>
        <w:right w:val="none" w:sz="0" w:space="0" w:color="auto"/>
      </w:divBdr>
    </w:div>
    <w:div w:id="251938451">
      <w:bodyDiv w:val="1"/>
      <w:marLeft w:val="0"/>
      <w:marRight w:val="0"/>
      <w:marTop w:val="0"/>
      <w:marBottom w:val="0"/>
      <w:divBdr>
        <w:top w:val="none" w:sz="0" w:space="0" w:color="auto"/>
        <w:left w:val="none" w:sz="0" w:space="0" w:color="auto"/>
        <w:bottom w:val="none" w:sz="0" w:space="0" w:color="auto"/>
        <w:right w:val="none" w:sz="0" w:space="0" w:color="auto"/>
      </w:divBdr>
    </w:div>
    <w:div w:id="254244834">
      <w:bodyDiv w:val="1"/>
      <w:marLeft w:val="0"/>
      <w:marRight w:val="0"/>
      <w:marTop w:val="0"/>
      <w:marBottom w:val="0"/>
      <w:divBdr>
        <w:top w:val="none" w:sz="0" w:space="0" w:color="auto"/>
        <w:left w:val="none" w:sz="0" w:space="0" w:color="auto"/>
        <w:bottom w:val="none" w:sz="0" w:space="0" w:color="auto"/>
        <w:right w:val="none" w:sz="0" w:space="0" w:color="auto"/>
      </w:divBdr>
    </w:div>
    <w:div w:id="255600693">
      <w:bodyDiv w:val="1"/>
      <w:marLeft w:val="0"/>
      <w:marRight w:val="0"/>
      <w:marTop w:val="0"/>
      <w:marBottom w:val="0"/>
      <w:divBdr>
        <w:top w:val="none" w:sz="0" w:space="0" w:color="auto"/>
        <w:left w:val="none" w:sz="0" w:space="0" w:color="auto"/>
        <w:bottom w:val="none" w:sz="0" w:space="0" w:color="auto"/>
        <w:right w:val="none" w:sz="0" w:space="0" w:color="auto"/>
      </w:divBdr>
    </w:div>
    <w:div w:id="256990060">
      <w:bodyDiv w:val="1"/>
      <w:marLeft w:val="0"/>
      <w:marRight w:val="0"/>
      <w:marTop w:val="0"/>
      <w:marBottom w:val="0"/>
      <w:divBdr>
        <w:top w:val="none" w:sz="0" w:space="0" w:color="auto"/>
        <w:left w:val="none" w:sz="0" w:space="0" w:color="auto"/>
        <w:bottom w:val="none" w:sz="0" w:space="0" w:color="auto"/>
        <w:right w:val="none" w:sz="0" w:space="0" w:color="auto"/>
      </w:divBdr>
    </w:div>
    <w:div w:id="257759015">
      <w:bodyDiv w:val="1"/>
      <w:marLeft w:val="0"/>
      <w:marRight w:val="0"/>
      <w:marTop w:val="0"/>
      <w:marBottom w:val="0"/>
      <w:divBdr>
        <w:top w:val="none" w:sz="0" w:space="0" w:color="auto"/>
        <w:left w:val="none" w:sz="0" w:space="0" w:color="auto"/>
        <w:bottom w:val="none" w:sz="0" w:space="0" w:color="auto"/>
        <w:right w:val="none" w:sz="0" w:space="0" w:color="auto"/>
      </w:divBdr>
    </w:div>
    <w:div w:id="258106369">
      <w:bodyDiv w:val="1"/>
      <w:marLeft w:val="0"/>
      <w:marRight w:val="0"/>
      <w:marTop w:val="0"/>
      <w:marBottom w:val="0"/>
      <w:divBdr>
        <w:top w:val="none" w:sz="0" w:space="0" w:color="auto"/>
        <w:left w:val="none" w:sz="0" w:space="0" w:color="auto"/>
        <w:bottom w:val="none" w:sz="0" w:space="0" w:color="auto"/>
        <w:right w:val="none" w:sz="0" w:space="0" w:color="auto"/>
      </w:divBdr>
    </w:div>
    <w:div w:id="261574714">
      <w:bodyDiv w:val="1"/>
      <w:marLeft w:val="0"/>
      <w:marRight w:val="0"/>
      <w:marTop w:val="0"/>
      <w:marBottom w:val="0"/>
      <w:divBdr>
        <w:top w:val="none" w:sz="0" w:space="0" w:color="auto"/>
        <w:left w:val="none" w:sz="0" w:space="0" w:color="auto"/>
        <w:bottom w:val="none" w:sz="0" w:space="0" w:color="auto"/>
        <w:right w:val="none" w:sz="0" w:space="0" w:color="auto"/>
      </w:divBdr>
    </w:div>
    <w:div w:id="265578392">
      <w:bodyDiv w:val="1"/>
      <w:marLeft w:val="0"/>
      <w:marRight w:val="0"/>
      <w:marTop w:val="0"/>
      <w:marBottom w:val="0"/>
      <w:divBdr>
        <w:top w:val="none" w:sz="0" w:space="0" w:color="auto"/>
        <w:left w:val="none" w:sz="0" w:space="0" w:color="auto"/>
        <w:bottom w:val="none" w:sz="0" w:space="0" w:color="auto"/>
        <w:right w:val="none" w:sz="0" w:space="0" w:color="auto"/>
      </w:divBdr>
    </w:div>
    <w:div w:id="276567834">
      <w:bodyDiv w:val="1"/>
      <w:marLeft w:val="0"/>
      <w:marRight w:val="0"/>
      <w:marTop w:val="0"/>
      <w:marBottom w:val="0"/>
      <w:divBdr>
        <w:top w:val="none" w:sz="0" w:space="0" w:color="auto"/>
        <w:left w:val="none" w:sz="0" w:space="0" w:color="auto"/>
        <w:bottom w:val="none" w:sz="0" w:space="0" w:color="auto"/>
        <w:right w:val="none" w:sz="0" w:space="0" w:color="auto"/>
      </w:divBdr>
    </w:div>
    <w:div w:id="284699793">
      <w:bodyDiv w:val="1"/>
      <w:marLeft w:val="0"/>
      <w:marRight w:val="0"/>
      <w:marTop w:val="0"/>
      <w:marBottom w:val="0"/>
      <w:divBdr>
        <w:top w:val="none" w:sz="0" w:space="0" w:color="auto"/>
        <w:left w:val="none" w:sz="0" w:space="0" w:color="auto"/>
        <w:bottom w:val="none" w:sz="0" w:space="0" w:color="auto"/>
        <w:right w:val="none" w:sz="0" w:space="0" w:color="auto"/>
      </w:divBdr>
    </w:div>
    <w:div w:id="285309881">
      <w:bodyDiv w:val="1"/>
      <w:marLeft w:val="0"/>
      <w:marRight w:val="0"/>
      <w:marTop w:val="0"/>
      <w:marBottom w:val="0"/>
      <w:divBdr>
        <w:top w:val="none" w:sz="0" w:space="0" w:color="auto"/>
        <w:left w:val="none" w:sz="0" w:space="0" w:color="auto"/>
        <w:bottom w:val="none" w:sz="0" w:space="0" w:color="auto"/>
        <w:right w:val="none" w:sz="0" w:space="0" w:color="auto"/>
      </w:divBdr>
    </w:div>
    <w:div w:id="286667185">
      <w:bodyDiv w:val="1"/>
      <w:marLeft w:val="0"/>
      <w:marRight w:val="0"/>
      <w:marTop w:val="0"/>
      <w:marBottom w:val="0"/>
      <w:divBdr>
        <w:top w:val="none" w:sz="0" w:space="0" w:color="auto"/>
        <w:left w:val="none" w:sz="0" w:space="0" w:color="auto"/>
        <w:bottom w:val="none" w:sz="0" w:space="0" w:color="auto"/>
        <w:right w:val="none" w:sz="0" w:space="0" w:color="auto"/>
      </w:divBdr>
    </w:div>
    <w:div w:id="290329415">
      <w:bodyDiv w:val="1"/>
      <w:marLeft w:val="0"/>
      <w:marRight w:val="0"/>
      <w:marTop w:val="0"/>
      <w:marBottom w:val="0"/>
      <w:divBdr>
        <w:top w:val="none" w:sz="0" w:space="0" w:color="auto"/>
        <w:left w:val="none" w:sz="0" w:space="0" w:color="auto"/>
        <w:bottom w:val="none" w:sz="0" w:space="0" w:color="auto"/>
        <w:right w:val="none" w:sz="0" w:space="0" w:color="auto"/>
      </w:divBdr>
    </w:div>
    <w:div w:id="291643676">
      <w:bodyDiv w:val="1"/>
      <w:marLeft w:val="0"/>
      <w:marRight w:val="0"/>
      <w:marTop w:val="0"/>
      <w:marBottom w:val="0"/>
      <w:divBdr>
        <w:top w:val="none" w:sz="0" w:space="0" w:color="auto"/>
        <w:left w:val="none" w:sz="0" w:space="0" w:color="auto"/>
        <w:bottom w:val="none" w:sz="0" w:space="0" w:color="auto"/>
        <w:right w:val="none" w:sz="0" w:space="0" w:color="auto"/>
      </w:divBdr>
    </w:div>
    <w:div w:id="294068237">
      <w:bodyDiv w:val="1"/>
      <w:marLeft w:val="0"/>
      <w:marRight w:val="0"/>
      <w:marTop w:val="0"/>
      <w:marBottom w:val="0"/>
      <w:divBdr>
        <w:top w:val="none" w:sz="0" w:space="0" w:color="auto"/>
        <w:left w:val="none" w:sz="0" w:space="0" w:color="auto"/>
        <w:bottom w:val="none" w:sz="0" w:space="0" w:color="auto"/>
        <w:right w:val="none" w:sz="0" w:space="0" w:color="auto"/>
      </w:divBdr>
    </w:div>
    <w:div w:id="299917002">
      <w:bodyDiv w:val="1"/>
      <w:marLeft w:val="0"/>
      <w:marRight w:val="0"/>
      <w:marTop w:val="0"/>
      <w:marBottom w:val="0"/>
      <w:divBdr>
        <w:top w:val="none" w:sz="0" w:space="0" w:color="auto"/>
        <w:left w:val="none" w:sz="0" w:space="0" w:color="auto"/>
        <w:bottom w:val="none" w:sz="0" w:space="0" w:color="auto"/>
        <w:right w:val="none" w:sz="0" w:space="0" w:color="auto"/>
      </w:divBdr>
    </w:div>
    <w:div w:id="300157662">
      <w:bodyDiv w:val="1"/>
      <w:marLeft w:val="0"/>
      <w:marRight w:val="0"/>
      <w:marTop w:val="0"/>
      <w:marBottom w:val="0"/>
      <w:divBdr>
        <w:top w:val="none" w:sz="0" w:space="0" w:color="auto"/>
        <w:left w:val="none" w:sz="0" w:space="0" w:color="auto"/>
        <w:bottom w:val="none" w:sz="0" w:space="0" w:color="auto"/>
        <w:right w:val="none" w:sz="0" w:space="0" w:color="auto"/>
      </w:divBdr>
    </w:div>
    <w:div w:id="300305241">
      <w:bodyDiv w:val="1"/>
      <w:marLeft w:val="0"/>
      <w:marRight w:val="0"/>
      <w:marTop w:val="0"/>
      <w:marBottom w:val="0"/>
      <w:divBdr>
        <w:top w:val="none" w:sz="0" w:space="0" w:color="auto"/>
        <w:left w:val="none" w:sz="0" w:space="0" w:color="auto"/>
        <w:bottom w:val="none" w:sz="0" w:space="0" w:color="auto"/>
        <w:right w:val="none" w:sz="0" w:space="0" w:color="auto"/>
      </w:divBdr>
    </w:div>
    <w:div w:id="301890504">
      <w:bodyDiv w:val="1"/>
      <w:marLeft w:val="0"/>
      <w:marRight w:val="0"/>
      <w:marTop w:val="0"/>
      <w:marBottom w:val="0"/>
      <w:divBdr>
        <w:top w:val="none" w:sz="0" w:space="0" w:color="auto"/>
        <w:left w:val="none" w:sz="0" w:space="0" w:color="auto"/>
        <w:bottom w:val="none" w:sz="0" w:space="0" w:color="auto"/>
        <w:right w:val="none" w:sz="0" w:space="0" w:color="auto"/>
      </w:divBdr>
    </w:div>
    <w:div w:id="306519843">
      <w:bodyDiv w:val="1"/>
      <w:marLeft w:val="0"/>
      <w:marRight w:val="0"/>
      <w:marTop w:val="0"/>
      <w:marBottom w:val="0"/>
      <w:divBdr>
        <w:top w:val="none" w:sz="0" w:space="0" w:color="auto"/>
        <w:left w:val="none" w:sz="0" w:space="0" w:color="auto"/>
        <w:bottom w:val="none" w:sz="0" w:space="0" w:color="auto"/>
        <w:right w:val="none" w:sz="0" w:space="0" w:color="auto"/>
      </w:divBdr>
    </w:div>
    <w:div w:id="308898686">
      <w:bodyDiv w:val="1"/>
      <w:marLeft w:val="0"/>
      <w:marRight w:val="0"/>
      <w:marTop w:val="0"/>
      <w:marBottom w:val="0"/>
      <w:divBdr>
        <w:top w:val="none" w:sz="0" w:space="0" w:color="auto"/>
        <w:left w:val="none" w:sz="0" w:space="0" w:color="auto"/>
        <w:bottom w:val="none" w:sz="0" w:space="0" w:color="auto"/>
        <w:right w:val="none" w:sz="0" w:space="0" w:color="auto"/>
      </w:divBdr>
    </w:div>
    <w:div w:id="312148839">
      <w:bodyDiv w:val="1"/>
      <w:marLeft w:val="0"/>
      <w:marRight w:val="0"/>
      <w:marTop w:val="0"/>
      <w:marBottom w:val="0"/>
      <w:divBdr>
        <w:top w:val="none" w:sz="0" w:space="0" w:color="auto"/>
        <w:left w:val="none" w:sz="0" w:space="0" w:color="auto"/>
        <w:bottom w:val="none" w:sz="0" w:space="0" w:color="auto"/>
        <w:right w:val="none" w:sz="0" w:space="0" w:color="auto"/>
      </w:divBdr>
    </w:div>
    <w:div w:id="312833462">
      <w:bodyDiv w:val="1"/>
      <w:marLeft w:val="0"/>
      <w:marRight w:val="0"/>
      <w:marTop w:val="0"/>
      <w:marBottom w:val="0"/>
      <w:divBdr>
        <w:top w:val="none" w:sz="0" w:space="0" w:color="auto"/>
        <w:left w:val="none" w:sz="0" w:space="0" w:color="auto"/>
        <w:bottom w:val="none" w:sz="0" w:space="0" w:color="auto"/>
        <w:right w:val="none" w:sz="0" w:space="0" w:color="auto"/>
      </w:divBdr>
    </w:div>
    <w:div w:id="313071434">
      <w:bodyDiv w:val="1"/>
      <w:marLeft w:val="0"/>
      <w:marRight w:val="0"/>
      <w:marTop w:val="0"/>
      <w:marBottom w:val="0"/>
      <w:divBdr>
        <w:top w:val="none" w:sz="0" w:space="0" w:color="auto"/>
        <w:left w:val="none" w:sz="0" w:space="0" w:color="auto"/>
        <w:bottom w:val="none" w:sz="0" w:space="0" w:color="auto"/>
        <w:right w:val="none" w:sz="0" w:space="0" w:color="auto"/>
      </w:divBdr>
    </w:div>
    <w:div w:id="313141495">
      <w:bodyDiv w:val="1"/>
      <w:marLeft w:val="0"/>
      <w:marRight w:val="0"/>
      <w:marTop w:val="0"/>
      <w:marBottom w:val="0"/>
      <w:divBdr>
        <w:top w:val="none" w:sz="0" w:space="0" w:color="auto"/>
        <w:left w:val="none" w:sz="0" w:space="0" w:color="auto"/>
        <w:bottom w:val="none" w:sz="0" w:space="0" w:color="auto"/>
        <w:right w:val="none" w:sz="0" w:space="0" w:color="auto"/>
      </w:divBdr>
    </w:div>
    <w:div w:id="313225477">
      <w:bodyDiv w:val="1"/>
      <w:marLeft w:val="0"/>
      <w:marRight w:val="0"/>
      <w:marTop w:val="0"/>
      <w:marBottom w:val="0"/>
      <w:divBdr>
        <w:top w:val="none" w:sz="0" w:space="0" w:color="auto"/>
        <w:left w:val="none" w:sz="0" w:space="0" w:color="auto"/>
        <w:bottom w:val="none" w:sz="0" w:space="0" w:color="auto"/>
        <w:right w:val="none" w:sz="0" w:space="0" w:color="auto"/>
      </w:divBdr>
    </w:div>
    <w:div w:id="313995734">
      <w:bodyDiv w:val="1"/>
      <w:marLeft w:val="0"/>
      <w:marRight w:val="0"/>
      <w:marTop w:val="0"/>
      <w:marBottom w:val="0"/>
      <w:divBdr>
        <w:top w:val="none" w:sz="0" w:space="0" w:color="auto"/>
        <w:left w:val="none" w:sz="0" w:space="0" w:color="auto"/>
        <w:bottom w:val="none" w:sz="0" w:space="0" w:color="auto"/>
        <w:right w:val="none" w:sz="0" w:space="0" w:color="auto"/>
      </w:divBdr>
    </w:div>
    <w:div w:id="328093722">
      <w:bodyDiv w:val="1"/>
      <w:marLeft w:val="0"/>
      <w:marRight w:val="0"/>
      <w:marTop w:val="0"/>
      <w:marBottom w:val="0"/>
      <w:divBdr>
        <w:top w:val="none" w:sz="0" w:space="0" w:color="auto"/>
        <w:left w:val="none" w:sz="0" w:space="0" w:color="auto"/>
        <w:bottom w:val="none" w:sz="0" w:space="0" w:color="auto"/>
        <w:right w:val="none" w:sz="0" w:space="0" w:color="auto"/>
      </w:divBdr>
    </w:div>
    <w:div w:id="328219727">
      <w:bodyDiv w:val="1"/>
      <w:marLeft w:val="0"/>
      <w:marRight w:val="0"/>
      <w:marTop w:val="0"/>
      <w:marBottom w:val="0"/>
      <w:divBdr>
        <w:top w:val="none" w:sz="0" w:space="0" w:color="auto"/>
        <w:left w:val="none" w:sz="0" w:space="0" w:color="auto"/>
        <w:bottom w:val="none" w:sz="0" w:space="0" w:color="auto"/>
        <w:right w:val="none" w:sz="0" w:space="0" w:color="auto"/>
      </w:divBdr>
    </w:div>
    <w:div w:id="328339044">
      <w:bodyDiv w:val="1"/>
      <w:marLeft w:val="0"/>
      <w:marRight w:val="0"/>
      <w:marTop w:val="0"/>
      <w:marBottom w:val="0"/>
      <w:divBdr>
        <w:top w:val="none" w:sz="0" w:space="0" w:color="auto"/>
        <w:left w:val="none" w:sz="0" w:space="0" w:color="auto"/>
        <w:bottom w:val="none" w:sz="0" w:space="0" w:color="auto"/>
        <w:right w:val="none" w:sz="0" w:space="0" w:color="auto"/>
      </w:divBdr>
    </w:div>
    <w:div w:id="328366038">
      <w:bodyDiv w:val="1"/>
      <w:marLeft w:val="0"/>
      <w:marRight w:val="0"/>
      <w:marTop w:val="0"/>
      <w:marBottom w:val="0"/>
      <w:divBdr>
        <w:top w:val="none" w:sz="0" w:space="0" w:color="auto"/>
        <w:left w:val="none" w:sz="0" w:space="0" w:color="auto"/>
        <w:bottom w:val="none" w:sz="0" w:space="0" w:color="auto"/>
        <w:right w:val="none" w:sz="0" w:space="0" w:color="auto"/>
      </w:divBdr>
    </w:div>
    <w:div w:id="329603402">
      <w:bodyDiv w:val="1"/>
      <w:marLeft w:val="0"/>
      <w:marRight w:val="0"/>
      <w:marTop w:val="0"/>
      <w:marBottom w:val="0"/>
      <w:divBdr>
        <w:top w:val="none" w:sz="0" w:space="0" w:color="auto"/>
        <w:left w:val="none" w:sz="0" w:space="0" w:color="auto"/>
        <w:bottom w:val="none" w:sz="0" w:space="0" w:color="auto"/>
        <w:right w:val="none" w:sz="0" w:space="0" w:color="auto"/>
      </w:divBdr>
    </w:div>
    <w:div w:id="330328879">
      <w:bodyDiv w:val="1"/>
      <w:marLeft w:val="0"/>
      <w:marRight w:val="0"/>
      <w:marTop w:val="0"/>
      <w:marBottom w:val="0"/>
      <w:divBdr>
        <w:top w:val="none" w:sz="0" w:space="0" w:color="auto"/>
        <w:left w:val="none" w:sz="0" w:space="0" w:color="auto"/>
        <w:bottom w:val="none" w:sz="0" w:space="0" w:color="auto"/>
        <w:right w:val="none" w:sz="0" w:space="0" w:color="auto"/>
      </w:divBdr>
    </w:div>
    <w:div w:id="337268952">
      <w:bodyDiv w:val="1"/>
      <w:marLeft w:val="0"/>
      <w:marRight w:val="0"/>
      <w:marTop w:val="0"/>
      <w:marBottom w:val="0"/>
      <w:divBdr>
        <w:top w:val="none" w:sz="0" w:space="0" w:color="auto"/>
        <w:left w:val="none" w:sz="0" w:space="0" w:color="auto"/>
        <w:bottom w:val="none" w:sz="0" w:space="0" w:color="auto"/>
        <w:right w:val="none" w:sz="0" w:space="0" w:color="auto"/>
      </w:divBdr>
    </w:div>
    <w:div w:id="345598541">
      <w:bodyDiv w:val="1"/>
      <w:marLeft w:val="0"/>
      <w:marRight w:val="0"/>
      <w:marTop w:val="0"/>
      <w:marBottom w:val="0"/>
      <w:divBdr>
        <w:top w:val="none" w:sz="0" w:space="0" w:color="auto"/>
        <w:left w:val="none" w:sz="0" w:space="0" w:color="auto"/>
        <w:bottom w:val="none" w:sz="0" w:space="0" w:color="auto"/>
        <w:right w:val="none" w:sz="0" w:space="0" w:color="auto"/>
      </w:divBdr>
    </w:div>
    <w:div w:id="348064189">
      <w:bodyDiv w:val="1"/>
      <w:marLeft w:val="0"/>
      <w:marRight w:val="0"/>
      <w:marTop w:val="0"/>
      <w:marBottom w:val="0"/>
      <w:divBdr>
        <w:top w:val="none" w:sz="0" w:space="0" w:color="auto"/>
        <w:left w:val="none" w:sz="0" w:space="0" w:color="auto"/>
        <w:bottom w:val="none" w:sz="0" w:space="0" w:color="auto"/>
        <w:right w:val="none" w:sz="0" w:space="0" w:color="auto"/>
      </w:divBdr>
    </w:div>
    <w:div w:id="351493030">
      <w:bodyDiv w:val="1"/>
      <w:marLeft w:val="0"/>
      <w:marRight w:val="0"/>
      <w:marTop w:val="0"/>
      <w:marBottom w:val="0"/>
      <w:divBdr>
        <w:top w:val="none" w:sz="0" w:space="0" w:color="auto"/>
        <w:left w:val="none" w:sz="0" w:space="0" w:color="auto"/>
        <w:bottom w:val="none" w:sz="0" w:space="0" w:color="auto"/>
        <w:right w:val="none" w:sz="0" w:space="0" w:color="auto"/>
      </w:divBdr>
    </w:div>
    <w:div w:id="352146936">
      <w:bodyDiv w:val="1"/>
      <w:marLeft w:val="0"/>
      <w:marRight w:val="0"/>
      <w:marTop w:val="0"/>
      <w:marBottom w:val="0"/>
      <w:divBdr>
        <w:top w:val="none" w:sz="0" w:space="0" w:color="auto"/>
        <w:left w:val="none" w:sz="0" w:space="0" w:color="auto"/>
        <w:bottom w:val="none" w:sz="0" w:space="0" w:color="auto"/>
        <w:right w:val="none" w:sz="0" w:space="0" w:color="auto"/>
      </w:divBdr>
    </w:div>
    <w:div w:id="353192317">
      <w:bodyDiv w:val="1"/>
      <w:marLeft w:val="0"/>
      <w:marRight w:val="0"/>
      <w:marTop w:val="0"/>
      <w:marBottom w:val="0"/>
      <w:divBdr>
        <w:top w:val="none" w:sz="0" w:space="0" w:color="auto"/>
        <w:left w:val="none" w:sz="0" w:space="0" w:color="auto"/>
        <w:bottom w:val="none" w:sz="0" w:space="0" w:color="auto"/>
        <w:right w:val="none" w:sz="0" w:space="0" w:color="auto"/>
      </w:divBdr>
    </w:div>
    <w:div w:id="353727386">
      <w:bodyDiv w:val="1"/>
      <w:marLeft w:val="0"/>
      <w:marRight w:val="0"/>
      <w:marTop w:val="0"/>
      <w:marBottom w:val="0"/>
      <w:divBdr>
        <w:top w:val="none" w:sz="0" w:space="0" w:color="auto"/>
        <w:left w:val="none" w:sz="0" w:space="0" w:color="auto"/>
        <w:bottom w:val="none" w:sz="0" w:space="0" w:color="auto"/>
        <w:right w:val="none" w:sz="0" w:space="0" w:color="auto"/>
      </w:divBdr>
    </w:div>
    <w:div w:id="360211099">
      <w:bodyDiv w:val="1"/>
      <w:marLeft w:val="0"/>
      <w:marRight w:val="0"/>
      <w:marTop w:val="0"/>
      <w:marBottom w:val="0"/>
      <w:divBdr>
        <w:top w:val="none" w:sz="0" w:space="0" w:color="auto"/>
        <w:left w:val="none" w:sz="0" w:space="0" w:color="auto"/>
        <w:bottom w:val="none" w:sz="0" w:space="0" w:color="auto"/>
        <w:right w:val="none" w:sz="0" w:space="0" w:color="auto"/>
      </w:divBdr>
    </w:div>
    <w:div w:id="362437637">
      <w:bodyDiv w:val="1"/>
      <w:marLeft w:val="0"/>
      <w:marRight w:val="0"/>
      <w:marTop w:val="0"/>
      <w:marBottom w:val="0"/>
      <w:divBdr>
        <w:top w:val="none" w:sz="0" w:space="0" w:color="auto"/>
        <w:left w:val="none" w:sz="0" w:space="0" w:color="auto"/>
        <w:bottom w:val="none" w:sz="0" w:space="0" w:color="auto"/>
        <w:right w:val="none" w:sz="0" w:space="0" w:color="auto"/>
      </w:divBdr>
    </w:div>
    <w:div w:id="363603397">
      <w:bodyDiv w:val="1"/>
      <w:marLeft w:val="0"/>
      <w:marRight w:val="0"/>
      <w:marTop w:val="0"/>
      <w:marBottom w:val="0"/>
      <w:divBdr>
        <w:top w:val="none" w:sz="0" w:space="0" w:color="auto"/>
        <w:left w:val="none" w:sz="0" w:space="0" w:color="auto"/>
        <w:bottom w:val="none" w:sz="0" w:space="0" w:color="auto"/>
        <w:right w:val="none" w:sz="0" w:space="0" w:color="auto"/>
      </w:divBdr>
    </w:div>
    <w:div w:id="365641178">
      <w:bodyDiv w:val="1"/>
      <w:marLeft w:val="0"/>
      <w:marRight w:val="0"/>
      <w:marTop w:val="0"/>
      <w:marBottom w:val="0"/>
      <w:divBdr>
        <w:top w:val="none" w:sz="0" w:space="0" w:color="auto"/>
        <w:left w:val="none" w:sz="0" w:space="0" w:color="auto"/>
        <w:bottom w:val="none" w:sz="0" w:space="0" w:color="auto"/>
        <w:right w:val="none" w:sz="0" w:space="0" w:color="auto"/>
      </w:divBdr>
    </w:div>
    <w:div w:id="367604234">
      <w:bodyDiv w:val="1"/>
      <w:marLeft w:val="0"/>
      <w:marRight w:val="0"/>
      <w:marTop w:val="0"/>
      <w:marBottom w:val="0"/>
      <w:divBdr>
        <w:top w:val="none" w:sz="0" w:space="0" w:color="auto"/>
        <w:left w:val="none" w:sz="0" w:space="0" w:color="auto"/>
        <w:bottom w:val="none" w:sz="0" w:space="0" w:color="auto"/>
        <w:right w:val="none" w:sz="0" w:space="0" w:color="auto"/>
      </w:divBdr>
    </w:div>
    <w:div w:id="375813302">
      <w:bodyDiv w:val="1"/>
      <w:marLeft w:val="0"/>
      <w:marRight w:val="0"/>
      <w:marTop w:val="0"/>
      <w:marBottom w:val="0"/>
      <w:divBdr>
        <w:top w:val="none" w:sz="0" w:space="0" w:color="auto"/>
        <w:left w:val="none" w:sz="0" w:space="0" w:color="auto"/>
        <w:bottom w:val="none" w:sz="0" w:space="0" w:color="auto"/>
        <w:right w:val="none" w:sz="0" w:space="0" w:color="auto"/>
      </w:divBdr>
    </w:div>
    <w:div w:id="377434740">
      <w:bodyDiv w:val="1"/>
      <w:marLeft w:val="0"/>
      <w:marRight w:val="0"/>
      <w:marTop w:val="0"/>
      <w:marBottom w:val="0"/>
      <w:divBdr>
        <w:top w:val="none" w:sz="0" w:space="0" w:color="auto"/>
        <w:left w:val="none" w:sz="0" w:space="0" w:color="auto"/>
        <w:bottom w:val="none" w:sz="0" w:space="0" w:color="auto"/>
        <w:right w:val="none" w:sz="0" w:space="0" w:color="auto"/>
      </w:divBdr>
    </w:div>
    <w:div w:id="378552268">
      <w:bodyDiv w:val="1"/>
      <w:marLeft w:val="0"/>
      <w:marRight w:val="0"/>
      <w:marTop w:val="0"/>
      <w:marBottom w:val="0"/>
      <w:divBdr>
        <w:top w:val="none" w:sz="0" w:space="0" w:color="auto"/>
        <w:left w:val="none" w:sz="0" w:space="0" w:color="auto"/>
        <w:bottom w:val="none" w:sz="0" w:space="0" w:color="auto"/>
        <w:right w:val="none" w:sz="0" w:space="0" w:color="auto"/>
      </w:divBdr>
    </w:div>
    <w:div w:id="380325603">
      <w:bodyDiv w:val="1"/>
      <w:marLeft w:val="0"/>
      <w:marRight w:val="0"/>
      <w:marTop w:val="0"/>
      <w:marBottom w:val="0"/>
      <w:divBdr>
        <w:top w:val="none" w:sz="0" w:space="0" w:color="auto"/>
        <w:left w:val="none" w:sz="0" w:space="0" w:color="auto"/>
        <w:bottom w:val="none" w:sz="0" w:space="0" w:color="auto"/>
        <w:right w:val="none" w:sz="0" w:space="0" w:color="auto"/>
      </w:divBdr>
    </w:div>
    <w:div w:id="381290735">
      <w:bodyDiv w:val="1"/>
      <w:marLeft w:val="0"/>
      <w:marRight w:val="0"/>
      <w:marTop w:val="0"/>
      <w:marBottom w:val="0"/>
      <w:divBdr>
        <w:top w:val="none" w:sz="0" w:space="0" w:color="auto"/>
        <w:left w:val="none" w:sz="0" w:space="0" w:color="auto"/>
        <w:bottom w:val="none" w:sz="0" w:space="0" w:color="auto"/>
        <w:right w:val="none" w:sz="0" w:space="0" w:color="auto"/>
      </w:divBdr>
    </w:div>
    <w:div w:id="383334524">
      <w:bodyDiv w:val="1"/>
      <w:marLeft w:val="0"/>
      <w:marRight w:val="0"/>
      <w:marTop w:val="0"/>
      <w:marBottom w:val="0"/>
      <w:divBdr>
        <w:top w:val="none" w:sz="0" w:space="0" w:color="auto"/>
        <w:left w:val="none" w:sz="0" w:space="0" w:color="auto"/>
        <w:bottom w:val="none" w:sz="0" w:space="0" w:color="auto"/>
        <w:right w:val="none" w:sz="0" w:space="0" w:color="auto"/>
      </w:divBdr>
    </w:div>
    <w:div w:id="386072921">
      <w:bodyDiv w:val="1"/>
      <w:marLeft w:val="0"/>
      <w:marRight w:val="0"/>
      <w:marTop w:val="0"/>
      <w:marBottom w:val="0"/>
      <w:divBdr>
        <w:top w:val="none" w:sz="0" w:space="0" w:color="auto"/>
        <w:left w:val="none" w:sz="0" w:space="0" w:color="auto"/>
        <w:bottom w:val="none" w:sz="0" w:space="0" w:color="auto"/>
        <w:right w:val="none" w:sz="0" w:space="0" w:color="auto"/>
      </w:divBdr>
    </w:div>
    <w:div w:id="387147548">
      <w:bodyDiv w:val="1"/>
      <w:marLeft w:val="0"/>
      <w:marRight w:val="0"/>
      <w:marTop w:val="0"/>
      <w:marBottom w:val="0"/>
      <w:divBdr>
        <w:top w:val="none" w:sz="0" w:space="0" w:color="auto"/>
        <w:left w:val="none" w:sz="0" w:space="0" w:color="auto"/>
        <w:bottom w:val="none" w:sz="0" w:space="0" w:color="auto"/>
        <w:right w:val="none" w:sz="0" w:space="0" w:color="auto"/>
      </w:divBdr>
    </w:div>
    <w:div w:id="387455481">
      <w:bodyDiv w:val="1"/>
      <w:marLeft w:val="0"/>
      <w:marRight w:val="0"/>
      <w:marTop w:val="0"/>
      <w:marBottom w:val="0"/>
      <w:divBdr>
        <w:top w:val="none" w:sz="0" w:space="0" w:color="auto"/>
        <w:left w:val="none" w:sz="0" w:space="0" w:color="auto"/>
        <w:bottom w:val="none" w:sz="0" w:space="0" w:color="auto"/>
        <w:right w:val="none" w:sz="0" w:space="0" w:color="auto"/>
      </w:divBdr>
    </w:div>
    <w:div w:id="387920161">
      <w:bodyDiv w:val="1"/>
      <w:marLeft w:val="0"/>
      <w:marRight w:val="0"/>
      <w:marTop w:val="0"/>
      <w:marBottom w:val="0"/>
      <w:divBdr>
        <w:top w:val="none" w:sz="0" w:space="0" w:color="auto"/>
        <w:left w:val="none" w:sz="0" w:space="0" w:color="auto"/>
        <w:bottom w:val="none" w:sz="0" w:space="0" w:color="auto"/>
        <w:right w:val="none" w:sz="0" w:space="0" w:color="auto"/>
      </w:divBdr>
    </w:div>
    <w:div w:id="391199649">
      <w:bodyDiv w:val="1"/>
      <w:marLeft w:val="0"/>
      <w:marRight w:val="0"/>
      <w:marTop w:val="0"/>
      <w:marBottom w:val="0"/>
      <w:divBdr>
        <w:top w:val="none" w:sz="0" w:space="0" w:color="auto"/>
        <w:left w:val="none" w:sz="0" w:space="0" w:color="auto"/>
        <w:bottom w:val="none" w:sz="0" w:space="0" w:color="auto"/>
        <w:right w:val="none" w:sz="0" w:space="0" w:color="auto"/>
      </w:divBdr>
    </w:div>
    <w:div w:id="395711369">
      <w:bodyDiv w:val="1"/>
      <w:marLeft w:val="0"/>
      <w:marRight w:val="0"/>
      <w:marTop w:val="0"/>
      <w:marBottom w:val="0"/>
      <w:divBdr>
        <w:top w:val="none" w:sz="0" w:space="0" w:color="auto"/>
        <w:left w:val="none" w:sz="0" w:space="0" w:color="auto"/>
        <w:bottom w:val="none" w:sz="0" w:space="0" w:color="auto"/>
        <w:right w:val="none" w:sz="0" w:space="0" w:color="auto"/>
      </w:divBdr>
    </w:div>
    <w:div w:id="401176051">
      <w:bodyDiv w:val="1"/>
      <w:marLeft w:val="0"/>
      <w:marRight w:val="0"/>
      <w:marTop w:val="0"/>
      <w:marBottom w:val="0"/>
      <w:divBdr>
        <w:top w:val="none" w:sz="0" w:space="0" w:color="auto"/>
        <w:left w:val="none" w:sz="0" w:space="0" w:color="auto"/>
        <w:bottom w:val="none" w:sz="0" w:space="0" w:color="auto"/>
        <w:right w:val="none" w:sz="0" w:space="0" w:color="auto"/>
      </w:divBdr>
    </w:div>
    <w:div w:id="402684662">
      <w:bodyDiv w:val="1"/>
      <w:marLeft w:val="0"/>
      <w:marRight w:val="0"/>
      <w:marTop w:val="0"/>
      <w:marBottom w:val="0"/>
      <w:divBdr>
        <w:top w:val="none" w:sz="0" w:space="0" w:color="auto"/>
        <w:left w:val="none" w:sz="0" w:space="0" w:color="auto"/>
        <w:bottom w:val="none" w:sz="0" w:space="0" w:color="auto"/>
        <w:right w:val="none" w:sz="0" w:space="0" w:color="auto"/>
      </w:divBdr>
    </w:div>
    <w:div w:id="404767829">
      <w:bodyDiv w:val="1"/>
      <w:marLeft w:val="0"/>
      <w:marRight w:val="0"/>
      <w:marTop w:val="0"/>
      <w:marBottom w:val="0"/>
      <w:divBdr>
        <w:top w:val="none" w:sz="0" w:space="0" w:color="auto"/>
        <w:left w:val="none" w:sz="0" w:space="0" w:color="auto"/>
        <w:bottom w:val="none" w:sz="0" w:space="0" w:color="auto"/>
        <w:right w:val="none" w:sz="0" w:space="0" w:color="auto"/>
      </w:divBdr>
    </w:div>
    <w:div w:id="406264767">
      <w:bodyDiv w:val="1"/>
      <w:marLeft w:val="0"/>
      <w:marRight w:val="0"/>
      <w:marTop w:val="0"/>
      <w:marBottom w:val="0"/>
      <w:divBdr>
        <w:top w:val="none" w:sz="0" w:space="0" w:color="auto"/>
        <w:left w:val="none" w:sz="0" w:space="0" w:color="auto"/>
        <w:bottom w:val="none" w:sz="0" w:space="0" w:color="auto"/>
        <w:right w:val="none" w:sz="0" w:space="0" w:color="auto"/>
      </w:divBdr>
    </w:div>
    <w:div w:id="408312458">
      <w:bodyDiv w:val="1"/>
      <w:marLeft w:val="0"/>
      <w:marRight w:val="0"/>
      <w:marTop w:val="0"/>
      <w:marBottom w:val="0"/>
      <w:divBdr>
        <w:top w:val="none" w:sz="0" w:space="0" w:color="auto"/>
        <w:left w:val="none" w:sz="0" w:space="0" w:color="auto"/>
        <w:bottom w:val="none" w:sz="0" w:space="0" w:color="auto"/>
        <w:right w:val="none" w:sz="0" w:space="0" w:color="auto"/>
      </w:divBdr>
    </w:div>
    <w:div w:id="409274624">
      <w:bodyDiv w:val="1"/>
      <w:marLeft w:val="0"/>
      <w:marRight w:val="0"/>
      <w:marTop w:val="0"/>
      <w:marBottom w:val="0"/>
      <w:divBdr>
        <w:top w:val="none" w:sz="0" w:space="0" w:color="auto"/>
        <w:left w:val="none" w:sz="0" w:space="0" w:color="auto"/>
        <w:bottom w:val="none" w:sz="0" w:space="0" w:color="auto"/>
        <w:right w:val="none" w:sz="0" w:space="0" w:color="auto"/>
      </w:divBdr>
    </w:div>
    <w:div w:id="409356464">
      <w:bodyDiv w:val="1"/>
      <w:marLeft w:val="0"/>
      <w:marRight w:val="0"/>
      <w:marTop w:val="0"/>
      <w:marBottom w:val="0"/>
      <w:divBdr>
        <w:top w:val="none" w:sz="0" w:space="0" w:color="auto"/>
        <w:left w:val="none" w:sz="0" w:space="0" w:color="auto"/>
        <w:bottom w:val="none" w:sz="0" w:space="0" w:color="auto"/>
        <w:right w:val="none" w:sz="0" w:space="0" w:color="auto"/>
      </w:divBdr>
    </w:div>
    <w:div w:id="411128604">
      <w:bodyDiv w:val="1"/>
      <w:marLeft w:val="0"/>
      <w:marRight w:val="0"/>
      <w:marTop w:val="0"/>
      <w:marBottom w:val="0"/>
      <w:divBdr>
        <w:top w:val="none" w:sz="0" w:space="0" w:color="auto"/>
        <w:left w:val="none" w:sz="0" w:space="0" w:color="auto"/>
        <w:bottom w:val="none" w:sz="0" w:space="0" w:color="auto"/>
        <w:right w:val="none" w:sz="0" w:space="0" w:color="auto"/>
      </w:divBdr>
    </w:div>
    <w:div w:id="419329914">
      <w:bodyDiv w:val="1"/>
      <w:marLeft w:val="0"/>
      <w:marRight w:val="0"/>
      <w:marTop w:val="0"/>
      <w:marBottom w:val="0"/>
      <w:divBdr>
        <w:top w:val="none" w:sz="0" w:space="0" w:color="auto"/>
        <w:left w:val="none" w:sz="0" w:space="0" w:color="auto"/>
        <w:bottom w:val="none" w:sz="0" w:space="0" w:color="auto"/>
        <w:right w:val="none" w:sz="0" w:space="0" w:color="auto"/>
      </w:divBdr>
    </w:div>
    <w:div w:id="427426132">
      <w:bodyDiv w:val="1"/>
      <w:marLeft w:val="0"/>
      <w:marRight w:val="0"/>
      <w:marTop w:val="0"/>
      <w:marBottom w:val="0"/>
      <w:divBdr>
        <w:top w:val="none" w:sz="0" w:space="0" w:color="auto"/>
        <w:left w:val="none" w:sz="0" w:space="0" w:color="auto"/>
        <w:bottom w:val="none" w:sz="0" w:space="0" w:color="auto"/>
        <w:right w:val="none" w:sz="0" w:space="0" w:color="auto"/>
      </w:divBdr>
    </w:div>
    <w:div w:id="432167068">
      <w:bodyDiv w:val="1"/>
      <w:marLeft w:val="0"/>
      <w:marRight w:val="0"/>
      <w:marTop w:val="0"/>
      <w:marBottom w:val="0"/>
      <w:divBdr>
        <w:top w:val="none" w:sz="0" w:space="0" w:color="auto"/>
        <w:left w:val="none" w:sz="0" w:space="0" w:color="auto"/>
        <w:bottom w:val="none" w:sz="0" w:space="0" w:color="auto"/>
        <w:right w:val="none" w:sz="0" w:space="0" w:color="auto"/>
      </w:divBdr>
    </w:div>
    <w:div w:id="435715431">
      <w:bodyDiv w:val="1"/>
      <w:marLeft w:val="0"/>
      <w:marRight w:val="0"/>
      <w:marTop w:val="0"/>
      <w:marBottom w:val="0"/>
      <w:divBdr>
        <w:top w:val="none" w:sz="0" w:space="0" w:color="auto"/>
        <w:left w:val="none" w:sz="0" w:space="0" w:color="auto"/>
        <w:bottom w:val="none" w:sz="0" w:space="0" w:color="auto"/>
        <w:right w:val="none" w:sz="0" w:space="0" w:color="auto"/>
      </w:divBdr>
    </w:div>
    <w:div w:id="438450325">
      <w:bodyDiv w:val="1"/>
      <w:marLeft w:val="0"/>
      <w:marRight w:val="0"/>
      <w:marTop w:val="0"/>
      <w:marBottom w:val="0"/>
      <w:divBdr>
        <w:top w:val="none" w:sz="0" w:space="0" w:color="auto"/>
        <w:left w:val="none" w:sz="0" w:space="0" w:color="auto"/>
        <w:bottom w:val="none" w:sz="0" w:space="0" w:color="auto"/>
        <w:right w:val="none" w:sz="0" w:space="0" w:color="auto"/>
      </w:divBdr>
    </w:div>
    <w:div w:id="442118348">
      <w:bodyDiv w:val="1"/>
      <w:marLeft w:val="0"/>
      <w:marRight w:val="0"/>
      <w:marTop w:val="0"/>
      <w:marBottom w:val="0"/>
      <w:divBdr>
        <w:top w:val="none" w:sz="0" w:space="0" w:color="auto"/>
        <w:left w:val="none" w:sz="0" w:space="0" w:color="auto"/>
        <w:bottom w:val="none" w:sz="0" w:space="0" w:color="auto"/>
        <w:right w:val="none" w:sz="0" w:space="0" w:color="auto"/>
      </w:divBdr>
    </w:div>
    <w:div w:id="445468322">
      <w:bodyDiv w:val="1"/>
      <w:marLeft w:val="0"/>
      <w:marRight w:val="0"/>
      <w:marTop w:val="0"/>
      <w:marBottom w:val="0"/>
      <w:divBdr>
        <w:top w:val="none" w:sz="0" w:space="0" w:color="auto"/>
        <w:left w:val="none" w:sz="0" w:space="0" w:color="auto"/>
        <w:bottom w:val="none" w:sz="0" w:space="0" w:color="auto"/>
        <w:right w:val="none" w:sz="0" w:space="0" w:color="auto"/>
      </w:divBdr>
    </w:div>
    <w:div w:id="447630420">
      <w:bodyDiv w:val="1"/>
      <w:marLeft w:val="0"/>
      <w:marRight w:val="0"/>
      <w:marTop w:val="0"/>
      <w:marBottom w:val="0"/>
      <w:divBdr>
        <w:top w:val="none" w:sz="0" w:space="0" w:color="auto"/>
        <w:left w:val="none" w:sz="0" w:space="0" w:color="auto"/>
        <w:bottom w:val="none" w:sz="0" w:space="0" w:color="auto"/>
        <w:right w:val="none" w:sz="0" w:space="0" w:color="auto"/>
      </w:divBdr>
    </w:div>
    <w:div w:id="449595450">
      <w:bodyDiv w:val="1"/>
      <w:marLeft w:val="0"/>
      <w:marRight w:val="0"/>
      <w:marTop w:val="0"/>
      <w:marBottom w:val="0"/>
      <w:divBdr>
        <w:top w:val="none" w:sz="0" w:space="0" w:color="auto"/>
        <w:left w:val="none" w:sz="0" w:space="0" w:color="auto"/>
        <w:bottom w:val="none" w:sz="0" w:space="0" w:color="auto"/>
        <w:right w:val="none" w:sz="0" w:space="0" w:color="auto"/>
      </w:divBdr>
    </w:div>
    <w:div w:id="450561123">
      <w:bodyDiv w:val="1"/>
      <w:marLeft w:val="0"/>
      <w:marRight w:val="0"/>
      <w:marTop w:val="0"/>
      <w:marBottom w:val="0"/>
      <w:divBdr>
        <w:top w:val="none" w:sz="0" w:space="0" w:color="auto"/>
        <w:left w:val="none" w:sz="0" w:space="0" w:color="auto"/>
        <w:bottom w:val="none" w:sz="0" w:space="0" w:color="auto"/>
        <w:right w:val="none" w:sz="0" w:space="0" w:color="auto"/>
      </w:divBdr>
    </w:div>
    <w:div w:id="450708043">
      <w:bodyDiv w:val="1"/>
      <w:marLeft w:val="0"/>
      <w:marRight w:val="0"/>
      <w:marTop w:val="0"/>
      <w:marBottom w:val="0"/>
      <w:divBdr>
        <w:top w:val="none" w:sz="0" w:space="0" w:color="auto"/>
        <w:left w:val="none" w:sz="0" w:space="0" w:color="auto"/>
        <w:bottom w:val="none" w:sz="0" w:space="0" w:color="auto"/>
        <w:right w:val="none" w:sz="0" w:space="0" w:color="auto"/>
      </w:divBdr>
    </w:div>
    <w:div w:id="453332399">
      <w:bodyDiv w:val="1"/>
      <w:marLeft w:val="0"/>
      <w:marRight w:val="0"/>
      <w:marTop w:val="0"/>
      <w:marBottom w:val="0"/>
      <w:divBdr>
        <w:top w:val="none" w:sz="0" w:space="0" w:color="auto"/>
        <w:left w:val="none" w:sz="0" w:space="0" w:color="auto"/>
        <w:bottom w:val="none" w:sz="0" w:space="0" w:color="auto"/>
        <w:right w:val="none" w:sz="0" w:space="0" w:color="auto"/>
      </w:divBdr>
    </w:div>
    <w:div w:id="454521252">
      <w:bodyDiv w:val="1"/>
      <w:marLeft w:val="0"/>
      <w:marRight w:val="0"/>
      <w:marTop w:val="0"/>
      <w:marBottom w:val="0"/>
      <w:divBdr>
        <w:top w:val="none" w:sz="0" w:space="0" w:color="auto"/>
        <w:left w:val="none" w:sz="0" w:space="0" w:color="auto"/>
        <w:bottom w:val="none" w:sz="0" w:space="0" w:color="auto"/>
        <w:right w:val="none" w:sz="0" w:space="0" w:color="auto"/>
      </w:divBdr>
    </w:div>
    <w:div w:id="456215581">
      <w:bodyDiv w:val="1"/>
      <w:marLeft w:val="0"/>
      <w:marRight w:val="0"/>
      <w:marTop w:val="0"/>
      <w:marBottom w:val="0"/>
      <w:divBdr>
        <w:top w:val="none" w:sz="0" w:space="0" w:color="auto"/>
        <w:left w:val="none" w:sz="0" w:space="0" w:color="auto"/>
        <w:bottom w:val="none" w:sz="0" w:space="0" w:color="auto"/>
        <w:right w:val="none" w:sz="0" w:space="0" w:color="auto"/>
      </w:divBdr>
    </w:div>
    <w:div w:id="463500466">
      <w:bodyDiv w:val="1"/>
      <w:marLeft w:val="0"/>
      <w:marRight w:val="0"/>
      <w:marTop w:val="0"/>
      <w:marBottom w:val="0"/>
      <w:divBdr>
        <w:top w:val="none" w:sz="0" w:space="0" w:color="auto"/>
        <w:left w:val="none" w:sz="0" w:space="0" w:color="auto"/>
        <w:bottom w:val="none" w:sz="0" w:space="0" w:color="auto"/>
        <w:right w:val="none" w:sz="0" w:space="0" w:color="auto"/>
      </w:divBdr>
    </w:div>
    <w:div w:id="475296180">
      <w:bodyDiv w:val="1"/>
      <w:marLeft w:val="0"/>
      <w:marRight w:val="0"/>
      <w:marTop w:val="0"/>
      <w:marBottom w:val="0"/>
      <w:divBdr>
        <w:top w:val="none" w:sz="0" w:space="0" w:color="auto"/>
        <w:left w:val="none" w:sz="0" w:space="0" w:color="auto"/>
        <w:bottom w:val="none" w:sz="0" w:space="0" w:color="auto"/>
        <w:right w:val="none" w:sz="0" w:space="0" w:color="auto"/>
      </w:divBdr>
    </w:div>
    <w:div w:id="477377213">
      <w:bodyDiv w:val="1"/>
      <w:marLeft w:val="0"/>
      <w:marRight w:val="0"/>
      <w:marTop w:val="0"/>
      <w:marBottom w:val="0"/>
      <w:divBdr>
        <w:top w:val="none" w:sz="0" w:space="0" w:color="auto"/>
        <w:left w:val="none" w:sz="0" w:space="0" w:color="auto"/>
        <w:bottom w:val="none" w:sz="0" w:space="0" w:color="auto"/>
        <w:right w:val="none" w:sz="0" w:space="0" w:color="auto"/>
      </w:divBdr>
    </w:div>
    <w:div w:id="477916785">
      <w:bodyDiv w:val="1"/>
      <w:marLeft w:val="0"/>
      <w:marRight w:val="0"/>
      <w:marTop w:val="0"/>
      <w:marBottom w:val="0"/>
      <w:divBdr>
        <w:top w:val="none" w:sz="0" w:space="0" w:color="auto"/>
        <w:left w:val="none" w:sz="0" w:space="0" w:color="auto"/>
        <w:bottom w:val="none" w:sz="0" w:space="0" w:color="auto"/>
        <w:right w:val="none" w:sz="0" w:space="0" w:color="auto"/>
      </w:divBdr>
    </w:div>
    <w:div w:id="480971864">
      <w:bodyDiv w:val="1"/>
      <w:marLeft w:val="0"/>
      <w:marRight w:val="0"/>
      <w:marTop w:val="0"/>
      <w:marBottom w:val="0"/>
      <w:divBdr>
        <w:top w:val="none" w:sz="0" w:space="0" w:color="auto"/>
        <w:left w:val="none" w:sz="0" w:space="0" w:color="auto"/>
        <w:bottom w:val="none" w:sz="0" w:space="0" w:color="auto"/>
        <w:right w:val="none" w:sz="0" w:space="0" w:color="auto"/>
      </w:divBdr>
    </w:div>
    <w:div w:id="490101634">
      <w:bodyDiv w:val="1"/>
      <w:marLeft w:val="0"/>
      <w:marRight w:val="0"/>
      <w:marTop w:val="0"/>
      <w:marBottom w:val="0"/>
      <w:divBdr>
        <w:top w:val="none" w:sz="0" w:space="0" w:color="auto"/>
        <w:left w:val="none" w:sz="0" w:space="0" w:color="auto"/>
        <w:bottom w:val="none" w:sz="0" w:space="0" w:color="auto"/>
        <w:right w:val="none" w:sz="0" w:space="0" w:color="auto"/>
      </w:divBdr>
    </w:div>
    <w:div w:id="491682368">
      <w:bodyDiv w:val="1"/>
      <w:marLeft w:val="0"/>
      <w:marRight w:val="0"/>
      <w:marTop w:val="0"/>
      <w:marBottom w:val="0"/>
      <w:divBdr>
        <w:top w:val="none" w:sz="0" w:space="0" w:color="auto"/>
        <w:left w:val="none" w:sz="0" w:space="0" w:color="auto"/>
        <w:bottom w:val="none" w:sz="0" w:space="0" w:color="auto"/>
        <w:right w:val="none" w:sz="0" w:space="0" w:color="auto"/>
      </w:divBdr>
    </w:div>
    <w:div w:id="500393946">
      <w:bodyDiv w:val="1"/>
      <w:marLeft w:val="0"/>
      <w:marRight w:val="0"/>
      <w:marTop w:val="0"/>
      <w:marBottom w:val="0"/>
      <w:divBdr>
        <w:top w:val="none" w:sz="0" w:space="0" w:color="auto"/>
        <w:left w:val="none" w:sz="0" w:space="0" w:color="auto"/>
        <w:bottom w:val="none" w:sz="0" w:space="0" w:color="auto"/>
        <w:right w:val="none" w:sz="0" w:space="0" w:color="auto"/>
      </w:divBdr>
    </w:div>
    <w:div w:id="504587818">
      <w:bodyDiv w:val="1"/>
      <w:marLeft w:val="0"/>
      <w:marRight w:val="0"/>
      <w:marTop w:val="0"/>
      <w:marBottom w:val="0"/>
      <w:divBdr>
        <w:top w:val="none" w:sz="0" w:space="0" w:color="auto"/>
        <w:left w:val="none" w:sz="0" w:space="0" w:color="auto"/>
        <w:bottom w:val="none" w:sz="0" w:space="0" w:color="auto"/>
        <w:right w:val="none" w:sz="0" w:space="0" w:color="auto"/>
      </w:divBdr>
    </w:div>
    <w:div w:id="505481563">
      <w:bodyDiv w:val="1"/>
      <w:marLeft w:val="0"/>
      <w:marRight w:val="0"/>
      <w:marTop w:val="0"/>
      <w:marBottom w:val="0"/>
      <w:divBdr>
        <w:top w:val="none" w:sz="0" w:space="0" w:color="auto"/>
        <w:left w:val="none" w:sz="0" w:space="0" w:color="auto"/>
        <w:bottom w:val="none" w:sz="0" w:space="0" w:color="auto"/>
        <w:right w:val="none" w:sz="0" w:space="0" w:color="auto"/>
      </w:divBdr>
    </w:div>
    <w:div w:id="508452476">
      <w:bodyDiv w:val="1"/>
      <w:marLeft w:val="0"/>
      <w:marRight w:val="0"/>
      <w:marTop w:val="0"/>
      <w:marBottom w:val="0"/>
      <w:divBdr>
        <w:top w:val="none" w:sz="0" w:space="0" w:color="auto"/>
        <w:left w:val="none" w:sz="0" w:space="0" w:color="auto"/>
        <w:bottom w:val="none" w:sz="0" w:space="0" w:color="auto"/>
        <w:right w:val="none" w:sz="0" w:space="0" w:color="auto"/>
      </w:divBdr>
    </w:div>
    <w:div w:id="509373908">
      <w:bodyDiv w:val="1"/>
      <w:marLeft w:val="0"/>
      <w:marRight w:val="0"/>
      <w:marTop w:val="0"/>
      <w:marBottom w:val="0"/>
      <w:divBdr>
        <w:top w:val="none" w:sz="0" w:space="0" w:color="auto"/>
        <w:left w:val="none" w:sz="0" w:space="0" w:color="auto"/>
        <w:bottom w:val="none" w:sz="0" w:space="0" w:color="auto"/>
        <w:right w:val="none" w:sz="0" w:space="0" w:color="auto"/>
      </w:divBdr>
    </w:div>
    <w:div w:id="510604010">
      <w:bodyDiv w:val="1"/>
      <w:marLeft w:val="0"/>
      <w:marRight w:val="0"/>
      <w:marTop w:val="0"/>
      <w:marBottom w:val="0"/>
      <w:divBdr>
        <w:top w:val="none" w:sz="0" w:space="0" w:color="auto"/>
        <w:left w:val="none" w:sz="0" w:space="0" w:color="auto"/>
        <w:bottom w:val="none" w:sz="0" w:space="0" w:color="auto"/>
        <w:right w:val="none" w:sz="0" w:space="0" w:color="auto"/>
      </w:divBdr>
    </w:div>
    <w:div w:id="511914394">
      <w:bodyDiv w:val="1"/>
      <w:marLeft w:val="0"/>
      <w:marRight w:val="0"/>
      <w:marTop w:val="0"/>
      <w:marBottom w:val="0"/>
      <w:divBdr>
        <w:top w:val="none" w:sz="0" w:space="0" w:color="auto"/>
        <w:left w:val="none" w:sz="0" w:space="0" w:color="auto"/>
        <w:bottom w:val="none" w:sz="0" w:space="0" w:color="auto"/>
        <w:right w:val="none" w:sz="0" w:space="0" w:color="auto"/>
      </w:divBdr>
    </w:div>
    <w:div w:id="517474403">
      <w:bodyDiv w:val="1"/>
      <w:marLeft w:val="0"/>
      <w:marRight w:val="0"/>
      <w:marTop w:val="0"/>
      <w:marBottom w:val="0"/>
      <w:divBdr>
        <w:top w:val="none" w:sz="0" w:space="0" w:color="auto"/>
        <w:left w:val="none" w:sz="0" w:space="0" w:color="auto"/>
        <w:bottom w:val="none" w:sz="0" w:space="0" w:color="auto"/>
        <w:right w:val="none" w:sz="0" w:space="0" w:color="auto"/>
      </w:divBdr>
    </w:div>
    <w:div w:id="517623609">
      <w:bodyDiv w:val="1"/>
      <w:marLeft w:val="0"/>
      <w:marRight w:val="0"/>
      <w:marTop w:val="0"/>
      <w:marBottom w:val="0"/>
      <w:divBdr>
        <w:top w:val="none" w:sz="0" w:space="0" w:color="auto"/>
        <w:left w:val="none" w:sz="0" w:space="0" w:color="auto"/>
        <w:bottom w:val="none" w:sz="0" w:space="0" w:color="auto"/>
        <w:right w:val="none" w:sz="0" w:space="0" w:color="auto"/>
      </w:divBdr>
    </w:div>
    <w:div w:id="523902360">
      <w:bodyDiv w:val="1"/>
      <w:marLeft w:val="0"/>
      <w:marRight w:val="0"/>
      <w:marTop w:val="0"/>
      <w:marBottom w:val="0"/>
      <w:divBdr>
        <w:top w:val="none" w:sz="0" w:space="0" w:color="auto"/>
        <w:left w:val="none" w:sz="0" w:space="0" w:color="auto"/>
        <w:bottom w:val="none" w:sz="0" w:space="0" w:color="auto"/>
        <w:right w:val="none" w:sz="0" w:space="0" w:color="auto"/>
      </w:divBdr>
    </w:div>
    <w:div w:id="524757688">
      <w:bodyDiv w:val="1"/>
      <w:marLeft w:val="0"/>
      <w:marRight w:val="0"/>
      <w:marTop w:val="0"/>
      <w:marBottom w:val="0"/>
      <w:divBdr>
        <w:top w:val="none" w:sz="0" w:space="0" w:color="auto"/>
        <w:left w:val="none" w:sz="0" w:space="0" w:color="auto"/>
        <w:bottom w:val="none" w:sz="0" w:space="0" w:color="auto"/>
        <w:right w:val="none" w:sz="0" w:space="0" w:color="auto"/>
      </w:divBdr>
    </w:div>
    <w:div w:id="528417634">
      <w:bodyDiv w:val="1"/>
      <w:marLeft w:val="0"/>
      <w:marRight w:val="0"/>
      <w:marTop w:val="0"/>
      <w:marBottom w:val="0"/>
      <w:divBdr>
        <w:top w:val="none" w:sz="0" w:space="0" w:color="auto"/>
        <w:left w:val="none" w:sz="0" w:space="0" w:color="auto"/>
        <w:bottom w:val="none" w:sz="0" w:space="0" w:color="auto"/>
        <w:right w:val="none" w:sz="0" w:space="0" w:color="auto"/>
      </w:divBdr>
    </w:div>
    <w:div w:id="535432813">
      <w:bodyDiv w:val="1"/>
      <w:marLeft w:val="0"/>
      <w:marRight w:val="0"/>
      <w:marTop w:val="0"/>
      <w:marBottom w:val="0"/>
      <w:divBdr>
        <w:top w:val="none" w:sz="0" w:space="0" w:color="auto"/>
        <w:left w:val="none" w:sz="0" w:space="0" w:color="auto"/>
        <w:bottom w:val="none" w:sz="0" w:space="0" w:color="auto"/>
        <w:right w:val="none" w:sz="0" w:space="0" w:color="auto"/>
      </w:divBdr>
    </w:div>
    <w:div w:id="536311090">
      <w:bodyDiv w:val="1"/>
      <w:marLeft w:val="0"/>
      <w:marRight w:val="0"/>
      <w:marTop w:val="0"/>
      <w:marBottom w:val="0"/>
      <w:divBdr>
        <w:top w:val="none" w:sz="0" w:space="0" w:color="auto"/>
        <w:left w:val="none" w:sz="0" w:space="0" w:color="auto"/>
        <w:bottom w:val="none" w:sz="0" w:space="0" w:color="auto"/>
        <w:right w:val="none" w:sz="0" w:space="0" w:color="auto"/>
      </w:divBdr>
    </w:div>
    <w:div w:id="546454447">
      <w:bodyDiv w:val="1"/>
      <w:marLeft w:val="0"/>
      <w:marRight w:val="0"/>
      <w:marTop w:val="0"/>
      <w:marBottom w:val="0"/>
      <w:divBdr>
        <w:top w:val="none" w:sz="0" w:space="0" w:color="auto"/>
        <w:left w:val="none" w:sz="0" w:space="0" w:color="auto"/>
        <w:bottom w:val="none" w:sz="0" w:space="0" w:color="auto"/>
        <w:right w:val="none" w:sz="0" w:space="0" w:color="auto"/>
      </w:divBdr>
    </w:div>
    <w:div w:id="547302593">
      <w:bodyDiv w:val="1"/>
      <w:marLeft w:val="0"/>
      <w:marRight w:val="0"/>
      <w:marTop w:val="0"/>
      <w:marBottom w:val="0"/>
      <w:divBdr>
        <w:top w:val="none" w:sz="0" w:space="0" w:color="auto"/>
        <w:left w:val="none" w:sz="0" w:space="0" w:color="auto"/>
        <w:bottom w:val="none" w:sz="0" w:space="0" w:color="auto"/>
        <w:right w:val="none" w:sz="0" w:space="0" w:color="auto"/>
      </w:divBdr>
    </w:div>
    <w:div w:id="548227876">
      <w:bodyDiv w:val="1"/>
      <w:marLeft w:val="0"/>
      <w:marRight w:val="0"/>
      <w:marTop w:val="0"/>
      <w:marBottom w:val="0"/>
      <w:divBdr>
        <w:top w:val="none" w:sz="0" w:space="0" w:color="auto"/>
        <w:left w:val="none" w:sz="0" w:space="0" w:color="auto"/>
        <w:bottom w:val="none" w:sz="0" w:space="0" w:color="auto"/>
        <w:right w:val="none" w:sz="0" w:space="0" w:color="auto"/>
      </w:divBdr>
    </w:div>
    <w:div w:id="549348266">
      <w:bodyDiv w:val="1"/>
      <w:marLeft w:val="0"/>
      <w:marRight w:val="0"/>
      <w:marTop w:val="0"/>
      <w:marBottom w:val="0"/>
      <w:divBdr>
        <w:top w:val="none" w:sz="0" w:space="0" w:color="auto"/>
        <w:left w:val="none" w:sz="0" w:space="0" w:color="auto"/>
        <w:bottom w:val="none" w:sz="0" w:space="0" w:color="auto"/>
        <w:right w:val="none" w:sz="0" w:space="0" w:color="auto"/>
      </w:divBdr>
    </w:div>
    <w:div w:id="551575355">
      <w:bodyDiv w:val="1"/>
      <w:marLeft w:val="0"/>
      <w:marRight w:val="0"/>
      <w:marTop w:val="0"/>
      <w:marBottom w:val="0"/>
      <w:divBdr>
        <w:top w:val="none" w:sz="0" w:space="0" w:color="auto"/>
        <w:left w:val="none" w:sz="0" w:space="0" w:color="auto"/>
        <w:bottom w:val="none" w:sz="0" w:space="0" w:color="auto"/>
        <w:right w:val="none" w:sz="0" w:space="0" w:color="auto"/>
      </w:divBdr>
    </w:div>
    <w:div w:id="553584435">
      <w:bodyDiv w:val="1"/>
      <w:marLeft w:val="0"/>
      <w:marRight w:val="0"/>
      <w:marTop w:val="0"/>
      <w:marBottom w:val="0"/>
      <w:divBdr>
        <w:top w:val="none" w:sz="0" w:space="0" w:color="auto"/>
        <w:left w:val="none" w:sz="0" w:space="0" w:color="auto"/>
        <w:bottom w:val="none" w:sz="0" w:space="0" w:color="auto"/>
        <w:right w:val="none" w:sz="0" w:space="0" w:color="auto"/>
      </w:divBdr>
    </w:div>
    <w:div w:id="557864219">
      <w:bodyDiv w:val="1"/>
      <w:marLeft w:val="0"/>
      <w:marRight w:val="0"/>
      <w:marTop w:val="0"/>
      <w:marBottom w:val="0"/>
      <w:divBdr>
        <w:top w:val="none" w:sz="0" w:space="0" w:color="auto"/>
        <w:left w:val="none" w:sz="0" w:space="0" w:color="auto"/>
        <w:bottom w:val="none" w:sz="0" w:space="0" w:color="auto"/>
        <w:right w:val="none" w:sz="0" w:space="0" w:color="auto"/>
      </w:divBdr>
    </w:div>
    <w:div w:id="558057740">
      <w:bodyDiv w:val="1"/>
      <w:marLeft w:val="0"/>
      <w:marRight w:val="0"/>
      <w:marTop w:val="0"/>
      <w:marBottom w:val="0"/>
      <w:divBdr>
        <w:top w:val="none" w:sz="0" w:space="0" w:color="auto"/>
        <w:left w:val="none" w:sz="0" w:space="0" w:color="auto"/>
        <w:bottom w:val="none" w:sz="0" w:space="0" w:color="auto"/>
        <w:right w:val="none" w:sz="0" w:space="0" w:color="auto"/>
      </w:divBdr>
    </w:div>
    <w:div w:id="559049764">
      <w:bodyDiv w:val="1"/>
      <w:marLeft w:val="0"/>
      <w:marRight w:val="0"/>
      <w:marTop w:val="0"/>
      <w:marBottom w:val="0"/>
      <w:divBdr>
        <w:top w:val="none" w:sz="0" w:space="0" w:color="auto"/>
        <w:left w:val="none" w:sz="0" w:space="0" w:color="auto"/>
        <w:bottom w:val="none" w:sz="0" w:space="0" w:color="auto"/>
        <w:right w:val="none" w:sz="0" w:space="0" w:color="auto"/>
      </w:divBdr>
    </w:div>
    <w:div w:id="568148128">
      <w:bodyDiv w:val="1"/>
      <w:marLeft w:val="0"/>
      <w:marRight w:val="0"/>
      <w:marTop w:val="0"/>
      <w:marBottom w:val="0"/>
      <w:divBdr>
        <w:top w:val="none" w:sz="0" w:space="0" w:color="auto"/>
        <w:left w:val="none" w:sz="0" w:space="0" w:color="auto"/>
        <w:bottom w:val="none" w:sz="0" w:space="0" w:color="auto"/>
        <w:right w:val="none" w:sz="0" w:space="0" w:color="auto"/>
      </w:divBdr>
    </w:div>
    <w:div w:id="569853451">
      <w:bodyDiv w:val="1"/>
      <w:marLeft w:val="0"/>
      <w:marRight w:val="0"/>
      <w:marTop w:val="0"/>
      <w:marBottom w:val="0"/>
      <w:divBdr>
        <w:top w:val="none" w:sz="0" w:space="0" w:color="auto"/>
        <w:left w:val="none" w:sz="0" w:space="0" w:color="auto"/>
        <w:bottom w:val="none" w:sz="0" w:space="0" w:color="auto"/>
        <w:right w:val="none" w:sz="0" w:space="0" w:color="auto"/>
      </w:divBdr>
    </w:div>
    <w:div w:id="571474683">
      <w:bodyDiv w:val="1"/>
      <w:marLeft w:val="0"/>
      <w:marRight w:val="0"/>
      <w:marTop w:val="0"/>
      <w:marBottom w:val="0"/>
      <w:divBdr>
        <w:top w:val="none" w:sz="0" w:space="0" w:color="auto"/>
        <w:left w:val="none" w:sz="0" w:space="0" w:color="auto"/>
        <w:bottom w:val="none" w:sz="0" w:space="0" w:color="auto"/>
        <w:right w:val="none" w:sz="0" w:space="0" w:color="auto"/>
      </w:divBdr>
    </w:div>
    <w:div w:id="573247331">
      <w:bodyDiv w:val="1"/>
      <w:marLeft w:val="0"/>
      <w:marRight w:val="0"/>
      <w:marTop w:val="0"/>
      <w:marBottom w:val="0"/>
      <w:divBdr>
        <w:top w:val="none" w:sz="0" w:space="0" w:color="auto"/>
        <w:left w:val="none" w:sz="0" w:space="0" w:color="auto"/>
        <w:bottom w:val="none" w:sz="0" w:space="0" w:color="auto"/>
        <w:right w:val="none" w:sz="0" w:space="0" w:color="auto"/>
      </w:divBdr>
    </w:div>
    <w:div w:id="575359677">
      <w:bodyDiv w:val="1"/>
      <w:marLeft w:val="0"/>
      <w:marRight w:val="0"/>
      <w:marTop w:val="0"/>
      <w:marBottom w:val="0"/>
      <w:divBdr>
        <w:top w:val="none" w:sz="0" w:space="0" w:color="auto"/>
        <w:left w:val="none" w:sz="0" w:space="0" w:color="auto"/>
        <w:bottom w:val="none" w:sz="0" w:space="0" w:color="auto"/>
        <w:right w:val="none" w:sz="0" w:space="0" w:color="auto"/>
      </w:divBdr>
    </w:div>
    <w:div w:id="580986508">
      <w:bodyDiv w:val="1"/>
      <w:marLeft w:val="0"/>
      <w:marRight w:val="0"/>
      <w:marTop w:val="0"/>
      <w:marBottom w:val="0"/>
      <w:divBdr>
        <w:top w:val="none" w:sz="0" w:space="0" w:color="auto"/>
        <w:left w:val="none" w:sz="0" w:space="0" w:color="auto"/>
        <w:bottom w:val="none" w:sz="0" w:space="0" w:color="auto"/>
        <w:right w:val="none" w:sz="0" w:space="0" w:color="auto"/>
      </w:divBdr>
    </w:div>
    <w:div w:id="582883875">
      <w:bodyDiv w:val="1"/>
      <w:marLeft w:val="0"/>
      <w:marRight w:val="0"/>
      <w:marTop w:val="0"/>
      <w:marBottom w:val="0"/>
      <w:divBdr>
        <w:top w:val="none" w:sz="0" w:space="0" w:color="auto"/>
        <w:left w:val="none" w:sz="0" w:space="0" w:color="auto"/>
        <w:bottom w:val="none" w:sz="0" w:space="0" w:color="auto"/>
        <w:right w:val="none" w:sz="0" w:space="0" w:color="auto"/>
      </w:divBdr>
    </w:div>
    <w:div w:id="583149696">
      <w:bodyDiv w:val="1"/>
      <w:marLeft w:val="0"/>
      <w:marRight w:val="0"/>
      <w:marTop w:val="0"/>
      <w:marBottom w:val="0"/>
      <w:divBdr>
        <w:top w:val="none" w:sz="0" w:space="0" w:color="auto"/>
        <w:left w:val="none" w:sz="0" w:space="0" w:color="auto"/>
        <w:bottom w:val="none" w:sz="0" w:space="0" w:color="auto"/>
        <w:right w:val="none" w:sz="0" w:space="0" w:color="auto"/>
      </w:divBdr>
    </w:div>
    <w:div w:id="585187112">
      <w:bodyDiv w:val="1"/>
      <w:marLeft w:val="0"/>
      <w:marRight w:val="0"/>
      <w:marTop w:val="0"/>
      <w:marBottom w:val="0"/>
      <w:divBdr>
        <w:top w:val="none" w:sz="0" w:space="0" w:color="auto"/>
        <w:left w:val="none" w:sz="0" w:space="0" w:color="auto"/>
        <w:bottom w:val="none" w:sz="0" w:space="0" w:color="auto"/>
        <w:right w:val="none" w:sz="0" w:space="0" w:color="auto"/>
      </w:divBdr>
    </w:div>
    <w:div w:id="591016675">
      <w:bodyDiv w:val="1"/>
      <w:marLeft w:val="0"/>
      <w:marRight w:val="0"/>
      <w:marTop w:val="0"/>
      <w:marBottom w:val="0"/>
      <w:divBdr>
        <w:top w:val="none" w:sz="0" w:space="0" w:color="auto"/>
        <w:left w:val="none" w:sz="0" w:space="0" w:color="auto"/>
        <w:bottom w:val="none" w:sz="0" w:space="0" w:color="auto"/>
        <w:right w:val="none" w:sz="0" w:space="0" w:color="auto"/>
      </w:divBdr>
    </w:div>
    <w:div w:id="592281402">
      <w:bodyDiv w:val="1"/>
      <w:marLeft w:val="0"/>
      <w:marRight w:val="0"/>
      <w:marTop w:val="0"/>
      <w:marBottom w:val="0"/>
      <w:divBdr>
        <w:top w:val="none" w:sz="0" w:space="0" w:color="auto"/>
        <w:left w:val="none" w:sz="0" w:space="0" w:color="auto"/>
        <w:bottom w:val="none" w:sz="0" w:space="0" w:color="auto"/>
        <w:right w:val="none" w:sz="0" w:space="0" w:color="auto"/>
      </w:divBdr>
    </w:div>
    <w:div w:id="595211841">
      <w:bodyDiv w:val="1"/>
      <w:marLeft w:val="0"/>
      <w:marRight w:val="0"/>
      <w:marTop w:val="0"/>
      <w:marBottom w:val="0"/>
      <w:divBdr>
        <w:top w:val="none" w:sz="0" w:space="0" w:color="auto"/>
        <w:left w:val="none" w:sz="0" w:space="0" w:color="auto"/>
        <w:bottom w:val="none" w:sz="0" w:space="0" w:color="auto"/>
        <w:right w:val="none" w:sz="0" w:space="0" w:color="auto"/>
      </w:divBdr>
    </w:div>
    <w:div w:id="595938255">
      <w:bodyDiv w:val="1"/>
      <w:marLeft w:val="0"/>
      <w:marRight w:val="0"/>
      <w:marTop w:val="0"/>
      <w:marBottom w:val="0"/>
      <w:divBdr>
        <w:top w:val="none" w:sz="0" w:space="0" w:color="auto"/>
        <w:left w:val="none" w:sz="0" w:space="0" w:color="auto"/>
        <w:bottom w:val="none" w:sz="0" w:space="0" w:color="auto"/>
        <w:right w:val="none" w:sz="0" w:space="0" w:color="auto"/>
      </w:divBdr>
    </w:div>
    <w:div w:id="604964044">
      <w:bodyDiv w:val="1"/>
      <w:marLeft w:val="0"/>
      <w:marRight w:val="0"/>
      <w:marTop w:val="0"/>
      <w:marBottom w:val="0"/>
      <w:divBdr>
        <w:top w:val="none" w:sz="0" w:space="0" w:color="auto"/>
        <w:left w:val="none" w:sz="0" w:space="0" w:color="auto"/>
        <w:bottom w:val="none" w:sz="0" w:space="0" w:color="auto"/>
        <w:right w:val="none" w:sz="0" w:space="0" w:color="auto"/>
      </w:divBdr>
    </w:div>
    <w:div w:id="611598914">
      <w:bodyDiv w:val="1"/>
      <w:marLeft w:val="0"/>
      <w:marRight w:val="0"/>
      <w:marTop w:val="0"/>
      <w:marBottom w:val="0"/>
      <w:divBdr>
        <w:top w:val="none" w:sz="0" w:space="0" w:color="auto"/>
        <w:left w:val="none" w:sz="0" w:space="0" w:color="auto"/>
        <w:bottom w:val="none" w:sz="0" w:space="0" w:color="auto"/>
        <w:right w:val="none" w:sz="0" w:space="0" w:color="auto"/>
      </w:divBdr>
    </w:div>
    <w:div w:id="618101832">
      <w:bodyDiv w:val="1"/>
      <w:marLeft w:val="0"/>
      <w:marRight w:val="0"/>
      <w:marTop w:val="0"/>
      <w:marBottom w:val="0"/>
      <w:divBdr>
        <w:top w:val="none" w:sz="0" w:space="0" w:color="auto"/>
        <w:left w:val="none" w:sz="0" w:space="0" w:color="auto"/>
        <w:bottom w:val="none" w:sz="0" w:space="0" w:color="auto"/>
        <w:right w:val="none" w:sz="0" w:space="0" w:color="auto"/>
      </w:divBdr>
    </w:div>
    <w:div w:id="621304797">
      <w:bodyDiv w:val="1"/>
      <w:marLeft w:val="0"/>
      <w:marRight w:val="0"/>
      <w:marTop w:val="0"/>
      <w:marBottom w:val="0"/>
      <w:divBdr>
        <w:top w:val="none" w:sz="0" w:space="0" w:color="auto"/>
        <w:left w:val="none" w:sz="0" w:space="0" w:color="auto"/>
        <w:bottom w:val="none" w:sz="0" w:space="0" w:color="auto"/>
        <w:right w:val="none" w:sz="0" w:space="0" w:color="auto"/>
      </w:divBdr>
    </w:div>
    <w:div w:id="628897384">
      <w:bodyDiv w:val="1"/>
      <w:marLeft w:val="0"/>
      <w:marRight w:val="0"/>
      <w:marTop w:val="0"/>
      <w:marBottom w:val="0"/>
      <w:divBdr>
        <w:top w:val="none" w:sz="0" w:space="0" w:color="auto"/>
        <w:left w:val="none" w:sz="0" w:space="0" w:color="auto"/>
        <w:bottom w:val="none" w:sz="0" w:space="0" w:color="auto"/>
        <w:right w:val="none" w:sz="0" w:space="0" w:color="auto"/>
      </w:divBdr>
    </w:div>
    <w:div w:id="631600941">
      <w:bodyDiv w:val="1"/>
      <w:marLeft w:val="0"/>
      <w:marRight w:val="0"/>
      <w:marTop w:val="0"/>
      <w:marBottom w:val="0"/>
      <w:divBdr>
        <w:top w:val="none" w:sz="0" w:space="0" w:color="auto"/>
        <w:left w:val="none" w:sz="0" w:space="0" w:color="auto"/>
        <w:bottom w:val="none" w:sz="0" w:space="0" w:color="auto"/>
        <w:right w:val="none" w:sz="0" w:space="0" w:color="auto"/>
      </w:divBdr>
    </w:div>
    <w:div w:id="645742268">
      <w:bodyDiv w:val="1"/>
      <w:marLeft w:val="0"/>
      <w:marRight w:val="0"/>
      <w:marTop w:val="0"/>
      <w:marBottom w:val="0"/>
      <w:divBdr>
        <w:top w:val="none" w:sz="0" w:space="0" w:color="auto"/>
        <w:left w:val="none" w:sz="0" w:space="0" w:color="auto"/>
        <w:bottom w:val="none" w:sz="0" w:space="0" w:color="auto"/>
        <w:right w:val="none" w:sz="0" w:space="0" w:color="auto"/>
      </w:divBdr>
    </w:div>
    <w:div w:id="653795929">
      <w:bodyDiv w:val="1"/>
      <w:marLeft w:val="0"/>
      <w:marRight w:val="0"/>
      <w:marTop w:val="0"/>
      <w:marBottom w:val="0"/>
      <w:divBdr>
        <w:top w:val="none" w:sz="0" w:space="0" w:color="auto"/>
        <w:left w:val="none" w:sz="0" w:space="0" w:color="auto"/>
        <w:bottom w:val="none" w:sz="0" w:space="0" w:color="auto"/>
        <w:right w:val="none" w:sz="0" w:space="0" w:color="auto"/>
      </w:divBdr>
    </w:div>
    <w:div w:id="662898459">
      <w:bodyDiv w:val="1"/>
      <w:marLeft w:val="0"/>
      <w:marRight w:val="0"/>
      <w:marTop w:val="0"/>
      <w:marBottom w:val="0"/>
      <w:divBdr>
        <w:top w:val="none" w:sz="0" w:space="0" w:color="auto"/>
        <w:left w:val="none" w:sz="0" w:space="0" w:color="auto"/>
        <w:bottom w:val="none" w:sz="0" w:space="0" w:color="auto"/>
        <w:right w:val="none" w:sz="0" w:space="0" w:color="auto"/>
      </w:divBdr>
    </w:div>
    <w:div w:id="666249797">
      <w:bodyDiv w:val="1"/>
      <w:marLeft w:val="0"/>
      <w:marRight w:val="0"/>
      <w:marTop w:val="0"/>
      <w:marBottom w:val="0"/>
      <w:divBdr>
        <w:top w:val="none" w:sz="0" w:space="0" w:color="auto"/>
        <w:left w:val="none" w:sz="0" w:space="0" w:color="auto"/>
        <w:bottom w:val="none" w:sz="0" w:space="0" w:color="auto"/>
        <w:right w:val="none" w:sz="0" w:space="0" w:color="auto"/>
      </w:divBdr>
    </w:div>
    <w:div w:id="667099982">
      <w:bodyDiv w:val="1"/>
      <w:marLeft w:val="0"/>
      <w:marRight w:val="0"/>
      <w:marTop w:val="0"/>
      <w:marBottom w:val="0"/>
      <w:divBdr>
        <w:top w:val="none" w:sz="0" w:space="0" w:color="auto"/>
        <w:left w:val="none" w:sz="0" w:space="0" w:color="auto"/>
        <w:bottom w:val="none" w:sz="0" w:space="0" w:color="auto"/>
        <w:right w:val="none" w:sz="0" w:space="0" w:color="auto"/>
      </w:divBdr>
    </w:div>
    <w:div w:id="667249667">
      <w:bodyDiv w:val="1"/>
      <w:marLeft w:val="0"/>
      <w:marRight w:val="0"/>
      <w:marTop w:val="0"/>
      <w:marBottom w:val="0"/>
      <w:divBdr>
        <w:top w:val="none" w:sz="0" w:space="0" w:color="auto"/>
        <w:left w:val="none" w:sz="0" w:space="0" w:color="auto"/>
        <w:bottom w:val="none" w:sz="0" w:space="0" w:color="auto"/>
        <w:right w:val="none" w:sz="0" w:space="0" w:color="auto"/>
      </w:divBdr>
    </w:div>
    <w:div w:id="667754469">
      <w:bodyDiv w:val="1"/>
      <w:marLeft w:val="0"/>
      <w:marRight w:val="0"/>
      <w:marTop w:val="0"/>
      <w:marBottom w:val="0"/>
      <w:divBdr>
        <w:top w:val="none" w:sz="0" w:space="0" w:color="auto"/>
        <w:left w:val="none" w:sz="0" w:space="0" w:color="auto"/>
        <w:bottom w:val="none" w:sz="0" w:space="0" w:color="auto"/>
        <w:right w:val="none" w:sz="0" w:space="0" w:color="auto"/>
      </w:divBdr>
    </w:div>
    <w:div w:id="669257538">
      <w:bodyDiv w:val="1"/>
      <w:marLeft w:val="0"/>
      <w:marRight w:val="0"/>
      <w:marTop w:val="0"/>
      <w:marBottom w:val="0"/>
      <w:divBdr>
        <w:top w:val="none" w:sz="0" w:space="0" w:color="auto"/>
        <w:left w:val="none" w:sz="0" w:space="0" w:color="auto"/>
        <w:bottom w:val="none" w:sz="0" w:space="0" w:color="auto"/>
        <w:right w:val="none" w:sz="0" w:space="0" w:color="auto"/>
      </w:divBdr>
    </w:div>
    <w:div w:id="671298683">
      <w:bodyDiv w:val="1"/>
      <w:marLeft w:val="0"/>
      <w:marRight w:val="0"/>
      <w:marTop w:val="0"/>
      <w:marBottom w:val="0"/>
      <w:divBdr>
        <w:top w:val="none" w:sz="0" w:space="0" w:color="auto"/>
        <w:left w:val="none" w:sz="0" w:space="0" w:color="auto"/>
        <w:bottom w:val="none" w:sz="0" w:space="0" w:color="auto"/>
        <w:right w:val="none" w:sz="0" w:space="0" w:color="auto"/>
      </w:divBdr>
    </w:div>
    <w:div w:id="679628840">
      <w:bodyDiv w:val="1"/>
      <w:marLeft w:val="0"/>
      <w:marRight w:val="0"/>
      <w:marTop w:val="0"/>
      <w:marBottom w:val="0"/>
      <w:divBdr>
        <w:top w:val="none" w:sz="0" w:space="0" w:color="auto"/>
        <w:left w:val="none" w:sz="0" w:space="0" w:color="auto"/>
        <w:bottom w:val="none" w:sz="0" w:space="0" w:color="auto"/>
        <w:right w:val="none" w:sz="0" w:space="0" w:color="auto"/>
      </w:divBdr>
    </w:div>
    <w:div w:id="685252771">
      <w:bodyDiv w:val="1"/>
      <w:marLeft w:val="0"/>
      <w:marRight w:val="0"/>
      <w:marTop w:val="0"/>
      <w:marBottom w:val="0"/>
      <w:divBdr>
        <w:top w:val="none" w:sz="0" w:space="0" w:color="auto"/>
        <w:left w:val="none" w:sz="0" w:space="0" w:color="auto"/>
        <w:bottom w:val="none" w:sz="0" w:space="0" w:color="auto"/>
        <w:right w:val="none" w:sz="0" w:space="0" w:color="auto"/>
      </w:divBdr>
    </w:div>
    <w:div w:id="685523467">
      <w:bodyDiv w:val="1"/>
      <w:marLeft w:val="0"/>
      <w:marRight w:val="0"/>
      <w:marTop w:val="0"/>
      <w:marBottom w:val="0"/>
      <w:divBdr>
        <w:top w:val="none" w:sz="0" w:space="0" w:color="auto"/>
        <w:left w:val="none" w:sz="0" w:space="0" w:color="auto"/>
        <w:bottom w:val="none" w:sz="0" w:space="0" w:color="auto"/>
        <w:right w:val="none" w:sz="0" w:space="0" w:color="auto"/>
      </w:divBdr>
    </w:div>
    <w:div w:id="687146116">
      <w:bodyDiv w:val="1"/>
      <w:marLeft w:val="0"/>
      <w:marRight w:val="0"/>
      <w:marTop w:val="0"/>
      <w:marBottom w:val="0"/>
      <w:divBdr>
        <w:top w:val="none" w:sz="0" w:space="0" w:color="auto"/>
        <w:left w:val="none" w:sz="0" w:space="0" w:color="auto"/>
        <w:bottom w:val="none" w:sz="0" w:space="0" w:color="auto"/>
        <w:right w:val="none" w:sz="0" w:space="0" w:color="auto"/>
      </w:divBdr>
    </w:div>
    <w:div w:id="687290349">
      <w:bodyDiv w:val="1"/>
      <w:marLeft w:val="0"/>
      <w:marRight w:val="0"/>
      <w:marTop w:val="0"/>
      <w:marBottom w:val="0"/>
      <w:divBdr>
        <w:top w:val="none" w:sz="0" w:space="0" w:color="auto"/>
        <w:left w:val="none" w:sz="0" w:space="0" w:color="auto"/>
        <w:bottom w:val="none" w:sz="0" w:space="0" w:color="auto"/>
        <w:right w:val="none" w:sz="0" w:space="0" w:color="auto"/>
      </w:divBdr>
    </w:div>
    <w:div w:id="689139945">
      <w:bodyDiv w:val="1"/>
      <w:marLeft w:val="0"/>
      <w:marRight w:val="0"/>
      <w:marTop w:val="0"/>
      <w:marBottom w:val="0"/>
      <w:divBdr>
        <w:top w:val="none" w:sz="0" w:space="0" w:color="auto"/>
        <w:left w:val="none" w:sz="0" w:space="0" w:color="auto"/>
        <w:bottom w:val="none" w:sz="0" w:space="0" w:color="auto"/>
        <w:right w:val="none" w:sz="0" w:space="0" w:color="auto"/>
      </w:divBdr>
    </w:div>
    <w:div w:id="691035302">
      <w:bodyDiv w:val="1"/>
      <w:marLeft w:val="0"/>
      <w:marRight w:val="0"/>
      <w:marTop w:val="0"/>
      <w:marBottom w:val="0"/>
      <w:divBdr>
        <w:top w:val="none" w:sz="0" w:space="0" w:color="auto"/>
        <w:left w:val="none" w:sz="0" w:space="0" w:color="auto"/>
        <w:bottom w:val="none" w:sz="0" w:space="0" w:color="auto"/>
        <w:right w:val="none" w:sz="0" w:space="0" w:color="auto"/>
      </w:divBdr>
    </w:div>
    <w:div w:id="692926937">
      <w:bodyDiv w:val="1"/>
      <w:marLeft w:val="0"/>
      <w:marRight w:val="0"/>
      <w:marTop w:val="0"/>
      <w:marBottom w:val="0"/>
      <w:divBdr>
        <w:top w:val="none" w:sz="0" w:space="0" w:color="auto"/>
        <w:left w:val="none" w:sz="0" w:space="0" w:color="auto"/>
        <w:bottom w:val="none" w:sz="0" w:space="0" w:color="auto"/>
        <w:right w:val="none" w:sz="0" w:space="0" w:color="auto"/>
      </w:divBdr>
    </w:div>
    <w:div w:id="698239822">
      <w:bodyDiv w:val="1"/>
      <w:marLeft w:val="0"/>
      <w:marRight w:val="0"/>
      <w:marTop w:val="0"/>
      <w:marBottom w:val="0"/>
      <w:divBdr>
        <w:top w:val="none" w:sz="0" w:space="0" w:color="auto"/>
        <w:left w:val="none" w:sz="0" w:space="0" w:color="auto"/>
        <w:bottom w:val="none" w:sz="0" w:space="0" w:color="auto"/>
        <w:right w:val="none" w:sz="0" w:space="0" w:color="auto"/>
      </w:divBdr>
    </w:div>
    <w:div w:id="700516317">
      <w:bodyDiv w:val="1"/>
      <w:marLeft w:val="0"/>
      <w:marRight w:val="0"/>
      <w:marTop w:val="0"/>
      <w:marBottom w:val="0"/>
      <w:divBdr>
        <w:top w:val="none" w:sz="0" w:space="0" w:color="auto"/>
        <w:left w:val="none" w:sz="0" w:space="0" w:color="auto"/>
        <w:bottom w:val="none" w:sz="0" w:space="0" w:color="auto"/>
        <w:right w:val="none" w:sz="0" w:space="0" w:color="auto"/>
      </w:divBdr>
    </w:div>
    <w:div w:id="701054228">
      <w:bodyDiv w:val="1"/>
      <w:marLeft w:val="0"/>
      <w:marRight w:val="0"/>
      <w:marTop w:val="0"/>
      <w:marBottom w:val="0"/>
      <w:divBdr>
        <w:top w:val="none" w:sz="0" w:space="0" w:color="auto"/>
        <w:left w:val="none" w:sz="0" w:space="0" w:color="auto"/>
        <w:bottom w:val="none" w:sz="0" w:space="0" w:color="auto"/>
        <w:right w:val="none" w:sz="0" w:space="0" w:color="auto"/>
      </w:divBdr>
    </w:div>
    <w:div w:id="704326320">
      <w:bodyDiv w:val="1"/>
      <w:marLeft w:val="0"/>
      <w:marRight w:val="0"/>
      <w:marTop w:val="0"/>
      <w:marBottom w:val="0"/>
      <w:divBdr>
        <w:top w:val="none" w:sz="0" w:space="0" w:color="auto"/>
        <w:left w:val="none" w:sz="0" w:space="0" w:color="auto"/>
        <w:bottom w:val="none" w:sz="0" w:space="0" w:color="auto"/>
        <w:right w:val="none" w:sz="0" w:space="0" w:color="auto"/>
      </w:divBdr>
    </w:div>
    <w:div w:id="716902779">
      <w:bodyDiv w:val="1"/>
      <w:marLeft w:val="0"/>
      <w:marRight w:val="0"/>
      <w:marTop w:val="0"/>
      <w:marBottom w:val="0"/>
      <w:divBdr>
        <w:top w:val="none" w:sz="0" w:space="0" w:color="auto"/>
        <w:left w:val="none" w:sz="0" w:space="0" w:color="auto"/>
        <w:bottom w:val="none" w:sz="0" w:space="0" w:color="auto"/>
        <w:right w:val="none" w:sz="0" w:space="0" w:color="auto"/>
      </w:divBdr>
    </w:div>
    <w:div w:id="717558467">
      <w:bodyDiv w:val="1"/>
      <w:marLeft w:val="0"/>
      <w:marRight w:val="0"/>
      <w:marTop w:val="0"/>
      <w:marBottom w:val="0"/>
      <w:divBdr>
        <w:top w:val="none" w:sz="0" w:space="0" w:color="auto"/>
        <w:left w:val="none" w:sz="0" w:space="0" w:color="auto"/>
        <w:bottom w:val="none" w:sz="0" w:space="0" w:color="auto"/>
        <w:right w:val="none" w:sz="0" w:space="0" w:color="auto"/>
      </w:divBdr>
    </w:div>
    <w:div w:id="718474902">
      <w:bodyDiv w:val="1"/>
      <w:marLeft w:val="0"/>
      <w:marRight w:val="0"/>
      <w:marTop w:val="0"/>
      <w:marBottom w:val="0"/>
      <w:divBdr>
        <w:top w:val="none" w:sz="0" w:space="0" w:color="auto"/>
        <w:left w:val="none" w:sz="0" w:space="0" w:color="auto"/>
        <w:bottom w:val="none" w:sz="0" w:space="0" w:color="auto"/>
        <w:right w:val="none" w:sz="0" w:space="0" w:color="auto"/>
      </w:divBdr>
    </w:div>
    <w:div w:id="721561766">
      <w:bodyDiv w:val="1"/>
      <w:marLeft w:val="0"/>
      <w:marRight w:val="0"/>
      <w:marTop w:val="0"/>
      <w:marBottom w:val="0"/>
      <w:divBdr>
        <w:top w:val="none" w:sz="0" w:space="0" w:color="auto"/>
        <w:left w:val="none" w:sz="0" w:space="0" w:color="auto"/>
        <w:bottom w:val="none" w:sz="0" w:space="0" w:color="auto"/>
        <w:right w:val="none" w:sz="0" w:space="0" w:color="auto"/>
      </w:divBdr>
    </w:div>
    <w:div w:id="725956588">
      <w:bodyDiv w:val="1"/>
      <w:marLeft w:val="0"/>
      <w:marRight w:val="0"/>
      <w:marTop w:val="0"/>
      <w:marBottom w:val="0"/>
      <w:divBdr>
        <w:top w:val="none" w:sz="0" w:space="0" w:color="auto"/>
        <w:left w:val="none" w:sz="0" w:space="0" w:color="auto"/>
        <w:bottom w:val="none" w:sz="0" w:space="0" w:color="auto"/>
        <w:right w:val="none" w:sz="0" w:space="0" w:color="auto"/>
      </w:divBdr>
    </w:div>
    <w:div w:id="728843864">
      <w:bodyDiv w:val="1"/>
      <w:marLeft w:val="0"/>
      <w:marRight w:val="0"/>
      <w:marTop w:val="0"/>
      <w:marBottom w:val="0"/>
      <w:divBdr>
        <w:top w:val="none" w:sz="0" w:space="0" w:color="auto"/>
        <w:left w:val="none" w:sz="0" w:space="0" w:color="auto"/>
        <w:bottom w:val="none" w:sz="0" w:space="0" w:color="auto"/>
        <w:right w:val="none" w:sz="0" w:space="0" w:color="auto"/>
      </w:divBdr>
    </w:div>
    <w:div w:id="728921736">
      <w:bodyDiv w:val="1"/>
      <w:marLeft w:val="0"/>
      <w:marRight w:val="0"/>
      <w:marTop w:val="0"/>
      <w:marBottom w:val="0"/>
      <w:divBdr>
        <w:top w:val="none" w:sz="0" w:space="0" w:color="auto"/>
        <w:left w:val="none" w:sz="0" w:space="0" w:color="auto"/>
        <w:bottom w:val="none" w:sz="0" w:space="0" w:color="auto"/>
        <w:right w:val="none" w:sz="0" w:space="0" w:color="auto"/>
      </w:divBdr>
    </w:div>
    <w:div w:id="734354048">
      <w:bodyDiv w:val="1"/>
      <w:marLeft w:val="0"/>
      <w:marRight w:val="0"/>
      <w:marTop w:val="0"/>
      <w:marBottom w:val="0"/>
      <w:divBdr>
        <w:top w:val="none" w:sz="0" w:space="0" w:color="auto"/>
        <w:left w:val="none" w:sz="0" w:space="0" w:color="auto"/>
        <w:bottom w:val="none" w:sz="0" w:space="0" w:color="auto"/>
        <w:right w:val="none" w:sz="0" w:space="0" w:color="auto"/>
      </w:divBdr>
    </w:div>
    <w:div w:id="737485370">
      <w:bodyDiv w:val="1"/>
      <w:marLeft w:val="0"/>
      <w:marRight w:val="0"/>
      <w:marTop w:val="0"/>
      <w:marBottom w:val="0"/>
      <w:divBdr>
        <w:top w:val="none" w:sz="0" w:space="0" w:color="auto"/>
        <w:left w:val="none" w:sz="0" w:space="0" w:color="auto"/>
        <w:bottom w:val="none" w:sz="0" w:space="0" w:color="auto"/>
        <w:right w:val="none" w:sz="0" w:space="0" w:color="auto"/>
      </w:divBdr>
    </w:div>
    <w:div w:id="742026515">
      <w:bodyDiv w:val="1"/>
      <w:marLeft w:val="0"/>
      <w:marRight w:val="0"/>
      <w:marTop w:val="0"/>
      <w:marBottom w:val="0"/>
      <w:divBdr>
        <w:top w:val="none" w:sz="0" w:space="0" w:color="auto"/>
        <w:left w:val="none" w:sz="0" w:space="0" w:color="auto"/>
        <w:bottom w:val="none" w:sz="0" w:space="0" w:color="auto"/>
        <w:right w:val="none" w:sz="0" w:space="0" w:color="auto"/>
      </w:divBdr>
    </w:div>
    <w:div w:id="749233898">
      <w:bodyDiv w:val="1"/>
      <w:marLeft w:val="0"/>
      <w:marRight w:val="0"/>
      <w:marTop w:val="0"/>
      <w:marBottom w:val="0"/>
      <w:divBdr>
        <w:top w:val="none" w:sz="0" w:space="0" w:color="auto"/>
        <w:left w:val="none" w:sz="0" w:space="0" w:color="auto"/>
        <w:bottom w:val="none" w:sz="0" w:space="0" w:color="auto"/>
        <w:right w:val="none" w:sz="0" w:space="0" w:color="auto"/>
      </w:divBdr>
    </w:div>
    <w:div w:id="749539998">
      <w:bodyDiv w:val="1"/>
      <w:marLeft w:val="0"/>
      <w:marRight w:val="0"/>
      <w:marTop w:val="0"/>
      <w:marBottom w:val="0"/>
      <w:divBdr>
        <w:top w:val="none" w:sz="0" w:space="0" w:color="auto"/>
        <w:left w:val="none" w:sz="0" w:space="0" w:color="auto"/>
        <w:bottom w:val="none" w:sz="0" w:space="0" w:color="auto"/>
        <w:right w:val="none" w:sz="0" w:space="0" w:color="auto"/>
      </w:divBdr>
    </w:div>
    <w:div w:id="754328730">
      <w:bodyDiv w:val="1"/>
      <w:marLeft w:val="0"/>
      <w:marRight w:val="0"/>
      <w:marTop w:val="0"/>
      <w:marBottom w:val="0"/>
      <w:divBdr>
        <w:top w:val="none" w:sz="0" w:space="0" w:color="auto"/>
        <w:left w:val="none" w:sz="0" w:space="0" w:color="auto"/>
        <w:bottom w:val="none" w:sz="0" w:space="0" w:color="auto"/>
        <w:right w:val="none" w:sz="0" w:space="0" w:color="auto"/>
      </w:divBdr>
    </w:div>
    <w:div w:id="755783606">
      <w:bodyDiv w:val="1"/>
      <w:marLeft w:val="0"/>
      <w:marRight w:val="0"/>
      <w:marTop w:val="0"/>
      <w:marBottom w:val="0"/>
      <w:divBdr>
        <w:top w:val="none" w:sz="0" w:space="0" w:color="auto"/>
        <w:left w:val="none" w:sz="0" w:space="0" w:color="auto"/>
        <w:bottom w:val="none" w:sz="0" w:space="0" w:color="auto"/>
        <w:right w:val="none" w:sz="0" w:space="0" w:color="auto"/>
      </w:divBdr>
    </w:div>
    <w:div w:id="755982030">
      <w:bodyDiv w:val="1"/>
      <w:marLeft w:val="0"/>
      <w:marRight w:val="0"/>
      <w:marTop w:val="0"/>
      <w:marBottom w:val="0"/>
      <w:divBdr>
        <w:top w:val="none" w:sz="0" w:space="0" w:color="auto"/>
        <w:left w:val="none" w:sz="0" w:space="0" w:color="auto"/>
        <w:bottom w:val="none" w:sz="0" w:space="0" w:color="auto"/>
        <w:right w:val="none" w:sz="0" w:space="0" w:color="auto"/>
      </w:divBdr>
    </w:div>
    <w:div w:id="756705212">
      <w:bodyDiv w:val="1"/>
      <w:marLeft w:val="0"/>
      <w:marRight w:val="0"/>
      <w:marTop w:val="0"/>
      <w:marBottom w:val="0"/>
      <w:divBdr>
        <w:top w:val="none" w:sz="0" w:space="0" w:color="auto"/>
        <w:left w:val="none" w:sz="0" w:space="0" w:color="auto"/>
        <w:bottom w:val="none" w:sz="0" w:space="0" w:color="auto"/>
        <w:right w:val="none" w:sz="0" w:space="0" w:color="auto"/>
      </w:divBdr>
    </w:div>
    <w:div w:id="760757203">
      <w:bodyDiv w:val="1"/>
      <w:marLeft w:val="0"/>
      <w:marRight w:val="0"/>
      <w:marTop w:val="0"/>
      <w:marBottom w:val="0"/>
      <w:divBdr>
        <w:top w:val="none" w:sz="0" w:space="0" w:color="auto"/>
        <w:left w:val="none" w:sz="0" w:space="0" w:color="auto"/>
        <w:bottom w:val="none" w:sz="0" w:space="0" w:color="auto"/>
        <w:right w:val="none" w:sz="0" w:space="0" w:color="auto"/>
      </w:divBdr>
    </w:div>
    <w:div w:id="763576229">
      <w:bodyDiv w:val="1"/>
      <w:marLeft w:val="0"/>
      <w:marRight w:val="0"/>
      <w:marTop w:val="0"/>
      <w:marBottom w:val="0"/>
      <w:divBdr>
        <w:top w:val="none" w:sz="0" w:space="0" w:color="auto"/>
        <w:left w:val="none" w:sz="0" w:space="0" w:color="auto"/>
        <w:bottom w:val="none" w:sz="0" w:space="0" w:color="auto"/>
        <w:right w:val="none" w:sz="0" w:space="0" w:color="auto"/>
      </w:divBdr>
    </w:div>
    <w:div w:id="764158699">
      <w:bodyDiv w:val="1"/>
      <w:marLeft w:val="0"/>
      <w:marRight w:val="0"/>
      <w:marTop w:val="0"/>
      <w:marBottom w:val="0"/>
      <w:divBdr>
        <w:top w:val="none" w:sz="0" w:space="0" w:color="auto"/>
        <w:left w:val="none" w:sz="0" w:space="0" w:color="auto"/>
        <w:bottom w:val="none" w:sz="0" w:space="0" w:color="auto"/>
        <w:right w:val="none" w:sz="0" w:space="0" w:color="auto"/>
      </w:divBdr>
    </w:div>
    <w:div w:id="765882518">
      <w:bodyDiv w:val="1"/>
      <w:marLeft w:val="0"/>
      <w:marRight w:val="0"/>
      <w:marTop w:val="0"/>
      <w:marBottom w:val="0"/>
      <w:divBdr>
        <w:top w:val="none" w:sz="0" w:space="0" w:color="auto"/>
        <w:left w:val="none" w:sz="0" w:space="0" w:color="auto"/>
        <w:bottom w:val="none" w:sz="0" w:space="0" w:color="auto"/>
        <w:right w:val="none" w:sz="0" w:space="0" w:color="auto"/>
      </w:divBdr>
    </w:div>
    <w:div w:id="769466391">
      <w:bodyDiv w:val="1"/>
      <w:marLeft w:val="0"/>
      <w:marRight w:val="0"/>
      <w:marTop w:val="0"/>
      <w:marBottom w:val="0"/>
      <w:divBdr>
        <w:top w:val="none" w:sz="0" w:space="0" w:color="auto"/>
        <w:left w:val="none" w:sz="0" w:space="0" w:color="auto"/>
        <w:bottom w:val="none" w:sz="0" w:space="0" w:color="auto"/>
        <w:right w:val="none" w:sz="0" w:space="0" w:color="auto"/>
      </w:divBdr>
    </w:div>
    <w:div w:id="774254210">
      <w:bodyDiv w:val="1"/>
      <w:marLeft w:val="0"/>
      <w:marRight w:val="0"/>
      <w:marTop w:val="0"/>
      <w:marBottom w:val="0"/>
      <w:divBdr>
        <w:top w:val="none" w:sz="0" w:space="0" w:color="auto"/>
        <w:left w:val="none" w:sz="0" w:space="0" w:color="auto"/>
        <w:bottom w:val="none" w:sz="0" w:space="0" w:color="auto"/>
        <w:right w:val="none" w:sz="0" w:space="0" w:color="auto"/>
      </w:divBdr>
    </w:div>
    <w:div w:id="783771917">
      <w:bodyDiv w:val="1"/>
      <w:marLeft w:val="0"/>
      <w:marRight w:val="0"/>
      <w:marTop w:val="0"/>
      <w:marBottom w:val="0"/>
      <w:divBdr>
        <w:top w:val="none" w:sz="0" w:space="0" w:color="auto"/>
        <w:left w:val="none" w:sz="0" w:space="0" w:color="auto"/>
        <w:bottom w:val="none" w:sz="0" w:space="0" w:color="auto"/>
        <w:right w:val="none" w:sz="0" w:space="0" w:color="auto"/>
      </w:divBdr>
    </w:div>
    <w:div w:id="785926866">
      <w:bodyDiv w:val="1"/>
      <w:marLeft w:val="0"/>
      <w:marRight w:val="0"/>
      <w:marTop w:val="0"/>
      <w:marBottom w:val="0"/>
      <w:divBdr>
        <w:top w:val="none" w:sz="0" w:space="0" w:color="auto"/>
        <w:left w:val="none" w:sz="0" w:space="0" w:color="auto"/>
        <w:bottom w:val="none" w:sz="0" w:space="0" w:color="auto"/>
        <w:right w:val="none" w:sz="0" w:space="0" w:color="auto"/>
      </w:divBdr>
    </w:div>
    <w:div w:id="791023236">
      <w:bodyDiv w:val="1"/>
      <w:marLeft w:val="0"/>
      <w:marRight w:val="0"/>
      <w:marTop w:val="0"/>
      <w:marBottom w:val="0"/>
      <w:divBdr>
        <w:top w:val="none" w:sz="0" w:space="0" w:color="auto"/>
        <w:left w:val="none" w:sz="0" w:space="0" w:color="auto"/>
        <w:bottom w:val="none" w:sz="0" w:space="0" w:color="auto"/>
        <w:right w:val="none" w:sz="0" w:space="0" w:color="auto"/>
      </w:divBdr>
    </w:div>
    <w:div w:id="792022082">
      <w:bodyDiv w:val="1"/>
      <w:marLeft w:val="0"/>
      <w:marRight w:val="0"/>
      <w:marTop w:val="0"/>
      <w:marBottom w:val="0"/>
      <w:divBdr>
        <w:top w:val="none" w:sz="0" w:space="0" w:color="auto"/>
        <w:left w:val="none" w:sz="0" w:space="0" w:color="auto"/>
        <w:bottom w:val="none" w:sz="0" w:space="0" w:color="auto"/>
        <w:right w:val="none" w:sz="0" w:space="0" w:color="auto"/>
      </w:divBdr>
    </w:div>
    <w:div w:id="797989436">
      <w:bodyDiv w:val="1"/>
      <w:marLeft w:val="0"/>
      <w:marRight w:val="0"/>
      <w:marTop w:val="0"/>
      <w:marBottom w:val="0"/>
      <w:divBdr>
        <w:top w:val="none" w:sz="0" w:space="0" w:color="auto"/>
        <w:left w:val="none" w:sz="0" w:space="0" w:color="auto"/>
        <w:bottom w:val="none" w:sz="0" w:space="0" w:color="auto"/>
        <w:right w:val="none" w:sz="0" w:space="0" w:color="auto"/>
      </w:divBdr>
    </w:div>
    <w:div w:id="800734022">
      <w:bodyDiv w:val="1"/>
      <w:marLeft w:val="0"/>
      <w:marRight w:val="0"/>
      <w:marTop w:val="0"/>
      <w:marBottom w:val="0"/>
      <w:divBdr>
        <w:top w:val="none" w:sz="0" w:space="0" w:color="auto"/>
        <w:left w:val="none" w:sz="0" w:space="0" w:color="auto"/>
        <w:bottom w:val="none" w:sz="0" w:space="0" w:color="auto"/>
        <w:right w:val="none" w:sz="0" w:space="0" w:color="auto"/>
      </w:divBdr>
    </w:div>
    <w:div w:id="801462791">
      <w:bodyDiv w:val="1"/>
      <w:marLeft w:val="0"/>
      <w:marRight w:val="0"/>
      <w:marTop w:val="0"/>
      <w:marBottom w:val="0"/>
      <w:divBdr>
        <w:top w:val="none" w:sz="0" w:space="0" w:color="auto"/>
        <w:left w:val="none" w:sz="0" w:space="0" w:color="auto"/>
        <w:bottom w:val="none" w:sz="0" w:space="0" w:color="auto"/>
        <w:right w:val="none" w:sz="0" w:space="0" w:color="auto"/>
      </w:divBdr>
    </w:div>
    <w:div w:id="816384211">
      <w:bodyDiv w:val="1"/>
      <w:marLeft w:val="0"/>
      <w:marRight w:val="0"/>
      <w:marTop w:val="0"/>
      <w:marBottom w:val="0"/>
      <w:divBdr>
        <w:top w:val="none" w:sz="0" w:space="0" w:color="auto"/>
        <w:left w:val="none" w:sz="0" w:space="0" w:color="auto"/>
        <w:bottom w:val="none" w:sz="0" w:space="0" w:color="auto"/>
        <w:right w:val="none" w:sz="0" w:space="0" w:color="auto"/>
      </w:divBdr>
    </w:div>
    <w:div w:id="826480194">
      <w:bodyDiv w:val="1"/>
      <w:marLeft w:val="0"/>
      <w:marRight w:val="0"/>
      <w:marTop w:val="0"/>
      <w:marBottom w:val="0"/>
      <w:divBdr>
        <w:top w:val="none" w:sz="0" w:space="0" w:color="auto"/>
        <w:left w:val="none" w:sz="0" w:space="0" w:color="auto"/>
        <w:bottom w:val="none" w:sz="0" w:space="0" w:color="auto"/>
        <w:right w:val="none" w:sz="0" w:space="0" w:color="auto"/>
      </w:divBdr>
    </w:div>
    <w:div w:id="828714613">
      <w:bodyDiv w:val="1"/>
      <w:marLeft w:val="0"/>
      <w:marRight w:val="0"/>
      <w:marTop w:val="0"/>
      <w:marBottom w:val="0"/>
      <w:divBdr>
        <w:top w:val="none" w:sz="0" w:space="0" w:color="auto"/>
        <w:left w:val="none" w:sz="0" w:space="0" w:color="auto"/>
        <w:bottom w:val="none" w:sz="0" w:space="0" w:color="auto"/>
        <w:right w:val="none" w:sz="0" w:space="0" w:color="auto"/>
      </w:divBdr>
    </w:div>
    <w:div w:id="834228615">
      <w:bodyDiv w:val="1"/>
      <w:marLeft w:val="0"/>
      <w:marRight w:val="0"/>
      <w:marTop w:val="0"/>
      <w:marBottom w:val="0"/>
      <w:divBdr>
        <w:top w:val="none" w:sz="0" w:space="0" w:color="auto"/>
        <w:left w:val="none" w:sz="0" w:space="0" w:color="auto"/>
        <w:bottom w:val="none" w:sz="0" w:space="0" w:color="auto"/>
        <w:right w:val="none" w:sz="0" w:space="0" w:color="auto"/>
      </w:divBdr>
    </w:div>
    <w:div w:id="834491564">
      <w:bodyDiv w:val="1"/>
      <w:marLeft w:val="0"/>
      <w:marRight w:val="0"/>
      <w:marTop w:val="0"/>
      <w:marBottom w:val="0"/>
      <w:divBdr>
        <w:top w:val="none" w:sz="0" w:space="0" w:color="auto"/>
        <w:left w:val="none" w:sz="0" w:space="0" w:color="auto"/>
        <w:bottom w:val="none" w:sz="0" w:space="0" w:color="auto"/>
        <w:right w:val="none" w:sz="0" w:space="0" w:color="auto"/>
      </w:divBdr>
    </w:div>
    <w:div w:id="837576746">
      <w:bodyDiv w:val="1"/>
      <w:marLeft w:val="0"/>
      <w:marRight w:val="0"/>
      <w:marTop w:val="0"/>
      <w:marBottom w:val="0"/>
      <w:divBdr>
        <w:top w:val="none" w:sz="0" w:space="0" w:color="auto"/>
        <w:left w:val="none" w:sz="0" w:space="0" w:color="auto"/>
        <w:bottom w:val="none" w:sz="0" w:space="0" w:color="auto"/>
        <w:right w:val="none" w:sz="0" w:space="0" w:color="auto"/>
      </w:divBdr>
    </w:div>
    <w:div w:id="838694719">
      <w:bodyDiv w:val="1"/>
      <w:marLeft w:val="0"/>
      <w:marRight w:val="0"/>
      <w:marTop w:val="0"/>
      <w:marBottom w:val="0"/>
      <w:divBdr>
        <w:top w:val="none" w:sz="0" w:space="0" w:color="auto"/>
        <w:left w:val="none" w:sz="0" w:space="0" w:color="auto"/>
        <w:bottom w:val="none" w:sz="0" w:space="0" w:color="auto"/>
        <w:right w:val="none" w:sz="0" w:space="0" w:color="auto"/>
      </w:divBdr>
    </w:div>
    <w:div w:id="839806366">
      <w:bodyDiv w:val="1"/>
      <w:marLeft w:val="0"/>
      <w:marRight w:val="0"/>
      <w:marTop w:val="0"/>
      <w:marBottom w:val="0"/>
      <w:divBdr>
        <w:top w:val="none" w:sz="0" w:space="0" w:color="auto"/>
        <w:left w:val="none" w:sz="0" w:space="0" w:color="auto"/>
        <w:bottom w:val="none" w:sz="0" w:space="0" w:color="auto"/>
        <w:right w:val="none" w:sz="0" w:space="0" w:color="auto"/>
      </w:divBdr>
    </w:div>
    <w:div w:id="840586185">
      <w:bodyDiv w:val="1"/>
      <w:marLeft w:val="0"/>
      <w:marRight w:val="0"/>
      <w:marTop w:val="0"/>
      <w:marBottom w:val="0"/>
      <w:divBdr>
        <w:top w:val="none" w:sz="0" w:space="0" w:color="auto"/>
        <w:left w:val="none" w:sz="0" w:space="0" w:color="auto"/>
        <w:bottom w:val="none" w:sz="0" w:space="0" w:color="auto"/>
        <w:right w:val="none" w:sz="0" w:space="0" w:color="auto"/>
      </w:divBdr>
    </w:div>
    <w:div w:id="842934322">
      <w:bodyDiv w:val="1"/>
      <w:marLeft w:val="0"/>
      <w:marRight w:val="0"/>
      <w:marTop w:val="0"/>
      <w:marBottom w:val="0"/>
      <w:divBdr>
        <w:top w:val="none" w:sz="0" w:space="0" w:color="auto"/>
        <w:left w:val="none" w:sz="0" w:space="0" w:color="auto"/>
        <w:bottom w:val="none" w:sz="0" w:space="0" w:color="auto"/>
        <w:right w:val="none" w:sz="0" w:space="0" w:color="auto"/>
      </w:divBdr>
    </w:div>
    <w:div w:id="843516603">
      <w:bodyDiv w:val="1"/>
      <w:marLeft w:val="0"/>
      <w:marRight w:val="0"/>
      <w:marTop w:val="0"/>
      <w:marBottom w:val="0"/>
      <w:divBdr>
        <w:top w:val="none" w:sz="0" w:space="0" w:color="auto"/>
        <w:left w:val="none" w:sz="0" w:space="0" w:color="auto"/>
        <w:bottom w:val="none" w:sz="0" w:space="0" w:color="auto"/>
        <w:right w:val="none" w:sz="0" w:space="0" w:color="auto"/>
      </w:divBdr>
    </w:div>
    <w:div w:id="844397137">
      <w:bodyDiv w:val="1"/>
      <w:marLeft w:val="0"/>
      <w:marRight w:val="0"/>
      <w:marTop w:val="0"/>
      <w:marBottom w:val="0"/>
      <w:divBdr>
        <w:top w:val="none" w:sz="0" w:space="0" w:color="auto"/>
        <w:left w:val="none" w:sz="0" w:space="0" w:color="auto"/>
        <w:bottom w:val="none" w:sz="0" w:space="0" w:color="auto"/>
        <w:right w:val="none" w:sz="0" w:space="0" w:color="auto"/>
      </w:divBdr>
    </w:div>
    <w:div w:id="848954233">
      <w:bodyDiv w:val="1"/>
      <w:marLeft w:val="0"/>
      <w:marRight w:val="0"/>
      <w:marTop w:val="0"/>
      <w:marBottom w:val="0"/>
      <w:divBdr>
        <w:top w:val="none" w:sz="0" w:space="0" w:color="auto"/>
        <w:left w:val="none" w:sz="0" w:space="0" w:color="auto"/>
        <w:bottom w:val="none" w:sz="0" w:space="0" w:color="auto"/>
        <w:right w:val="none" w:sz="0" w:space="0" w:color="auto"/>
      </w:divBdr>
    </w:div>
    <w:div w:id="851337166">
      <w:bodyDiv w:val="1"/>
      <w:marLeft w:val="0"/>
      <w:marRight w:val="0"/>
      <w:marTop w:val="0"/>
      <w:marBottom w:val="0"/>
      <w:divBdr>
        <w:top w:val="none" w:sz="0" w:space="0" w:color="auto"/>
        <w:left w:val="none" w:sz="0" w:space="0" w:color="auto"/>
        <w:bottom w:val="none" w:sz="0" w:space="0" w:color="auto"/>
        <w:right w:val="none" w:sz="0" w:space="0" w:color="auto"/>
      </w:divBdr>
    </w:div>
    <w:div w:id="856768527">
      <w:bodyDiv w:val="1"/>
      <w:marLeft w:val="0"/>
      <w:marRight w:val="0"/>
      <w:marTop w:val="0"/>
      <w:marBottom w:val="0"/>
      <w:divBdr>
        <w:top w:val="none" w:sz="0" w:space="0" w:color="auto"/>
        <w:left w:val="none" w:sz="0" w:space="0" w:color="auto"/>
        <w:bottom w:val="none" w:sz="0" w:space="0" w:color="auto"/>
        <w:right w:val="none" w:sz="0" w:space="0" w:color="auto"/>
      </w:divBdr>
    </w:div>
    <w:div w:id="856887074">
      <w:bodyDiv w:val="1"/>
      <w:marLeft w:val="0"/>
      <w:marRight w:val="0"/>
      <w:marTop w:val="0"/>
      <w:marBottom w:val="0"/>
      <w:divBdr>
        <w:top w:val="none" w:sz="0" w:space="0" w:color="auto"/>
        <w:left w:val="none" w:sz="0" w:space="0" w:color="auto"/>
        <w:bottom w:val="none" w:sz="0" w:space="0" w:color="auto"/>
        <w:right w:val="none" w:sz="0" w:space="0" w:color="auto"/>
      </w:divBdr>
    </w:div>
    <w:div w:id="859899977">
      <w:bodyDiv w:val="1"/>
      <w:marLeft w:val="0"/>
      <w:marRight w:val="0"/>
      <w:marTop w:val="0"/>
      <w:marBottom w:val="0"/>
      <w:divBdr>
        <w:top w:val="none" w:sz="0" w:space="0" w:color="auto"/>
        <w:left w:val="none" w:sz="0" w:space="0" w:color="auto"/>
        <w:bottom w:val="none" w:sz="0" w:space="0" w:color="auto"/>
        <w:right w:val="none" w:sz="0" w:space="0" w:color="auto"/>
      </w:divBdr>
    </w:div>
    <w:div w:id="860049728">
      <w:bodyDiv w:val="1"/>
      <w:marLeft w:val="0"/>
      <w:marRight w:val="0"/>
      <w:marTop w:val="0"/>
      <w:marBottom w:val="0"/>
      <w:divBdr>
        <w:top w:val="none" w:sz="0" w:space="0" w:color="auto"/>
        <w:left w:val="none" w:sz="0" w:space="0" w:color="auto"/>
        <w:bottom w:val="none" w:sz="0" w:space="0" w:color="auto"/>
        <w:right w:val="none" w:sz="0" w:space="0" w:color="auto"/>
      </w:divBdr>
    </w:div>
    <w:div w:id="863634228">
      <w:bodyDiv w:val="1"/>
      <w:marLeft w:val="0"/>
      <w:marRight w:val="0"/>
      <w:marTop w:val="0"/>
      <w:marBottom w:val="0"/>
      <w:divBdr>
        <w:top w:val="none" w:sz="0" w:space="0" w:color="auto"/>
        <w:left w:val="none" w:sz="0" w:space="0" w:color="auto"/>
        <w:bottom w:val="none" w:sz="0" w:space="0" w:color="auto"/>
        <w:right w:val="none" w:sz="0" w:space="0" w:color="auto"/>
      </w:divBdr>
    </w:div>
    <w:div w:id="869882990">
      <w:bodyDiv w:val="1"/>
      <w:marLeft w:val="0"/>
      <w:marRight w:val="0"/>
      <w:marTop w:val="0"/>
      <w:marBottom w:val="0"/>
      <w:divBdr>
        <w:top w:val="none" w:sz="0" w:space="0" w:color="auto"/>
        <w:left w:val="none" w:sz="0" w:space="0" w:color="auto"/>
        <w:bottom w:val="none" w:sz="0" w:space="0" w:color="auto"/>
        <w:right w:val="none" w:sz="0" w:space="0" w:color="auto"/>
      </w:divBdr>
    </w:div>
    <w:div w:id="869995431">
      <w:bodyDiv w:val="1"/>
      <w:marLeft w:val="0"/>
      <w:marRight w:val="0"/>
      <w:marTop w:val="0"/>
      <w:marBottom w:val="0"/>
      <w:divBdr>
        <w:top w:val="none" w:sz="0" w:space="0" w:color="auto"/>
        <w:left w:val="none" w:sz="0" w:space="0" w:color="auto"/>
        <w:bottom w:val="none" w:sz="0" w:space="0" w:color="auto"/>
        <w:right w:val="none" w:sz="0" w:space="0" w:color="auto"/>
      </w:divBdr>
    </w:div>
    <w:div w:id="873617270">
      <w:bodyDiv w:val="1"/>
      <w:marLeft w:val="0"/>
      <w:marRight w:val="0"/>
      <w:marTop w:val="0"/>
      <w:marBottom w:val="0"/>
      <w:divBdr>
        <w:top w:val="none" w:sz="0" w:space="0" w:color="auto"/>
        <w:left w:val="none" w:sz="0" w:space="0" w:color="auto"/>
        <w:bottom w:val="none" w:sz="0" w:space="0" w:color="auto"/>
        <w:right w:val="none" w:sz="0" w:space="0" w:color="auto"/>
      </w:divBdr>
    </w:div>
    <w:div w:id="874654270">
      <w:bodyDiv w:val="1"/>
      <w:marLeft w:val="0"/>
      <w:marRight w:val="0"/>
      <w:marTop w:val="0"/>
      <w:marBottom w:val="0"/>
      <w:divBdr>
        <w:top w:val="none" w:sz="0" w:space="0" w:color="auto"/>
        <w:left w:val="none" w:sz="0" w:space="0" w:color="auto"/>
        <w:bottom w:val="none" w:sz="0" w:space="0" w:color="auto"/>
        <w:right w:val="none" w:sz="0" w:space="0" w:color="auto"/>
      </w:divBdr>
    </w:div>
    <w:div w:id="881017697">
      <w:bodyDiv w:val="1"/>
      <w:marLeft w:val="0"/>
      <w:marRight w:val="0"/>
      <w:marTop w:val="0"/>
      <w:marBottom w:val="0"/>
      <w:divBdr>
        <w:top w:val="none" w:sz="0" w:space="0" w:color="auto"/>
        <w:left w:val="none" w:sz="0" w:space="0" w:color="auto"/>
        <w:bottom w:val="none" w:sz="0" w:space="0" w:color="auto"/>
        <w:right w:val="none" w:sz="0" w:space="0" w:color="auto"/>
      </w:divBdr>
    </w:div>
    <w:div w:id="882643820">
      <w:bodyDiv w:val="1"/>
      <w:marLeft w:val="0"/>
      <w:marRight w:val="0"/>
      <w:marTop w:val="0"/>
      <w:marBottom w:val="0"/>
      <w:divBdr>
        <w:top w:val="none" w:sz="0" w:space="0" w:color="auto"/>
        <w:left w:val="none" w:sz="0" w:space="0" w:color="auto"/>
        <w:bottom w:val="none" w:sz="0" w:space="0" w:color="auto"/>
        <w:right w:val="none" w:sz="0" w:space="0" w:color="auto"/>
      </w:divBdr>
    </w:div>
    <w:div w:id="885340134">
      <w:bodyDiv w:val="1"/>
      <w:marLeft w:val="0"/>
      <w:marRight w:val="0"/>
      <w:marTop w:val="0"/>
      <w:marBottom w:val="0"/>
      <w:divBdr>
        <w:top w:val="none" w:sz="0" w:space="0" w:color="auto"/>
        <w:left w:val="none" w:sz="0" w:space="0" w:color="auto"/>
        <w:bottom w:val="none" w:sz="0" w:space="0" w:color="auto"/>
        <w:right w:val="none" w:sz="0" w:space="0" w:color="auto"/>
      </w:divBdr>
    </w:div>
    <w:div w:id="886650741">
      <w:bodyDiv w:val="1"/>
      <w:marLeft w:val="0"/>
      <w:marRight w:val="0"/>
      <w:marTop w:val="0"/>
      <w:marBottom w:val="0"/>
      <w:divBdr>
        <w:top w:val="none" w:sz="0" w:space="0" w:color="auto"/>
        <w:left w:val="none" w:sz="0" w:space="0" w:color="auto"/>
        <w:bottom w:val="none" w:sz="0" w:space="0" w:color="auto"/>
        <w:right w:val="none" w:sz="0" w:space="0" w:color="auto"/>
      </w:divBdr>
    </w:div>
    <w:div w:id="889807120">
      <w:bodyDiv w:val="1"/>
      <w:marLeft w:val="0"/>
      <w:marRight w:val="0"/>
      <w:marTop w:val="0"/>
      <w:marBottom w:val="0"/>
      <w:divBdr>
        <w:top w:val="none" w:sz="0" w:space="0" w:color="auto"/>
        <w:left w:val="none" w:sz="0" w:space="0" w:color="auto"/>
        <w:bottom w:val="none" w:sz="0" w:space="0" w:color="auto"/>
        <w:right w:val="none" w:sz="0" w:space="0" w:color="auto"/>
      </w:divBdr>
    </w:div>
    <w:div w:id="899484001">
      <w:bodyDiv w:val="1"/>
      <w:marLeft w:val="0"/>
      <w:marRight w:val="0"/>
      <w:marTop w:val="0"/>
      <w:marBottom w:val="0"/>
      <w:divBdr>
        <w:top w:val="none" w:sz="0" w:space="0" w:color="auto"/>
        <w:left w:val="none" w:sz="0" w:space="0" w:color="auto"/>
        <w:bottom w:val="none" w:sz="0" w:space="0" w:color="auto"/>
        <w:right w:val="none" w:sz="0" w:space="0" w:color="auto"/>
      </w:divBdr>
    </w:div>
    <w:div w:id="913854246">
      <w:bodyDiv w:val="1"/>
      <w:marLeft w:val="0"/>
      <w:marRight w:val="0"/>
      <w:marTop w:val="0"/>
      <w:marBottom w:val="0"/>
      <w:divBdr>
        <w:top w:val="none" w:sz="0" w:space="0" w:color="auto"/>
        <w:left w:val="none" w:sz="0" w:space="0" w:color="auto"/>
        <w:bottom w:val="none" w:sz="0" w:space="0" w:color="auto"/>
        <w:right w:val="none" w:sz="0" w:space="0" w:color="auto"/>
      </w:divBdr>
    </w:div>
    <w:div w:id="915476921">
      <w:bodyDiv w:val="1"/>
      <w:marLeft w:val="0"/>
      <w:marRight w:val="0"/>
      <w:marTop w:val="0"/>
      <w:marBottom w:val="0"/>
      <w:divBdr>
        <w:top w:val="none" w:sz="0" w:space="0" w:color="auto"/>
        <w:left w:val="none" w:sz="0" w:space="0" w:color="auto"/>
        <w:bottom w:val="none" w:sz="0" w:space="0" w:color="auto"/>
        <w:right w:val="none" w:sz="0" w:space="0" w:color="auto"/>
      </w:divBdr>
    </w:div>
    <w:div w:id="917059193">
      <w:bodyDiv w:val="1"/>
      <w:marLeft w:val="0"/>
      <w:marRight w:val="0"/>
      <w:marTop w:val="0"/>
      <w:marBottom w:val="0"/>
      <w:divBdr>
        <w:top w:val="none" w:sz="0" w:space="0" w:color="auto"/>
        <w:left w:val="none" w:sz="0" w:space="0" w:color="auto"/>
        <w:bottom w:val="none" w:sz="0" w:space="0" w:color="auto"/>
        <w:right w:val="none" w:sz="0" w:space="0" w:color="auto"/>
      </w:divBdr>
    </w:div>
    <w:div w:id="917859346">
      <w:bodyDiv w:val="1"/>
      <w:marLeft w:val="0"/>
      <w:marRight w:val="0"/>
      <w:marTop w:val="0"/>
      <w:marBottom w:val="0"/>
      <w:divBdr>
        <w:top w:val="none" w:sz="0" w:space="0" w:color="auto"/>
        <w:left w:val="none" w:sz="0" w:space="0" w:color="auto"/>
        <w:bottom w:val="none" w:sz="0" w:space="0" w:color="auto"/>
        <w:right w:val="none" w:sz="0" w:space="0" w:color="auto"/>
      </w:divBdr>
    </w:div>
    <w:div w:id="920993899">
      <w:bodyDiv w:val="1"/>
      <w:marLeft w:val="0"/>
      <w:marRight w:val="0"/>
      <w:marTop w:val="0"/>
      <w:marBottom w:val="0"/>
      <w:divBdr>
        <w:top w:val="none" w:sz="0" w:space="0" w:color="auto"/>
        <w:left w:val="none" w:sz="0" w:space="0" w:color="auto"/>
        <w:bottom w:val="none" w:sz="0" w:space="0" w:color="auto"/>
        <w:right w:val="none" w:sz="0" w:space="0" w:color="auto"/>
      </w:divBdr>
    </w:div>
    <w:div w:id="923756954">
      <w:bodyDiv w:val="1"/>
      <w:marLeft w:val="0"/>
      <w:marRight w:val="0"/>
      <w:marTop w:val="0"/>
      <w:marBottom w:val="0"/>
      <w:divBdr>
        <w:top w:val="none" w:sz="0" w:space="0" w:color="auto"/>
        <w:left w:val="none" w:sz="0" w:space="0" w:color="auto"/>
        <w:bottom w:val="none" w:sz="0" w:space="0" w:color="auto"/>
        <w:right w:val="none" w:sz="0" w:space="0" w:color="auto"/>
      </w:divBdr>
    </w:div>
    <w:div w:id="924800824">
      <w:bodyDiv w:val="1"/>
      <w:marLeft w:val="0"/>
      <w:marRight w:val="0"/>
      <w:marTop w:val="0"/>
      <w:marBottom w:val="0"/>
      <w:divBdr>
        <w:top w:val="none" w:sz="0" w:space="0" w:color="auto"/>
        <w:left w:val="none" w:sz="0" w:space="0" w:color="auto"/>
        <w:bottom w:val="none" w:sz="0" w:space="0" w:color="auto"/>
        <w:right w:val="none" w:sz="0" w:space="0" w:color="auto"/>
      </w:divBdr>
    </w:div>
    <w:div w:id="928273590">
      <w:bodyDiv w:val="1"/>
      <w:marLeft w:val="0"/>
      <w:marRight w:val="0"/>
      <w:marTop w:val="0"/>
      <w:marBottom w:val="0"/>
      <w:divBdr>
        <w:top w:val="none" w:sz="0" w:space="0" w:color="auto"/>
        <w:left w:val="none" w:sz="0" w:space="0" w:color="auto"/>
        <w:bottom w:val="none" w:sz="0" w:space="0" w:color="auto"/>
        <w:right w:val="none" w:sz="0" w:space="0" w:color="auto"/>
      </w:divBdr>
    </w:div>
    <w:div w:id="930167320">
      <w:bodyDiv w:val="1"/>
      <w:marLeft w:val="0"/>
      <w:marRight w:val="0"/>
      <w:marTop w:val="0"/>
      <w:marBottom w:val="0"/>
      <w:divBdr>
        <w:top w:val="none" w:sz="0" w:space="0" w:color="auto"/>
        <w:left w:val="none" w:sz="0" w:space="0" w:color="auto"/>
        <w:bottom w:val="none" w:sz="0" w:space="0" w:color="auto"/>
        <w:right w:val="none" w:sz="0" w:space="0" w:color="auto"/>
      </w:divBdr>
    </w:div>
    <w:div w:id="932515896">
      <w:bodyDiv w:val="1"/>
      <w:marLeft w:val="0"/>
      <w:marRight w:val="0"/>
      <w:marTop w:val="0"/>
      <w:marBottom w:val="0"/>
      <w:divBdr>
        <w:top w:val="none" w:sz="0" w:space="0" w:color="auto"/>
        <w:left w:val="none" w:sz="0" w:space="0" w:color="auto"/>
        <w:bottom w:val="none" w:sz="0" w:space="0" w:color="auto"/>
        <w:right w:val="none" w:sz="0" w:space="0" w:color="auto"/>
      </w:divBdr>
    </w:div>
    <w:div w:id="936987180">
      <w:bodyDiv w:val="1"/>
      <w:marLeft w:val="0"/>
      <w:marRight w:val="0"/>
      <w:marTop w:val="0"/>
      <w:marBottom w:val="0"/>
      <w:divBdr>
        <w:top w:val="none" w:sz="0" w:space="0" w:color="auto"/>
        <w:left w:val="none" w:sz="0" w:space="0" w:color="auto"/>
        <w:bottom w:val="none" w:sz="0" w:space="0" w:color="auto"/>
        <w:right w:val="none" w:sz="0" w:space="0" w:color="auto"/>
      </w:divBdr>
    </w:div>
    <w:div w:id="940794435">
      <w:bodyDiv w:val="1"/>
      <w:marLeft w:val="0"/>
      <w:marRight w:val="0"/>
      <w:marTop w:val="0"/>
      <w:marBottom w:val="0"/>
      <w:divBdr>
        <w:top w:val="none" w:sz="0" w:space="0" w:color="auto"/>
        <w:left w:val="none" w:sz="0" w:space="0" w:color="auto"/>
        <w:bottom w:val="none" w:sz="0" w:space="0" w:color="auto"/>
        <w:right w:val="none" w:sz="0" w:space="0" w:color="auto"/>
      </w:divBdr>
    </w:div>
    <w:div w:id="945041124">
      <w:bodyDiv w:val="1"/>
      <w:marLeft w:val="0"/>
      <w:marRight w:val="0"/>
      <w:marTop w:val="0"/>
      <w:marBottom w:val="0"/>
      <w:divBdr>
        <w:top w:val="none" w:sz="0" w:space="0" w:color="auto"/>
        <w:left w:val="none" w:sz="0" w:space="0" w:color="auto"/>
        <w:bottom w:val="none" w:sz="0" w:space="0" w:color="auto"/>
        <w:right w:val="none" w:sz="0" w:space="0" w:color="auto"/>
      </w:divBdr>
    </w:div>
    <w:div w:id="949315296">
      <w:bodyDiv w:val="1"/>
      <w:marLeft w:val="0"/>
      <w:marRight w:val="0"/>
      <w:marTop w:val="0"/>
      <w:marBottom w:val="0"/>
      <w:divBdr>
        <w:top w:val="none" w:sz="0" w:space="0" w:color="auto"/>
        <w:left w:val="none" w:sz="0" w:space="0" w:color="auto"/>
        <w:bottom w:val="none" w:sz="0" w:space="0" w:color="auto"/>
        <w:right w:val="none" w:sz="0" w:space="0" w:color="auto"/>
      </w:divBdr>
    </w:div>
    <w:div w:id="952858148">
      <w:bodyDiv w:val="1"/>
      <w:marLeft w:val="0"/>
      <w:marRight w:val="0"/>
      <w:marTop w:val="0"/>
      <w:marBottom w:val="0"/>
      <w:divBdr>
        <w:top w:val="none" w:sz="0" w:space="0" w:color="auto"/>
        <w:left w:val="none" w:sz="0" w:space="0" w:color="auto"/>
        <w:bottom w:val="none" w:sz="0" w:space="0" w:color="auto"/>
        <w:right w:val="none" w:sz="0" w:space="0" w:color="auto"/>
      </w:divBdr>
    </w:div>
    <w:div w:id="956061286">
      <w:bodyDiv w:val="1"/>
      <w:marLeft w:val="0"/>
      <w:marRight w:val="0"/>
      <w:marTop w:val="0"/>
      <w:marBottom w:val="0"/>
      <w:divBdr>
        <w:top w:val="none" w:sz="0" w:space="0" w:color="auto"/>
        <w:left w:val="none" w:sz="0" w:space="0" w:color="auto"/>
        <w:bottom w:val="none" w:sz="0" w:space="0" w:color="auto"/>
        <w:right w:val="none" w:sz="0" w:space="0" w:color="auto"/>
      </w:divBdr>
    </w:div>
    <w:div w:id="961037019">
      <w:bodyDiv w:val="1"/>
      <w:marLeft w:val="0"/>
      <w:marRight w:val="0"/>
      <w:marTop w:val="0"/>
      <w:marBottom w:val="0"/>
      <w:divBdr>
        <w:top w:val="none" w:sz="0" w:space="0" w:color="auto"/>
        <w:left w:val="none" w:sz="0" w:space="0" w:color="auto"/>
        <w:bottom w:val="none" w:sz="0" w:space="0" w:color="auto"/>
        <w:right w:val="none" w:sz="0" w:space="0" w:color="auto"/>
      </w:divBdr>
    </w:div>
    <w:div w:id="965044569">
      <w:bodyDiv w:val="1"/>
      <w:marLeft w:val="0"/>
      <w:marRight w:val="0"/>
      <w:marTop w:val="0"/>
      <w:marBottom w:val="0"/>
      <w:divBdr>
        <w:top w:val="none" w:sz="0" w:space="0" w:color="auto"/>
        <w:left w:val="none" w:sz="0" w:space="0" w:color="auto"/>
        <w:bottom w:val="none" w:sz="0" w:space="0" w:color="auto"/>
        <w:right w:val="none" w:sz="0" w:space="0" w:color="auto"/>
      </w:divBdr>
    </w:div>
    <w:div w:id="972370968">
      <w:bodyDiv w:val="1"/>
      <w:marLeft w:val="0"/>
      <w:marRight w:val="0"/>
      <w:marTop w:val="0"/>
      <w:marBottom w:val="0"/>
      <w:divBdr>
        <w:top w:val="none" w:sz="0" w:space="0" w:color="auto"/>
        <w:left w:val="none" w:sz="0" w:space="0" w:color="auto"/>
        <w:bottom w:val="none" w:sz="0" w:space="0" w:color="auto"/>
        <w:right w:val="none" w:sz="0" w:space="0" w:color="auto"/>
      </w:divBdr>
    </w:div>
    <w:div w:id="982277315">
      <w:bodyDiv w:val="1"/>
      <w:marLeft w:val="0"/>
      <w:marRight w:val="0"/>
      <w:marTop w:val="0"/>
      <w:marBottom w:val="0"/>
      <w:divBdr>
        <w:top w:val="none" w:sz="0" w:space="0" w:color="auto"/>
        <w:left w:val="none" w:sz="0" w:space="0" w:color="auto"/>
        <w:bottom w:val="none" w:sz="0" w:space="0" w:color="auto"/>
        <w:right w:val="none" w:sz="0" w:space="0" w:color="auto"/>
      </w:divBdr>
    </w:div>
    <w:div w:id="982351669">
      <w:bodyDiv w:val="1"/>
      <w:marLeft w:val="0"/>
      <w:marRight w:val="0"/>
      <w:marTop w:val="0"/>
      <w:marBottom w:val="0"/>
      <w:divBdr>
        <w:top w:val="none" w:sz="0" w:space="0" w:color="auto"/>
        <w:left w:val="none" w:sz="0" w:space="0" w:color="auto"/>
        <w:bottom w:val="none" w:sz="0" w:space="0" w:color="auto"/>
        <w:right w:val="none" w:sz="0" w:space="0" w:color="auto"/>
      </w:divBdr>
    </w:div>
    <w:div w:id="990645627">
      <w:bodyDiv w:val="1"/>
      <w:marLeft w:val="0"/>
      <w:marRight w:val="0"/>
      <w:marTop w:val="0"/>
      <w:marBottom w:val="0"/>
      <w:divBdr>
        <w:top w:val="none" w:sz="0" w:space="0" w:color="auto"/>
        <w:left w:val="none" w:sz="0" w:space="0" w:color="auto"/>
        <w:bottom w:val="none" w:sz="0" w:space="0" w:color="auto"/>
        <w:right w:val="none" w:sz="0" w:space="0" w:color="auto"/>
      </w:divBdr>
    </w:div>
    <w:div w:id="993534697">
      <w:bodyDiv w:val="1"/>
      <w:marLeft w:val="0"/>
      <w:marRight w:val="0"/>
      <w:marTop w:val="0"/>
      <w:marBottom w:val="0"/>
      <w:divBdr>
        <w:top w:val="none" w:sz="0" w:space="0" w:color="auto"/>
        <w:left w:val="none" w:sz="0" w:space="0" w:color="auto"/>
        <w:bottom w:val="none" w:sz="0" w:space="0" w:color="auto"/>
        <w:right w:val="none" w:sz="0" w:space="0" w:color="auto"/>
      </w:divBdr>
    </w:div>
    <w:div w:id="994140825">
      <w:bodyDiv w:val="1"/>
      <w:marLeft w:val="0"/>
      <w:marRight w:val="0"/>
      <w:marTop w:val="0"/>
      <w:marBottom w:val="0"/>
      <w:divBdr>
        <w:top w:val="none" w:sz="0" w:space="0" w:color="auto"/>
        <w:left w:val="none" w:sz="0" w:space="0" w:color="auto"/>
        <w:bottom w:val="none" w:sz="0" w:space="0" w:color="auto"/>
        <w:right w:val="none" w:sz="0" w:space="0" w:color="auto"/>
      </w:divBdr>
    </w:div>
    <w:div w:id="996541726">
      <w:bodyDiv w:val="1"/>
      <w:marLeft w:val="0"/>
      <w:marRight w:val="0"/>
      <w:marTop w:val="0"/>
      <w:marBottom w:val="0"/>
      <w:divBdr>
        <w:top w:val="none" w:sz="0" w:space="0" w:color="auto"/>
        <w:left w:val="none" w:sz="0" w:space="0" w:color="auto"/>
        <w:bottom w:val="none" w:sz="0" w:space="0" w:color="auto"/>
        <w:right w:val="none" w:sz="0" w:space="0" w:color="auto"/>
      </w:divBdr>
    </w:div>
    <w:div w:id="996687958">
      <w:bodyDiv w:val="1"/>
      <w:marLeft w:val="0"/>
      <w:marRight w:val="0"/>
      <w:marTop w:val="0"/>
      <w:marBottom w:val="0"/>
      <w:divBdr>
        <w:top w:val="none" w:sz="0" w:space="0" w:color="auto"/>
        <w:left w:val="none" w:sz="0" w:space="0" w:color="auto"/>
        <w:bottom w:val="none" w:sz="0" w:space="0" w:color="auto"/>
        <w:right w:val="none" w:sz="0" w:space="0" w:color="auto"/>
      </w:divBdr>
    </w:div>
    <w:div w:id="997853666">
      <w:bodyDiv w:val="1"/>
      <w:marLeft w:val="0"/>
      <w:marRight w:val="0"/>
      <w:marTop w:val="0"/>
      <w:marBottom w:val="0"/>
      <w:divBdr>
        <w:top w:val="none" w:sz="0" w:space="0" w:color="auto"/>
        <w:left w:val="none" w:sz="0" w:space="0" w:color="auto"/>
        <w:bottom w:val="none" w:sz="0" w:space="0" w:color="auto"/>
        <w:right w:val="none" w:sz="0" w:space="0" w:color="auto"/>
      </w:divBdr>
    </w:div>
    <w:div w:id="1002316211">
      <w:bodyDiv w:val="1"/>
      <w:marLeft w:val="0"/>
      <w:marRight w:val="0"/>
      <w:marTop w:val="0"/>
      <w:marBottom w:val="0"/>
      <w:divBdr>
        <w:top w:val="none" w:sz="0" w:space="0" w:color="auto"/>
        <w:left w:val="none" w:sz="0" w:space="0" w:color="auto"/>
        <w:bottom w:val="none" w:sz="0" w:space="0" w:color="auto"/>
        <w:right w:val="none" w:sz="0" w:space="0" w:color="auto"/>
      </w:divBdr>
    </w:div>
    <w:div w:id="1004863825">
      <w:bodyDiv w:val="1"/>
      <w:marLeft w:val="0"/>
      <w:marRight w:val="0"/>
      <w:marTop w:val="0"/>
      <w:marBottom w:val="0"/>
      <w:divBdr>
        <w:top w:val="none" w:sz="0" w:space="0" w:color="auto"/>
        <w:left w:val="none" w:sz="0" w:space="0" w:color="auto"/>
        <w:bottom w:val="none" w:sz="0" w:space="0" w:color="auto"/>
        <w:right w:val="none" w:sz="0" w:space="0" w:color="auto"/>
      </w:divBdr>
    </w:div>
    <w:div w:id="1009793313">
      <w:bodyDiv w:val="1"/>
      <w:marLeft w:val="0"/>
      <w:marRight w:val="0"/>
      <w:marTop w:val="0"/>
      <w:marBottom w:val="0"/>
      <w:divBdr>
        <w:top w:val="none" w:sz="0" w:space="0" w:color="auto"/>
        <w:left w:val="none" w:sz="0" w:space="0" w:color="auto"/>
        <w:bottom w:val="none" w:sz="0" w:space="0" w:color="auto"/>
        <w:right w:val="none" w:sz="0" w:space="0" w:color="auto"/>
      </w:divBdr>
    </w:div>
    <w:div w:id="1018848829">
      <w:bodyDiv w:val="1"/>
      <w:marLeft w:val="0"/>
      <w:marRight w:val="0"/>
      <w:marTop w:val="0"/>
      <w:marBottom w:val="0"/>
      <w:divBdr>
        <w:top w:val="none" w:sz="0" w:space="0" w:color="auto"/>
        <w:left w:val="none" w:sz="0" w:space="0" w:color="auto"/>
        <w:bottom w:val="none" w:sz="0" w:space="0" w:color="auto"/>
        <w:right w:val="none" w:sz="0" w:space="0" w:color="auto"/>
      </w:divBdr>
    </w:div>
    <w:div w:id="1020088689">
      <w:bodyDiv w:val="1"/>
      <w:marLeft w:val="0"/>
      <w:marRight w:val="0"/>
      <w:marTop w:val="0"/>
      <w:marBottom w:val="0"/>
      <w:divBdr>
        <w:top w:val="none" w:sz="0" w:space="0" w:color="auto"/>
        <w:left w:val="none" w:sz="0" w:space="0" w:color="auto"/>
        <w:bottom w:val="none" w:sz="0" w:space="0" w:color="auto"/>
        <w:right w:val="none" w:sz="0" w:space="0" w:color="auto"/>
      </w:divBdr>
    </w:div>
    <w:div w:id="1020820767">
      <w:bodyDiv w:val="1"/>
      <w:marLeft w:val="0"/>
      <w:marRight w:val="0"/>
      <w:marTop w:val="0"/>
      <w:marBottom w:val="0"/>
      <w:divBdr>
        <w:top w:val="none" w:sz="0" w:space="0" w:color="auto"/>
        <w:left w:val="none" w:sz="0" w:space="0" w:color="auto"/>
        <w:bottom w:val="none" w:sz="0" w:space="0" w:color="auto"/>
        <w:right w:val="none" w:sz="0" w:space="0" w:color="auto"/>
      </w:divBdr>
    </w:div>
    <w:div w:id="1029067232">
      <w:bodyDiv w:val="1"/>
      <w:marLeft w:val="0"/>
      <w:marRight w:val="0"/>
      <w:marTop w:val="0"/>
      <w:marBottom w:val="0"/>
      <w:divBdr>
        <w:top w:val="none" w:sz="0" w:space="0" w:color="auto"/>
        <w:left w:val="none" w:sz="0" w:space="0" w:color="auto"/>
        <w:bottom w:val="none" w:sz="0" w:space="0" w:color="auto"/>
        <w:right w:val="none" w:sz="0" w:space="0" w:color="auto"/>
      </w:divBdr>
    </w:div>
    <w:div w:id="1032654917">
      <w:bodyDiv w:val="1"/>
      <w:marLeft w:val="0"/>
      <w:marRight w:val="0"/>
      <w:marTop w:val="0"/>
      <w:marBottom w:val="0"/>
      <w:divBdr>
        <w:top w:val="none" w:sz="0" w:space="0" w:color="auto"/>
        <w:left w:val="none" w:sz="0" w:space="0" w:color="auto"/>
        <w:bottom w:val="none" w:sz="0" w:space="0" w:color="auto"/>
        <w:right w:val="none" w:sz="0" w:space="0" w:color="auto"/>
      </w:divBdr>
    </w:div>
    <w:div w:id="1034883581">
      <w:bodyDiv w:val="1"/>
      <w:marLeft w:val="0"/>
      <w:marRight w:val="0"/>
      <w:marTop w:val="0"/>
      <w:marBottom w:val="0"/>
      <w:divBdr>
        <w:top w:val="none" w:sz="0" w:space="0" w:color="auto"/>
        <w:left w:val="none" w:sz="0" w:space="0" w:color="auto"/>
        <w:bottom w:val="none" w:sz="0" w:space="0" w:color="auto"/>
        <w:right w:val="none" w:sz="0" w:space="0" w:color="auto"/>
      </w:divBdr>
    </w:div>
    <w:div w:id="1044601937">
      <w:bodyDiv w:val="1"/>
      <w:marLeft w:val="0"/>
      <w:marRight w:val="0"/>
      <w:marTop w:val="0"/>
      <w:marBottom w:val="0"/>
      <w:divBdr>
        <w:top w:val="none" w:sz="0" w:space="0" w:color="auto"/>
        <w:left w:val="none" w:sz="0" w:space="0" w:color="auto"/>
        <w:bottom w:val="none" w:sz="0" w:space="0" w:color="auto"/>
        <w:right w:val="none" w:sz="0" w:space="0" w:color="auto"/>
      </w:divBdr>
    </w:div>
    <w:div w:id="1047527434">
      <w:bodyDiv w:val="1"/>
      <w:marLeft w:val="0"/>
      <w:marRight w:val="0"/>
      <w:marTop w:val="0"/>
      <w:marBottom w:val="0"/>
      <w:divBdr>
        <w:top w:val="none" w:sz="0" w:space="0" w:color="auto"/>
        <w:left w:val="none" w:sz="0" w:space="0" w:color="auto"/>
        <w:bottom w:val="none" w:sz="0" w:space="0" w:color="auto"/>
        <w:right w:val="none" w:sz="0" w:space="0" w:color="auto"/>
      </w:divBdr>
    </w:div>
    <w:div w:id="1050306799">
      <w:bodyDiv w:val="1"/>
      <w:marLeft w:val="0"/>
      <w:marRight w:val="0"/>
      <w:marTop w:val="0"/>
      <w:marBottom w:val="0"/>
      <w:divBdr>
        <w:top w:val="none" w:sz="0" w:space="0" w:color="auto"/>
        <w:left w:val="none" w:sz="0" w:space="0" w:color="auto"/>
        <w:bottom w:val="none" w:sz="0" w:space="0" w:color="auto"/>
        <w:right w:val="none" w:sz="0" w:space="0" w:color="auto"/>
      </w:divBdr>
    </w:div>
    <w:div w:id="1053892947">
      <w:bodyDiv w:val="1"/>
      <w:marLeft w:val="0"/>
      <w:marRight w:val="0"/>
      <w:marTop w:val="0"/>
      <w:marBottom w:val="0"/>
      <w:divBdr>
        <w:top w:val="none" w:sz="0" w:space="0" w:color="auto"/>
        <w:left w:val="none" w:sz="0" w:space="0" w:color="auto"/>
        <w:bottom w:val="none" w:sz="0" w:space="0" w:color="auto"/>
        <w:right w:val="none" w:sz="0" w:space="0" w:color="auto"/>
      </w:divBdr>
    </w:div>
    <w:div w:id="1054233533">
      <w:bodyDiv w:val="1"/>
      <w:marLeft w:val="0"/>
      <w:marRight w:val="0"/>
      <w:marTop w:val="0"/>
      <w:marBottom w:val="0"/>
      <w:divBdr>
        <w:top w:val="none" w:sz="0" w:space="0" w:color="auto"/>
        <w:left w:val="none" w:sz="0" w:space="0" w:color="auto"/>
        <w:bottom w:val="none" w:sz="0" w:space="0" w:color="auto"/>
        <w:right w:val="none" w:sz="0" w:space="0" w:color="auto"/>
      </w:divBdr>
    </w:div>
    <w:div w:id="1058551372">
      <w:bodyDiv w:val="1"/>
      <w:marLeft w:val="0"/>
      <w:marRight w:val="0"/>
      <w:marTop w:val="0"/>
      <w:marBottom w:val="0"/>
      <w:divBdr>
        <w:top w:val="none" w:sz="0" w:space="0" w:color="auto"/>
        <w:left w:val="none" w:sz="0" w:space="0" w:color="auto"/>
        <w:bottom w:val="none" w:sz="0" w:space="0" w:color="auto"/>
        <w:right w:val="none" w:sz="0" w:space="0" w:color="auto"/>
      </w:divBdr>
    </w:div>
    <w:div w:id="1063873234">
      <w:bodyDiv w:val="1"/>
      <w:marLeft w:val="0"/>
      <w:marRight w:val="0"/>
      <w:marTop w:val="0"/>
      <w:marBottom w:val="0"/>
      <w:divBdr>
        <w:top w:val="none" w:sz="0" w:space="0" w:color="auto"/>
        <w:left w:val="none" w:sz="0" w:space="0" w:color="auto"/>
        <w:bottom w:val="none" w:sz="0" w:space="0" w:color="auto"/>
        <w:right w:val="none" w:sz="0" w:space="0" w:color="auto"/>
      </w:divBdr>
    </w:div>
    <w:div w:id="1065180545">
      <w:bodyDiv w:val="1"/>
      <w:marLeft w:val="0"/>
      <w:marRight w:val="0"/>
      <w:marTop w:val="0"/>
      <w:marBottom w:val="0"/>
      <w:divBdr>
        <w:top w:val="none" w:sz="0" w:space="0" w:color="auto"/>
        <w:left w:val="none" w:sz="0" w:space="0" w:color="auto"/>
        <w:bottom w:val="none" w:sz="0" w:space="0" w:color="auto"/>
        <w:right w:val="none" w:sz="0" w:space="0" w:color="auto"/>
      </w:divBdr>
    </w:div>
    <w:div w:id="1065489511">
      <w:bodyDiv w:val="1"/>
      <w:marLeft w:val="0"/>
      <w:marRight w:val="0"/>
      <w:marTop w:val="0"/>
      <w:marBottom w:val="0"/>
      <w:divBdr>
        <w:top w:val="none" w:sz="0" w:space="0" w:color="auto"/>
        <w:left w:val="none" w:sz="0" w:space="0" w:color="auto"/>
        <w:bottom w:val="none" w:sz="0" w:space="0" w:color="auto"/>
        <w:right w:val="none" w:sz="0" w:space="0" w:color="auto"/>
      </w:divBdr>
    </w:div>
    <w:div w:id="1071804815">
      <w:bodyDiv w:val="1"/>
      <w:marLeft w:val="0"/>
      <w:marRight w:val="0"/>
      <w:marTop w:val="0"/>
      <w:marBottom w:val="0"/>
      <w:divBdr>
        <w:top w:val="none" w:sz="0" w:space="0" w:color="auto"/>
        <w:left w:val="none" w:sz="0" w:space="0" w:color="auto"/>
        <w:bottom w:val="none" w:sz="0" w:space="0" w:color="auto"/>
        <w:right w:val="none" w:sz="0" w:space="0" w:color="auto"/>
      </w:divBdr>
    </w:div>
    <w:div w:id="1075468185">
      <w:bodyDiv w:val="1"/>
      <w:marLeft w:val="0"/>
      <w:marRight w:val="0"/>
      <w:marTop w:val="0"/>
      <w:marBottom w:val="0"/>
      <w:divBdr>
        <w:top w:val="none" w:sz="0" w:space="0" w:color="auto"/>
        <w:left w:val="none" w:sz="0" w:space="0" w:color="auto"/>
        <w:bottom w:val="none" w:sz="0" w:space="0" w:color="auto"/>
        <w:right w:val="none" w:sz="0" w:space="0" w:color="auto"/>
      </w:divBdr>
    </w:div>
    <w:div w:id="1084108856">
      <w:bodyDiv w:val="1"/>
      <w:marLeft w:val="0"/>
      <w:marRight w:val="0"/>
      <w:marTop w:val="0"/>
      <w:marBottom w:val="0"/>
      <w:divBdr>
        <w:top w:val="none" w:sz="0" w:space="0" w:color="auto"/>
        <w:left w:val="none" w:sz="0" w:space="0" w:color="auto"/>
        <w:bottom w:val="none" w:sz="0" w:space="0" w:color="auto"/>
        <w:right w:val="none" w:sz="0" w:space="0" w:color="auto"/>
      </w:divBdr>
    </w:div>
    <w:div w:id="1084110331">
      <w:bodyDiv w:val="1"/>
      <w:marLeft w:val="0"/>
      <w:marRight w:val="0"/>
      <w:marTop w:val="0"/>
      <w:marBottom w:val="0"/>
      <w:divBdr>
        <w:top w:val="none" w:sz="0" w:space="0" w:color="auto"/>
        <w:left w:val="none" w:sz="0" w:space="0" w:color="auto"/>
        <w:bottom w:val="none" w:sz="0" w:space="0" w:color="auto"/>
        <w:right w:val="none" w:sz="0" w:space="0" w:color="auto"/>
      </w:divBdr>
    </w:div>
    <w:div w:id="1084258247">
      <w:bodyDiv w:val="1"/>
      <w:marLeft w:val="0"/>
      <w:marRight w:val="0"/>
      <w:marTop w:val="0"/>
      <w:marBottom w:val="0"/>
      <w:divBdr>
        <w:top w:val="none" w:sz="0" w:space="0" w:color="auto"/>
        <w:left w:val="none" w:sz="0" w:space="0" w:color="auto"/>
        <w:bottom w:val="none" w:sz="0" w:space="0" w:color="auto"/>
        <w:right w:val="none" w:sz="0" w:space="0" w:color="auto"/>
      </w:divBdr>
    </w:div>
    <w:div w:id="1090351948">
      <w:bodyDiv w:val="1"/>
      <w:marLeft w:val="0"/>
      <w:marRight w:val="0"/>
      <w:marTop w:val="0"/>
      <w:marBottom w:val="0"/>
      <w:divBdr>
        <w:top w:val="none" w:sz="0" w:space="0" w:color="auto"/>
        <w:left w:val="none" w:sz="0" w:space="0" w:color="auto"/>
        <w:bottom w:val="none" w:sz="0" w:space="0" w:color="auto"/>
        <w:right w:val="none" w:sz="0" w:space="0" w:color="auto"/>
      </w:divBdr>
    </w:div>
    <w:div w:id="1091665114">
      <w:bodyDiv w:val="1"/>
      <w:marLeft w:val="0"/>
      <w:marRight w:val="0"/>
      <w:marTop w:val="0"/>
      <w:marBottom w:val="0"/>
      <w:divBdr>
        <w:top w:val="none" w:sz="0" w:space="0" w:color="auto"/>
        <w:left w:val="none" w:sz="0" w:space="0" w:color="auto"/>
        <w:bottom w:val="none" w:sz="0" w:space="0" w:color="auto"/>
        <w:right w:val="none" w:sz="0" w:space="0" w:color="auto"/>
      </w:divBdr>
    </w:div>
    <w:div w:id="1092049456">
      <w:bodyDiv w:val="1"/>
      <w:marLeft w:val="0"/>
      <w:marRight w:val="0"/>
      <w:marTop w:val="0"/>
      <w:marBottom w:val="0"/>
      <w:divBdr>
        <w:top w:val="none" w:sz="0" w:space="0" w:color="auto"/>
        <w:left w:val="none" w:sz="0" w:space="0" w:color="auto"/>
        <w:bottom w:val="none" w:sz="0" w:space="0" w:color="auto"/>
        <w:right w:val="none" w:sz="0" w:space="0" w:color="auto"/>
      </w:divBdr>
    </w:div>
    <w:div w:id="1099830174">
      <w:bodyDiv w:val="1"/>
      <w:marLeft w:val="0"/>
      <w:marRight w:val="0"/>
      <w:marTop w:val="0"/>
      <w:marBottom w:val="0"/>
      <w:divBdr>
        <w:top w:val="none" w:sz="0" w:space="0" w:color="auto"/>
        <w:left w:val="none" w:sz="0" w:space="0" w:color="auto"/>
        <w:bottom w:val="none" w:sz="0" w:space="0" w:color="auto"/>
        <w:right w:val="none" w:sz="0" w:space="0" w:color="auto"/>
      </w:divBdr>
    </w:div>
    <w:div w:id="1104375360">
      <w:bodyDiv w:val="1"/>
      <w:marLeft w:val="0"/>
      <w:marRight w:val="0"/>
      <w:marTop w:val="0"/>
      <w:marBottom w:val="0"/>
      <w:divBdr>
        <w:top w:val="none" w:sz="0" w:space="0" w:color="auto"/>
        <w:left w:val="none" w:sz="0" w:space="0" w:color="auto"/>
        <w:bottom w:val="none" w:sz="0" w:space="0" w:color="auto"/>
        <w:right w:val="none" w:sz="0" w:space="0" w:color="auto"/>
      </w:divBdr>
    </w:div>
    <w:div w:id="1109621176">
      <w:bodyDiv w:val="1"/>
      <w:marLeft w:val="0"/>
      <w:marRight w:val="0"/>
      <w:marTop w:val="0"/>
      <w:marBottom w:val="0"/>
      <w:divBdr>
        <w:top w:val="none" w:sz="0" w:space="0" w:color="auto"/>
        <w:left w:val="none" w:sz="0" w:space="0" w:color="auto"/>
        <w:bottom w:val="none" w:sz="0" w:space="0" w:color="auto"/>
        <w:right w:val="none" w:sz="0" w:space="0" w:color="auto"/>
      </w:divBdr>
    </w:div>
    <w:div w:id="1112362154">
      <w:bodyDiv w:val="1"/>
      <w:marLeft w:val="0"/>
      <w:marRight w:val="0"/>
      <w:marTop w:val="0"/>
      <w:marBottom w:val="0"/>
      <w:divBdr>
        <w:top w:val="none" w:sz="0" w:space="0" w:color="auto"/>
        <w:left w:val="none" w:sz="0" w:space="0" w:color="auto"/>
        <w:bottom w:val="none" w:sz="0" w:space="0" w:color="auto"/>
        <w:right w:val="none" w:sz="0" w:space="0" w:color="auto"/>
      </w:divBdr>
    </w:div>
    <w:div w:id="1118840292">
      <w:bodyDiv w:val="1"/>
      <w:marLeft w:val="0"/>
      <w:marRight w:val="0"/>
      <w:marTop w:val="0"/>
      <w:marBottom w:val="0"/>
      <w:divBdr>
        <w:top w:val="none" w:sz="0" w:space="0" w:color="auto"/>
        <w:left w:val="none" w:sz="0" w:space="0" w:color="auto"/>
        <w:bottom w:val="none" w:sz="0" w:space="0" w:color="auto"/>
        <w:right w:val="none" w:sz="0" w:space="0" w:color="auto"/>
      </w:divBdr>
    </w:div>
    <w:div w:id="1121535064">
      <w:bodyDiv w:val="1"/>
      <w:marLeft w:val="0"/>
      <w:marRight w:val="0"/>
      <w:marTop w:val="0"/>
      <w:marBottom w:val="0"/>
      <w:divBdr>
        <w:top w:val="none" w:sz="0" w:space="0" w:color="auto"/>
        <w:left w:val="none" w:sz="0" w:space="0" w:color="auto"/>
        <w:bottom w:val="none" w:sz="0" w:space="0" w:color="auto"/>
        <w:right w:val="none" w:sz="0" w:space="0" w:color="auto"/>
      </w:divBdr>
    </w:div>
    <w:div w:id="1124347669">
      <w:bodyDiv w:val="1"/>
      <w:marLeft w:val="0"/>
      <w:marRight w:val="0"/>
      <w:marTop w:val="0"/>
      <w:marBottom w:val="0"/>
      <w:divBdr>
        <w:top w:val="none" w:sz="0" w:space="0" w:color="auto"/>
        <w:left w:val="none" w:sz="0" w:space="0" w:color="auto"/>
        <w:bottom w:val="none" w:sz="0" w:space="0" w:color="auto"/>
        <w:right w:val="none" w:sz="0" w:space="0" w:color="auto"/>
      </w:divBdr>
    </w:div>
    <w:div w:id="1125806547">
      <w:bodyDiv w:val="1"/>
      <w:marLeft w:val="0"/>
      <w:marRight w:val="0"/>
      <w:marTop w:val="0"/>
      <w:marBottom w:val="0"/>
      <w:divBdr>
        <w:top w:val="none" w:sz="0" w:space="0" w:color="auto"/>
        <w:left w:val="none" w:sz="0" w:space="0" w:color="auto"/>
        <w:bottom w:val="none" w:sz="0" w:space="0" w:color="auto"/>
        <w:right w:val="none" w:sz="0" w:space="0" w:color="auto"/>
      </w:divBdr>
    </w:div>
    <w:div w:id="1132745555">
      <w:bodyDiv w:val="1"/>
      <w:marLeft w:val="0"/>
      <w:marRight w:val="0"/>
      <w:marTop w:val="0"/>
      <w:marBottom w:val="0"/>
      <w:divBdr>
        <w:top w:val="none" w:sz="0" w:space="0" w:color="auto"/>
        <w:left w:val="none" w:sz="0" w:space="0" w:color="auto"/>
        <w:bottom w:val="none" w:sz="0" w:space="0" w:color="auto"/>
        <w:right w:val="none" w:sz="0" w:space="0" w:color="auto"/>
      </w:divBdr>
    </w:div>
    <w:div w:id="1133906249">
      <w:bodyDiv w:val="1"/>
      <w:marLeft w:val="0"/>
      <w:marRight w:val="0"/>
      <w:marTop w:val="0"/>
      <w:marBottom w:val="0"/>
      <w:divBdr>
        <w:top w:val="none" w:sz="0" w:space="0" w:color="auto"/>
        <w:left w:val="none" w:sz="0" w:space="0" w:color="auto"/>
        <w:bottom w:val="none" w:sz="0" w:space="0" w:color="auto"/>
        <w:right w:val="none" w:sz="0" w:space="0" w:color="auto"/>
      </w:divBdr>
    </w:div>
    <w:div w:id="1134255136">
      <w:bodyDiv w:val="1"/>
      <w:marLeft w:val="0"/>
      <w:marRight w:val="0"/>
      <w:marTop w:val="0"/>
      <w:marBottom w:val="0"/>
      <w:divBdr>
        <w:top w:val="none" w:sz="0" w:space="0" w:color="auto"/>
        <w:left w:val="none" w:sz="0" w:space="0" w:color="auto"/>
        <w:bottom w:val="none" w:sz="0" w:space="0" w:color="auto"/>
        <w:right w:val="none" w:sz="0" w:space="0" w:color="auto"/>
      </w:divBdr>
    </w:div>
    <w:div w:id="1138106912">
      <w:bodyDiv w:val="1"/>
      <w:marLeft w:val="0"/>
      <w:marRight w:val="0"/>
      <w:marTop w:val="0"/>
      <w:marBottom w:val="0"/>
      <w:divBdr>
        <w:top w:val="none" w:sz="0" w:space="0" w:color="auto"/>
        <w:left w:val="none" w:sz="0" w:space="0" w:color="auto"/>
        <w:bottom w:val="none" w:sz="0" w:space="0" w:color="auto"/>
        <w:right w:val="none" w:sz="0" w:space="0" w:color="auto"/>
      </w:divBdr>
    </w:div>
    <w:div w:id="1139764292">
      <w:bodyDiv w:val="1"/>
      <w:marLeft w:val="0"/>
      <w:marRight w:val="0"/>
      <w:marTop w:val="0"/>
      <w:marBottom w:val="0"/>
      <w:divBdr>
        <w:top w:val="none" w:sz="0" w:space="0" w:color="auto"/>
        <w:left w:val="none" w:sz="0" w:space="0" w:color="auto"/>
        <w:bottom w:val="none" w:sz="0" w:space="0" w:color="auto"/>
        <w:right w:val="none" w:sz="0" w:space="0" w:color="auto"/>
      </w:divBdr>
    </w:div>
    <w:div w:id="1142843672">
      <w:bodyDiv w:val="1"/>
      <w:marLeft w:val="0"/>
      <w:marRight w:val="0"/>
      <w:marTop w:val="0"/>
      <w:marBottom w:val="0"/>
      <w:divBdr>
        <w:top w:val="none" w:sz="0" w:space="0" w:color="auto"/>
        <w:left w:val="none" w:sz="0" w:space="0" w:color="auto"/>
        <w:bottom w:val="none" w:sz="0" w:space="0" w:color="auto"/>
        <w:right w:val="none" w:sz="0" w:space="0" w:color="auto"/>
      </w:divBdr>
    </w:div>
    <w:div w:id="1144279702">
      <w:bodyDiv w:val="1"/>
      <w:marLeft w:val="0"/>
      <w:marRight w:val="0"/>
      <w:marTop w:val="0"/>
      <w:marBottom w:val="0"/>
      <w:divBdr>
        <w:top w:val="none" w:sz="0" w:space="0" w:color="auto"/>
        <w:left w:val="none" w:sz="0" w:space="0" w:color="auto"/>
        <w:bottom w:val="none" w:sz="0" w:space="0" w:color="auto"/>
        <w:right w:val="none" w:sz="0" w:space="0" w:color="auto"/>
      </w:divBdr>
    </w:div>
    <w:div w:id="1148060399">
      <w:bodyDiv w:val="1"/>
      <w:marLeft w:val="0"/>
      <w:marRight w:val="0"/>
      <w:marTop w:val="0"/>
      <w:marBottom w:val="0"/>
      <w:divBdr>
        <w:top w:val="none" w:sz="0" w:space="0" w:color="auto"/>
        <w:left w:val="none" w:sz="0" w:space="0" w:color="auto"/>
        <w:bottom w:val="none" w:sz="0" w:space="0" w:color="auto"/>
        <w:right w:val="none" w:sz="0" w:space="0" w:color="auto"/>
      </w:divBdr>
    </w:div>
    <w:div w:id="1148785276">
      <w:bodyDiv w:val="1"/>
      <w:marLeft w:val="0"/>
      <w:marRight w:val="0"/>
      <w:marTop w:val="0"/>
      <w:marBottom w:val="0"/>
      <w:divBdr>
        <w:top w:val="none" w:sz="0" w:space="0" w:color="auto"/>
        <w:left w:val="none" w:sz="0" w:space="0" w:color="auto"/>
        <w:bottom w:val="none" w:sz="0" w:space="0" w:color="auto"/>
        <w:right w:val="none" w:sz="0" w:space="0" w:color="auto"/>
      </w:divBdr>
    </w:div>
    <w:div w:id="1149052955">
      <w:bodyDiv w:val="1"/>
      <w:marLeft w:val="0"/>
      <w:marRight w:val="0"/>
      <w:marTop w:val="0"/>
      <w:marBottom w:val="0"/>
      <w:divBdr>
        <w:top w:val="none" w:sz="0" w:space="0" w:color="auto"/>
        <w:left w:val="none" w:sz="0" w:space="0" w:color="auto"/>
        <w:bottom w:val="none" w:sz="0" w:space="0" w:color="auto"/>
        <w:right w:val="none" w:sz="0" w:space="0" w:color="auto"/>
      </w:divBdr>
    </w:div>
    <w:div w:id="1150748684">
      <w:bodyDiv w:val="1"/>
      <w:marLeft w:val="0"/>
      <w:marRight w:val="0"/>
      <w:marTop w:val="0"/>
      <w:marBottom w:val="0"/>
      <w:divBdr>
        <w:top w:val="none" w:sz="0" w:space="0" w:color="auto"/>
        <w:left w:val="none" w:sz="0" w:space="0" w:color="auto"/>
        <w:bottom w:val="none" w:sz="0" w:space="0" w:color="auto"/>
        <w:right w:val="none" w:sz="0" w:space="0" w:color="auto"/>
      </w:divBdr>
    </w:div>
    <w:div w:id="1151872311">
      <w:bodyDiv w:val="1"/>
      <w:marLeft w:val="0"/>
      <w:marRight w:val="0"/>
      <w:marTop w:val="0"/>
      <w:marBottom w:val="0"/>
      <w:divBdr>
        <w:top w:val="none" w:sz="0" w:space="0" w:color="auto"/>
        <w:left w:val="none" w:sz="0" w:space="0" w:color="auto"/>
        <w:bottom w:val="none" w:sz="0" w:space="0" w:color="auto"/>
        <w:right w:val="none" w:sz="0" w:space="0" w:color="auto"/>
      </w:divBdr>
    </w:div>
    <w:div w:id="1155492228">
      <w:bodyDiv w:val="1"/>
      <w:marLeft w:val="0"/>
      <w:marRight w:val="0"/>
      <w:marTop w:val="0"/>
      <w:marBottom w:val="0"/>
      <w:divBdr>
        <w:top w:val="none" w:sz="0" w:space="0" w:color="auto"/>
        <w:left w:val="none" w:sz="0" w:space="0" w:color="auto"/>
        <w:bottom w:val="none" w:sz="0" w:space="0" w:color="auto"/>
        <w:right w:val="none" w:sz="0" w:space="0" w:color="auto"/>
      </w:divBdr>
    </w:div>
    <w:div w:id="1156609646">
      <w:bodyDiv w:val="1"/>
      <w:marLeft w:val="0"/>
      <w:marRight w:val="0"/>
      <w:marTop w:val="0"/>
      <w:marBottom w:val="0"/>
      <w:divBdr>
        <w:top w:val="none" w:sz="0" w:space="0" w:color="auto"/>
        <w:left w:val="none" w:sz="0" w:space="0" w:color="auto"/>
        <w:bottom w:val="none" w:sz="0" w:space="0" w:color="auto"/>
        <w:right w:val="none" w:sz="0" w:space="0" w:color="auto"/>
      </w:divBdr>
    </w:div>
    <w:div w:id="1158113726">
      <w:bodyDiv w:val="1"/>
      <w:marLeft w:val="0"/>
      <w:marRight w:val="0"/>
      <w:marTop w:val="0"/>
      <w:marBottom w:val="0"/>
      <w:divBdr>
        <w:top w:val="none" w:sz="0" w:space="0" w:color="auto"/>
        <w:left w:val="none" w:sz="0" w:space="0" w:color="auto"/>
        <w:bottom w:val="none" w:sz="0" w:space="0" w:color="auto"/>
        <w:right w:val="none" w:sz="0" w:space="0" w:color="auto"/>
      </w:divBdr>
    </w:div>
    <w:div w:id="1159073624">
      <w:bodyDiv w:val="1"/>
      <w:marLeft w:val="0"/>
      <w:marRight w:val="0"/>
      <w:marTop w:val="0"/>
      <w:marBottom w:val="0"/>
      <w:divBdr>
        <w:top w:val="none" w:sz="0" w:space="0" w:color="auto"/>
        <w:left w:val="none" w:sz="0" w:space="0" w:color="auto"/>
        <w:bottom w:val="none" w:sz="0" w:space="0" w:color="auto"/>
        <w:right w:val="none" w:sz="0" w:space="0" w:color="auto"/>
      </w:divBdr>
    </w:div>
    <w:div w:id="1162770290">
      <w:bodyDiv w:val="1"/>
      <w:marLeft w:val="0"/>
      <w:marRight w:val="0"/>
      <w:marTop w:val="0"/>
      <w:marBottom w:val="0"/>
      <w:divBdr>
        <w:top w:val="none" w:sz="0" w:space="0" w:color="auto"/>
        <w:left w:val="none" w:sz="0" w:space="0" w:color="auto"/>
        <w:bottom w:val="none" w:sz="0" w:space="0" w:color="auto"/>
        <w:right w:val="none" w:sz="0" w:space="0" w:color="auto"/>
      </w:divBdr>
    </w:div>
    <w:div w:id="1164128802">
      <w:bodyDiv w:val="1"/>
      <w:marLeft w:val="0"/>
      <w:marRight w:val="0"/>
      <w:marTop w:val="0"/>
      <w:marBottom w:val="0"/>
      <w:divBdr>
        <w:top w:val="none" w:sz="0" w:space="0" w:color="auto"/>
        <w:left w:val="none" w:sz="0" w:space="0" w:color="auto"/>
        <w:bottom w:val="none" w:sz="0" w:space="0" w:color="auto"/>
        <w:right w:val="none" w:sz="0" w:space="0" w:color="auto"/>
      </w:divBdr>
    </w:div>
    <w:div w:id="1170753545">
      <w:bodyDiv w:val="1"/>
      <w:marLeft w:val="0"/>
      <w:marRight w:val="0"/>
      <w:marTop w:val="0"/>
      <w:marBottom w:val="0"/>
      <w:divBdr>
        <w:top w:val="none" w:sz="0" w:space="0" w:color="auto"/>
        <w:left w:val="none" w:sz="0" w:space="0" w:color="auto"/>
        <w:bottom w:val="none" w:sz="0" w:space="0" w:color="auto"/>
        <w:right w:val="none" w:sz="0" w:space="0" w:color="auto"/>
      </w:divBdr>
    </w:div>
    <w:div w:id="1172178912">
      <w:bodyDiv w:val="1"/>
      <w:marLeft w:val="0"/>
      <w:marRight w:val="0"/>
      <w:marTop w:val="0"/>
      <w:marBottom w:val="0"/>
      <w:divBdr>
        <w:top w:val="none" w:sz="0" w:space="0" w:color="auto"/>
        <w:left w:val="none" w:sz="0" w:space="0" w:color="auto"/>
        <w:bottom w:val="none" w:sz="0" w:space="0" w:color="auto"/>
        <w:right w:val="none" w:sz="0" w:space="0" w:color="auto"/>
      </w:divBdr>
    </w:div>
    <w:div w:id="1176647726">
      <w:bodyDiv w:val="1"/>
      <w:marLeft w:val="0"/>
      <w:marRight w:val="0"/>
      <w:marTop w:val="0"/>
      <w:marBottom w:val="0"/>
      <w:divBdr>
        <w:top w:val="none" w:sz="0" w:space="0" w:color="auto"/>
        <w:left w:val="none" w:sz="0" w:space="0" w:color="auto"/>
        <w:bottom w:val="none" w:sz="0" w:space="0" w:color="auto"/>
        <w:right w:val="none" w:sz="0" w:space="0" w:color="auto"/>
      </w:divBdr>
    </w:div>
    <w:div w:id="1176647831">
      <w:bodyDiv w:val="1"/>
      <w:marLeft w:val="0"/>
      <w:marRight w:val="0"/>
      <w:marTop w:val="0"/>
      <w:marBottom w:val="0"/>
      <w:divBdr>
        <w:top w:val="none" w:sz="0" w:space="0" w:color="auto"/>
        <w:left w:val="none" w:sz="0" w:space="0" w:color="auto"/>
        <w:bottom w:val="none" w:sz="0" w:space="0" w:color="auto"/>
        <w:right w:val="none" w:sz="0" w:space="0" w:color="auto"/>
      </w:divBdr>
    </w:div>
    <w:div w:id="1181041026">
      <w:bodyDiv w:val="1"/>
      <w:marLeft w:val="0"/>
      <w:marRight w:val="0"/>
      <w:marTop w:val="0"/>
      <w:marBottom w:val="0"/>
      <w:divBdr>
        <w:top w:val="none" w:sz="0" w:space="0" w:color="auto"/>
        <w:left w:val="none" w:sz="0" w:space="0" w:color="auto"/>
        <w:bottom w:val="none" w:sz="0" w:space="0" w:color="auto"/>
        <w:right w:val="none" w:sz="0" w:space="0" w:color="auto"/>
      </w:divBdr>
    </w:div>
    <w:div w:id="1182548525">
      <w:bodyDiv w:val="1"/>
      <w:marLeft w:val="0"/>
      <w:marRight w:val="0"/>
      <w:marTop w:val="0"/>
      <w:marBottom w:val="0"/>
      <w:divBdr>
        <w:top w:val="none" w:sz="0" w:space="0" w:color="auto"/>
        <w:left w:val="none" w:sz="0" w:space="0" w:color="auto"/>
        <w:bottom w:val="none" w:sz="0" w:space="0" w:color="auto"/>
        <w:right w:val="none" w:sz="0" w:space="0" w:color="auto"/>
      </w:divBdr>
    </w:div>
    <w:div w:id="1185361611">
      <w:bodyDiv w:val="1"/>
      <w:marLeft w:val="0"/>
      <w:marRight w:val="0"/>
      <w:marTop w:val="0"/>
      <w:marBottom w:val="0"/>
      <w:divBdr>
        <w:top w:val="none" w:sz="0" w:space="0" w:color="auto"/>
        <w:left w:val="none" w:sz="0" w:space="0" w:color="auto"/>
        <w:bottom w:val="none" w:sz="0" w:space="0" w:color="auto"/>
        <w:right w:val="none" w:sz="0" w:space="0" w:color="auto"/>
      </w:divBdr>
    </w:div>
    <w:div w:id="1187207102">
      <w:bodyDiv w:val="1"/>
      <w:marLeft w:val="0"/>
      <w:marRight w:val="0"/>
      <w:marTop w:val="0"/>
      <w:marBottom w:val="0"/>
      <w:divBdr>
        <w:top w:val="none" w:sz="0" w:space="0" w:color="auto"/>
        <w:left w:val="none" w:sz="0" w:space="0" w:color="auto"/>
        <w:bottom w:val="none" w:sz="0" w:space="0" w:color="auto"/>
        <w:right w:val="none" w:sz="0" w:space="0" w:color="auto"/>
      </w:divBdr>
    </w:div>
    <w:div w:id="1189025724">
      <w:bodyDiv w:val="1"/>
      <w:marLeft w:val="0"/>
      <w:marRight w:val="0"/>
      <w:marTop w:val="0"/>
      <w:marBottom w:val="0"/>
      <w:divBdr>
        <w:top w:val="none" w:sz="0" w:space="0" w:color="auto"/>
        <w:left w:val="none" w:sz="0" w:space="0" w:color="auto"/>
        <w:bottom w:val="none" w:sz="0" w:space="0" w:color="auto"/>
        <w:right w:val="none" w:sz="0" w:space="0" w:color="auto"/>
      </w:divBdr>
    </w:div>
    <w:div w:id="1189219434">
      <w:bodyDiv w:val="1"/>
      <w:marLeft w:val="0"/>
      <w:marRight w:val="0"/>
      <w:marTop w:val="0"/>
      <w:marBottom w:val="0"/>
      <w:divBdr>
        <w:top w:val="none" w:sz="0" w:space="0" w:color="auto"/>
        <w:left w:val="none" w:sz="0" w:space="0" w:color="auto"/>
        <w:bottom w:val="none" w:sz="0" w:space="0" w:color="auto"/>
        <w:right w:val="none" w:sz="0" w:space="0" w:color="auto"/>
      </w:divBdr>
    </w:div>
    <w:div w:id="1192181608">
      <w:bodyDiv w:val="1"/>
      <w:marLeft w:val="0"/>
      <w:marRight w:val="0"/>
      <w:marTop w:val="0"/>
      <w:marBottom w:val="0"/>
      <w:divBdr>
        <w:top w:val="none" w:sz="0" w:space="0" w:color="auto"/>
        <w:left w:val="none" w:sz="0" w:space="0" w:color="auto"/>
        <w:bottom w:val="none" w:sz="0" w:space="0" w:color="auto"/>
        <w:right w:val="none" w:sz="0" w:space="0" w:color="auto"/>
      </w:divBdr>
    </w:div>
    <w:div w:id="1193106555">
      <w:bodyDiv w:val="1"/>
      <w:marLeft w:val="0"/>
      <w:marRight w:val="0"/>
      <w:marTop w:val="0"/>
      <w:marBottom w:val="0"/>
      <w:divBdr>
        <w:top w:val="none" w:sz="0" w:space="0" w:color="auto"/>
        <w:left w:val="none" w:sz="0" w:space="0" w:color="auto"/>
        <w:bottom w:val="none" w:sz="0" w:space="0" w:color="auto"/>
        <w:right w:val="none" w:sz="0" w:space="0" w:color="auto"/>
      </w:divBdr>
    </w:div>
    <w:div w:id="1194538148">
      <w:bodyDiv w:val="1"/>
      <w:marLeft w:val="0"/>
      <w:marRight w:val="0"/>
      <w:marTop w:val="0"/>
      <w:marBottom w:val="0"/>
      <w:divBdr>
        <w:top w:val="none" w:sz="0" w:space="0" w:color="auto"/>
        <w:left w:val="none" w:sz="0" w:space="0" w:color="auto"/>
        <w:bottom w:val="none" w:sz="0" w:space="0" w:color="auto"/>
        <w:right w:val="none" w:sz="0" w:space="0" w:color="auto"/>
      </w:divBdr>
    </w:div>
    <w:div w:id="1195726883">
      <w:bodyDiv w:val="1"/>
      <w:marLeft w:val="0"/>
      <w:marRight w:val="0"/>
      <w:marTop w:val="0"/>
      <w:marBottom w:val="0"/>
      <w:divBdr>
        <w:top w:val="none" w:sz="0" w:space="0" w:color="auto"/>
        <w:left w:val="none" w:sz="0" w:space="0" w:color="auto"/>
        <w:bottom w:val="none" w:sz="0" w:space="0" w:color="auto"/>
        <w:right w:val="none" w:sz="0" w:space="0" w:color="auto"/>
      </w:divBdr>
    </w:div>
    <w:div w:id="1204250930">
      <w:bodyDiv w:val="1"/>
      <w:marLeft w:val="0"/>
      <w:marRight w:val="0"/>
      <w:marTop w:val="0"/>
      <w:marBottom w:val="0"/>
      <w:divBdr>
        <w:top w:val="none" w:sz="0" w:space="0" w:color="auto"/>
        <w:left w:val="none" w:sz="0" w:space="0" w:color="auto"/>
        <w:bottom w:val="none" w:sz="0" w:space="0" w:color="auto"/>
        <w:right w:val="none" w:sz="0" w:space="0" w:color="auto"/>
      </w:divBdr>
    </w:div>
    <w:div w:id="1206259234">
      <w:bodyDiv w:val="1"/>
      <w:marLeft w:val="0"/>
      <w:marRight w:val="0"/>
      <w:marTop w:val="0"/>
      <w:marBottom w:val="0"/>
      <w:divBdr>
        <w:top w:val="none" w:sz="0" w:space="0" w:color="auto"/>
        <w:left w:val="none" w:sz="0" w:space="0" w:color="auto"/>
        <w:bottom w:val="none" w:sz="0" w:space="0" w:color="auto"/>
        <w:right w:val="none" w:sz="0" w:space="0" w:color="auto"/>
      </w:divBdr>
    </w:div>
    <w:div w:id="1212034522">
      <w:bodyDiv w:val="1"/>
      <w:marLeft w:val="0"/>
      <w:marRight w:val="0"/>
      <w:marTop w:val="0"/>
      <w:marBottom w:val="0"/>
      <w:divBdr>
        <w:top w:val="none" w:sz="0" w:space="0" w:color="auto"/>
        <w:left w:val="none" w:sz="0" w:space="0" w:color="auto"/>
        <w:bottom w:val="none" w:sz="0" w:space="0" w:color="auto"/>
        <w:right w:val="none" w:sz="0" w:space="0" w:color="auto"/>
      </w:divBdr>
    </w:div>
    <w:div w:id="1212040110">
      <w:bodyDiv w:val="1"/>
      <w:marLeft w:val="0"/>
      <w:marRight w:val="0"/>
      <w:marTop w:val="0"/>
      <w:marBottom w:val="0"/>
      <w:divBdr>
        <w:top w:val="none" w:sz="0" w:space="0" w:color="auto"/>
        <w:left w:val="none" w:sz="0" w:space="0" w:color="auto"/>
        <w:bottom w:val="none" w:sz="0" w:space="0" w:color="auto"/>
        <w:right w:val="none" w:sz="0" w:space="0" w:color="auto"/>
      </w:divBdr>
    </w:div>
    <w:div w:id="1215122805">
      <w:bodyDiv w:val="1"/>
      <w:marLeft w:val="0"/>
      <w:marRight w:val="0"/>
      <w:marTop w:val="0"/>
      <w:marBottom w:val="0"/>
      <w:divBdr>
        <w:top w:val="none" w:sz="0" w:space="0" w:color="auto"/>
        <w:left w:val="none" w:sz="0" w:space="0" w:color="auto"/>
        <w:bottom w:val="none" w:sz="0" w:space="0" w:color="auto"/>
        <w:right w:val="none" w:sz="0" w:space="0" w:color="auto"/>
      </w:divBdr>
    </w:div>
    <w:div w:id="1215696484">
      <w:bodyDiv w:val="1"/>
      <w:marLeft w:val="0"/>
      <w:marRight w:val="0"/>
      <w:marTop w:val="0"/>
      <w:marBottom w:val="0"/>
      <w:divBdr>
        <w:top w:val="none" w:sz="0" w:space="0" w:color="auto"/>
        <w:left w:val="none" w:sz="0" w:space="0" w:color="auto"/>
        <w:bottom w:val="none" w:sz="0" w:space="0" w:color="auto"/>
        <w:right w:val="none" w:sz="0" w:space="0" w:color="auto"/>
      </w:divBdr>
    </w:div>
    <w:div w:id="1222062746">
      <w:bodyDiv w:val="1"/>
      <w:marLeft w:val="0"/>
      <w:marRight w:val="0"/>
      <w:marTop w:val="0"/>
      <w:marBottom w:val="0"/>
      <w:divBdr>
        <w:top w:val="none" w:sz="0" w:space="0" w:color="auto"/>
        <w:left w:val="none" w:sz="0" w:space="0" w:color="auto"/>
        <w:bottom w:val="none" w:sz="0" w:space="0" w:color="auto"/>
        <w:right w:val="none" w:sz="0" w:space="0" w:color="auto"/>
      </w:divBdr>
    </w:div>
    <w:div w:id="1222712089">
      <w:bodyDiv w:val="1"/>
      <w:marLeft w:val="0"/>
      <w:marRight w:val="0"/>
      <w:marTop w:val="0"/>
      <w:marBottom w:val="0"/>
      <w:divBdr>
        <w:top w:val="none" w:sz="0" w:space="0" w:color="auto"/>
        <w:left w:val="none" w:sz="0" w:space="0" w:color="auto"/>
        <w:bottom w:val="none" w:sz="0" w:space="0" w:color="auto"/>
        <w:right w:val="none" w:sz="0" w:space="0" w:color="auto"/>
      </w:divBdr>
    </w:div>
    <w:div w:id="1227062184">
      <w:bodyDiv w:val="1"/>
      <w:marLeft w:val="0"/>
      <w:marRight w:val="0"/>
      <w:marTop w:val="0"/>
      <w:marBottom w:val="0"/>
      <w:divBdr>
        <w:top w:val="none" w:sz="0" w:space="0" w:color="auto"/>
        <w:left w:val="none" w:sz="0" w:space="0" w:color="auto"/>
        <w:bottom w:val="none" w:sz="0" w:space="0" w:color="auto"/>
        <w:right w:val="none" w:sz="0" w:space="0" w:color="auto"/>
      </w:divBdr>
    </w:div>
    <w:div w:id="1227255466">
      <w:bodyDiv w:val="1"/>
      <w:marLeft w:val="0"/>
      <w:marRight w:val="0"/>
      <w:marTop w:val="0"/>
      <w:marBottom w:val="0"/>
      <w:divBdr>
        <w:top w:val="none" w:sz="0" w:space="0" w:color="auto"/>
        <w:left w:val="none" w:sz="0" w:space="0" w:color="auto"/>
        <w:bottom w:val="none" w:sz="0" w:space="0" w:color="auto"/>
        <w:right w:val="none" w:sz="0" w:space="0" w:color="auto"/>
      </w:divBdr>
    </w:div>
    <w:div w:id="1228957667">
      <w:bodyDiv w:val="1"/>
      <w:marLeft w:val="0"/>
      <w:marRight w:val="0"/>
      <w:marTop w:val="0"/>
      <w:marBottom w:val="0"/>
      <w:divBdr>
        <w:top w:val="none" w:sz="0" w:space="0" w:color="auto"/>
        <w:left w:val="none" w:sz="0" w:space="0" w:color="auto"/>
        <w:bottom w:val="none" w:sz="0" w:space="0" w:color="auto"/>
        <w:right w:val="none" w:sz="0" w:space="0" w:color="auto"/>
      </w:divBdr>
    </w:div>
    <w:div w:id="1234848648">
      <w:bodyDiv w:val="1"/>
      <w:marLeft w:val="0"/>
      <w:marRight w:val="0"/>
      <w:marTop w:val="0"/>
      <w:marBottom w:val="0"/>
      <w:divBdr>
        <w:top w:val="none" w:sz="0" w:space="0" w:color="auto"/>
        <w:left w:val="none" w:sz="0" w:space="0" w:color="auto"/>
        <w:bottom w:val="none" w:sz="0" w:space="0" w:color="auto"/>
        <w:right w:val="none" w:sz="0" w:space="0" w:color="auto"/>
      </w:divBdr>
    </w:div>
    <w:div w:id="1242372747">
      <w:bodyDiv w:val="1"/>
      <w:marLeft w:val="0"/>
      <w:marRight w:val="0"/>
      <w:marTop w:val="0"/>
      <w:marBottom w:val="0"/>
      <w:divBdr>
        <w:top w:val="none" w:sz="0" w:space="0" w:color="auto"/>
        <w:left w:val="none" w:sz="0" w:space="0" w:color="auto"/>
        <w:bottom w:val="none" w:sz="0" w:space="0" w:color="auto"/>
        <w:right w:val="none" w:sz="0" w:space="0" w:color="auto"/>
      </w:divBdr>
    </w:div>
    <w:div w:id="1252203650">
      <w:bodyDiv w:val="1"/>
      <w:marLeft w:val="0"/>
      <w:marRight w:val="0"/>
      <w:marTop w:val="0"/>
      <w:marBottom w:val="0"/>
      <w:divBdr>
        <w:top w:val="none" w:sz="0" w:space="0" w:color="auto"/>
        <w:left w:val="none" w:sz="0" w:space="0" w:color="auto"/>
        <w:bottom w:val="none" w:sz="0" w:space="0" w:color="auto"/>
        <w:right w:val="none" w:sz="0" w:space="0" w:color="auto"/>
      </w:divBdr>
    </w:div>
    <w:div w:id="1253783932">
      <w:bodyDiv w:val="1"/>
      <w:marLeft w:val="0"/>
      <w:marRight w:val="0"/>
      <w:marTop w:val="0"/>
      <w:marBottom w:val="0"/>
      <w:divBdr>
        <w:top w:val="none" w:sz="0" w:space="0" w:color="auto"/>
        <w:left w:val="none" w:sz="0" w:space="0" w:color="auto"/>
        <w:bottom w:val="none" w:sz="0" w:space="0" w:color="auto"/>
        <w:right w:val="none" w:sz="0" w:space="0" w:color="auto"/>
      </w:divBdr>
    </w:div>
    <w:div w:id="1254782635">
      <w:bodyDiv w:val="1"/>
      <w:marLeft w:val="0"/>
      <w:marRight w:val="0"/>
      <w:marTop w:val="0"/>
      <w:marBottom w:val="0"/>
      <w:divBdr>
        <w:top w:val="none" w:sz="0" w:space="0" w:color="auto"/>
        <w:left w:val="none" w:sz="0" w:space="0" w:color="auto"/>
        <w:bottom w:val="none" w:sz="0" w:space="0" w:color="auto"/>
        <w:right w:val="none" w:sz="0" w:space="0" w:color="auto"/>
      </w:divBdr>
    </w:div>
    <w:div w:id="1255934832">
      <w:bodyDiv w:val="1"/>
      <w:marLeft w:val="0"/>
      <w:marRight w:val="0"/>
      <w:marTop w:val="0"/>
      <w:marBottom w:val="0"/>
      <w:divBdr>
        <w:top w:val="none" w:sz="0" w:space="0" w:color="auto"/>
        <w:left w:val="none" w:sz="0" w:space="0" w:color="auto"/>
        <w:bottom w:val="none" w:sz="0" w:space="0" w:color="auto"/>
        <w:right w:val="none" w:sz="0" w:space="0" w:color="auto"/>
      </w:divBdr>
    </w:div>
    <w:div w:id="1257640842">
      <w:bodyDiv w:val="1"/>
      <w:marLeft w:val="0"/>
      <w:marRight w:val="0"/>
      <w:marTop w:val="0"/>
      <w:marBottom w:val="0"/>
      <w:divBdr>
        <w:top w:val="none" w:sz="0" w:space="0" w:color="auto"/>
        <w:left w:val="none" w:sz="0" w:space="0" w:color="auto"/>
        <w:bottom w:val="none" w:sz="0" w:space="0" w:color="auto"/>
        <w:right w:val="none" w:sz="0" w:space="0" w:color="auto"/>
      </w:divBdr>
    </w:div>
    <w:div w:id="1259100140">
      <w:bodyDiv w:val="1"/>
      <w:marLeft w:val="0"/>
      <w:marRight w:val="0"/>
      <w:marTop w:val="0"/>
      <w:marBottom w:val="0"/>
      <w:divBdr>
        <w:top w:val="none" w:sz="0" w:space="0" w:color="auto"/>
        <w:left w:val="none" w:sz="0" w:space="0" w:color="auto"/>
        <w:bottom w:val="none" w:sz="0" w:space="0" w:color="auto"/>
        <w:right w:val="none" w:sz="0" w:space="0" w:color="auto"/>
      </w:divBdr>
    </w:div>
    <w:div w:id="1265380124">
      <w:bodyDiv w:val="1"/>
      <w:marLeft w:val="0"/>
      <w:marRight w:val="0"/>
      <w:marTop w:val="0"/>
      <w:marBottom w:val="0"/>
      <w:divBdr>
        <w:top w:val="none" w:sz="0" w:space="0" w:color="auto"/>
        <w:left w:val="none" w:sz="0" w:space="0" w:color="auto"/>
        <w:bottom w:val="none" w:sz="0" w:space="0" w:color="auto"/>
        <w:right w:val="none" w:sz="0" w:space="0" w:color="auto"/>
      </w:divBdr>
    </w:div>
    <w:div w:id="1267076373">
      <w:bodyDiv w:val="1"/>
      <w:marLeft w:val="0"/>
      <w:marRight w:val="0"/>
      <w:marTop w:val="0"/>
      <w:marBottom w:val="0"/>
      <w:divBdr>
        <w:top w:val="none" w:sz="0" w:space="0" w:color="auto"/>
        <w:left w:val="none" w:sz="0" w:space="0" w:color="auto"/>
        <w:bottom w:val="none" w:sz="0" w:space="0" w:color="auto"/>
        <w:right w:val="none" w:sz="0" w:space="0" w:color="auto"/>
      </w:divBdr>
    </w:div>
    <w:div w:id="1268394125">
      <w:bodyDiv w:val="1"/>
      <w:marLeft w:val="0"/>
      <w:marRight w:val="0"/>
      <w:marTop w:val="0"/>
      <w:marBottom w:val="0"/>
      <w:divBdr>
        <w:top w:val="none" w:sz="0" w:space="0" w:color="auto"/>
        <w:left w:val="none" w:sz="0" w:space="0" w:color="auto"/>
        <w:bottom w:val="none" w:sz="0" w:space="0" w:color="auto"/>
        <w:right w:val="none" w:sz="0" w:space="0" w:color="auto"/>
      </w:divBdr>
    </w:div>
    <w:div w:id="1272738697">
      <w:bodyDiv w:val="1"/>
      <w:marLeft w:val="0"/>
      <w:marRight w:val="0"/>
      <w:marTop w:val="0"/>
      <w:marBottom w:val="0"/>
      <w:divBdr>
        <w:top w:val="none" w:sz="0" w:space="0" w:color="auto"/>
        <w:left w:val="none" w:sz="0" w:space="0" w:color="auto"/>
        <w:bottom w:val="none" w:sz="0" w:space="0" w:color="auto"/>
        <w:right w:val="none" w:sz="0" w:space="0" w:color="auto"/>
      </w:divBdr>
    </w:div>
    <w:div w:id="1290820108">
      <w:bodyDiv w:val="1"/>
      <w:marLeft w:val="0"/>
      <w:marRight w:val="0"/>
      <w:marTop w:val="0"/>
      <w:marBottom w:val="0"/>
      <w:divBdr>
        <w:top w:val="none" w:sz="0" w:space="0" w:color="auto"/>
        <w:left w:val="none" w:sz="0" w:space="0" w:color="auto"/>
        <w:bottom w:val="none" w:sz="0" w:space="0" w:color="auto"/>
        <w:right w:val="none" w:sz="0" w:space="0" w:color="auto"/>
      </w:divBdr>
    </w:div>
    <w:div w:id="1292132515">
      <w:bodyDiv w:val="1"/>
      <w:marLeft w:val="0"/>
      <w:marRight w:val="0"/>
      <w:marTop w:val="0"/>
      <w:marBottom w:val="0"/>
      <w:divBdr>
        <w:top w:val="none" w:sz="0" w:space="0" w:color="auto"/>
        <w:left w:val="none" w:sz="0" w:space="0" w:color="auto"/>
        <w:bottom w:val="none" w:sz="0" w:space="0" w:color="auto"/>
        <w:right w:val="none" w:sz="0" w:space="0" w:color="auto"/>
      </w:divBdr>
    </w:div>
    <w:div w:id="1292396204">
      <w:bodyDiv w:val="1"/>
      <w:marLeft w:val="0"/>
      <w:marRight w:val="0"/>
      <w:marTop w:val="0"/>
      <w:marBottom w:val="0"/>
      <w:divBdr>
        <w:top w:val="none" w:sz="0" w:space="0" w:color="auto"/>
        <w:left w:val="none" w:sz="0" w:space="0" w:color="auto"/>
        <w:bottom w:val="none" w:sz="0" w:space="0" w:color="auto"/>
        <w:right w:val="none" w:sz="0" w:space="0" w:color="auto"/>
      </w:divBdr>
    </w:div>
    <w:div w:id="1298796477">
      <w:bodyDiv w:val="1"/>
      <w:marLeft w:val="0"/>
      <w:marRight w:val="0"/>
      <w:marTop w:val="0"/>
      <w:marBottom w:val="0"/>
      <w:divBdr>
        <w:top w:val="none" w:sz="0" w:space="0" w:color="auto"/>
        <w:left w:val="none" w:sz="0" w:space="0" w:color="auto"/>
        <w:bottom w:val="none" w:sz="0" w:space="0" w:color="auto"/>
        <w:right w:val="none" w:sz="0" w:space="0" w:color="auto"/>
      </w:divBdr>
    </w:div>
    <w:div w:id="1299143225">
      <w:bodyDiv w:val="1"/>
      <w:marLeft w:val="0"/>
      <w:marRight w:val="0"/>
      <w:marTop w:val="0"/>
      <w:marBottom w:val="0"/>
      <w:divBdr>
        <w:top w:val="none" w:sz="0" w:space="0" w:color="auto"/>
        <w:left w:val="none" w:sz="0" w:space="0" w:color="auto"/>
        <w:bottom w:val="none" w:sz="0" w:space="0" w:color="auto"/>
        <w:right w:val="none" w:sz="0" w:space="0" w:color="auto"/>
      </w:divBdr>
    </w:div>
    <w:div w:id="1300919603">
      <w:bodyDiv w:val="1"/>
      <w:marLeft w:val="0"/>
      <w:marRight w:val="0"/>
      <w:marTop w:val="0"/>
      <w:marBottom w:val="0"/>
      <w:divBdr>
        <w:top w:val="none" w:sz="0" w:space="0" w:color="auto"/>
        <w:left w:val="none" w:sz="0" w:space="0" w:color="auto"/>
        <w:bottom w:val="none" w:sz="0" w:space="0" w:color="auto"/>
        <w:right w:val="none" w:sz="0" w:space="0" w:color="auto"/>
      </w:divBdr>
    </w:div>
    <w:div w:id="1304581365">
      <w:bodyDiv w:val="1"/>
      <w:marLeft w:val="0"/>
      <w:marRight w:val="0"/>
      <w:marTop w:val="0"/>
      <w:marBottom w:val="0"/>
      <w:divBdr>
        <w:top w:val="none" w:sz="0" w:space="0" w:color="auto"/>
        <w:left w:val="none" w:sz="0" w:space="0" w:color="auto"/>
        <w:bottom w:val="none" w:sz="0" w:space="0" w:color="auto"/>
        <w:right w:val="none" w:sz="0" w:space="0" w:color="auto"/>
      </w:divBdr>
    </w:div>
    <w:div w:id="1305545825">
      <w:bodyDiv w:val="1"/>
      <w:marLeft w:val="0"/>
      <w:marRight w:val="0"/>
      <w:marTop w:val="0"/>
      <w:marBottom w:val="0"/>
      <w:divBdr>
        <w:top w:val="none" w:sz="0" w:space="0" w:color="auto"/>
        <w:left w:val="none" w:sz="0" w:space="0" w:color="auto"/>
        <w:bottom w:val="none" w:sz="0" w:space="0" w:color="auto"/>
        <w:right w:val="none" w:sz="0" w:space="0" w:color="auto"/>
      </w:divBdr>
    </w:div>
    <w:div w:id="1313876694">
      <w:bodyDiv w:val="1"/>
      <w:marLeft w:val="0"/>
      <w:marRight w:val="0"/>
      <w:marTop w:val="0"/>
      <w:marBottom w:val="0"/>
      <w:divBdr>
        <w:top w:val="none" w:sz="0" w:space="0" w:color="auto"/>
        <w:left w:val="none" w:sz="0" w:space="0" w:color="auto"/>
        <w:bottom w:val="none" w:sz="0" w:space="0" w:color="auto"/>
        <w:right w:val="none" w:sz="0" w:space="0" w:color="auto"/>
      </w:divBdr>
    </w:div>
    <w:div w:id="1314456826">
      <w:bodyDiv w:val="1"/>
      <w:marLeft w:val="0"/>
      <w:marRight w:val="0"/>
      <w:marTop w:val="0"/>
      <w:marBottom w:val="0"/>
      <w:divBdr>
        <w:top w:val="none" w:sz="0" w:space="0" w:color="auto"/>
        <w:left w:val="none" w:sz="0" w:space="0" w:color="auto"/>
        <w:bottom w:val="none" w:sz="0" w:space="0" w:color="auto"/>
        <w:right w:val="none" w:sz="0" w:space="0" w:color="auto"/>
      </w:divBdr>
    </w:div>
    <w:div w:id="1316299939">
      <w:bodyDiv w:val="1"/>
      <w:marLeft w:val="0"/>
      <w:marRight w:val="0"/>
      <w:marTop w:val="0"/>
      <w:marBottom w:val="0"/>
      <w:divBdr>
        <w:top w:val="none" w:sz="0" w:space="0" w:color="auto"/>
        <w:left w:val="none" w:sz="0" w:space="0" w:color="auto"/>
        <w:bottom w:val="none" w:sz="0" w:space="0" w:color="auto"/>
        <w:right w:val="none" w:sz="0" w:space="0" w:color="auto"/>
      </w:divBdr>
    </w:div>
    <w:div w:id="1316570693">
      <w:bodyDiv w:val="1"/>
      <w:marLeft w:val="0"/>
      <w:marRight w:val="0"/>
      <w:marTop w:val="0"/>
      <w:marBottom w:val="0"/>
      <w:divBdr>
        <w:top w:val="none" w:sz="0" w:space="0" w:color="auto"/>
        <w:left w:val="none" w:sz="0" w:space="0" w:color="auto"/>
        <w:bottom w:val="none" w:sz="0" w:space="0" w:color="auto"/>
        <w:right w:val="none" w:sz="0" w:space="0" w:color="auto"/>
      </w:divBdr>
    </w:div>
    <w:div w:id="1317958096">
      <w:bodyDiv w:val="1"/>
      <w:marLeft w:val="0"/>
      <w:marRight w:val="0"/>
      <w:marTop w:val="0"/>
      <w:marBottom w:val="0"/>
      <w:divBdr>
        <w:top w:val="none" w:sz="0" w:space="0" w:color="auto"/>
        <w:left w:val="none" w:sz="0" w:space="0" w:color="auto"/>
        <w:bottom w:val="none" w:sz="0" w:space="0" w:color="auto"/>
        <w:right w:val="none" w:sz="0" w:space="0" w:color="auto"/>
      </w:divBdr>
    </w:div>
    <w:div w:id="1318847544">
      <w:bodyDiv w:val="1"/>
      <w:marLeft w:val="0"/>
      <w:marRight w:val="0"/>
      <w:marTop w:val="0"/>
      <w:marBottom w:val="0"/>
      <w:divBdr>
        <w:top w:val="none" w:sz="0" w:space="0" w:color="auto"/>
        <w:left w:val="none" w:sz="0" w:space="0" w:color="auto"/>
        <w:bottom w:val="none" w:sz="0" w:space="0" w:color="auto"/>
        <w:right w:val="none" w:sz="0" w:space="0" w:color="auto"/>
      </w:divBdr>
    </w:div>
    <w:div w:id="1322390347">
      <w:bodyDiv w:val="1"/>
      <w:marLeft w:val="0"/>
      <w:marRight w:val="0"/>
      <w:marTop w:val="0"/>
      <w:marBottom w:val="0"/>
      <w:divBdr>
        <w:top w:val="none" w:sz="0" w:space="0" w:color="auto"/>
        <w:left w:val="none" w:sz="0" w:space="0" w:color="auto"/>
        <w:bottom w:val="none" w:sz="0" w:space="0" w:color="auto"/>
        <w:right w:val="none" w:sz="0" w:space="0" w:color="auto"/>
      </w:divBdr>
    </w:div>
    <w:div w:id="1330912037">
      <w:bodyDiv w:val="1"/>
      <w:marLeft w:val="0"/>
      <w:marRight w:val="0"/>
      <w:marTop w:val="0"/>
      <w:marBottom w:val="0"/>
      <w:divBdr>
        <w:top w:val="none" w:sz="0" w:space="0" w:color="auto"/>
        <w:left w:val="none" w:sz="0" w:space="0" w:color="auto"/>
        <w:bottom w:val="none" w:sz="0" w:space="0" w:color="auto"/>
        <w:right w:val="none" w:sz="0" w:space="0" w:color="auto"/>
      </w:divBdr>
    </w:div>
    <w:div w:id="1333416106">
      <w:bodyDiv w:val="1"/>
      <w:marLeft w:val="0"/>
      <w:marRight w:val="0"/>
      <w:marTop w:val="0"/>
      <w:marBottom w:val="0"/>
      <w:divBdr>
        <w:top w:val="none" w:sz="0" w:space="0" w:color="auto"/>
        <w:left w:val="none" w:sz="0" w:space="0" w:color="auto"/>
        <w:bottom w:val="none" w:sz="0" w:space="0" w:color="auto"/>
        <w:right w:val="none" w:sz="0" w:space="0" w:color="auto"/>
      </w:divBdr>
    </w:div>
    <w:div w:id="1341548851">
      <w:bodyDiv w:val="1"/>
      <w:marLeft w:val="0"/>
      <w:marRight w:val="0"/>
      <w:marTop w:val="0"/>
      <w:marBottom w:val="0"/>
      <w:divBdr>
        <w:top w:val="none" w:sz="0" w:space="0" w:color="auto"/>
        <w:left w:val="none" w:sz="0" w:space="0" w:color="auto"/>
        <w:bottom w:val="none" w:sz="0" w:space="0" w:color="auto"/>
        <w:right w:val="none" w:sz="0" w:space="0" w:color="auto"/>
      </w:divBdr>
    </w:div>
    <w:div w:id="1342588397">
      <w:bodyDiv w:val="1"/>
      <w:marLeft w:val="0"/>
      <w:marRight w:val="0"/>
      <w:marTop w:val="0"/>
      <w:marBottom w:val="0"/>
      <w:divBdr>
        <w:top w:val="none" w:sz="0" w:space="0" w:color="auto"/>
        <w:left w:val="none" w:sz="0" w:space="0" w:color="auto"/>
        <w:bottom w:val="none" w:sz="0" w:space="0" w:color="auto"/>
        <w:right w:val="none" w:sz="0" w:space="0" w:color="auto"/>
      </w:divBdr>
    </w:div>
    <w:div w:id="1345863309">
      <w:bodyDiv w:val="1"/>
      <w:marLeft w:val="0"/>
      <w:marRight w:val="0"/>
      <w:marTop w:val="0"/>
      <w:marBottom w:val="0"/>
      <w:divBdr>
        <w:top w:val="none" w:sz="0" w:space="0" w:color="auto"/>
        <w:left w:val="none" w:sz="0" w:space="0" w:color="auto"/>
        <w:bottom w:val="none" w:sz="0" w:space="0" w:color="auto"/>
        <w:right w:val="none" w:sz="0" w:space="0" w:color="auto"/>
      </w:divBdr>
    </w:div>
    <w:div w:id="1358770577">
      <w:bodyDiv w:val="1"/>
      <w:marLeft w:val="0"/>
      <w:marRight w:val="0"/>
      <w:marTop w:val="0"/>
      <w:marBottom w:val="0"/>
      <w:divBdr>
        <w:top w:val="none" w:sz="0" w:space="0" w:color="auto"/>
        <w:left w:val="none" w:sz="0" w:space="0" w:color="auto"/>
        <w:bottom w:val="none" w:sz="0" w:space="0" w:color="auto"/>
        <w:right w:val="none" w:sz="0" w:space="0" w:color="auto"/>
      </w:divBdr>
    </w:div>
    <w:div w:id="1365059941">
      <w:bodyDiv w:val="1"/>
      <w:marLeft w:val="0"/>
      <w:marRight w:val="0"/>
      <w:marTop w:val="0"/>
      <w:marBottom w:val="0"/>
      <w:divBdr>
        <w:top w:val="none" w:sz="0" w:space="0" w:color="auto"/>
        <w:left w:val="none" w:sz="0" w:space="0" w:color="auto"/>
        <w:bottom w:val="none" w:sz="0" w:space="0" w:color="auto"/>
        <w:right w:val="none" w:sz="0" w:space="0" w:color="auto"/>
      </w:divBdr>
    </w:div>
    <w:div w:id="1366910588">
      <w:bodyDiv w:val="1"/>
      <w:marLeft w:val="0"/>
      <w:marRight w:val="0"/>
      <w:marTop w:val="0"/>
      <w:marBottom w:val="0"/>
      <w:divBdr>
        <w:top w:val="none" w:sz="0" w:space="0" w:color="auto"/>
        <w:left w:val="none" w:sz="0" w:space="0" w:color="auto"/>
        <w:bottom w:val="none" w:sz="0" w:space="0" w:color="auto"/>
        <w:right w:val="none" w:sz="0" w:space="0" w:color="auto"/>
      </w:divBdr>
    </w:div>
    <w:div w:id="1371298068">
      <w:bodyDiv w:val="1"/>
      <w:marLeft w:val="0"/>
      <w:marRight w:val="0"/>
      <w:marTop w:val="0"/>
      <w:marBottom w:val="0"/>
      <w:divBdr>
        <w:top w:val="none" w:sz="0" w:space="0" w:color="auto"/>
        <w:left w:val="none" w:sz="0" w:space="0" w:color="auto"/>
        <w:bottom w:val="none" w:sz="0" w:space="0" w:color="auto"/>
        <w:right w:val="none" w:sz="0" w:space="0" w:color="auto"/>
      </w:divBdr>
    </w:div>
    <w:div w:id="1374227721">
      <w:bodyDiv w:val="1"/>
      <w:marLeft w:val="0"/>
      <w:marRight w:val="0"/>
      <w:marTop w:val="0"/>
      <w:marBottom w:val="0"/>
      <w:divBdr>
        <w:top w:val="none" w:sz="0" w:space="0" w:color="auto"/>
        <w:left w:val="none" w:sz="0" w:space="0" w:color="auto"/>
        <w:bottom w:val="none" w:sz="0" w:space="0" w:color="auto"/>
        <w:right w:val="none" w:sz="0" w:space="0" w:color="auto"/>
      </w:divBdr>
    </w:div>
    <w:div w:id="1374619438">
      <w:bodyDiv w:val="1"/>
      <w:marLeft w:val="0"/>
      <w:marRight w:val="0"/>
      <w:marTop w:val="0"/>
      <w:marBottom w:val="0"/>
      <w:divBdr>
        <w:top w:val="none" w:sz="0" w:space="0" w:color="auto"/>
        <w:left w:val="none" w:sz="0" w:space="0" w:color="auto"/>
        <w:bottom w:val="none" w:sz="0" w:space="0" w:color="auto"/>
        <w:right w:val="none" w:sz="0" w:space="0" w:color="auto"/>
      </w:divBdr>
    </w:div>
    <w:div w:id="1374693697">
      <w:bodyDiv w:val="1"/>
      <w:marLeft w:val="0"/>
      <w:marRight w:val="0"/>
      <w:marTop w:val="0"/>
      <w:marBottom w:val="0"/>
      <w:divBdr>
        <w:top w:val="none" w:sz="0" w:space="0" w:color="auto"/>
        <w:left w:val="none" w:sz="0" w:space="0" w:color="auto"/>
        <w:bottom w:val="none" w:sz="0" w:space="0" w:color="auto"/>
        <w:right w:val="none" w:sz="0" w:space="0" w:color="auto"/>
      </w:divBdr>
    </w:div>
    <w:div w:id="1375347746">
      <w:bodyDiv w:val="1"/>
      <w:marLeft w:val="0"/>
      <w:marRight w:val="0"/>
      <w:marTop w:val="0"/>
      <w:marBottom w:val="0"/>
      <w:divBdr>
        <w:top w:val="none" w:sz="0" w:space="0" w:color="auto"/>
        <w:left w:val="none" w:sz="0" w:space="0" w:color="auto"/>
        <w:bottom w:val="none" w:sz="0" w:space="0" w:color="auto"/>
        <w:right w:val="none" w:sz="0" w:space="0" w:color="auto"/>
      </w:divBdr>
    </w:div>
    <w:div w:id="1376273384">
      <w:bodyDiv w:val="1"/>
      <w:marLeft w:val="0"/>
      <w:marRight w:val="0"/>
      <w:marTop w:val="0"/>
      <w:marBottom w:val="0"/>
      <w:divBdr>
        <w:top w:val="none" w:sz="0" w:space="0" w:color="auto"/>
        <w:left w:val="none" w:sz="0" w:space="0" w:color="auto"/>
        <w:bottom w:val="none" w:sz="0" w:space="0" w:color="auto"/>
        <w:right w:val="none" w:sz="0" w:space="0" w:color="auto"/>
      </w:divBdr>
    </w:div>
    <w:div w:id="1377462821">
      <w:bodyDiv w:val="1"/>
      <w:marLeft w:val="0"/>
      <w:marRight w:val="0"/>
      <w:marTop w:val="0"/>
      <w:marBottom w:val="0"/>
      <w:divBdr>
        <w:top w:val="none" w:sz="0" w:space="0" w:color="auto"/>
        <w:left w:val="none" w:sz="0" w:space="0" w:color="auto"/>
        <w:bottom w:val="none" w:sz="0" w:space="0" w:color="auto"/>
        <w:right w:val="none" w:sz="0" w:space="0" w:color="auto"/>
      </w:divBdr>
    </w:div>
    <w:div w:id="1382745844">
      <w:bodyDiv w:val="1"/>
      <w:marLeft w:val="0"/>
      <w:marRight w:val="0"/>
      <w:marTop w:val="0"/>
      <w:marBottom w:val="0"/>
      <w:divBdr>
        <w:top w:val="none" w:sz="0" w:space="0" w:color="auto"/>
        <w:left w:val="none" w:sz="0" w:space="0" w:color="auto"/>
        <w:bottom w:val="none" w:sz="0" w:space="0" w:color="auto"/>
        <w:right w:val="none" w:sz="0" w:space="0" w:color="auto"/>
      </w:divBdr>
    </w:div>
    <w:div w:id="1386634871">
      <w:bodyDiv w:val="1"/>
      <w:marLeft w:val="0"/>
      <w:marRight w:val="0"/>
      <w:marTop w:val="0"/>
      <w:marBottom w:val="0"/>
      <w:divBdr>
        <w:top w:val="none" w:sz="0" w:space="0" w:color="auto"/>
        <w:left w:val="none" w:sz="0" w:space="0" w:color="auto"/>
        <w:bottom w:val="none" w:sz="0" w:space="0" w:color="auto"/>
        <w:right w:val="none" w:sz="0" w:space="0" w:color="auto"/>
      </w:divBdr>
    </w:div>
    <w:div w:id="1388258257">
      <w:bodyDiv w:val="1"/>
      <w:marLeft w:val="0"/>
      <w:marRight w:val="0"/>
      <w:marTop w:val="0"/>
      <w:marBottom w:val="0"/>
      <w:divBdr>
        <w:top w:val="none" w:sz="0" w:space="0" w:color="auto"/>
        <w:left w:val="none" w:sz="0" w:space="0" w:color="auto"/>
        <w:bottom w:val="none" w:sz="0" w:space="0" w:color="auto"/>
        <w:right w:val="none" w:sz="0" w:space="0" w:color="auto"/>
      </w:divBdr>
    </w:div>
    <w:div w:id="1390574112">
      <w:bodyDiv w:val="1"/>
      <w:marLeft w:val="0"/>
      <w:marRight w:val="0"/>
      <w:marTop w:val="0"/>
      <w:marBottom w:val="0"/>
      <w:divBdr>
        <w:top w:val="none" w:sz="0" w:space="0" w:color="auto"/>
        <w:left w:val="none" w:sz="0" w:space="0" w:color="auto"/>
        <w:bottom w:val="none" w:sz="0" w:space="0" w:color="auto"/>
        <w:right w:val="none" w:sz="0" w:space="0" w:color="auto"/>
      </w:divBdr>
    </w:div>
    <w:div w:id="1391612444">
      <w:bodyDiv w:val="1"/>
      <w:marLeft w:val="0"/>
      <w:marRight w:val="0"/>
      <w:marTop w:val="0"/>
      <w:marBottom w:val="0"/>
      <w:divBdr>
        <w:top w:val="none" w:sz="0" w:space="0" w:color="auto"/>
        <w:left w:val="none" w:sz="0" w:space="0" w:color="auto"/>
        <w:bottom w:val="none" w:sz="0" w:space="0" w:color="auto"/>
        <w:right w:val="none" w:sz="0" w:space="0" w:color="auto"/>
      </w:divBdr>
    </w:div>
    <w:div w:id="1393578050">
      <w:bodyDiv w:val="1"/>
      <w:marLeft w:val="0"/>
      <w:marRight w:val="0"/>
      <w:marTop w:val="0"/>
      <w:marBottom w:val="0"/>
      <w:divBdr>
        <w:top w:val="none" w:sz="0" w:space="0" w:color="auto"/>
        <w:left w:val="none" w:sz="0" w:space="0" w:color="auto"/>
        <w:bottom w:val="none" w:sz="0" w:space="0" w:color="auto"/>
        <w:right w:val="none" w:sz="0" w:space="0" w:color="auto"/>
      </w:divBdr>
    </w:div>
    <w:div w:id="1394155717">
      <w:bodyDiv w:val="1"/>
      <w:marLeft w:val="0"/>
      <w:marRight w:val="0"/>
      <w:marTop w:val="0"/>
      <w:marBottom w:val="0"/>
      <w:divBdr>
        <w:top w:val="none" w:sz="0" w:space="0" w:color="auto"/>
        <w:left w:val="none" w:sz="0" w:space="0" w:color="auto"/>
        <w:bottom w:val="none" w:sz="0" w:space="0" w:color="auto"/>
        <w:right w:val="none" w:sz="0" w:space="0" w:color="auto"/>
      </w:divBdr>
    </w:div>
    <w:div w:id="1394352878">
      <w:bodyDiv w:val="1"/>
      <w:marLeft w:val="0"/>
      <w:marRight w:val="0"/>
      <w:marTop w:val="0"/>
      <w:marBottom w:val="0"/>
      <w:divBdr>
        <w:top w:val="none" w:sz="0" w:space="0" w:color="auto"/>
        <w:left w:val="none" w:sz="0" w:space="0" w:color="auto"/>
        <w:bottom w:val="none" w:sz="0" w:space="0" w:color="auto"/>
        <w:right w:val="none" w:sz="0" w:space="0" w:color="auto"/>
      </w:divBdr>
    </w:div>
    <w:div w:id="1396198968">
      <w:bodyDiv w:val="1"/>
      <w:marLeft w:val="0"/>
      <w:marRight w:val="0"/>
      <w:marTop w:val="0"/>
      <w:marBottom w:val="0"/>
      <w:divBdr>
        <w:top w:val="none" w:sz="0" w:space="0" w:color="auto"/>
        <w:left w:val="none" w:sz="0" w:space="0" w:color="auto"/>
        <w:bottom w:val="none" w:sz="0" w:space="0" w:color="auto"/>
        <w:right w:val="none" w:sz="0" w:space="0" w:color="auto"/>
      </w:divBdr>
    </w:div>
    <w:div w:id="1396276243">
      <w:bodyDiv w:val="1"/>
      <w:marLeft w:val="0"/>
      <w:marRight w:val="0"/>
      <w:marTop w:val="0"/>
      <w:marBottom w:val="0"/>
      <w:divBdr>
        <w:top w:val="none" w:sz="0" w:space="0" w:color="auto"/>
        <w:left w:val="none" w:sz="0" w:space="0" w:color="auto"/>
        <w:bottom w:val="none" w:sz="0" w:space="0" w:color="auto"/>
        <w:right w:val="none" w:sz="0" w:space="0" w:color="auto"/>
      </w:divBdr>
    </w:div>
    <w:div w:id="1400058449">
      <w:bodyDiv w:val="1"/>
      <w:marLeft w:val="0"/>
      <w:marRight w:val="0"/>
      <w:marTop w:val="0"/>
      <w:marBottom w:val="0"/>
      <w:divBdr>
        <w:top w:val="none" w:sz="0" w:space="0" w:color="auto"/>
        <w:left w:val="none" w:sz="0" w:space="0" w:color="auto"/>
        <w:bottom w:val="none" w:sz="0" w:space="0" w:color="auto"/>
        <w:right w:val="none" w:sz="0" w:space="0" w:color="auto"/>
      </w:divBdr>
    </w:div>
    <w:div w:id="1403866518">
      <w:bodyDiv w:val="1"/>
      <w:marLeft w:val="0"/>
      <w:marRight w:val="0"/>
      <w:marTop w:val="0"/>
      <w:marBottom w:val="0"/>
      <w:divBdr>
        <w:top w:val="none" w:sz="0" w:space="0" w:color="auto"/>
        <w:left w:val="none" w:sz="0" w:space="0" w:color="auto"/>
        <w:bottom w:val="none" w:sz="0" w:space="0" w:color="auto"/>
        <w:right w:val="none" w:sz="0" w:space="0" w:color="auto"/>
      </w:divBdr>
    </w:div>
    <w:div w:id="1406143720">
      <w:bodyDiv w:val="1"/>
      <w:marLeft w:val="0"/>
      <w:marRight w:val="0"/>
      <w:marTop w:val="0"/>
      <w:marBottom w:val="0"/>
      <w:divBdr>
        <w:top w:val="none" w:sz="0" w:space="0" w:color="auto"/>
        <w:left w:val="none" w:sz="0" w:space="0" w:color="auto"/>
        <w:bottom w:val="none" w:sz="0" w:space="0" w:color="auto"/>
        <w:right w:val="none" w:sz="0" w:space="0" w:color="auto"/>
      </w:divBdr>
    </w:div>
    <w:div w:id="1409157770">
      <w:bodyDiv w:val="1"/>
      <w:marLeft w:val="0"/>
      <w:marRight w:val="0"/>
      <w:marTop w:val="0"/>
      <w:marBottom w:val="0"/>
      <w:divBdr>
        <w:top w:val="none" w:sz="0" w:space="0" w:color="auto"/>
        <w:left w:val="none" w:sz="0" w:space="0" w:color="auto"/>
        <w:bottom w:val="none" w:sz="0" w:space="0" w:color="auto"/>
        <w:right w:val="none" w:sz="0" w:space="0" w:color="auto"/>
      </w:divBdr>
    </w:div>
    <w:div w:id="1417898551">
      <w:bodyDiv w:val="1"/>
      <w:marLeft w:val="0"/>
      <w:marRight w:val="0"/>
      <w:marTop w:val="0"/>
      <w:marBottom w:val="0"/>
      <w:divBdr>
        <w:top w:val="none" w:sz="0" w:space="0" w:color="auto"/>
        <w:left w:val="none" w:sz="0" w:space="0" w:color="auto"/>
        <w:bottom w:val="none" w:sz="0" w:space="0" w:color="auto"/>
        <w:right w:val="none" w:sz="0" w:space="0" w:color="auto"/>
      </w:divBdr>
    </w:div>
    <w:div w:id="1420056156">
      <w:bodyDiv w:val="1"/>
      <w:marLeft w:val="0"/>
      <w:marRight w:val="0"/>
      <w:marTop w:val="0"/>
      <w:marBottom w:val="0"/>
      <w:divBdr>
        <w:top w:val="none" w:sz="0" w:space="0" w:color="auto"/>
        <w:left w:val="none" w:sz="0" w:space="0" w:color="auto"/>
        <w:bottom w:val="none" w:sz="0" w:space="0" w:color="auto"/>
        <w:right w:val="none" w:sz="0" w:space="0" w:color="auto"/>
      </w:divBdr>
    </w:div>
    <w:div w:id="1425301916">
      <w:bodyDiv w:val="1"/>
      <w:marLeft w:val="0"/>
      <w:marRight w:val="0"/>
      <w:marTop w:val="0"/>
      <w:marBottom w:val="0"/>
      <w:divBdr>
        <w:top w:val="none" w:sz="0" w:space="0" w:color="auto"/>
        <w:left w:val="none" w:sz="0" w:space="0" w:color="auto"/>
        <w:bottom w:val="none" w:sz="0" w:space="0" w:color="auto"/>
        <w:right w:val="none" w:sz="0" w:space="0" w:color="auto"/>
      </w:divBdr>
    </w:div>
    <w:div w:id="1426458812">
      <w:bodyDiv w:val="1"/>
      <w:marLeft w:val="0"/>
      <w:marRight w:val="0"/>
      <w:marTop w:val="0"/>
      <w:marBottom w:val="0"/>
      <w:divBdr>
        <w:top w:val="none" w:sz="0" w:space="0" w:color="auto"/>
        <w:left w:val="none" w:sz="0" w:space="0" w:color="auto"/>
        <w:bottom w:val="none" w:sz="0" w:space="0" w:color="auto"/>
        <w:right w:val="none" w:sz="0" w:space="0" w:color="auto"/>
      </w:divBdr>
    </w:div>
    <w:div w:id="1430198224">
      <w:bodyDiv w:val="1"/>
      <w:marLeft w:val="0"/>
      <w:marRight w:val="0"/>
      <w:marTop w:val="0"/>
      <w:marBottom w:val="0"/>
      <w:divBdr>
        <w:top w:val="none" w:sz="0" w:space="0" w:color="auto"/>
        <w:left w:val="none" w:sz="0" w:space="0" w:color="auto"/>
        <w:bottom w:val="none" w:sz="0" w:space="0" w:color="auto"/>
        <w:right w:val="none" w:sz="0" w:space="0" w:color="auto"/>
      </w:divBdr>
    </w:div>
    <w:div w:id="1433163217">
      <w:bodyDiv w:val="1"/>
      <w:marLeft w:val="0"/>
      <w:marRight w:val="0"/>
      <w:marTop w:val="0"/>
      <w:marBottom w:val="0"/>
      <w:divBdr>
        <w:top w:val="none" w:sz="0" w:space="0" w:color="auto"/>
        <w:left w:val="none" w:sz="0" w:space="0" w:color="auto"/>
        <w:bottom w:val="none" w:sz="0" w:space="0" w:color="auto"/>
        <w:right w:val="none" w:sz="0" w:space="0" w:color="auto"/>
      </w:divBdr>
    </w:div>
    <w:div w:id="1434979697">
      <w:bodyDiv w:val="1"/>
      <w:marLeft w:val="0"/>
      <w:marRight w:val="0"/>
      <w:marTop w:val="0"/>
      <w:marBottom w:val="0"/>
      <w:divBdr>
        <w:top w:val="none" w:sz="0" w:space="0" w:color="auto"/>
        <w:left w:val="none" w:sz="0" w:space="0" w:color="auto"/>
        <w:bottom w:val="none" w:sz="0" w:space="0" w:color="auto"/>
        <w:right w:val="none" w:sz="0" w:space="0" w:color="auto"/>
      </w:divBdr>
    </w:div>
    <w:div w:id="1435204183">
      <w:bodyDiv w:val="1"/>
      <w:marLeft w:val="0"/>
      <w:marRight w:val="0"/>
      <w:marTop w:val="0"/>
      <w:marBottom w:val="0"/>
      <w:divBdr>
        <w:top w:val="none" w:sz="0" w:space="0" w:color="auto"/>
        <w:left w:val="none" w:sz="0" w:space="0" w:color="auto"/>
        <w:bottom w:val="none" w:sz="0" w:space="0" w:color="auto"/>
        <w:right w:val="none" w:sz="0" w:space="0" w:color="auto"/>
      </w:divBdr>
    </w:div>
    <w:div w:id="1438212290">
      <w:bodyDiv w:val="1"/>
      <w:marLeft w:val="0"/>
      <w:marRight w:val="0"/>
      <w:marTop w:val="0"/>
      <w:marBottom w:val="0"/>
      <w:divBdr>
        <w:top w:val="none" w:sz="0" w:space="0" w:color="auto"/>
        <w:left w:val="none" w:sz="0" w:space="0" w:color="auto"/>
        <w:bottom w:val="none" w:sz="0" w:space="0" w:color="auto"/>
        <w:right w:val="none" w:sz="0" w:space="0" w:color="auto"/>
      </w:divBdr>
    </w:div>
    <w:div w:id="1439253740">
      <w:bodyDiv w:val="1"/>
      <w:marLeft w:val="0"/>
      <w:marRight w:val="0"/>
      <w:marTop w:val="0"/>
      <w:marBottom w:val="0"/>
      <w:divBdr>
        <w:top w:val="none" w:sz="0" w:space="0" w:color="auto"/>
        <w:left w:val="none" w:sz="0" w:space="0" w:color="auto"/>
        <w:bottom w:val="none" w:sz="0" w:space="0" w:color="auto"/>
        <w:right w:val="none" w:sz="0" w:space="0" w:color="auto"/>
      </w:divBdr>
    </w:div>
    <w:div w:id="1439644650">
      <w:bodyDiv w:val="1"/>
      <w:marLeft w:val="0"/>
      <w:marRight w:val="0"/>
      <w:marTop w:val="0"/>
      <w:marBottom w:val="0"/>
      <w:divBdr>
        <w:top w:val="none" w:sz="0" w:space="0" w:color="auto"/>
        <w:left w:val="none" w:sz="0" w:space="0" w:color="auto"/>
        <w:bottom w:val="none" w:sz="0" w:space="0" w:color="auto"/>
        <w:right w:val="none" w:sz="0" w:space="0" w:color="auto"/>
      </w:divBdr>
    </w:div>
    <w:div w:id="1440299247">
      <w:bodyDiv w:val="1"/>
      <w:marLeft w:val="0"/>
      <w:marRight w:val="0"/>
      <w:marTop w:val="0"/>
      <w:marBottom w:val="0"/>
      <w:divBdr>
        <w:top w:val="none" w:sz="0" w:space="0" w:color="auto"/>
        <w:left w:val="none" w:sz="0" w:space="0" w:color="auto"/>
        <w:bottom w:val="none" w:sz="0" w:space="0" w:color="auto"/>
        <w:right w:val="none" w:sz="0" w:space="0" w:color="auto"/>
      </w:divBdr>
    </w:div>
    <w:div w:id="1441529903">
      <w:bodyDiv w:val="1"/>
      <w:marLeft w:val="0"/>
      <w:marRight w:val="0"/>
      <w:marTop w:val="0"/>
      <w:marBottom w:val="0"/>
      <w:divBdr>
        <w:top w:val="none" w:sz="0" w:space="0" w:color="auto"/>
        <w:left w:val="none" w:sz="0" w:space="0" w:color="auto"/>
        <w:bottom w:val="none" w:sz="0" w:space="0" w:color="auto"/>
        <w:right w:val="none" w:sz="0" w:space="0" w:color="auto"/>
      </w:divBdr>
    </w:div>
    <w:div w:id="1441680337">
      <w:bodyDiv w:val="1"/>
      <w:marLeft w:val="0"/>
      <w:marRight w:val="0"/>
      <w:marTop w:val="0"/>
      <w:marBottom w:val="0"/>
      <w:divBdr>
        <w:top w:val="none" w:sz="0" w:space="0" w:color="auto"/>
        <w:left w:val="none" w:sz="0" w:space="0" w:color="auto"/>
        <w:bottom w:val="none" w:sz="0" w:space="0" w:color="auto"/>
        <w:right w:val="none" w:sz="0" w:space="0" w:color="auto"/>
      </w:divBdr>
    </w:div>
    <w:div w:id="1441878222">
      <w:bodyDiv w:val="1"/>
      <w:marLeft w:val="0"/>
      <w:marRight w:val="0"/>
      <w:marTop w:val="0"/>
      <w:marBottom w:val="0"/>
      <w:divBdr>
        <w:top w:val="none" w:sz="0" w:space="0" w:color="auto"/>
        <w:left w:val="none" w:sz="0" w:space="0" w:color="auto"/>
        <w:bottom w:val="none" w:sz="0" w:space="0" w:color="auto"/>
        <w:right w:val="none" w:sz="0" w:space="0" w:color="auto"/>
      </w:divBdr>
    </w:div>
    <w:div w:id="1446272888">
      <w:bodyDiv w:val="1"/>
      <w:marLeft w:val="0"/>
      <w:marRight w:val="0"/>
      <w:marTop w:val="0"/>
      <w:marBottom w:val="0"/>
      <w:divBdr>
        <w:top w:val="none" w:sz="0" w:space="0" w:color="auto"/>
        <w:left w:val="none" w:sz="0" w:space="0" w:color="auto"/>
        <w:bottom w:val="none" w:sz="0" w:space="0" w:color="auto"/>
        <w:right w:val="none" w:sz="0" w:space="0" w:color="auto"/>
      </w:divBdr>
    </w:div>
    <w:div w:id="1446466420">
      <w:bodyDiv w:val="1"/>
      <w:marLeft w:val="0"/>
      <w:marRight w:val="0"/>
      <w:marTop w:val="0"/>
      <w:marBottom w:val="0"/>
      <w:divBdr>
        <w:top w:val="none" w:sz="0" w:space="0" w:color="auto"/>
        <w:left w:val="none" w:sz="0" w:space="0" w:color="auto"/>
        <w:bottom w:val="none" w:sz="0" w:space="0" w:color="auto"/>
        <w:right w:val="none" w:sz="0" w:space="0" w:color="auto"/>
      </w:divBdr>
    </w:div>
    <w:div w:id="1453594770">
      <w:bodyDiv w:val="1"/>
      <w:marLeft w:val="0"/>
      <w:marRight w:val="0"/>
      <w:marTop w:val="0"/>
      <w:marBottom w:val="0"/>
      <w:divBdr>
        <w:top w:val="none" w:sz="0" w:space="0" w:color="auto"/>
        <w:left w:val="none" w:sz="0" w:space="0" w:color="auto"/>
        <w:bottom w:val="none" w:sz="0" w:space="0" w:color="auto"/>
        <w:right w:val="none" w:sz="0" w:space="0" w:color="auto"/>
      </w:divBdr>
    </w:div>
    <w:div w:id="1455096880">
      <w:bodyDiv w:val="1"/>
      <w:marLeft w:val="0"/>
      <w:marRight w:val="0"/>
      <w:marTop w:val="0"/>
      <w:marBottom w:val="0"/>
      <w:divBdr>
        <w:top w:val="none" w:sz="0" w:space="0" w:color="auto"/>
        <w:left w:val="none" w:sz="0" w:space="0" w:color="auto"/>
        <w:bottom w:val="none" w:sz="0" w:space="0" w:color="auto"/>
        <w:right w:val="none" w:sz="0" w:space="0" w:color="auto"/>
      </w:divBdr>
    </w:div>
    <w:div w:id="1455828458">
      <w:bodyDiv w:val="1"/>
      <w:marLeft w:val="0"/>
      <w:marRight w:val="0"/>
      <w:marTop w:val="0"/>
      <w:marBottom w:val="0"/>
      <w:divBdr>
        <w:top w:val="none" w:sz="0" w:space="0" w:color="auto"/>
        <w:left w:val="none" w:sz="0" w:space="0" w:color="auto"/>
        <w:bottom w:val="none" w:sz="0" w:space="0" w:color="auto"/>
        <w:right w:val="none" w:sz="0" w:space="0" w:color="auto"/>
      </w:divBdr>
    </w:div>
    <w:div w:id="1465004282">
      <w:bodyDiv w:val="1"/>
      <w:marLeft w:val="0"/>
      <w:marRight w:val="0"/>
      <w:marTop w:val="0"/>
      <w:marBottom w:val="0"/>
      <w:divBdr>
        <w:top w:val="none" w:sz="0" w:space="0" w:color="auto"/>
        <w:left w:val="none" w:sz="0" w:space="0" w:color="auto"/>
        <w:bottom w:val="none" w:sz="0" w:space="0" w:color="auto"/>
        <w:right w:val="none" w:sz="0" w:space="0" w:color="auto"/>
      </w:divBdr>
    </w:div>
    <w:div w:id="1468821475">
      <w:bodyDiv w:val="1"/>
      <w:marLeft w:val="0"/>
      <w:marRight w:val="0"/>
      <w:marTop w:val="0"/>
      <w:marBottom w:val="0"/>
      <w:divBdr>
        <w:top w:val="none" w:sz="0" w:space="0" w:color="auto"/>
        <w:left w:val="none" w:sz="0" w:space="0" w:color="auto"/>
        <w:bottom w:val="none" w:sz="0" w:space="0" w:color="auto"/>
        <w:right w:val="none" w:sz="0" w:space="0" w:color="auto"/>
      </w:divBdr>
    </w:div>
    <w:div w:id="1477992677">
      <w:bodyDiv w:val="1"/>
      <w:marLeft w:val="0"/>
      <w:marRight w:val="0"/>
      <w:marTop w:val="0"/>
      <w:marBottom w:val="0"/>
      <w:divBdr>
        <w:top w:val="none" w:sz="0" w:space="0" w:color="auto"/>
        <w:left w:val="none" w:sz="0" w:space="0" w:color="auto"/>
        <w:bottom w:val="none" w:sz="0" w:space="0" w:color="auto"/>
        <w:right w:val="none" w:sz="0" w:space="0" w:color="auto"/>
      </w:divBdr>
    </w:div>
    <w:div w:id="1478759581">
      <w:bodyDiv w:val="1"/>
      <w:marLeft w:val="0"/>
      <w:marRight w:val="0"/>
      <w:marTop w:val="0"/>
      <w:marBottom w:val="0"/>
      <w:divBdr>
        <w:top w:val="none" w:sz="0" w:space="0" w:color="auto"/>
        <w:left w:val="none" w:sz="0" w:space="0" w:color="auto"/>
        <w:bottom w:val="none" w:sz="0" w:space="0" w:color="auto"/>
        <w:right w:val="none" w:sz="0" w:space="0" w:color="auto"/>
      </w:divBdr>
    </w:div>
    <w:div w:id="1479106555">
      <w:bodyDiv w:val="1"/>
      <w:marLeft w:val="0"/>
      <w:marRight w:val="0"/>
      <w:marTop w:val="0"/>
      <w:marBottom w:val="0"/>
      <w:divBdr>
        <w:top w:val="none" w:sz="0" w:space="0" w:color="auto"/>
        <w:left w:val="none" w:sz="0" w:space="0" w:color="auto"/>
        <w:bottom w:val="none" w:sz="0" w:space="0" w:color="auto"/>
        <w:right w:val="none" w:sz="0" w:space="0" w:color="auto"/>
      </w:divBdr>
    </w:div>
    <w:div w:id="1481266769">
      <w:bodyDiv w:val="1"/>
      <w:marLeft w:val="0"/>
      <w:marRight w:val="0"/>
      <w:marTop w:val="0"/>
      <w:marBottom w:val="0"/>
      <w:divBdr>
        <w:top w:val="none" w:sz="0" w:space="0" w:color="auto"/>
        <w:left w:val="none" w:sz="0" w:space="0" w:color="auto"/>
        <w:bottom w:val="none" w:sz="0" w:space="0" w:color="auto"/>
        <w:right w:val="none" w:sz="0" w:space="0" w:color="auto"/>
      </w:divBdr>
    </w:div>
    <w:div w:id="1486430013">
      <w:bodyDiv w:val="1"/>
      <w:marLeft w:val="0"/>
      <w:marRight w:val="0"/>
      <w:marTop w:val="0"/>
      <w:marBottom w:val="0"/>
      <w:divBdr>
        <w:top w:val="none" w:sz="0" w:space="0" w:color="auto"/>
        <w:left w:val="none" w:sz="0" w:space="0" w:color="auto"/>
        <w:bottom w:val="none" w:sz="0" w:space="0" w:color="auto"/>
        <w:right w:val="none" w:sz="0" w:space="0" w:color="auto"/>
      </w:divBdr>
    </w:div>
    <w:div w:id="1489638502">
      <w:bodyDiv w:val="1"/>
      <w:marLeft w:val="0"/>
      <w:marRight w:val="0"/>
      <w:marTop w:val="0"/>
      <w:marBottom w:val="0"/>
      <w:divBdr>
        <w:top w:val="none" w:sz="0" w:space="0" w:color="auto"/>
        <w:left w:val="none" w:sz="0" w:space="0" w:color="auto"/>
        <w:bottom w:val="none" w:sz="0" w:space="0" w:color="auto"/>
        <w:right w:val="none" w:sz="0" w:space="0" w:color="auto"/>
      </w:divBdr>
    </w:div>
    <w:div w:id="1490442029">
      <w:bodyDiv w:val="1"/>
      <w:marLeft w:val="0"/>
      <w:marRight w:val="0"/>
      <w:marTop w:val="0"/>
      <w:marBottom w:val="0"/>
      <w:divBdr>
        <w:top w:val="none" w:sz="0" w:space="0" w:color="auto"/>
        <w:left w:val="none" w:sz="0" w:space="0" w:color="auto"/>
        <w:bottom w:val="none" w:sz="0" w:space="0" w:color="auto"/>
        <w:right w:val="none" w:sz="0" w:space="0" w:color="auto"/>
      </w:divBdr>
    </w:div>
    <w:div w:id="1492597495">
      <w:bodyDiv w:val="1"/>
      <w:marLeft w:val="0"/>
      <w:marRight w:val="0"/>
      <w:marTop w:val="0"/>
      <w:marBottom w:val="0"/>
      <w:divBdr>
        <w:top w:val="none" w:sz="0" w:space="0" w:color="auto"/>
        <w:left w:val="none" w:sz="0" w:space="0" w:color="auto"/>
        <w:bottom w:val="none" w:sz="0" w:space="0" w:color="auto"/>
        <w:right w:val="none" w:sz="0" w:space="0" w:color="auto"/>
      </w:divBdr>
    </w:div>
    <w:div w:id="1495338694">
      <w:bodyDiv w:val="1"/>
      <w:marLeft w:val="0"/>
      <w:marRight w:val="0"/>
      <w:marTop w:val="0"/>
      <w:marBottom w:val="0"/>
      <w:divBdr>
        <w:top w:val="none" w:sz="0" w:space="0" w:color="auto"/>
        <w:left w:val="none" w:sz="0" w:space="0" w:color="auto"/>
        <w:bottom w:val="none" w:sz="0" w:space="0" w:color="auto"/>
        <w:right w:val="none" w:sz="0" w:space="0" w:color="auto"/>
      </w:divBdr>
    </w:div>
    <w:div w:id="1498226327">
      <w:bodyDiv w:val="1"/>
      <w:marLeft w:val="0"/>
      <w:marRight w:val="0"/>
      <w:marTop w:val="0"/>
      <w:marBottom w:val="0"/>
      <w:divBdr>
        <w:top w:val="none" w:sz="0" w:space="0" w:color="auto"/>
        <w:left w:val="none" w:sz="0" w:space="0" w:color="auto"/>
        <w:bottom w:val="none" w:sz="0" w:space="0" w:color="auto"/>
        <w:right w:val="none" w:sz="0" w:space="0" w:color="auto"/>
      </w:divBdr>
    </w:div>
    <w:div w:id="1499617862">
      <w:bodyDiv w:val="1"/>
      <w:marLeft w:val="0"/>
      <w:marRight w:val="0"/>
      <w:marTop w:val="0"/>
      <w:marBottom w:val="0"/>
      <w:divBdr>
        <w:top w:val="none" w:sz="0" w:space="0" w:color="auto"/>
        <w:left w:val="none" w:sz="0" w:space="0" w:color="auto"/>
        <w:bottom w:val="none" w:sz="0" w:space="0" w:color="auto"/>
        <w:right w:val="none" w:sz="0" w:space="0" w:color="auto"/>
      </w:divBdr>
    </w:div>
    <w:div w:id="1505559064">
      <w:bodyDiv w:val="1"/>
      <w:marLeft w:val="0"/>
      <w:marRight w:val="0"/>
      <w:marTop w:val="0"/>
      <w:marBottom w:val="0"/>
      <w:divBdr>
        <w:top w:val="none" w:sz="0" w:space="0" w:color="auto"/>
        <w:left w:val="none" w:sz="0" w:space="0" w:color="auto"/>
        <w:bottom w:val="none" w:sz="0" w:space="0" w:color="auto"/>
        <w:right w:val="none" w:sz="0" w:space="0" w:color="auto"/>
      </w:divBdr>
    </w:div>
    <w:div w:id="1512066415">
      <w:bodyDiv w:val="1"/>
      <w:marLeft w:val="0"/>
      <w:marRight w:val="0"/>
      <w:marTop w:val="0"/>
      <w:marBottom w:val="0"/>
      <w:divBdr>
        <w:top w:val="none" w:sz="0" w:space="0" w:color="auto"/>
        <w:left w:val="none" w:sz="0" w:space="0" w:color="auto"/>
        <w:bottom w:val="none" w:sz="0" w:space="0" w:color="auto"/>
        <w:right w:val="none" w:sz="0" w:space="0" w:color="auto"/>
      </w:divBdr>
    </w:div>
    <w:div w:id="1514299494">
      <w:bodyDiv w:val="1"/>
      <w:marLeft w:val="0"/>
      <w:marRight w:val="0"/>
      <w:marTop w:val="0"/>
      <w:marBottom w:val="0"/>
      <w:divBdr>
        <w:top w:val="none" w:sz="0" w:space="0" w:color="auto"/>
        <w:left w:val="none" w:sz="0" w:space="0" w:color="auto"/>
        <w:bottom w:val="none" w:sz="0" w:space="0" w:color="auto"/>
        <w:right w:val="none" w:sz="0" w:space="0" w:color="auto"/>
      </w:divBdr>
    </w:div>
    <w:div w:id="1515221120">
      <w:bodyDiv w:val="1"/>
      <w:marLeft w:val="0"/>
      <w:marRight w:val="0"/>
      <w:marTop w:val="0"/>
      <w:marBottom w:val="0"/>
      <w:divBdr>
        <w:top w:val="none" w:sz="0" w:space="0" w:color="auto"/>
        <w:left w:val="none" w:sz="0" w:space="0" w:color="auto"/>
        <w:bottom w:val="none" w:sz="0" w:space="0" w:color="auto"/>
        <w:right w:val="none" w:sz="0" w:space="0" w:color="auto"/>
      </w:divBdr>
    </w:div>
    <w:div w:id="1519586046">
      <w:bodyDiv w:val="1"/>
      <w:marLeft w:val="0"/>
      <w:marRight w:val="0"/>
      <w:marTop w:val="0"/>
      <w:marBottom w:val="0"/>
      <w:divBdr>
        <w:top w:val="none" w:sz="0" w:space="0" w:color="auto"/>
        <w:left w:val="none" w:sz="0" w:space="0" w:color="auto"/>
        <w:bottom w:val="none" w:sz="0" w:space="0" w:color="auto"/>
        <w:right w:val="none" w:sz="0" w:space="0" w:color="auto"/>
      </w:divBdr>
    </w:div>
    <w:div w:id="1520854398">
      <w:bodyDiv w:val="1"/>
      <w:marLeft w:val="0"/>
      <w:marRight w:val="0"/>
      <w:marTop w:val="0"/>
      <w:marBottom w:val="0"/>
      <w:divBdr>
        <w:top w:val="none" w:sz="0" w:space="0" w:color="auto"/>
        <w:left w:val="none" w:sz="0" w:space="0" w:color="auto"/>
        <w:bottom w:val="none" w:sz="0" w:space="0" w:color="auto"/>
        <w:right w:val="none" w:sz="0" w:space="0" w:color="auto"/>
      </w:divBdr>
    </w:div>
    <w:div w:id="1525023948">
      <w:bodyDiv w:val="1"/>
      <w:marLeft w:val="0"/>
      <w:marRight w:val="0"/>
      <w:marTop w:val="0"/>
      <w:marBottom w:val="0"/>
      <w:divBdr>
        <w:top w:val="none" w:sz="0" w:space="0" w:color="auto"/>
        <w:left w:val="none" w:sz="0" w:space="0" w:color="auto"/>
        <w:bottom w:val="none" w:sz="0" w:space="0" w:color="auto"/>
        <w:right w:val="none" w:sz="0" w:space="0" w:color="auto"/>
      </w:divBdr>
    </w:div>
    <w:div w:id="1525900322">
      <w:bodyDiv w:val="1"/>
      <w:marLeft w:val="0"/>
      <w:marRight w:val="0"/>
      <w:marTop w:val="0"/>
      <w:marBottom w:val="0"/>
      <w:divBdr>
        <w:top w:val="none" w:sz="0" w:space="0" w:color="auto"/>
        <w:left w:val="none" w:sz="0" w:space="0" w:color="auto"/>
        <w:bottom w:val="none" w:sz="0" w:space="0" w:color="auto"/>
        <w:right w:val="none" w:sz="0" w:space="0" w:color="auto"/>
      </w:divBdr>
    </w:div>
    <w:div w:id="1526089312">
      <w:bodyDiv w:val="1"/>
      <w:marLeft w:val="0"/>
      <w:marRight w:val="0"/>
      <w:marTop w:val="0"/>
      <w:marBottom w:val="0"/>
      <w:divBdr>
        <w:top w:val="none" w:sz="0" w:space="0" w:color="auto"/>
        <w:left w:val="none" w:sz="0" w:space="0" w:color="auto"/>
        <w:bottom w:val="none" w:sz="0" w:space="0" w:color="auto"/>
        <w:right w:val="none" w:sz="0" w:space="0" w:color="auto"/>
      </w:divBdr>
    </w:div>
    <w:div w:id="1532113554">
      <w:bodyDiv w:val="1"/>
      <w:marLeft w:val="0"/>
      <w:marRight w:val="0"/>
      <w:marTop w:val="0"/>
      <w:marBottom w:val="0"/>
      <w:divBdr>
        <w:top w:val="none" w:sz="0" w:space="0" w:color="auto"/>
        <w:left w:val="none" w:sz="0" w:space="0" w:color="auto"/>
        <w:bottom w:val="none" w:sz="0" w:space="0" w:color="auto"/>
        <w:right w:val="none" w:sz="0" w:space="0" w:color="auto"/>
      </w:divBdr>
    </w:div>
    <w:div w:id="1532962874">
      <w:bodyDiv w:val="1"/>
      <w:marLeft w:val="0"/>
      <w:marRight w:val="0"/>
      <w:marTop w:val="0"/>
      <w:marBottom w:val="0"/>
      <w:divBdr>
        <w:top w:val="none" w:sz="0" w:space="0" w:color="auto"/>
        <w:left w:val="none" w:sz="0" w:space="0" w:color="auto"/>
        <w:bottom w:val="none" w:sz="0" w:space="0" w:color="auto"/>
        <w:right w:val="none" w:sz="0" w:space="0" w:color="auto"/>
      </w:divBdr>
    </w:div>
    <w:div w:id="1533808926">
      <w:bodyDiv w:val="1"/>
      <w:marLeft w:val="0"/>
      <w:marRight w:val="0"/>
      <w:marTop w:val="0"/>
      <w:marBottom w:val="0"/>
      <w:divBdr>
        <w:top w:val="none" w:sz="0" w:space="0" w:color="auto"/>
        <w:left w:val="none" w:sz="0" w:space="0" w:color="auto"/>
        <w:bottom w:val="none" w:sz="0" w:space="0" w:color="auto"/>
        <w:right w:val="none" w:sz="0" w:space="0" w:color="auto"/>
      </w:divBdr>
    </w:div>
    <w:div w:id="1535729512">
      <w:bodyDiv w:val="1"/>
      <w:marLeft w:val="0"/>
      <w:marRight w:val="0"/>
      <w:marTop w:val="0"/>
      <w:marBottom w:val="0"/>
      <w:divBdr>
        <w:top w:val="none" w:sz="0" w:space="0" w:color="auto"/>
        <w:left w:val="none" w:sz="0" w:space="0" w:color="auto"/>
        <w:bottom w:val="none" w:sz="0" w:space="0" w:color="auto"/>
        <w:right w:val="none" w:sz="0" w:space="0" w:color="auto"/>
      </w:divBdr>
    </w:div>
    <w:div w:id="1540706575">
      <w:bodyDiv w:val="1"/>
      <w:marLeft w:val="0"/>
      <w:marRight w:val="0"/>
      <w:marTop w:val="0"/>
      <w:marBottom w:val="0"/>
      <w:divBdr>
        <w:top w:val="none" w:sz="0" w:space="0" w:color="auto"/>
        <w:left w:val="none" w:sz="0" w:space="0" w:color="auto"/>
        <w:bottom w:val="none" w:sz="0" w:space="0" w:color="auto"/>
        <w:right w:val="none" w:sz="0" w:space="0" w:color="auto"/>
      </w:divBdr>
    </w:div>
    <w:div w:id="1545144247">
      <w:bodyDiv w:val="1"/>
      <w:marLeft w:val="0"/>
      <w:marRight w:val="0"/>
      <w:marTop w:val="0"/>
      <w:marBottom w:val="0"/>
      <w:divBdr>
        <w:top w:val="none" w:sz="0" w:space="0" w:color="auto"/>
        <w:left w:val="none" w:sz="0" w:space="0" w:color="auto"/>
        <w:bottom w:val="none" w:sz="0" w:space="0" w:color="auto"/>
        <w:right w:val="none" w:sz="0" w:space="0" w:color="auto"/>
      </w:divBdr>
    </w:div>
    <w:div w:id="1548298579">
      <w:bodyDiv w:val="1"/>
      <w:marLeft w:val="0"/>
      <w:marRight w:val="0"/>
      <w:marTop w:val="0"/>
      <w:marBottom w:val="0"/>
      <w:divBdr>
        <w:top w:val="none" w:sz="0" w:space="0" w:color="auto"/>
        <w:left w:val="none" w:sz="0" w:space="0" w:color="auto"/>
        <w:bottom w:val="none" w:sz="0" w:space="0" w:color="auto"/>
        <w:right w:val="none" w:sz="0" w:space="0" w:color="auto"/>
      </w:divBdr>
    </w:div>
    <w:div w:id="1548642546">
      <w:bodyDiv w:val="1"/>
      <w:marLeft w:val="0"/>
      <w:marRight w:val="0"/>
      <w:marTop w:val="0"/>
      <w:marBottom w:val="0"/>
      <w:divBdr>
        <w:top w:val="none" w:sz="0" w:space="0" w:color="auto"/>
        <w:left w:val="none" w:sz="0" w:space="0" w:color="auto"/>
        <w:bottom w:val="none" w:sz="0" w:space="0" w:color="auto"/>
        <w:right w:val="none" w:sz="0" w:space="0" w:color="auto"/>
      </w:divBdr>
    </w:div>
    <w:div w:id="1549800826">
      <w:bodyDiv w:val="1"/>
      <w:marLeft w:val="0"/>
      <w:marRight w:val="0"/>
      <w:marTop w:val="0"/>
      <w:marBottom w:val="0"/>
      <w:divBdr>
        <w:top w:val="none" w:sz="0" w:space="0" w:color="auto"/>
        <w:left w:val="none" w:sz="0" w:space="0" w:color="auto"/>
        <w:bottom w:val="none" w:sz="0" w:space="0" w:color="auto"/>
        <w:right w:val="none" w:sz="0" w:space="0" w:color="auto"/>
      </w:divBdr>
    </w:div>
    <w:div w:id="1550603152">
      <w:bodyDiv w:val="1"/>
      <w:marLeft w:val="0"/>
      <w:marRight w:val="0"/>
      <w:marTop w:val="0"/>
      <w:marBottom w:val="0"/>
      <w:divBdr>
        <w:top w:val="none" w:sz="0" w:space="0" w:color="auto"/>
        <w:left w:val="none" w:sz="0" w:space="0" w:color="auto"/>
        <w:bottom w:val="none" w:sz="0" w:space="0" w:color="auto"/>
        <w:right w:val="none" w:sz="0" w:space="0" w:color="auto"/>
      </w:divBdr>
    </w:div>
    <w:div w:id="1555117774">
      <w:bodyDiv w:val="1"/>
      <w:marLeft w:val="0"/>
      <w:marRight w:val="0"/>
      <w:marTop w:val="0"/>
      <w:marBottom w:val="0"/>
      <w:divBdr>
        <w:top w:val="none" w:sz="0" w:space="0" w:color="auto"/>
        <w:left w:val="none" w:sz="0" w:space="0" w:color="auto"/>
        <w:bottom w:val="none" w:sz="0" w:space="0" w:color="auto"/>
        <w:right w:val="none" w:sz="0" w:space="0" w:color="auto"/>
      </w:divBdr>
    </w:div>
    <w:div w:id="1557744675">
      <w:bodyDiv w:val="1"/>
      <w:marLeft w:val="0"/>
      <w:marRight w:val="0"/>
      <w:marTop w:val="0"/>
      <w:marBottom w:val="0"/>
      <w:divBdr>
        <w:top w:val="none" w:sz="0" w:space="0" w:color="auto"/>
        <w:left w:val="none" w:sz="0" w:space="0" w:color="auto"/>
        <w:bottom w:val="none" w:sz="0" w:space="0" w:color="auto"/>
        <w:right w:val="none" w:sz="0" w:space="0" w:color="auto"/>
      </w:divBdr>
    </w:div>
    <w:div w:id="1558322731">
      <w:bodyDiv w:val="1"/>
      <w:marLeft w:val="0"/>
      <w:marRight w:val="0"/>
      <w:marTop w:val="0"/>
      <w:marBottom w:val="0"/>
      <w:divBdr>
        <w:top w:val="none" w:sz="0" w:space="0" w:color="auto"/>
        <w:left w:val="none" w:sz="0" w:space="0" w:color="auto"/>
        <w:bottom w:val="none" w:sz="0" w:space="0" w:color="auto"/>
        <w:right w:val="none" w:sz="0" w:space="0" w:color="auto"/>
      </w:divBdr>
    </w:div>
    <w:div w:id="1560243033">
      <w:bodyDiv w:val="1"/>
      <w:marLeft w:val="0"/>
      <w:marRight w:val="0"/>
      <w:marTop w:val="0"/>
      <w:marBottom w:val="0"/>
      <w:divBdr>
        <w:top w:val="none" w:sz="0" w:space="0" w:color="auto"/>
        <w:left w:val="none" w:sz="0" w:space="0" w:color="auto"/>
        <w:bottom w:val="none" w:sz="0" w:space="0" w:color="auto"/>
        <w:right w:val="none" w:sz="0" w:space="0" w:color="auto"/>
      </w:divBdr>
    </w:div>
    <w:div w:id="1560357820">
      <w:bodyDiv w:val="1"/>
      <w:marLeft w:val="0"/>
      <w:marRight w:val="0"/>
      <w:marTop w:val="0"/>
      <w:marBottom w:val="0"/>
      <w:divBdr>
        <w:top w:val="none" w:sz="0" w:space="0" w:color="auto"/>
        <w:left w:val="none" w:sz="0" w:space="0" w:color="auto"/>
        <w:bottom w:val="none" w:sz="0" w:space="0" w:color="auto"/>
        <w:right w:val="none" w:sz="0" w:space="0" w:color="auto"/>
      </w:divBdr>
    </w:div>
    <w:div w:id="1560364978">
      <w:bodyDiv w:val="1"/>
      <w:marLeft w:val="0"/>
      <w:marRight w:val="0"/>
      <w:marTop w:val="0"/>
      <w:marBottom w:val="0"/>
      <w:divBdr>
        <w:top w:val="none" w:sz="0" w:space="0" w:color="auto"/>
        <w:left w:val="none" w:sz="0" w:space="0" w:color="auto"/>
        <w:bottom w:val="none" w:sz="0" w:space="0" w:color="auto"/>
        <w:right w:val="none" w:sz="0" w:space="0" w:color="auto"/>
      </w:divBdr>
    </w:div>
    <w:div w:id="1561986462">
      <w:bodyDiv w:val="1"/>
      <w:marLeft w:val="0"/>
      <w:marRight w:val="0"/>
      <w:marTop w:val="0"/>
      <w:marBottom w:val="0"/>
      <w:divBdr>
        <w:top w:val="none" w:sz="0" w:space="0" w:color="auto"/>
        <w:left w:val="none" w:sz="0" w:space="0" w:color="auto"/>
        <w:bottom w:val="none" w:sz="0" w:space="0" w:color="auto"/>
        <w:right w:val="none" w:sz="0" w:space="0" w:color="auto"/>
      </w:divBdr>
    </w:div>
    <w:div w:id="1562446809">
      <w:bodyDiv w:val="1"/>
      <w:marLeft w:val="0"/>
      <w:marRight w:val="0"/>
      <w:marTop w:val="0"/>
      <w:marBottom w:val="0"/>
      <w:divBdr>
        <w:top w:val="none" w:sz="0" w:space="0" w:color="auto"/>
        <w:left w:val="none" w:sz="0" w:space="0" w:color="auto"/>
        <w:bottom w:val="none" w:sz="0" w:space="0" w:color="auto"/>
        <w:right w:val="none" w:sz="0" w:space="0" w:color="auto"/>
      </w:divBdr>
    </w:div>
    <w:div w:id="1573156527">
      <w:bodyDiv w:val="1"/>
      <w:marLeft w:val="0"/>
      <w:marRight w:val="0"/>
      <w:marTop w:val="0"/>
      <w:marBottom w:val="0"/>
      <w:divBdr>
        <w:top w:val="none" w:sz="0" w:space="0" w:color="auto"/>
        <w:left w:val="none" w:sz="0" w:space="0" w:color="auto"/>
        <w:bottom w:val="none" w:sz="0" w:space="0" w:color="auto"/>
        <w:right w:val="none" w:sz="0" w:space="0" w:color="auto"/>
      </w:divBdr>
    </w:div>
    <w:div w:id="1575898202">
      <w:bodyDiv w:val="1"/>
      <w:marLeft w:val="0"/>
      <w:marRight w:val="0"/>
      <w:marTop w:val="0"/>
      <w:marBottom w:val="0"/>
      <w:divBdr>
        <w:top w:val="none" w:sz="0" w:space="0" w:color="auto"/>
        <w:left w:val="none" w:sz="0" w:space="0" w:color="auto"/>
        <w:bottom w:val="none" w:sz="0" w:space="0" w:color="auto"/>
        <w:right w:val="none" w:sz="0" w:space="0" w:color="auto"/>
      </w:divBdr>
    </w:div>
    <w:div w:id="1578779615">
      <w:bodyDiv w:val="1"/>
      <w:marLeft w:val="0"/>
      <w:marRight w:val="0"/>
      <w:marTop w:val="0"/>
      <w:marBottom w:val="0"/>
      <w:divBdr>
        <w:top w:val="none" w:sz="0" w:space="0" w:color="auto"/>
        <w:left w:val="none" w:sz="0" w:space="0" w:color="auto"/>
        <w:bottom w:val="none" w:sz="0" w:space="0" w:color="auto"/>
        <w:right w:val="none" w:sz="0" w:space="0" w:color="auto"/>
      </w:divBdr>
    </w:div>
    <w:div w:id="1585141178">
      <w:bodyDiv w:val="1"/>
      <w:marLeft w:val="0"/>
      <w:marRight w:val="0"/>
      <w:marTop w:val="0"/>
      <w:marBottom w:val="0"/>
      <w:divBdr>
        <w:top w:val="none" w:sz="0" w:space="0" w:color="auto"/>
        <w:left w:val="none" w:sz="0" w:space="0" w:color="auto"/>
        <w:bottom w:val="none" w:sz="0" w:space="0" w:color="auto"/>
        <w:right w:val="none" w:sz="0" w:space="0" w:color="auto"/>
      </w:divBdr>
    </w:div>
    <w:div w:id="1585794993">
      <w:bodyDiv w:val="1"/>
      <w:marLeft w:val="0"/>
      <w:marRight w:val="0"/>
      <w:marTop w:val="0"/>
      <w:marBottom w:val="0"/>
      <w:divBdr>
        <w:top w:val="none" w:sz="0" w:space="0" w:color="auto"/>
        <w:left w:val="none" w:sz="0" w:space="0" w:color="auto"/>
        <w:bottom w:val="none" w:sz="0" w:space="0" w:color="auto"/>
        <w:right w:val="none" w:sz="0" w:space="0" w:color="auto"/>
      </w:divBdr>
    </w:div>
    <w:div w:id="1587494658">
      <w:bodyDiv w:val="1"/>
      <w:marLeft w:val="0"/>
      <w:marRight w:val="0"/>
      <w:marTop w:val="0"/>
      <w:marBottom w:val="0"/>
      <w:divBdr>
        <w:top w:val="none" w:sz="0" w:space="0" w:color="auto"/>
        <w:left w:val="none" w:sz="0" w:space="0" w:color="auto"/>
        <w:bottom w:val="none" w:sz="0" w:space="0" w:color="auto"/>
        <w:right w:val="none" w:sz="0" w:space="0" w:color="auto"/>
      </w:divBdr>
    </w:div>
    <w:div w:id="1591813845">
      <w:bodyDiv w:val="1"/>
      <w:marLeft w:val="0"/>
      <w:marRight w:val="0"/>
      <w:marTop w:val="0"/>
      <w:marBottom w:val="0"/>
      <w:divBdr>
        <w:top w:val="none" w:sz="0" w:space="0" w:color="auto"/>
        <w:left w:val="none" w:sz="0" w:space="0" w:color="auto"/>
        <w:bottom w:val="none" w:sz="0" w:space="0" w:color="auto"/>
        <w:right w:val="none" w:sz="0" w:space="0" w:color="auto"/>
      </w:divBdr>
    </w:div>
    <w:div w:id="1593516240">
      <w:bodyDiv w:val="1"/>
      <w:marLeft w:val="0"/>
      <w:marRight w:val="0"/>
      <w:marTop w:val="0"/>
      <w:marBottom w:val="0"/>
      <w:divBdr>
        <w:top w:val="none" w:sz="0" w:space="0" w:color="auto"/>
        <w:left w:val="none" w:sz="0" w:space="0" w:color="auto"/>
        <w:bottom w:val="none" w:sz="0" w:space="0" w:color="auto"/>
        <w:right w:val="none" w:sz="0" w:space="0" w:color="auto"/>
      </w:divBdr>
    </w:div>
    <w:div w:id="1595896600">
      <w:bodyDiv w:val="1"/>
      <w:marLeft w:val="0"/>
      <w:marRight w:val="0"/>
      <w:marTop w:val="0"/>
      <w:marBottom w:val="0"/>
      <w:divBdr>
        <w:top w:val="none" w:sz="0" w:space="0" w:color="auto"/>
        <w:left w:val="none" w:sz="0" w:space="0" w:color="auto"/>
        <w:bottom w:val="none" w:sz="0" w:space="0" w:color="auto"/>
        <w:right w:val="none" w:sz="0" w:space="0" w:color="auto"/>
      </w:divBdr>
    </w:div>
    <w:div w:id="1597246183">
      <w:bodyDiv w:val="1"/>
      <w:marLeft w:val="0"/>
      <w:marRight w:val="0"/>
      <w:marTop w:val="0"/>
      <w:marBottom w:val="0"/>
      <w:divBdr>
        <w:top w:val="none" w:sz="0" w:space="0" w:color="auto"/>
        <w:left w:val="none" w:sz="0" w:space="0" w:color="auto"/>
        <w:bottom w:val="none" w:sz="0" w:space="0" w:color="auto"/>
        <w:right w:val="none" w:sz="0" w:space="0" w:color="auto"/>
      </w:divBdr>
    </w:div>
    <w:div w:id="1601639997">
      <w:bodyDiv w:val="1"/>
      <w:marLeft w:val="0"/>
      <w:marRight w:val="0"/>
      <w:marTop w:val="0"/>
      <w:marBottom w:val="0"/>
      <w:divBdr>
        <w:top w:val="none" w:sz="0" w:space="0" w:color="auto"/>
        <w:left w:val="none" w:sz="0" w:space="0" w:color="auto"/>
        <w:bottom w:val="none" w:sz="0" w:space="0" w:color="auto"/>
        <w:right w:val="none" w:sz="0" w:space="0" w:color="auto"/>
      </w:divBdr>
    </w:div>
    <w:div w:id="1602495286">
      <w:bodyDiv w:val="1"/>
      <w:marLeft w:val="0"/>
      <w:marRight w:val="0"/>
      <w:marTop w:val="0"/>
      <w:marBottom w:val="0"/>
      <w:divBdr>
        <w:top w:val="none" w:sz="0" w:space="0" w:color="auto"/>
        <w:left w:val="none" w:sz="0" w:space="0" w:color="auto"/>
        <w:bottom w:val="none" w:sz="0" w:space="0" w:color="auto"/>
        <w:right w:val="none" w:sz="0" w:space="0" w:color="auto"/>
      </w:divBdr>
    </w:div>
    <w:div w:id="1604264889">
      <w:bodyDiv w:val="1"/>
      <w:marLeft w:val="0"/>
      <w:marRight w:val="0"/>
      <w:marTop w:val="0"/>
      <w:marBottom w:val="0"/>
      <w:divBdr>
        <w:top w:val="none" w:sz="0" w:space="0" w:color="auto"/>
        <w:left w:val="none" w:sz="0" w:space="0" w:color="auto"/>
        <w:bottom w:val="none" w:sz="0" w:space="0" w:color="auto"/>
        <w:right w:val="none" w:sz="0" w:space="0" w:color="auto"/>
      </w:divBdr>
    </w:div>
    <w:div w:id="1604456978">
      <w:bodyDiv w:val="1"/>
      <w:marLeft w:val="0"/>
      <w:marRight w:val="0"/>
      <w:marTop w:val="0"/>
      <w:marBottom w:val="0"/>
      <w:divBdr>
        <w:top w:val="none" w:sz="0" w:space="0" w:color="auto"/>
        <w:left w:val="none" w:sz="0" w:space="0" w:color="auto"/>
        <w:bottom w:val="none" w:sz="0" w:space="0" w:color="auto"/>
        <w:right w:val="none" w:sz="0" w:space="0" w:color="auto"/>
      </w:divBdr>
    </w:div>
    <w:div w:id="1605527874">
      <w:bodyDiv w:val="1"/>
      <w:marLeft w:val="0"/>
      <w:marRight w:val="0"/>
      <w:marTop w:val="0"/>
      <w:marBottom w:val="0"/>
      <w:divBdr>
        <w:top w:val="none" w:sz="0" w:space="0" w:color="auto"/>
        <w:left w:val="none" w:sz="0" w:space="0" w:color="auto"/>
        <w:bottom w:val="none" w:sz="0" w:space="0" w:color="auto"/>
        <w:right w:val="none" w:sz="0" w:space="0" w:color="auto"/>
      </w:divBdr>
    </w:div>
    <w:div w:id="1608000940">
      <w:bodyDiv w:val="1"/>
      <w:marLeft w:val="0"/>
      <w:marRight w:val="0"/>
      <w:marTop w:val="0"/>
      <w:marBottom w:val="0"/>
      <w:divBdr>
        <w:top w:val="none" w:sz="0" w:space="0" w:color="auto"/>
        <w:left w:val="none" w:sz="0" w:space="0" w:color="auto"/>
        <w:bottom w:val="none" w:sz="0" w:space="0" w:color="auto"/>
        <w:right w:val="none" w:sz="0" w:space="0" w:color="auto"/>
      </w:divBdr>
    </w:div>
    <w:div w:id="1608582035">
      <w:bodyDiv w:val="1"/>
      <w:marLeft w:val="0"/>
      <w:marRight w:val="0"/>
      <w:marTop w:val="0"/>
      <w:marBottom w:val="0"/>
      <w:divBdr>
        <w:top w:val="none" w:sz="0" w:space="0" w:color="auto"/>
        <w:left w:val="none" w:sz="0" w:space="0" w:color="auto"/>
        <w:bottom w:val="none" w:sz="0" w:space="0" w:color="auto"/>
        <w:right w:val="none" w:sz="0" w:space="0" w:color="auto"/>
      </w:divBdr>
    </w:div>
    <w:div w:id="1621261972">
      <w:bodyDiv w:val="1"/>
      <w:marLeft w:val="0"/>
      <w:marRight w:val="0"/>
      <w:marTop w:val="0"/>
      <w:marBottom w:val="0"/>
      <w:divBdr>
        <w:top w:val="none" w:sz="0" w:space="0" w:color="auto"/>
        <w:left w:val="none" w:sz="0" w:space="0" w:color="auto"/>
        <w:bottom w:val="none" w:sz="0" w:space="0" w:color="auto"/>
        <w:right w:val="none" w:sz="0" w:space="0" w:color="auto"/>
      </w:divBdr>
    </w:div>
    <w:div w:id="1624381768">
      <w:bodyDiv w:val="1"/>
      <w:marLeft w:val="0"/>
      <w:marRight w:val="0"/>
      <w:marTop w:val="0"/>
      <w:marBottom w:val="0"/>
      <w:divBdr>
        <w:top w:val="none" w:sz="0" w:space="0" w:color="auto"/>
        <w:left w:val="none" w:sz="0" w:space="0" w:color="auto"/>
        <w:bottom w:val="none" w:sz="0" w:space="0" w:color="auto"/>
        <w:right w:val="none" w:sz="0" w:space="0" w:color="auto"/>
      </w:divBdr>
    </w:div>
    <w:div w:id="1626084258">
      <w:bodyDiv w:val="1"/>
      <w:marLeft w:val="0"/>
      <w:marRight w:val="0"/>
      <w:marTop w:val="0"/>
      <w:marBottom w:val="0"/>
      <w:divBdr>
        <w:top w:val="none" w:sz="0" w:space="0" w:color="auto"/>
        <w:left w:val="none" w:sz="0" w:space="0" w:color="auto"/>
        <w:bottom w:val="none" w:sz="0" w:space="0" w:color="auto"/>
        <w:right w:val="none" w:sz="0" w:space="0" w:color="auto"/>
      </w:divBdr>
    </w:div>
    <w:div w:id="1628396053">
      <w:bodyDiv w:val="1"/>
      <w:marLeft w:val="0"/>
      <w:marRight w:val="0"/>
      <w:marTop w:val="0"/>
      <w:marBottom w:val="0"/>
      <w:divBdr>
        <w:top w:val="none" w:sz="0" w:space="0" w:color="auto"/>
        <w:left w:val="none" w:sz="0" w:space="0" w:color="auto"/>
        <w:bottom w:val="none" w:sz="0" w:space="0" w:color="auto"/>
        <w:right w:val="none" w:sz="0" w:space="0" w:color="auto"/>
      </w:divBdr>
    </w:div>
    <w:div w:id="1632511865">
      <w:bodyDiv w:val="1"/>
      <w:marLeft w:val="0"/>
      <w:marRight w:val="0"/>
      <w:marTop w:val="0"/>
      <w:marBottom w:val="0"/>
      <w:divBdr>
        <w:top w:val="none" w:sz="0" w:space="0" w:color="auto"/>
        <w:left w:val="none" w:sz="0" w:space="0" w:color="auto"/>
        <w:bottom w:val="none" w:sz="0" w:space="0" w:color="auto"/>
        <w:right w:val="none" w:sz="0" w:space="0" w:color="auto"/>
      </w:divBdr>
    </w:div>
    <w:div w:id="1633294366">
      <w:bodyDiv w:val="1"/>
      <w:marLeft w:val="0"/>
      <w:marRight w:val="0"/>
      <w:marTop w:val="0"/>
      <w:marBottom w:val="0"/>
      <w:divBdr>
        <w:top w:val="none" w:sz="0" w:space="0" w:color="auto"/>
        <w:left w:val="none" w:sz="0" w:space="0" w:color="auto"/>
        <w:bottom w:val="none" w:sz="0" w:space="0" w:color="auto"/>
        <w:right w:val="none" w:sz="0" w:space="0" w:color="auto"/>
      </w:divBdr>
    </w:div>
    <w:div w:id="1633751904">
      <w:bodyDiv w:val="1"/>
      <w:marLeft w:val="0"/>
      <w:marRight w:val="0"/>
      <w:marTop w:val="0"/>
      <w:marBottom w:val="0"/>
      <w:divBdr>
        <w:top w:val="none" w:sz="0" w:space="0" w:color="auto"/>
        <w:left w:val="none" w:sz="0" w:space="0" w:color="auto"/>
        <w:bottom w:val="none" w:sz="0" w:space="0" w:color="auto"/>
        <w:right w:val="none" w:sz="0" w:space="0" w:color="auto"/>
      </w:divBdr>
    </w:div>
    <w:div w:id="1634170126">
      <w:bodyDiv w:val="1"/>
      <w:marLeft w:val="0"/>
      <w:marRight w:val="0"/>
      <w:marTop w:val="0"/>
      <w:marBottom w:val="0"/>
      <w:divBdr>
        <w:top w:val="none" w:sz="0" w:space="0" w:color="auto"/>
        <w:left w:val="none" w:sz="0" w:space="0" w:color="auto"/>
        <w:bottom w:val="none" w:sz="0" w:space="0" w:color="auto"/>
        <w:right w:val="none" w:sz="0" w:space="0" w:color="auto"/>
      </w:divBdr>
    </w:div>
    <w:div w:id="1645230199">
      <w:bodyDiv w:val="1"/>
      <w:marLeft w:val="0"/>
      <w:marRight w:val="0"/>
      <w:marTop w:val="0"/>
      <w:marBottom w:val="0"/>
      <w:divBdr>
        <w:top w:val="none" w:sz="0" w:space="0" w:color="auto"/>
        <w:left w:val="none" w:sz="0" w:space="0" w:color="auto"/>
        <w:bottom w:val="none" w:sz="0" w:space="0" w:color="auto"/>
        <w:right w:val="none" w:sz="0" w:space="0" w:color="auto"/>
      </w:divBdr>
    </w:div>
    <w:div w:id="1647661925">
      <w:bodyDiv w:val="1"/>
      <w:marLeft w:val="0"/>
      <w:marRight w:val="0"/>
      <w:marTop w:val="0"/>
      <w:marBottom w:val="0"/>
      <w:divBdr>
        <w:top w:val="none" w:sz="0" w:space="0" w:color="auto"/>
        <w:left w:val="none" w:sz="0" w:space="0" w:color="auto"/>
        <w:bottom w:val="none" w:sz="0" w:space="0" w:color="auto"/>
        <w:right w:val="none" w:sz="0" w:space="0" w:color="auto"/>
      </w:divBdr>
    </w:div>
    <w:div w:id="1648239615">
      <w:bodyDiv w:val="1"/>
      <w:marLeft w:val="0"/>
      <w:marRight w:val="0"/>
      <w:marTop w:val="0"/>
      <w:marBottom w:val="0"/>
      <w:divBdr>
        <w:top w:val="none" w:sz="0" w:space="0" w:color="auto"/>
        <w:left w:val="none" w:sz="0" w:space="0" w:color="auto"/>
        <w:bottom w:val="none" w:sz="0" w:space="0" w:color="auto"/>
        <w:right w:val="none" w:sz="0" w:space="0" w:color="auto"/>
      </w:divBdr>
    </w:div>
    <w:div w:id="1654286267">
      <w:bodyDiv w:val="1"/>
      <w:marLeft w:val="0"/>
      <w:marRight w:val="0"/>
      <w:marTop w:val="0"/>
      <w:marBottom w:val="0"/>
      <w:divBdr>
        <w:top w:val="none" w:sz="0" w:space="0" w:color="auto"/>
        <w:left w:val="none" w:sz="0" w:space="0" w:color="auto"/>
        <w:bottom w:val="none" w:sz="0" w:space="0" w:color="auto"/>
        <w:right w:val="none" w:sz="0" w:space="0" w:color="auto"/>
      </w:divBdr>
    </w:div>
    <w:div w:id="1655719916">
      <w:bodyDiv w:val="1"/>
      <w:marLeft w:val="0"/>
      <w:marRight w:val="0"/>
      <w:marTop w:val="0"/>
      <w:marBottom w:val="0"/>
      <w:divBdr>
        <w:top w:val="none" w:sz="0" w:space="0" w:color="auto"/>
        <w:left w:val="none" w:sz="0" w:space="0" w:color="auto"/>
        <w:bottom w:val="none" w:sz="0" w:space="0" w:color="auto"/>
        <w:right w:val="none" w:sz="0" w:space="0" w:color="auto"/>
      </w:divBdr>
    </w:div>
    <w:div w:id="1658799174">
      <w:bodyDiv w:val="1"/>
      <w:marLeft w:val="0"/>
      <w:marRight w:val="0"/>
      <w:marTop w:val="0"/>
      <w:marBottom w:val="0"/>
      <w:divBdr>
        <w:top w:val="none" w:sz="0" w:space="0" w:color="auto"/>
        <w:left w:val="none" w:sz="0" w:space="0" w:color="auto"/>
        <w:bottom w:val="none" w:sz="0" w:space="0" w:color="auto"/>
        <w:right w:val="none" w:sz="0" w:space="0" w:color="auto"/>
      </w:divBdr>
    </w:div>
    <w:div w:id="1661301482">
      <w:bodyDiv w:val="1"/>
      <w:marLeft w:val="0"/>
      <w:marRight w:val="0"/>
      <w:marTop w:val="0"/>
      <w:marBottom w:val="0"/>
      <w:divBdr>
        <w:top w:val="none" w:sz="0" w:space="0" w:color="auto"/>
        <w:left w:val="none" w:sz="0" w:space="0" w:color="auto"/>
        <w:bottom w:val="none" w:sz="0" w:space="0" w:color="auto"/>
        <w:right w:val="none" w:sz="0" w:space="0" w:color="auto"/>
      </w:divBdr>
    </w:div>
    <w:div w:id="1664697716">
      <w:bodyDiv w:val="1"/>
      <w:marLeft w:val="0"/>
      <w:marRight w:val="0"/>
      <w:marTop w:val="0"/>
      <w:marBottom w:val="0"/>
      <w:divBdr>
        <w:top w:val="none" w:sz="0" w:space="0" w:color="auto"/>
        <w:left w:val="none" w:sz="0" w:space="0" w:color="auto"/>
        <w:bottom w:val="none" w:sz="0" w:space="0" w:color="auto"/>
        <w:right w:val="none" w:sz="0" w:space="0" w:color="auto"/>
      </w:divBdr>
    </w:div>
    <w:div w:id="1665744844">
      <w:bodyDiv w:val="1"/>
      <w:marLeft w:val="0"/>
      <w:marRight w:val="0"/>
      <w:marTop w:val="0"/>
      <w:marBottom w:val="0"/>
      <w:divBdr>
        <w:top w:val="none" w:sz="0" w:space="0" w:color="auto"/>
        <w:left w:val="none" w:sz="0" w:space="0" w:color="auto"/>
        <w:bottom w:val="none" w:sz="0" w:space="0" w:color="auto"/>
        <w:right w:val="none" w:sz="0" w:space="0" w:color="auto"/>
      </w:divBdr>
    </w:div>
    <w:div w:id="1667899351">
      <w:bodyDiv w:val="1"/>
      <w:marLeft w:val="0"/>
      <w:marRight w:val="0"/>
      <w:marTop w:val="0"/>
      <w:marBottom w:val="0"/>
      <w:divBdr>
        <w:top w:val="none" w:sz="0" w:space="0" w:color="auto"/>
        <w:left w:val="none" w:sz="0" w:space="0" w:color="auto"/>
        <w:bottom w:val="none" w:sz="0" w:space="0" w:color="auto"/>
        <w:right w:val="none" w:sz="0" w:space="0" w:color="auto"/>
      </w:divBdr>
    </w:div>
    <w:div w:id="1669357530">
      <w:bodyDiv w:val="1"/>
      <w:marLeft w:val="0"/>
      <w:marRight w:val="0"/>
      <w:marTop w:val="0"/>
      <w:marBottom w:val="0"/>
      <w:divBdr>
        <w:top w:val="none" w:sz="0" w:space="0" w:color="auto"/>
        <w:left w:val="none" w:sz="0" w:space="0" w:color="auto"/>
        <w:bottom w:val="none" w:sz="0" w:space="0" w:color="auto"/>
        <w:right w:val="none" w:sz="0" w:space="0" w:color="auto"/>
      </w:divBdr>
    </w:div>
    <w:div w:id="1670258037">
      <w:bodyDiv w:val="1"/>
      <w:marLeft w:val="0"/>
      <w:marRight w:val="0"/>
      <w:marTop w:val="0"/>
      <w:marBottom w:val="0"/>
      <w:divBdr>
        <w:top w:val="none" w:sz="0" w:space="0" w:color="auto"/>
        <w:left w:val="none" w:sz="0" w:space="0" w:color="auto"/>
        <w:bottom w:val="none" w:sz="0" w:space="0" w:color="auto"/>
        <w:right w:val="none" w:sz="0" w:space="0" w:color="auto"/>
      </w:divBdr>
    </w:div>
    <w:div w:id="1675915452">
      <w:bodyDiv w:val="1"/>
      <w:marLeft w:val="0"/>
      <w:marRight w:val="0"/>
      <w:marTop w:val="0"/>
      <w:marBottom w:val="0"/>
      <w:divBdr>
        <w:top w:val="none" w:sz="0" w:space="0" w:color="auto"/>
        <w:left w:val="none" w:sz="0" w:space="0" w:color="auto"/>
        <w:bottom w:val="none" w:sz="0" w:space="0" w:color="auto"/>
        <w:right w:val="none" w:sz="0" w:space="0" w:color="auto"/>
      </w:divBdr>
    </w:div>
    <w:div w:id="1676372264">
      <w:bodyDiv w:val="1"/>
      <w:marLeft w:val="0"/>
      <w:marRight w:val="0"/>
      <w:marTop w:val="0"/>
      <w:marBottom w:val="0"/>
      <w:divBdr>
        <w:top w:val="none" w:sz="0" w:space="0" w:color="auto"/>
        <w:left w:val="none" w:sz="0" w:space="0" w:color="auto"/>
        <w:bottom w:val="none" w:sz="0" w:space="0" w:color="auto"/>
        <w:right w:val="none" w:sz="0" w:space="0" w:color="auto"/>
      </w:divBdr>
    </w:div>
    <w:div w:id="1677345374">
      <w:bodyDiv w:val="1"/>
      <w:marLeft w:val="0"/>
      <w:marRight w:val="0"/>
      <w:marTop w:val="0"/>
      <w:marBottom w:val="0"/>
      <w:divBdr>
        <w:top w:val="none" w:sz="0" w:space="0" w:color="auto"/>
        <w:left w:val="none" w:sz="0" w:space="0" w:color="auto"/>
        <w:bottom w:val="none" w:sz="0" w:space="0" w:color="auto"/>
        <w:right w:val="none" w:sz="0" w:space="0" w:color="auto"/>
      </w:divBdr>
    </w:div>
    <w:div w:id="1681538864">
      <w:bodyDiv w:val="1"/>
      <w:marLeft w:val="0"/>
      <w:marRight w:val="0"/>
      <w:marTop w:val="0"/>
      <w:marBottom w:val="0"/>
      <w:divBdr>
        <w:top w:val="none" w:sz="0" w:space="0" w:color="auto"/>
        <w:left w:val="none" w:sz="0" w:space="0" w:color="auto"/>
        <w:bottom w:val="none" w:sz="0" w:space="0" w:color="auto"/>
        <w:right w:val="none" w:sz="0" w:space="0" w:color="auto"/>
      </w:divBdr>
    </w:div>
    <w:div w:id="1684165165">
      <w:bodyDiv w:val="1"/>
      <w:marLeft w:val="0"/>
      <w:marRight w:val="0"/>
      <w:marTop w:val="0"/>
      <w:marBottom w:val="0"/>
      <w:divBdr>
        <w:top w:val="none" w:sz="0" w:space="0" w:color="auto"/>
        <w:left w:val="none" w:sz="0" w:space="0" w:color="auto"/>
        <w:bottom w:val="none" w:sz="0" w:space="0" w:color="auto"/>
        <w:right w:val="none" w:sz="0" w:space="0" w:color="auto"/>
      </w:divBdr>
    </w:div>
    <w:div w:id="1685395058">
      <w:bodyDiv w:val="1"/>
      <w:marLeft w:val="0"/>
      <w:marRight w:val="0"/>
      <w:marTop w:val="0"/>
      <w:marBottom w:val="0"/>
      <w:divBdr>
        <w:top w:val="none" w:sz="0" w:space="0" w:color="auto"/>
        <w:left w:val="none" w:sz="0" w:space="0" w:color="auto"/>
        <w:bottom w:val="none" w:sz="0" w:space="0" w:color="auto"/>
        <w:right w:val="none" w:sz="0" w:space="0" w:color="auto"/>
      </w:divBdr>
    </w:div>
    <w:div w:id="1691490059">
      <w:bodyDiv w:val="1"/>
      <w:marLeft w:val="0"/>
      <w:marRight w:val="0"/>
      <w:marTop w:val="0"/>
      <w:marBottom w:val="0"/>
      <w:divBdr>
        <w:top w:val="none" w:sz="0" w:space="0" w:color="auto"/>
        <w:left w:val="none" w:sz="0" w:space="0" w:color="auto"/>
        <w:bottom w:val="none" w:sz="0" w:space="0" w:color="auto"/>
        <w:right w:val="none" w:sz="0" w:space="0" w:color="auto"/>
      </w:divBdr>
    </w:div>
    <w:div w:id="1699504068">
      <w:bodyDiv w:val="1"/>
      <w:marLeft w:val="0"/>
      <w:marRight w:val="0"/>
      <w:marTop w:val="0"/>
      <w:marBottom w:val="0"/>
      <w:divBdr>
        <w:top w:val="none" w:sz="0" w:space="0" w:color="auto"/>
        <w:left w:val="none" w:sz="0" w:space="0" w:color="auto"/>
        <w:bottom w:val="none" w:sz="0" w:space="0" w:color="auto"/>
        <w:right w:val="none" w:sz="0" w:space="0" w:color="auto"/>
      </w:divBdr>
    </w:div>
    <w:div w:id="1700886327">
      <w:bodyDiv w:val="1"/>
      <w:marLeft w:val="0"/>
      <w:marRight w:val="0"/>
      <w:marTop w:val="0"/>
      <w:marBottom w:val="0"/>
      <w:divBdr>
        <w:top w:val="none" w:sz="0" w:space="0" w:color="auto"/>
        <w:left w:val="none" w:sz="0" w:space="0" w:color="auto"/>
        <w:bottom w:val="none" w:sz="0" w:space="0" w:color="auto"/>
        <w:right w:val="none" w:sz="0" w:space="0" w:color="auto"/>
      </w:divBdr>
    </w:div>
    <w:div w:id="1701010312">
      <w:bodyDiv w:val="1"/>
      <w:marLeft w:val="0"/>
      <w:marRight w:val="0"/>
      <w:marTop w:val="0"/>
      <w:marBottom w:val="0"/>
      <w:divBdr>
        <w:top w:val="none" w:sz="0" w:space="0" w:color="auto"/>
        <w:left w:val="none" w:sz="0" w:space="0" w:color="auto"/>
        <w:bottom w:val="none" w:sz="0" w:space="0" w:color="auto"/>
        <w:right w:val="none" w:sz="0" w:space="0" w:color="auto"/>
      </w:divBdr>
    </w:div>
    <w:div w:id="1706566201">
      <w:bodyDiv w:val="1"/>
      <w:marLeft w:val="0"/>
      <w:marRight w:val="0"/>
      <w:marTop w:val="0"/>
      <w:marBottom w:val="0"/>
      <w:divBdr>
        <w:top w:val="none" w:sz="0" w:space="0" w:color="auto"/>
        <w:left w:val="none" w:sz="0" w:space="0" w:color="auto"/>
        <w:bottom w:val="none" w:sz="0" w:space="0" w:color="auto"/>
        <w:right w:val="none" w:sz="0" w:space="0" w:color="auto"/>
      </w:divBdr>
    </w:div>
    <w:div w:id="1707874243">
      <w:bodyDiv w:val="1"/>
      <w:marLeft w:val="0"/>
      <w:marRight w:val="0"/>
      <w:marTop w:val="0"/>
      <w:marBottom w:val="0"/>
      <w:divBdr>
        <w:top w:val="none" w:sz="0" w:space="0" w:color="auto"/>
        <w:left w:val="none" w:sz="0" w:space="0" w:color="auto"/>
        <w:bottom w:val="none" w:sz="0" w:space="0" w:color="auto"/>
        <w:right w:val="none" w:sz="0" w:space="0" w:color="auto"/>
      </w:divBdr>
    </w:div>
    <w:div w:id="1714305152">
      <w:bodyDiv w:val="1"/>
      <w:marLeft w:val="0"/>
      <w:marRight w:val="0"/>
      <w:marTop w:val="0"/>
      <w:marBottom w:val="0"/>
      <w:divBdr>
        <w:top w:val="none" w:sz="0" w:space="0" w:color="auto"/>
        <w:left w:val="none" w:sz="0" w:space="0" w:color="auto"/>
        <w:bottom w:val="none" w:sz="0" w:space="0" w:color="auto"/>
        <w:right w:val="none" w:sz="0" w:space="0" w:color="auto"/>
      </w:divBdr>
    </w:div>
    <w:div w:id="1715618934">
      <w:bodyDiv w:val="1"/>
      <w:marLeft w:val="0"/>
      <w:marRight w:val="0"/>
      <w:marTop w:val="0"/>
      <w:marBottom w:val="0"/>
      <w:divBdr>
        <w:top w:val="none" w:sz="0" w:space="0" w:color="auto"/>
        <w:left w:val="none" w:sz="0" w:space="0" w:color="auto"/>
        <w:bottom w:val="none" w:sz="0" w:space="0" w:color="auto"/>
        <w:right w:val="none" w:sz="0" w:space="0" w:color="auto"/>
      </w:divBdr>
    </w:div>
    <w:div w:id="1716927729">
      <w:bodyDiv w:val="1"/>
      <w:marLeft w:val="0"/>
      <w:marRight w:val="0"/>
      <w:marTop w:val="0"/>
      <w:marBottom w:val="0"/>
      <w:divBdr>
        <w:top w:val="none" w:sz="0" w:space="0" w:color="auto"/>
        <w:left w:val="none" w:sz="0" w:space="0" w:color="auto"/>
        <w:bottom w:val="none" w:sz="0" w:space="0" w:color="auto"/>
        <w:right w:val="none" w:sz="0" w:space="0" w:color="auto"/>
      </w:divBdr>
    </w:div>
    <w:div w:id="1717776904">
      <w:bodyDiv w:val="1"/>
      <w:marLeft w:val="0"/>
      <w:marRight w:val="0"/>
      <w:marTop w:val="0"/>
      <w:marBottom w:val="0"/>
      <w:divBdr>
        <w:top w:val="none" w:sz="0" w:space="0" w:color="auto"/>
        <w:left w:val="none" w:sz="0" w:space="0" w:color="auto"/>
        <w:bottom w:val="none" w:sz="0" w:space="0" w:color="auto"/>
        <w:right w:val="none" w:sz="0" w:space="0" w:color="auto"/>
      </w:divBdr>
    </w:div>
    <w:div w:id="1719431623">
      <w:bodyDiv w:val="1"/>
      <w:marLeft w:val="0"/>
      <w:marRight w:val="0"/>
      <w:marTop w:val="0"/>
      <w:marBottom w:val="0"/>
      <w:divBdr>
        <w:top w:val="none" w:sz="0" w:space="0" w:color="auto"/>
        <w:left w:val="none" w:sz="0" w:space="0" w:color="auto"/>
        <w:bottom w:val="none" w:sz="0" w:space="0" w:color="auto"/>
        <w:right w:val="none" w:sz="0" w:space="0" w:color="auto"/>
      </w:divBdr>
    </w:div>
    <w:div w:id="1721591190">
      <w:bodyDiv w:val="1"/>
      <w:marLeft w:val="0"/>
      <w:marRight w:val="0"/>
      <w:marTop w:val="0"/>
      <w:marBottom w:val="0"/>
      <w:divBdr>
        <w:top w:val="none" w:sz="0" w:space="0" w:color="auto"/>
        <w:left w:val="none" w:sz="0" w:space="0" w:color="auto"/>
        <w:bottom w:val="none" w:sz="0" w:space="0" w:color="auto"/>
        <w:right w:val="none" w:sz="0" w:space="0" w:color="auto"/>
      </w:divBdr>
    </w:div>
    <w:div w:id="1723093807">
      <w:bodyDiv w:val="1"/>
      <w:marLeft w:val="0"/>
      <w:marRight w:val="0"/>
      <w:marTop w:val="0"/>
      <w:marBottom w:val="0"/>
      <w:divBdr>
        <w:top w:val="none" w:sz="0" w:space="0" w:color="auto"/>
        <w:left w:val="none" w:sz="0" w:space="0" w:color="auto"/>
        <w:bottom w:val="none" w:sz="0" w:space="0" w:color="auto"/>
        <w:right w:val="none" w:sz="0" w:space="0" w:color="auto"/>
      </w:divBdr>
    </w:div>
    <w:div w:id="1727022079">
      <w:bodyDiv w:val="1"/>
      <w:marLeft w:val="0"/>
      <w:marRight w:val="0"/>
      <w:marTop w:val="0"/>
      <w:marBottom w:val="0"/>
      <w:divBdr>
        <w:top w:val="none" w:sz="0" w:space="0" w:color="auto"/>
        <w:left w:val="none" w:sz="0" w:space="0" w:color="auto"/>
        <w:bottom w:val="none" w:sz="0" w:space="0" w:color="auto"/>
        <w:right w:val="none" w:sz="0" w:space="0" w:color="auto"/>
      </w:divBdr>
    </w:div>
    <w:div w:id="1729382563">
      <w:bodyDiv w:val="1"/>
      <w:marLeft w:val="0"/>
      <w:marRight w:val="0"/>
      <w:marTop w:val="0"/>
      <w:marBottom w:val="0"/>
      <w:divBdr>
        <w:top w:val="none" w:sz="0" w:space="0" w:color="auto"/>
        <w:left w:val="none" w:sz="0" w:space="0" w:color="auto"/>
        <w:bottom w:val="none" w:sz="0" w:space="0" w:color="auto"/>
        <w:right w:val="none" w:sz="0" w:space="0" w:color="auto"/>
      </w:divBdr>
    </w:div>
    <w:div w:id="1734505221">
      <w:bodyDiv w:val="1"/>
      <w:marLeft w:val="0"/>
      <w:marRight w:val="0"/>
      <w:marTop w:val="0"/>
      <w:marBottom w:val="0"/>
      <w:divBdr>
        <w:top w:val="none" w:sz="0" w:space="0" w:color="auto"/>
        <w:left w:val="none" w:sz="0" w:space="0" w:color="auto"/>
        <w:bottom w:val="none" w:sz="0" w:space="0" w:color="auto"/>
        <w:right w:val="none" w:sz="0" w:space="0" w:color="auto"/>
      </w:divBdr>
    </w:div>
    <w:div w:id="1737241604">
      <w:bodyDiv w:val="1"/>
      <w:marLeft w:val="0"/>
      <w:marRight w:val="0"/>
      <w:marTop w:val="0"/>
      <w:marBottom w:val="0"/>
      <w:divBdr>
        <w:top w:val="none" w:sz="0" w:space="0" w:color="auto"/>
        <w:left w:val="none" w:sz="0" w:space="0" w:color="auto"/>
        <w:bottom w:val="none" w:sz="0" w:space="0" w:color="auto"/>
        <w:right w:val="none" w:sz="0" w:space="0" w:color="auto"/>
      </w:divBdr>
    </w:div>
    <w:div w:id="1740519551">
      <w:bodyDiv w:val="1"/>
      <w:marLeft w:val="0"/>
      <w:marRight w:val="0"/>
      <w:marTop w:val="0"/>
      <w:marBottom w:val="0"/>
      <w:divBdr>
        <w:top w:val="none" w:sz="0" w:space="0" w:color="auto"/>
        <w:left w:val="none" w:sz="0" w:space="0" w:color="auto"/>
        <w:bottom w:val="none" w:sz="0" w:space="0" w:color="auto"/>
        <w:right w:val="none" w:sz="0" w:space="0" w:color="auto"/>
      </w:divBdr>
    </w:div>
    <w:div w:id="1746801531">
      <w:bodyDiv w:val="1"/>
      <w:marLeft w:val="0"/>
      <w:marRight w:val="0"/>
      <w:marTop w:val="0"/>
      <w:marBottom w:val="0"/>
      <w:divBdr>
        <w:top w:val="none" w:sz="0" w:space="0" w:color="auto"/>
        <w:left w:val="none" w:sz="0" w:space="0" w:color="auto"/>
        <w:bottom w:val="none" w:sz="0" w:space="0" w:color="auto"/>
        <w:right w:val="none" w:sz="0" w:space="0" w:color="auto"/>
      </w:divBdr>
    </w:div>
    <w:div w:id="1747608607">
      <w:bodyDiv w:val="1"/>
      <w:marLeft w:val="0"/>
      <w:marRight w:val="0"/>
      <w:marTop w:val="0"/>
      <w:marBottom w:val="0"/>
      <w:divBdr>
        <w:top w:val="none" w:sz="0" w:space="0" w:color="auto"/>
        <w:left w:val="none" w:sz="0" w:space="0" w:color="auto"/>
        <w:bottom w:val="none" w:sz="0" w:space="0" w:color="auto"/>
        <w:right w:val="none" w:sz="0" w:space="0" w:color="auto"/>
      </w:divBdr>
    </w:div>
    <w:div w:id="1750810216">
      <w:bodyDiv w:val="1"/>
      <w:marLeft w:val="0"/>
      <w:marRight w:val="0"/>
      <w:marTop w:val="0"/>
      <w:marBottom w:val="0"/>
      <w:divBdr>
        <w:top w:val="none" w:sz="0" w:space="0" w:color="auto"/>
        <w:left w:val="none" w:sz="0" w:space="0" w:color="auto"/>
        <w:bottom w:val="none" w:sz="0" w:space="0" w:color="auto"/>
        <w:right w:val="none" w:sz="0" w:space="0" w:color="auto"/>
      </w:divBdr>
    </w:div>
    <w:div w:id="1757747153">
      <w:bodyDiv w:val="1"/>
      <w:marLeft w:val="0"/>
      <w:marRight w:val="0"/>
      <w:marTop w:val="0"/>
      <w:marBottom w:val="0"/>
      <w:divBdr>
        <w:top w:val="none" w:sz="0" w:space="0" w:color="auto"/>
        <w:left w:val="none" w:sz="0" w:space="0" w:color="auto"/>
        <w:bottom w:val="none" w:sz="0" w:space="0" w:color="auto"/>
        <w:right w:val="none" w:sz="0" w:space="0" w:color="auto"/>
      </w:divBdr>
    </w:div>
    <w:div w:id="1760520557">
      <w:bodyDiv w:val="1"/>
      <w:marLeft w:val="0"/>
      <w:marRight w:val="0"/>
      <w:marTop w:val="0"/>
      <w:marBottom w:val="0"/>
      <w:divBdr>
        <w:top w:val="none" w:sz="0" w:space="0" w:color="auto"/>
        <w:left w:val="none" w:sz="0" w:space="0" w:color="auto"/>
        <w:bottom w:val="none" w:sz="0" w:space="0" w:color="auto"/>
        <w:right w:val="none" w:sz="0" w:space="0" w:color="auto"/>
      </w:divBdr>
    </w:div>
    <w:div w:id="1767075135">
      <w:bodyDiv w:val="1"/>
      <w:marLeft w:val="0"/>
      <w:marRight w:val="0"/>
      <w:marTop w:val="0"/>
      <w:marBottom w:val="0"/>
      <w:divBdr>
        <w:top w:val="none" w:sz="0" w:space="0" w:color="auto"/>
        <w:left w:val="none" w:sz="0" w:space="0" w:color="auto"/>
        <w:bottom w:val="none" w:sz="0" w:space="0" w:color="auto"/>
        <w:right w:val="none" w:sz="0" w:space="0" w:color="auto"/>
      </w:divBdr>
    </w:div>
    <w:div w:id="1769230245">
      <w:bodyDiv w:val="1"/>
      <w:marLeft w:val="0"/>
      <w:marRight w:val="0"/>
      <w:marTop w:val="0"/>
      <w:marBottom w:val="0"/>
      <w:divBdr>
        <w:top w:val="none" w:sz="0" w:space="0" w:color="auto"/>
        <w:left w:val="none" w:sz="0" w:space="0" w:color="auto"/>
        <w:bottom w:val="none" w:sz="0" w:space="0" w:color="auto"/>
        <w:right w:val="none" w:sz="0" w:space="0" w:color="auto"/>
      </w:divBdr>
    </w:div>
    <w:div w:id="1769422708">
      <w:bodyDiv w:val="1"/>
      <w:marLeft w:val="0"/>
      <w:marRight w:val="0"/>
      <w:marTop w:val="0"/>
      <w:marBottom w:val="0"/>
      <w:divBdr>
        <w:top w:val="none" w:sz="0" w:space="0" w:color="auto"/>
        <w:left w:val="none" w:sz="0" w:space="0" w:color="auto"/>
        <w:bottom w:val="none" w:sz="0" w:space="0" w:color="auto"/>
        <w:right w:val="none" w:sz="0" w:space="0" w:color="auto"/>
      </w:divBdr>
    </w:div>
    <w:div w:id="1771310618">
      <w:bodyDiv w:val="1"/>
      <w:marLeft w:val="0"/>
      <w:marRight w:val="0"/>
      <w:marTop w:val="0"/>
      <w:marBottom w:val="0"/>
      <w:divBdr>
        <w:top w:val="none" w:sz="0" w:space="0" w:color="auto"/>
        <w:left w:val="none" w:sz="0" w:space="0" w:color="auto"/>
        <w:bottom w:val="none" w:sz="0" w:space="0" w:color="auto"/>
        <w:right w:val="none" w:sz="0" w:space="0" w:color="auto"/>
      </w:divBdr>
    </w:div>
    <w:div w:id="1776055119">
      <w:bodyDiv w:val="1"/>
      <w:marLeft w:val="0"/>
      <w:marRight w:val="0"/>
      <w:marTop w:val="0"/>
      <w:marBottom w:val="0"/>
      <w:divBdr>
        <w:top w:val="none" w:sz="0" w:space="0" w:color="auto"/>
        <w:left w:val="none" w:sz="0" w:space="0" w:color="auto"/>
        <w:bottom w:val="none" w:sz="0" w:space="0" w:color="auto"/>
        <w:right w:val="none" w:sz="0" w:space="0" w:color="auto"/>
      </w:divBdr>
    </w:div>
    <w:div w:id="1778016913">
      <w:bodyDiv w:val="1"/>
      <w:marLeft w:val="0"/>
      <w:marRight w:val="0"/>
      <w:marTop w:val="0"/>
      <w:marBottom w:val="0"/>
      <w:divBdr>
        <w:top w:val="none" w:sz="0" w:space="0" w:color="auto"/>
        <w:left w:val="none" w:sz="0" w:space="0" w:color="auto"/>
        <w:bottom w:val="none" w:sz="0" w:space="0" w:color="auto"/>
        <w:right w:val="none" w:sz="0" w:space="0" w:color="auto"/>
      </w:divBdr>
    </w:div>
    <w:div w:id="1784688733">
      <w:bodyDiv w:val="1"/>
      <w:marLeft w:val="0"/>
      <w:marRight w:val="0"/>
      <w:marTop w:val="0"/>
      <w:marBottom w:val="0"/>
      <w:divBdr>
        <w:top w:val="none" w:sz="0" w:space="0" w:color="auto"/>
        <w:left w:val="none" w:sz="0" w:space="0" w:color="auto"/>
        <w:bottom w:val="none" w:sz="0" w:space="0" w:color="auto"/>
        <w:right w:val="none" w:sz="0" w:space="0" w:color="auto"/>
      </w:divBdr>
    </w:div>
    <w:div w:id="1785223581">
      <w:bodyDiv w:val="1"/>
      <w:marLeft w:val="0"/>
      <w:marRight w:val="0"/>
      <w:marTop w:val="0"/>
      <w:marBottom w:val="0"/>
      <w:divBdr>
        <w:top w:val="none" w:sz="0" w:space="0" w:color="auto"/>
        <w:left w:val="none" w:sz="0" w:space="0" w:color="auto"/>
        <w:bottom w:val="none" w:sz="0" w:space="0" w:color="auto"/>
        <w:right w:val="none" w:sz="0" w:space="0" w:color="auto"/>
      </w:divBdr>
    </w:div>
    <w:div w:id="1791439954">
      <w:bodyDiv w:val="1"/>
      <w:marLeft w:val="0"/>
      <w:marRight w:val="0"/>
      <w:marTop w:val="0"/>
      <w:marBottom w:val="0"/>
      <w:divBdr>
        <w:top w:val="none" w:sz="0" w:space="0" w:color="auto"/>
        <w:left w:val="none" w:sz="0" w:space="0" w:color="auto"/>
        <w:bottom w:val="none" w:sz="0" w:space="0" w:color="auto"/>
        <w:right w:val="none" w:sz="0" w:space="0" w:color="auto"/>
      </w:divBdr>
    </w:div>
    <w:div w:id="1793212425">
      <w:bodyDiv w:val="1"/>
      <w:marLeft w:val="0"/>
      <w:marRight w:val="0"/>
      <w:marTop w:val="0"/>
      <w:marBottom w:val="0"/>
      <w:divBdr>
        <w:top w:val="none" w:sz="0" w:space="0" w:color="auto"/>
        <w:left w:val="none" w:sz="0" w:space="0" w:color="auto"/>
        <w:bottom w:val="none" w:sz="0" w:space="0" w:color="auto"/>
        <w:right w:val="none" w:sz="0" w:space="0" w:color="auto"/>
      </w:divBdr>
    </w:div>
    <w:div w:id="1793746183">
      <w:bodyDiv w:val="1"/>
      <w:marLeft w:val="0"/>
      <w:marRight w:val="0"/>
      <w:marTop w:val="0"/>
      <w:marBottom w:val="0"/>
      <w:divBdr>
        <w:top w:val="none" w:sz="0" w:space="0" w:color="auto"/>
        <w:left w:val="none" w:sz="0" w:space="0" w:color="auto"/>
        <w:bottom w:val="none" w:sz="0" w:space="0" w:color="auto"/>
        <w:right w:val="none" w:sz="0" w:space="0" w:color="auto"/>
      </w:divBdr>
    </w:div>
    <w:div w:id="1794670131">
      <w:bodyDiv w:val="1"/>
      <w:marLeft w:val="0"/>
      <w:marRight w:val="0"/>
      <w:marTop w:val="0"/>
      <w:marBottom w:val="0"/>
      <w:divBdr>
        <w:top w:val="none" w:sz="0" w:space="0" w:color="auto"/>
        <w:left w:val="none" w:sz="0" w:space="0" w:color="auto"/>
        <w:bottom w:val="none" w:sz="0" w:space="0" w:color="auto"/>
        <w:right w:val="none" w:sz="0" w:space="0" w:color="auto"/>
      </w:divBdr>
    </w:div>
    <w:div w:id="1802455247">
      <w:bodyDiv w:val="1"/>
      <w:marLeft w:val="0"/>
      <w:marRight w:val="0"/>
      <w:marTop w:val="0"/>
      <w:marBottom w:val="0"/>
      <w:divBdr>
        <w:top w:val="none" w:sz="0" w:space="0" w:color="auto"/>
        <w:left w:val="none" w:sz="0" w:space="0" w:color="auto"/>
        <w:bottom w:val="none" w:sz="0" w:space="0" w:color="auto"/>
        <w:right w:val="none" w:sz="0" w:space="0" w:color="auto"/>
      </w:divBdr>
    </w:div>
    <w:div w:id="1804762608">
      <w:bodyDiv w:val="1"/>
      <w:marLeft w:val="0"/>
      <w:marRight w:val="0"/>
      <w:marTop w:val="0"/>
      <w:marBottom w:val="0"/>
      <w:divBdr>
        <w:top w:val="none" w:sz="0" w:space="0" w:color="auto"/>
        <w:left w:val="none" w:sz="0" w:space="0" w:color="auto"/>
        <w:bottom w:val="none" w:sz="0" w:space="0" w:color="auto"/>
        <w:right w:val="none" w:sz="0" w:space="0" w:color="auto"/>
      </w:divBdr>
    </w:div>
    <w:div w:id="1813329396">
      <w:bodyDiv w:val="1"/>
      <w:marLeft w:val="0"/>
      <w:marRight w:val="0"/>
      <w:marTop w:val="0"/>
      <w:marBottom w:val="0"/>
      <w:divBdr>
        <w:top w:val="none" w:sz="0" w:space="0" w:color="auto"/>
        <w:left w:val="none" w:sz="0" w:space="0" w:color="auto"/>
        <w:bottom w:val="none" w:sz="0" w:space="0" w:color="auto"/>
        <w:right w:val="none" w:sz="0" w:space="0" w:color="auto"/>
      </w:divBdr>
    </w:div>
    <w:div w:id="1813332135">
      <w:bodyDiv w:val="1"/>
      <w:marLeft w:val="0"/>
      <w:marRight w:val="0"/>
      <w:marTop w:val="0"/>
      <w:marBottom w:val="0"/>
      <w:divBdr>
        <w:top w:val="none" w:sz="0" w:space="0" w:color="auto"/>
        <w:left w:val="none" w:sz="0" w:space="0" w:color="auto"/>
        <w:bottom w:val="none" w:sz="0" w:space="0" w:color="auto"/>
        <w:right w:val="none" w:sz="0" w:space="0" w:color="auto"/>
      </w:divBdr>
    </w:div>
    <w:div w:id="1813789896">
      <w:bodyDiv w:val="1"/>
      <w:marLeft w:val="0"/>
      <w:marRight w:val="0"/>
      <w:marTop w:val="0"/>
      <w:marBottom w:val="0"/>
      <w:divBdr>
        <w:top w:val="none" w:sz="0" w:space="0" w:color="auto"/>
        <w:left w:val="none" w:sz="0" w:space="0" w:color="auto"/>
        <w:bottom w:val="none" w:sz="0" w:space="0" w:color="auto"/>
        <w:right w:val="none" w:sz="0" w:space="0" w:color="auto"/>
      </w:divBdr>
    </w:div>
    <w:div w:id="1815297133">
      <w:bodyDiv w:val="1"/>
      <w:marLeft w:val="0"/>
      <w:marRight w:val="0"/>
      <w:marTop w:val="0"/>
      <w:marBottom w:val="0"/>
      <w:divBdr>
        <w:top w:val="none" w:sz="0" w:space="0" w:color="auto"/>
        <w:left w:val="none" w:sz="0" w:space="0" w:color="auto"/>
        <w:bottom w:val="none" w:sz="0" w:space="0" w:color="auto"/>
        <w:right w:val="none" w:sz="0" w:space="0" w:color="auto"/>
      </w:divBdr>
    </w:div>
    <w:div w:id="1818570467">
      <w:bodyDiv w:val="1"/>
      <w:marLeft w:val="0"/>
      <w:marRight w:val="0"/>
      <w:marTop w:val="0"/>
      <w:marBottom w:val="0"/>
      <w:divBdr>
        <w:top w:val="none" w:sz="0" w:space="0" w:color="auto"/>
        <w:left w:val="none" w:sz="0" w:space="0" w:color="auto"/>
        <w:bottom w:val="none" w:sz="0" w:space="0" w:color="auto"/>
        <w:right w:val="none" w:sz="0" w:space="0" w:color="auto"/>
      </w:divBdr>
    </w:div>
    <w:div w:id="1819610920">
      <w:bodyDiv w:val="1"/>
      <w:marLeft w:val="0"/>
      <w:marRight w:val="0"/>
      <w:marTop w:val="0"/>
      <w:marBottom w:val="0"/>
      <w:divBdr>
        <w:top w:val="none" w:sz="0" w:space="0" w:color="auto"/>
        <w:left w:val="none" w:sz="0" w:space="0" w:color="auto"/>
        <w:bottom w:val="none" w:sz="0" w:space="0" w:color="auto"/>
        <w:right w:val="none" w:sz="0" w:space="0" w:color="auto"/>
      </w:divBdr>
    </w:div>
    <w:div w:id="1821263399">
      <w:bodyDiv w:val="1"/>
      <w:marLeft w:val="0"/>
      <w:marRight w:val="0"/>
      <w:marTop w:val="0"/>
      <w:marBottom w:val="0"/>
      <w:divBdr>
        <w:top w:val="none" w:sz="0" w:space="0" w:color="auto"/>
        <w:left w:val="none" w:sz="0" w:space="0" w:color="auto"/>
        <w:bottom w:val="none" w:sz="0" w:space="0" w:color="auto"/>
        <w:right w:val="none" w:sz="0" w:space="0" w:color="auto"/>
      </w:divBdr>
    </w:div>
    <w:div w:id="1824395046">
      <w:bodyDiv w:val="1"/>
      <w:marLeft w:val="0"/>
      <w:marRight w:val="0"/>
      <w:marTop w:val="0"/>
      <w:marBottom w:val="0"/>
      <w:divBdr>
        <w:top w:val="none" w:sz="0" w:space="0" w:color="auto"/>
        <w:left w:val="none" w:sz="0" w:space="0" w:color="auto"/>
        <w:bottom w:val="none" w:sz="0" w:space="0" w:color="auto"/>
        <w:right w:val="none" w:sz="0" w:space="0" w:color="auto"/>
      </w:divBdr>
    </w:div>
    <w:div w:id="1825198132">
      <w:bodyDiv w:val="1"/>
      <w:marLeft w:val="0"/>
      <w:marRight w:val="0"/>
      <w:marTop w:val="0"/>
      <w:marBottom w:val="0"/>
      <w:divBdr>
        <w:top w:val="none" w:sz="0" w:space="0" w:color="auto"/>
        <w:left w:val="none" w:sz="0" w:space="0" w:color="auto"/>
        <w:bottom w:val="none" w:sz="0" w:space="0" w:color="auto"/>
        <w:right w:val="none" w:sz="0" w:space="0" w:color="auto"/>
      </w:divBdr>
    </w:div>
    <w:div w:id="1827092133">
      <w:bodyDiv w:val="1"/>
      <w:marLeft w:val="0"/>
      <w:marRight w:val="0"/>
      <w:marTop w:val="0"/>
      <w:marBottom w:val="0"/>
      <w:divBdr>
        <w:top w:val="none" w:sz="0" w:space="0" w:color="auto"/>
        <w:left w:val="none" w:sz="0" w:space="0" w:color="auto"/>
        <w:bottom w:val="none" w:sz="0" w:space="0" w:color="auto"/>
        <w:right w:val="none" w:sz="0" w:space="0" w:color="auto"/>
      </w:divBdr>
    </w:div>
    <w:div w:id="1829784472">
      <w:bodyDiv w:val="1"/>
      <w:marLeft w:val="0"/>
      <w:marRight w:val="0"/>
      <w:marTop w:val="0"/>
      <w:marBottom w:val="0"/>
      <w:divBdr>
        <w:top w:val="none" w:sz="0" w:space="0" w:color="auto"/>
        <w:left w:val="none" w:sz="0" w:space="0" w:color="auto"/>
        <w:bottom w:val="none" w:sz="0" w:space="0" w:color="auto"/>
        <w:right w:val="none" w:sz="0" w:space="0" w:color="auto"/>
      </w:divBdr>
    </w:div>
    <w:div w:id="1833333266">
      <w:bodyDiv w:val="1"/>
      <w:marLeft w:val="0"/>
      <w:marRight w:val="0"/>
      <w:marTop w:val="0"/>
      <w:marBottom w:val="0"/>
      <w:divBdr>
        <w:top w:val="none" w:sz="0" w:space="0" w:color="auto"/>
        <w:left w:val="none" w:sz="0" w:space="0" w:color="auto"/>
        <w:bottom w:val="none" w:sz="0" w:space="0" w:color="auto"/>
        <w:right w:val="none" w:sz="0" w:space="0" w:color="auto"/>
      </w:divBdr>
    </w:div>
    <w:div w:id="1834641387">
      <w:bodyDiv w:val="1"/>
      <w:marLeft w:val="0"/>
      <w:marRight w:val="0"/>
      <w:marTop w:val="0"/>
      <w:marBottom w:val="0"/>
      <w:divBdr>
        <w:top w:val="none" w:sz="0" w:space="0" w:color="auto"/>
        <w:left w:val="none" w:sz="0" w:space="0" w:color="auto"/>
        <w:bottom w:val="none" w:sz="0" w:space="0" w:color="auto"/>
        <w:right w:val="none" w:sz="0" w:space="0" w:color="auto"/>
      </w:divBdr>
    </w:div>
    <w:div w:id="1834834251">
      <w:bodyDiv w:val="1"/>
      <w:marLeft w:val="0"/>
      <w:marRight w:val="0"/>
      <w:marTop w:val="0"/>
      <w:marBottom w:val="0"/>
      <w:divBdr>
        <w:top w:val="none" w:sz="0" w:space="0" w:color="auto"/>
        <w:left w:val="none" w:sz="0" w:space="0" w:color="auto"/>
        <w:bottom w:val="none" w:sz="0" w:space="0" w:color="auto"/>
        <w:right w:val="none" w:sz="0" w:space="0" w:color="auto"/>
      </w:divBdr>
    </w:div>
    <w:div w:id="1836603391">
      <w:bodyDiv w:val="1"/>
      <w:marLeft w:val="0"/>
      <w:marRight w:val="0"/>
      <w:marTop w:val="0"/>
      <w:marBottom w:val="0"/>
      <w:divBdr>
        <w:top w:val="none" w:sz="0" w:space="0" w:color="auto"/>
        <w:left w:val="none" w:sz="0" w:space="0" w:color="auto"/>
        <w:bottom w:val="none" w:sz="0" w:space="0" w:color="auto"/>
        <w:right w:val="none" w:sz="0" w:space="0" w:color="auto"/>
      </w:divBdr>
    </w:div>
    <w:div w:id="1838305623">
      <w:bodyDiv w:val="1"/>
      <w:marLeft w:val="0"/>
      <w:marRight w:val="0"/>
      <w:marTop w:val="0"/>
      <w:marBottom w:val="0"/>
      <w:divBdr>
        <w:top w:val="none" w:sz="0" w:space="0" w:color="auto"/>
        <w:left w:val="none" w:sz="0" w:space="0" w:color="auto"/>
        <w:bottom w:val="none" w:sz="0" w:space="0" w:color="auto"/>
        <w:right w:val="none" w:sz="0" w:space="0" w:color="auto"/>
      </w:divBdr>
    </w:div>
    <w:div w:id="1839152745">
      <w:bodyDiv w:val="1"/>
      <w:marLeft w:val="0"/>
      <w:marRight w:val="0"/>
      <w:marTop w:val="0"/>
      <w:marBottom w:val="0"/>
      <w:divBdr>
        <w:top w:val="none" w:sz="0" w:space="0" w:color="auto"/>
        <w:left w:val="none" w:sz="0" w:space="0" w:color="auto"/>
        <w:bottom w:val="none" w:sz="0" w:space="0" w:color="auto"/>
        <w:right w:val="none" w:sz="0" w:space="0" w:color="auto"/>
      </w:divBdr>
    </w:div>
    <w:div w:id="1841891648">
      <w:bodyDiv w:val="1"/>
      <w:marLeft w:val="0"/>
      <w:marRight w:val="0"/>
      <w:marTop w:val="0"/>
      <w:marBottom w:val="0"/>
      <w:divBdr>
        <w:top w:val="none" w:sz="0" w:space="0" w:color="auto"/>
        <w:left w:val="none" w:sz="0" w:space="0" w:color="auto"/>
        <w:bottom w:val="none" w:sz="0" w:space="0" w:color="auto"/>
        <w:right w:val="none" w:sz="0" w:space="0" w:color="auto"/>
      </w:divBdr>
    </w:div>
    <w:div w:id="1843860293">
      <w:bodyDiv w:val="1"/>
      <w:marLeft w:val="0"/>
      <w:marRight w:val="0"/>
      <w:marTop w:val="0"/>
      <w:marBottom w:val="0"/>
      <w:divBdr>
        <w:top w:val="none" w:sz="0" w:space="0" w:color="auto"/>
        <w:left w:val="none" w:sz="0" w:space="0" w:color="auto"/>
        <w:bottom w:val="none" w:sz="0" w:space="0" w:color="auto"/>
        <w:right w:val="none" w:sz="0" w:space="0" w:color="auto"/>
      </w:divBdr>
    </w:div>
    <w:div w:id="1844659714">
      <w:bodyDiv w:val="1"/>
      <w:marLeft w:val="0"/>
      <w:marRight w:val="0"/>
      <w:marTop w:val="0"/>
      <w:marBottom w:val="0"/>
      <w:divBdr>
        <w:top w:val="none" w:sz="0" w:space="0" w:color="auto"/>
        <w:left w:val="none" w:sz="0" w:space="0" w:color="auto"/>
        <w:bottom w:val="none" w:sz="0" w:space="0" w:color="auto"/>
        <w:right w:val="none" w:sz="0" w:space="0" w:color="auto"/>
      </w:divBdr>
    </w:div>
    <w:div w:id="1845124033">
      <w:bodyDiv w:val="1"/>
      <w:marLeft w:val="0"/>
      <w:marRight w:val="0"/>
      <w:marTop w:val="0"/>
      <w:marBottom w:val="0"/>
      <w:divBdr>
        <w:top w:val="none" w:sz="0" w:space="0" w:color="auto"/>
        <w:left w:val="none" w:sz="0" w:space="0" w:color="auto"/>
        <w:bottom w:val="none" w:sz="0" w:space="0" w:color="auto"/>
        <w:right w:val="none" w:sz="0" w:space="0" w:color="auto"/>
      </w:divBdr>
    </w:div>
    <w:div w:id="1849901764">
      <w:bodyDiv w:val="1"/>
      <w:marLeft w:val="0"/>
      <w:marRight w:val="0"/>
      <w:marTop w:val="0"/>
      <w:marBottom w:val="0"/>
      <w:divBdr>
        <w:top w:val="none" w:sz="0" w:space="0" w:color="auto"/>
        <w:left w:val="none" w:sz="0" w:space="0" w:color="auto"/>
        <w:bottom w:val="none" w:sz="0" w:space="0" w:color="auto"/>
        <w:right w:val="none" w:sz="0" w:space="0" w:color="auto"/>
      </w:divBdr>
    </w:div>
    <w:div w:id="1852912755">
      <w:bodyDiv w:val="1"/>
      <w:marLeft w:val="0"/>
      <w:marRight w:val="0"/>
      <w:marTop w:val="0"/>
      <w:marBottom w:val="0"/>
      <w:divBdr>
        <w:top w:val="none" w:sz="0" w:space="0" w:color="auto"/>
        <w:left w:val="none" w:sz="0" w:space="0" w:color="auto"/>
        <w:bottom w:val="none" w:sz="0" w:space="0" w:color="auto"/>
        <w:right w:val="none" w:sz="0" w:space="0" w:color="auto"/>
      </w:divBdr>
    </w:div>
    <w:div w:id="1855655033">
      <w:bodyDiv w:val="1"/>
      <w:marLeft w:val="0"/>
      <w:marRight w:val="0"/>
      <w:marTop w:val="0"/>
      <w:marBottom w:val="0"/>
      <w:divBdr>
        <w:top w:val="none" w:sz="0" w:space="0" w:color="auto"/>
        <w:left w:val="none" w:sz="0" w:space="0" w:color="auto"/>
        <w:bottom w:val="none" w:sz="0" w:space="0" w:color="auto"/>
        <w:right w:val="none" w:sz="0" w:space="0" w:color="auto"/>
      </w:divBdr>
    </w:div>
    <w:div w:id="1869222485">
      <w:bodyDiv w:val="1"/>
      <w:marLeft w:val="0"/>
      <w:marRight w:val="0"/>
      <w:marTop w:val="0"/>
      <w:marBottom w:val="0"/>
      <w:divBdr>
        <w:top w:val="none" w:sz="0" w:space="0" w:color="auto"/>
        <w:left w:val="none" w:sz="0" w:space="0" w:color="auto"/>
        <w:bottom w:val="none" w:sz="0" w:space="0" w:color="auto"/>
        <w:right w:val="none" w:sz="0" w:space="0" w:color="auto"/>
      </w:divBdr>
    </w:div>
    <w:div w:id="1871529844">
      <w:bodyDiv w:val="1"/>
      <w:marLeft w:val="0"/>
      <w:marRight w:val="0"/>
      <w:marTop w:val="0"/>
      <w:marBottom w:val="0"/>
      <w:divBdr>
        <w:top w:val="none" w:sz="0" w:space="0" w:color="auto"/>
        <w:left w:val="none" w:sz="0" w:space="0" w:color="auto"/>
        <w:bottom w:val="none" w:sz="0" w:space="0" w:color="auto"/>
        <w:right w:val="none" w:sz="0" w:space="0" w:color="auto"/>
      </w:divBdr>
    </w:div>
    <w:div w:id="1872182296">
      <w:bodyDiv w:val="1"/>
      <w:marLeft w:val="0"/>
      <w:marRight w:val="0"/>
      <w:marTop w:val="0"/>
      <w:marBottom w:val="0"/>
      <w:divBdr>
        <w:top w:val="none" w:sz="0" w:space="0" w:color="auto"/>
        <w:left w:val="none" w:sz="0" w:space="0" w:color="auto"/>
        <w:bottom w:val="none" w:sz="0" w:space="0" w:color="auto"/>
        <w:right w:val="none" w:sz="0" w:space="0" w:color="auto"/>
      </w:divBdr>
    </w:div>
    <w:div w:id="1876385511">
      <w:bodyDiv w:val="1"/>
      <w:marLeft w:val="0"/>
      <w:marRight w:val="0"/>
      <w:marTop w:val="0"/>
      <w:marBottom w:val="0"/>
      <w:divBdr>
        <w:top w:val="none" w:sz="0" w:space="0" w:color="auto"/>
        <w:left w:val="none" w:sz="0" w:space="0" w:color="auto"/>
        <w:bottom w:val="none" w:sz="0" w:space="0" w:color="auto"/>
        <w:right w:val="none" w:sz="0" w:space="0" w:color="auto"/>
      </w:divBdr>
    </w:div>
    <w:div w:id="1877767487">
      <w:bodyDiv w:val="1"/>
      <w:marLeft w:val="0"/>
      <w:marRight w:val="0"/>
      <w:marTop w:val="0"/>
      <w:marBottom w:val="0"/>
      <w:divBdr>
        <w:top w:val="none" w:sz="0" w:space="0" w:color="auto"/>
        <w:left w:val="none" w:sz="0" w:space="0" w:color="auto"/>
        <w:bottom w:val="none" w:sz="0" w:space="0" w:color="auto"/>
        <w:right w:val="none" w:sz="0" w:space="0" w:color="auto"/>
      </w:divBdr>
    </w:div>
    <w:div w:id="1878589848">
      <w:bodyDiv w:val="1"/>
      <w:marLeft w:val="0"/>
      <w:marRight w:val="0"/>
      <w:marTop w:val="0"/>
      <w:marBottom w:val="0"/>
      <w:divBdr>
        <w:top w:val="none" w:sz="0" w:space="0" w:color="auto"/>
        <w:left w:val="none" w:sz="0" w:space="0" w:color="auto"/>
        <w:bottom w:val="none" w:sz="0" w:space="0" w:color="auto"/>
        <w:right w:val="none" w:sz="0" w:space="0" w:color="auto"/>
      </w:divBdr>
    </w:div>
    <w:div w:id="1880705085">
      <w:bodyDiv w:val="1"/>
      <w:marLeft w:val="0"/>
      <w:marRight w:val="0"/>
      <w:marTop w:val="0"/>
      <w:marBottom w:val="0"/>
      <w:divBdr>
        <w:top w:val="none" w:sz="0" w:space="0" w:color="auto"/>
        <w:left w:val="none" w:sz="0" w:space="0" w:color="auto"/>
        <w:bottom w:val="none" w:sz="0" w:space="0" w:color="auto"/>
        <w:right w:val="none" w:sz="0" w:space="0" w:color="auto"/>
      </w:divBdr>
    </w:div>
    <w:div w:id="1885873228">
      <w:bodyDiv w:val="1"/>
      <w:marLeft w:val="0"/>
      <w:marRight w:val="0"/>
      <w:marTop w:val="0"/>
      <w:marBottom w:val="0"/>
      <w:divBdr>
        <w:top w:val="none" w:sz="0" w:space="0" w:color="auto"/>
        <w:left w:val="none" w:sz="0" w:space="0" w:color="auto"/>
        <w:bottom w:val="none" w:sz="0" w:space="0" w:color="auto"/>
        <w:right w:val="none" w:sz="0" w:space="0" w:color="auto"/>
      </w:divBdr>
    </w:div>
    <w:div w:id="1889802570">
      <w:bodyDiv w:val="1"/>
      <w:marLeft w:val="0"/>
      <w:marRight w:val="0"/>
      <w:marTop w:val="0"/>
      <w:marBottom w:val="0"/>
      <w:divBdr>
        <w:top w:val="none" w:sz="0" w:space="0" w:color="auto"/>
        <w:left w:val="none" w:sz="0" w:space="0" w:color="auto"/>
        <w:bottom w:val="none" w:sz="0" w:space="0" w:color="auto"/>
        <w:right w:val="none" w:sz="0" w:space="0" w:color="auto"/>
      </w:divBdr>
    </w:div>
    <w:div w:id="1889873989">
      <w:bodyDiv w:val="1"/>
      <w:marLeft w:val="0"/>
      <w:marRight w:val="0"/>
      <w:marTop w:val="0"/>
      <w:marBottom w:val="0"/>
      <w:divBdr>
        <w:top w:val="none" w:sz="0" w:space="0" w:color="auto"/>
        <w:left w:val="none" w:sz="0" w:space="0" w:color="auto"/>
        <w:bottom w:val="none" w:sz="0" w:space="0" w:color="auto"/>
        <w:right w:val="none" w:sz="0" w:space="0" w:color="auto"/>
      </w:divBdr>
    </w:div>
    <w:div w:id="1890648726">
      <w:bodyDiv w:val="1"/>
      <w:marLeft w:val="0"/>
      <w:marRight w:val="0"/>
      <w:marTop w:val="0"/>
      <w:marBottom w:val="0"/>
      <w:divBdr>
        <w:top w:val="none" w:sz="0" w:space="0" w:color="auto"/>
        <w:left w:val="none" w:sz="0" w:space="0" w:color="auto"/>
        <w:bottom w:val="none" w:sz="0" w:space="0" w:color="auto"/>
        <w:right w:val="none" w:sz="0" w:space="0" w:color="auto"/>
      </w:divBdr>
    </w:div>
    <w:div w:id="1891071896">
      <w:bodyDiv w:val="1"/>
      <w:marLeft w:val="0"/>
      <w:marRight w:val="0"/>
      <w:marTop w:val="0"/>
      <w:marBottom w:val="0"/>
      <w:divBdr>
        <w:top w:val="none" w:sz="0" w:space="0" w:color="auto"/>
        <w:left w:val="none" w:sz="0" w:space="0" w:color="auto"/>
        <w:bottom w:val="none" w:sz="0" w:space="0" w:color="auto"/>
        <w:right w:val="none" w:sz="0" w:space="0" w:color="auto"/>
      </w:divBdr>
    </w:div>
    <w:div w:id="1891382566">
      <w:bodyDiv w:val="1"/>
      <w:marLeft w:val="0"/>
      <w:marRight w:val="0"/>
      <w:marTop w:val="0"/>
      <w:marBottom w:val="0"/>
      <w:divBdr>
        <w:top w:val="none" w:sz="0" w:space="0" w:color="auto"/>
        <w:left w:val="none" w:sz="0" w:space="0" w:color="auto"/>
        <w:bottom w:val="none" w:sz="0" w:space="0" w:color="auto"/>
        <w:right w:val="none" w:sz="0" w:space="0" w:color="auto"/>
      </w:divBdr>
    </w:div>
    <w:div w:id="1891725872">
      <w:bodyDiv w:val="1"/>
      <w:marLeft w:val="0"/>
      <w:marRight w:val="0"/>
      <w:marTop w:val="0"/>
      <w:marBottom w:val="0"/>
      <w:divBdr>
        <w:top w:val="none" w:sz="0" w:space="0" w:color="auto"/>
        <w:left w:val="none" w:sz="0" w:space="0" w:color="auto"/>
        <w:bottom w:val="none" w:sz="0" w:space="0" w:color="auto"/>
        <w:right w:val="none" w:sz="0" w:space="0" w:color="auto"/>
      </w:divBdr>
    </w:div>
    <w:div w:id="1893421363">
      <w:bodyDiv w:val="1"/>
      <w:marLeft w:val="0"/>
      <w:marRight w:val="0"/>
      <w:marTop w:val="0"/>
      <w:marBottom w:val="0"/>
      <w:divBdr>
        <w:top w:val="none" w:sz="0" w:space="0" w:color="auto"/>
        <w:left w:val="none" w:sz="0" w:space="0" w:color="auto"/>
        <w:bottom w:val="none" w:sz="0" w:space="0" w:color="auto"/>
        <w:right w:val="none" w:sz="0" w:space="0" w:color="auto"/>
      </w:divBdr>
    </w:div>
    <w:div w:id="1895114680">
      <w:bodyDiv w:val="1"/>
      <w:marLeft w:val="0"/>
      <w:marRight w:val="0"/>
      <w:marTop w:val="0"/>
      <w:marBottom w:val="0"/>
      <w:divBdr>
        <w:top w:val="none" w:sz="0" w:space="0" w:color="auto"/>
        <w:left w:val="none" w:sz="0" w:space="0" w:color="auto"/>
        <w:bottom w:val="none" w:sz="0" w:space="0" w:color="auto"/>
        <w:right w:val="none" w:sz="0" w:space="0" w:color="auto"/>
      </w:divBdr>
    </w:div>
    <w:div w:id="1899705629">
      <w:bodyDiv w:val="1"/>
      <w:marLeft w:val="0"/>
      <w:marRight w:val="0"/>
      <w:marTop w:val="0"/>
      <w:marBottom w:val="0"/>
      <w:divBdr>
        <w:top w:val="none" w:sz="0" w:space="0" w:color="auto"/>
        <w:left w:val="none" w:sz="0" w:space="0" w:color="auto"/>
        <w:bottom w:val="none" w:sz="0" w:space="0" w:color="auto"/>
        <w:right w:val="none" w:sz="0" w:space="0" w:color="auto"/>
      </w:divBdr>
    </w:div>
    <w:div w:id="1899903395">
      <w:bodyDiv w:val="1"/>
      <w:marLeft w:val="0"/>
      <w:marRight w:val="0"/>
      <w:marTop w:val="0"/>
      <w:marBottom w:val="0"/>
      <w:divBdr>
        <w:top w:val="none" w:sz="0" w:space="0" w:color="auto"/>
        <w:left w:val="none" w:sz="0" w:space="0" w:color="auto"/>
        <w:bottom w:val="none" w:sz="0" w:space="0" w:color="auto"/>
        <w:right w:val="none" w:sz="0" w:space="0" w:color="auto"/>
      </w:divBdr>
    </w:div>
    <w:div w:id="1900554308">
      <w:bodyDiv w:val="1"/>
      <w:marLeft w:val="0"/>
      <w:marRight w:val="0"/>
      <w:marTop w:val="0"/>
      <w:marBottom w:val="0"/>
      <w:divBdr>
        <w:top w:val="none" w:sz="0" w:space="0" w:color="auto"/>
        <w:left w:val="none" w:sz="0" w:space="0" w:color="auto"/>
        <w:bottom w:val="none" w:sz="0" w:space="0" w:color="auto"/>
        <w:right w:val="none" w:sz="0" w:space="0" w:color="auto"/>
      </w:divBdr>
    </w:div>
    <w:div w:id="1907492242">
      <w:bodyDiv w:val="1"/>
      <w:marLeft w:val="0"/>
      <w:marRight w:val="0"/>
      <w:marTop w:val="0"/>
      <w:marBottom w:val="0"/>
      <w:divBdr>
        <w:top w:val="none" w:sz="0" w:space="0" w:color="auto"/>
        <w:left w:val="none" w:sz="0" w:space="0" w:color="auto"/>
        <w:bottom w:val="none" w:sz="0" w:space="0" w:color="auto"/>
        <w:right w:val="none" w:sz="0" w:space="0" w:color="auto"/>
      </w:divBdr>
    </w:div>
    <w:div w:id="1911037029">
      <w:bodyDiv w:val="1"/>
      <w:marLeft w:val="0"/>
      <w:marRight w:val="0"/>
      <w:marTop w:val="0"/>
      <w:marBottom w:val="0"/>
      <w:divBdr>
        <w:top w:val="none" w:sz="0" w:space="0" w:color="auto"/>
        <w:left w:val="none" w:sz="0" w:space="0" w:color="auto"/>
        <w:bottom w:val="none" w:sz="0" w:space="0" w:color="auto"/>
        <w:right w:val="none" w:sz="0" w:space="0" w:color="auto"/>
      </w:divBdr>
    </w:div>
    <w:div w:id="1918978055">
      <w:bodyDiv w:val="1"/>
      <w:marLeft w:val="0"/>
      <w:marRight w:val="0"/>
      <w:marTop w:val="0"/>
      <w:marBottom w:val="0"/>
      <w:divBdr>
        <w:top w:val="none" w:sz="0" w:space="0" w:color="auto"/>
        <w:left w:val="none" w:sz="0" w:space="0" w:color="auto"/>
        <w:bottom w:val="none" w:sz="0" w:space="0" w:color="auto"/>
        <w:right w:val="none" w:sz="0" w:space="0" w:color="auto"/>
      </w:divBdr>
    </w:div>
    <w:div w:id="1919512511">
      <w:bodyDiv w:val="1"/>
      <w:marLeft w:val="0"/>
      <w:marRight w:val="0"/>
      <w:marTop w:val="0"/>
      <w:marBottom w:val="0"/>
      <w:divBdr>
        <w:top w:val="none" w:sz="0" w:space="0" w:color="auto"/>
        <w:left w:val="none" w:sz="0" w:space="0" w:color="auto"/>
        <w:bottom w:val="none" w:sz="0" w:space="0" w:color="auto"/>
        <w:right w:val="none" w:sz="0" w:space="0" w:color="auto"/>
      </w:divBdr>
    </w:div>
    <w:div w:id="1921671873">
      <w:bodyDiv w:val="1"/>
      <w:marLeft w:val="0"/>
      <w:marRight w:val="0"/>
      <w:marTop w:val="0"/>
      <w:marBottom w:val="0"/>
      <w:divBdr>
        <w:top w:val="none" w:sz="0" w:space="0" w:color="auto"/>
        <w:left w:val="none" w:sz="0" w:space="0" w:color="auto"/>
        <w:bottom w:val="none" w:sz="0" w:space="0" w:color="auto"/>
        <w:right w:val="none" w:sz="0" w:space="0" w:color="auto"/>
      </w:divBdr>
    </w:div>
    <w:div w:id="1925452065">
      <w:bodyDiv w:val="1"/>
      <w:marLeft w:val="0"/>
      <w:marRight w:val="0"/>
      <w:marTop w:val="0"/>
      <w:marBottom w:val="0"/>
      <w:divBdr>
        <w:top w:val="none" w:sz="0" w:space="0" w:color="auto"/>
        <w:left w:val="none" w:sz="0" w:space="0" w:color="auto"/>
        <w:bottom w:val="none" w:sz="0" w:space="0" w:color="auto"/>
        <w:right w:val="none" w:sz="0" w:space="0" w:color="auto"/>
      </w:divBdr>
    </w:div>
    <w:div w:id="1927617857">
      <w:bodyDiv w:val="1"/>
      <w:marLeft w:val="0"/>
      <w:marRight w:val="0"/>
      <w:marTop w:val="0"/>
      <w:marBottom w:val="0"/>
      <w:divBdr>
        <w:top w:val="none" w:sz="0" w:space="0" w:color="auto"/>
        <w:left w:val="none" w:sz="0" w:space="0" w:color="auto"/>
        <w:bottom w:val="none" w:sz="0" w:space="0" w:color="auto"/>
        <w:right w:val="none" w:sz="0" w:space="0" w:color="auto"/>
      </w:divBdr>
    </w:div>
    <w:div w:id="1928927116">
      <w:bodyDiv w:val="1"/>
      <w:marLeft w:val="0"/>
      <w:marRight w:val="0"/>
      <w:marTop w:val="0"/>
      <w:marBottom w:val="0"/>
      <w:divBdr>
        <w:top w:val="none" w:sz="0" w:space="0" w:color="auto"/>
        <w:left w:val="none" w:sz="0" w:space="0" w:color="auto"/>
        <w:bottom w:val="none" w:sz="0" w:space="0" w:color="auto"/>
        <w:right w:val="none" w:sz="0" w:space="0" w:color="auto"/>
      </w:divBdr>
    </w:div>
    <w:div w:id="1931618606">
      <w:bodyDiv w:val="1"/>
      <w:marLeft w:val="0"/>
      <w:marRight w:val="0"/>
      <w:marTop w:val="0"/>
      <w:marBottom w:val="0"/>
      <w:divBdr>
        <w:top w:val="none" w:sz="0" w:space="0" w:color="auto"/>
        <w:left w:val="none" w:sz="0" w:space="0" w:color="auto"/>
        <w:bottom w:val="none" w:sz="0" w:space="0" w:color="auto"/>
        <w:right w:val="none" w:sz="0" w:space="0" w:color="auto"/>
      </w:divBdr>
    </w:div>
    <w:div w:id="1933732810">
      <w:bodyDiv w:val="1"/>
      <w:marLeft w:val="0"/>
      <w:marRight w:val="0"/>
      <w:marTop w:val="0"/>
      <w:marBottom w:val="0"/>
      <w:divBdr>
        <w:top w:val="none" w:sz="0" w:space="0" w:color="auto"/>
        <w:left w:val="none" w:sz="0" w:space="0" w:color="auto"/>
        <w:bottom w:val="none" w:sz="0" w:space="0" w:color="auto"/>
        <w:right w:val="none" w:sz="0" w:space="0" w:color="auto"/>
      </w:divBdr>
    </w:div>
    <w:div w:id="1935285312">
      <w:bodyDiv w:val="1"/>
      <w:marLeft w:val="0"/>
      <w:marRight w:val="0"/>
      <w:marTop w:val="0"/>
      <w:marBottom w:val="0"/>
      <w:divBdr>
        <w:top w:val="none" w:sz="0" w:space="0" w:color="auto"/>
        <w:left w:val="none" w:sz="0" w:space="0" w:color="auto"/>
        <w:bottom w:val="none" w:sz="0" w:space="0" w:color="auto"/>
        <w:right w:val="none" w:sz="0" w:space="0" w:color="auto"/>
      </w:divBdr>
    </w:div>
    <w:div w:id="1936747719">
      <w:bodyDiv w:val="1"/>
      <w:marLeft w:val="0"/>
      <w:marRight w:val="0"/>
      <w:marTop w:val="0"/>
      <w:marBottom w:val="0"/>
      <w:divBdr>
        <w:top w:val="none" w:sz="0" w:space="0" w:color="auto"/>
        <w:left w:val="none" w:sz="0" w:space="0" w:color="auto"/>
        <w:bottom w:val="none" w:sz="0" w:space="0" w:color="auto"/>
        <w:right w:val="none" w:sz="0" w:space="0" w:color="auto"/>
      </w:divBdr>
    </w:div>
    <w:div w:id="1942713411">
      <w:bodyDiv w:val="1"/>
      <w:marLeft w:val="0"/>
      <w:marRight w:val="0"/>
      <w:marTop w:val="0"/>
      <w:marBottom w:val="0"/>
      <w:divBdr>
        <w:top w:val="none" w:sz="0" w:space="0" w:color="auto"/>
        <w:left w:val="none" w:sz="0" w:space="0" w:color="auto"/>
        <w:bottom w:val="none" w:sz="0" w:space="0" w:color="auto"/>
        <w:right w:val="none" w:sz="0" w:space="0" w:color="auto"/>
      </w:divBdr>
    </w:div>
    <w:div w:id="1943412860">
      <w:bodyDiv w:val="1"/>
      <w:marLeft w:val="0"/>
      <w:marRight w:val="0"/>
      <w:marTop w:val="0"/>
      <w:marBottom w:val="0"/>
      <w:divBdr>
        <w:top w:val="none" w:sz="0" w:space="0" w:color="auto"/>
        <w:left w:val="none" w:sz="0" w:space="0" w:color="auto"/>
        <w:bottom w:val="none" w:sz="0" w:space="0" w:color="auto"/>
        <w:right w:val="none" w:sz="0" w:space="0" w:color="auto"/>
      </w:divBdr>
    </w:div>
    <w:div w:id="1943759445">
      <w:bodyDiv w:val="1"/>
      <w:marLeft w:val="0"/>
      <w:marRight w:val="0"/>
      <w:marTop w:val="0"/>
      <w:marBottom w:val="0"/>
      <w:divBdr>
        <w:top w:val="none" w:sz="0" w:space="0" w:color="auto"/>
        <w:left w:val="none" w:sz="0" w:space="0" w:color="auto"/>
        <w:bottom w:val="none" w:sz="0" w:space="0" w:color="auto"/>
        <w:right w:val="none" w:sz="0" w:space="0" w:color="auto"/>
      </w:divBdr>
    </w:div>
    <w:div w:id="1950968020">
      <w:bodyDiv w:val="1"/>
      <w:marLeft w:val="0"/>
      <w:marRight w:val="0"/>
      <w:marTop w:val="0"/>
      <w:marBottom w:val="0"/>
      <w:divBdr>
        <w:top w:val="none" w:sz="0" w:space="0" w:color="auto"/>
        <w:left w:val="none" w:sz="0" w:space="0" w:color="auto"/>
        <w:bottom w:val="none" w:sz="0" w:space="0" w:color="auto"/>
        <w:right w:val="none" w:sz="0" w:space="0" w:color="auto"/>
      </w:divBdr>
    </w:div>
    <w:div w:id="1956019785">
      <w:bodyDiv w:val="1"/>
      <w:marLeft w:val="0"/>
      <w:marRight w:val="0"/>
      <w:marTop w:val="0"/>
      <w:marBottom w:val="0"/>
      <w:divBdr>
        <w:top w:val="none" w:sz="0" w:space="0" w:color="auto"/>
        <w:left w:val="none" w:sz="0" w:space="0" w:color="auto"/>
        <w:bottom w:val="none" w:sz="0" w:space="0" w:color="auto"/>
        <w:right w:val="none" w:sz="0" w:space="0" w:color="auto"/>
      </w:divBdr>
    </w:div>
    <w:div w:id="1968510693">
      <w:bodyDiv w:val="1"/>
      <w:marLeft w:val="0"/>
      <w:marRight w:val="0"/>
      <w:marTop w:val="0"/>
      <w:marBottom w:val="0"/>
      <w:divBdr>
        <w:top w:val="none" w:sz="0" w:space="0" w:color="auto"/>
        <w:left w:val="none" w:sz="0" w:space="0" w:color="auto"/>
        <w:bottom w:val="none" w:sz="0" w:space="0" w:color="auto"/>
        <w:right w:val="none" w:sz="0" w:space="0" w:color="auto"/>
      </w:divBdr>
    </w:div>
    <w:div w:id="1969435627">
      <w:bodyDiv w:val="1"/>
      <w:marLeft w:val="0"/>
      <w:marRight w:val="0"/>
      <w:marTop w:val="0"/>
      <w:marBottom w:val="0"/>
      <w:divBdr>
        <w:top w:val="none" w:sz="0" w:space="0" w:color="auto"/>
        <w:left w:val="none" w:sz="0" w:space="0" w:color="auto"/>
        <w:bottom w:val="none" w:sz="0" w:space="0" w:color="auto"/>
        <w:right w:val="none" w:sz="0" w:space="0" w:color="auto"/>
      </w:divBdr>
    </w:div>
    <w:div w:id="1975989980">
      <w:bodyDiv w:val="1"/>
      <w:marLeft w:val="0"/>
      <w:marRight w:val="0"/>
      <w:marTop w:val="0"/>
      <w:marBottom w:val="0"/>
      <w:divBdr>
        <w:top w:val="none" w:sz="0" w:space="0" w:color="auto"/>
        <w:left w:val="none" w:sz="0" w:space="0" w:color="auto"/>
        <w:bottom w:val="none" w:sz="0" w:space="0" w:color="auto"/>
        <w:right w:val="none" w:sz="0" w:space="0" w:color="auto"/>
      </w:divBdr>
    </w:div>
    <w:div w:id="1976450377">
      <w:bodyDiv w:val="1"/>
      <w:marLeft w:val="0"/>
      <w:marRight w:val="0"/>
      <w:marTop w:val="0"/>
      <w:marBottom w:val="0"/>
      <w:divBdr>
        <w:top w:val="none" w:sz="0" w:space="0" w:color="auto"/>
        <w:left w:val="none" w:sz="0" w:space="0" w:color="auto"/>
        <w:bottom w:val="none" w:sz="0" w:space="0" w:color="auto"/>
        <w:right w:val="none" w:sz="0" w:space="0" w:color="auto"/>
      </w:divBdr>
    </w:div>
    <w:div w:id="1987273430">
      <w:bodyDiv w:val="1"/>
      <w:marLeft w:val="0"/>
      <w:marRight w:val="0"/>
      <w:marTop w:val="0"/>
      <w:marBottom w:val="0"/>
      <w:divBdr>
        <w:top w:val="none" w:sz="0" w:space="0" w:color="auto"/>
        <w:left w:val="none" w:sz="0" w:space="0" w:color="auto"/>
        <w:bottom w:val="none" w:sz="0" w:space="0" w:color="auto"/>
        <w:right w:val="none" w:sz="0" w:space="0" w:color="auto"/>
      </w:divBdr>
    </w:div>
    <w:div w:id="1987395682">
      <w:bodyDiv w:val="1"/>
      <w:marLeft w:val="0"/>
      <w:marRight w:val="0"/>
      <w:marTop w:val="0"/>
      <w:marBottom w:val="0"/>
      <w:divBdr>
        <w:top w:val="none" w:sz="0" w:space="0" w:color="auto"/>
        <w:left w:val="none" w:sz="0" w:space="0" w:color="auto"/>
        <w:bottom w:val="none" w:sz="0" w:space="0" w:color="auto"/>
        <w:right w:val="none" w:sz="0" w:space="0" w:color="auto"/>
      </w:divBdr>
    </w:div>
    <w:div w:id="1990473495">
      <w:bodyDiv w:val="1"/>
      <w:marLeft w:val="0"/>
      <w:marRight w:val="0"/>
      <w:marTop w:val="0"/>
      <w:marBottom w:val="0"/>
      <w:divBdr>
        <w:top w:val="none" w:sz="0" w:space="0" w:color="auto"/>
        <w:left w:val="none" w:sz="0" w:space="0" w:color="auto"/>
        <w:bottom w:val="none" w:sz="0" w:space="0" w:color="auto"/>
        <w:right w:val="none" w:sz="0" w:space="0" w:color="auto"/>
      </w:divBdr>
    </w:div>
    <w:div w:id="1994211121">
      <w:bodyDiv w:val="1"/>
      <w:marLeft w:val="0"/>
      <w:marRight w:val="0"/>
      <w:marTop w:val="0"/>
      <w:marBottom w:val="0"/>
      <w:divBdr>
        <w:top w:val="none" w:sz="0" w:space="0" w:color="auto"/>
        <w:left w:val="none" w:sz="0" w:space="0" w:color="auto"/>
        <w:bottom w:val="none" w:sz="0" w:space="0" w:color="auto"/>
        <w:right w:val="none" w:sz="0" w:space="0" w:color="auto"/>
      </w:divBdr>
    </w:div>
    <w:div w:id="1994867816">
      <w:bodyDiv w:val="1"/>
      <w:marLeft w:val="0"/>
      <w:marRight w:val="0"/>
      <w:marTop w:val="0"/>
      <w:marBottom w:val="0"/>
      <w:divBdr>
        <w:top w:val="none" w:sz="0" w:space="0" w:color="auto"/>
        <w:left w:val="none" w:sz="0" w:space="0" w:color="auto"/>
        <w:bottom w:val="none" w:sz="0" w:space="0" w:color="auto"/>
        <w:right w:val="none" w:sz="0" w:space="0" w:color="auto"/>
      </w:divBdr>
    </w:div>
    <w:div w:id="1997606605">
      <w:bodyDiv w:val="1"/>
      <w:marLeft w:val="0"/>
      <w:marRight w:val="0"/>
      <w:marTop w:val="0"/>
      <w:marBottom w:val="0"/>
      <w:divBdr>
        <w:top w:val="none" w:sz="0" w:space="0" w:color="auto"/>
        <w:left w:val="none" w:sz="0" w:space="0" w:color="auto"/>
        <w:bottom w:val="none" w:sz="0" w:space="0" w:color="auto"/>
        <w:right w:val="none" w:sz="0" w:space="0" w:color="auto"/>
      </w:divBdr>
    </w:div>
    <w:div w:id="1998917036">
      <w:bodyDiv w:val="1"/>
      <w:marLeft w:val="0"/>
      <w:marRight w:val="0"/>
      <w:marTop w:val="0"/>
      <w:marBottom w:val="0"/>
      <w:divBdr>
        <w:top w:val="none" w:sz="0" w:space="0" w:color="auto"/>
        <w:left w:val="none" w:sz="0" w:space="0" w:color="auto"/>
        <w:bottom w:val="none" w:sz="0" w:space="0" w:color="auto"/>
        <w:right w:val="none" w:sz="0" w:space="0" w:color="auto"/>
      </w:divBdr>
    </w:div>
    <w:div w:id="1999262346">
      <w:bodyDiv w:val="1"/>
      <w:marLeft w:val="0"/>
      <w:marRight w:val="0"/>
      <w:marTop w:val="0"/>
      <w:marBottom w:val="0"/>
      <w:divBdr>
        <w:top w:val="none" w:sz="0" w:space="0" w:color="auto"/>
        <w:left w:val="none" w:sz="0" w:space="0" w:color="auto"/>
        <w:bottom w:val="none" w:sz="0" w:space="0" w:color="auto"/>
        <w:right w:val="none" w:sz="0" w:space="0" w:color="auto"/>
      </w:divBdr>
    </w:div>
    <w:div w:id="1999459153">
      <w:bodyDiv w:val="1"/>
      <w:marLeft w:val="0"/>
      <w:marRight w:val="0"/>
      <w:marTop w:val="0"/>
      <w:marBottom w:val="0"/>
      <w:divBdr>
        <w:top w:val="none" w:sz="0" w:space="0" w:color="auto"/>
        <w:left w:val="none" w:sz="0" w:space="0" w:color="auto"/>
        <w:bottom w:val="none" w:sz="0" w:space="0" w:color="auto"/>
        <w:right w:val="none" w:sz="0" w:space="0" w:color="auto"/>
      </w:divBdr>
    </w:div>
    <w:div w:id="1999533928">
      <w:bodyDiv w:val="1"/>
      <w:marLeft w:val="0"/>
      <w:marRight w:val="0"/>
      <w:marTop w:val="0"/>
      <w:marBottom w:val="0"/>
      <w:divBdr>
        <w:top w:val="none" w:sz="0" w:space="0" w:color="auto"/>
        <w:left w:val="none" w:sz="0" w:space="0" w:color="auto"/>
        <w:bottom w:val="none" w:sz="0" w:space="0" w:color="auto"/>
        <w:right w:val="none" w:sz="0" w:space="0" w:color="auto"/>
      </w:divBdr>
    </w:div>
    <w:div w:id="2003316203">
      <w:bodyDiv w:val="1"/>
      <w:marLeft w:val="0"/>
      <w:marRight w:val="0"/>
      <w:marTop w:val="0"/>
      <w:marBottom w:val="0"/>
      <w:divBdr>
        <w:top w:val="none" w:sz="0" w:space="0" w:color="auto"/>
        <w:left w:val="none" w:sz="0" w:space="0" w:color="auto"/>
        <w:bottom w:val="none" w:sz="0" w:space="0" w:color="auto"/>
        <w:right w:val="none" w:sz="0" w:space="0" w:color="auto"/>
      </w:divBdr>
    </w:div>
    <w:div w:id="2003582110">
      <w:bodyDiv w:val="1"/>
      <w:marLeft w:val="0"/>
      <w:marRight w:val="0"/>
      <w:marTop w:val="0"/>
      <w:marBottom w:val="0"/>
      <w:divBdr>
        <w:top w:val="none" w:sz="0" w:space="0" w:color="auto"/>
        <w:left w:val="none" w:sz="0" w:space="0" w:color="auto"/>
        <w:bottom w:val="none" w:sz="0" w:space="0" w:color="auto"/>
        <w:right w:val="none" w:sz="0" w:space="0" w:color="auto"/>
      </w:divBdr>
    </w:div>
    <w:div w:id="2008247644">
      <w:bodyDiv w:val="1"/>
      <w:marLeft w:val="0"/>
      <w:marRight w:val="0"/>
      <w:marTop w:val="0"/>
      <w:marBottom w:val="0"/>
      <w:divBdr>
        <w:top w:val="none" w:sz="0" w:space="0" w:color="auto"/>
        <w:left w:val="none" w:sz="0" w:space="0" w:color="auto"/>
        <w:bottom w:val="none" w:sz="0" w:space="0" w:color="auto"/>
        <w:right w:val="none" w:sz="0" w:space="0" w:color="auto"/>
      </w:divBdr>
    </w:div>
    <w:div w:id="2008941185">
      <w:bodyDiv w:val="1"/>
      <w:marLeft w:val="0"/>
      <w:marRight w:val="0"/>
      <w:marTop w:val="0"/>
      <w:marBottom w:val="0"/>
      <w:divBdr>
        <w:top w:val="none" w:sz="0" w:space="0" w:color="auto"/>
        <w:left w:val="none" w:sz="0" w:space="0" w:color="auto"/>
        <w:bottom w:val="none" w:sz="0" w:space="0" w:color="auto"/>
        <w:right w:val="none" w:sz="0" w:space="0" w:color="auto"/>
      </w:divBdr>
    </w:div>
    <w:div w:id="2009672744">
      <w:bodyDiv w:val="1"/>
      <w:marLeft w:val="0"/>
      <w:marRight w:val="0"/>
      <w:marTop w:val="0"/>
      <w:marBottom w:val="0"/>
      <w:divBdr>
        <w:top w:val="none" w:sz="0" w:space="0" w:color="auto"/>
        <w:left w:val="none" w:sz="0" w:space="0" w:color="auto"/>
        <w:bottom w:val="none" w:sz="0" w:space="0" w:color="auto"/>
        <w:right w:val="none" w:sz="0" w:space="0" w:color="auto"/>
      </w:divBdr>
    </w:div>
    <w:div w:id="2011977971">
      <w:bodyDiv w:val="1"/>
      <w:marLeft w:val="0"/>
      <w:marRight w:val="0"/>
      <w:marTop w:val="0"/>
      <w:marBottom w:val="0"/>
      <w:divBdr>
        <w:top w:val="none" w:sz="0" w:space="0" w:color="auto"/>
        <w:left w:val="none" w:sz="0" w:space="0" w:color="auto"/>
        <w:bottom w:val="none" w:sz="0" w:space="0" w:color="auto"/>
        <w:right w:val="none" w:sz="0" w:space="0" w:color="auto"/>
      </w:divBdr>
    </w:div>
    <w:div w:id="2016805942">
      <w:bodyDiv w:val="1"/>
      <w:marLeft w:val="0"/>
      <w:marRight w:val="0"/>
      <w:marTop w:val="0"/>
      <w:marBottom w:val="0"/>
      <w:divBdr>
        <w:top w:val="none" w:sz="0" w:space="0" w:color="auto"/>
        <w:left w:val="none" w:sz="0" w:space="0" w:color="auto"/>
        <w:bottom w:val="none" w:sz="0" w:space="0" w:color="auto"/>
        <w:right w:val="none" w:sz="0" w:space="0" w:color="auto"/>
      </w:divBdr>
    </w:div>
    <w:div w:id="2017341694">
      <w:bodyDiv w:val="1"/>
      <w:marLeft w:val="0"/>
      <w:marRight w:val="0"/>
      <w:marTop w:val="0"/>
      <w:marBottom w:val="0"/>
      <w:divBdr>
        <w:top w:val="none" w:sz="0" w:space="0" w:color="auto"/>
        <w:left w:val="none" w:sz="0" w:space="0" w:color="auto"/>
        <w:bottom w:val="none" w:sz="0" w:space="0" w:color="auto"/>
        <w:right w:val="none" w:sz="0" w:space="0" w:color="auto"/>
      </w:divBdr>
    </w:div>
    <w:div w:id="2026785512">
      <w:bodyDiv w:val="1"/>
      <w:marLeft w:val="0"/>
      <w:marRight w:val="0"/>
      <w:marTop w:val="0"/>
      <w:marBottom w:val="0"/>
      <w:divBdr>
        <w:top w:val="none" w:sz="0" w:space="0" w:color="auto"/>
        <w:left w:val="none" w:sz="0" w:space="0" w:color="auto"/>
        <w:bottom w:val="none" w:sz="0" w:space="0" w:color="auto"/>
        <w:right w:val="none" w:sz="0" w:space="0" w:color="auto"/>
      </w:divBdr>
    </w:div>
    <w:div w:id="2026785760">
      <w:bodyDiv w:val="1"/>
      <w:marLeft w:val="0"/>
      <w:marRight w:val="0"/>
      <w:marTop w:val="0"/>
      <w:marBottom w:val="0"/>
      <w:divBdr>
        <w:top w:val="none" w:sz="0" w:space="0" w:color="auto"/>
        <w:left w:val="none" w:sz="0" w:space="0" w:color="auto"/>
        <w:bottom w:val="none" w:sz="0" w:space="0" w:color="auto"/>
        <w:right w:val="none" w:sz="0" w:space="0" w:color="auto"/>
      </w:divBdr>
    </w:div>
    <w:div w:id="2035419703">
      <w:bodyDiv w:val="1"/>
      <w:marLeft w:val="0"/>
      <w:marRight w:val="0"/>
      <w:marTop w:val="0"/>
      <w:marBottom w:val="0"/>
      <w:divBdr>
        <w:top w:val="none" w:sz="0" w:space="0" w:color="auto"/>
        <w:left w:val="none" w:sz="0" w:space="0" w:color="auto"/>
        <w:bottom w:val="none" w:sz="0" w:space="0" w:color="auto"/>
        <w:right w:val="none" w:sz="0" w:space="0" w:color="auto"/>
      </w:divBdr>
    </w:div>
    <w:div w:id="2050374888">
      <w:bodyDiv w:val="1"/>
      <w:marLeft w:val="0"/>
      <w:marRight w:val="0"/>
      <w:marTop w:val="0"/>
      <w:marBottom w:val="0"/>
      <w:divBdr>
        <w:top w:val="none" w:sz="0" w:space="0" w:color="auto"/>
        <w:left w:val="none" w:sz="0" w:space="0" w:color="auto"/>
        <w:bottom w:val="none" w:sz="0" w:space="0" w:color="auto"/>
        <w:right w:val="none" w:sz="0" w:space="0" w:color="auto"/>
      </w:divBdr>
    </w:div>
    <w:div w:id="2054888935">
      <w:bodyDiv w:val="1"/>
      <w:marLeft w:val="0"/>
      <w:marRight w:val="0"/>
      <w:marTop w:val="0"/>
      <w:marBottom w:val="0"/>
      <w:divBdr>
        <w:top w:val="none" w:sz="0" w:space="0" w:color="auto"/>
        <w:left w:val="none" w:sz="0" w:space="0" w:color="auto"/>
        <w:bottom w:val="none" w:sz="0" w:space="0" w:color="auto"/>
        <w:right w:val="none" w:sz="0" w:space="0" w:color="auto"/>
      </w:divBdr>
    </w:div>
    <w:div w:id="2056083277">
      <w:bodyDiv w:val="1"/>
      <w:marLeft w:val="0"/>
      <w:marRight w:val="0"/>
      <w:marTop w:val="0"/>
      <w:marBottom w:val="0"/>
      <w:divBdr>
        <w:top w:val="none" w:sz="0" w:space="0" w:color="auto"/>
        <w:left w:val="none" w:sz="0" w:space="0" w:color="auto"/>
        <w:bottom w:val="none" w:sz="0" w:space="0" w:color="auto"/>
        <w:right w:val="none" w:sz="0" w:space="0" w:color="auto"/>
      </w:divBdr>
    </w:div>
    <w:div w:id="2057310619">
      <w:bodyDiv w:val="1"/>
      <w:marLeft w:val="0"/>
      <w:marRight w:val="0"/>
      <w:marTop w:val="0"/>
      <w:marBottom w:val="0"/>
      <w:divBdr>
        <w:top w:val="none" w:sz="0" w:space="0" w:color="auto"/>
        <w:left w:val="none" w:sz="0" w:space="0" w:color="auto"/>
        <w:bottom w:val="none" w:sz="0" w:space="0" w:color="auto"/>
        <w:right w:val="none" w:sz="0" w:space="0" w:color="auto"/>
      </w:divBdr>
    </w:div>
    <w:div w:id="2057464744">
      <w:bodyDiv w:val="1"/>
      <w:marLeft w:val="0"/>
      <w:marRight w:val="0"/>
      <w:marTop w:val="0"/>
      <w:marBottom w:val="0"/>
      <w:divBdr>
        <w:top w:val="none" w:sz="0" w:space="0" w:color="auto"/>
        <w:left w:val="none" w:sz="0" w:space="0" w:color="auto"/>
        <w:bottom w:val="none" w:sz="0" w:space="0" w:color="auto"/>
        <w:right w:val="none" w:sz="0" w:space="0" w:color="auto"/>
      </w:divBdr>
    </w:div>
    <w:div w:id="2059550702">
      <w:bodyDiv w:val="1"/>
      <w:marLeft w:val="0"/>
      <w:marRight w:val="0"/>
      <w:marTop w:val="0"/>
      <w:marBottom w:val="0"/>
      <w:divBdr>
        <w:top w:val="none" w:sz="0" w:space="0" w:color="auto"/>
        <w:left w:val="none" w:sz="0" w:space="0" w:color="auto"/>
        <w:bottom w:val="none" w:sz="0" w:space="0" w:color="auto"/>
        <w:right w:val="none" w:sz="0" w:space="0" w:color="auto"/>
      </w:divBdr>
    </w:div>
    <w:div w:id="2060126702">
      <w:bodyDiv w:val="1"/>
      <w:marLeft w:val="0"/>
      <w:marRight w:val="0"/>
      <w:marTop w:val="0"/>
      <w:marBottom w:val="0"/>
      <w:divBdr>
        <w:top w:val="none" w:sz="0" w:space="0" w:color="auto"/>
        <w:left w:val="none" w:sz="0" w:space="0" w:color="auto"/>
        <w:bottom w:val="none" w:sz="0" w:space="0" w:color="auto"/>
        <w:right w:val="none" w:sz="0" w:space="0" w:color="auto"/>
      </w:divBdr>
    </w:div>
    <w:div w:id="2062247918">
      <w:bodyDiv w:val="1"/>
      <w:marLeft w:val="0"/>
      <w:marRight w:val="0"/>
      <w:marTop w:val="0"/>
      <w:marBottom w:val="0"/>
      <w:divBdr>
        <w:top w:val="none" w:sz="0" w:space="0" w:color="auto"/>
        <w:left w:val="none" w:sz="0" w:space="0" w:color="auto"/>
        <w:bottom w:val="none" w:sz="0" w:space="0" w:color="auto"/>
        <w:right w:val="none" w:sz="0" w:space="0" w:color="auto"/>
      </w:divBdr>
    </w:div>
    <w:div w:id="2063552249">
      <w:bodyDiv w:val="1"/>
      <w:marLeft w:val="0"/>
      <w:marRight w:val="0"/>
      <w:marTop w:val="0"/>
      <w:marBottom w:val="0"/>
      <w:divBdr>
        <w:top w:val="none" w:sz="0" w:space="0" w:color="auto"/>
        <w:left w:val="none" w:sz="0" w:space="0" w:color="auto"/>
        <w:bottom w:val="none" w:sz="0" w:space="0" w:color="auto"/>
        <w:right w:val="none" w:sz="0" w:space="0" w:color="auto"/>
      </w:divBdr>
    </w:div>
    <w:div w:id="2064671452">
      <w:bodyDiv w:val="1"/>
      <w:marLeft w:val="0"/>
      <w:marRight w:val="0"/>
      <w:marTop w:val="0"/>
      <w:marBottom w:val="0"/>
      <w:divBdr>
        <w:top w:val="none" w:sz="0" w:space="0" w:color="auto"/>
        <w:left w:val="none" w:sz="0" w:space="0" w:color="auto"/>
        <w:bottom w:val="none" w:sz="0" w:space="0" w:color="auto"/>
        <w:right w:val="none" w:sz="0" w:space="0" w:color="auto"/>
      </w:divBdr>
    </w:div>
    <w:div w:id="2069495821">
      <w:bodyDiv w:val="1"/>
      <w:marLeft w:val="0"/>
      <w:marRight w:val="0"/>
      <w:marTop w:val="0"/>
      <w:marBottom w:val="0"/>
      <w:divBdr>
        <w:top w:val="none" w:sz="0" w:space="0" w:color="auto"/>
        <w:left w:val="none" w:sz="0" w:space="0" w:color="auto"/>
        <w:bottom w:val="none" w:sz="0" w:space="0" w:color="auto"/>
        <w:right w:val="none" w:sz="0" w:space="0" w:color="auto"/>
      </w:divBdr>
    </w:div>
    <w:div w:id="2073233171">
      <w:bodyDiv w:val="1"/>
      <w:marLeft w:val="0"/>
      <w:marRight w:val="0"/>
      <w:marTop w:val="0"/>
      <w:marBottom w:val="0"/>
      <w:divBdr>
        <w:top w:val="none" w:sz="0" w:space="0" w:color="auto"/>
        <w:left w:val="none" w:sz="0" w:space="0" w:color="auto"/>
        <w:bottom w:val="none" w:sz="0" w:space="0" w:color="auto"/>
        <w:right w:val="none" w:sz="0" w:space="0" w:color="auto"/>
      </w:divBdr>
    </w:div>
    <w:div w:id="2074691083">
      <w:bodyDiv w:val="1"/>
      <w:marLeft w:val="0"/>
      <w:marRight w:val="0"/>
      <w:marTop w:val="0"/>
      <w:marBottom w:val="0"/>
      <w:divBdr>
        <w:top w:val="none" w:sz="0" w:space="0" w:color="auto"/>
        <w:left w:val="none" w:sz="0" w:space="0" w:color="auto"/>
        <w:bottom w:val="none" w:sz="0" w:space="0" w:color="auto"/>
        <w:right w:val="none" w:sz="0" w:space="0" w:color="auto"/>
      </w:divBdr>
    </w:div>
    <w:div w:id="2076198510">
      <w:bodyDiv w:val="1"/>
      <w:marLeft w:val="0"/>
      <w:marRight w:val="0"/>
      <w:marTop w:val="0"/>
      <w:marBottom w:val="0"/>
      <w:divBdr>
        <w:top w:val="none" w:sz="0" w:space="0" w:color="auto"/>
        <w:left w:val="none" w:sz="0" w:space="0" w:color="auto"/>
        <w:bottom w:val="none" w:sz="0" w:space="0" w:color="auto"/>
        <w:right w:val="none" w:sz="0" w:space="0" w:color="auto"/>
      </w:divBdr>
    </w:div>
    <w:div w:id="2076391662">
      <w:bodyDiv w:val="1"/>
      <w:marLeft w:val="0"/>
      <w:marRight w:val="0"/>
      <w:marTop w:val="0"/>
      <w:marBottom w:val="0"/>
      <w:divBdr>
        <w:top w:val="none" w:sz="0" w:space="0" w:color="auto"/>
        <w:left w:val="none" w:sz="0" w:space="0" w:color="auto"/>
        <w:bottom w:val="none" w:sz="0" w:space="0" w:color="auto"/>
        <w:right w:val="none" w:sz="0" w:space="0" w:color="auto"/>
      </w:divBdr>
    </w:div>
    <w:div w:id="2076932386">
      <w:bodyDiv w:val="1"/>
      <w:marLeft w:val="0"/>
      <w:marRight w:val="0"/>
      <w:marTop w:val="0"/>
      <w:marBottom w:val="0"/>
      <w:divBdr>
        <w:top w:val="none" w:sz="0" w:space="0" w:color="auto"/>
        <w:left w:val="none" w:sz="0" w:space="0" w:color="auto"/>
        <w:bottom w:val="none" w:sz="0" w:space="0" w:color="auto"/>
        <w:right w:val="none" w:sz="0" w:space="0" w:color="auto"/>
      </w:divBdr>
    </w:div>
    <w:div w:id="2081515902">
      <w:bodyDiv w:val="1"/>
      <w:marLeft w:val="0"/>
      <w:marRight w:val="0"/>
      <w:marTop w:val="0"/>
      <w:marBottom w:val="0"/>
      <w:divBdr>
        <w:top w:val="none" w:sz="0" w:space="0" w:color="auto"/>
        <w:left w:val="none" w:sz="0" w:space="0" w:color="auto"/>
        <w:bottom w:val="none" w:sz="0" w:space="0" w:color="auto"/>
        <w:right w:val="none" w:sz="0" w:space="0" w:color="auto"/>
      </w:divBdr>
    </w:div>
    <w:div w:id="2082677451">
      <w:bodyDiv w:val="1"/>
      <w:marLeft w:val="0"/>
      <w:marRight w:val="0"/>
      <w:marTop w:val="0"/>
      <w:marBottom w:val="0"/>
      <w:divBdr>
        <w:top w:val="none" w:sz="0" w:space="0" w:color="auto"/>
        <w:left w:val="none" w:sz="0" w:space="0" w:color="auto"/>
        <w:bottom w:val="none" w:sz="0" w:space="0" w:color="auto"/>
        <w:right w:val="none" w:sz="0" w:space="0" w:color="auto"/>
      </w:divBdr>
    </w:div>
    <w:div w:id="2084135484">
      <w:bodyDiv w:val="1"/>
      <w:marLeft w:val="0"/>
      <w:marRight w:val="0"/>
      <w:marTop w:val="0"/>
      <w:marBottom w:val="0"/>
      <w:divBdr>
        <w:top w:val="none" w:sz="0" w:space="0" w:color="auto"/>
        <w:left w:val="none" w:sz="0" w:space="0" w:color="auto"/>
        <w:bottom w:val="none" w:sz="0" w:space="0" w:color="auto"/>
        <w:right w:val="none" w:sz="0" w:space="0" w:color="auto"/>
      </w:divBdr>
    </w:div>
    <w:div w:id="2084914762">
      <w:bodyDiv w:val="1"/>
      <w:marLeft w:val="0"/>
      <w:marRight w:val="0"/>
      <w:marTop w:val="0"/>
      <w:marBottom w:val="0"/>
      <w:divBdr>
        <w:top w:val="none" w:sz="0" w:space="0" w:color="auto"/>
        <w:left w:val="none" w:sz="0" w:space="0" w:color="auto"/>
        <w:bottom w:val="none" w:sz="0" w:space="0" w:color="auto"/>
        <w:right w:val="none" w:sz="0" w:space="0" w:color="auto"/>
      </w:divBdr>
    </w:div>
    <w:div w:id="2092047081">
      <w:bodyDiv w:val="1"/>
      <w:marLeft w:val="0"/>
      <w:marRight w:val="0"/>
      <w:marTop w:val="0"/>
      <w:marBottom w:val="0"/>
      <w:divBdr>
        <w:top w:val="none" w:sz="0" w:space="0" w:color="auto"/>
        <w:left w:val="none" w:sz="0" w:space="0" w:color="auto"/>
        <w:bottom w:val="none" w:sz="0" w:space="0" w:color="auto"/>
        <w:right w:val="none" w:sz="0" w:space="0" w:color="auto"/>
      </w:divBdr>
    </w:div>
    <w:div w:id="2094163959">
      <w:bodyDiv w:val="1"/>
      <w:marLeft w:val="0"/>
      <w:marRight w:val="0"/>
      <w:marTop w:val="0"/>
      <w:marBottom w:val="0"/>
      <w:divBdr>
        <w:top w:val="none" w:sz="0" w:space="0" w:color="auto"/>
        <w:left w:val="none" w:sz="0" w:space="0" w:color="auto"/>
        <w:bottom w:val="none" w:sz="0" w:space="0" w:color="auto"/>
        <w:right w:val="none" w:sz="0" w:space="0" w:color="auto"/>
      </w:divBdr>
    </w:div>
    <w:div w:id="2094736873">
      <w:bodyDiv w:val="1"/>
      <w:marLeft w:val="0"/>
      <w:marRight w:val="0"/>
      <w:marTop w:val="0"/>
      <w:marBottom w:val="0"/>
      <w:divBdr>
        <w:top w:val="none" w:sz="0" w:space="0" w:color="auto"/>
        <w:left w:val="none" w:sz="0" w:space="0" w:color="auto"/>
        <w:bottom w:val="none" w:sz="0" w:space="0" w:color="auto"/>
        <w:right w:val="none" w:sz="0" w:space="0" w:color="auto"/>
      </w:divBdr>
    </w:div>
    <w:div w:id="2097750570">
      <w:bodyDiv w:val="1"/>
      <w:marLeft w:val="0"/>
      <w:marRight w:val="0"/>
      <w:marTop w:val="0"/>
      <w:marBottom w:val="0"/>
      <w:divBdr>
        <w:top w:val="none" w:sz="0" w:space="0" w:color="auto"/>
        <w:left w:val="none" w:sz="0" w:space="0" w:color="auto"/>
        <w:bottom w:val="none" w:sz="0" w:space="0" w:color="auto"/>
        <w:right w:val="none" w:sz="0" w:space="0" w:color="auto"/>
      </w:divBdr>
    </w:div>
    <w:div w:id="2099667778">
      <w:bodyDiv w:val="1"/>
      <w:marLeft w:val="0"/>
      <w:marRight w:val="0"/>
      <w:marTop w:val="0"/>
      <w:marBottom w:val="0"/>
      <w:divBdr>
        <w:top w:val="none" w:sz="0" w:space="0" w:color="auto"/>
        <w:left w:val="none" w:sz="0" w:space="0" w:color="auto"/>
        <w:bottom w:val="none" w:sz="0" w:space="0" w:color="auto"/>
        <w:right w:val="none" w:sz="0" w:space="0" w:color="auto"/>
      </w:divBdr>
    </w:div>
    <w:div w:id="2099790392">
      <w:bodyDiv w:val="1"/>
      <w:marLeft w:val="0"/>
      <w:marRight w:val="0"/>
      <w:marTop w:val="0"/>
      <w:marBottom w:val="0"/>
      <w:divBdr>
        <w:top w:val="none" w:sz="0" w:space="0" w:color="auto"/>
        <w:left w:val="none" w:sz="0" w:space="0" w:color="auto"/>
        <w:bottom w:val="none" w:sz="0" w:space="0" w:color="auto"/>
        <w:right w:val="none" w:sz="0" w:space="0" w:color="auto"/>
      </w:divBdr>
    </w:div>
    <w:div w:id="2112505693">
      <w:bodyDiv w:val="1"/>
      <w:marLeft w:val="0"/>
      <w:marRight w:val="0"/>
      <w:marTop w:val="0"/>
      <w:marBottom w:val="0"/>
      <w:divBdr>
        <w:top w:val="none" w:sz="0" w:space="0" w:color="auto"/>
        <w:left w:val="none" w:sz="0" w:space="0" w:color="auto"/>
        <w:bottom w:val="none" w:sz="0" w:space="0" w:color="auto"/>
        <w:right w:val="none" w:sz="0" w:space="0" w:color="auto"/>
      </w:divBdr>
    </w:div>
    <w:div w:id="2112621911">
      <w:bodyDiv w:val="1"/>
      <w:marLeft w:val="0"/>
      <w:marRight w:val="0"/>
      <w:marTop w:val="0"/>
      <w:marBottom w:val="0"/>
      <w:divBdr>
        <w:top w:val="none" w:sz="0" w:space="0" w:color="auto"/>
        <w:left w:val="none" w:sz="0" w:space="0" w:color="auto"/>
        <w:bottom w:val="none" w:sz="0" w:space="0" w:color="auto"/>
        <w:right w:val="none" w:sz="0" w:space="0" w:color="auto"/>
      </w:divBdr>
    </w:div>
    <w:div w:id="2117172341">
      <w:bodyDiv w:val="1"/>
      <w:marLeft w:val="0"/>
      <w:marRight w:val="0"/>
      <w:marTop w:val="0"/>
      <w:marBottom w:val="0"/>
      <w:divBdr>
        <w:top w:val="none" w:sz="0" w:space="0" w:color="auto"/>
        <w:left w:val="none" w:sz="0" w:space="0" w:color="auto"/>
        <w:bottom w:val="none" w:sz="0" w:space="0" w:color="auto"/>
        <w:right w:val="none" w:sz="0" w:space="0" w:color="auto"/>
      </w:divBdr>
    </w:div>
    <w:div w:id="2121338036">
      <w:bodyDiv w:val="1"/>
      <w:marLeft w:val="0"/>
      <w:marRight w:val="0"/>
      <w:marTop w:val="0"/>
      <w:marBottom w:val="0"/>
      <w:divBdr>
        <w:top w:val="none" w:sz="0" w:space="0" w:color="auto"/>
        <w:left w:val="none" w:sz="0" w:space="0" w:color="auto"/>
        <w:bottom w:val="none" w:sz="0" w:space="0" w:color="auto"/>
        <w:right w:val="none" w:sz="0" w:space="0" w:color="auto"/>
      </w:divBdr>
    </w:div>
    <w:div w:id="2124496246">
      <w:bodyDiv w:val="1"/>
      <w:marLeft w:val="0"/>
      <w:marRight w:val="0"/>
      <w:marTop w:val="0"/>
      <w:marBottom w:val="0"/>
      <w:divBdr>
        <w:top w:val="none" w:sz="0" w:space="0" w:color="auto"/>
        <w:left w:val="none" w:sz="0" w:space="0" w:color="auto"/>
        <w:bottom w:val="none" w:sz="0" w:space="0" w:color="auto"/>
        <w:right w:val="none" w:sz="0" w:space="0" w:color="auto"/>
      </w:divBdr>
    </w:div>
    <w:div w:id="2124955157">
      <w:bodyDiv w:val="1"/>
      <w:marLeft w:val="0"/>
      <w:marRight w:val="0"/>
      <w:marTop w:val="0"/>
      <w:marBottom w:val="0"/>
      <w:divBdr>
        <w:top w:val="none" w:sz="0" w:space="0" w:color="auto"/>
        <w:left w:val="none" w:sz="0" w:space="0" w:color="auto"/>
        <w:bottom w:val="none" w:sz="0" w:space="0" w:color="auto"/>
        <w:right w:val="none" w:sz="0" w:space="0" w:color="auto"/>
      </w:divBdr>
    </w:div>
    <w:div w:id="2125883725">
      <w:bodyDiv w:val="1"/>
      <w:marLeft w:val="0"/>
      <w:marRight w:val="0"/>
      <w:marTop w:val="0"/>
      <w:marBottom w:val="0"/>
      <w:divBdr>
        <w:top w:val="none" w:sz="0" w:space="0" w:color="auto"/>
        <w:left w:val="none" w:sz="0" w:space="0" w:color="auto"/>
        <w:bottom w:val="none" w:sz="0" w:space="0" w:color="auto"/>
        <w:right w:val="none" w:sz="0" w:space="0" w:color="auto"/>
      </w:divBdr>
    </w:div>
    <w:div w:id="2127037412">
      <w:bodyDiv w:val="1"/>
      <w:marLeft w:val="0"/>
      <w:marRight w:val="0"/>
      <w:marTop w:val="0"/>
      <w:marBottom w:val="0"/>
      <w:divBdr>
        <w:top w:val="none" w:sz="0" w:space="0" w:color="auto"/>
        <w:left w:val="none" w:sz="0" w:space="0" w:color="auto"/>
        <w:bottom w:val="none" w:sz="0" w:space="0" w:color="auto"/>
        <w:right w:val="none" w:sz="0" w:space="0" w:color="auto"/>
      </w:divBdr>
    </w:div>
    <w:div w:id="2129426757">
      <w:bodyDiv w:val="1"/>
      <w:marLeft w:val="0"/>
      <w:marRight w:val="0"/>
      <w:marTop w:val="0"/>
      <w:marBottom w:val="0"/>
      <w:divBdr>
        <w:top w:val="none" w:sz="0" w:space="0" w:color="auto"/>
        <w:left w:val="none" w:sz="0" w:space="0" w:color="auto"/>
        <w:bottom w:val="none" w:sz="0" w:space="0" w:color="auto"/>
        <w:right w:val="none" w:sz="0" w:space="0" w:color="auto"/>
      </w:divBdr>
    </w:div>
    <w:div w:id="2129546629">
      <w:bodyDiv w:val="1"/>
      <w:marLeft w:val="0"/>
      <w:marRight w:val="0"/>
      <w:marTop w:val="0"/>
      <w:marBottom w:val="0"/>
      <w:divBdr>
        <w:top w:val="none" w:sz="0" w:space="0" w:color="auto"/>
        <w:left w:val="none" w:sz="0" w:space="0" w:color="auto"/>
        <w:bottom w:val="none" w:sz="0" w:space="0" w:color="auto"/>
        <w:right w:val="none" w:sz="0" w:space="0" w:color="auto"/>
      </w:divBdr>
    </w:div>
    <w:div w:id="2130051241">
      <w:bodyDiv w:val="1"/>
      <w:marLeft w:val="0"/>
      <w:marRight w:val="0"/>
      <w:marTop w:val="0"/>
      <w:marBottom w:val="0"/>
      <w:divBdr>
        <w:top w:val="none" w:sz="0" w:space="0" w:color="auto"/>
        <w:left w:val="none" w:sz="0" w:space="0" w:color="auto"/>
        <w:bottom w:val="none" w:sz="0" w:space="0" w:color="auto"/>
        <w:right w:val="none" w:sz="0" w:space="0" w:color="auto"/>
      </w:divBdr>
    </w:div>
    <w:div w:id="2137067615">
      <w:bodyDiv w:val="1"/>
      <w:marLeft w:val="0"/>
      <w:marRight w:val="0"/>
      <w:marTop w:val="0"/>
      <w:marBottom w:val="0"/>
      <w:divBdr>
        <w:top w:val="none" w:sz="0" w:space="0" w:color="auto"/>
        <w:left w:val="none" w:sz="0" w:space="0" w:color="auto"/>
        <w:bottom w:val="none" w:sz="0" w:space="0" w:color="auto"/>
        <w:right w:val="none" w:sz="0" w:space="0" w:color="auto"/>
      </w:divBdr>
    </w:div>
    <w:div w:id="2137486580">
      <w:bodyDiv w:val="1"/>
      <w:marLeft w:val="0"/>
      <w:marRight w:val="0"/>
      <w:marTop w:val="0"/>
      <w:marBottom w:val="0"/>
      <w:divBdr>
        <w:top w:val="none" w:sz="0" w:space="0" w:color="auto"/>
        <w:left w:val="none" w:sz="0" w:space="0" w:color="auto"/>
        <w:bottom w:val="none" w:sz="0" w:space="0" w:color="auto"/>
        <w:right w:val="none" w:sz="0" w:space="0" w:color="auto"/>
      </w:divBdr>
    </w:div>
    <w:div w:id="214053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80541D62155AF217EBE8A30A9F8DF2B325FD7124C700309B3E0BBF80325C6151663F37C937B00DC7A926270224399608E3E1BDA4B7B3D00GB07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E5A057-067D-469C-A341-DA24669C3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4716</Words>
  <Characters>26883</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Соколова Ольга Егоровна</dc:creator>
  <cp:lastModifiedBy>Игорь Викторович Новиков</cp:lastModifiedBy>
  <cp:revision>7</cp:revision>
  <cp:lastPrinted>2025-10-13T12:28:00Z</cp:lastPrinted>
  <dcterms:created xsi:type="dcterms:W3CDTF">2025-10-17T13:26:00Z</dcterms:created>
  <dcterms:modified xsi:type="dcterms:W3CDTF">2025-10-27T11:07:00Z</dcterms:modified>
</cp:coreProperties>
</file>