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12. Перечень мероприятий подпрограммы 6 «Обеспечивающая подпрограмма»</w:t>
      </w:r>
    </w:p>
    <w:p>
      <w:pPr>
        <w:pStyle w:val="Normal"/>
        <w:widowControl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ab/>
        <w:tab/>
        <w:tab/>
        <w:tab/>
        <w:tab/>
        <w:tab/>
      </w:r>
    </w:p>
    <w:tbl>
      <w:tblPr>
        <w:tblW w:w="158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842"/>
        <w:gridCol w:w="1419"/>
        <w:gridCol w:w="1842"/>
        <w:gridCol w:w="850"/>
        <w:gridCol w:w="851"/>
        <w:gridCol w:w="851"/>
        <w:gridCol w:w="4536"/>
        <w:gridCol w:w="849"/>
        <w:gridCol w:w="851"/>
        <w:gridCol w:w="1352"/>
      </w:tblGrid>
      <w:tr>
        <w:trPr>
          <w:trHeight w:val="40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>
        <w:trPr>
          <w:trHeight w:val="34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</w:tr>
      <w:tr>
        <w:trPr>
          <w:trHeight w:val="427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Основное мероприятие 01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Calibri" w:cs="Times New Roman"/>
                <w:b/>
                <w:color w:val="C9211E"/>
                <w:sz w:val="18"/>
                <w:szCs w:val="18"/>
                <w:lang w:eastAsia="ru-RU"/>
              </w:rPr>
              <w:t>668269,77581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149338,24400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Calibri" w:cs="Times New Roman"/>
                <w:color w:val="C9211E"/>
                <w:sz w:val="18"/>
                <w:szCs w:val="18"/>
                <w:lang w:eastAsia="ru-RU"/>
              </w:rPr>
              <w:t>668269,77581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149338,24400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3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Cs w:val="20"/>
                <w:lang w:eastAsia="ru-RU"/>
              </w:rPr>
              <w:t xml:space="preserve">Мероприятие 01.01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  <w:lang w:eastAsia="ru-RU"/>
              </w:rPr>
              <w:t>Обеспечение деятельности муниципального учреждения "Единая дежурная диспетчерская служба муниципального образования Московской области"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524413,24581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109005,73400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МКУ 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ЕДДС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АСО</w:t>
            </w:r>
          </w:p>
        </w:tc>
      </w:tr>
      <w:tr>
        <w:trPr>
          <w:trHeight w:val="84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498561,23181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80851,82600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95750,50381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109005,73400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106476,58400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25852,01400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66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Мероприятие 01.02.</w:t>
            </w:r>
            <w:r>
              <w:rPr>
                <w:rFonts w:eastAsia="Times New Roman" w:cs="Times New Roman" w:ascii="Times New Roman" w:hAnsi="Times New Roman"/>
                <w:b/>
                <w:sz w:val="20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143856,53000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40332,51000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АСО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АСО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7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143856,53000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30998,00000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40332,51000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36263,01000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по подпрограмме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Calibri" w:cs="Times New Roman"/>
                <w:b/>
                <w:color w:val="C9211E"/>
                <w:sz w:val="18"/>
                <w:szCs w:val="18"/>
                <w:lang w:eastAsia="ru-RU"/>
              </w:rPr>
              <w:t>668269,77581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149338,24400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b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г.о. Красногорск </w:t>
              <w:br/>
              <w:t>Московской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Calibri" w:cs="Times New Roman"/>
                <w:color w:val="C9211E"/>
                <w:sz w:val="18"/>
                <w:szCs w:val="18"/>
                <w:lang w:eastAsia="ru-RU"/>
              </w:rPr>
              <w:t>668269,77581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106703,84000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126748,50381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149338,24400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eastAsia="Times New Roman" w:cs="Times New Roman" w:ascii="Times New Roman" w:hAnsi="Times New Roman"/>
                <w:color w:val="C9211E"/>
                <w:sz w:val="18"/>
                <w:szCs w:val="18"/>
                <w:lang w:eastAsia="ru-RU"/>
              </w:rPr>
              <w:t>142739,59400</w:t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2" w:name="_GoBack"/>
            <w:bookmarkStart w:id="3" w:name="_GoBack"/>
            <w:bookmarkEnd w:id="3"/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orient="landscape" w:w="16838" w:h="11906"/>
      <w:pgMar w:left="567" w:right="567" w:gutter="0" w:header="0" w:top="1134" w:footer="709" w:bottom="766"/>
      <w:pgNumType w:start="83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69706752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3d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a562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a5627"/>
    <w:rPr/>
  </w:style>
  <w:style w:type="character" w:styleId="Style16" w:customStyle="1">
    <w:name w:val="Текст сноски Знак"/>
    <w:basedOn w:val="DefaultParagraphFont"/>
    <w:uiPriority w:val="99"/>
    <w:semiHidden/>
    <w:qFormat/>
    <w:rsid w:val="00fe662f"/>
    <w:rPr>
      <w:sz w:val="20"/>
      <w:szCs w:val="20"/>
    </w:rPr>
  </w:style>
  <w:style w:type="character" w:styleId="Style17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e662f"/>
    <w:rPr>
      <w:vertAlign w:val="superscript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980828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20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da562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link w:val="Style16"/>
    <w:uiPriority w:val="99"/>
    <w:semiHidden/>
    <w:unhideWhenUsed/>
    <w:rsid w:val="00fe662f"/>
    <w:pPr/>
    <w:rPr>
      <w:sz w:val="20"/>
      <w:szCs w:val="20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980828"/>
    <w:pPr/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Edit_Docx_PLUS/7.4.0.3$Windows_X86_64 LibreOffice_project/</Application>
  <AppVersion>15.0000</AppVersion>
  <Pages>2</Pages>
  <Words>201</Words>
  <Characters>1631</Characters>
  <CharactersWithSpaces>1732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2025-09-05T08:33:00Z</dcterms:created>
  <dc:creator>user</dc:creator>
  <dc:description/>
  <dc:language>ru-RU</dc:language>
  <cp:lastModifiedBy/>
  <cp:lastPrinted>2025-07-02T12:24:00Z</cp:lastPrinted>
  <dcterms:modified xsi:type="dcterms:W3CDTF">2025-10-07T23:16:37Z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