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AC8" w:rsidRDefault="00A97AD7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Перечень мероприятий подпрограммы 2 </w:t>
      </w:r>
    </w:p>
    <w:p w:rsidR="001D4AC8" w:rsidRDefault="00A97AD7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«Обеспечение мероприятий по защите населения и территорий от чрезвычайных ситуаций»</w:t>
      </w:r>
    </w:p>
    <w:p w:rsidR="001D4AC8" w:rsidRDefault="00A97AD7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tbl>
      <w:tblPr>
        <w:tblW w:w="15689" w:type="dxa"/>
        <w:tblInd w:w="231" w:type="dxa"/>
        <w:tblLayout w:type="fixed"/>
        <w:tblLook w:val="0000" w:firstRow="0" w:lastRow="0" w:firstColumn="0" w:lastColumn="0" w:noHBand="0" w:noVBand="0"/>
      </w:tblPr>
      <w:tblGrid>
        <w:gridCol w:w="497"/>
        <w:gridCol w:w="1790"/>
        <w:gridCol w:w="1418"/>
        <w:gridCol w:w="1842"/>
        <w:gridCol w:w="850"/>
        <w:gridCol w:w="851"/>
        <w:gridCol w:w="850"/>
        <w:gridCol w:w="851"/>
        <w:gridCol w:w="20"/>
        <w:gridCol w:w="14"/>
        <w:gridCol w:w="816"/>
        <w:gridCol w:w="39"/>
        <w:gridCol w:w="1095"/>
        <w:gridCol w:w="16"/>
        <w:gridCol w:w="835"/>
        <w:gridCol w:w="850"/>
        <w:gridCol w:w="850"/>
        <w:gridCol w:w="852"/>
        <w:gridCol w:w="1353"/>
      </w:tblGrid>
      <w:tr w:rsidR="001D4AC8">
        <w:trPr>
          <w:trHeight w:val="40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793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Объем финансирования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годам (тыс. руб.)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1D4AC8">
        <w:trPr>
          <w:trHeight w:val="34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AC8">
        <w:trPr>
          <w:trHeight w:val="12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1D4AC8">
        <w:trPr>
          <w:trHeight w:val="42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 01</w:t>
            </w:r>
          </w:p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 эксплуатация Системы-112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1866,36300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1866,36300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D4AC8">
        <w:trPr>
          <w:trHeight w:val="57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1D4A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г.о. Красногорск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1866,36300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1866,36300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4AC8">
        <w:trPr>
          <w:trHeight w:val="236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Мероприятие 01.03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деятельности единых дежурно- диспетчерских служб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1866,36300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1866,36300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ЕДДС</w:t>
            </w:r>
            <w:r>
              <w:rPr>
                <w:rStyle w:val="a9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"/>
            </w:r>
          </w:p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</w:p>
        </w:tc>
      </w:tr>
      <w:tr w:rsidR="001D4AC8">
        <w:trPr>
          <w:trHeight w:val="85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1D4A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г.о. Красногорск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1866,36300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1866,36300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AC8">
        <w:trPr>
          <w:trHeight w:val="68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для организации деятельности единых дежурно- диспетчерских служб, ед.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D4AC8">
        <w:trPr>
          <w:trHeight w:val="43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1D4A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AC8">
        <w:trPr>
          <w:trHeight w:val="46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1D4A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AC8">
        <w:trPr>
          <w:trHeight w:val="55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 02</w:t>
            </w:r>
          </w:p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Создание резервов материальных ресурсов для ликвидации чрезвычайных ситуаций муниципального характера на территории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Московской 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20"/>
                <w:szCs w:val="20"/>
                <w:lang w:eastAsia="ru-RU"/>
              </w:rPr>
              <w:t>10511,95680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1412,10000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4869,94680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20"/>
                <w:szCs w:val="20"/>
                <w:lang w:eastAsia="ru-RU"/>
              </w:rPr>
              <w:t>2473,91000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1206,00000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КГС</w:t>
            </w:r>
          </w:p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</w:p>
        </w:tc>
      </w:tr>
      <w:tr w:rsidR="001D4AC8">
        <w:trPr>
          <w:trHeight w:val="2674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г.о. Красногорск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20"/>
                <w:szCs w:val="20"/>
                <w:lang w:eastAsia="ru-RU"/>
              </w:rPr>
              <w:t>10511,95680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1412,10000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4869,94680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20"/>
                <w:szCs w:val="20"/>
                <w:lang w:eastAsia="ru-RU"/>
              </w:rPr>
              <w:t>2473,91000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1206,00000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AC8">
        <w:trPr>
          <w:trHeight w:val="10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02.01</w:t>
            </w:r>
          </w:p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Формирование, хранение, использование и восполнение резервного фонда для ликвидации чрезвычайных ситуаций муниципального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20"/>
                <w:szCs w:val="20"/>
                <w:lang w:eastAsia="ru-RU"/>
              </w:rPr>
              <w:t>10511,95680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1412,10000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4869,94680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20"/>
                <w:szCs w:val="20"/>
                <w:lang w:eastAsia="ru-RU"/>
              </w:rPr>
              <w:t>2473,91000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1206,00000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МБУ КГС</w:t>
            </w:r>
          </w:p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</w:p>
        </w:tc>
      </w:tr>
      <w:tr w:rsidR="001D4AC8">
        <w:trPr>
          <w:trHeight w:val="11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20"/>
                <w:szCs w:val="20"/>
                <w:lang w:eastAsia="ru-RU"/>
              </w:rPr>
              <w:t>10511,95680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1412,10000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4869,94680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20"/>
                <w:szCs w:val="20"/>
                <w:lang w:eastAsia="ru-RU"/>
              </w:rPr>
              <w:t>2473,91000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1206,00000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AC8">
        <w:trPr>
          <w:trHeight w:val="9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Приобретено материальных средств резервного фонда для ликвидации чрезвычайных ситуаций муниципального характера (по позициям),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D4AC8">
        <w:trPr>
          <w:trHeight w:val="362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AC8">
        <w:trPr>
          <w:trHeight w:val="1062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AC8">
        <w:trPr>
          <w:trHeight w:val="28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03</w:t>
            </w:r>
          </w:p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мероприятий по подготовке населения, специалистов и должностных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 в области гражданской обороны, защиты населения и территории от чрезвычайных ситуаций природного и техногенного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  <w:r>
              <w:rPr>
                <w:rStyle w:val="a9"/>
                <w:rFonts w:ascii="Times New Roman" w:eastAsia="Times New Roman" w:hAnsi="Times New Roman" w:cs="Times New Roman"/>
                <w:lang w:eastAsia="ru-RU"/>
              </w:rPr>
              <w:footnoteReference w:id="2"/>
            </w:r>
          </w:p>
        </w:tc>
      </w:tr>
      <w:tr w:rsidR="001D4AC8">
        <w:trPr>
          <w:trHeight w:val="22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Московской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AC8">
        <w:trPr>
          <w:trHeight w:val="1191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03.04</w:t>
            </w:r>
          </w:p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и участие в учениях, соревнованиях, тренировках, смотрах-конкурсах, семинарах (в том числе учащихся общеобразовательных учреждений)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</w:tr>
      <w:tr w:rsidR="001D4AC8">
        <w:trPr>
          <w:trHeight w:val="183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1D4A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AC8">
        <w:trPr>
          <w:trHeight w:val="66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Проведено учений, тренировок, </w:t>
            </w:r>
          </w:p>
          <w:p w:rsidR="001D4AC8" w:rsidRDefault="00A97AD7">
            <w:pPr>
              <w:widowControl w:val="0"/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смотр-конкурсов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2025 год</w:t>
            </w:r>
          </w:p>
        </w:tc>
        <w:tc>
          <w:tcPr>
            <w:tcW w:w="36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D4AC8">
        <w:trPr>
          <w:trHeight w:val="24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1D4A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AC8">
        <w:trPr>
          <w:trHeight w:val="22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1D4AC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B7B" w:rsidTr="00641DD4">
        <w:trPr>
          <w:trHeight w:val="210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B7B" w:rsidRDefault="00F33B7B" w:rsidP="00F33B7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B7B" w:rsidRDefault="00F33B7B" w:rsidP="00F33B7B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04</w:t>
            </w:r>
          </w:p>
          <w:p w:rsidR="00F33B7B" w:rsidRDefault="00F33B7B" w:rsidP="00F33B7B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деятельности аварийно-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спасательных формирований на территории муниципального образования Московской области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7B" w:rsidRDefault="00F33B7B" w:rsidP="00F33B7B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B7B" w:rsidRDefault="00F33B7B" w:rsidP="00F33B7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7B" w:rsidRDefault="00F33B7B" w:rsidP="00F33B7B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18"/>
                <w:szCs w:val="18"/>
                <w:lang w:eastAsia="ru-RU"/>
              </w:rPr>
              <w:t>7433,03900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7B" w:rsidRDefault="00F33B7B" w:rsidP="00F33B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1004,47700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7B" w:rsidRDefault="00F33B7B" w:rsidP="00F33B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1931,13200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7B" w:rsidRDefault="00F33B7B" w:rsidP="00F33B7B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18"/>
                <w:szCs w:val="18"/>
                <w:lang w:eastAsia="ru-RU"/>
              </w:rPr>
              <w:t>1682,63000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B7B" w:rsidRDefault="00F33B7B" w:rsidP="00F33B7B">
            <w:pPr>
              <w:jc w:val="center"/>
            </w:pPr>
            <w:r w:rsidRPr="00BE56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1407,40000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B7B" w:rsidRDefault="00F33B7B" w:rsidP="00F33B7B">
            <w:pPr>
              <w:jc w:val="center"/>
            </w:pPr>
            <w:r w:rsidRPr="00BE56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1407,40000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7B" w:rsidRDefault="00F33B7B" w:rsidP="00F33B7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ЕДДС</w:t>
            </w:r>
          </w:p>
        </w:tc>
      </w:tr>
      <w:tr w:rsidR="001D4AC8">
        <w:trPr>
          <w:trHeight w:val="22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18"/>
                <w:szCs w:val="18"/>
                <w:lang w:eastAsia="ru-RU"/>
              </w:rPr>
              <w:t>7433,03900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1004,47700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1931,13200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18"/>
                <w:szCs w:val="18"/>
                <w:lang w:eastAsia="ru-RU"/>
              </w:rPr>
              <w:t>1682,63000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F33B7B" w:rsidP="00F33B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1407</w:t>
            </w:r>
            <w:r w:rsidR="00A97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A97A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F33B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1407,40000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B7B">
        <w:trPr>
          <w:trHeight w:val="10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B7B" w:rsidRDefault="00F33B7B" w:rsidP="00F33B7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4.1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B7B" w:rsidRDefault="00F33B7B" w:rsidP="00F33B7B">
            <w:pPr>
              <w:widowContro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04.01</w:t>
            </w:r>
          </w:p>
          <w:p w:rsidR="00F33B7B" w:rsidRDefault="00F33B7B" w:rsidP="00F33B7B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Создание, содержание аварийно-спасательных формирований на территории муниципального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7B" w:rsidRDefault="00F33B7B" w:rsidP="00F33B7B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2023-2027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B7B" w:rsidRDefault="00F33B7B" w:rsidP="00F33B7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7B" w:rsidRDefault="00F33B7B" w:rsidP="00F33B7B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18"/>
                <w:szCs w:val="18"/>
                <w:lang w:eastAsia="ru-RU"/>
              </w:rPr>
              <w:t>7433,03900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7B" w:rsidRDefault="00F33B7B" w:rsidP="00F33B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1004,47700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7B" w:rsidRDefault="00F33B7B" w:rsidP="00F33B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1931,13200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7B" w:rsidRDefault="00F33B7B" w:rsidP="00F33B7B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18"/>
                <w:szCs w:val="18"/>
                <w:lang w:eastAsia="ru-RU"/>
              </w:rPr>
              <w:t>1682,63000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7B" w:rsidRDefault="00F33B7B" w:rsidP="00F33B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1407,40000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7B" w:rsidRDefault="00F33B7B" w:rsidP="00F33B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1407,40000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7B" w:rsidRDefault="00F33B7B" w:rsidP="00F33B7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ЕДДС</w:t>
            </w:r>
          </w:p>
        </w:tc>
      </w:tr>
      <w:tr w:rsidR="00F33B7B" w:rsidTr="00C45188">
        <w:trPr>
          <w:trHeight w:val="11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B7B" w:rsidRDefault="00F33B7B" w:rsidP="00F33B7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8" w:colLast="9"/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B7B" w:rsidRDefault="00F33B7B" w:rsidP="00F33B7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B7B" w:rsidRDefault="00F33B7B" w:rsidP="00F33B7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B7B" w:rsidRDefault="00F33B7B" w:rsidP="00F33B7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F33B7B" w:rsidRDefault="00F33B7B" w:rsidP="00F33B7B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7B" w:rsidRDefault="00F33B7B" w:rsidP="00F33B7B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18"/>
                <w:szCs w:val="18"/>
                <w:lang w:eastAsia="ru-RU"/>
              </w:rPr>
              <w:t>7433,03900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7B" w:rsidRDefault="00F33B7B" w:rsidP="00F33B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1004,47700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7B" w:rsidRDefault="00F33B7B" w:rsidP="00F33B7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1931,13200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3B7B" w:rsidRDefault="00F33B7B" w:rsidP="00F33B7B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18"/>
                <w:szCs w:val="18"/>
                <w:lang w:eastAsia="ru-RU"/>
              </w:rPr>
              <w:t>1682,63000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B7B" w:rsidRDefault="00F33B7B" w:rsidP="00F33B7B">
            <w:pPr>
              <w:jc w:val="center"/>
            </w:pPr>
            <w:r w:rsidRPr="004464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1407,40000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B7B" w:rsidRDefault="00F33B7B" w:rsidP="00F33B7B">
            <w:pPr>
              <w:jc w:val="center"/>
            </w:pPr>
            <w:r w:rsidRPr="004464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1407,40000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3B7B" w:rsidRDefault="00F33B7B" w:rsidP="00F33B7B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1D4AC8">
        <w:trPr>
          <w:trHeight w:val="10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организация деятельности аварийно-спасательных формирований на территории муниципального образования,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6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D4AC8">
        <w:trPr>
          <w:trHeight w:val="10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полугодие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месяцев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AC8">
        <w:trPr>
          <w:trHeight w:val="11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4AC8">
        <w:trPr>
          <w:trHeight w:val="31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 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18"/>
                <w:szCs w:val="18"/>
                <w:lang w:eastAsia="ru-RU"/>
              </w:rPr>
              <w:t>20261,35880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4432,94000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6876,07880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18"/>
                <w:szCs w:val="18"/>
                <w:lang w:eastAsia="ru-RU"/>
              </w:rPr>
              <w:t>4231,54000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18"/>
                <w:szCs w:val="18"/>
                <w:lang w:eastAsia="ru-RU"/>
              </w:rPr>
              <w:t>2688,40000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18"/>
                <w:szCs w:val="18"/>
                <w:lang w:eastAsia="ru-RU"/>
              </w:rPr>
              <w:t>2032,40000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D4AC8">
        <w:trPr>
          <w:trHeight w:val="255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1D4AC8" w:rsidRDefault="00A97AD7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18"/>
                <w:szCs w:val="18"/>
                <w:lang w:eastAsia="ru-RU"/>
              </w:rPr>
              <w:t>20261,35880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4432,94000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6876,07880</w:t>
            </w: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18"/>
                <w:szCs w:val="18"/>
                <w:lang w:eastAsia="ru-RU"/>
              </w:rPr>
              <w:t>4231,54000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18"/>
                <w:szCs w:val="18"/>
                <w:lang w:eastAsia="ru-RU"/>
              </w:rPr>
              <w:t>2688,40000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C8" w:rsidRDefault="00A97AD7">
            <w:pPr>
              <w:widowControl w:val="0"/>
              <w:jc w:val="center"/>
              <w:rPr>
                <w:color w:val="C9211E"/>
              </w:rPr>
            </w:pPr>
            <w:r>
              <w:rPr>
                <w:rFonts w:ascii="Times New Roman" w:eastAsia="Times New Roman" w:hAnsi="Times New Roman" w:cs="Times New Roman"/>
                <w:color w:val="C9211E"/>
                <w:sz w:val="18"/>
                <w:szCs w:val="18"/>
                <w:lang w:eastAsia="ru-RU"/>
              </w:rPr>
              <w:t>2032,40000</w:t>
            </w: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C8" w:rsidRDefault="001D4AC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4AC8" w:rsidRDefault="001D4AC8">
      <w:pPr>
        <w:rPr>
          <w:rFonts w:ascii="Times New Roman" w:hAnsi="Times New Roman" w:cs="Times New Roman"/>
        </w:rPr>
      </w:pPr>
    </w:p>
    <w:p w:rsidR="001D4AC8" w:rsidRDefault="001D4AC8">
      <w:pPr>
        <w:rPr>
          <w:rFonts w:ascii="Times New Roman" w:hAnsi="Times New Roman" w:cs="Times New Roman"/>
        </w:rPr>
      </w:pPr>
    </w:p>
    <w:sectPr w:rsidR="001D4A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766" w:left="567" w:header="709" w:footer="709" w:gutter="0"/>
      <w:pgNumType w:start="66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AD7" w:rsidRDefault="00A97AD7">
      <w:r>
        <w:separator/>
      </w:r>
    </w:p>
  </w:endnote>
  <w:endnote w:type="continuationSeparator" w:id="0">
    <w:p w:rsidR="00A97AD7" w:rsidRDefault="00A9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AC8" w:rsidRDefault="001D4AC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0217342"/>
      <w:docPartObj>
        <w:docPartGallery w:val="Page Numbers (Bottom of Page)"/>
        <w:docPartUnique/>
      </w:docPartObj>
    </w:sdtPr>
    <w:sdtEndPr/>
    <w:sdtContent>
      <w:p w:rsidR="001D4AC8" w:rsidRDefault="00A97AD7">
        <w:pPr>
          <w:pStyle w:val="a6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33B7B">
          <w:rPr>
            <w:noProof/>
          </w:rPr>
          <w:t>66</w:t>
        </w:r>
        <w:r>
          <w:fldChar w:fldCharType="end"/>
        </w:r>
      </w:p>
    </w:sdtContent>
  </w:sdt>
  <w:p w:rsidR="001D4AC8" w:rsidRDefault="001D4AC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4691307"/>
      <w:docPartObj>
        <w:docPartGallery w:val="Page Numbers (Bottom of Page)"/>
        <w:docPartUnique/>
      </w:docPartObj>
    </w:sdtPr>
    <w:sdtEndPr/>
    <w:sdtContent>
      <w:p w:rsidR="001D4AC8" w:rsidRDefault="00A97AD7">
        <w:pPr>
          <w:pStyle w:val="a6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68</w:t>
        </w:r>
        <w:r>
          <w:fldChar w:fldCharType="end"/>
        </w:r>
      </w:p>
    </w:sdtContent>
  </w:sdt>
  <w:p w:rsidR="001D4AC8" w:rsidRDefault="001D4AC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AD7" w:rsidRDefault="00A97AD7">
      <w:pPr>
        <w:rPr>
          <w:sz w:val="12"/>
        </w:rPr>
      </w:pPr>
      <w:r>
        <w:separator/>
      </w:r>
    </w:p>
  </w:footnote>
  <w:footnote w:type="continuationSeparator" w:id="0">
    <w:p w:rsidR="00A97AD7" w:rsidRDefault="00A97AD7">
      <w:pPr>
        <w:rPr>
          <w:sz w:val="12"/>
        </w:rPr>
      </w:pPr>
      <w:r>
        <w:continuationSeparator/>
      </w:r>
    </w:p>
  </w:footnote>
  <w:footnote w:id="1">
    <w:p w:rsidR="001D4AC8" w:rsidRDefault="00A97AD7">
      <w:pPr>
        <w:pStyle w:val="a8"/>
        <w:widowControl w:val="0"/>
      </w:pPr>
      <w:r>
        <w:rPr>
          <w:rStyle w:val="ac"/>
        </w:rPr>
        <w:footnoteRef/>
      </w:r>
      <w:r>
        <w:t xml:space="preserve"> Муниципальное казённое учреждение </w:t>
      </w:r>
      <w:r>
        <w:t>«Единая дежурно-диспетчерская служба Красногорск»</w:t>
      </w:r>
    </w:p>
  </w:footnote>
  <w:footnote w:id="2">
    <w:p w:rsidR="001D4AC8" w:rsidRDefault="00A97AD7">
      <w:pPr>
        <w:pStyle w:val="a8"/>
        <w:widowControl w:val="0"/>
      </w:pPr>
      <w:r>
        <w:rPr>
          <w:rStyle w:val="ac"/>
        </w:rPr>
        <w:footnoteRef/>
      </w:r>
      <w:r>
        <w:t xml:space="preserve"> Управление образования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AC8" w:rsidRDefault="001D4AC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AC8" w:rsidRDefault="001D4AC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AC8" w:rsidRDefault="001D4A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AC8"/>
    <w:rsid w:val="001D4AC8"/>
    <w:rsid w:val="00A97AD7"/>
    <w:rsid w:val="00F3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102713-5EB5-4E13-A7D7-88386724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A5627"/>
  </w:style>
  <w:style w:type="character" w:customStyle="1" w:styleId="a5">
    <w:name w:val="Нижний колонтитул Знак"/>
    <w:basedOn w:val="a0"/>
    <w:link w:val="a6"/>
    <w:uiPriority w:val="99"/>
    <w:qFormat/>
    <w:rsid w:val="00DA5627"/>
  </w:style>
  <w:style w:type="character" w:customStyle="1" w:styleId="a7">
    <w:name w:val="Текст сноски Знак"/>
    <w:basedOn w:val="a0"/>
    <w:link w:val="a8"/>
    <w:uiPriority w:val="99"/>
    <w:semiHidden/>
    <w:qFormat/>
    <w:rsid w:val="00FE662F"/>
    <w:rPr>
      <w:sz w:val="20"/>
      <w:szCs w:val="20"/>
    </w:rPr>
  </w:style>
  <w:style w:type="character" w:styleId="a9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FE662F"/>
    <w:rPr>
      <w:vertAlign w:val="superscript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141802"/>
    <w:rPr>
      <w:rFonts w:ascii="Tahoma" w:hAnsi="Tahoma" w:cs="Tahoma"/>
      <w:sz w:val="16"/>
      <w:szCs w:val="16"/>
    </w:rPr>
  </w:style>
  <w:style w:type="character" w:customStyle="1" w:styleId="ac">
    <w:name w:val="Символ сноски"/>
    <w:qFormat/>
  </w:style>
  <w:style w:type="character" w:styleId="ad">
    <w:name w:val="endnote reference"/>
    <w:rPr>
      <w:vertAlign w:val="superscript"/>
    </w:rPr>
  </w:style>
  <w:style w:type="character" w:customStyle="1" w:styleId="ae">
    <w:name w:val="Символ концевой сноски"/>
    <w:qFormat/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Lucida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DA562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A5627"/>
    <w:pPr>
      <w:tabs>
        <w:tab w:val="center" w:pos="4677"/>
        <w:tab w:val="right" w:pos="9355"/>
      </w:tabs>
    </w:pPr>
  </w:style>
  <w:style w:type="paragraph" w:styleId="a8">
    <w:name w:val="footnote text"/>
    <w:basedOn w:val="a"/>
    <w:link w:val="a7"/>
    <w:uiPriority w:val="99"/>
    <w:semiHidden/>
    <w:unhideWhenUsed/>
    <w:rsid w:val="00FE662F"/>
    <w:rPr>
      <w:sz w:val="20"/>
      <w:szCs w:val="20"/>
    </w:rPr>
  </w:style>
  <w:style w:type="paragraph" w:styleId="ab">
    <w:name w:val="Balloon Text"/>
    <w:basedOn w:val="a"/>
    <w:link w:val="aa"/>
    <w:uiPriority w:val="99"/>
    <w:semiHidden/>
    <w:unhideWhenUsed/>
    <w:qFormat/>
    <w:rsid w:val="001418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Виталий Вячеславович Черныш</cp:lastModifiedBy>
  <cp:revision>5</cp:revision>
  <cp:lastPrinted>2025-10-22T15:07:00Z</cp:lastPrinted>
  <dcterms:created xsi:type="dcterms:W3CDTF">2025-09-05T08:26:00Z</dcterms:created>
  <dcterms:modified xsi:type="dcterms:W3CDTF">2025-10-22T15:07:00Z</dcterms:modified>
  <dc:language>ru-RU</dc:language>
</cp:coreProperties>
</file>