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43A" w:rsidRPr="00CF4A85" w:rsidRDefault="00E4543A" w:rsidP="00E4543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CF4A85">
        <w:rPr>
          <w:rFonts w:ascii="Times New Roman" w:hAnsi="Times New Roman" w:cs="Times New Roman"/>
          <w:sz w:val="24"/>
          <w:szCs w:val="24"/>
        </w:rPr>
        <w:t>Приложение 2</w:t>
      </w:r>
    </w:p>
    <w:p w:rsidR="00E4543A" w:rsidRPr="00CF4A85" w:rsidRDefault="00E4543A" w:rsidP="00E4543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CF4A85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E4543A" w:rsidRDefault="00E4543A" w:rsidP="00E4543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CF4A85">
        <w:rPr>
          <w:rFonts w:ascii="Times New Roman" w:hAnsi="Times New Roman" w:cs="Times New Roman"/>
          <w:sz w:val="24"/>
          <w:szCs w:val="24"/>
        </w:rPr>
        <w:t xml:space="preserve">городского </w:t>
      </w:r>
      <w:r w:rsidR="00D8134E" w:rsidRPr="00CF4A85">
        <w:rPr>
          <w:rFonts w:ascii="Times New Roman" w:hAnsi="Times New Roman" w:cs="Times New Roman"/>
          <w:sz w:val="24"/>
          <w:szCs w:val="24"/>
        </w:rPr>
        <w:t>округа</w:t>
      </w:r>
      <w:r w:rsidRPr="00CF4A85">
        <w:rPr>
          <w:rFonts w:ascii="Times New Roman" w:hAnsi="Times New Roman" w:cs="Times New Roman"/>
          <w:sz w:val="24"/>
          <w:szCs w:val="24"/>
        </w:rPr>
        <w:t xml:space="preserve"> Красногорск</w:t>
      </w:r>
    </w:p>
    <w:p w:rsidR="00CF4A85" w:rsidRPr="00CF4A85" w:rsidRDefault="00CF4A85" w:rsidP="00E4543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E4543A" w:rsidRPr="00CF4A85" w:rsidRDefault="00E4543A" w:rsidP="00E4543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CF4A85">
        <w:rPr>
          <w:rFonts w:ascii="Times New Roman" w:hAnsi="Times New Roman" w:cs="Times New Roman"/>
          <w:sz w:val="24"/>
          <w:szCs w:val="24"/>
        </w:rPr>
        <w:t>от ______</w:t>
      </w:r>
      <w:r w:rsidR="00CF4A85">
        <w:rPr>
          <w:rFonts w:ascii="Times New Roman" w:hAnsi="Times New Roman" w:cs="Times New Roman"/>
          <w:sz w:val="24"/>
          <w:szCs w:val="24"/>
        </w:rPr>
        <w:t>__</w:t>
      </w:r>
      <w:r w:rsidRPr="00CF4A85">
        <w:rPr>
          <w:rFonts w:ascii="Times New Roman" w:hAnsi="Times New Roman" w:cs="Times New Roman"/>
          <w:sz w:val="24"/>
          <w:szCs w:val="24"/>
        </w:rPr>
        <w:t>____ 20</w:t>
      </w:r>
      <w:r w:rsidR="003C3874">
        <w:rPr>
          <w:rFonts w:ascii="Times New Roman" w:hAnsi="Times New Roman" w:cs="Times New Roman"/>
          <w:sz w:val="24"/>
          <w:szCs w:val="24"/>
        </w:rPr>
        <w:t>2</w:t>
      </w:r>
      <w:r w:rsidR="00D46FD5">
        <w:rPr>
          <w:rFonts w:ascii="Times New Roman" w:hAnsi="Times New Roman" w:cs="Times New Roman"/>
          <w:sz w:val="24"/>
          <w:szCs w:val="24"/>
        </w:rPr>
        <w:t>5</w:t>
      </w:r>
      <w:r w:rsidRPr="00CF4A85">
        <w:rPr>
          <w:rFonts w:ascii="Times New Roman" w:hAnsi="Times New Roman" w:cs="Times New Roman"/>
          <w:sz w:val="24"/>
          <w:szCs w:val="24"/>
        </w:rPr>
        <w:t>г. №___</w:t>
      </w:r>
      <w:r w:rsidR="00A865C5">
        <w:rPr>
          <w:rFonts w:ascii="Times New Roman" w:hAnsi="Times New Roman" w:cs="Times New Roman"/>
          <w:sz w:val="24"/>
          <w:szCs w:val="24"/>
        </w:rPr>
        <w:t>______</w:t>
      </w:r>
      <w:r w:rsidRPr="00CF4A85">
        <w:rPr>
          <w:rFonts w:ascii="Times New Roman" w:hAnsi="Times New Roman" w:cs="Times New Roman"/>
          <w:sz w:val="24"/>
          <w:szCs w:val="24"/>
        </w:rPr>
        <w:t xml:space="preserve">___  </w:t>
      </w:r>
    </w:p>
    <w:p w:rsidR="00E4543A" w:rsidRPr="00E874FA" w:rsidRDefault="00E4543A" w:rsidP="00E4543A">
      <w:pPr>
        <w:pStyle w:val="ConsPlusNormal"/>
        <w:widowControl/>
        <w:spacing w:line="360" w:lineRule="auto"/>
        <w:ind w:firstLine="0"/>
        <w:jc w:val="right"/>
        <w:rPr>
          <w:rFonts w:ascii="Times New Roman" w:hAnsi="Times New Roman" w:cs="Times New Roman"/>
          <w:sz w:val="22"/>
          <w:szCs w:val="22"/>
        </w:rPr>
      </w:pPr>
    </w:p>
    <w:p w:rsidR="00E4543A" w:rsidRPr="00AE0025" w:rsidRDefault="00E4543A" w:rsidP="00E4543A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E0025">
        <w:rPr>
          <w:rFonts w:ascii="Times New Roman" w:hAnsi="Times New Roman" w:cs="Times New Roman"/>
          <w:sz w:val="28"/>
          <w:szCs w:val="28"/>
        </w:rPr>
        <w:t xml:space="preserve">ПОРЯДОК РАБОТЫ </w:t>
      </w:r>
    </w:p>
    <w:p w:rsidR="00E4543A" w:rsidRPr="00AE0025" w:rsidRDefault="00E4543A" w:rsidP="00E4543A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AE0025">
        <w:rPr>
          <w:rFonts w:ascii="Times New Roman" w:hAnsi="Times New Roman" w:cs="Times New Roman"/>
          <w:sz w:val="28"/>
          <w:szCs w:val="28"/>
        </w:rPr>
        <w:t xml:space="preserve">онкурсной комиссии по отбору управляющей организации </w:t>
      </w:r>
    </w:p>
    <w:p w:rsidR="00E4543A" w:rsidRPr="00E874FA" w:rsidRDefault="00E4543A" w:rsidP="00E4543A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E0025">
        <w:rPr>
          <w:rFonts w:ascii="Times New Roman" w:hAnsi="Times New Roman" w:cs="Times New Roman"/>
          <w:sz w:val="28"/>
          <w:szCs w:val="28"/>
        </w:rPr>
        <w:t>для управления многоквартирным</w:t>
      </w:r>
      <w:r w:rsidR="00CF4A85">
        <w:rPr>
          <w:rFonts w:ascii="Times New Roman" w:hAnsi="Times New Roman" w:cs="Times New Roman"/>
          <w:sz w:val="28"/>
          <w:szCs w:val="28"/>
        </w:rPr>
        <w:t>и домами</w:t>
      </w:r>
    </w:p>
    <w:p w:rsidR="00E4543A" w:rsidRPr="00AE0025" w:rsidRDefault="00E4543A" w:rsidP="00E4543A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E0025">
        <w:rPr>
          <w:rFonts w:ascii="Times New Roman" w:hAnsi="Times New Roman" w:cs="Times New Roman"/>
          <w:sz w:val="28"/>
          <w:szCs w:val="28"/>
        </w:rPr>
        <w:t xml:space="preserve">в городском </w:t>
      </w:r>
      <w:r w:rsidR="00D8134E">
        <w:rPr>
          <w:rFonts w:ascii="Times New Roman" w:hAnsi="Times New Roman" w:cs="Times New Roman"/>
          <w:sz w:val="28"/>
          <w:szCs w:val="28"/>
        </w:rPr>
        <w:t>округе</w:t>
      </w:r>
      <w:r w:rsidRPr="00AE0025">
        <w:rPr>
          <w:rFonts w:ascii="Times New Roman" w:hAnsi="Times New Roman" w:cs="Times New Roman"/>
          <w:sz w:val="28"/>
          <w:szCs w:val="28"/>
        </w:rPr>
        <w:t xml:space="preserve"> Красногорск</w:t>
      </w:r>
    </w:p>
    <w:p w:rsidR="00E4543A" w:rsidRPr="00AE0025" w:rsidRDefault="00E4543A" w:rsidP="00E4543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543A" w:rsidRPr="00AE0025" w:rsidRDefault="00E4543A" w:rsidP="00EB78BC">
      <w:pPr>
        <w:pStyle w:val="ConsPlusNormal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025">
        <w:rPr>
          <w:rFonts w:ascii="Times New Roman" w:hAnsi="Times New Roman" w:cs="Times New Roman"/>
          <w:sz w:val="28"/>
          <w:szCs w:val="28"/>
        </w:rPr>
        <w:t xml:space="preserve">Конкурсная комиссия формируется в составе </w:t>
      </w:r>
      <w:r>
        <w:rPr>
          <w:rFonts w:ascii="Times New Roman" w:hAnsi="Times New Roman" w:cs="Times New Roman"/>
          <w:sz w:val="28"/>
          <w:szCs w:val="28"/>
        </w:rPr>
        <w:t>не менее 5 человек</w:t>
      </w:r>
      <w:r w:rsidRPr="00AE0025">
        <w:rPr>
          <w:rFonts w:ascii="Times New Roman" w:hAnsi="Times New Roman" w:cs="Times New Roman"/>
          <w:sz w:val="28"/>
          <w:szCs w:val="28"/>
        </w:rPr>
        <w:t>.</w:t>
      </w:r>
    </w:p>
    <w:p w:rsidR="00E4543A" w:rsidRDefault="00E4543A" w:rsidP="00EB78BC">
      <w:pPr>
        <w:pStyle w:val="ConsPlusNormal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025">
        <w:rPr>
          <w:rFonts w:ascii="Times New Roman" w:hAnsi="Times New Roman" w:cs="Times New Roman"/>
          <w:sz w:val="28"/>
          <w:szCs w:val="28"/>
        </w:rPr>
        <w:t>Срок полномочий комиссии составляет 2 года.</w:t>
      </w:r>
    </w:p>
    <w:p w:rsidR="00E4543A" w:rsidRDefault="00E4543A" w:rsidP="00EB78BC">
      <w:pPr>
        <w:pStyle w:val="ConsPlusNormal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C69">
        <w:rPr>
          <w:rFonts w:ascii="Times New Roman" w:hAnsi="Times New Roman" w:cs="Times New Roman"/>
          <w:sz w:val="28"/>
          <w:szCs w:val="28"/>
        </w:rPr>
        <w:t>Конкурсная комиссия рассматривает заявки на участие в конкурсе и проводит конкурс.</w:t>
      </w:r>
    </w:p>
    <w:p w:rsidR="00E4543A" w:rsidRDefault="00E4543A" w:rsidP="00EB78BC">
      <w:pPr>
        <w:pStyle w:val="ConsPlusNormal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C69">
        <w:rPr>
          <w:rFonts w:ascii="Times New Roman" w:hAnsi="Times New Roman" w:cs="Times New Roman"/>
          <w:sz w:val="28"/>
          <w:szCs w:val="28"/>
        </w:rPr>
        <w:t>Руководство работой конкурсной комиссии осуществляет председатель конкурсной комиссии, назначаемый организатором конкурса, а в его отсутствие - заместитель, назначаемый председателем конкурсной комиссии.</w:t>
      </w:r>
    </w:p>
    <w:p w:rsidR="00E4543A" w:rsidRDefault="00E4543A" w:rsidP="00EB78BC">
      <w:pPr>
        <w:pStyle w:val="ConsPlusNormal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C69">
        <w:rPr>
          <w:rFonts w:ascii="Times New Roman" w:hAnsi="Times New Roman" w:cs="Times New Roman"/>
          <w:sz w:val="28"/>
          <w:szCs w:val="28"/>
        </w:rPr>
        <w:t>Члены конкурсной комиссии должны своевременно и должным образом уведомляться организатором конкурса о месте, дате и времени проведения заседания комиссии.</w:t>
      </w:r>
    </w:p>
    <w:p w:rsidR="00E4543A" w:rsidRDefault="00E4543A" w:rsidP="00EB78BC">
      <w:pPr>
        <w:pStyle w:val="ConsPlusNormal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C69">
        <w:rPr>
          <w:rFonts w:ascii="Times New Roman" w:hAnsi="Times New Roman" w:cs="Times New Roman"/>
          <w:sz w:val="28"/>
          <w:szCs w:val="28"/>
        </w:rPr>
        <w:t xml:space="preserve">Конкурсная комиссия правомочна, если на заседании присутствуют </w:t>
      </w:r>
      <w:r w:rsidR="00D8134E">
        <w:rPr>
          <w:rFonts w:ascii="Times New Roman" w:hAnsi="Times New Roman" w:cs="Times New Roman"/>
          <w:sz w:val="28"/>
          <w:szCs w:val="28"/>
        </w:rPr>
        <w:t>бол</w:t>
      </w:r>
      <w:r w:rsidRPr="00915C69">
        <w:rPr>
          <w:rFonts w:ascii="Times New Roman" w:hAnsi="Times New Roman" w:cs="Times New Roman"/>
          <w:sz w:val="28"/>
          <w:szCs w:val="28"/>
        </w:rPr>
        <w:t xml:space="preserve">ее 50 процентов </w:t>
      </w:r>
      <w:r w:rsidR="00EB78BC">
        <w:rPr>
          <w:rFonts w:ascii="Times New Roman" w:hAnsi="Times New Roman" w:cs="Times New Roman"/>
          <w:sz w:val="28"/>
          <w:szCs w:val="28"/>
        </w:rPr>
        <w:t xml:space="preserve">от </w:t>
      </w:r>
      <w:r w:rsidRPr="00915C69">
        <w:rPr>
          <w:rFonts w:ascii="Times New Roman" w:hAnsi="Times New Roman" w:cs="Times New Roman"/>
          <w:sz w:val="28"/>
          <w:szCs w:val="28"/>
        </w:rPr>
        <w:t>общего числа ее членов. Каждый член конкурсной комиссии имеет 1 голос.</w:t>
      </w:r>
    </w:p>
    <w:p w:rsidR="00E4543A" w:rsidRDefault="00E4543A" w:rsidP="00EB78BC">
      <w:pPr>
        <w:pStyle w:val="ConsPlusNormal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C69">
        <w:rPr>
          <w:rFonts w:ascii="Times New Roman" w:hAnsi="Times New Roman" w:cs="Times New Roman"/>
          <w:sz w:val="28"/>
          <w:szCs w:val="28"/>
        </w:rPr>
        <w:t>Решения конкурсной комиссии принимаются простым большинством голосов членов конкурсной комиссии, принявших участие в ее заседании. При равенстве голосов решение принимается председателем конкурсной комиссии.</w:t>
      </w:r>
    </w:p>
    <w:p w:rsidR="00E4543A" w:rsidRDefault="00E4543A" w:rsidP="00EB78BC">
      <w:pPr>
        <w:pStyle w:val="ConsPlusNormal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C69">
        <w:rPr>
          <w:rFonts w:ascii="Times New Roman" w:hAnsi="Times New Roman" w:cs="Times New Roman"/>
          <w:sz w:val="28"/>
          <w:szCs w:val="28"/>
        </w:rPr>
        <w:t>Решения конкурсной комиссии в день их принятия оформляются протоколами, которые подписывают члены конкурсной комиссии, принявшие участие в заседании. Не допускается заполнение протоколов карандашом и внесение в них исправлений.</w:t>
      </w:r>
    </w:p>
    <w:p w:rsidR="00E4543A" w:rsidRDefault="00E4543A" w:rsidP="00EB78BC">
      <w:pPr>
        <w:pStyle w:val="ConsPlusNormal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C69">
        <w:rPr>
          <w:rFonts w:ascii="Times New Roman" w:hAnsi="Times New Roman" w:cs="Times New Roman"/>
          <w:sz w:val="28"/>
          <w:szCs w:val="28"/>
        </w:rPr>
        <w:t>На заседаниях конкурсной комиссии могут присутствовать представители ассоциаций (союзов) товариществ собственников жилья, жилищных, жилищно-строительных кооперативов или иных специализированных потребительских кооперативов, ассоциаций собственников помещений в многоквартирных домах, действующих на территории Московской области, а также представители общественных объединений потребителей (их ассоциаций, союзов), действующих на территории Московской области. Полномочия указанных представителей подтверждаются документально.</w:t>
      </w:r>
    </w:p>
    <w:p w:rsidR="00E4543A" w:rsidRDefault="00E4543A" w:rsidP="00EB78BC">
      <w:pPr>
        <w:pStyle w:val="ConsPlusNormal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5C69">
        <w:rPr>
          <w:rFonts w:ascii="Times New Roman" w:hAnsi="Times New Roman" w:cs="Times New Roman"/>
          <w:sz w:val="28"/>
          <w:szCs w:val="28"/>
        </w:rPr>
        <w:t>На заседаниях конкурсной комиссии могут присутствовать претенденты, участники конкурса или их представители, а также представители средств массовой информации.</w:t>
      </w:r>
    </w:p>
    <w:p w:rsidR="008D41BF" w:rsidRDefault="00EB78BC" w:rsidP="00EB78B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E4543A" w:rsidRPr="00E4543A">
        <w:rPr>
          <w:rFonts w:ascii="Times New Roman" w:hAnsi="Times New Roman" w:cs="Times New Roman"/>
          <w:sz w:val="28"/>
          <w:szCs w:val="28"/>
        </w:rPr>
        <w:t xml:space="preserve">Конкурсная комиссия в своей работе руководствуется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E4543A" w:rsidRPr="00E4543A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 от 06.02.2006 № 75</w:t>
      </w:r>
      <w:r>
        <w:rPr>
          <w:rFonts w:ascii="Times New Roman" w:hAnsi="Times New Roman" w:cs="Times New Roman"/>
          <w:sz w:val="28"/>
          <w:szCs w:val="28"/>
        </w:rPr>
        <w:t xml:space="preserve"> «О 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</w:r>
      <w:r w:rsidR="00E4543A" w:rsidRPr="00E4543A">
        <w:rPr>
          <w:rFonts w:ascii="Times New Roman" w:hAnsi="Times New Roman" w:cs="Times New Roman"/>
          <w:sz w:val="28"/>
          <w:szCs w:val="28"/>
        </w:rPr>
        <w:t>.</w:t>
      </w:r>
    </w:p>
    <w:sectPr w:rsidR="008D41BF" w:rsidSect="00EB78BC">
      <w:pgSz w:w="11906" w:h="16838"/>
      <w:pgMar w:top="96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C6B41"/>
    <w:multiLevelType w:val="hybridMultilevel"/>
    <w:tmpl w:val="6E704802"/>
    <w:lvl w:ilvl="0" w:tplc="DB6EBB38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543A"/>
    <w:rsid w:val="000059E3"/>
    <w:rsid w:val="003C3874"/>
    <w:rsid w:val="0051198E"/>
    <w:rsid w:val="00750C75"/>
    <w:rsid w:val="007B48DF"/>
    <w:rsid w:val="008B1C4E"/>
    <w:rsid w:val="008D41BF"/>
    <w:rsid w:val="00924338"/>
    <w:rsid w:val="00A865C5"/>
    <w:rsid w:val="00BD4300"/>
    <w:rsid w:val="00CF4A85"/>
    <w:rsid w:val="00D46FD5"/>
    <w:rsid w:val="00D8134E"/>
    <w:rsid w:val="00E4543A"/>
    <w:rsid w:val="00EB78BC"/>
    <w:rsid w:val="00ED4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1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54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B7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78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354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Dubrovina</dc:creator>
  <cp:keywords/>
  <dc:description/>
  <cp:lastModifiedBy>Dubrovina</cp:lastModifiedBy>
  <cp:revision>11</cp:revision>
  <cp:lastPrinted>2019-05-16T13:16:00Z</cp:lastPrinted>
  <dcterms:created xsi:type="dcterms:W3CDTF">2016-01-18T13:26:00Z</dcterms:created>
  <dcterms:modified xsi:type="dcterms:W3CDTF">2025-09-29T08:53:00Z</dcterms:modified>
</cp:coreProperties>
</file>