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F80A" w14:textId="77777777" w:rsidR="002F2F4C" w:rsidRDefault="002F2F4C" w:rsidP="002F2F4C">
      <w:pPr>
        <w:pStyle w:val="ac"/>
      </w:pPr>
    </w:p>
    <w:p w14:paraId="6E425F56" w14:textId="2D5B3A50" w:rsidR="002F2F4C" w:rsidRDefault="002F2F4C" w:rsidP="002F2F4C">
      <w:pPr>
        <w:pStyle w:val="ac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575C1A7" wp14:editId="02771487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05FEE" w14:textId="77777777" w:rsidR="002F2F4C" w:rsidRDefault="002F2F4C" w:rsidP="002F2F4C">
      <w:pPr>
        <w:pStyle w:val="ac"/>
        <w:rPr>
          <w:rFonts w:eastAsia="Calibri"/>
          <w:sz w:val="16"/>
          <w:szCs w:val="16"/>
        </w:rPr>
      </w:pPr>
    </w:p>
    <w:p w14:paraId="3D7CE056" w14:textId="77777777" w:rsidR="002F2F4C" w:rsidRDefault="002F2F4C" w:rsidP="002F2F4C">
      <w:pPr>
        <w:pStyle w:val="ac"/>
        <w:rPr>
          <w:sz w:val="40"/>
          <w:szCs w:val="40"/>
        </w:rPr>
      </w:pPr>
      <w:r>
        <w:rPr>
          <w:sz w:val="40"/>
          <w:szCs w:val="40"/>
        </w:rPr>
        <w:t>СОВЕТ ДЕПУТАТОВ</w:t>
      </w:r>
    </w:p>
    <w:p w14:paraId="7AB729E5" w14:textId="77777777" w:rsidR="002F2F4C" w:rsidRDefault="002F2F4C" w:rsidP="002F2F4C">
      <w:pPr>
        <w:pStyle w:val="ac"/>
        <w:rPr>
          <w:sz w:val="30"/>
          <w:szCs w:val="30"/>
        </w:rPr>
      </w:pPr>
      <w:r>
        <w:rPr>
          <w:sz w:val="30"/>
          <w:szCs w:val="30"/>
        </w:rPr>
        <w:t>ГОРОДСКОГО ОКРУГА КРАСНОГОРСК</w:t>
      </w:r>
    </w:p>
    <w:p w14:paraId="5FCF2130" w14:textId="77777777" w:rsidR="002F2F4C" w:rsidRDefault="002F2F4C" w:rsidP="002F2F4C">
      <w:pPr>
        <w:pStyle w:val="ac"/>
        <w:rPr>
          <w:sz w:val="34"/>
          <w:szCs w:val="34"/>
        </w:rPr>
      </w:pPr>
      <w:r>
        <w:rPr>
          <w:sz w:val="30"/>
          <w:szCs w:val="30"/>
        </w:rPr>
        <w:t>МОСКОВСКОЙ ОБЛАСТИ</w:t>
      </w:r>
    </w:p>
    <w:p w14:paraId="283916F7" w14:textId="77777777" w:rsidR="002F2F4C" w:rsidRDefault="002F2F4C" w:rsidP="002F2F4C">
      <w:pPr>
        <w:pStyle w:val="ac"/>
        <w:rPr>
          <w:sz w:val="20"/>
          <w:szCs w:val="20"/>
        </w:rPr>
      </w:pPr>
    </w:p>
    <w:p w14:paraId="3132C41E" w14:textId="77777777" w:rsidR="002F2F4C" w:rsidRDefault="002F2F4C" w:rsidP="002F2F4C">
      <w:pPr>
        <w:pStyle w:val="ac"/>
        <w:rPr>
          <w:sz w:val="40"/>
          <w:szCs w:val="40"/>
        </w:rPr>
      </w:pPr>
      <w:r>
        <w:rPr>
          <w:sz w:val="40"/>
          <w:szCs w:val="40"/>
        </w:rPr>
        <w:t>Р Е Ш Е Н И Е</w:t>
      </w:r>
    </w:p>
    <w:p w14:paraId="039A8A32" w14:textId="77777777" w:rsidR="002F2F4C" w:rsidRDefault="002F2F4C" w:rsidP="002F2F4C">
      <w:pPr>
        <w:pStyle w:val="ac"/>
        <w:rPr>
          <w:sz w:val="40"/>
          <w:szCs w:val="40"/>
        </w:rPr>
      </w:pPr>
    </w:p>
    <w:p w14:paraId="5AB444BA" w14:textId="56B8E011" w:rsidR="002F2F4C" w:rsidRDefault="002F2F4C" w:rsidP="002F2F4C">
      <w:pPr>
        <w:pStyle w:val="ac"/>
        <w:rPr>
          <w:i/>
          <w:sz w:val="26"/>
          <w:szCs w:val="26"/>
        </w:rPr>
      </w:pPr>
      <w:r>
        <w:rPr>
          <w:sz w:val="30"/>
          <w:szCs w:val="30"/>
        </w:rPr>
        <w:t>от   25.09.2025 № 38</w:t>
      </w:r>
      <w:r>
        <w:rPr>
          <w:sz w:val="30"/>
          <w:szCs w:val="30"/>
        </w:rPr>
        <w:t>5</w:t>
      </w:r>
      <w:r>
        <w:rPr>
          <w:sz w:val="30"/>
          <w:szCs w:val="30"/>
        </w:rPr>
        <w:t>/29</w:t>
      </w:r>
    </w:p>
    <w:p w14:paraId="0701AC15" w14:textId="77777777" w:rsidR="002F2F4C" w:rsidRDefault="002F2F4C" w:rsidP="00EC1A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1DC9207A" w14:textId="7173EAC0" w:rsidR="0011314D" w:rsidRDefault="003A1C70" w:rsidP="00EC1A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внесении изменений в п</w:t>
      </w:r>
      <w:r w:rsidR="00EC1AC5" w:rsidRPr="0063217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оложение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</w:p>
    <w:p w14:paraId="6CDDA090" w14:textId="66335D7F" w:rsidR="0011314D" w:rsidRDefault="003A1C70" w:rsidP="00EC1A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«О</w:t>
      </w:r>
      <w:r w:rsidR="00EC1AC5" w:rsidRPr="0063217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регулировании условий совершения отдельных видов сделок с жилыми помещениями, находящимися в муниципальной собственности </w:t>
      </w:r>
    </w:p>
    <w:p w14:paraId="111BE813" w14:textId="5B96AFFF" w:rsidR="00EC1AC5" w:rsidRDefault="00EC1AC5" w:rsidP="00EC1A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3217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городского округа Красногорск Московской области</w:t>
      </w:r>
      <w:r w:rsidR="003A1C7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»</w:t>
      </w:r>
    </w:p>
    <w:p w14:paraId="3EEAA1D4" w14:textId="77777777" w:rsidR="002F2F4C" w:rsidRPr="0063217A" w:rsidRDefault="002F2F4C" w:rsidP="00EC1A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5F27C581" w14:textId="77777777" w:rsidR="00EC1AC5" w:rsidRPr="00F344F9" w:rsidRDefault="00EC1AC5" w:rsidP="00A207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4F9">
        <w:rPr>
          <w:rFonts w:ascii="Times New Roman" w:hAnsi="Times New Roman" w:cs="Times New Roman"/>
          <w:sz w:val="28"/>
          <w:szCs w:val="28"/>
        </w:rPr>
        <w:t>Рассмотрев обращение главы городского округа Красногорск,</w:t>
      </w:r>
      <w:r w:rsidRPr="00F344F9">
        <w:rPr>
          <w:rFonts w:ascii="Times New Roman" w:hAnsi="Times New Roman" w:cs="Times New Roman"/>
          <w:color w:val="000000"/>
          <w:sz w:val="28"/>
          <w:szCs w:val="28"/>
        </w:rPr>
        <w:t xml:space="preserve"> Совет депутатов РЕШИЛ:</w:t>
      </w:r>
    </w:p>
    <w:p w14:paraId="499FD3FF" w14:textId="6B931DCD" w:rsidR="00EC1AC5" w:rsidRPr="000C6EF2" w:rsidRDefault="000F273F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20723"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EC1AC5" w:rsidRPr="00F344F9">
        <w:rPr>
          <w:rFonts w:ascii="Times New Roman" w:hAnsi="Times New Roman" w:cs="Times New Roman"/>
          <w:color w:val="000000"/>
          <w:sz w:val="28"/>
          <w:szCs w:val="28"/>
        </w:rPr>
        <w:t xml:space="preserve">оложение </w:t>
      </w:r>
      <w:r w:rsidR="00A20723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EC1AC5" w:rsidRPr="00F344F9">
        <w:rPr>
          <w:rFonts w:ascii="Times New Roman" w:hAnsi="Times New Roman" w:cs="Times New Roman"/>
          <w:color w:val="000000"/>
          <w:sz w:val="28"/>
          <w:szCs w:val="28"/>
        </w:rPr>
        <w:t xml:space="preserve"> регулировании условий совершения отдельных видов сделок с жилыми помещениями, находящимися в муниципальной собственности городского округа Красногорск Московской области</w:t>
      </w:r>
      <w:r w:rsidR="00A2072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C1AC5" w:rsidRPr="00F344F9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утвержденное решением Совета </w:t>
      </w:r>
      <w:r w:rsidR="00EC1AC5" w:rsidRPr="000C6EF2">
        <w:rPr>
          <w:rFonts w:ascii="Times New Roman" w:hAnsi="Times New Roman" w:cs="Times New Roman"/>
          <w:sz w:val="28"/>
          <w:szCs w:val="28"/>
        </w:rPr>
        <w:t>де</w:t>
      </w:r>
      <w:r w:rsidR="00E61C14" w:rsidRPr="000C6EF2">
        <w:rPr>
          <w:rFonts w:ascii="Times New Roman" w:hAnsi="Times New Roman" w:cs="Times New Roman"/>
          <w:sz w:val="28"/>
          <w:szCs w:val="28"/>
        </w:rPr>
        <w:t xml:space="preserve">путатов </w:t>
      </w:r>
      <w:r w:rsidR="00A20723" w:rsidRPr="000C6EF2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Московской области </w:t>
      </w:r>
      <w:r w:rsidR="00E61C14" w:rsidRPr="000C6EF2">
        <w:rPr>
          <w:rFonts w:ascii="Times New Roman" w:hAnsi="Times New Roman" w:cs="Times New Roman"/>
          <w:sz w:val="28"/>
          <w:szCs w:val="28"/>
        </w:rPr>
        <w:t>от 29.06.2017 №195/11 (</w:t>
      </w:r>
      <w:r w:rsidR="00EC1AC5" w:rsidRPr="000C6EF2">
        <w:rPr>
          <w:rFonts w:ascii="Times New Roman" w:hAnsi="Times New Roman" w:cs="Times New Roman"/>
          <w:sz w:val="28"/>
          <w:szCs w:val="28"/>
        </w:rPr>
        <w:t xml:space="preserve">в редакции решений Совета депутатов городского округа Красногорск </w:t>
      </w:r>
      <w:r w:rsidR="00A20723" w:rsidRPr="000C6EF2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EC1AC5" w:rsidRPr="000C6EF2">
        <w:rPr>
          <w:rFonts w:ascii="Times New Roman" w:hAnsi="Times New Roman" w:cs="Times New Roman"/>
          <w:sz w:val="28"/>
          <w:szCs w:val="28"/>
        </w:rPr>
        <w:t>от 26.10.2017 № 280/18, от 28.02.2019</w:t>
      </w:r>
      <w:r w:rsidR="00F344F9"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="00EC1AC5" w:rsidRPr="000C6EF2">
        <w:rPr>
          <w:rFonts w:ascii="Times New Roman" w:hAnsi="Times New Roman" w:cs="Times New Roman"/>
          <w:sz w:val="28"/>
          <w:szCs w:val="28"/>
        </w:rPr>
        <w:t xml:space="preserve">№ 129/13, от 30.05.2019 </w:t>
      </w:r>
      <w:r w:rsidR="005F5C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1AC5" w:rsidRPr="000C6EF2">
        <w:rPr>
          <w:rFonts w:ascii="Times New Roman" w:hAnsi="Times New Roman" w:cs="Times New Roman"/>
          <w:sz w:val="28"/>
          <w:szCs w:val="28"/>
        </w:rPr>
        <w:t xml:space="preserve">№ 175/16, от 29.08.2019 № 217/18, от 30.04.2020 № 336/27, от 25.03.2021 № 512/40, от 27.06.2024 № 158/11, от 26.12.2024 № 243/18), следующие изменения: </w:t>
      </w:r>
    </w:p>
    <w:p w14:paraId="5E56493E" w14:textId="45621FFD" w:rsidR="00A20723" w:rsidRPr="000C6EF2" w:rsidRDefault="000F273F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 xml:space="preserve">1) </w:t>
      </w:r>
      <w:r w:rsidR="00A20723" w:rsidRPr="000C6EF2">
        <w:rPr>
          <w:rFonts w:ascii="Times New Roman" w:hAnsi="Times New Roman" w:cs="Times New Roman"/>
          <w:sz w:val="28"/>
          <w:szCs w:val="28"/>
        </w:rPr>
        <w:t>статья 1:</w:t>
      </w:r>
    </w:p>
    <w:p w14:paraId="59ED6BD3" w14:textId="5AAB1249" w:rsidR="00862207" w:rsidRPr="000C6EF2" w:rsidRDefault="006163BF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 xml:space="preserve">а) </w:t>
      </w:r>
      <w:r w:rsidR="004B2155" w:rsidRPr="000C6EF2">
        <w:rPr>
          <w:rFonts w:ascii="Times New Roman" w:hAnsi="Times New Roman" w:cs="Times New Roman"/>
          <w:sz w:val="28"/>
          <w:szCs w:val="28"/>
        </w:rPr>
        <w:t>часть</w:t>
      </w:r>
      <w:r w:rsidR="00F344F9" w:rsidRPr="000C6EF2">
        <w:rPr>
          <w:rFonts w:ascii="Times New Roman" w:hAnsi="Times New Roman" w:cs="Times New Roman"/>
          <w:sz w:val="28"/>
          <w:szCs w:val="28"/>
        </w:rPr>
        <w:t xml:space="preserve"> 1.2</w:t>
      </w:r>
      <w:r w:rsidR="00862207"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Pr="000C6EF2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344F9" w:rsidRPr="000C6EF2">
        <w:rPr>
          <w:rFonts w:ascii="Times New Roman" w:hAnsi="Times New Roman" w:cs="Times New Roman"/>
          <w:sz w:val="28"/>
          <w:szCs w:val="28"/>
        </w:rPr>
        <w:t>абзацем</w:t>
      </w:r>
      <w:r w:rsidR="005B30FF"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="005B30FF" w:rsidRPr="000C6EF2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F344F9" w:rsidRPr="000C6EF2">
        <w:rPr>
          <w:rFonts w:ascii="Times New Roman" w:hAnsi="Times New Roman" w:cs="Times New Roman"/>
          <w:bCs/>
          <w:sz w:val="28"/>
          <w:szCs w:val="28"/>
        </w:rPr>
        <w:t>его</w:t>
      </w:r>
      <w:r w:rsidR="005B30FF" w:rsidRPr="000C6EF2">
        <w:rPr>
          <w:rFonts w:ascii="Times New Roman" w:hAnsi="Times New Roman" w:cs="Times New Roman"/>
          <w:bCs/>
          <w:sz w:val="28"/>
          <w:szCs w:val="28"/>
        </w:rPr>
        <w:t xml:space="preserve"> содержани</w:t>
      </w:r>
      <w:r w:rsidR="00F344F9" w:rsidRPr="000C6EF2">
        <w:rPr>
          <w:rFonts w:ascii="Times New Roman" w:hAnsi="Times New Roman" w:cs="Times New Roman"/>
          <w:bCs/>
          <w:sz w:val="28"/>
          <w:szCs w:val="28"/>
        </w:rPr>
        <w:t>я</w:t>
      </w:r>
      <w:r w:rsidR="005B30FF" w:rsidRPr="000C6EF2">
        <w:rPr>
          <w:rFonts w:ascii="Times New Roman" w:hAnsi="Times New Roman" w:cs="Times New Roman"/>
          <w:bCs/>
          <w:sz w:val="28"/>
          <w:szCs w:val="28"/>
        </w:rPr>
        <w:t>:</w:t>
      </w:r>
    </w:p>
    <w:p w14:paraId="50CF1CC9" w14:textId="34C36175" w:rsidR="00862207" w:rsidRPr="000C6EF2" w:rsidRDefault="00862207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«</w:t>
      </w:r>
      <w:r w:rsidR="00F344F9" w:rsidRPr="000C6EF2">
        <w:rPr>
          <w:rFonts w:ascii="Times New Roman" w:hAnsi="Times New Roman" w:cs="Times New Roman"/>
          <w:sz w:val="28"/>
          <w:szCs w:val="28"/>
        </w:rPr>
        <w:t>т</w:t>
      </w:r>
      <w:r w:rsidRPr="000C6EF2">
        <w:rPr>
          <w:rFonts w:ascii="Times New Roman" w:hAnsi="Times New Roman" w:cs="Times New Roman"/>
          <w:sz w:val="28"/>
          <w:szCs w:val="28"/>
        </w:rPr>
        <w:t>иповая форма договора – форма договора, в котор</w:t>
      </w:r>
      <w:r w:rsidR="00014F5B" w:rsidRPr="000C6EF2">
        <w:rPr>
          <w:rFonts w:ascii="Times New Roman" w:hAnsi="Times New Roman" w:cs="Times New Roman"/>
          <w:sz w:val="28"/>
          <w:szCs w:val="28"/>
        </w:rPr>
        <w:t>ую</w:t>
      </w:r>
      <w:r w:rsidRPr="000C6EF2">
        <w:rPr>
          <w:rFonts w:ascii="Times New Roman" w:hAnsi="Times New Roman" w:cs="Times New Roman"/>
          <w:sz w:val="28"/>
          <w:szCs w:val="28"/>
        </w:rPr>
        <w:t xml:space="preserve"> могут вносит</w:t>
      </w:r>
      <w:r w:rsidR="00B22F11" w:rsidRPr="000C6EF2">
        <w:rPr>
          <w:rFonts w:ascii="Times New Roman" w:hAnsi="Times New Roman" w:cs="Times New Roman"/>
          <w:sz w:val="28"/>
          <w:szCs w:val="28"/>
        </w:rPr>
        <w:t>ь</w:t>
      </w:r>
      <w:r w:rsidRPr="000C6EF2">
        <w:rPr>
          <w:rFonts w:ascii="Times New Roman" w:hAnsi="Times New Roman" w:cs="Times New Roman"/>
          <w:sz w:val="28"/>
          <w:szCs w:val="28"/>
        </w:rPr>
        <w:t>ся изменения</w:t>
      </w:r>
      <w:r w:rsidR="00D47A7E" w:rsidRPr="000C6EF2">
        <w:rPr>
          <w:rFonts w:ascii="Times New Roman" w:hAnsi="Times New Roman" w:cs="Times New Roman"/>
          <w:sz w:val="28"/>
          <w:szCs w:val="28"/>
        </w:rPr>
        <w:t>/дополнения</w:t>
      </w:r>
      <w:r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="00D47A7E" w:rsidRPr="000C6EF2">
        <w:rPr>
          <w:rFonts w:ascii="Times New Roman" w:hAnsi="Times New Roman" w:cs="Times New Roman"/>
          <w:sz w:val="28"/>
          <w:szCs w:val="28"/>
        </w:rPr>
        <w:t>с учетом</w:t>
      </w:r>
      <w:r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="004B2155" w:rsidRPr="000C6EF2">
        <w:rPr>
          <w:rFonts w:ascii="Times New Roman" w:hAnsi="Times New Roman" w:cs="Times New Roman"/>
          <w:sz w:val="28"/>
          <w:szCs w:val="28"/>
        </w:rPr>
        <w:t xml:space="preserve">условий, установленных в </w:t>
      </w:r>
      <w:r w:rsidRPr="000C6EF2">
        <w:rPr>
          <w:rFonts w:ascii="Times New Roman" w:hAnsi="Times New Roman" w:cs="Times New Roman"/>
          <w:sz w:val="28"/>
          <w:szCs w:val="28"/>
        </w:rPr>
        <w:t>настоящ</w:t>
      </w:r>
      <w:r w:rsidR="00D47A7E" w:rsidRPr="000C6EF2">
        <w:rPr>
          <w:rFonts w:ascii="Times New Roman" w:hAnsi="Times New Roman" w:cs="Times New Roman"/>
          <w:sz w:val="28"/>
          <w:szCs w:val="28"/>
        </w:rPr>
        <w:t>е</w:t>
      </w:r>
      <w:r w:rsidR="004B2155" w:rsidRPr="000C6EF2">
        <w:rPr>
          <w:rFonts w:ascii="Times New Roman" w:hAnsi="Times New Roman" w:cs="Times New Roman"/>
          <w:sz w:val="28"/>
          <w:szCs w:val="28"/>
        </w:rPr>
        <w:t>м</w:t>
      </w:r>
      <w:r w:rsidRPr="000C6EF2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4B2155" w:rsidRPr="000C6EF2">
        <w:rPr>
          <w:rFonts w:ascii="Times New Roman" w:hAnsi="Times New Roman" w:cs="Times New Roman"/>
          <w:sz w:val="28"/>
          <w:szCs w:val="28"/>
        </w:rPr>
        <w:t>и</w:t>
      </w:r>
      <w:r w:rsidR="0020308A"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="00E30F47" w:rsidRPr="000C6EF2">
        <w:rPr>
          <w:rFonts w:ascii="Times New Roman" w:hAnsi="Times New Roman" w:cs="Times New Roman"/>
          <w:sz w:val="28"/>
          <w:szCs w:val="28"/>
        </w:rPr>
        <w:t xml:space="preserve">(приложение 1, приложение </w:t>
      </w:r>
      <w:r w:rsidR="0020308A" w:rsidRPr="000C6EF2">
        <w:rPr>
          <w:rFonts w:ascii="Times New Roman" w:hAnsi="Times New Roman" w:cs="Times New Roman"/>
          <w:sz w:val="28"/>
          <w:szCs w:val="28"/>
        </w:rPr>
        <w:t>2)</w:t>
      </w:r>
      <w:r w:rsidR="006163BF" w:rsidRPr="000C6EF2">
        <w:rPr>
          <w:rFonts w:ascii="Times New Roman" w:hAnsi="Times New Roman" w:cs="Times New Roman"/>
          <w:sz w:val="28"/>
          <w:szCs w:val="28"/>
        </w:rPr>
        <w:t>.</w:t>
      </w:r>
      <w:r w:rsidRPr="000C6EF2">
        <w:rPr>
          <w:rFonts w:ascii="Times New Roman" w:hAnsi="Times New Roman" w:cs="Times New Roman"/>
          <w:sz w:val="28"/>
          <w:szCs w:val="28"/>
        </w:rPr>
        <w:t>»</w:t>
      </w:r>
      <w:r w:rsidR="006163BF" w:rsidRPr="000C6EF2">
        <w:rPr>
          <w:rFonts w:ascii="Times New Roman" w:hAnsi="Times New Roman" w:cs="Times New Roman"/>
          <w:sz w:val="28"/>
          <w:szCs w:val="28"/>
        </w:rPr>
        <w:t>;</w:t>
      </w:r>
    </w:p>
    <w:p w14:paraId="3E48FEA0" w14:textId="0292F374" w:rsidR="00862207" w:rsidRPr="000C6EF2" w:rsidRDefault="006163BF" w:rsidP="006163B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б</w:t>
      </w:r>
      <w:r w:rsidR="000F273F" w:rsidRPr="000C6EF2">
        <w:rPr>
          <w:rFonts w:ascii="Times New Roman" w:hAnsi="Times New Roman" w:cs="Times New Roman"/>
          <w:sz w:val="28"/>
          <w:szCs w:val="28"/>
        </w:rPr>
        <w:t xml:space="preserve">) </w:t>
      </w:r>
      <w:r w:rsidRPr="000C6EF2">
        <w:rPr>
          <w:rFonts w:ascii="Times New Roman" w:hAnsi="Times New Roman" w:cs="Times New Roman"/>
          <w:sz w:val="28"/>
          <w:szCs w:val="28"/>
        </w:rPr>
        <w:t>ч</w:t>
      </w:r>
      <w:r w:rsidR="004B2155" w:rsidRPr="000C6EF2">
        <w:rPr>
          <w:rFonts w:ascii="Times New Roman" w:hAnsi="Times New Roman" w:cs="Times New Roman"/>
          <w:sz w:val="28"/>
          <w:szCs w:val="28"/>
        </w:rPr>
        <w:t xml:space="preserve">асть </w:t>
      </w:r>
      <w:r w:rsidRPr="000C6EF2">
        <w:rPr>
          <w:rFonts w:ascii="Times New Roman" w:hAnsi="Times New Roman" w:cs="Times New Roman"/>
          <w:sz w:val="28"/>
          <w:szCs w:val="28"/>
        </w:rPr>
        <w:t>1.9 изложить</w:t>
      </w:r>
      <w:r w:rsidR="00862207" w:rsidRPr="000C6EF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14AE7769" w14:textId="4590017D" w:rsidR="00862207" w:rsidRPr="000C6EF2" w:rsidRDefault="00862207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«</w:t>
      </w:r>
      <w:r w:rsidR="004B2155" w:rsidRPr="000C6EF2">
        <w:rPr>
          <w:rFonts w:ascii="Times New Roman" w:hAnsi="Times New Roman" w:cs="Times New Roman"/>
          <w:sz w:val="28"/>
          <w:szCs w:val="28"/>
        </w:rPr>
        <w:t xml:space="preserve">1.9. </w:t>
      </w:r>
      <w:r w:rsidR="00014F5B" w:rsidRPr="000C6EF2">
        <w:rPr>
          <w:rFonts w:ascii="Times New Roman" w:hAnsi="Times New Roman" w:cs="Times New Roman"/>
          <w:sz w:val="28"/>
          <w:szCs w:val="28"/>
        </w:rPr>
        <w:t>П</w:t>
      </w:r>
      <w:r w:rsidRPr="000C6EF2">
        <w:rPr>
          <w:rFonts w:ascii="Times New Roman" w:hAnsi="Times New Roman" w:cs="Times New Roman"/>
          <w:sz w:val="28"/>
          <w:szCs w:val="28"/>
        </w:rPr>
        <w:t>редоставлени</w:t>
      </w:r>
      <w:r w:rsidR="00014F5B" w:rsidRPr="000C6EF2">
        <w:rPr>
          <w:rFonts w:ascii="Times New Roman" w:hAnsi="Times New Roman" w:cs="Times New Roman"/>
          <w:sz w:val="28"/>
          <w:szCs w:val="28"/>
        </w:rPr>
        <w:t>е</w:t>
      </w:r>
      <w:r w:rsidRPr="000C6EF2">
        <w:rPr>
          <w:rFonts w:ascii="Times New Roman" w:hAnsi="Times New Roman" w:cs="Times New Roman"/>
          <w:sz w:val="28"/>
          <w:szCs w:val="28"/>
        </w:rPr>
        <w:t xml:space="preserve"> жилых помещений по договору купли-продажи (мены)</w:t>
      </w:r>
      <w:r w:rsidR="00014F5B" w:rsidRPr="000C6EF2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</w:t>
      </w:r>
      <w:r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="00014F5B" w:rsidRPr="000C6EF2">
        <w:rPr>
          <w:rFonts w:ascii="Times New Roman" w:hAnsi="Times New Roman" w:cs="Times New Roman"/>
          <w:sz w:val="28"/>
          <w:szCs w:val="28"/>
        </w:rPr>
        <w:t>постановления администрации, с учетом рекомендаций</w:t>
      </w:r>
      <w:r w:rsidRPr="000C6EF2">
        <w:rPr>
          <w:rFonts w:ascii="Times New Roman" w:hAnsi="Times New Roman" w:cs="Times New Roman"/>
          <w:sz w:val="28"/>
          <w:szCs w:val="28"/>
        </w:rPr>
        <w:t xml:space="preserve"> общественной комисси</w:t>
      </w:r>
      <w:r w:rsidR="00B22F11" w:rsidRPr="000C6EF2">
        <w:rPr>
          <w:rFonts w:ascii="Times New Roman" w:hAnsi="Times New Roman" w:cs="Times New Roman"/>
          <w:sz w:val="28"/>
          <w:szCs w:val="28"/>
        </w:rPr>
        <w:t>и</w:t>
      </w:r>
      <w:r w:rsidRPr="000C6EF2">
        <w:rPr>
          <w:rFonts w:ascii="Times New Roman" w:hAnsi="Times New Roman" w:cs="Times New Roman"/>
          <w:sz w:val="28"/>
          <w:szCs w:val="28"/>
        </w:rPr>
        <w:t xml:space="preserve"> по жилищным вопросам при администрации городского округа Красногорск</w:t>
      </w:r>
      <w:r w:rsidR="006163BF" w:rsidRPr="000C6EF2">
        <w:rPr>
          <w:rFonts w:ascii="Times New Roman" w:hAnsi="Times New Roman" w:cs="Times New Roman"/>
          <w:sz w:val="28"/>
          <w:szCs w:val="28"/>
        </w:rPr>
        <w:t>.</w:t>
      </w:r>
      <w:r w:rsidRPr="000C6EF2">
        <w:rPr>
          <w:rFonts w:ascii="Times New Roman" w:hAnsi="Times New Roman" w:cs="Times New Roman"/>
          <w:sz w:val="28"/>
          <w:szCs w:val="28"/>
        </w:rPr>
        <w:t>»</w:t>
      </w:r>
      <w:r w:rsidR="00E30F47" w:rsidRPr="000C6EF2">
        <w:rPr>
          <w:rFonts w:ascii="Times New Roman" w:hAnsi="Times New Roman" w:cs="Times New Roman"/>
          <w:sz w:val="28"/>
          <w:szCs w:val="28"/>
        </w:rPr>
        <w:t>;</w:t>
      </w:r>
    </w:p>
    <w:p w14:paraId="78A1AF2B" w14:textId="345025CB" w:rsidR="006163BF" w:rsidRPr="000C6EF2" w:rsidRDefault="00E30F47" w:rsidP="006163B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в</w:t>
      </w:r>
      <w:r w:rsidR="000F273F" w:rsidRPr="000C6EF2">
        <w:rPr>
          <w:rFonts w:ascii="Times New Roman" w:hAnsi="Times New Roman" w:cs="Times New Roman"/>
          <w:sz w:val="28"/>
          <w:szCs w:val="28"/>
        </w:rPr>
        <w:t xml:space="preserve">) </w:t>
      </w:r>
      <w:r w:rsidRPr="000C6EF2">
        <w:rPr>
          <w:rFonts w:ascii="Times New Roman" w:hAnsi="Times New Roman" w:cs="Times New Roman"/>
          <w:sz w:val="28"/>
          <w:szCs w:val="28"/>
        </w:rPr>
        <w:t>ч</w:t>
      </w:r>
      <w:r w:rsidR="00CA7C60" w:rsidRPr="000C6EF2">
        <w:rPr>
          <w:rFonts w:ascii="Times New Roman" w:hAnsi="Times New Roman" w:cs="Times New Roman"/>
          <w:sz w:val="28"/>
          <w:szCs w:val="28"/>
        </w:rPr>
        <w:t>асть 1.10</w:t>
      </w:r>
      <w:r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="00CA7C60" w:rsidRPr="000C6EF2">
        <w:rPr>
          <w:rFonts w:ascii="Times New Roman" w:hAnsi="Times New Roman" w:cs="Times New Roman"/>
          <w:sz w:val="28"/>
          <w:szCs w:val="28"/>
        </w:rPr>
        <w:t>исключить</w:t>
      </w:r>
      <w:r w:rsidR="00862207" w:rsidRPr="000C6EF2">
        <w:rPr>
          <w:rFonts w:ascii="Times New Roman" w:hAnsi="Times New Roman" w:cs="Times New Roman"/>
          <w:sz w:val="28"/>
          <w:szCs w:val="28"/>
        </w:rPr>
        <w:t>.</w:t>
      </w:r>
      <w:r w:rsidRPr="000C6EF2">
        <w:rPr>
          <w:rFonts w:ascii="Times New Roman" w:hAnsi="Times New Roman" w:cs="Times New Roman"/>
          <w:sz w:val="28"/>
          <w:szCs w:val="28"/>
        </w:rPr>
        <w:t>;</w:t>
      </w:r>
    </w:p>
    <w:p w14:paraId="1D631168" w14:textId="2327708B" w:rsidR="006163BF" w:rsidRPr="000C6EF2" w:rsidRDefault="00E30F47" w:rsidP="006163B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г</w:t>
      </w:r>
      <w:r w:rsidR="006163BF" w:rsidRPr="000C6EF2">
        <w:rPr>
          <w:rFonts w:ascii="Times New Roman" w:hAnsi="Times New Roman" w:cs="Times New Roman"/>
          <w:sz w:val="28"/>
          <w:szCs w:val="28"/>
        </w:rPr>
        <w:t xml:space="preserve">) дополнить </w:t>
      </w:r>
      <w:r w:rsidRPr="000C6EF2">
        <w:rPr>
          <w:rFonts w:ascii="Times New Roman" w:hAnsi="Times New Roman" w:cs="Times New Roman"/>
          <w:sz w:val="28"/>
          <w:szCs w:val="28"/>
        </w:rPr>
        <w:t>частью</w:t>
      </w:r>
      <w:r w:rsidR="006163BF" w:rsidRPr="000C6EF2">
        <w:rPr>
          <w:rFonts w:ascii="Times New Roman" w:hAnsi="Times New Roman" w:cs="Times New Roman"/>
          <w:sz w:val="28"/>
          <w:szCs w:val="28"/>
        </w:rPr>
        <w:t xml:space="preserve"> 1.11 </w:t>
      </w:r>
      <w:r w:rsidR="006163BF" w:rsidRPr="000C6EF2">
        <w:rPr>
          <w:rFonts w:ascii="Times New Roman" w:hAnsi="Times New Roman" w:cs="Times New Roman"/>
          <w:bCs/>
          <w:sz w:val="28"/>
          <w:szCs w:val="28"/>
        </w:rPr>
        <w:t>следующ</w:t>
      </w:r>
      <w:r w:rsidRPr="000C6EF2">
        <w:rPr>
          <w:rFonts w:ascii="Times New Roman" w:hAnsi="Times New Roman" w:cs="Times New Roman"/>
          <w:bCs/>
          <w:sz w:val="28"/>
          <w:szCs w:val="28"/>
        </w:rPr>
        <w:t>его</w:t>
      </w:r>
      <w:r w:rsidR="006163BF" w:rsidRPr="000C6EF2">
        <w:rPr>
          <w:rFonts w:ascii="Times New Roman" w:hAnsi="Times New Roman" w:cs="Times New Roman"/>
          <w:bCs/>
          <w:sz w:val="28"/>
          <w:szCs w:val="28"/>
        </w:rPr>
        <w:t xml:space="preserve"> содержани</w:t>
      </w:r>
      <w:r w:rsidRPr="000C6EF2">
        <w:rPr>
          <w:rFonts w:ascii="Times New Roman" w:hAnsi="Times New Roman" w:cs="Times New Roman"/>
          <w:bCs/>
          <w:sz w:val="28"/>
          <w:szCs w:val="28"/>
        </w:rPr>
        <w:t>я</w:t>
      </w:r>
      <w:r w:rsidR="006163BF" w:rsidRPr="000C6EF2">
        <w:rPr>
          <w:rFonts w:ascii="Times New Roman" w:hAnsi="Times New Roman" w:cs="Times New Roman"/>
          <w:bCs/>
          <w:sz w:val="28"/>
          <w:szCs w:val="28"/>
        </w:rPr>
        <w:t>:</w:t>
      </w:r>
    </w:p>
    <w:p w14:paraId="7C9F9739" w14:textId="396B9DE4" w:rsidR="006163BF" w:rsidRPr="000C6EF2" w:rsidRDefault="006163BF" w:rsidP="006163B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«</w:t>
      </w:r>
      <w:r w:rsidR="00E30F47" w:rsidRPr="000C6EF2">
        <w:rPr>
          <w:rFonts w:ascii="Times New Roman" w:hAnsi="Times New Roman" w:cs="Times New Roman"/>
          <w:sz w:val="28"/>
          <w:szCs w:val="28"/>
        </w:rPr>
        <w:t>1.11</w:t>
      </w:r>
      <w:r w:rsidRPr="000C6EF2">
        <w:rPr>
          <w:rFonts w:ascii="Times New Roman" w:hAnsi="Times New Roman" w:cs="Times New Roman"/>
          <w:sz w:val="28"/>
          <w:szCs w:val="28"/>
        </w:rPr>
        <w:t>. Граждане с намерениями воспользоваться жилищными сертификатами, выданными в рамках государственных, региональных и муниципальных программ, в том числе матерински</w:t>
      </w:r>
      <w:r w:rsidR="005F5CD6">
        <w:rPr>
          <w:rFonts w:ascii="Times New Roman" w:hAnsi="Times New Roman" w:cs="Times New Roman"/>
          <w:sz w:val="28"/>
          <w:szCs w:val="28"/>
        </w:rPr>
        <w:t>м</w:t>
      </w:r>
      <w:r w:rsidRPr="000C6EF2">
        <w:rPr>
          <w:rFonts w:ascii="Times New Roman" w:hAnsi="Times New Roman" w:cs="Times New Roman"/>
          <w:sz w:val="28"/>
          <w:szCs w:val="28"/>
        </w:rPr>
        <w:t xml:space="preserve"> капитал</w:t>
      </w:r>
      <w:r w:rsidR="005F5CD6">
        <w:rPr>
          <w:rFonts w:ascii="Times New Roman" w:hAnsi="Times New Roman" w:cs="Times New Roman"/>
          <w:sz w:val="28"/>
          <w:szCs w:val="28"/>
        </w:rPr>
        <w:t>ом</w:t>
      </w:r>
      <w:r w:rsidRPr="000C6EF2">
        <w:rPr>
          <w:rFonts w:ascii="Times New Roman" w:hAnsi="Times New Roman" w:cs="Times New Roman"/>
          <w:sz w:val="28"/>
          <w:szCs w:val="28"/>
        </w:rPr>
        <w:t xml:space="preserve">, могут воспользоваться ими в счет оплаты за жилое помещение, а также в качестве первоначального взноса. Перечисление </w:t>
      </w:r>
      <w:r w:rsidRPr="000C6EF2">
        <w:rPr>
          <w:rFonts w:ascii="Times New Roman" w:hAnsi="Times New Roman" w:cs="Times New Roman"/>
          <w:sz w:val="28"/>
          <w:szCs w:val="28"/>
        </w:rPr>
        <w:lastRenderedPageBreak/>
        <w:t>денежных средств по ним на счет администрации осуществляется согласно правилам реализации данных сертификатов и в соответствии с действующим законодательством</w:t>
      </w:r>
      <w:r w:rsidR="00236063" w:rsidRPr="000C6EF2">
        <w:rPr>
          <w:rFonts w:ascii="Times New Roman" w:hAnsi="Times New Roman" w:cs="Times New Roman"/>
          <w:sz w:val="28"/>
          <w:szCs w:val="28"/>
        </w:rPr>
        <w:t>.</w:t>
      </w:r>
      <w:r w:rsidRPr="000C6EF2">
        <w:rPr>
          <w:rFonts w:ascii="Times New Roman" w:hAnsi="Times New Roman" w:cs="Times New Roman"/>
          <w:sz w:val="28"/>
          <w:szCs w:val="28"/>
        </w:rPr>
        <w:t>»</w:t>
      </w:r>
      <w:r w:rsidR="00E30F47" w:rsidRPr="000C6EF2">
        <w:rPr>
          <w:rFonts w:ascii="Times New Roman" w:hAnsi="Times New Roman" w:cs="Times New Roman"/>
          <w:sz w:val="28"/>
          <w:szCs w:val="28"/>
        </w:rPr>
        <w:t>;</w:t>
      </w:r>
    </w:p>
    <w:p w14:paraId="432F1113" w14:textId="6979ED09" w:rsidR="00E30F47" w:rsidRPr="000C6EF2" w:rsidRDefault="00E30F47" w:rsidP="00E30F4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2</w:t>
      </w:r>
      <w:r w:rsidR="000F273F" w:rsidRPr="000C6EF2">
        <w:rPr>
          <w:rFonts w:ascii="Times New Roman" w:hAnsi="Times New Roman" w:cs="Times New Roman"/>
          <w:sz w:val="28"/>
          <w:szCs w:val="28"/>
        </w:rPr>
        <w:t xml:space="preserve">) </w:t>
      </w:r>
      <w:r w:rsidRPr="000C6EF2">
        <w:rPr>
          <w:rFonts w:ascii="Times New Roman" w:hAnsi="Times New Roman" w:cs="Times New Roman"/>
          <w:sz w:val="28"/>
          <w:szCs w:val="28"/>
        </w:rPr>
        <w:t>статья 2:</w:t>
      </w:r>
    </w:p>
    <w:p w14:paraId="52B46C61" w14:textId="7E427FDC" w:rsidR="004844AD" w:rsidRPr="000C6EF2" w:rsidRDefault="00E30F47" w:rsidP="00E30F4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а) ч</w:t>
      </w:r>
      <w:r w:rsidR="00CA7C60" w:rsidRPr="000C6EF2">
        <w:rPr>
          <w:rFonts w:ascii="Times New Roman" w:hAnsi="Times New Roman" w:cs="Times New Roman"/>
          <w:sz w:val="28"/>
          <w:szCs w:val="28"/>
        </w:rPr>
        <w:t xml:space="preserve">асть 2.1 </w:t>
      </w:r>
      <w:r w:rsidR="004844AD" w:rsidRPr="000C6E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CA0D07F" w14:textId="70E16728" w:rsidR="004844AD" w:rsidRPr="000C6EF2" w:rsidRDefault="004844AD" w:rsidP="00E30F4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«</w:t>
      </w:r>
      <w:r w:rsidR="00CA7C60" w:rsidRPr="000C6EF2">
        <w:rPr>
          <w:rFonts w:ascii="Times New Roman" w:hAnsi="Times New Roman" w:cs="Times New Roman"/>
          <w:sz w:val="28"/>
          <w:szCs w:val="28"/>
        </w:rPr>
        <w:t xml:space="preserve">2.1. </w:t>
      </w:r>
      <w:r w:rsidRPr="000C6EF2">
        <w:rPr>
          <w:rFonts w:ascii="Times New Roman" w:hAnsi="Times New Roman" w:cs="Times New Roman"/>
          <w:sz w:val="28"/>
          <w:szCs w:val="28"/>
        </w:rPr>
        <w:t>Граждане, являющиеся собственниками жилых помещений, расположенных на территории городского округа Красногорск, имеют право обратиться с заявлением о приобретении в собственность муниципального жилья с зачетом стоимости жилого помещения, принадлежащего им на праве собственности, посредством заключения договора мены</w:t>
      </w:r>
      <w:r w:rsidR="00E30F47" w:rsidRPr="000C6EF2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15347E" w:rsidRPr="000C6EF2">
        <w:rPr>
          <w:rFonts w:ascii="Times New Roman" w:hAnsi="Times New Roman" w:cs="Times New Roman"/>
          <w:sz w:val="28"/>
          <w:szCs w:val="28"/>
        </w:rPr>
        <w:t xml:space="preserve"> 1)</w:t>
      </w:r>
      <w:r w:rsidRPr="000C6EF2">
        <w:rPr>
          <w:rFonts w:ascii="Times New Roman" w:hAnsi="Times New Roman" w:cs="Times New Roman"/>
          <w:sz w:val="28"/>
          <w:szCs w:val="28"/>
        </w:rPr>
        <w:t>, по соглашению сторон</w:t>
      </w:r>
      <w:r w:rsidR="00E30F47" w:rsidRPr="000C6EF2">
        <w:rPr>
          <w:rFonts w:ascii="Times New Roman" w:hAnsi="Times New Roman" w:cs="Times New Roman"/>
          <w:sz w:val="28"/>
          <w:szCs w:val="28"/>
        </w:rPr>
        <w:t>.</w:t>
      </w:r>
      <w:r w:rsidRPr="000C6EF2">
        <w:rPr>
          <w:rFonts w:ascii="Times New Roman" w:hAnsi="Times New Roman" w:cs="Times New Roman"/>
          <w:sz w:val="28"/>
          <w:szCs w:val="28"/>
        </w:rPr>
        <w:t>»</w:t>
      </w:r>
      <w:r w:rsidR="00E30F47" w:rsidRPr="000C6EF2">
        <w:rPr>
          <w:rFonts w:ascii="Times New Roman" w:hAnsi="Times New Roman" w:cs="Times New Roman"/>
          <w:sz w:val="28"/>
          <w:szCs w:val="28"/>
        </w:rPr>
        <w:t>;</w:t>
      </w:r>
    </w:p>
    <w:p w14:paraId="6FD647F8" w14:textId="3BF062EC" w:rsidR="004844AD" w:rsidRPr="000C6EF2" w:rsidRDefault="00E30F47" w:rsidP="00E30F4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б</w:t>
      </w:r>
      <w:r w:rsidR="000F273F" w:rsidRPr="000C6EF2">
        <w:rPr>
          <w:rFonts w:ascii="Times New Roman" w:hAnsi="Times New Roman" w:cs="Times New Roman"/>
          <w:sz w:val="28"/>
          <w:szCs w:val="28"/>
        </w:rPr>
        <w:t xml:space="preserve">) </w:t>
      </w:r>
      <w:r w:rsidRPr="000C6EF2">
        <w:rPr>
          <w:rFonts w:ascii="Times New Roman" w:hAnsi="Times New Roman" w:cs="Times New Roman"/>
          <w:sz w:val="28"/>
          <w:szCs w:val="28"/>
        </w:rPr>
        <w:t xml:space="preserve">часть 2.4 </w:t>
      </w:r>
      <w:r w:rsidR="00CA7C60" w:rsidRPr="000C6EF2">
        <w:rPr>
          <w:rFonts w:ascii="Times New Roman" w:hAnsi="Times New Roman" w:cs="Times New Roman"/>
          <w:sz w:val="28"/>
          <w:szCs w:val="28"/>
        </w:rPr>
        <w:t>д</w:t>
      </w:r>
      <w:r w:rsidR="004844AD" w:rsidRPr="000C6EF2">
        <w:rPr>
          <w:rFonts w:ascii="Times New Roman" w:hAnsi="Times New Roman" w:cs="Times New Roman"/>
          <w:sz w:val="28"/>
          <w:szCs w:val="28"/>
        </w:rPr>
        <w:t>ополнить пункт</w:t>
      </w:r>
      <w:r w:rsidR="00CA7C60" w:rsidRPr="000C6EF2">
        <w:rPr>
          <w:rFonts w:ascii="Times New Roman" w:hAnsi="Times New Roman" w:cs="Times New Roman"/>
          <w:sz w:val="28"/>
          <w:szCs w:val="28"/>
        </w:rPr>
        <w:t>ом «е»</w:t>
      </w:r>
      <w:r w:rsidR="004844AD"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="005B30FF" w:rsidRPr="000C6EF2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CA7C60" w:rsidRPr="000C6EF2">
        <w:rPr>
          <w:rFonts w:ascii="Times New Roman" w:hAnsi="Times New Roman" w:cs="Times New Roman"/>
          <w:bCs/>
          <w:sz w:val="28"/>
          <w:szCs w:val="28"/>
        </w:rPr>
        <w:t>его</w:t>
      </w:r>
      <w:r w:rsidR="005B30FF" w:rsidRPr="000C6EF2">
        <w:rPr>
          <w:rFonts w:ascii="Times New Roman" w:hAnsi="Times New Roman" w:cs="Times New Roman"/>
          <w:bCs/>
          <w:sz w:val="28"/>
          <w:szCs w:val="28"/>
        </w:rPr>
        <w:t xml:space="preserve"> содержани</w:t>
      </w:r>
      <w:r w:rsidR="00CA7C60" w:rsidRPr="000C6EF2">
        <w:rPr>
          <w:rFonts w:ascii="Times New Roman" w:hAnsi="Times New Roman" w:cs="Times New Roman"/>
          <w:bCs/>
          <w:sz w:val="28"/>
          <w:szCs w:val="28"/>
        </w:rPr>
        <w:t>я</w:t>
      </w:r>
      <w:r w:rsidR="005B30FF" w:rsidRPr="000C6EF2">
        <w:rPr>
          <w:rFonts w:ascii="Times New Roman" w:hAnsi="Times New Roman" w:cs="Times New Roman"/>
          <w:bCs/>
          <w:sz w:val="28"/>
          <w:szCs w:val="28"/>
        </w:rPr>
        <w:t>:</w:t>
      </w:r>
    </w:p>
    <w:p w14:paraId="2C077C24" w14:textId="44E1E726" w:rsidR="004844AD" w:rsidRPr="000C6EF2" w:rsidRDefault="004844AD" w:rsidP="00E30F4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«е) в случае, если не достигнуто соглашение сторон</w:t>
      </w:r>
      <w:r w:rsidR="008236D5" w:rsidRPr="000C6EF2">
        <w:rPr>
          <w:rFonts w:ascii="Times New Roman" w:hAnsi="Times New Roman" w:cs="Times New Roman"/>
          <w:sz w:val="28"/>
          <w:szCs w:val="28"/>
        </w:rPr>
        <w:t>.</w:t>
      </w:r>
      <w:r w:rsidRPr="000C6EF2">
        <w:rPr>
          <w:rFonts w:ascii="Times New Roman" w:hAnsi="Times New Roman" w:cs="Times New Roman"/>
          <w:sz w:val="28"/>
          <w:szCs w:val="28"/>
        </w:rPr>
        <w:t>»</w:t>
      </w:r>
      <w:r w:rsidR="001E5CAC" w:rsidRPr="000C6EF2">
        <w:rPr>
          <w:rFonts w:ascii="Times New Roman" w:hAnsi="Times New Roman" w:cs="Times New Roman"/>
          <w:sz w:val="28"/>
          <w:szCs w:val="28"/>
        </w:rPr>
        <w:t>;</w:t>
      </w:r>
    </w:p>
    <w:p w14:paraId="6528C094" w14:textId="6FBA5946" w:rsidR="001E5CAC" w:rsidRPr="000C6EF2" w:rsidRDefault="001E5CAC" w:rsidP="00E30F4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3</w:t>
      </w:r>
      <w:r w:rsidR="000F273F" w:rsidRPr="000C6EF2">
        <w:rPr>
          <w:rFonts w:ascii="Times New Roman" w:hAnsi="Times New Roman" w:cs="Times New Roman"/>
          <w:sz w:val="28"/>
          <w:szCs w:val="28"/>
        </w:rPr>
        <w:t>)</w:t>
      </w:r>
      <w:r w:rsidRPr="000C6EF2">
        <w:rPr>
          <w:rFonts w:ascii="Times New Roman" w:hAnsi="Times New Roman" w:cs="Times New Roman"/>
          <w:sz w:val="28"/>
          <w:szCs w:val="28"/>
        </w:rPr>
        <w:t xml:space="preserve"> статья 3:</w:t>
      </w:r>
    </w:p>
    <w:p w14:paraId="474C7960" w14:textId="3D03F23A" w:rsidR="004844AD" w:rsidRPr="000C6EF2" w:rsidRDefault="001E5CAC" w:rsidP="00E30F4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а)</w:t>
      </w:r>
      <w:r w:rsidR="000F273F"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Pr="000C6EF2">
        <w:rPr>
          <w:rFonts w:ascii="Times New Roman" w:hAnsi="Times New Roman" w:cs="Times New Roman"/>
          <w:sz w:val="28"/>
          <w:szCs w:val="28"/>
        </w:rPr>
        <w:t>ч</w:t>
      </w:r>
      <w:r w:rsidR="008236D5" w:rsidRPr="000C6EF2">
        <w:rPr>
          <w:rFonts w:ascii="Times New Roman" w:hAnsi="Times New Roman" w:cs="Times New Roman"/>
          <w:sz w:val="28"/>
          <w:szCs w:val="28"/>
        </w:rPr>
        <w:t>асть 3.1</w:t>
      </w:r>
      <w:r w:rsidR="00E83A9F"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="004844AD" w:rsidRPr="000C6E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CB582DB" w14:textId="042619C1" w:rsidR="004844AD" w:rsidRPr="000C6EF2" w:rsidRDefault="004844AD" w:rsidP="00E30F4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«</w:t>
      </w:r>
      <w:r w:rsidR="008236D5" w:rsidRPr="000C6EF2">
        <w:rPr>
          <w:rFonts w:ascii="Times New Roman" w:hAnsi="Times New Roman" w:cs="Times New Roman"/>
          <w:sz w:val="28"/>
          <w:szCs w:val="28"/>
        </w:rPr>
        <w:t xml:space="preserve">3.1. </w:t>
      </w:r>
      <w:r w:rsidRPr="000C6EF2">
        <w:rPr>
          <w:rFonts w:ascii="Times New Roman" w:hAnsi="Times New Roman" w:cs="Times New Roman"/>
          <w:sz w:val="28"/>
          <w:szCs w:val="28"/>
        </w:rPr>
        <w:t>Продажа освободившихся (свободных) комнат в коммунальных квартирах осуществляется путем заключения догов</w:t>
      </w:r>
      <w:r w:rsidR="00E83A9F" w:rsidRPr="000C6EF2">
        <w:rPr>
          <w:rFonts w:ascii="Times New Roman" w:hAnsi="Times New Roman" w:cs="Times New Roman"/>
          <w:sz w:val="28"/>
          <w:szCs w:val="28"/>
        </w:rPr>
        <w:t xml:space="preserve">ора купли-продажи (приложение </w:t>
      </w:r>
      <w:r w:rsidRPr="000C6EF2">
        <w:rPr>
          <w:rFonts w:ascii="Times New Roman" w:hAnsi="Times New Roman" w:cs="Times New Roman"/>
          <w:sz w:val="28"/>
          <w:szCs w:val="28"/>
        </w:rPr>
        <w:t>2) между администрацией городского округа и физическими лицами без проведения аукциона</w:t>
      </w:r>
      <w:r w:rsidR="00564BB8" w:rsidRPr="000C6EF2">
        <w:rPr>
          <w:rFonts w:ascii="Times New Roman" w:hAnsi="Times New Roman" w:cs="Times New Roman"/>
          <w:sz w:val="28"/>
          <w:szCs w:val="28"/>
        </w:rPr>
        <w:t>,</w:t>
      </w:r>
      <w:r w:rsidRPr="000C6EF2">
        <w:rPr>
          <w:rFonts w:ascii="Times New Roman" w:hAnsi="Times New Roman" w:cs="Times New Roman"/>
          <w:sz w:val="28"/>
          <w:szCs w:val="28"/>
        </w:rPr>
        <w:t xml:space="preserve"> с рассрочкой платежа сроком до 10 (десяти) лет</w:t>
      </w:r>
      <w:r w:rsidR="0020308A" w:rsidRPr="000C6EF2">
        <w:rPr>
          <w:rFonts w:ascii="Times New Roman" w:hAnsi="Times New Roman" w:cs="Times New Roman"/>
          <w:sz w:val="28"/>
          <w:szCs w:val="28"/>
        </w:rPr>
        <w:t xml:space="preserve">, в случае, если </w:t>
      </w:r>
      <w:r w:rsidR="007E7157" w:rsidRPr="000C6EF2">
        <w:rPr>
          <w:rFonts w:ascii="Times New Roman" w:hAnsi="Times New Roman" w:cs="Times New Roman"/>
          <w:sz w:val="28"/>
          <w:szCs w:val="28"/>
        </w:rPr>
        <w:t>наниматель или собственник</w:t>
      </w:r>
      <w:r w:rsidR="0020308A" w:rsidRPr="000C6EF2">
        <w:rPr>
          <w:rFonts w:ascii="Times New Roman" w:hAnsi="Times New Roman" w:cs="Times New Roman"/>
          <w:sz w:val="28"/>
          <w:szCs w:val="28"/>
        </w:rPr>
        <w:t xml:space="preserve"> является сотрудник</w:t>
      </w:r>
      <w:r w:rsidR="007E7157" w:rsidRPr="000C6EF2">
        <w:rPr>
          <w:rFonts w:ascii="Times New Roman" w:hAnsi="Times New Roman" w:cs="Times New Roman"/>
          <w:sz w:val="28"/>
          <w:szCs w:val="28"/>
        </w:rPr>
        <w:t>о</w:t>
      </w:r>
      <w:r w:rsidR="0020308A" w:rsidRPr="000C6EF2">
        <w:rPr>
          <w:rFonts w:ascii="Times New Roman" w:hAnsi="Times New Roman" w:cs="Times New Roman"/>
          <w:sz w:val="28"/>
          <w:szCs w:val="28"/>
        </w:rPr>
        <w:t xml:space="preserve">м муниципальных и государственных бюджетных, автономных и казенных учреждений и предприятий, то к </w:t>
      </w:r>
      <w:r w:rsidR="005B30FF" w:rsidRPr="000C6EF2">
        <w:rPr>
          <w:rFonts w:ascii="Times New Roman" w:hAnsi="Times New Roman" w:cs="Times New Roman"/>
          <w:sz w:val="28"/>
          <w:szCs w:val="28"/>
        </w:rPr>
        <w:t xml:space="preserve">нему применяются скидки согласно </w:t>
      </w:r>
      <w:r w:rsidR="00E83A9F" w:rsidRPr="000C6EF2">
        <w:rPr>
          <w:rFonts w:ascii="Times New Roman" w:hAnsi="Times New Roman" w:cs="Times New Roman"/>
          <w:sz w:val="28"/>
          <w:szCs w:val="28"/>
        </w:rPr>
        <w:t>части</w:t>
      </w:r>
      <w:r w:rsidR="005B30FF" w:rsidRPr="000C6EF2">
        <w:rPr>
          <w:rFonts w:ascii="Times New Roman" w:hAnsi="Times New Roman" w:cs="Times New Roman"/>
          <w:sz w:val="28"/>
          <w:szCs w:val="28"/>
        </w:rPr>
        <w:t xml:space="preserve"> 4.5</w:t>
      </w:r>
      <w:r w:rsidR="00E83A9F" w:rsidRPr="000C6EF2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5B30FF" w:rsidRPr="000C6EF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E83A9F" w:rsidRPr="000C6EF2">
        <w:rPr>
          <w:rFonts w:ascii="Times New Roman" w:hAnsi="Times New Roman" w:cs="Times New Roman"/>
          <w:sz w:val="28"/>
          <w:szCs w:val="28"/>
        </w:rPr>
        <w:t>.</w:t>
      </w:r>
      <w:r w:rsidR="005B30FF" w:rsidRPr="000C6EF2">
        <w:rPr>
          <w:rFonts w:ascii="Times New Roman" w:hAnsi="Times New Roman" w:cs="Times New Roman"/>
          <w:sz w:val="28"/>
          <w:szCs w:val="28"/>
        </w:rPr>
        <w:t>»</w:t>
      </w:r>
      <w:r w:rsidR="00E83A9F" w:rsidRPr="000C6EF2">
        <w:rPr>
          <w:rFonts w:ascii="Times New Roman" w:hAnsi="Times New Roman" w:cs="Times New Roman"/>
          <w:sz w:val="28"/>
          <w:szCs w:val="28"/>
        </w:rPr>
        <w:t>;</w:t>
      </w:r>
    </w:p>
    <w:p w14:paraId="6BAD3F50" w14:textId="74DE5EF4" w:rsidR="005B30FF" w:rsidRPr="000C6EF2" w:rsidRDefault="00E83A9F" w:rsidP="00E30F4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б</w:t>
      </w:r>
      <w:r w:rsidR="000F273F" w:rsidRPr="000C6EF2">
        <w:rPr>
          <w:rFonts w:ascii="Times New Roman" w:hAnsi="Times New Roman" w:cs="Times New Roman"/>
          <w:sz w:val="28"/>
          <w:szCs w:val="28"/>
        </w:rPr>
        <w:t xml:space="preserve">) </w:t>
      </w:r>
      <w:r w:rsidRPr="000C6EF2">
        <w:rPr>
          <w:rFonts w:ascii="Times New Roman" w:hAnsi="Times New Roman" w:cs="Times New Roman"/>
          <w:sz w:val="28"/>
          <w:szCs w:val="28"/>
        </w:rPr>
        <w:t>д</w:t>
      </w:r>
      <w:r w:rsidR="005B30FF" w:rsidRPr="000C6EF2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8236D5" w:rsidRPr="000C6EF2">
        <w:rPr>
          <w:rFonts w:ascii="Times New Roman" w:hAnsi="Times New Roman" w:cs="Times New Roman"/>
          <w:sz w:val="28"/>
          <w:szCs w:val="28"/>
        </w:rPr>
        <w:t>частью</w:t>
      </w:r>
      <w:r w:rsidR="005B30FF" w:rsidRPr="000C6EF2">
        <w:rPr>
          <w:rFonts w:ascii="Times New Roman" w:hAnsi="Times New Roman" w:cs="Times New Roman"/>
          <w:sz w:val="28"/>
          <w:szCs w:val="28"/>
        </w:rPr>
        <w:t xml:space="preserve"> 3.1.1 </w:t>
      </w:r>
      <w:r w:rsidR="005B30FF" w:rsidRPr="000C6EF2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14:paraId="30E02330" w14:textId="4506A3C5" w:rsidR="005B30FF" w:rsidRPr="000C6EF2" w:rsidRDefault="005B30FF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«</w:t>
      </w:r>
      <w:r w:rsidR="008236D5" w:rsidRPr="000C6EF2">
        <w:rPr>
          <w:rFonts w:ascii="Times New Roman" w:hAnsi="Times New Roman" w:cs="Times New Roman"/>
          <w:sz w:val="28"/>
          <w:szCs w:val="28"/>
        </w:rPr>
        <w:t xml:space="preserve">3.1.1. </w:t>
      </w:r>
      <w:r w:rsidRPr="000C6EF2">
        <w:rPr>
          <w:rFonts w:ascii="Times New Roman" w:hAnsi="Times New Roman" w:cs="Times New Roman"/>
          <w:sz w:val="28"/>
          <w:szCs w:val="28"/>
        </w:rPr>
        <w:t>Отчуждение жилого помещения в собственность граждан осуществляется с кредитной ставкой, равной 1/3 действую</w:t>
      </w:r>
      <w:r w:rsidR="008236D5" w:rsidRPr="000C6EF2">
        <w:rPr>
          <w:rFonts w:ascii="Times New Roman" w:hAnsi="Times New Roman" w:cs="Times New Roman"/>
          <w:sz w:val="28"/>
          <w:szCs w:val="28"/>
        </w:rPr>
        <w:t xml:space="preserve">щей на дату заключения договора </w:t>
      </w:r>
      <w:r w:rsidRPr="000C6EF2">
        <w:rPr>
          <w:rFonts w:ascii="Times New Roman" w:hAnsi="Times New Roman" w:cs="Times New Roman"/>
          <w:sz w:val="28"/>
          <w:szCs w:val="28"/>
        </w:rPr>
        <w:t xml:space="preserve">ключевой ставки Банка России. </w:t>
      </w:r>
    </w:p>
    <w:p w14:paraId="2541BC03" w14:textId="048A20B9" w:rsidR="005B30FF" w:rsidRPr="000C6EF2" w:rsidRDefault="005B30FF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 xml:space="preserve">При этом устанавливается первоначальный взнос в размере не менее 20% от рыночной стоимости жилого помещения, который вносится в десятидневный срок </w:t>
      </w:r>
      <w:r w:rsidR="007E7157" w:rsidRPr="000C6EF2"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0C6EF2">
        <w:rPr>
          <w:rFonts w:ascii="Times New Roman" w:hAnsi="Times New Roman" w:cs="Times New Roman"/>
          <w:sz w:val="28"/>
          <w:szCs w:val="28"/>
        </w:rPr>
        <w:t>заключения договора, оставшаяся сумма вносится ежемесячно равными частями</w:t>
      </w:r>
      <w:r w:rsidR="009818CC" w:rsidRPr="000C6EF2">
        <w:rPr>
          <w:rFonts w:ascii="Times New Roman" w:hAnsi="Times New Roman" w:cs="Times New Roman"/>
          <w:sz w:val="28"/>
          <w:szCs w:val="28"/>
        </w:rPr>
        <w:t>.</w:t>
      </w:r>
      <w:r w:rsidRPr="000C6EF2">
        <w:rPr>
          <w:rFonts w:ascii="Times New Roman" w:hAnsi="Times New Roman" w:cs="Times New Roman"/>
          <w:bCs/>
          <w:sz w:val="28"/>
          <w:szCs w:val="28"/>
        </w:rPr>
        <w:t>»</w:t>
      </w:r>
      <w:r w:rsidR="00E83A9F" w:rsidRPr="000C6EF2">
        <w:rPr>
          <w:rFonts w:ascii="Times New Roman" w:hAnsi="Times New Roman" w:cs="Times New Roman"/>
          <w:bCs/>
          <w:sz w:val="28"/>
          <w:szCs w:val="28"/>
        </w:rPr>
        <w:t>;</w:t>
      </w:r>
    </w:p>
    <w:p w14:paraId="200D8275" w14:textId="25632BCC" w:rsidR="0063217A" w:rsidRPr="000C6EF2" w:rsidRDefault="00E83A9F" w:rsidP="00E83A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в</w:t>
      </w:r>
      <w:r w:rsidR="000F273F" w:rsidRPr="000C6EF2">
        <w:rPr>
          <w:rFonts w:ascii="Times New Roman" w:hAnsi="Times New Roman" w:cs="Times New Roman"/>
          <w:sz w:val="28"/>
          <w:szCs w:val="28"/>
        </w:rPr>
        <w:t xml:space="preserve">) </w:t>
      </w:r>
      <w:r w:rsidRPr="000C6EF2">
        <w:rPr>
          <w:rFonts w:ascii="Times New Roman" w:hAnsi="Times New Roman" w:cs="Times New Roman"/>
          <w:sz w:val="28"/>
          <w:szCs w:val="28"/>
        </w:rPr>
        <w:t>ч</w:t>
      </w:r>
      <w:r w:rsidR="009818CC" w:rsidRPr="000C6EF2">
        <w:rPr>
          <w:rFonts w:ascii="Times New Roman" w:hAnsi="Times New Roman" w:cs="Times New Roman"/>
          <w:sz w:val="28"/>
          <w:szCs w:val="28"/>
        </w:rPr>
        <w:t xml:space="preserve">асть 3.4 </w:t>
      </w:r>
      <w:r w:rsidR="0063217A" w:rsidRPr="000C6E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8B1636A" w14:textId="6BE99443" w:rsidR="0063217A" w:rsidRPr="000C6EF2" w:rsidRDefault="007D56C1" w:rsidP="00E83A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«</w:t>
      </w:r>
      <w:r w:rsidR="009818CC" w:rsidRPr="000C6EF2">
        <w:rPr>
          <w:rFonts w:ascii="Times New Roman" w:hAnsi="Times New Roman" w:cs="Times New Roman"/>
          <w:sz w:val="28"/>
          <w:szCs w:val="28"/>
        </w:rPr>
        <w:t xml:space="preserve">3.4. </w:t>
      </w:r>
      <w:r w:rsidR="0063217A" w:rsidRPr="000C6EF2">
        <w:rPr>
          <w:rFonts w:ascii="Times New Roman" w:hAnsi="Times New Roman" w:cs="Times New Roman"/>
          <w:sz w:val="28"/>
          <w:szCs w:val="28"/>
        </w:rPr>
        <w:t>В случае положительного рассмотрения заявления</w:t>
      </w:r>
      <w:r w:rsidR="00520744" w:rsidRPr="000C6EF2">
        <w:rPr>
          <w:rFonts w:ascii="Times New Roman" w:hAnsi="Times New Roman" w:cs="Times New Roman"/>
          <w:sz w:val="28"/>
          <w:szCs w:val="28"/>
        </w:rPr>
        <w:t>,</w:t>
      </w:r>
      <w:r w:rsidR="0063217A" w:rsidRPr="000C6EF2">
        <w:rPr>
          <w:rFonts w:ascii="Times New Roman" w:hAnsi="Times New Roman" w:cs="Times New Roman"/>
          <w:sz w:val="28"/>
          <w:szCs w:val="28"/>
        </w:rPr>
        <w:t xml:space="preserve"> граждане, желающие выкупить свободное жилое помещение в коммунальной квартире, дополнительно предоставляют в администрацию городского округа следующие документы:</w:t>
      </w:r>
    </w:p>
    <w:p w14:paraId="383FB2D3" w14:textId="77777777" w:rsidR="0063217A" w:rsidRPr="000C6EF2" w:rsidRDefault="0063217A" w:rsidP="00E83A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а) копию документа, удостоверяющего личность заявителя;</w:t>
      </w:r>
    </w:p>
    <w:p w14:paraId="7EBC0FE8" w14:textId="5CB52DA6" w:rsidR="0063217A" w:rsidRPr="000C6EF2" w:rsidRDefault="0063217A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 xml:space="preserve">б) копию финансового </w:t>
      </w:r>
      <w:r w:rsidR="001A2310" w:rsidRPr="000C6EF2">
        <w:rPr>
          <w:rFonts w:ascii="Times New Roman" w:hAnsi="Times New Roman" w:cs="Times New Roman"/>
          <w:sz w:val="28"/>
          <w:szCs w:val="28"/>
        </w:rPr>
        <w:t xml:space="preserve">лицевого </w:t>
      </w:r>
      <w:r w:rsidRPr="000C6EF2">
        <w:rPr>
          <w:rFonts w:ascii="Times New Roman" w:hAnsi="Times New Roman" w:cs="Times New Roman"/>
          <w:sz w:val="28"/>
          <w:szCs w:val="28"/>
        </w:rPr>
        <w:t>счета;</w:t>
      </w:r>
    </w:p>
    <w:p w14:paraId="0FBB2D85" w14:textId="5961886B" w:rsidR="0063217A" w:rsidRPr="000C6EF2" w:rsidRDefault="0063217A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в) адресную справку;</w:t>
      </w:r>
    </w:p>
    <w:p w14:paraId="1ACE1312" w14:textId="0883CEAA" w:rsidR="0063217A" w:rsidRPr="000C6EF2" w:rsidRDefault="009818CC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г</w:t>
      </w:r>
      <w:r w:rsidR="0063217A" w:rsidRPr="000C6EF2">
        <w:rPr>
          <w:rFonts w:ascii="Times New Roman" w:hAnsi="Times New Roman" w:cs="Times New Roman"/>
          <w:sz w:val="28"/>
          <w:szCs w:val="28"/>
        </w:rPr>
        <w:t>) ИНН заявителя;</w:t>
      </w:r>
    </w:p>
    <w:p w14:paraId="4006C4C9" w14:textId="54DE5354" w:rsidR="0063217A" w:rsidRPr="000C6EF2" w:rsidRDefault="009818CC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д</w:t>
      </w:r>
      <w:r w:rsidR="0063217A" w:rsidRPr="000C6EF2">
        <w:rPr>
          <w:rFonts w:ascii="Times New Roman" w:hAnsi="Times New Roman" w:cs="Times New Roman"/>
          <w:sz w:val="28"/>
          <w:szCs w:val="28"/>
        </w:rPr>
        <w:t>) СНИЛС заявителя;</w:t>
      </w:r>
    </w:p>
    <w:p w14:paraId="6EBE6584" w14:textId="6D5289C7" w:rsidR="0063217A" w:rsidRPr="000C6EF2" w:rsidRDefault="009818CC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е</w:t>
      </w:r>
      <w:r w:rsidR="0063217A" w:rsidRPr="000C6EF2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данных.</w:t>
      </w:r>
    </w:p>
    <w:p w14:paraId="52C54E0E" w14:textId="23601FCE" w:rsidR="0063217A" w:rsidRPr="000C6EF2" w:rsidRDefault="0063217A" w:rsidP="00A207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При необходимости администрация городского округа запрашивает у заявителя дополнительные документы и оригиналы документов</w:t>
      </w:r>
      <w:r w:rsidR="00E83A9F" w:rsidRPr="000C6EF2">
        <w:rPr>
          <w:rFonts w:ascii="Times New Roman" w:hAnsi="Times New Roman" w:cs="Times New Roman"/>
          <w:sz w:val="28"/>
          <w:szCs w:val="28"/>
        </w:rPr>
        <w:t>.</w:t>
      </w:r>
      <w:r w:rsidR="007D56C1" w:rsidRPr="000C6EF2">
        <w:rPr>
          <w:rFonts w:ascii="Times New Roman" w:hAnsi="Times New Roman" w:cs="Times New Roman"/>
          <w:sz w:val="28"/>
          <w:szCs w:val="28"/>
        </w:rPr>
        <w:t>»</w:t>
      </w:r>
      <w:r w:rsidR="00E83A9F" w:rsidRPr="000C6EF2">
        <w:rPr>
          <w:rFonts w:ascii="Times New Roman" w:hAnsi="Times New Roman" w:cs="Times New Roman"/>
          <w:sz w:val="28"/>
          <w:szCs w:val="28"/>
        </w:rPr>
        <w:t>;</w:t>
      </w:r>
    </w:p>
    <w:p w14:paraId="69FD821F" w14:textId="6EBE1ECB" w:rsidR="00CD6246" w:rsidRPr="000C6EF2" w:rsidRDefault="00E83A9F" w:rsidP="00E83A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4</w:t>
      </w:r>
      <w:r w:rsidR="000F273F" w:rsidRPr="000C6EF2">
        <w:rPr>
          <w:rFonts w:ascii="Times New Roman" w:hAnsi="Times New Roman" w:cs="Times New Roman"/>
          <w:sz w:val="28"/>
          <w:szCs w:val="28"/>
        </w:rPr>
        <w:t xml:space="preserve">) </w:t>
      </w:r>
      <w:r w:rsidR="00E21979" w:rsidRPr="000C6EF2">
        <w:rPr>
          <w:rFonts w:ascii="Times New Roman" w:hAnsi="Times New Roman" w:cs="Times New Roman"/>
          <w:sz w:val="28"/>
          <w:szCs w:val="28"/>
        </w:rPr>
        <w:t>с</w:t>
      </w:r>
      <w:r w:rsidR="00E57F60" w:rsidRPr="000C6EF2">
        <w:rPr>
          <w:rFonts w:ascii="Times New Roman" w:hAnsi="Times New Roman" w:cs="Times New Roman"/>
          <w:sz w:val="28"/>
          <w:szCs w:val="28"/>
        </w:rPr>
        <w:t>татью</w:t>
      </w:r>
      <w:r w:rsidR="00B53357" w:rsidRPr="000C6EF2">
        <w:rPr>
          <w:rFonts w:ascii="Times New Roman" w:hAnsi="Times New Roman" w:cs="Times New Roman"/>
          <w:sz w:val="28"/>
          <w:szCs w:val="28"/>
        </w:rPr>
        <w:t xml:space="preserve"> 4</w:t>
      </w:r>
      <w:r w:rsidR="008908FE" w:rsidRPr="000C6EF2">
        <w:rPr>
          <w:rFonts w:ascii="Times New Roman" w:hAnsi="Times New Roman" w:cs="Times New Roman"/>
          <w:sz w:val="28"/>
          <w:szCs w:val="28"/>
        </w:rPr>
        <w:t xml:space="preserve"> </w:t>
      </w:r>
      <w:r w:rsidR="006F3EE4" w:rsidRPr="000C6EF2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B53357" w:rsidRPr="000C6EF2">
        <w:rPr>
          <w:rFonts w:ascii="Times New Roman" w:hAnsi="Times New Roman" w:cs="Times New Roman"/>
          <w:sz w:val="28"/>
          <w:szCs w:val="28"/>
        </w:rPr>
        <w:t xml:space="preserve">в </w:t>
      </w:r>
      <w:r w:rsidR="00E57F60" w:rsidRPr="000C6EF2">
        <w:rPr>
          <w:rFonts w:ascii="Times New Roman" w:hAnsi="Times New Roman" w:cs="Times New Roman"/>
          <w:sz w:val="28"/>
          <w:szCs w:val="28"/>
        </w:rPr>
        <w:t>следующей</w:t>
      </w:r>
      <w:r w:rsidR="00B53357" w:rsidRPr="000C6EF2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A873BC" w:rsidRPr="000C6EF2">
        <w:rPr>
          <w:rFonts w:ascii="Times New Roman" w:hAnsi="Times New Roman" w:cs="Times New Roman"/>
          <w:sz w:val="28"/>
          <w:szCs w:val="28"/>
        </w:rPr>
        <w:t>:</w:t>
      </w:r>
    </w:p>
    <w:p w14:paraId="3056306B" w14:textId="59B1CC77" w:rsidR="001546FC" w:rsidRPr="000C6EF2" w:rsidRDefault="0098115E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«</w:t>
      </w:r>
      <w:r w:rsidR="001546FC" w:rsidRPr="000C6EF2">
        <w:rPr>
          <w:b w:val="0"/>
          <w:bCs w:val="0"/>
          <w:sz w:val="28"/>
          <w:szCs w:val="28"/>
        </w:rPr>
        <w:t xml:space="preserve">4.1. Муниципальное жилье, находящееся в муниципальной собственности городского округа Красногорск, которое в силу своего технического состояния и в соответствии со </w:t>
      </w:r>
      <w:hyperlink r:id="rId9" w:history="1">
        <w:r w:rsidR="00E21979" w:rsidRPr="000C6EF2">
          <w:rPr>
            <w:b w:val="0"/>
            <w:bCs w:val="0"/>
            <w:sz w:val="28"/>
            <w:szCs w:val="28"/>
          </w:rPr>
          <w:t>статьей</w:t>
        </w:r>
        <w:r w:rsidR="001546FC" w:rsidRPr="000C6EF2">
          <w:rPr>
            <w:b w:val="0"/>
            <w:bCs w:val="0"/>
            <w:sz w:val="28"/>
            <w:szCs w:val="28"/>
          </w:rPr>
          <w:t xml:space="preserve"> 17</w:t>
        </w:r>
      </w:hyperlink>
      <w:r w:rsidR="001546FC" w:rsidRPr="000C6EF2">
        <w:rPr>
          <w:b w:val="0"/>
          <w:bCs w:val="0"/>
          <w:sz w:val="28"/>
          <w:szCs w:val="28"/>
        </w:rPr>
        <w:t xml:space="preserve"> Жилищного кодекса Российской Федерации не может </w:t>
      </w:r>
      <w:r w:rsidR="001546FC" w:rsidRPr="000C6EF2">
        <w:rPr>
          <w:b w:val="0"/>
          <w:bCs w:val="0"/>
          <w:sz w:val="28"/>
          <w:szCs w:val="28"/>
        </w:rPr>
        <w:lastRenderedPageBreak/>
        <w:t xml:space="preserve">быть предоставлено гражданам, признанным нуждающимися в жилых помещениях, по договорам найма жилого помещения в качестве благоустроенного жилого помещения, может быть продано на аукционе, кроме случаев, предусмотренных </w:t>
      </w:r>
      <w:hyperlink r:id="rId10" w:history="1">
        <w:r w:rsidR="001546FC" w:rsidRPr="000C6EF2">
          <w:rPr>
            <w:b w:val="0"/>
            <w:bCs w:val="0"/>
            <w:sz w:val="28"/>
            <w:szCs w:val="28"/>
          </w:rPr>
          <w:t>статьями 2</w:t>
        </w:r>
      </w:hyperlink>
      <w:r w:rsidR="001546FC" w:rsidRPr="000C6EF2">
        <w:rPr>
          <w:b w:val="0"/>
          <w:bCs w:val="0"/>
          <w:sz w:val="28"/>
          <w:szCs w:val="28"/>
        </w:rPr>
        <w:t xml:space="preserve">, </w:t>
      </w:r>
      <w:hyperlink r:id="rId11" w:history="1">
        <w:r w:rsidR="001546FC" w:rsidRPr="000C6EF2">
          <w:rPr>
            <w:b w:val="0"/>
            <w:bCs w:val="0"/>
            <w:sz w:val="28"/>
            <w:szCs w:val="28"/>
          </w:rPr>
          <w:t>3</w:t>
        </w:r>
      </w:hyperlink>
      <w:r w:rsidR="001546FC" w:rsidRPr="000C6EF2">
        <w:rPr>
          <w:b w:val="0"/>
          <w:bCs w:val="0"/>
          <w:sz w:val="28"/>
          <w:szCs w:val="28"/>
        </w:rPr>
        <w:t xml:space="preserve"> настоящего Положения и </w:t>
      </w:r>
      <w:hyperlink r:id="rId12" w:history="1">
        <w:r w:rsidR="001546FC" w:rsidRPr="000C6EF2">
          <w:rPr>
            <w:b w:val="0"/>
            <w:bCs w:val="0"/>
            <w:sz w:val="28"/>
            <w:szCs w:val="28"/>
          </w:rPr>
          <w:t>частью 4.5</w:t>
        </w:r>
      </w:hyperlink>
      <w:r w:rsidR="001546FC" w:rsidRPr="000C6EF2">
        <w:rPr>
          <w:b w:val="0"/>
          <w:bCs w:val="0"/>
          <w:sz w:val="28"/>
          <w:szCs w:val="28"/>
        </w:rPr>
        <w:t xml:space="preserve"> настоящей статьи.</w:t>
      </w:r>
    </w:p>
    <w:p w14:paraId="758C345C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4.2. Начальная цена свободного муниципального жилья, выставляемого на продажу на аукционе, устанавливается не ниже его рыночной стоимости, установленной независимой оценкой, производимой в соответствии с законодательством об оценочной деятельности в Российской Федерации.</w:t>
      </w:r>
    </w:p>
    <w:p w14:paraId="08765622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4.3. Договор купли-продажи заключается с единственным участником в случае признания аукциона несостоявшимся в силу того, что в аукционе участвовал только один участник.</w:t>
      </w:r>
    </w:p>
    <w:p w14:paraId="3ED306E8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4.4. Порядок проведения аукциона определяется администрацией городского округа.</w:t>
      </w:r>
    </w:p>
    <w:p w14:paraId="67ADFD54" w14:textId="56AB2E42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4.5. Продажа жилого помещения без проведения аукциона с рассрочкой платежа сроком до 10 (</w:t>
      </w:r>
      <w:r w:rsidR="00B02812" w:rsidRPr="000C6EF2">
        <w:rPr>
          <w:b w:val="0"/>
          <w:bCs w:val="0"/>
          <w:sz w:val="28"/>
          <w:szCs w:val="28"/>
        </w:rPr>
        <w:t>д</w:t>
      </w:r>
      <w:r w:rsidRPr="000C6EF2">
        <w:rPr>
          <w:b w:val="0"/>
          <w:bCs w:val="0"/>
          <w:sz w:val="28"/>
          <w:szCs w:val="28"/>
        </w:rPr>
        <w:t>есяти) лет при условии, что ежемесячный платеж по договору купли-продажи</w:t>
      </w:r>
      <w:r w:rsidR="0063217A" w:rsidRPr="000C6EF2">
        <w:rPr>
          <w:b w:val="0"/>
          <w:bCs w:val="0"/>
          <w:sz w:val="28"/>
          <w:szCs w:val="28"/>
        </w:rPr>
        <w:t xml:space="preserve"> (приложение № 2)</w:t>
      </w:r>
      <w:r w:rsidRPr="000C6EF2">
        <w:rPr>
          <w:b w:val="0"/>
          <w:bCs w:val="0"/>
          <w:sz w:val="28"/>
          <w:szCs w:val="28"/>
        </w:rPr>
        <w:t xml:space="preserve"> не должен быть меньше </w:t>
      </w:r>
      <w:r w:rsidR="00AA594D" w:rsidRPr="000C6EF2">
        <w:rPr>
          <w:b w:val="0"/>
          <w:bCs w:val="0"/>
          <w:sz w:val="28"/>
          <w:szCs w:val="28"/>
        </w:rPr>
        <w:t xml:space="preserve">минимального размера оплаты труда </w:t>
      </w:r>
      <w:r w:rsidRPr="000C6EF2">
        <w:rPr>
          <w:b w:val="0"/>
          <w:bCs w:val="0"/>
          <w:sz w:val="28"/>
          <w:szCs w:val="28"/>
        </w:rPr>
        <w:t>по</w:t>
      </w:r>
      <w:r w:rsidR="00AA594D" w:rsidRPr="000C6EF2">
        <w:rPr>
          <w:b w:val="0"/>
          <w:bCs w:val="0"/>
          <w:sz w:val="28"/>
          <w:szCs w:val="28"/>
        </w:rPr>
        <w:t xml:space="preserve"> Московской области </w:t>
      </w:r>
      <w:r w:rsidRPr="000C6EF2">
        <w:rPr>
          <w:b w:val="0"/>
          <w:bCs w:val="0"/>
          <w:sz w:val="28"/>
          <w:szCs w:val="28"/>
        </w:rPr>
        <w:t>на дату заключения договора, осуществляется в случае, если данное жилое помещение предоставлено по договору найма жилого помещения муниципального жилищного фонда коммерческого использования и наниматель, проживающий не менее одного года в этом жилом помещении, с согласия всех проживающих в жилом помещении</w:t>
      </w:r>
      <w:r w:rsidR="009E74F8" w:rsidRPr="000C6EF2">
        <w:rPr>
          <w:b w:val="0"/>
          <w:bCs w:val="0"/>
          <w:sz w:val="28"/>
          <w:szCs w:val="28"/>
        </w:rPr>
        <w:t>,</w:t>
      </w:r>
      <w:r w:rsidRPr="000C6EF2">
        <w:rPr>
          <w:b w:val="0"/>
          <w:bCs w:val="0"/>
          <w:sz w:val="28"/>
          <w:szCs w:val="28"/>
        </w:rPr>
        <w:t xml:space="preserve"> изъявил желание приобрести его в собственность </w:t>
      </w:r>
      <w:r w:rsidR="00B02812" w:rsidRPr="000C6EF2">
        <w:rPr>
          <w:b w:val="0"/>
          <w:bCs w:val="0"/>
          <w:sz w:val="28"/>
          <w:szCs w:val="28"/>
        </w:rPr>
        <w:t xml:space="preserve">с рассрочкой платежа </w:t>
      </w:r>
      <w:r w:rsidRPr="000C6EF2">
        <w:rPr>
          <w:b w:val="0"/>
          <w:bCs w:val="0"/>
          <w:sz w:val="28"/>
          <w:szCs w:val="28"/>
        </w:rPr>
        <w:t xml:space="preserve">с кредитной ставкой, равной 1/3 </w:t>
      </w:r>
      <w:r w:rsidR="00AA4A59" w:rsidRPr="000C6EF2">
        <w:rPr>
          <w:b w:val="0"/>
          <w:bCs w:val="0"/>
          <w:sz w:val="28"/>
          <w:szCs w:val="28"/>
        </w:rPr>
        <w:t xml:space="preserve">действующей на дату заключения договора </w:t>
      </w:r>
      <w:r w:rsidR="001C4F00" w:rsidRPr="000C6EF2">
        <w:rPr>
          <w:b w:val="0"/>
          <w:bCs w:val="0"/>
          <w:sz w:val="28"/>
          <w:szCs w:val="28"/>
        </w:rPr>
        <w:t>ключевой ставки Банка России</w:t>
      </w:r>
      <w:r w:rsidRPr="000C6EF2">
        <w:rPr>
          <w:b w:val="0"/>
          <w:bCs w:val="0"/>
          <w:sz w:val="28"/>
          <w:szCs w:val="28"/>
        </w:rPr>
        <w:t xml:space="preserve">. </w:t>
      </w:r>
    </w:p>
    <w:p w14:paraId="18DC6CFD" w14:textId="70684A42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При этом устанавливается первоначальный взнос в размере не менее 20% от рыночной стоимости жилого помещения, который вносится в десятидневный срок после заключения договора, оставшаяся сумма вносится ежемесячно равными частями. </w:t>
      </w:r>
    </w:p>
    <w:p w14:paraId="5B4DE7D9" w14:textId="77777777" w:rsidR="001546FC" w:rsidRPr="000C6EF2" w:rsidRDefault="001546FC" w:rsidP="00A207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Размер первоначального взноса зависит от наличия в совокупности следующих условий:</w:t>
      </w:r>
    </w:p>
    <w:p w14:paraId="56C443AD" w14:textId="212F795F" w:rsidR="001546FC" w:rsidRPr="000C6EF2" w:rsidRDefault="001546FC" w:rsidP="00A207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- стабильный доход</w:t>
      </w:r>
      <w:r w:rsidR="00E65D2C" w:rsidRPr="000C6EF2">
        <w:rPr>
          <w:rFonts w:ascii="Times New Roman" w:hAnsi="Times New Roman" w:cs="Times New Roman"/>
          <w:sz w:val="28"/>
          <w:szCs w:val="28"/>
        </w:rPr>
        <w:t xml:space="preserve"> (от 6 месяцев непрерывной работы)</w:t>
      </w:r>
      <w:r w:rsidRPr="000C6EF2">
        <w:rPr>
          <w:rFonts w:ascii="Times New Roman" w:hAnsi="Times New Roman" w:cs="Times New Roman"/>
          <w:sz w:val="28"/>
          <w:szCs w:val="28"/>
        </w:rPr>
        <w:t>, подтвержденный заявителем документально, позволяющ</w:t>
      </w:r>
      <w:r w:rsidR="009E74F8" w:rsidRPr="000C6EF2">
        <w:rPr>
          <w:rFonts w:ascii="Times New Roman" w:hAnsi="Times New Roman" w:cs="Times New Roman"/>
          <w:sz w:val="28"/>
          <w:szCs w:val="28"/>
        </w:rPr>
        <w:t>ий</w:t>
      </w:r>
      <w:r w:rsidRPr="000C6EF2">
        <w:rPr>
          <w:rFonts w:ascii="Times New Roman" w:hAnsi="Times New Roman" w:cs="Times New Roman"/>
          <w:sz w:val="28"/>
          <w:szCs w:val="28"/>
        </w:rPr>
        <w:t xml:space="preserve"> оплатить полную стоимость выкупаемого жилого помещения в течение срока</w:t>
      </w:r>
      <w:r w:rsidR="00DD40CA" w:rsidRPr="000C6EF2">
        <w:rPr>
          <w:rFonts w:ascii="Times New Roman" w:hAnsi="Times New Roman" w:cs="Times New Roman"/>
          <w:sz w:val="28"/>
          <w:szCs w:val="28"/>
        </w:rPr>
        <w:t xml:space="preserve"> рассрочки платежа</w:t>
      </w:r>
      <w:r w:rsidR="00C676E1" w:rsidRPr="000C6EF2">
        <w:rPr>
          <w:rFonts w:ascii="Times New Roman" w:hAnsi="Times New Roman" w:cs="Times New Roman"/>
          <w:sz w:val="28"/>
          <w:szCs w:val="28"/>
        </w:rPr>
        <w:t>;</w:t>
      </w:r>
    </w:p>
    <w:p w14:paraId="42652781" w14:textId="3325CC39" w:rsidR="001546FC" w:rsidRPr="000C6EF2" w:rsidRDefault="001546FC" w:rsidP="00A207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EF2">
        <w:rPr>
          <w:rFonts w:ascii="Times New Roman" w:hAnsi="Times New Roman" w:cs="Times New Roman"/>
          <w:sz w:val="28"/>
          <w:szCs w:val="28"/>
        </w:rPr>
        <w:t xml:space="preserve">- размер обязательного ежемесячного платежа не должен превышать 50% </w:t>
      </w:r>
      <w:r w:rsidR="00917D92" w:rsidRPr="000C6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средне</w:t>
      </w:r>
      <w:r w:rsidRPr="000C6E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месячного </w:t>
      </w:r>
      <w:r w:rsidR="00917D92" w:rsidRPr="000C6E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дохода покупателя за вычетом величины прожиточного минимума в расчете на душу населения, установленного Правительством Московской области и действующего на дату подачи заявления, </w:t>
      </w:r>
      <w:r w:rsidRPr="000C6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совокупности на каждого члена семьи.</w:t>
      </w:r>
    </w:p>
    <w:p w14:paraId="3DA949AB" w14:textId="5407A368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rFonts w:eastAsiaTheme="minorEastAsia"/>
          <w:b w:val="0"/>
          <w:bCs w:val="0"/>
          <w:sz w:val="28"/>
          <w:szCs w:val="28"/>
          <w:lang w:eastAsia="ru-RU"/>
        </w:rPr>
        <w:t>Сотрудникам муниципальных и государственных бюджетных</w:t>
      </w:r>
      <w:r w:rsidR="00E65D2C" w:rsidRPr="000C6EF2">
        <w:rPr>
          <w:rFonts w:eastAsiaTheme="minorEastAsia"/>
          <w:b w:val="0"/>
          <w:bCs w:val="0"/>
          <w:sz w:val="28"/>
          <w:szCs w:val="28"/>
          <w:lang w:eastAsia="ru-RU"/>
        </w:rPr>
        <w:t>, автономных и казенных</w:t>
      </w:r>
      <w:r w:rsidRPr="000C6EF2">
        <w:rPr>
          <w:b w:val="0"/>
          <w:bCs w:val="0"/>
          <w:sz w:val="28"/>
          <w:szCs w:val="28"/>
        </w:rPr>
        <w:t xml:space="preserve"> учреждений и предприятий (далее – </w:t>
      </w:r>
      <w:r w:rsidR="00E65D2C" w:rsidRPr="000C6EF2">
        <w:rPr>
          <w:b w:val="0"/>
          <w:bCs w:val="0"/>
          <w:sz w:val="28"/>
          <w:szCs w:val="28"/>
        </w:rPr>
        <w:t>учреждения</w:t>
      </w:r>
      <w:r w:rsidRPr="000C6EF2">
        <w:rPr>
          <w:b w:val="0"/>
          <w:bCs w:val="0"/>
          <w:sz w:val="28"/>
          <w:szCs w:val="28"/>
        </w:rPr>
        <w:t>), расположенных на территории городского округа Красногорск, устанавливается следующая скидка в соответствии с трудовым стажем:</w:t>
      </w:r>
    </w:p>
    <w:p w14:paraId="227BFBBE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 - от 5 лет до 9 лет 11 месяцев – 30%</w:t>
      </w:r>
    </w:p>
    <w:p w14:paraId="09755A9B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 - от 10 лет до 19 лет 11 месяцев – 50%</w:t>
      </w:r>
    </w:p>
    <w:p w14:paraId="762190B9" w14:textId="25CA622A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 - от 20 лет – 70 %</w:t>
      </w:r>
      <w:r w:rsidR="0011314D">
        <w:rPr>
          <w:b w:val="0"/>
          <w:bCs w:val="0"/>
          <w:sz w:val="28"/>
          <w:szCs w:val="28"/>
        </w:rPr>
        <w:t>.</w:t>
      </w:r>
    </w:p>
    <w:p w14:paraId="00B9EDB1" w14:textId="34CA70FF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При применении скидки учитывается общий стаж в </w:t>
      </w:r>
      <w:r w:rsidR="00E65D2C" w:rsidRPr="000C6EF2">
        <w:rPr>
          <w:b w:val="0"/>
          <w:bCs w:val="0"/>
          <w:sz w:val="28"/>
          <w:szCs w:val="28"/>
        </w:rPr>
        <w:t>указанных выше учрежден</w:t>
      </w:r>
      <w:r w:rsidR="009E74F8" w:rsidRPr="000C6EF2">
        <w:rPr>
          <w:b w:val="0"/>
          <w:bCs w:val="0"/>
          <w:sz w:val="28"/>
          <w:szCs w:val="28"/>
        </w:rPr>
        <w:t>иях</w:t>
      </w:r>
      <w:r w:rsidRPr="000C6EF2">
        <w:rPr>
          <w:b w:val="0"/>
          <w:bCs w:val="0"/>
          <w:sz w:val="28"/>
          <w:szCs w:val="28"/>
        </w:rPr>
        <w:t>, расположенных на территории городского округа Красногорск.</w:t>
      </w:r>
    </w:p>
    <w:p w14:paraId="0CB5FC40" w14:textId="2768DFDB" w:rsidR="00077123" w:rsidRPr="000C6EF2" w:rsidRDefault="00077123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lastRenderedPageBreak/>
        <w:t>Указанные скидки применяются для граждан, у которых уровень обеспеченности общей площадью жилого помещения, рассчитанный исходя из суммарной общей площади всех жилых помещений, принадлежащих им и членам их семьи</w:t>
      </w:r>
      <w:r w:rsidR="0062725A" w:rsidRPr="000C6EF2">
        <w:rPr>
          <w:b w:val="0"/>
          <w:bCs w:val="0"/>
          <w:sz w:val="28"/>
          <w:szCs w:val="28"/>
        </w:rPr>
        <w:t xml:space="preserve"> на дату подачи заявления</w:t>
      </w:r>
      <w:r w:rsidRPr="000C6EF2">
        <w:rPr>
          <w:b w:val="0"/>
          <w:bCs w:val="0"/>
          <w:sz w:val="28"/>
          <w:szCs w:val="28"/>
        </w:rPr>
        <w:t xml:space="preserve"> </w:t>
      </w:r>
      <w:r w:rsidR="0062725A" w:rsidRPr="000C6EF2">
        <w:rPr>
          <w:b w:val="0"/>
          <w:bCs w:val="0"/>
          <w:sz w:val="28"/>
          <w:szCs w:val="28"/>
        </w:rPr>
        <w:t xml:space="preserve">и принадлежавших за последние 5 лет до даты подачи заявления </w:t>
      </w:r>
      <w:r w:rsidRPr="000C6EF2">
        <w:rPr>
          <w:b w:val="0"/>
          <w:bCs w:val="0"/>
          <w:sz w:val="28"/>
          <w:szCs w:val="28"/>
        </w:rPr>
        <w:t xml:space="preserve">на праве собственности на территории Российской Федерации и занимаемых по договору социального найма, не превышает </w:t>
      </w:r>
      <w:r w:rsidR="001512A7" w:rsidRPr="000C6EF2">
        <w:rPr>
          <w:b w:val="0"/>
          <w:bCs w:val="0"/>
          <w:sz w:val="28"/>
          <w:szCs w:val="28"/>
        </w:rPr>
        <w:t>норму предоставления площади жилого помещения по договору социального найма помещений муниципального жилищного фонда</w:t>
      </w:r>
      <w:r w:rsidRPr="000C6EF2">
        <w:rPr>
          <w:b w:val="0"/>
          <w:bCs w:val="0"/>
          <w:sz w:val="28"/>
          <w:szCs w:val="28"/>
        </w:rPr>
        <w:t>, установленн</w:t>
      </w:r>
      <w:r w:rsidR="009E74F8" w:rsidRPr="000C6EF2">
        <w:rPr>
          <w:b w:val="0"/>
          <w:bCs w:val="0"/>
          <w:sz w:val="28"/>
          <w:szCs w:val="28"/>
        </w:rPr>
        <w:t>ую</w:t>
      </w:r>
      <w:r w:rsidRPr="000C6EF2">
        <w:rPr>
          <w:b w:val="0"/>
          <w:bCs w:val="0"/>
          <w:sz w:val="28"/>
          <w:szCs w:val="28"/>
        </w:rPr>
        <w:t xml:space="preserve"> на территории городского округа Красногорск решением Совета депутатов</w:t>
      </w:r>
      <w:r w:rsidR="007E6E2F" w:rsidRPr="000C6EF2">
        <w:rPr>
          <w:b w:val="0"/>
          <w:bCs w:val="0"/>
          <w:sz w:val="28"/>
          <w:szCs w:val="28"/>
        </w:rPr>
        <w:t>, за исключением граждан</w:t>
      </w:r>
      <w:r w:rsidR="001C4F00" w:rsidRPr="000C6EF2">
        <w:rPr>
          <w:b w:val="0"/>
          <w:bCs w:val="0"/>
          <w:sz w:val="28"/>
          <w:szCs w:val="28"/>
        </w:rPr>
        <w:t>, проживающих</w:t>
      </w:r>
      <w:r w:rsidR="007E6E2F" w:rsidRPr="000C6EF2">
        <w:rPr>
          <w:b w:val="0"/>
          <w:bCs w:val="0"/>
          <w:sz w:val="28"/>
          <w:szCs w:val="28"/>
        </w:rPr>
        <w:t xml:space="preserve"> в домах, признанных аварийными или включенными в договора о комплексном развитии территории, инвестиционные контракты.</w:t>
      </w:r>
    </w:p>
    <w:p w14:paraId="06FA8C3F" w14:textId="1F2A975B" w:rsidR="00077123" w:rsidRPr="000C6EF2" w:rsidRDefault="00520744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К</w:t>
      </w:r>
      <w:r w:rsidR="00077123" w:rsidRPr="000C6EF2">
        <w:rPr>
          <w:b w:val="0"/>
          <w:bCs w:val="0"/>
          <w:sz w:val="28"/>
          <w:szCs w:val="28"/>
        </w:rPr>
        <w:t xml:space="preserve"> членам семьи гражданина, учитываемым при решении вопроса о предоставлении жилого помещения по договору купли-продажи, в данном случае относятся супруг (супруга), а также его дети и родители. Родители гражданина, дети, в том числе совершеннолетние, проживающие совместно с ним, учитываются, если они не являются нанимателями жилых помещений по договорам социального найма</w:t>
      </w:r>
      <w:r w:rsidR="00A836EB" w:rsidRPr="000C6EF2">
        <w:rPr>
          <w:b w:val="0"/>
          <w:bCs w:val="0"/>
          <w:sz w:val="28"/>
          <w:szCs w:val="28"/>
        </w:rPr>
        <w:t>,</w:t>
      </w:r>
      <w:r w:rsidR="00077123" w:rsidRPr="000C6EF2">
        <w:rPr>
          <w:b w:val="0"/>
          <w:bCs w:val="0"/>
          <w:sz w:val="28"/>
          <w:szCs w:val="28"/>
        </w:rPr>
        <w:t xml:space="preserve"> либо собственниками жилых помещений (частей жилых помещений).</w:t>
      </w:r>
    </w:p>
    <w:p w14:paraId="5A7A223B" w14:textId="39CE2695" w:rsidR="00693898" w:rsidRPr="000C6EF2" w:rsidRDefault="00693898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В случае заключения договора купли-продажи жилого помещения со скидкой к рыночной стоимости, площадь которого превышает норму предоставления площади жилого помещения по договору социального найма помещений муниципального жилищного фонда, </w:t>
      </w:r>
      <w:r w:rsidR="001512A7" w:rsidRPr="000C6EF2">
        <w:rPr>
          <w:b w:val="0"/>
          <w:bCs w:val="0"/>
          <w:sz w:val="28"/>
          <w:szCs w:val="28"/>
        </w:rPr>
        <w:t>установленную на территории городского округа Красногорск решением Совета депутатов</w:t>
      </w:r>
      <w:r w:rsidR="00F10AC6" w:rsidRPr="000C6EF2">
        <w:rPr>
          <w:b w:val="0"/>
          <w:bCs w:val="0"/>
          <w:sz w:val="28"/>
          <w:szCs w:val="28"/>
        </w:rPr>
        <w:t>,</w:t>
      </w:r>
      <w:r w:rsidRPr="000C6EF2">
        <w:rPr>
          <w:b w:val="0"/>
          <w:bCs w:val="0"/>
          <w:sz w:val="28"/>
          <w:szCs w:val="28"/>
        </w:rPr>
        <w:t xml:space="preserve"> на каждого члена семьи, гражданином производится доплата за площадь превышения исходя из рыночной стоимости одного квадратного метра общей площади.</w:t>
      </w:r>
    </w:p>
    <w:p w14:paraId="77E042BD" w14:textId="54E30468" w:rsidR="001546FC" w:rsidRPr="000C6EF2" w:rsidRDefault="001546FC" w:rsidP="00A20723">
      <w:pPr>
        <w:pStyle w:val="ConsPlusNormal"/>
        <w:ind w:firstLine="567"/>
        <w:contextualSpacing/>
        <w:jc w:val="both"/>
        <w:rPr>
          <w:rFonts w:eastAsiaTheme="minorEastAsia"/>
          <w:b w:val="0"/>
          <w:sz w:val="28"/>
          <w:szCs w:val="28"/>
          <w:lang w:eastAsia="ru-RU"/>
        </w:rPr>
      </w:pPr>
      <w:r w:rsidRPr="000C6EF2">
        <w:rPr>
          <w:rFonts w:eastAsiaTheme="minorEastAsia"/>
          <w:b w:val="0"/>
          <w:sz w:val="28"/>
          <w:szCs w:val="28"/>
          <w:lang w:eastAsia="ru-RU"/>
        </w:rPr>
        <w:t>В случае заключения договора купли-продажи с рассрочкой платежа покупатель вправе в любое время полностью или частично оплатить оставшуюся стоимость и выполнить все существенные условия договора.</w:t>
      </w:r>
    </w:p>
    <w:p w14:paraId="716D49A4" w14:textId="1E3AEEA6" w:rsidR="001546FC" w:rsidRPr="000C6EF2" w:rsidRDefault="001546FC" w:rsidP="00A207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использовании сертификатов (материнский капитал, государственный сертификат, сертификат на приобретение жилого помещения или создание объекта индивидуального жилищного строительства</w:t>
      </w:r>
      <w:r w:rsidR="009E74F8" w:rsidRPr="000C6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0C6E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наниматель обязан предоставить нотариальное обязательство о наделении всех членов семьи в общую долевую собственность в равных долях, в течение шести месяцев после исполнения обязательств по договору купли-продажи.</w:t>
      </w:r>
    </w:p>
    <w:p w14:paraId="08AEFD10" w14:textId="31CB0A04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Сотрудники </w:t>
      </w:r>
      <w:r w:rsidR="001A2310" w:rsidRPr="000C6EF2">
        <w:rPr>
          <w:b w:val="0"/>
          <w:bCs w:val="0"/>
          <w:sz w:val="28"/>
          <w:szCs w:val="28"/>
        </w:rPr>
        <w:t xml:space="preserve">учреждений, </w:t>
      </w:r>
      <w:r w:rsidRPr="000C6EF2">
        <w:rPr>
          <w:b w:val="0"/>
          <w:bCs w:val="0"/>
          <w:sz w:val="28"/>
          <w:szCs w:val="28"/>
        </w:rPr>
        <w:t xml:space="preserve">заключившие договор купли-продажи с рассрочкой платежа, при прекращении ими трудовых отношений в данных </w:t>
      </w:r>
      <w:r w:rsidR="001A2310" w:rsidRPr="000C6EF2">
        <w:rPr>
          <w:b w:val="0"/>
          <w:bCs w:val="0"/>
          <w:sz w:val="28"/>
          <w:szCs w:val="28"/>
        </w:rPr>
        <w:t>учреждениях</w:t>
      </w:r>
      <w:r w:rsidRPr="000C6EF2">
        <w:rPr>
          <w:b w:val="0"/>
          <w:bCs w:val="0"/>
          <w:sz w:val="28"/>
          <w:szCs w:val="28"/>
        </w:rPr>
        <w:t xml:space="preserve"> обязаны досрочно, не позднее 2 месяцев со дня увольнения, погасить оставшуюся задолж</w:t>
      </w:r>
      <w:r w:rsidR="001A2310" w:rsidRPr="000C6EF2">
        <w:rPr>
          <w:b w:val="0"/>
          <w:bCs w:val="0"/>
          <w:sz w:val="28"/>
          <w:szCs w:val="28"/>
        </w:rPr>
        <w:t>енность по оплате в счет выкупа</w:t>
      </w:r>
      <w:r w:rsidR="009E74F8" w:rsidRPr="000C6EF2">
        <w:rPr>
          <w:b w:val="0"/>
          <w:bCs w:val="0"/>
          <w:sz w:val="28"/>
          <w:szCs w:val="28"/>
        </w:rPr>
        <w:t>. К</w:t>
      </w:r>
      <w:r w:rsidR="00D032FC" w:rsidRPr="000C6EF2">
        <w:rPr>
          <w:b w:val="0"/>
          <w:bCs w:val="0"/>
          <w:sz w:val="28"/>
          <w:szCs w:val="28"/>
        </w:rPr>
        <w:t xml:space="preserve"> граждан</w:t>
      </w:r>
      <w:r w:rsidR="009E74F8" w:rsidRPr="000C6EF2">
        <w:rPr>
          <w:b w:val="0"/>
          <w:bCs w:val="0"/>
          <w:sz w:val="28"/>
          <w:szCs w:val="28"/>
        </w:rPr>
        <w:t>ам</w:t>
      </w:r>
      <w:r w:rsidR="00D032FC" w:rsidRPr="000C6EF2">
        <w:rPr>
          <w:b w:val="0"/>
          <w:bCs w:val="0"/>
          <w:sz w:val="28"/>
          <w:szCs w:val="28"/>
        </w:rPr>
        <w:t xml:space="preserve">, которые уволены по ликвидации </w:t>
      </w:r>
      <w:r w:rsidR="0062725A" w:rsidRPr="000C6EF2">
        <w:rPr>
          <w:b w:val="0"/>
          <w:bCs w:val="0"/>
          <w:sz w:val="28"/>
          <w:szCs w:val="28"/>
        </w:rPr>
        <w:t>учреждений</w:t>
      </w:r>
      <w:r w:rsidR="00D032FC" w:rsidRPr="000C6EF2">
        <w:rPr>
          <w:b w:val="0"/>
          <w:bCs w:val="0"/>
          <w:sz w:val="28"/>
          <w:szCs w:val="28"/>
        </w:rPr>
        <w:t xml:space="preserve">, сокращению, получили инвалидность I и II группы </w:t>
      </w:r>
      <w:r w:rsidR="009E74F8" w:rsidRPr="000C6EF2">
        <w:rPr>
          <w:b w:val="0"/>
          <w:bCs w:val="0"/>
          <w:sz w:val="28"/>
          <w:szCs w:val="28"/>
        </w:rPr>
        <w:t xml:space="preserve">досрочное погашение </w:t>
      </w:r>
      <w:r w:rsidR="00D032FC" w:rsidRPr="000C6EF2">
        <w:rPr>
          <w:b w:val="0"/>
          <w:bCs w:val="0"/>
          <w:sz w:val="28"/>
          <w:szCs w:val="28"/>
        </w:rPr>
        <w:t>не применяется.</w:t>
      </w:r>
    </w:p>
    <w:p w14:paraId="3C2EF241" w14:textId="77777777" w:rsidR="001546FC" w:rsidRPr="000C6EF2" w:rsidRDefault="001546FC" w:rsidP="00A207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Средства от продажи жилых помещений муниципального жилищного фонда коммерческого использования зачисляются в доход бюджета муниципального образования городской округ Красногорск Московской области.</w:t>
      </w:r>
    </w:p>
    <w:p w14:paraId="70107E3A" w14:textId="77777777" w:rsidR="001546FC" w:rsidRPr="000C6EF2" w:rsidRDefault="001546FC" w:rsidP="00A207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Расходы, связанные с заключением договора купли-продажи (услуги нотариуса, оформление договора, его государственная регистрация и др.) возлагаются на покупателя.</w:t>
      </w:r>
    </w:p>
    <w:p w14:paraId="43C77660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lastRenderedPageBreak/>
        <w:t xml:space="preserve">4.6. Начальная цена продажи жилого помещения в соответствии с </w:t>
      </w:r>
      <w:hyperlink w:anchor="P127">
        <w:r w:rsidRPr="000C6EF2">
          <w:rPr>
            <w:b w:val="0"/>
            <w:bCs w:val="0"/>
            <w:sz w:val="28"/>
            <w:szCs w:val="28"/>
          </w:rPr>
          <w:t>частью 4.5</w:t>
        </w:r>
      </w:hyperlink>
      <w:r w:rsidRPr="000C6EF2">
        <w:rPr>
          <w:b w:val="0"/>
          <w:bCs w:val="0"/>
          <w:sz w:val="28"/>
          <w:szCs w:val="28"/>
        </w:rPr>
        <w:t xml:space="preserve"> настоящей статьи устанавливается в размере рыночной стоимости, определенной в соответствии с законодательством об оценочной деятельности в Российской Федерации.</w:t>
      </w:r>
    </w:p>
    <w:p w14:paraId="56150BBA" w14:textId="7C74B495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4.7. Граждане, указанные в </w:t>
      </w:r>
      <w:hyperlink w:anchor="P127">
        <w:r w:rsidRPr="000C6EF2">
          <w:rPr>
            <w:b w:val="0"/>
            <w:bCs w:val="0"/>
            <w:sz w:val="28"/>
            <w:szCs w:val="28"/>
          </w:rPr>
          <w:t>части 4.5</w:t>
        </w:r>
      </w:hyperlink>
      <w:r w:rsidRPr="000C6EF2">
        <w:rPr>
          <w:b w:val="0"/>
          <w:bCs w:val="0"/>
          <w:sz w:val="28"/>
          <w:szCs w:val="28"/>
        </w:rPr>
        <w:t xml:space="preserve"> настоящей статьи, предоставляют в администрацию</w:t>
      </w:r>
      <w:r w:rsidR="00E21979" w:rsidRPr="000C6EF2">
        <w:rPr>
          <w:b w:val="0"/>
          <w:bCs w:val="0"/>
          <w:sz w:val="28"/>
          <w:szCs w:val="28"/>
        </w:rPr>
        <w:t xml:space="preserve"> городского</w:t>
      </w:r>
      <w:r w:rsidRPr="000C6EF2">
        <w:rPr>
          <w:b w:val="0"/>
          <w:bCs w:val="0"/>
          <w:sz w:val="28"/>
          <w:szCs w:val="28"/>
        </w:rPr>
        <w:t xml:space="preserve"> округа:</w:t>
      </w:r>
    </w:p>
    <w:p w14:paraId="006FCA06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1) личное заявление;</w:t>
      </w:r>
    </w:p>
    <w:p w14:paraId="5BA5E76C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2) копию трудовой книжки, заверенную надлежащим образом или иной документ, подтверждающий трудовой стаж на территории городского округа Красногорск;</w:t>
      </w:r>
    </w:p>
    <w:p w14:paraId="06AC10A0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3) ходатайство работодателя о разрешении выкупа жилого помещения;</w:t>
      </w:r>
    </w:p>
    <w:p w14:paraId="120688C5" w14:textId="29FA4D44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bookmarkStart w:id="0" w:name="P103"/>
      <w:bookmarkEnd w:id="0"/>
      <w:r w:rsidRPr="000C6EF2">
        <w:rPr>
          <w:b w:val="0"/>
          <w:bCs w:val="0"/>
          <w:sz w:val="28"/>
          <w:szCs w:val="28"/>
        </w:rPr>
        <w:t>4) документы, удостоверяющие личность заявителя и личность каждого из членов его семьи;</w:t>
      </w:r>
    </w:p>
    <w:p w14:paraId="1FB99B5A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bookmarkStart w:id="1" w:name="P104"/>
      <w:bookmarkEnd w:id="1"/>
      <w:r w:rsidRPr="000C6EF2">
        <w:rPr>
          <w:b w:val="0"/>
          <w:bCs w:val="0"/>
          <w:sz w:val="28"/>
          <w:szCs w:val="28"/>
        </w:rPr>
        <w:t>5) документы, подтверждающие семейные отношения заявителя;</w:t>
      </w:r>
    </w:p>
    <w:p w14:paraId="2E897E80" w14:textId="34DF7919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6) адресную справку;</w:t>
      </w:r>
    </w:p>
    <w:p w14:paraId="7C358CA5" w14:textId="6A11D116" w:rsidR="00EB7F14" w:rsidRPr="000C6EF2" w:rsidRDefault="00EB7F14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7) сведения о лицах, проживающих по месту жительства гражданина и членов его семьи за последние пять лет, предшествующих подаче заявления о выкупе предоставленного гражданину жилого помещения по договору коммерческого найма;</w:t>
      </w:r>
    </w:p>
    <w:p w14:paraId="488F2903" w14:textId="1B913DAC" w:rsidR="00EB7F14" w:rsidRPr="000C6EF2" w:rsidRDefault="00EB7F14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8) документы, свидетельствующие об изменении фамилии, имени, отчества (в случае, если гражданин и члены его семьи изменяли фамилию, имя, отчество);</w:t>
      </w:r>
    </w:p>
    <w:p w14:paraId="6BC6ADD1" w14:textId="11B4B7B6" w:rsidR="001546FC" w:rsidRPr="000C6EF2" w:rsidRDefault="00EB7F14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9</w:t>
      </w:r>
      <w:r w:rsidR="001546FC" w:rsidRPr="000C6EF2">
        <w:rPr>
          <w:b w:val="0"/>
          <w:bCs w:val="0"/>
          <w:sz w:val="28"/>
          <w:szCs w:val="28"/>
        </w:rPr>
        <w:t>) копию финансового лицевого счета;</w:t>
      </w:r>
    </w:p>
    <w:p w14:paraId="40072968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bookmarkStart w:id="2" w:name="P107"/>
      <w:bookmarkStart w:id="3" w:name="P109"/>
      <w:bookmarkEnd w:id="2"/>
      <w:bookmarkEnd w:id="3"/>
      <w:r w:rsidRPr="000C6EF2">
        <w:rPr>
          <w:b w:val="0"/>
          <w:bCs w:val="0"/>
          <w:sz w:val="28"/>
          <w:szCs w:val="28"/>
        </w:rPr>
        <w:t>10) страховое свидетельство обязательного пенсионного страхования гражданина и членов семьи;</w:t>
      </w:r>
    </w:p>
    <w:p w14:paraId="6DCC45A2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11) согласие на обработку персональных данных.</w:t>
      </w:r>
    </w:p>
    <w:p w14:paraId="5098434C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12) документы, подтверждающие отсутствие задолженности по плате за жилое помещение и коммунальные услуги;</w:t>
      </w:r>
    </w:p>
    <w:p w14:paraId="7C5AA6BA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13) копию документа, подтверждающего право пользования жилым помещением;</w:t>
      </w:r>
    </w:p>
    <w:p w14:paraId="3CBB31E5" w14:textId="378A11D0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14) справки на трудоспособных членов семьи по форме 2-НДФЛ, заверенные надлежащим образом</w:t>
      </w:r>
      <w:r w:rsidR="00D032FC" w:rsidRPr="000C6EF2">
        <w:rPr>
          <w:b w:val="0"/>
          <w:bCs w:val="0"/>
          <w:sz w:val="28"/>
          <w:szCs w:val="28"/>
        </w:rPr>
        <w:t xml:space="preserve"> за календарный год</w:t>
      </w:r>
      <w:r w:rsidR="00EB7F14" w:rsidRPr="000C6EF2">
        <w:rPr>
          <w:b w:val="0"/>
          <w:bCs w:val="0"/>
          <w:sz w:val="28"/>
          <w:szCs w:val="28"/>
        </w:rPr>
        <w:t>,</w:t>
      </w:r>
      <w:r w:rsidR="00D032FC" w:rsidRPr="000C6EF2">
        <w:rPr>
          <w:b w:val="0"/>
          <w:bCs w:val="0"/>
          <w:sz w:val="28"/>
          <w:szCs w:val="28"/>
        </w:rPr>
        <w:t xml:space="preserve"> предшествующий месяцу подачи заявления</w:t>
      </w:r>
      <w:r w:rsidRPr="000C6EF2">
        <w:rPr>
          <w:b w:val="0"/>
          <w:bCs w:val="0"/>
          <w:sz w:val="28"/>
          <w:szCs w:val="28"/>
        </w:rPr>
        <w:t>;</w:t>
      </w:r>
    </w:p>
    <w:p w14:paraId="7475EFA3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15) справки по кредитным обязательствам (при наличии);</w:t>
      </w:r>
    </w:p>
    <w:p w14:paraId="6B772B0F" w14:textId="08C1FE88" w:rsidR="001546FC" w:rsidRPr="000C6EF2" w:rsidRDefault="00EB7F14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16) ИНН;</w:t>
      </w:r>
    </w:p>
    <w:p w14:paraId="154E5005" w14:textId="2B1F71EE" w:rsidR="00EB7F14" w:rsidRPr="000C6EF2" w:rsidRDefault="00EB7F14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17) копии правоустанавливающих документов на жилые помещения, принадлежащие гражданину и членам его семьи на праве собственности, права на которые не зарегистрированы в Едином государственном реестре недвижимости, и (или) занимаемые гражданином и членами его семьи по договору социального найма (при наличии таких документов).</w:t>
      </w:r>
    </w:p>
    <w:p w14:paraId="55BBDF8D" w14:textId="68710981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При необходимости администрация городского округа запрашивает у заявителя оригиналы документов.</w:t>
      </w:r>
    </w:p>
    <w:p w14:paraId="2B24E693" w14:textId="632A07BB" w:rsidR="00EB7F14" w:rsidRPr="000C6EF2" w:rsidRDefault="00D032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Администрация городского округа</w:t>
      </w:r>
      <w:r w:rsidR="001512A7" w:rsidRPr="000C6EF2">
        <w:rPr>
          <w:b w:val="0"/>
          <w:bCs w:val="0"/>
          <w:sz w:val="28"/>
          <w:szCs w:val="28"/>
        </w:rPr>
        <w:t xml:space="preserve"> в</w:t>
      </w:r>
      <w:r w:rsidRPr="000C6EF2">
        <w:rPr>
          <w:b w:val="0"/>
          <w:bCs w:val="0"/>
          <w:sz w:val="28"/>
          <w:szCs w:val="28"/>
        </w:rPr>
        <w:t xml:space="preserve"> порядке межведомственного информационного взаимодействия, </w:t>
      </w:r>
      <w:r w:rsidR="00EB7F14" w:rsidRPr="000C6EF2">
        <w:rPr>
          <w:b w:val="0"/>
          <w:bCs w:val="0"/>
          <w:sz w:val="28"/>
          <w:szCs w:val="28"/>
        </w:rPr>
        <w:t xml:space="preserve">запрашивает документы (выписки из документов), содержащие сведения, предоставляемые органами и организациями, осуществляющими государственную регистрацию прав на недвижимое имущество и сделок с ним, учет объектов недвижимого имущества, о существующих и </w:t>
      </w:r>
      <w:r w:rsidR="00EB7F14" w:rsidRPr="000C6EF2">
        <w:rPr>
          <w:b w:val="0"/>
          <w:bCs w:val="0"/>
          <w:sz w:val="28"/>
          <w:szCs w:val="28"/>
        </w:rPr>
        <w:lastRenderedPageBreak/>
        <w:t xml:space="preserve">прекращенных правах гражданина и членов его семьи на объекты недвижимого </w:t>
      </w:r>
      <w:r w:rsidR="00EE4461" w:rsidRPr="000C6EF2">
        <w:rPr>
          <w:b w:val="0"/>
          <w:bCs w:val="0"/>
          <w:sz w:val="28"/>
          <w:szCs w:val="28"/>
        </w:rPr>
        <w:t>имущества за последние пять лет.</w:t>
      </w:r>
    </w:p>
    <w:p w14:paraId="237BFCDD" w14:textId="225E0F12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4.8. </w:t>
      </w:r>
      <w:r w:rsidR="00EE4461" w:rsidRPr="000C6EF2">
        <w:rPr>
          <w:b w:val="0"/>
          <w:bCs w:val="0"/>
          <w:sz w:val="28"/>
          <w:szCs w:val="28"/>
        </w:rPr>
        <w:t>Основаниями для</w:t>
      </w:r>
      <w:r w:rsidRPr="000C6EF2">
        <w:rPr>
          <w:b w:val="0"/>
          <w:bCs w:val="0"/>
          <w:sz w:val="28"/>
          <w:szCs w:val="28"/>
        </w:rPr>
        <w:t xml:space="preserve"> отказа в выкупе жилого помещения </w:t>
      </w:r>
      <w:r w:rsidR="00EE4461" w:rsidRPr="000C6EF2">
        <w:rPr>
          <w:b w:val="0"/>
          <w:bCs w:val="0"/>
          <w:sz w:val="28"/>
          <w:szCs w:val="28"/>
        </w:rPr>
        <w:t xml:space="preserve">является: </w:t>
      </w:r>
    </w:p>
    <w:p w14:paraId="66A07F8D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- наличие задолженности за жилищно-коммунальные услуги и наем жилья;</w:t>
      </w:r>
    </w:p>
    <w:p w14:paraId="364A3930" w14:textId="760D5183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- заявитель и/или члены семьи состоят на учете нуждающихся в жилых помещениях, предоставляемых по договорам социального найма,</w:t>
      </w:r>
      <w:r w:rsidR="009E74F8" w:rsidRPr="000C6EF2">
        <w:rPr>
          <w:b w:val="0"/>
          <w:bCs w:val="0"/>
          <w:sz w:val="28"/>
          <w:szCs w:val="28"/>
        </w:rPr>
        <w:t xml:space="preserve"> и</w:t>
      </w:r>
      <w:r w:rsidRPr="000C6EF2">
        <w:rPr>
          <w:b w:val="0"/>
          <w:bCs w:val="0"/>
          <w:sz w:val="28"/>
          <w:szCs w:val="28"/>
        </w:rPr>
        <w:t xml:space="preserve"> </w:t>
      </w:r>
      <w:r w:rsidR="005C4035" w:rsidRPr="000C6EF2">
        <w:rPr>
          <w:b w:val="0"/>
          <w:bCs w:val="0"/>
          <w:sz w:val="28"/>
          <w:szCs w:val="28"/>
        </w:rPr>
        <w:t>признаны</w:t>
      </w:r>
      <w:r w:rsidRPr="000C6EF2">
        <w:rPr>
          <w:b w:val="0"/>
          <w:bCs w:val="0"/>
          <w:sz w:val="28"/>
          <w:szCs w:val="28"/>
        </w:rPr>
        <w:t xml:space="preserve"> в установленном законом порядке малоимущими;</w:t>
      </w:r>
    </w:p>
    <w:p w14:paraId="5880AEAB" w14:textId="6067F6E3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- не предоставлени</w:t>
      </w:r>
      <w:r w:rsidR="005C4035" w:rsidRPr="000C6EF2">
        <w:rPr>
          <w:b w:val="0"/>
          <w:bCs w:val="0"/>
          <w:sz w:val="28"/>
          <w:szCs w:val="28"/>
        </w:rPr>
        <w:t>е документов, указанных в части</w:t>
      </w:r>
      <w:r w:rsidRPr="000C6EF2">
        <w:rPr>
          <w:b w:val="0"/>
          <w:bCs w:val="0"/>
          <w:sz w:val="28"/>
          <w:szCs w:val="28"/>
        </w:rPr>
        <w:t xml:space="preserve"> 4.7;</w:t>
      </w:r>
    </w:p>
    <w:p w14:paraId="5BB9B3DB" w14:textId="77777777" w:rsidR="001546FC" w:rsidRPr="000C6EF2" w:rsidRDefault="001546FC" w:rsidP="00A20723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- окончание срока действия договора (за 3 месяца до окончания на дату подачи заявления и/или заключения договора купли-продажи);</w:t>
      </w:r>
    </w:p>
    <w:p w14:paraId="7E35BB50" w14:textId="77777777" w:rsidR="001546FC" w:rsidRPr="000C6EF2" w:rsidRDefault="001546FC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- наличие нарушений условий договора коммерческого найма со стороны нанимателя и членов его семьи;</w:t>
      </w:r>
    </w:p>
    <w:p w14:paraId="6E5FD556" w14:textId="77777777" w:rsidR="001546FC" w:rsidRPr="000C6EF2" w:rsidRDefault="001546FC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- начата процедура по прекращению или расторжению договора коммерческого найма;</w:t>
      </w:r>
    </w:p>
    <w:p w14:paraId="6D882605" w14:textId="35504566" w:rsidR="001546FC" w:rsidRPr="000C6EF2" w:rsidRDefault="001546FC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- после заключения договора купли-продажи остаток ежемесячного дохода покупателя будет составлять меньше МРОТ по </w:t>
      </w:r>
      <w:r w:rsidR="001512A7" w:rsidRPr="000C6EF2">
        <w:rPr>
          <w:b w:val="0"/>
          <w:bCs w:val="0"/>
          <w:sz w:val="28"/>
          <w:szCs w:val="28"/>
        </w:rPr>
        <w:t>Московской области</w:t>
      </w:r>
      <w:r w:rsidRPr="000C6EF2">
        <w:rPr>
          <w:b w:val="0"/>
          <w:bCs w:val="0"/>
          <w:sz w:val="28"/>
          <w:szCs w:val="28"/>
        </w:rPr>
        <w:t xml:space="preserve"> (при расчете дохода учитывается</w:t>
      </w:r>
      <w:r w:rsidR="00EE4461" w:rsidRPr="000C6EF2">
        <w:rPr>
          <w:b w:val="0"/>
          <w:bCs w:val="0"/>
          <w:sz w:val="28"/>
          <w:szCs w:val="28"/>
        </w:rPr>
        <w:t xml:space="preserve"> кадастровая стоимость объекта);</w:t>
      </w:r>
    </w:p>
    <w:p w14:paraId="558F6AB4" w14:textId="2DA569B5" w:rsidR="00EE4461" w:rsidRPr="000C6EF2" w:rsidRDefault="00EE4461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- гражданин и члены его семьи проживают в жилом помещении по договору коммерческого найма менее одного года. </w:t>
      </w:r>
    </w:p>
    <w:p w14:paraId="14CD6445" w14:textId="270EA984" w:rsidR="0063217A" w:rsidRPr="000C6EF2" w:rsidRDefault="0063217A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4.9. При продаже жилого помещения с рассрочкой платежа жилое помещение считается находящимся в залоге (ипотеке) в силу закона у </w:t>
      </w:r>
      <w:r w:rsidR="0015347E" w:rsidRPr="000C6EF2">
        <w:rPr>
          <w:b w:val="0"/>
          <w:bCs w:val="0"/>
          <w:sz w:val="28"/>
          <w:szCs w:val="28"/>
        </w:rPr>
        <w:t>муниципального образования «Г</w:t>
      </w:r>
      <w:r w:rsidRPr="000C6EF2">
        <w:rPr>
          <w:b w:val="0"/>
          <w:bCs w:val="0"/>
          <w:sz w:val="28"/>
          <w:szCs w:val="28"/>
        </w:rPr>
        <w:t>ородско</w:t>
      </w:r>
      <w:r w:rsidR="0015347E" w:rsidRPr="000C6EF2">
        <w:rPr>
          <w:b w:val="0"/>
          <w:bCs w:val="0"/>
          <w:sz w:val="28"/>
          <w:szCs w:val="28"/>
        </w:rPr>
        <w:t>й</w:t>
      </w:r>
      <w:r w:rsidRPr="000C6EF2">
        <w:rPr>
          <w:b w:val="0"/>
          <w:bCs w:val="0"/>
          <w:sz w:val="28"/>
          <w:szCs w:val="28"/>
        </w:rPr>
        <w:t xml:space="preserve"> округ Красногорск</w:t>
      </w:r>
      <w:r w:rsidR="0015347E" w:rsidRPr="000C6EF2">
        <w:rPr>
          <w:b w:val="0"/>
          <w:bCs w:val="0"/>
          <w:sz w:val="28"/>
          <w:szCs w:val="28"/>
        </w:rPr>
        <w:t>»</w:t>
      </w:r>
      <w:r w:rsidRPr="000C6EF2">
        <w:rPr>
          <w:b w:val="0"/>
          <w:bCs w:val="0"/>
          <w:sz w:val="28"/>
          <w:szCs w:val="28"/>
        </w:rPr>
        <w:t xml:space="preserve"> (администрации городского округа Кр</w:t>
      </w:r>
      <w:r w:rsidR="00C579B9" w:rsidRPr="000C6EF2">
        <w:rPr>
          <w:b w:val="0"/>
          <w:bCs w:val="0"/>
          <w:sz w:val="28"/>
          <w:szCs w:val="28"/>
        </w:rPr>
        <w:t>асногорск) в соответствии со статьей</w:t>
      </w:r>
      <w:r w:rsidRPr="000C6EF2">
        <w:rPr>
          <w:b w:val="0"/>
          <w:bCs w:val="0"/>
          <w:sz w:val="28"/>
          <w:szCs w:val="28"/>
        </w:rPr>
        <w:t xml:space="preserve"> 77 Федерального закона от 16.07.1998 №</w:t>
      </w:r>
      <w:r w:rsidR="00EE4461" w:rsidRPr="000C6EF2">
        <w:rPr>
          <w:b w:val="0"/>
          <w:bCs w:val="0"/>
          <w:sz w:val="28"/>
          <w:szCs w:val="28"/>
        </w:rPr>
        <w:t xml:space="preserve"> </w:t>
      </w:r>
      <w:r w:rsidRPr="000C6EF2">
        <w:rPr>
          <w:b w:val="0"/>
          <w:bCs w:val="0"/>
          <w:sz w:val="28"/>
          <w:szCs w:val="28"/>
        </w:rPr>
        <w:t xml:space="preserve">102-ФЗ «Об ипотеке (залоге недвижимости)». </w:t>
      </w:r>
    </w:p>
    <w:p w14:paraId="499F5769" w14:textId="3A452855" w:rsidR="0063217A" w:rsidRPr="000C6EF2" w:rsidRDefault="0063217A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В случае неисполнения или ненадлежащего исполнения физическим лицом обеспеченного залогом обязательства по договору купли-продажи жилого помещения может быть обращено взыскание на заложенное жилое помещение для удовлетворения требований залогодержателя (администрации городского округа Красногорск) в судебном порядке. Кроме того, залогодержатель вправе взыскать убытки, возникшие по вине физического лица</w:t>
      </w:r>
      <w:r w:rsidR="0017304E" w:rsidRPr="000C6EF2">
        <w:rPr>
          <w:b w:val="0"/>
          <w:bCs w:val="0"/>
          <w:sz w:val="28"/>
          <w:szCs w:val="28"/>
        </w:rPr>
        <w:t>.</w:t>
      </w:r>
      <w:r w:rsidR="005C4035" w:rsidRPr="000C6EF2">
        <w:rPr>
          <w:b w:val="0"/>
          <w:bCs w:val="0"/>
          <w:sz w:val="28"/>
          <w:szCs w:val="28"/>
        </w:rPr>
        <w:t>»;</w:t>
      </w:r>
    </w:p>
    <w:p w14:paraId="52205EEB" w14:textId="1EDCF9BF" w:rsidR="005C4035" w:rsidRPr="000C6EF2" w:rsidRDefault="009764F8" w:rsidP="005C4035">
      <w:pPr>
        <w:pStyle w:val="ConsPlusNormal"/>
        <w:tabs>
          <w:tab w:val="left" w:pos="851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5</w:t>
      </w:r>
      <w:r w:rsidR="000F273F" w:rsidRPr="000C6EF2">
        <w:rPr>
          <w:b w:val="0"/>
          <w:bCs w:val="0"/>
          <w:sz w:val="28"/>
          <w:szCs w:val="28"/>
        </w:rPr>
        <w:t xml:space="preserve">) </w:t>
      </w:r>
      <w:r w:rsidR="005C4035" w:rsidRPr="000C6EF2">
        <w:rPr>
          <w:b w:val="0"/>
          <w:bCs w:val="0"/>
          <w:sz w:val="28"/>
          <w:szCs w:val="28"/>
        </w:rPr>
        <w:t xml:space="preserve">договор </w:t>
      </w:r>
      <w:proofErr w:type="gramStart"/>
      <w:r w:rsidR="005C4035" w:rsidRPr="000C6EF2">
        <w:rPr>
          <w:b w:val="0"/>
          <w:bCs w:val="0"/>
          <w:sz w:val="28"/>
          <w:szCs w:val="28"/>
        </w:rPr>
        <w:t>мены  (</w:t>
      </w:r>
      <w:proofErr w:type="gramEnd"/>
      <w:r w:rsidR="005C4035" w:rsidRPr="000C6EF2">
        <w:rPr>
          <w:b w:val="0"/>
          <w:bCs w:val="0"/>
          <w:sz w:val="28"/>
          <w:szCs w:val="28"/>
        </w:rPr>
        <w:t>Приложение 1 к Положению):</w:t>
      </w:r>
    </w:p>
    <w:p w14:paraId="5B0F18F2" w14:textId="6609EC57" w:rsidR="009764F8" w:rsidRPr="000C6EF2" w:rsidRDefault="005C4035" w:rsidP="009764F8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а) </w:t>
      </w:r>
      <w:r w:rsidR="009764F8" w:rsidRPr="000C6EF2">
        <w:rPr>
          <w:b w:val="0"/>
          <w:bCs w:val="0"/>
          <w:sz w:val="28"/>
          <w:szCs w:val="28"/>
        </w:rPr>
        <w:t>пункт 3.1.2 изложить в следующей редакции:</w:t>
      </w:r>
    </w:p>
    <w:p w14:paraId="6D3CEF74" w14:textId="356981BE" w:rsidR="009764F8" w:rsidRPr="000C6EF2" w:rsidRDefault="009764F8" w:rsidP="009764F8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sz w:val="28"/>
          <w:szCs w:val="28"/>
        </w:rPr>
      </w:pPr>
      <w:r w:rsidRPr="000C6EF2">
        <w:rPr>
          <w:b w:val="0"/>
          <w:sz w:val="28"/>
          <w:szCs w:val="28"/>
        </w:rPr>
        <w:t xml:space="preserve">«3.1.2. Оставшаяся сумма в размере ________ (________) рубля ____ копеек вносится </w:t>
      </w:r>
      <w:r w:rsidRPr="000C6EF2">
        <w:rPr>
          <w:b w:val="0"/>
          <w:bCs w:val="0"/>
          <w:sz w:val="28"/>
          <w:szCs w:val="28"/>
        </w:rPr>
        <w:t>покупателем ежемесячно равными</w:t>
      </w:r>
      <w:r w:rsidRPr="000C6EF2">
        <w:rPr>
          <w:b w:val="0"/>
          <w:sz w:val="28"/>
          <w:szCs w:val="28"/>
        </w:rPr>
        <w:t xml:space="preserve"> частями в соответствии с графиком, являющимся неотъемлемой частью договора (</w:t>
      </w:r>
      <w:hyperlink w:anchor="P78">
        <w:r w:rsidRPr="000C6EF2">
          <w:rPr>
            <w:b w:val="0"/>
            <w:sz w:val="28"/>
            <w:szCs w:val="28"/>
          </w:rPr>
          <w:t>приложение</w:t>
        </w:r>
      </w:hyperlink>
      <w:r w:rsidRPr="000C6EF2">
        <w:rPr>
          <w:b w:val="0"/>
          <w:sz w:val="28"/>
          <w:szCs w:val="28"/>
        </w:rPr>
        <w:t xml:space="preserve"> к договору) на счет продавца (при наличии заявления от покупателя о предоставлении рассрочки платежа).»;</w:t>
      </w:r>
    </w:p>
    <w:p w14:paraId="3053ADF3" w14:textId="6F1E5A4B" w:rsidR="00354F15" w:rsidRPr="000C6EF2" w:rsidRDefault="009764F8" w:rsidP="005C4035">
      <w:pPr>
        <w:pStyle w:val="ConsPlusNormal"/>
        <w:tabs>
          <w:tab w:val="left" w:pos="851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 xml:space="preserve">б) </w:t>
      </w:r>
      <w:r w:rsidR="00C579B9" w:rsidRPr="000C6EF2">
        <w:rPr>
          <w:b w:val="0"/>
          <w:bCs w:val="0"/>
          <w:sz w:val="28"/>
          <w:szCs w:val="28"/>
        </w:rPr>
        <w:t>часть</w:t>
      </w:r>
      <w:r w:rsidR="00C840DF" w:rsidRPr="000C6EF2">
        <w:rPr>
          <w:b w:val="0"/>
          <w:bCs w:val="0"/>
          <w:sz w:val="28"/>
          <w:szCs w:val="28"/>
        </w:rPr>
        <w:t xml:space="preserve"> 3.3 </w:t>
      </w:r>
      <w:r w:rsidR="00354F15" w:rsidRPr="000C6EF2">
        <w:rPr>
          <w:b w:val="0"/>
          <w:bCs w:val="0"/>
          <w:sz w:val="28"/>
          <w:szCs w:val="28"/>
        </w:rPr>
        <w:t xml:space="preserve">изложить в следующей редакции: </w:t>
      </w:r>
    </w:p>
    <w:p w14:paraId="1545200B" w14:textId="7CCBF8F1" w:rsidR="00354F15" w:rsidRPr="000C6EF2" w:rsidRDefault="00354F15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«</w:t>
      </w:r>
      <w:r w:rsidR="005C4035" w:rsidRPr="000C6EF2">
        <w:rPr>
          <w:b w:val="0"/>
          <w:bCs w:val="0"/>
          <w:sz w:val="28"/>
          <w:szCs w:val="28"/>
        </w:rPr>
        <w:t xml:space="preserve">3.3. </w:t>
      </w:r>
      <w:r w:rsidRPr="000C6EF2">
        <w:rPr>
          <w:b w:val="0"/>
          <w:bCs w:val="0"/>
          <w:sz w:val="28"/>
          <w:szCs w:val="28"/>
        </w:rPr>
        <w:t>Покупателю предоставляется рассрочка платежа сроком на _____ (_______) лет с кредитной ставкой</w:t>
      </w:r>
      <w:r w:rsidR="001C4F00" w:rsidRPr="000C6EF2">
        <w:rPr>
          <w:b w:val="0"/>
          <w:bCs w:val="0"/>
          <w:sz w:val="28"/>
          <w:szCs w:val="28"/>
        </w:rPr>
        <w:t>,</w:t>
      </w:r>
      <w:r w:rsidRPr="000C6EF2">
        <w:rPr>
          <w:b w:val="0"/>
          <w:bCs w:val="0"/>
          <w:sz w:val="28"/>
          <w:szCs w:val="28"/>
        </w:rPr>
        <w:t xml:space="preserve"> равной 1/3</w:t>
      </w:r>
      <w:r w:rsidR="001C4F00" w:rsidRPr="000C6EF2">
        <w:rPr>
          <w:b w:val="0"/>
          <w:bCs w:val="0"/>
          <w:sz w:val="28"/>
          <w:szCs w:val="28"/>
        </w:rPr>
        <w:t xml:space="preserve"> ключевой ставки Банка России</w:t>
      </w:r>
      <w:r w:rsidRPr="000C6EF2">
        <w:rPr>
          <w:b w:val="0"/>
          <w:bCs w:val="0"/>
          <w:sz w:val="28"/>
          <w:szCs w:val="28"/>
        </w:rPr>
        <w:t>, действующей на дату заключения настоящего договора (при наличии заявления от Покупателя о предоставлении рассрочки платежа).</w:t>
      </w:r>
    </w:p>
    <w:p w14:paraId="17EAF488" w14:textId="715E2031" w:rsidR="00354F15" w:rsidRPr="000C6EF2" w:rsidRDefault="00354F15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Ключевая ставка Банка России на день заключения настоящего договора _____% годовых</w:t>
      </w:r>
      <w:r w:rsidR="005C4035" w:rsidRPr="000C6EF2">
        <w:rPr>
          <w:b w:val="0"/>
          <w:bCs w:val="0"/>
          <w:sz w:val="28"/>
          <w:szCs w:val="28"/>
        </w:rPr>
        <w:t>.</w:t>
      </w:r>
      <w:r w:rsidRPr="000C6EF2">
        <w:rPr>
          <w:b w:val="0"/>
          <w:bCs w:val="0"/>
          <w:sz w:val="28"/>
          <w:szCs w:val="28"/>
        </w:rPr>
        <w:t>»</w:t>
      </w:r>
      <w:r w:rsidR="005C4035" w:rsidRPr="000C6EF2">
        <w:rPr>
          <w:b w:val="0"/>
          <w:bCs w:val="0"/>
          <w:sz w:val="28"/>
          <w:szCs w:val="28"/>
        </w:rPr>
        <w:t>;</w:t>
      </w:r>
    </w:p>
    <w:p w14:paraId="2BB3B12A" w14:textId="6DC05E05" w:rsidR="00354F15" w:rsidRPr="000C6EF2" w:rsidRDefault="009764F8" w:rsidP="005C4035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в</w:t>
      </w:r>
      <w:r w:rsidR="000F273F" w:rsidRPr="000C6EF2">
        <w:rPr>
          <w:b w:val="0"/>
          <w:bCs w:val="0"/>
          <w:sz w:val="28"/>
          <w:szCs w:val="28"/>
        </w:rPr>
        <w:t xml:space="preserve">) </w:t>
      </w:r>
      <w:r w:rsidR="00C579B9" w:rsidRPr="000C6EF2">
        <w:rPr>
          <w:b w:val="0"/>
          <w:bCs w:val="0"/>
          <w:sz w:val="28"/>
          <w:szCs w:val="28"/>
        </w:rPr>
        <w:t>часть</w:t>
      </w:r>
      <w:r w:rsidR="00C840DF" w:rsidRPr="000C6EF2">
        <w:rPr>
          <w:b w:val="0"/>
          <w:bCs w:val="0"/>
          <w:sz w:val="28"/>
          <w:szCs w:val="28"/>
        </w:rPr>
        <w:t xml:space="preserve"> 5.1 </w:t>
      </w:r>
      <w:r w:rsidR="00354F15" w:rsidRPr="000C6EF2">
        <w:rPr>
          <w:b w:val="0"/>
          <w:bCs w:val="0"/>
          <w:sz w:val="28"/>
          <w:szCs w:val="28"/>
        </w:rPr>
        <w:t xml:space="preserve">изложить в следующей редакции: </w:t>
      </w:r>
    </w:p>
    <w:p w14:paraId="27A07519" w14:textId="2D1076AD" w:rsidR="00354F15" w:rsidRPr="000C6EF2" w:rsidRDefault="00354F15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lastRenderedPageBreak/>
        <w:t>«</w:t>
      </w:r>
      <w:r w:rsidR="002D0EAB" w:rsidRPr="000C6EF2">
        <w:rPr>
          <w:b w:val="0"/>
          <w:bCs w:val="0"/>
          <w:sz w:val="28"/>
          <w:szCs w:val="28"/>
        </w:rPr>
        <w:t xml:space="preserve">5.1. </w:t>
      </w:r>
      <w:r w:rsidRPr="000C6EF2">
        <w:rPr>
          <w:b w:val="0"/>
          <w:bCs w:val="0"/>
          <w:sz w:val="28"/>
          <w:szCs w:val="28"/>
        </w:rPr>
        <w:t>В случае неисполнения или ненадлежащего исполнения гражданином обеспеченного залогом обязательства по договору мены жилого помещения может быть обращено взыскание на заложенное жилое помещение для удовлетворения требований залогодержателя (администрации городского округа Красногорск) в судебном порядке. Кроме того, залогодержатель вправе взыскать убытки, возникшие по вине гражданина</w:t>
      </w:r>
      <w:r w:rsidR="005C4035" w:rsidRPr="000C6EF2">
        <w:rPr>
          <w:b w:val="0"/>
          <w:bCs w:val="0"/>
          <w:sz w:val="28"/>
          <w:szCs w:val="28"/>
        </w:rPr>
        <w:t>.</w:t>
      </w:r>
      <w:r w:rsidRPr="000C6EF2">
        <w:rPr>
          <w:b w:val="0"/>
          <w:bCs w:val="0"/>
          <w:sz w:val="28"/>
          <w:szCs w:val="28"/>
        </w:rPr>
        <w:t>»</w:t>
      </w:r>
      <w:r w:rsidR="005C4035" w:rsidRPr="000C6EF2">
        <w:rPr>
          <w:b w:val="0"/>
          <w:bCs w:val="0"/>
          <w:sz w:val="28"/>
          <w:szCs w:val="28"/>
        </w:rPr>
        <w:t>;</w:t>
      </w:r>
    </w:p>
    <w:p w14:paraId="3ACAF946" w14:textId="55B29F98" w:rsidR="009764F8" w:rsidRPr="000C6EF2" w:rsidRDefault="009764F8" w:rsidP="009764F8">
      <w:pPr>
        <w:pStyle w:val="ConsPlusNormal"/>
        <w:tabs>
          <w:tab w:val="left" w:pos="851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6</w:t>
      </w:r>
      <w:r w:rsidR="000F273F" w:rsidRPr="000C6EF2">
        <w:rPr>
          <w:b w:val="0"/>
          <w:bCs w:val="0"/>
          <w:sz w:val="28"/>
          <w:szCs w:val="28"/>
        </w:rPr>
        <w:t>)</w:t>
      </w:r>
      <w:r w:rsidR="00C840DF" w:rsidRPr="000C6EF2">
        <w:rPr>
          <w:b w:val="0"/>
          <w:bCs w:val="0"/>
          <w:sz w:val="28"/>
          <w:szCs w:val="28"/>
        </w:rPr>
        <w:t xml:space="preserve"> </w:t>
      </w:r>
      <w:r w:rsidRPr="000C6EF2">
        <w:rPr>
          <w:b w:val="0"/>
          <w:bCs w:val="0"/>
          <w:sz w:val="28"/>
          <w:szCs w:val="28"/>
        </w:rPr>
        <w:t>договор купли-продажи жилого помещения (Приложение 2 к Положению):</w:t>
      </w:r>
    </w:p>
    <w:p w14:paraId="76685B45" w14:textId="5463DCDC" w:rsidR="009424F5" w:rsidRPr="000C6EF2" w:rsidRDefault="009764F8" w:rsidP="009424F5">
      <w:pPr>
        <w:pStyle w:val="ConsPlusNormal"/>
        <w:tabs>
          <w:tab w:val="left" w:pos="851"/>
        </w:tabs>
        <w:ind w:firstLine="567"/>
        <w:contextualSpacing/>
        <w:jc w:val="both"/>
        <w:rPr>
          <w:b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а)</w:t>
      </w:r>
      <w:r w:rsidR="009424F5" w:rsidRPr="000C6EF2">
        <w:rPr>
          <w:b w:val="0"/>
          <w:bCs w:val="0"/>
          <w:sz w:val="28"/>
          <w:szCs w:val="28"/>
        </w:rPr>
        <w:t xml:space="preserve"> пункт </w:t>
      </w:r>
      <w:r w:rsidR="009424F5" w:rsidRPr="000C6EF2">
        <w:rPr>
          <w:b w:val="0"/>
          <w:sz w:val="28"/>
          <w:szCs w:val="28"/>
        </w:rPr>
        <w:t xml:space="preserve">3.1.2 </w:t>
      </w:r>
      <w:r w:rsidR="009424F5" w:rsidRPr="000C6EF2">
        <w:rPr>
          <w:b w:val="0"/>
          <w:bCs w:val="0"/>
          <w:sz w:val="28"/>
          <w:szCs w:val="28"/>
        </w:rPr>
        <w:t>изложить в следующей редакции:</w:t>
      </w:r>
      <w:r w:rsidR="009424F5" w:rsidRPr="000C6EF2">
        <w:rPr>
          <w:b w:val="0"/>
          <w:sz w:val="28"/>
          <w:szCs w:val="28"/>
        </w:rPr>
        <w:t xml:space="preserve"> </w:t>
      </w:r>
    </w:p>
    <w:p w14:paraId="1C824E98" w14:textId="5A6C3CBB" w:rsidR="009424F5" w:rsidRPr="000C6EF2" w:rsidRDefault="009424F5" w:rsidP="009424F5">
      <w:pPr>
        <w:pStyle w:val="ConsPlusNormal"/>
        <w:tabs>
          <w:tab w:val="left" w:pos="851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«3.1.2. Оставшаяся сумма в размере _________ (___________) рубля ____ копеек вносится Покупателем ежемесячно равными частями в соответствии с графиком, являющимся неотъемлемой частью договора (</w:t>
      </w:r>
      <w:hyperlink w:anchor="P371">
        <w:r w:rsidRPr="000C6EF2">
          <w:rPr>
            <w:b w:val="0"/>
            <w:bCs w:val="0"/>
            <w:sz w:val="28"/>
            <w:szCs w:val="28"/>
          </w:rPr>
          <w:t>приложение</w:t>
        </w:r>
      </w:hyperlink>
      <w:r w:rsidRPr="000C6EF2">
        <w:rPr>
          <w:b w:val="0"/>
          <w:bCs w:val="0"/>
          <w:sz w:val="28"/>
          <w:szCs w:val="28"/>
        </w:rPr>
        <w:t xml:space="preserve"> к договору) на счет продавца (при наличии заявления от покупателя о предоставлении рассрочки платежа).»;</w:t>
      </w:r>
    </w:p>
    <w:p w14:paraId="51B8F595" w14:textId="41501784" w:rsidR="00354F15" w:rsidRPr="000C6EF2" w:rsidRDefault="009424F5" w:rsidP="009764F8">
      <w:pPr>
        <w:pStyle w:val="ConsPlusNormal"/>
        <w:tabs>
          <w:tab w:val="left" w:pos="851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б)</w:t>
      </w:r>
      <w:r w:rsidR="009764F8" w:rsidRPr="000C6EF2">
        <w:rPr>
          <w:b w:val="0"/>
          <w:bCs w:val="0"/>
          <w:sz w:val="28"/>
          <w:szCs w:val="28"/>
        </w:rPr>
        <w:t xml:space="preserve"> </w:t>
      </w:r>
      <w:r w:rsidR="00C579B9" w:rsidRPr="000C6EF2">
        <w:rPr>
          <w:b w:val="0"/>
          <w:bCs w:val="0"/>
          <w:sz w:val="28"/>
          <w:szCs w:val="28"/>
        </w:rPr>
        <w:t xml:space="preserve">часть </w:t>
      </w:r>
      <w:r w:rsidR="00C840DF" w:rsidRPr="000C6EF2">
        <w:rPr>
          <w:b w:val="0"/>
          <w:bCs w:val="0"/>
          <w:sz w:val="28"/>
          <w:szCs w:val="28"/>
        </w:rPr>
        <w:t xml:space="preserve">3.3 </w:t>
      </w:r>
      <w:r w:rsidR="00354F15" w:rsidRPr="000C6EF2">
        <w:rPr>
          <w:b w:val="0"/>
          <w:bCs w:val="0"/>
          <w:sz w:val="28"/>
          <w:szCs w:val="28"/>
        </w:rPr>
        <w:t xml:space="preserve">изложить в следующей редакции: </w:t>
      </w:r>
    </w:p>
    <w:p w14:paraId="3FB22321" w14:textId="1C368BD0" w:rsidR="00354F15" w:rsidRPr="000C6EF2" w:rsidRDefault="00354F15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«</w:t>
      </w:r>
      <w:r w:rsidR="009764F8" w:rsidRPr="000C6EF2">
        <w:rPr>
          <w:b w:val="0"/>
          <w:bCs w:val="0"/>
          <w:sz w:val="28"/>
          <w:szCs w:val="28"/>
        </w:rPr>
        <w:t xml:space="preserve">3.3. </w:t>
      </w:r>
      <w:r w:rsidRPr="000C6EF2">
        <w:rPr>
          <w:b w:val="0"/>
          <w:bCs w:val="0"/>
          <w:sz w:val="28"/>
          <w:szCs w:val="28"/>
        </w:rPr>
        <w:t xml:space="preserve">Покупателю предоставляется рассрочка платежа сроком на _____ (_______) лет с кредитной </w:t>
      </w:r>
      <w:r w:rsidR="001C4F00" w:rsidRPr="000C6EF2">
        <w:rPr>
          <w:b w:val="0"/>
          <w:bCs w:val="0"/>
          <w:sz w:val="28"/>
          <w:szCs w:val="28"/>
        </w:rPr>
        <w:t>ставкой, равной 1/3 ключевой ставки Банка России</w:t>
      </w:r>
      <w:r w:rsidRPr="000C6EF2">
        <w:rPr>
          <w:b w:val="0"/>
          <w:bCs w:val="0"/>
          <w:sz w:val="28"/>
          <w:szCs w:val="28"/>
        </w:rPr>
        <w:t>, действующей на дату заключения настоящего договора (при наличии заявления от Покупателя о предоставлении рассрочки платежа).</w:t>
      </w:r>
    </w:p>
    <w:p w14:paraId="2FFA8633" w14:textId="473CBDF6" w:rsidR="00354F15" w:rsidRPr="000C6EF2" w:rsidRDefault="00354F15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Ключевая ставка Банка России на день заключения настоящего договора _____% годовых</w:t>
      </w:r>
      <w:r w:rsidR="009764F8" w:rsidRPr="000C6EF2">
        <w:rPr>
          <w:b w:val="0"/>
          <w:bCs w:val="0"/>
          <w:sz w:val="28"/>
          <w:szCs w:val="28"/>
        </w:rPr>
        <w:t>.</w:t>
      </w:r>
      <w:r w:rsidRPr="000C6EF2">
        <w:rPr>
          <w:b w:val="0"/>
          <w:bCs w:val="0"/>
          <w:sz w:val="28"/>
          <w:szCs w:val="28"/>
        </w:rPr>
        <w:t>»</w:t>
      </w:r>
      <w:r w:rsidR="009764F8" w:rsidRPr="000C6EF2">
        <w:rPr>
          <w:b w:val="0"/>
          <w:bCs w:val="0"/>
          <w:sz w:val="28"/>
          <w:szCs w:val="28"/>
        </w:rPr>
        <w:t>;</w:t>
      </w:r>
    </w:p>
    <w:p w14:paraId="38FB2ADE" w14:textId="24FF40FC" w:rsidR="00354F15" w:rsidRPr="000C6EF2" w:rsidRDefault="009424F5" w:rsidP="009764F8">
      <w:pPr>
        <w:pStyle w:val="ConsPlusNormal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в</w:t>
      </w:r>
      <w:r w:rsidR="000F273F" w:rsidRPr="000C6EF2">
        <w:rPr>
          <w:b w:val="0"/>
          <w:bCs w:val="0"/>
          <w:sz w:val="28"/>
          <w:szCs w:val="28"/>
        </w:rPr>
        <w:t>)</w:t>
      </w:r>
      <w:r w:rsidR="00476A0D" w:rsidRPr="000C6EF2">
        <w:rPr>
          <w:b w:val="0"/>
          <w:bCs w:val="0"/>
          <w:sz w:val="28"/>
          <w:szCs w:val="28"/>
        </w:rPr>
        <w:t xml:space="preserve"> часть</w:t>
      </w:r>
      <w:r w:rsidR="009764F8" w:rsidRPr="000C6EF2">
        <w:rPr>
          <w:b w:val="0"/>
          <w:bCs w:val="0"/>
          <w:sz w:val="28"/>
          <w:szCs w:val="28"/>
        </w:rPr>
        <w:t xml:space="preserve"> 5.1 </w:t>
      </w:r>
      <w:r w:rsidR="00354F15" w:rsidRPr="000C6EF2">
        <w:rPr>
          <w:b w:val="0"/>
          <w:bCs w:val="0"/>
          <w:sz w:val="28"/>
          <w:szCs w:val="28"/>
        </w:rPr>
        <w:t xml:space="preserve">изложить в следующей редакции: </w:t>
      </w:r>
    </w:p>
    <w:p w14:paraId="16A86669" w14:textId="20044943" w:rsidR="00354F15" w:rsidRPr="000C6EF2" w:rsidRDefault="00354F15" w:rsidP="00A20723">
      <w:pPr>
        <w:pStyle w:val="ConsPlusNormal"/>
        <w:tabs>
          <w:tab w:val="left" w:pos="1590"/>
        </w:tabs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0C6EF2">
        <w:rPr>
          <w:b w:val="0"/>
          <w:bCs w:val="0"/>
          <w:sz w:val="28"/>
          <w:szCs w:val="28"/>
        </w:rPr>
        <w:t>«</w:t>
      </w:r>
      <w:r w:rsidR="002D0EAB" w:rsidRPr="000C6EF2">
        <w:rPr>
          <w:b w:val="0"/>
          <w:bCs w:val="0"/>
          <w:sz w:val="28"/>
          <w:szCs w:val="28"/>
        </w:rPr>
        <w:t xml:space="preserve">5.1. </w:t>
      </w:r>
      <w:r w:rsidRPr="000C6EF2">
        <w:rPr>
          <w:b w:val="0"/>
          <w:bCs w:val="0"/>
          <w:sz w:val="28"/>
          <w:szCs w:val="28"/>
        </w:rPr>
        <w:t>В случае неисполнения или ненадлежащего исполнения гражданином обеспеченного залогом обязательства по договору купли-продажи жилого помещения может быть обращено взыскание на заложенное жилое помещение для удовлетворения требований залогодержателя (администрации городского округа Красногорск) в судебном порядке. Кроме того, залогодержатель вправе взыскать убытки, возникшие по вине гражданина</w:t>
      </w:r>
      <w:r w:rsidR="009764F8" w:rsidRPr="000C6EF2">
        <w:rPr>
          <w:b w:val="0"/>
          <w:bCs w:val="0"/>
          <w:sz w:val="28"/>
          <w:szCs w:val="28"/>
        </w:rPr>
        <w:t>.</w:t>
      </w:r>
      <w:r w:rsidRPr="000C6EF2">
        <w:rPr>
          <w:b w:val="0"/>
          <w:bCs w:val="0"/>
          <w:sz w:val="28"/>
          <w:szCs w:val="28"/>
        </w:rPr>
        <w:t>»</w:t>
      </w:r>
      <w:r w:rsidR="009424F5" w:rsidRPr="000C6EF2">
        <w:rPr>
          <w:b w:val="0"/>
          <w:bCs w:val="0"/>
          <w:sz w:val="28"/>
          <w:szCs w:val="28"/>
        </w:rPr>
        <w:t>.</w:t>
      </w:r>
    </w:p>
    <w:p w14:paraId="556D82DD" w14:textId="74660B00" w:rsidR="00354F15" w:rsidRPr="000C6EF2" w:rsidRDefault="005F0D35" w:rsidP="00A207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EF2">
        <w:rPr>
          <w:rFonts w:ascii="Times New Roman" w:hAnsi="Times New Roman" w:cs="Times New Roman"/>
          <w:sz w:val="28"/>
          <w:szCs w:val="28"/>
        </w:rPr>
        <w:t>2</w:t>
      </w:r>
      <w:r w:rsidR="00354F15" w:rsidRPr="000C6EF2">
        <w:rPr>
          <w:rFonts w:ascii="Times New Roman" w:hAnsi="Times New Roman" w:cs="Times New Roman"/>
          <w:sz w:val="28"/>
          <w:szCs w:val="28"/>
        </w:rPr>
        <w:t xml:space="preserve">. </w:t>
      </w:r>
      <w:r w:rsidR="00354F15" w:rsidRPr="000C6EF2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после официального обнародования.</w:t>
      </w:r>
    </w:p>
    <w:p w14:paraId="65424561" w14:textId="5A87A456" w:rsidR="00354F15" w:rsidRPr="000C6EF2" w:rsidRDefault="005F0D35" w:rsidP="00A207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EF2">
        <w:rPr>
          <w:rFonts w:ascii="Times New Roman" w:hAnsi="Times New Roman" w:cs="Times New Roman"/>
          <w:bCs/>
          <w:sz w:val="28"/>
          <w:szCs w:val="28"/>
        </w:rPr>
        <w:t>3</w:t>
      </w:r>
      <w:r w:rsidR="00354F15" w:rsidRPr="000C6EF2">
        <w:rPr>
          <w:rFonts w:ascii="Times New Roman" w:hAnsi="Times New Roman" w:cs="Times New Roman"/>
          <w:bCs/>
          <w:sz w:val="28"/>
          <w:szCs w:val="28"/>
        </w:rPr>
        <w:t>. Разместить настоящее решение в сетевом издании «Интернет-портал городского округа Красногорск Московской области»</w:t>
      </w:r>
      <w:r w:rsidR="00601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174A" w:rsidRPr="0060174A">
        <w:rPr>
          <w:rFonts w:ascii="Times New Roman" w:hAnsi="Times New Roman" w:cs="Times New Roman"/>
          <w:bCs/>
          <w:sz w:val="28"/>
          <w:szCs w:val="28"/>
        </w:rPr>
        <w:t>по адресу: https://www.krasnogorsk-sovet.ru/</w:t>
      </w:r>
      <w:r w:rsidR="00354F15" w:rsidRPr="000C6EF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9753D82" w14:textId="77777777" w:rsidR="00E57F60" w:rsidRPr="000C6EF2" w:rsidRDefault="00E57F60" w:rsidP="00A207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2571DB" w14:textId="470F6D33" w:rsidR="00DB3A96" w:rsidRDefault="00DB3A96" w:rsidP="00A20723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B0B18" w:rsidRPr="00BB0B18" w14:paraId="303F1AD2" w14:textId="77777777" w:rsidTr="00CC2937">
        <w:tc>
          <w:tcPr>
            <w:tcW w:w="5210" w:type="dxa"/>
          </w:tcPr>
          <w:p w14:paraId="05F008BE" w14:textId="77777777" w:rsidR="00BB0B18" w:rsidRPr="00BB0B18" w:rsidRDefault="00BB0B18" w:rsidP="00BB0B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0B18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</w:t>
            </w:r>
          </w:p>
          <w:p w14:paraId="648C17B8" w14:textId="77777777" w:rsidR="00BB0B18" w:rsidRPr="00BB0B18" w:rsidRDefault="00BB0B18" w:rsidP="00BB0B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1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6D76DE9C" w14:textId="77777777" w:rsidR="00BB0B18" w:rsidRPr="00BB0B18" w:rsidRDefault="00BB0B18" w:rsidP="00BB0B18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18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0446EEAD" w14:textId="77777777" w:rsidR="00BB0B18" w:rsidRPr="00BB0B18" w:rsidRDefault="00BB0B18" w:rsidP="00BB0B18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18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BB0B18" w:rsidRPr="00BB0B18" w14:paraId="59CDFDF9" w14:textId="77777777" w:rsidTr="00CC2937">
        <w:tc>
          <w:tcPr>
            <w:tcW w:w="5210" w:type="dxa"/>
          </w:tcPr>
          <w:p w14:paraId="7FF4B810" w14:textId="77777777" w:rsidR="00BB0B18" w:rsidRPr="00BB0B18" w:rsidRDefault="00BB0B18" w:rsidP="00BB0B18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62C7B" w14:textId="77777777" w:rsidR="00BB0B18" w:rsidRPr="00BB0B18" w:rsidRDefault="00BB0B18" w:rsidP="00BB0B18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18">
              <w:rPr>
                <w:rFonts w:ascii="Times New Roman" w:hAnsi="Times New Roman" w:cs="Times New Roman"/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21254F77" w14:textId="77777777" w:rsidR="00BB0B18" w:rsidRPr="00BB0B18" w:rsidRDefault="00BB0B18" w:rsidP="00BB0B18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64779" w14:textId="77777777" w:rsidR="00BB0B18" w:rsidRPr="00BB0B18" w:rsidRDefault="00BB0B18" w:rsidP="00BB0B18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18">
              <w:rPr>
                <w:rFonts w:ascii="Times New Roman" w:hAnsi="Times New Roman" w:cs="Times New Roman"/>
                <w:sz w:val="28"/>
                <w:szCs w:val="28"/>
              </w:rPr>
              <w:t>С.В.Трифонов ___________________</w:t>
            </w:r>
          </w:p>
          <w:p w14:paraId="01D0AC20" w14:textId="77777777" w:rsidR="00BB0B18" w:rsidRPr="00BB0B18" w:rsidRDefault="00BB0B18" w:rsidP="00BB0B18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7FFD2" w14:textId="77777777" w:rsidR="00BB0B18" w:rsidRPr="00BB0B18" w:rsidRDefault="00BB0B18" w:rsidP="00BB0B18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DD2887" w14:textId="0598A7D4" w:rsidR="00772D2B" w:rsidRPr="000C6EF2" w:rsidRDefault="00772D2B" w:rsidP="00A20723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Разослать: в дело, главе, Регистр, Консультант Плюс, прокуратуру</w:t>
      </w:r>
    </w:p>
    <w:sectPr w:rsidR="00772D2B" w:rsidRPr="000C6EF2" w:rsidSect="0011314D">
      <w:headerReference w:type="default" r:id="rId13"/>
      <w:pgSz w:w="11905" w:h="16838"/>
      <w:pgMar w:top="1134" w:right="567" w:bottom="1134" w:left="1134" w:header="426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98E3" w14:textId="77777777" w:rsidR="00487CF7" w:rsidRDefault="00487CF7" w:rsidP="000F273F">
      <w:pPr>
        <w:spacing w:after="0" w:line="240" w:lineRule="auto"/>
      </w:pPr>
      <w:r>
        <w:separator/>
      </w:r>
    </w:p>
  </w:endnote>
  <w:endnote w:type="continuationSeparator" w:id="0">
    <w:p w14:paraId="341EE057" w14:textId="77777777" w:rsidR="00487CF7" w:rsidRDefault="00487CF7" w:rsidP="000F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04C9" w14:textId="77777777" w:rsidR="00487CF7" w:rsidRDefault="00487CF7" w:rsidP="000F273F">
      <w:pPr>
        <w:spacing w:after="0" w:line="240" w:lineRule="auto"/>
      </w:pPr>
      <w:r>
        <w:separator/>
      </w:r>
    </w:p>
  </w:footnote>
  <w:footnote w:type="continuationSeparator" w:id="0">
    <w:p w14:paraId="23186515" w14:textId="77777777" w:rsidR="00487CF7" w:rsidRDefault="00487CF7" w:rsidP="000F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575940"/>
      <w:docPartObj>
        <w:docPartGallery w:val="Page Numbers (Top of Page)"/>
        <w:docPartUnique/>
      </w:docPartObj>
    </w:sdtPr>
    <w:sdtEndPr/>
    <w:sdtContent>
      <w:p w14:paraId="6F34BC6B" w14:textId="0ADCF5FA" w:rsidR="000F273F" w:rsidRDefault="000F273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E18">
          <w:rPr>
            <w:noProof/>
          </w:rPr>
          <w:t>6</w:t>
        </w:r>
        <w:r>
          <w:fldChar w:fldCharType="end"/>
        </w:r>
      </w:p>
    </w:sdtContent>
  </w:sdt>
  <w:p w14:paraId="4A8327CA" w14:textId="77777777" w:rsidR="000F273F" w:rsidRDefault="000F273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7E4"/>
    <w:multiLevelType w:val="multilevel"/>
    <w:tmpl w:val="7D408030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584A52"/>
    <w:multiLevelType w:val="hybridMultilevel"/>
    <w:tmpl w:val="EAFEC41C"/>
    <w:lvl w:ilvl="0" w:tplc="3B1E4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867702"/>
    <w:multiLevelType w:val="multilevel"/>
    <w:tmpl w:val="D5049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F4702"/>
    <w:multiLevelType w:val="multilevel"/>
    <w:tmpl w:val="108875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482456F2"/>
    <w:multiLevelType w:val="multilevel"/>
    <w:tmpl w:val="B750E6C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59BC3992"/>
    <w:multiLevelType w:val="hybridMultilevel"/>
    <w:tmpl w:val="EC2AC686"/>
    <w:lvl w:ilvl="0" w:tplc="B8729B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B6630B2">
      <w:numFmt w:val="none"/>
      <w:lvlText w:val=""/>
      <w:lvlJc w:val="left"/>
      <w:pPr>
        <w:tabs>
          <w:tab w:val="num" w:pos="360"/>
        </w:tabs>
      </w:pPr>
    </w:lvl>
    <w:lvl w:ilvl="2" w:tplc="A98E2758">
      <w:numFmt w:val="none"/>
      <w:lvlText w:val=""/>
      <w:lvlJc w:val="left"/>
      <w:pPr>
        <w:tabs>
          <w:tab w:val="num" w:pos="360"/>
        </w:tabs>
      </w:pPr>
    </w:lvl>
    <w:lvl w:ilvl="3" w:tplc="B6624508">
      <w:numFmt w:val="none"/>
      <w:lvlText w:val=""/>
      <w:lvlJc w:val="left"/>
      <w:pPr>
        <w:tabs>
          <w:tab w:val="num" w:pos="360"/>
        </w:tabs>
      </w:pPr>
    </w:lvl>
    <w:lvl w:ilvl="4" w:tplc="C9C2943A">
      <w:numFmt w:val="none"/>
      <w:lvlText w:val=""/>
      <w:lvlJc w:val="left"/>
      <w:pPr>
        <w:tabs>
          <w:tab w:val="num" w:pos="360"/>
        </w:tabs>
      </w:pPr>
    </w:lvl>
    <w:lvl w:ilvl="5" w:tplc="FCBE9944">
      <w:numFmt w:val="none"/>
      <w:lvlText w:val=""/>
      <w:lvlJc w:val="left"/>
      <w:pPr>
        <w:tabs>
          <w:tab w:val="num" w:pos="360"/>
        </w:tabs>
      </w:pPr>
    </w:lvl>
    <w:lvl w:ilvl="6" w:tplc="5256208A">
      <w:numFmt w:val="none"/>
      <w:lvlText w:val=""/>
      <w:lvlJc w:val="left"/>
      <w:pPr>
        <w:tabs>
          <w:tab w:val="num" w:pos="360"/>
        </w:tabs>
      </w:pPr>
    </w:lvl>
    <w:lvl w:ilvl="7" w:tplc="B330B834">
      <w:numFmt w:val="none"/>
      <w:lvlText w:val=""/>
      <w:lvlJc w:val="left"/>
      <w:pPr>
        <w:tabs>
          <w:tab w:val="num" w:pos="360"/>
        </w:tabs>
      </w:pPr>
    </w:lvl>
    <w:lvl w:ilvl="8" w:tplc="23B404F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11F1B54"/>
    <w:multiLevelType w:val="multilevel"/>
    <w:tmpl w:val="9724CE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FE"/>
    <w:rsid w:val="00014F5B"/>
    <w:rsid w:val="00050582"/>
    <w:rsid w:val="00055DC0"/>
    <w:rsid w:val="000712AF"/>
    <w:rsid w:val="000745F6"/>
    <w:rsid w:val="00077123"/>
    <w:rsid w:val="000812D2"/>
    <w:rsid w:val="00082B23"/>
    <w:rsid w:val="000A1A54"/>
    <w:rsid w:val="000B1D11"/>
    <w:rsid w:val="000B6548"/>
    <w:rsid w:val="000C5EC9"/>
    <w:rsid w:val="000C66D4"/>
    <w:rsid w:val="000C6EF2"/>
    <w:rsid w:val="000E75A5"/>
    <w:rsid w:val="000F273F"/>
    <w:rsid w:val="000F29A0"/>
    <w:rsid w:val="000F4359"/>
    <w:rsid w:val="0011314D"/>
    <w:rsid w:val="00124332"/>
    <w:rsid w:val="00130D64"/>
    <w:rsid w:val="00132B01"/>
    <w:rsid w:val="00146D7A"/>
    <w:rsid w:val="001512A7"/>
    <w:rsid w:val="0015347E"/>
    <w:rsid w:val="001546FC"/>
    <w:rsid w:val="00172D0A"/>
    <w:rsid w:val="0017304E"/>
    <w:rsid w:val="00174631"/>
    <w:rsid w:val="00177868"/>
    <w:rsid w:val="00177C11"/>
    <w:rsid w:val="0019431C"/>
    <w:rsid w:val="001957CA"/>
    <w:rsid w:val="001A2310"/>
    <w:rsid w:val="001C4575"/>
    <w:rsid w:val="001C4F00"/>
    <w:rsid w:val="001C5177"/>
    <w:rsid w:val="001D32DE"/>
    <w:rsid w:val="001E5CAC"/>
    <w:rsid w:val="001F47EE"/>
    <w:rsid w:val="0020308A"/>
    <w:rsid w:val="00203A3D"/>
    <w:rsid w:val="00220BA9"/>
    <w:rsid w:val="00236063"/>
    <w:rsid w:val="00243C20"/>
    <w:rsid w:val="00251E9B"/>
    <w:rsid w:val="002644BD"/>
    <w:rsid w:val="00297AF2"/>
    <w:rsid w:val="002A362B"/>
    <w:rsid w:val="002B1AF6"/>
    <w:rsid w:val="002C309D"/>
    <w:rsid w:val="002C38F9"/>
    <w:rsid w:val="002D0EAB"/>
    <w:rsid w:val="002D5526"/>
    <w:rsid w:val="002F2F4C"/>
    <w:rsid w:val="002F3FBC"/>
    <w:rsid w:val="0030288F"/>
    <w:rsid w:val="003404DA"/>
    <w:rsid w:val="00354F15"/>
    <w:rsid w:val="00357BA7"/>
    <w:rsid w:val="00360AFF"/>
    <w:rsid w:val="00363946"/>
    <w:rsid w:val="00374F2D"/>
    <w:rsid w:val="00390DCC"/>
    <w:rsid w:val="003A1C70"/>
    <w:rsid w:val="003E4E8A"/>
    <w:rsid w:val="00415CB1"/>
    <w:rsid w:val="00421E8E"/>
    <w:rsid w:val="00421F25"/>
    <w:rsid w:val="00425BCC"/>
    <w:rsid w:val="004335A5"/>
    <w:rsid w:val="00453EAA"/>
    <w:rsid w:val="00476A0D"/>
    <w:rsid w:val="00480F50"/>
    <w:rsid w:val="004813B3"/>
    <w:rsid w:val="004844AD"/>
    <w:rsid w:val="00487CF7"/>
    <w:rsid w:val="004B129E"/>
    <w:rsid w:val="004B2155"/>
    <w:rsid w:val="004C070A"/>
    <w:rsid w:val="004E2BFD"/>
    <w:rsid w:val="004E6395"/>
    <w:rsid w:val="004F153A"/>
    <w:rsid w:val="00505DD4"/>
    <w:rsid w:val="00520744"/>
    <w:rsid w:val="00530894"/>
    <w:rsid w:val="00541AAE"/>
    <w:rsid w:val="00555860"/>
    <w:rsid w:val="00564BB8"/>
    <w:rsid w:val="00574B63"/>
    <w:rsid w:val="005B30FF"/>
    <w:rsid w:val="005C4035"/>
    <w:rsid w:val="005D65D9"/>
    <w:rsid w:val="005F0D35"/>
    <w:rsid w:val="005F5CD6"/>
    <w:rsid w:val="0060174A"/>
    <w:rsid w:val="00601C9E"/>
    <w:rsid w:val="0061520A"/>
    <w:rsid w:val="006163BF"/>
    <w:rsid w:val="0062725A"/>
    <w:rsid w:val="0063217A"/>
    <w:rsid w:val="00632499"/>
    <w:rsid w:val="00670D5B"/>
    <w:rsid w:val="00693898"/>
    <w:rsid w:val="00697AA5"/>
    <w:rsid w:val="006A6AC0"/>
    <w:rsid w:val="006B02FC"/>
    <w:rsid w:val="006E4834"/>
    <w:rsid w:val="006F3EE4"/>
    <w:rsid w:val="00705899"/>
    <w:rsid w:val="00720152"/>
    <w:rsid w:val="00741107"/>
    <w:rsid w:val="00745AD4"/>
    <w:rsid w:val="00763E34"/>
    <w:rsid w:val="007652DB"/>
    <w:rsid w:val="007710E4"/>
    <w:rsid w:val="00772D2B"/>
    <w:rsid w:val="00784740"/>
    <w:rsid w:val="007950E1"/>
    <w:rsid w:val="007B3101"/>
    <w:rsid w:val="007D56C1"/>
    <w:rsid w:val="007E1CBB"/>
    <w:rsid w:val="007E566F"/>
    <w:rsid w:val="007E6E2F"/>
    <w:rsid w:val="007E7157"/>
    <w:rsid w:val="007F0CF0"/>
    <w:rsid w:val="007F28AB"/>
    <w:rsid w:val="007F5BC1"/>
    <w:rsid w:val="008148A4"/>
    <w:rsid w:val="008236D5"/>
    <w:rsid w:val="008245F7"/>
    <w:rsid w:val="00841D6A"/>
    <w:rsid w:val="00862207"/>
    <w:rsid w:val="00862D5A"/>
    <w:rsid w:val="008908FE"/>
    <w:rsid w:val="008D16D9"/>
    <w:rsid w:val="00917D92"/>
    <w:rsid w:val="00921866"/>
    <w:rsid w:val="009424F5"/>
    <w:rsid w:val="009447FA"/>
    <w:rsid w:val="00962E0B"/>
    <w:rsid w:val="009764F8"/>
    <w:rsid w:val="0098115E"/>
    <w:rsid w:val="009818CC"/>
    <w:rsid w:val="00986DBA"/>
    <w:rsid w:val="009A488B"/>
    <w:rsid w:val="009B42DB"/>
    <w:rsid w:val="009B7143"/>
    <w:rsid w:val="009E74F8"/>
    <w:rsid w:val="009F0DE8"/>
    <w:rsid w:val="00A20723"/>
    <w:rsid w:val="00A20CE6"/>
    <w:rsid w:val="00A51065"/>
    <w:rsid w:val="00A60E8B"/>
    <w:rsid w:val="00A67A8B"/>
    <w:rsid w:val="00A80B8B"/>
    <w:rsid w:val="00A82FBD"/>
    <w:rsid w:val="00A836EB"/>
    <w:rsid w:val="00A873BC"/>
    <w:rsid w:val="00A95A94"/>
    <w:rsid w:val="00AA4A59"/>
    <w:rsid w:val="00AA5269"/>
    <w:rsid w:val="00AA594D"/>
    <w:rsid w:val="00AD1104"/>
    <w:rsid w:val="00AE6E18"/>
    <w:rsid w:val="00B02812"/>
    <w:rsid w:val="00B03324"/>
    <w:rsid w:val="00B22F11"/>
    <w:rsid w:val="00B2334E"/>
    <w:rsid w:val="00B26E77"/>
    <w:rsid w:val="00B30E0F"/>
    <w:rsid w:val="00B31385"/>
    <w:rsid w:val="00B344EB"/>
    <w:rsid w:val="00B37881"/>
    <w:rsid w:val="00B42396"/>
    <w:rsid w:val="00B4441A"/>
    <w:rsid w:val="00B4720D"/>
    <w:rsid w:val="00B53357"/>
    <w:rsid w:val="00B67607"/>
    <w:rsid w:val="00B85F2C"/>
    <w:rsid w:val="00BA238F"/>
    <w:rsid w:val="00BB0B18"/>
    <w:rsid w:val="00BB34BF"/>
    <w:rsid w:val="00BB54BC"/>
    <w:rsid w:val="00BD1CFA"/>
    <w:rsid w:val="00BF3B6B"/>
    <w:rsid w:val="00C00529"/>
    <w:rsid w:val="00C204FC"/>
    <w:rsid w:val="00C5611A"/>
    <w:rsid w:val="00C579B9"/>
    <w:rsid w:val="00C676E1"/>
    <w:rsid w:val="00C7463C"/>
    <w:rsid w:val="00C80CCE"/>
    <w:rsid w:val="00C837C0"/>
    <w:rsid w:val="00C840DF"/>
    <w:rsid w:val="00C85A69"/>
    <w:rsid w:val="00CA624A"/>
    <w:rsid w:val="00CA7C60"/>
    <w:rsid w:val="00CD6246"/>
    <w:rsid w:val="00D032FC"/>
    <w:rsid w:val="00D17B44"/>
    <w:rsid w:val="00D47A7E"/>
    <w:rsid w:val="00D51475"/>
    <w:rsid w:val="00D63D58"/>
    <w:rsid w:val="00D815FA"/>
    <w:rsid w:val="00DA6581"/>
    <w:rsid w:val="00DB3A96"/>
    <w:rsid w:val="00DC03B9"/>
    <w:rsid w:val="00DC2B1D"/>
    <w:rsid w:val="00DD1812"/>
    <w:rsid w:val="00DD40CA"/>
    <w:rsid w:val="00DD61E5"/>
    <w:rsid w:val="00DF2B77"/>
    <w:rsid w:val="00E04226"/>
    <w:rsid w:val="00E159CB"/>
    <w:rsid w:val="00E15A5F"/>
    <w:rsid w:val="00E21979"/>
    <w:rsid w:val="00E268BE"/>
    <w:rsid w:val="00E30F47"/>
    <w:rsid w:val="00E56360"/>
    <w:rsid w:val="00E56FAC"/>
    <w:rsid w:val="00E57F60"/>
    <w:rsid w:val="00E61C14"/>
    <w:rsid w:val="00E65D2C"/>
    <w:rsid w:val="00E66507"/>
    <w:rsid w:val="00E67DB2"/>
    <w:rsid w:val="00E73204"/>
    <w:rsid w:val="00E83A9F"/>
    <w:rsid w:val="00E92117"/>
    <w:rsid w:val="00E94C4B"/>
    <w:rsid w:val="00EA0C78"/>
    <w:rsid w:val="00EA7D9D"/>
    <w:rsid w:val="00EB7F14"/>
    <w:rsid w:val="00EC1AC5"/>
    <w:rsid w:val="00EC2C30"/>
    <w:rsid w:val="00EE2FFE"/>
    <w:rsid w:val="00EE4461"/>
    <w:rsid w:val="00F10AC6"/>
    <w:rsid w:val="00F13B3F"/>
    <w:rsid w:val="00F27143"/>
    <w:rsid w:val="00F344F9"/>
    <w:rsid w:val="00F41F90"/>
    <w:rsid w:val="00F4450A"/>
    <w:rsid w:val="00F53F4E"/>
    <w:rsid w:val="00F6562C"/>
    <w:rsid w:val="00F72A79"/>
    <w:rsid w:val="00F74B9B"/>
    <w:rsid w:val="00FA50EB"/>
    <w:rsid w:val="00FC16A9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6EF9F"/>
  <w15:docId w15:val="{13AC0195-5214-40D0-BB79-C194AC1F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65"/>
  </w:style>
  <w:style w:type="paragraph" w:styleId="1">
    <w:name w:val="heading 1"/>
    <w:basedOn w:val="a"/>
    <w:next w:val="a"/>
    <w:link w:val="10"/>
    <w:qFormat/>
    <w:rsid w:val="00CA62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624A"/>
    <w:pPr>
      <w:keepNext/>
      <w:spacing w:after="0" w:line="240" w:lineRule="auto"/>
      <w:ind w:left="18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8FE"/>
    <w:pPr>
      <w:ind w:left="720"/>
      <w:contextualSpacing/>
    </w:pPr>
  </w:style>
  <w:style w:type="paragraph" w:customStyle="1" w:styleId="ConsPlusNormal">
    <w:name w:val="ConsPlusNormal"/>
    <w:rsid w:val="00124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421E8E"/>
    <w:rPr>
      <w:color w:val="0000FF"/>
      <w:u w:val="single"/>
    </w:rPr>
  </w:style>
  <w:style w:type="paragraph" w:customStyle="1" w:styleId="ConsPlusTitle">
    <w:name w:val="ConsPlusTitle"/>
    <w:rsid w:val="000B6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A62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62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A62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CA62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A6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"/>
    <w:basedOn w:val="a"/>
    <w:rsid w:val="00CA624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Continue 2"/>
    <w:basedOn w:val="a"/>
    <w:rsid w:val="00CA624A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rsid w:val="00CA624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CA62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CA624A"/>
    <w:rPr>
      <w:rFonts w:ascii="Consolas" w:hAnsi="Consolas"/>
      <w:sz w:val="21"/>
      <w:szCs w:val="21"/>
    </w:rPr>
  </w:style>
  <w:style w:type="paragraph" w:styleId="aa">
    <w:name w:val="Body Text Indent"/>
    <w:basedOn w:val="a"/>
    <w:link w:val="ab"/>
    <w:uiPriority w:val="99"/>
    <w:semiHidden/>
    <w:unhideWhenUsed/>
    <w:rsid w:val="00CA624A"/>
    <w:pPr>
      <w:spacing w:after="120" w:line="259" w:lineRule="auto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A624A"/>
  </w:style>
  <w:style w:type="paragraph" w:styleId="ac">
    <w:name w:val="Title"/>
    <w:basedOn w:val="a"/>
    <w:link w:val="ad"/>
    <w:qFormat/>
    <w:rsid w:val="00CA624A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CA62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5D65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5D9"/>
  </w:style>
  <w:style w:type="paragraph" w:styleId="ae">
    <w:name w:val="Block Text"/>
    <w:basedOn w:val="a"/>
    <w:rsid w:val="005D65D9"/>
    <w:pPr>
      <w:tabs>
        <w:tab w:val="left" w:pos="8647"/>
      </w:tabs>
      <w:spacing w:after="0" w:line="240" w:lineRule="auto"/>
      <w:ind w:left="1560" w:right="-147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5D65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5D6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9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95A94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546FC"/>
    <w:rPr>
      <w:color w:val="605E5C"/>
      <w:shd w:val="clear" w:color="auto" w:fill="E1DFDD"/>
    </w:rPr>
  </w:style>
  <w:style w:type="paragraph" w:styleId="af3">
    <w:name w:val="caption"/>
    <w:basedOn w:val="a"/>
    <w:next w:val="a"/>
    <w:semiHidden/>
    <w:unhideWhenUsed/>
    <w:qFormat/>
    <w:rsid w:val="00EC1AC5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f4">
    <w:name w:val="Normal (Web)"/>
    <w:basedOn w:val="a"/>
    <w:uiPriority w:val="99"/>
    <w:unhideWhenUsed/>
    <w:rsid w:val="00EC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0F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F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421026&amp;dst=1000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21026&amp;dst=10005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21026&amp;dst=100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569&amp;dst=1001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610FA-5314-4863-866D-F8118BA5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АГП Красногорск</Company>
  <LinksUpToDate>false</LinksUpToDate>
  <CharactersWithSpaces>18056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Teniaeva</dc:creator>
  <cp:lastModifiedBy>User</cp:lastModifiedBy>
  <cp:revision>27</cp:revision>
  <cp:lastPrinted>2025-09-26T09:04:00Z</cp:lastPrinted>
  <dcterms:created xsi:type="dcterms:W3CDTF">2025-09-09T09:30:00Z</dcterms:created>
  <dcterms:modified xsi:type="dcterms:W3CDTF">2025-09-29T13:02:00Z</dcterms:modified>
</cp:coreProperties>
</file>