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1B0C7E">
        <w:trPr>
          <w:trHeight w:val="283"/>
        </w:trPr>
        <w:tc>
          <w:tcPr>
            <w:tcW w:w="2903" w:type="dxa"/>
          </w:tcPr>
          <w:p w:rsidR="001B0C7E" w:rsidRDefault="001B0C7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B0C7E" w:rsidRDefault="001B0C7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1126" w:rsidRPr="0021053A" w:rsidRDefault="00671126" w:rsidP="00671126">
            <w:pPr>
              <w:ind w:left="350"/>
              <w:rPr>
                <w:rFonts w:ascii="Times New Roman" w:hAnsi="Times New Roman"/>
                <w:szCs w:val="28"/>
              </w:rPr>
            </w:pPr>
            <w:bookmarkStart w:id="0" w:name="_Toc40976864"/>
            <w:bookmarkStart w:id="1" w:name="_Toc91253264"/>
            <w:r>
              <w:rPr>
                <w:rFonts w:ascii="Times New Roman" w:hAnsi="Times New Roman"/>
                <w:szCs w:val="28"/>
              </w:rPr>
              <w:t>Приложение 5</w:t>
            </w:r>
          </w:p>
          <w:p w:rsidR="00671126" w:rsidRPr="0021053A" w:rsidRDefault="00671126" w:rsidP="00671126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Регламента предоставления услуги</w:t>
            </w:r>
          </w:p>
          <w:p w:rsidR="00671126" w:rsidRPr="0021053A" w:rsidRDefault="00671126" w:rsidP="00671126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«Прием на обучение по образовательным программам начального общего, основного общего и среднего общего образования» на территории городского округа Красногорск Московской области, утвержденному постановлением администрации городского округа Красногорск Московской области</w:t>
            </w:r>
          </w:p>
          <w:p w:rsidR="00671126" w:rsidRPr="0021053A" w:rsidRDefault="00671126" w:rsidP="00671126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от «___» _______ 2025г. № _______</w:t>
            </w:r>
            <w:bookmarkEnd w:id="0"/>
            <w:bookmarkEnd w:id="1"/>
          </w:p>
          <w:p w:rsidR="001B0C7E" w:rsidRDefault="00671126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1B0C7E" w:rsidRDefault="001B0C7E">
      <w:pPr>
        <w:rPr>
          <w:rFonts w:hint="eastAsia"/>
        </w:rPr>
      </w:pPr>
    </w:p>
    <w:p w:rsidR="001B0C7E" w:rsidRDefault="001B0C7E">
      <w:pPr>
        <w:rPr>
          <w:rFonts w:hint="eastAsia"/>
        </w:rPr>
        <w:sectPr w:rsidR="001B0C7E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B0C7E" w:rsidRDefault="0067112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услуги </w:t>
      </w:r>
      <w:r>
        <w:rPr>
          <w:rFonts w:ascii="Times New Roman" w:hAnsi="Times New Roman"/>
          <w:sz w:val="28"/>
          <w:szCs w:val="28"/>
        </w:rPr>
        <w:t xml:space="preserve">«Прием на обучение </w:t>
      </w:r>
      <w:r>
        <w:rPr>
          <w:rFonts w:ascii="Times New Roman" w:hAnsi="Times New Roman"/>
          <w:sz w:val="28"/>
          <w:szCs w:val="28"/>
        </w:rPr>
        <w:t>по образовательным программам начального общего, основного общего и среднего общего образования»</w:t>
      </w:r>
    </w:p>
    <w:p w:rsidR="001B0C7E" w:rsidRDefault="001B0C7E">
      <w:pPr>
        <w:rPr>
          <w:rFonts w:hint="eastAsia"/>
        </w:rPr>
        <w:sectPr w:rsidR="001B0C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B0C7E" w:rsidRDefault="001B0C7E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7E" w:rsidRDefault="0067112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17"/>
        <w:gridCol w:w="4871"/>
      </w:tblGrid>
      <w:tr w:rsidR="001B0C7E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1B0C7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67112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1B0C7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физические лица – граждане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1B0C7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 обратившиеся с запросом о приеме на обучение в первый класс детей (в период с 1 апреля по 30 июня текущего года):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 Имеющих внеочередное право зачисления в Организацию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Имеющую интернат, и являющихся детьми: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17.1.1.1.1.1.1. Прокуроров.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17.1.1.1.1.1.2. Судей.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17.1.1.1.1.1.3. Сотрудников Следственного комитета Российской Федерации.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17.1.1.1.1.2. По месту жительства и являющихся детьми: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17.1.1.1.1.2.1. Военнослужащих и 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граждан, пребывавших в добровольческих формированиях, погибших (умерших) при выполнении задач в специальной военной операции либо позднее указанного периода, но вследствие увечья (ранения, травмы,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контузии) или заболевания, полученных при выполнении зад</w:t>
            </w:r>
            <w:r>
              <w:rPr>
                <w:rFonts w:ascii="Times New Roman" w:hAnsi="Times New Roman"/>
                <w:sz w:val="28"/>
                <w:szCs w:val="28"/>
              </w:rPr>
              <w:t>ач в ходе проведения специальной военной операции, в том числе усыновленными (удочеренными) или находящимися под опекой или попечительством в семье, включая приемную семью либо в случаях, предусмотренных законами субъектов Российской Федерации, патронатную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семью.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17.1.1.1.1.2.2. Детям сотрудника войск национальной гвардии, погибшего (умершего) при выполнении задач в специальной военной операции либо позднее указанного периода, но вследствие увечья (ранения, травмы, контузии) или заболевания, полученных при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выполнении задач в ходе проведения специальной военной операции, в том числе усыновленным (удочеренным) или находящимся под опекой или попечительством в семье, включая приемную семью либо в случаях, предусмотренных законами субъектов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>патронатную семью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 Имеющих первоочередное право зачисления в Организацию по месту жительства и являющихся детьми: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17.1.1.1.2.1. Военнослужащих и (или) детьми граждан, пребывающих в добровольческих формированиях, в том числе усыновленными (удочер</w:t>
            </w:r>
            <w:r>
              <w:rPr>
                <w:rFonts w:ascii="Times New Roman" w:hAnsi="Times New Roman"/>
                <w:sz w:val="28"/>
                <w:szCs w:val="28"/>
              </w:rPr>
              <w:t>енными) или находящимися под опекой или попечительством в семье, включая приемную семью либо в случаях, предусмотренных законами субъектов Российской Федерации, патронатную семью.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17.1.1.1.2.2. Сотрудников полиции.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17.1.1.1.2.3. Сотрудников полиции, погибш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(умерших) вследствие увечья или иного повреждения здоровья,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полученных в связи с выполнением служебных обязанностей.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17.1.1.1.2.4. Сотрудников полиции, умерших вследствие заболевания, полученного в период прохождения службы в полиции.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17.1.1.1.2.5. Граж</w:t>
            </w:r>
            <w:r>
              <w:rPr>
                <w:rFonts w:ascii="Times New Roman" w:hAnsi="Times New Roman"/>
                <w:sz w:val="28"/>
                <w:szCs w:val="28"/>
              </w:rPr>
              <w:t>дан Российской Федерации, уволенных со службы в полиции вследствие увечья или иного повреждения здоровья, полученных в связи с выполнением служебных обязанностей и исключивших возможность дальнейшего прохождения службы в полиции.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17.1.1.1.2.6. Граждан Росс</w:t>
            </w:r>
            <w:r>
              <w:rPr>
                <w:rFonts w:ascii="Times New Roman" w:hAnsi="Times New Roman"/>
                <w:sz w:val="28"/>
                <w:szCs w:val="28"/>
              </w:rPr>
              <w:t>ийской Федерации, умерших в течение одного года после увольнения со службы в полиции вследствие увечья или иного повреждения здоровья, полученных в связи с выполнением служебных обязанностей, либо вследствие заболевания, полученного в период прохождения сл</w:t>
            </w:r>
            <w:r>
              <w:rPr>
                <w:rFonts w:ascii="Times New Roman" w:hAnsi="Times New Roman"/>
                <w:sz w:val="28"/>
                <w:szCs w:val="28"/>
              </w:rPr>
              <w:t>ужбы в полиции, исключивших возможность дальнейшего прохождения службы в полиции.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17.1.1.1.2.7. Находящимися (находившимися) на иждивении сотрудника полиции, гражданина Российской Федерации, указанных в пунктах 17.1.1.1.2.2 ⁠–⁠ 17.1.1.1.2.6 настоящего Регл</w:t>
            </w:r>
            <w:r>
              <w:rPr>
                <w:rFonts w:ascii="Times New Roman" w:hAnsi="Times New Roman"/>
                <w:sz w:val="28"/>
                <w:szCs w:val="28"/>
              </w:rPr>
              <w:t>амента.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17.1.1.1.2.8. Сотрудников органов внутренних дел, не являющихся сотрудниками полиции.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17.1.1.1.2.9. Сотрудников, имеющих специальные звания и проходящих службу в учреждениях и органах уголовно⁠-⁠исполнительной системы, органах принудительного испол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нения Российской Федерации, федеральной противопожарной службе Государственной противопожарной службы и таможенных органах Российской Федерации (далее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соответственно ⁠–⁠ сотрудник, учреждения и органы).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17.1.1.1.2.10. Сотрудников, погибших (умерших) вследс</w:t>
            </w:r>
            <w:r>
              <w:rPr>
                <w:rFonts w:ascii="Times New Roman" w:hAnsi="Times New Roman"/>
                <w:sz w:val="28"/>
                <w:szCs w:val="28"/>
              </w:rPr>
              <w:t>твие увечья или иного повреждения здоровья, полученных в связи с выполнением служебных обязанностей.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17.1.1.1.2.11. Сотрудников, умерших вследствие заболевания, полученного в период прохождения службы в учреждениях и органах.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17.1.1.1.2.12. Граждан Российс</w:t>
            </w:r>
            <w:r>
              <w:rPr>
                <w:rFonts w:ascii="Times New Roman" w:hAnsi="Times New Roman"/>
                <w:sz w:val="28"/>
                <w:szCs w:val="28"/>
              </w:rPr>
              <w:t>кой Федерации, уволенных со службы в учреждениях и органах вследствие увечья или иного повреждения здоровья, полученных в связи с выполнением служебных обязанностей и исключивших возможность дальнейшего прохождения службы в учреждениях и органах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</w:t>
            </w:r>
            <w:r>
              <w:rPr>
                <w:rFonts w:ascii="Times New Roman" w:hAnsi="Times New Roman"/>
                <w:sz w:val="28"/>
                <w:szCs w:val="28"/>
              </w:rPr>
              <w:t>.13. Граждан Российской Федерации, умерших в течение одного года после увольнения со службы в учреждениях и органах вследствие увечья или иного повреждения здоровья, полученных в связи с выполнением служебных обязанностей, либо вследствие заболевания, полу</w:t>
            </w:r>
            <w:r>
              <w:rPr>
                <w:rFonts w:ascii="Times New Roman" w:hAnsi="Times New Roman"/>
                <w:sz w:val="28"/>
                <w:szCs w:val="28"/>
              </w:rPr>
              <w:t>ченного в период прохождения службы в учреждениях и органах, исключивших возможность дальнейшего прохождения службы в учреждениях и органах.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17.1.1.1.2.14. Находящимися (находившимися) на иждивении сотрудника, гражданина Российской Федерации, указанных в п</w:t>
            </w:r>
            <w:r>
              <w:rPr>
                <w:rFonts w:ascii="Times New Roman" w:hAnsi="Times New Roman"/>
                <w:sz w:val="28"/>
                <w:szCs w:val="28"/>
              </w:rPr>
              <w:t>унктах 17.1.1.1.2.9 ⁠–⁠ 17.1.1.1.2.13 настоящего Регламента.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 Имеющих преимущественное право приема: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17.1.1.1.3.1. И являющихся детьми, в том числе усыновленными (удочеренными) или находящимися под опекой или попечительством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 семье, включая при</w:t>
            </w:r>
            <w:r>
              <w:rPr>
                <w:rFonts w:ascii="Times New Roman" w:hAnsi="Times New Roman"/>
                <w:sz w:val="28"/>
                <w:szCs w:val="28"/>
              </w:rPr>
              <w:t>емную семью, патронатную семью, в Организацию, в которой обучаются их брат и (или) сестра (полнородные и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усыновленные (удочеренные), дети, опекунами (попечителями) которых являются родители (законные представители) этих детей, или дети, роди</w:t>
            </w:r>
            <w:r>
              <w:rPr>
                <w:rFonts w:ascii="Times New Roman" w:hAnsi="Times New Roman"/>
                <w:sz w:val="28"/>
                <w:szCs w:val="28"/>
              </w:rPr>
              <w:t>телями (законными представителями) которых являются опекуны (попечители) этого ребенка в Организацию.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 В Организации со специальными наименованиями «кадетская школа», «кадетский (морской кадетский) корпус» и «казачий кадетский корпус», 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реализуют образовательные программы основного общего и среднего общего образования, интегрированные с дополнительными общеразвивающими программами, имеющими целью подготовку несовершеннолетних граждан к военной или иной государственной службе, в 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 государственной службе российского казачества, и являющихся детьми: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17.1.1.1.3.2.1. Оставшимися без попечения родителей и детьми⁠-⁠сиротами.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17.1.1.1.3.2.2. Военнослужащих, проходящих военную службу по контракту.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17.1.1.1.3.2.3.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гражданских служащих и гражданского персонала федеральных органов исполнительной власти и федеральных государственных органов, в которых федеральным законом предусмотрена военная служба.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17.1.1.1.3.2.4. Граждан, которые уволены с военной службы по достижен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ими предельного возраста пребывания на военной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службе, по состоянию здоровья или в связи с организационно⁠-⁠штатными мероприятиями, и общая продолжительность военной службы которых составляет 20 (двадцать) лет и более.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17.1.1.1.3.2.5. Военнослужащих, по</w:t>
            </w:r>
            <w:r>
              <w:rPr>
                <w:rFonts w:ascii="Times New Roman" w:hAnsi="Times New Roman"/>
                <w:sz w:val="28"/>
                <w:szCs w:val="28"/>
              </w:rPr>
              <w:t>гибших при исполнении ими обязанностей военной службы или умерших вследствие увечья (ранения, травмы, контузии) или заболевания, полученных ими при исполнении обязанностей военной службы.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17.1.1.1.3.2.6. Героев Советского Союза, Героев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 полных кавалеров ордена Славы.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17.1.1.1.3.2.7. Сотрудников органов внутренних дел.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17.1.1.1.3.2.8. Сотрудников Федеральной службы войск национальной гвардии Российской Федерации.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17.1.1.1.3.2.9. Граждан, которые уволены со службы в органах внутренних де</w:t>
            </w:r>
            <w:r>
              <w:rPr>
                <w:rFonts w:ascii="Times New Roman" w:hAnsi="Times New Roman"/>
                <w:sz w:val="28"/>
                <w:szCs w:val="28"/>
              </w:rPr>
              <w:t>л или в войсках национальной гвардии Российской Федерации по достижении ими предельного возраста пребывания на службе в органах внутренних дел или войсках национальной гвардии Российской Федерации, по состоянию здоровья или в связи с организационно⁠-⁠штатн</w:t>
            </w:r>
            <w:r>
              <w:rPr>
                <w:rFonts w:ascii="Times New Roman" w:hAnsi="Times New Roman"/>
                <w:sz w:val="28"/>
                <w:szCs w:val="28"/>
              </w:rPr>
              <w:t>ыми мероприятиями, и общая продолжительность службы, которых составляет 20 (Двадцать) лет и более.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17.1.1.1.3.2.10. Сотрудников органов внутренних дел, дети сотрудников Федеральной службы войск национальной гвардии Российской Федерации, погибших или умерши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вследствие увечья или иного повреждения здоровья, полученных в связи с исполнением служебных обязанностей, либо вследствие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заболевания, полученного в период прохождения службы в органах внутренних дел или в войсках национальной гвардии Российской Федерац</w:t>
            </w:r>
            <w:r>
              <w:rPr>
                <w:rFonts w:ascii="Times New Roman" w:hAnsi="Times New Roman"/>
                <w:sz w:val="28"/>
                <w:szCs w:val="28"/>
              </w:rPr>
              <w:t>ии.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17.1.1.1.3.2.11. Находящимися на иждивении указанных лиц, дети прокурорских работников, погибших или умерших вследствие увечья или иного повреждения здоровья, полученных ими в период службы в органах прокуратуры либо после увольнения вследствие причине</w:t>
            </w:r>
            <w:r>
              <w:rPr>
                <w:rFonts w:ascii="Times New Roman" w:hAnsi="Times New Roman"/>
                <w:sz w:val="28"/>
                <w:szCs w:val="28"/>
              </w:rPr>
              <w:t>ния вреда здоровью в связи с их служебной деятельностью.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17.1.1.1.3.2.12. Сотрудников Следственного комитета Российской Федерации, погибших или умерших вследствие увечья или иного повреждения здоровья, полученных ими в период службы в Следственном комитете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либо после увольнения вследствие причинения вреда здоровью в связи с их служебной деятельностью.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17.1.1.1.3.2.13. Иными лицами в случаях, установленных федеральными законами, пользуются преимущественным правом приема в Организации, ин</w:t>
            </w:r>
            <w:r>
              <w:rPr>
                <w:rFonts w:ascii="Times New Roman" w:hAnsi="Times New Roman"/>
                <w:sz w:val="28"/>
                <w:szCs w:val="28"/>
              </w:rPr>
              <w:t>тегрированные с дополнительными общеразвивающими программами, имеющими целью подготовку несовершеннолетних граждан к военной или иной государственной службе, в том числе к государственной службе российского казачества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17.1.1.1.4. Проживающих на территории,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закрепленной за Организацией</w:t>
            </w:r>
          </w:p>
        </w:tc>
      </w:tr>
      <w:tr w:rsidR="001B0C7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1B0C7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17.1.2.1 Обратившиеся с запросом о приеме на обучение в первый класс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 период с 6 июля по 5 сентября текущего года):</w:t>
            </w: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17.1.2.1.1 </w:t>
            </w:r>
            <w:r>
              <w:rPr>
                <w:rFonts w:ascii="Times New Roman" w:hAnsi="Times New Roman"/>
                <w:sz w:val="28"/>
                <w:szCs w:val="28"/>
              </w:rPr>
              <w:t>В отношении детей, не проживающих на закрепленной за Организацией территории</w:t>
            </w:r>
          </w:p>
        </w:tc>
      </w:tr>
      <w:tr w:rsidR="001B0C7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1B0C7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1B0C7E" w:rsidRDefault="00671126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17.1.3.1. Обратившиеся с запросом о приеме поступающего в Организацию в порядке пе</w:t>
            </w:r>
            <w:r>
              <w:rPr>
                <w:rFonts w:ascii="Times New Roman" w:hAnsi="Times New Roman"/>
                <w:sz w:val="28"/>
                <w:szCs w:val="28"/>
              </w:rPr>
              <w:t>ревода</w:t>
            </w:r>
          </w:p>
        </w:tc>
      </w:tr>
    </w:tbl>
    <w:p w:rsidR="001B0C7E" w:rsidRDefault="001B0C7E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B0C7E" w:rsidRDefault="001B0C7E">
      <w:pPr>
        <w:rPr>
          <w:rFonts w:hint="eastAsia"/>
        </w:rPr>
        <w:sectPr w:rsidR="001B0C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B0C7E" w:rsidRDefault="00671126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1B0C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гражданства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включая их уполномоченных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редставителей: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детей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 апреля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30 июня текущего года):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 Имеющих внеочередное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17.1.1.1.1.1. Имеющую интернат,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17.1.1.1.1.1.1. Прокуроров.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17.1.1.1.1.1.2. Судей.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17.1.1.1.1.1.3. Сотрудников Следственного комитета Российской Федерации.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17.1.1.1.1.2.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детьми граждан, пребывавших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х формированиях, погибших (умерших)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специальной военной операции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17.1.1.1.1.2.2. Детям сотрудника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войск национальной гвардии, погибшего (умершего)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 (удочеренным)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находящимся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 Имеющих пе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рвоочередное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(или) детьми граждан, пребывающих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том числе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17.1.1.1.2.2. Сотрудников полиции.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17.1.1.1.2.3. Сотрудников полиции,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17.1.1.1.2.4. Сотрудников полиции,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17.1.1.1.2.5.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17.1.1.1.2.6.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полиции, исключивших возможность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17.1.1.1.2.7.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 полиции,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17.1.1.1.2.2 ⁠–⁠ 17.1.1.1.2.6 настоящего Регламента.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17.1.1.1.2.8. Сотрудников органо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 внутренних дел,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сотрудниками полиции.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17.1.1.1.2.9. Сотрудников, имеющих специальные звания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проходящих службу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органах уголовно⁠-⁠исполнительной системы, органах принудительного исполнения Российской Федерации, федеральной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противопожарной службе Государственной противопожарной службы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таможенных органах Российской Федерации (далее соответственно ⁠–⁠ сотрудник, учреждения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органы).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17.1.1.1.2.10. Сотрудников,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17.1.1.1.2.11. Сотрудников,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17.1.1.1.2.12.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выполнением служебных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17.1.1.1.2.13. Граждан Российской Федерации, умерш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17.1.1.1.2.14.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17.1.1.1.2.9 ⁠–⁠ 17.1.1.1.2.13 на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стоящего Регламента.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 Имеющих преимущественное право приема: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17.1.1.1.3.1.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семью, патронатную семью,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зацию,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которой обучаются 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брат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(или) сестра (полнородные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неполнородные</w:t>
            </w:r>
            <w:proofErr w:type="spellEnd"/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дети, родителями (законными представителями) котор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ых являются опекуны (попечители) этого ребенка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специальными наименованиями «кадетская школа», «кадетский (морской кадетский) корпус»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«казачий кадетский корпус», которые реализуют образовательные программы осн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овного общего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среднего общего образования,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зачества,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17.1.1.1.3.2.1. Оставшимися без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попечения родителей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детьми⁠-⁠сиротами.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17.1.1.1.3.2.2. Военнослужащих, проходящих военную службу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контракту.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17.1.1.1.3.2.3. Государственных гражданских 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гражданского персонала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федеральных органов исполнительной власти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федеральных государственных органов,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которых федеральным законом предусмотрена военная служба.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17.1.1.1.3.2.4. Граждан, которые уволены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службы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воен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ной службе,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военной службы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17.1.1.1.3.2.5. Военнослужащих, погибших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ими обязанностей военной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ими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обязанностей военной службы.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17.1.1.1.3.2.6. Героев Советского Союза, Героев Российской Федерации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полных кавалеров ордена Славы.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.7. Сотрудников органов внутренних дел.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17.1.1.1.3.2.8. Сотрудников Федеральной службы войск национальной гвардии Российской Федерации.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17.1.1.1.3.2.9. Граждан, которые уволены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й Федерации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службе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Федерации,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организационно⁠-⁠штатными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с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лужбы,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17.1.1.1.3.2.10. Сотрудников органов внутренних дел, дети сотрудников Федеральной службы войск национальной гвардии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17.1.1.1.3.2.11. Находящимися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иждивении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указанных лиц, дети прокурорских работников,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органах прокуратуры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ельностью.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17.1.1.1.3.2.12. Сотрудников Следственного комитета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Следственном комитете Российской Федерации либо после увольнения вс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17.1.1.1.3.2.13. Иными лицами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случаях, установленных федеральными законами, пользуются преимущественным правом приема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17.1.1.1.4. 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территории, 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67112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вления услуги, указанный в 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B0C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гражданства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включая их уполномоченных представителей: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17.1.2.1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приеме 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6 июля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5 сентября текущего года):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17.1.2.1.1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отношении детей,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территории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67112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услуги, указанный в 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B0C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0C7E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еские лица – граждане Российской Федерации, иностранные граждане, лица без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гражданства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включая их уполномоченных представителей:</w:t>
            </w:r>
          </w:p>
          <w:p w:rsidR="001B0C7E" w:rsidRPr="00671126" w:rsidRDefault="00671126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17.1.3.1.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приеме поступающего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71126">
              <w:rPr>
                <w:rFonts w:ascii="Times New Roman" w:hAnsi="Times New Roman"/>
                <w:color w:val="000000"/>
                <w:sz w:val="28"/>
                <w:szCs w:val="28"/>
              </w:rPr>
              <w:t>порядке перевода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C7E" w:rsidRDefault="0067112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услуги, указа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нный в 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71126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1B0C7E" w:rsidRDefault="001B0C7E">
      <w:pPr>
        <w:rPr>
          <w:rFonts w:hint="eastAsia"/>
          <w:sz w:val="4"/>
          <w:szCs w:val="4"/>
        </w:rPr>
      </w:pPr>
    </w:p>
    <w:sectPr w:rsidR="001B0C7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99A"/>
    <w:multiLevelType w:val="multilevel"/>
    <w:tmpl w:val="A1FE1A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722657"/>
    <w:multiLevelType w:val="multilevel"/>
    <w:tmpl w:val="06D6978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73B4103"/>
    <w:multiLevelType w:val="multilevel"/>
    <w:tmpl w:val="B6BCE7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9D4DE4"/>
    <w:multiLevelType w:val="multilevel"/>
    <w:tmpl w:val="F140EC8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7E"/>
    <w:rsid w:val="001B0C7E"/>
    <w:rsid w:val="006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BE63F-271E-401C-A5A4-3D028C9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17</Pages>
  <Words>2948</Words>
  <Characters>16806</Characters>
  <Application>Microsoft Office Word</Application>
  <DocSecurity>0</DocSecurity>
  <Lines>140</Lines>
  <Paragraphs>39</Paragraphs>
  <ScaleCrop>false</ScaleCrop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102</cp:revision>
  <dcterms:created xsi:type="dcterms:W3CDTF">2023-05-12T14:59:00Z</dcterms:created>
  <dcterms:modified xsi:type="dcterms:W3CDTF">2025-08-19T07:04:00Z</dcterms:modified>
  <dc:language>en-US</dc:language>
</cp:coreProperties>
</file>