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01" w:rsidRDefault="007F2501" w:rsidP="007F2501">
      <w:pPr>
        <w:pStyle w:val="ConsPlusTitle"/>
        <w:ind w:left="-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признании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объектов, не являющихся объектами капитального строительства на территории городского округа Красногорск самовольно установленными и (или) незаконно размещенными, а также подлежащими сносу.</w:t>
      </w:r>
    </w:p>
    <w:p w:rsidR="007F2501" w:rsidRDefault="007F2501" w:rsidP="007F2501">
      <w:pPr>
        <w:pStyle w:val="ConsPlusNormal"/>
        <w:ind w:left="-426"/>
        <w:jc w:val="both"/>
        <w:rPr>
          <w:rFonts w:ascii="Arial" w:hAnsi="Arial" w:cs="Arial"/>
          <w:szCs w:val="24"/>
        </w:rPr>
      </w:pPr>
    </w:p>
    <w:p w:rsidR="007F2501" w:rsidRDefault="007F2501" w:rsidP="007F2501">
      <w:pPr>
        <w:spacing w:before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выявлением самовольно установленных и (или) незаконно размещенных объектов, не являющихся объектами капитального строительства, в целях приведения территории городского округа Красногорск в надлежащее состояние, руководствуясь Постановлением администрации городского округа Красногорск от 31.08.2022 № 1979/8 «О мерах по выявлению, пресечению самовольного строительства и самовольного занятия земельных участков на территории городского округа Красногорск Московской области», согласно Уставу городского округа Красногорск Московской области,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2501" w:rsidRDefault="007F2501" w:rsidP="007F2501">
      <w:pPr>
        <w:pStyle w:val="ConsPlusTitle"/>
        <w:ind w:left="-42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Признать объекты, не являющиеся объектами капитального строительства, размещенные в городском округе Красногорск Московской области на земельных участках, государственная собственность на которые не разграничена или находящихся в собственности городского округа Красногорск самовольными постройками.</w:t>
      </w: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Направить правообладателям объектов (земельных участков) извещения о демонтаже и (или) перемещении самовольно размещенных объектов, а также разместить на объектах извещения 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необходимости добровольного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демонтажа и (или) перемещения самовольно размещенных объектов, а также освобождения земельного участка в добровольном порядке.</w:t>
      </w: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Предоставить правообладателям объектов срок не более 15 (пятнадцати) календарных дней (со дня вручения, доставки, почтового отправления, извещения, публикации в средствах массовой информации, размещения извещения непосредственно на объекте) на добровольный демонтаж и (или) перемещение.</w:t>
      </w: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случае, если в срок, указанный в извещении демонтаж и (или) перемещение незаконно размещенных объектов не будет произведено в добровольном порядке, произвести принудительный демонтаж с взысканием понесенных расходов с лиц, являющихся правообладателями объектов, расположенных по адресам:</w:t>
      </w: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 Гараж - Московская обл.,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Красногорск,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Нахабино,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координаты:</w:t>
      </w:r>
      <w:r>
        <w:rPr>
          <w:rFonts w:ascii="Times New Roman" w:hAnsi="Times New Roman" w:cs="Times New Roman"/>
          <w:b w:val="0"/>
          <w:sz w:val="28"/>
          <w:szCs w:val="28"/>
        </w:rPr>
        <w:br/>
        <w:t>55.838981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37.177236;</w:t>
      </w: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 Бытовка №1 - Московская обл.,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Красногорск,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Нахабино,</w:t>
      </w:r>
      <w:r>
        <w:rPr>
          <w:rFonts w:ascii="Times New Roman" w:hAnsi="Times New Roman" w:cs="Times New Roman"/>
          <w:b w:val="0"/>
          <w:sz w:val="28"/>
          <w:szCs w:val="28"/>
        </w:rPr>
        <w:br/>
        <w:t>ул.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Железнодорожная вблизи дома 8 Координаты: 55.840635, 37.190649;</w:t>
      </w: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 Бытовка №2 - Московская обл.,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Красногорск,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Нахабино,</w:t>
      </w:r>
      <w:r>
        <w:rPr>
          <w:rFonts w:ascii="Times New Roman" w:hAnsi="Times New Roman" w:cs="Times New Roman"/>
          <w:b w:val="0"/>
          <w:sz w:val="28"/>
          <w:szCs w:val="28"/>
        </w:rPr>
        <w:br/>
        <w:t>ул.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Железнодорожная вблизи дома 8 Координаты: 55.840635, 37.190649; </w:t>
      </w: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Гараж - Московская обл.,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Красногорск,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Нахабино,</w:t>
      </w:r>
      <w:r>
        <w:rPr>
          <w:rFonts w:ascii="Times New Roman" w:hAnsi="Times New Roman" w:cs="Times New Roman"/>
          <w:b w:val="0"/>
          <w:sz w:val="28"/>
          <w:szCs w:val="28"/>
        </w:rPr>
        <w:br/>
        <w:t>ул.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Железнодорожная вблизи дома 8 Координаты: 55.840635, 37.190649;</w:t>
      </w: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Бытовка - Московская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Красногорск,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Нахабино,</w:t>
      </w:r>
      <w:r>
        <w:rPr>
          <w:rFonts w:ascii="Times New Roman" w:hAnsi="Times New Roman" w:cs="Times New Roman"/>
          <w:b w:val="0"/>
          <w:sz w:val="28"/>
          <w:szCs w:val="28"/>
        </w:rPr>
        <w:br/>
        <w:t>ул.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Железнодорожная вблизи дома 7 Координаты: 55.840565, 37.192101;</w:t>
      </w: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  Ограждение - Московская обл., г. Красногорск,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Павшинский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бульвар,</w:t>
      </w:r>
      <w:r>
        <w:rPr>
          <w:rFonts w:ascii="Times New Roman" w:hAnsi="Times New Roman" w:cs="Times New Roman"/>
          <w:b w:val="0"/>
          <w:sz w:val="28"/>
          <w:szCs w:val="28"/>
        </w:rPr>
        <w:br/>
        <w:t>вблизи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д. 34, Координаты: 55.811150, 37.362343;</w:t>
      </w: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 Строение - Московская область, г. Красногорск,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Райцентр,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Красногорск, Координаты: 55.812803, 37.321836;</w:t>
      </w: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 Ограждение - Московская область,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гор.Красногорск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ул. Центральная, Координаты: 55.812360, 37.356632;</w:t>
      </w: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 Бытовка - Московская область, г. Красногорск,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Опалиха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br/>
        <w:t>пер.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Жданова, Координаты: 55.832231, 37.248745;</w:t>
      </w:r>
    </w:p>
    <w:p w:rsidR="007F2501" w:rsidRDefault="007F2501" w:rsidP="007F2501">
      <w:pPr>
        <w:pStyle w:val="ConsPlusTitle"/>
        <w:ind w:left="-426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10.   Гараж №1 - Московская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р-н Красногорский, Волоколамское шоссе, дом10. Координаты: 55.818267, 37.331427;</w:t>
      </w:r>
    </w:p>
    <w:p w:rsidR="007F2501" w:rsidRDefault="007F2501" w:rsidP="007F2501">
      <w:pPr>
        <w:tabs>
          <w:tab w:val="left" w:pos="900"/>
        </w:tabs>
        <w:spacing w:before="0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   Гараж №2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Московская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Красногорский, Волоколамское, дом 10. Координаты: 55.818295, 37.331432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F2501" w:rsidRDefault="007F2501" w:rsidP="007F2501">
      <w:pPr>
        <w:tabs>
          <w:tab w:val="left" w:pos="900"/>
        </w:tabs>
        <w:spacing w:before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Торговый павильон –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50:11:0000000:20964, на земельном участке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50:11:0010111:26. </w:t>
      </w:r>
    </w:p>
    <w:p w:rsidR="007F2501" w:rsidRDefault="007F2501" w:rsidP="007F2501">
      <w:pPr>
        <w:tabs>
          <w:tab w:val="left" w:pos="900"/>
        </w:tabs>
        <w:spacing w:before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2501" w:rsidRDefault="007F2501" w:rsidP="007F2501">
      <w:pPr>
        <w:tabs>
          <w:tab w:val="left" w:pos="90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2501" w:rsidRDefault="007F2501" w:rsidP="007F2501">
      <w:pPr>
        <w:tabs>
          <w:tab w:val="left" w:pos="900"/>
        </w:tabs>
        <w:spacing w:before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2501" w:rsidRDefault="007F2501" w:rsidP="007F2501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Красногорск                                                          Д.В. Волков</w:t>
      </w:r>
    </w:p>
    <w:p w:rsidR="007F2501" w:rsidRDefault="007F2501" w:rsidP="007F2501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7F2501" w:rsidRDefault="007F2501" w:rsidP="007F2501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F2501" w:rsidRDefault="007F2501" w:rsidP="007F2501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</w:p>
    <w:p w:rsidR="007F2501" w:rsidRDefault="007F2501" w:rsidP="007F2501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управления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Ю.Г. Никифорова</w:t>
      </w:r>
    </w:p>
    <w:p w:rsidR="007F2501" w:rsidRDefault="007F2501" w:rsidP="007F2501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F2501" w:rsidRDefault="007F2501" w:rsidP="007F2501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F2501" w:rsidRDefault="007F2501" w:rsidP="007F2501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                  В.Н. Матасов </w:t>
      </w:r>
    </w:p>
    <w:p w:rsidR="007F2501" w:rsidRDefault="007F2501" w:rsidP="007F2501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F2501" w:rsidRDefault="007F2501" w:rsidP="007F2501">
      <w:pPr>
        <w:spacing w:before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в дело-2,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Матасову, Елизарову, Орловой.</w:t>
      </w:r>
    </w:p>
    <w:p w:rsidR="004D2AFA" w:rsidRDefault="004D2AFA">
      <w:bookmarkStart w:id="0" w:name="_GoBack"/>
      <w:bookmarkEnd w:id="0"/>
    </w:p>
    <w:sectPr w:rsidR="004D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7E"/>
    <w:rsid w:val="004D2AFA"/>
    <w:rsid w:val="007F2501"/>
    <w:rsid w:val="00B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E0AB8-2838-4140-B0E9-14DE3F7E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01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25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F2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 Корченкова</dc:creator>
  <cp:keywords/>
  <dc:description/>
  <cp:lastModifiedBy>Галина Сергеевна Корченкова</cp:lastModifiedBy>
  <cp:revision>3</cp:revision>
  <dcterms:created xsi:type="dcterms:W3CDTF">2025-07-28T08:00:00Z</dcterms:created>
  <dcterms:modified xsi:type="dcterms:W3CDTF">2025-07-28T08:00:00Z</dcterms:modified>
</cp:coreProperties>
</file>