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791274347"/>
        <w:docPartObj>
          <w:docPartGallery w:val="Cover Pages"/>
          <w:docPartUnique/>
        </w:docPartObj>
      </w:sdtPr>
      <w:sdtEndPr/>
      <w:sdtContent>
        <w:tbl>
          <w:tblPr>
            <w:tblStyle w:val="15"/>
            <w:tblW w:w="9639" w:type="dxa"/>
            <w:tblBorders>
              <w:insideH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39"/>
          </w:tblGrid>
          <w:tr w:rsidR="000F512C" w:rsidRPr="00093C58" w14:paraId="34C48686" w14:textId="77777777" w:rsidTr="00B57A85">
            <w:trPr>
              <w:cantSplit/>
              <w:trHeight w:hRule="exact" w:val="4972"/>
            </w:trPr>
            <w:tc>
              <w:tcPr>
                <w:tcW w:w="9639" w:type="dxa"/>
                <w:vAlign w:val="center"/>
              </w:tcPr>
              <w:p w14:paraId="1689851E" w14:textId="77777777" w:rsidR="000F512C" w:rsidRPr="00093C58" w:rsidRDefault="000F512C" w:rsidP="000F512C">
                <w:pPr>
                  <w:widowControl w:val="0"/>
                  <w:ind w:firstLine="5"/>
                  <w:jc w:val="center"/>
                </w:pPr>
              </w:p>
            </w:tc>
          </w:tr>
          <w:tr w:rsidR="000F512C" w:rsidRPr="00093C58" w14:paraId="554AF2A8" w14:textId="77777777" w:rsidTr="00B57A85">
            <w:trPr>
              <w:cantSplit/>
              <w:trHeight w:hRule="exact" w:val="2110"/>
            </w:trPr>
            <w:tc>
              <w:tcPr>
                <w:tcW w:w="9639" w:type="dxa"/>
                <w:vAlign w:val="center"/>
              </w:tcPr>
              <w:p w14:paraId="7269861D" w14:textId="687B6C7D" w:rsidR="000F512C" w:rsidRPr="00093C58" w:rsidRDefault="00D50E51" w:rsidP="00D50E51">
                <w:pPr>
                  <w:ind w:firstLine="5"/>
                  <w:jc w:val="center"/>
                  <w:rPr>
                    <w:rFonts w:eastAsiaTheme="majorEastAsia" w:cstheme="majorBidi"/>
                    <w:b/>
                    <w:caps/>
                    <w:spacing w:val="20"/>
                    <w:kern w:val="16"/>
                    <w:sz w:val="28"/>
                    <w:szCs w:val="52"/>
                  </w:rPr>
                </w:pPr>
                <w:r>
                  <w:rPr>
                    <w:rFonts w:eastAsiaTheme="majorEastAsia" w:cstheme="majorBidi"/>
                    <w:b/>
                    <w:caps/>
                    <w:spacing w:val="20"/>
                    <w:kern w:val="28"/>
                    <w:sz w:val="28"/>
                    <w:szCs w:val="52"/>
                  </w:rPr>
                  <w:t xml:space="preserve">внесение изменений в </w:t>
                </w:r>
                <w:r w:rsidR="000F512C" w:rsidRPr="000F512C">
                  <w:rPr>
                    <w:rFonts w:eastAsiaTheme="majorEastAsia" w:cstheme="majorBidi"/>
                    <w:b/>
                    <w:caps/>
                    <w:spacing w:val="20"/>
                    <w:kern w:val="28"/>
                    <w:sz w:val="28"/>
                    <w:szCs w:val="52"/>
                  </w:rPr>
                  <w:t>Карт</w:t>
                </w:r>
                <w:r>
                  <w:rPr>
                    <w:rFonts w:eastAsiaTheme="majorEastAsia" w:cstheme="majorBidi"/>
                    <w:b/>
                    <w:caps/>
                    <w:spacing w:val="20"/>
                    <w:kern w:val="28"/>
                    <w:sz w:val="28"/>
                    <w:szCs w:val="52"/>
                  </w:rPr>
                  <w:t>у</w:t>
                </w:r>
                <w:r w:rsidR="000F512C" w:rsidRPr="000F512C">
                  <w:rPr>
                    <w:rFonts w:eastAsiaTheme="majorEastAsia" w:cstheme="majorBidi"/>
                    <w:b/>
                    <w:caps/>
                    <w:spacing w:val="20"/>
                    <w:kern w:val="28"/>
                    <w:sz w:val="28"/>
                    <w:szCs w:val="52"/>
                  </w:rPr>
                  <w:t xml:space="preserve"> планируемого размещения объектов местного значения</w:t>
                </w:r>
                <w:r w:rsidR="000F512C" w:rsidRPr="00093C58">
                  <w:rPr>
                    <w:rFonts w:eastAsiaTheme="majorEastAsia" w:cstheme="majorBidi"/>
                    <w:b/>
                    <w:caps/>
                    <w:spacing w:val="20"/>
                    <w:kern w:val="28"/>
                    <w:sz w:val="28"/>
                    <w:szCs w:val="52"/>
                  </w:rPr>
                  <w:t xml:space="preserve"> ГОРОДСКОГО ОКРУГА </w:t>
                </w:r>
                <w:r w:rsidR="00201041" w:rsidRPr="00093C58">
                  <w:rPr>
                    <w:rFonts w:eastAsiaTheme="majorEastAsia" w:cstheme="majorBidi"/>
                    <w:b/>
                    <w:caps/>
                    <w:spacing w:val="20"/>
                    <w:kern w:val="28"/>
                    <w:sz w:val="28"/>
                    <w:szCs w:val="52"/>
                  </w:rPr>
                  <w:t>КРАСНОГОРСК МОСКОВСКОЙ ОБЛАСТИ</w:t>
                </w:r>
                <w:r w:rsidR="00201041">
                  <w:rPr>
                    <w:rFonts w:eastAsiaTheme="majorEastAsia" w:cstheme="majorBidi"/>
                    <w:b/>
                    <w:caps/>
                    <w:spacing w:val="20"/>
                    <w:kern w:val="28"/>
                    <w:sz w:val="28"/>
                    <w:szCs w:val="52"/>
                  </w:rPr>
                  <w:t xml:space="preserve"> </w:t>
                </w:r>
                <w:r w:rsidR="00201041" w:rsidRPr="00511654">
                  <w:rPr>
                    <w:b/>
                    <w:bCs/>
                    <w:sz w:val="28"/>
                    <w:szCs w:val="28"/>
                  </w:rPr>
                  <w:t xml:space="preserve">ПРИМЕНИТЕЛЬНО </w:t>
                </w:r>
                <w:r w:rsidR="00201041">
                  <w:rPr>
                    <w:b/>
                    <w:bCs/>
                    <w:sz w:val="28"/>
                    <w:szCs w:val="28"/>
                  </w:rPr>
                  <w:br/>
                </w:r>
                <w:r w:rsidR="00201041" w:rsidRPr="00511654">
                  <w:rPr>
                    <w:b/>
                    <w:bCs/>
                    <w:sz w:val="28"/>
                    <w:szCs w:val="28"/>
                  </w:rPr>
                  <w:t xml:space="preserve">К </w:t>
                </w:r>
                <w:r w:rsidR="00201041">
                  <w:rPr>
                    <w:b/>
                    <w:bCs/>
                    <w:sz w:val="28"/>
                    <w:szCs w:val="28"/>
                  </w:rPr>
                  <w:t>НАСЕЛЕННОМУ ПУНКТУ С. ДМИТРОВСКОЕ</w:t>
                </w:r>
              </w:p>
            </w:tc>
          </w:tr>
          <w:tr w:rsidR="000F512C" w:rsidRPr="00093C58" w14:paraId="78056570" w14:textId="77777777" w:rsidTr="000F512C">
            <w:trPr>
              <w:cantSplit/>
              <w:trHeight w:hRule="exact" w:val="1134"/>
            </w:trPr>
            <w:tc>
              <w:tcPr>
                <w:tcW w:w="9639" w:type="dxa"/>
                <w:vAlign w:val="center"/>
              </w:tcPr>
              <w:p w14:paraId="374BF511" w14:textId="77777777" w:rsidR="000F512C" w:rsidRPr="00093C58" w:rsidRDefault="000F512C" w:rsidP="000F512C">
                <w:pPr>
                  <w:widowControl w:val="0"/>
                  <w:ind w:firstLine="5"/>
                  <w:jc w:val="center"/>
                </w:pPr>
              </w:p>
            </w:tc>
          </w:tr>
          <w:tr w:rsidR="000F512C" w:rsidRPr="00093C58" w14:paraId="7355B362" w14:textId="77777777" w:rsidTr="000F512C">
            <w:trPr>
              <w:cantSplit/>
              <w:trHeight w:hRule="exact" w:val="851"/>
            </w:trPr>
            <w:tc>
              <w:tcPr>
                <w:tcW w:w="9639" w:type="dxa"/>
                <w:vAlign w:val="center"/>
              </w:tcPr>
              <w:p w14:paraId="021178D8" w14:textId="77777777" w:rsidR="000F512C" w:rsidRPr="000F512C" w:rsidRDefault="000F512C" w:rsidP="000F512C">
                <w:pPr>
                  <w:ind w:firstLine="5"/>
                  <w:jc w:val="center"/>
                  <w:rPr>
                    <w:rFonts w:eastAsiaTheme="majorEastAsia" w:cstheme="majorBidi"/>
                    <w:b/>
                    <w:iCs/>
                    <w:kern w:val="28"/>
                    <w:sz w:val="28"/>
                    <w:szCs w:val="24"/>
                    <w:lang w:eastAsia="ru-RU"/>
                  </w:rPr>
                </w:pPr>
                <w:r>
                  <w:rPr>
                    <w:rFonts w:eastAsiaTheme="majorEastAsia" w:cstheme="majorBidi"/>
                    <w:b/>
                    <w:iCs/>
                    <w:kern w:val="28"/>
                    <w:sz w:val="28"/>
                    <w:szCs w:val="24"/>
                    <w:lang w:eastAsia="ru-RU"/>
                  </w:rPr>
                  <w:t>Утверждаемая часть</w:t>
                </w:r>
              </w:p>
            </w:tc>
          </w:tr>
          <w:tr w:rsidR="000F512C" w:rsidRPr="00093C58" w14:paraId="6EC4DB2E" w14:textId="77777777" w:rsidTr="000F512C">
            <w:trPr>
              <w:cantSplit/>
              <w:trHeight w:hRule="exact" w:val="1134"/>
            </w:trPr>
            <w:tc>
              <w:tcPr>
                <w:tcW w:w="9639" w:type="dxa"/>
                <w:vAlign w:val="center"/>
              </w:tcPr>
              <w:p w14:paraId="39CFAA4B" w14:textId="2D154E4C" w:rsidR="000F512C" w:rsidRPr="00093C58" w:rsidRDefault="000F512C" w:rsidP="000F512C">
                <w:pPr>
                  <w:widowControl w:val="0"/>
                  <w:ind w:firstLine="5"/>
                  <w:jc w:val="center"/>
                </w:pPr>
              </w:p>
            </w:tc>
          </w:tr>
          <w:tr w:rsidR="000F512C" w:rsidRPr="00093C58" w14:paraId="17C5D23D" w14:textId="77777777" w:rsidTr="000F512C">
            <w:trPr>
              <w:cantSplit/>
              <w:trHeight w:hRule="exact" w:val="851"/>
            </w:trPr>
            <w:tc>
              <w:tcPr>
                <w:tcW w:w="9639" w:type="dxa"/>
                <w:vAlign w:val="center"/>
              </w:tcPr>
              <w:p w14:paraId="11196F0C" w14:textId="77777777" w:rsidR="000F512C" w:rsidRPr="00093C58" w:rsidRDefault="000F512C" w:rsidP="000F512C">
                <w:pPr>
                  <w:ind w:firstLine="5"/>
                  <w:jc w:val="center"/>
                  <w:rPr>
                    <w:rFonts w:eastAsiaTheme="majorEastAsia" w:cstheme="majorBidi"/>
                    <w:b/>
                    <w:iCs/>
                    <w:kern w:val="28"/>
                    <w:sz w:val="28"/>
                    <w:szCs w:val="24"/>
                    <w:lang w:eastAsia="ru-RU"/>
                  </w:rPr>
                </w:pPr>
              </w:p>
            </w:tc>
          </w:tr>
          <w:tr w:rsidR="000F512C" w:rsidRPr="00093C58" w14:paraId="1645C5C6" w14:textId="77777777" w:rsidTr="000F512C">
            <w:trPr>
              <w:cantSplit/>
              <w:trHeight w:hRule="exact" w:val="2835"/>
            </w:trPr>
            <w:tc>
              <w:tcPr>
                <w:tcW w:w="9639" w:type="dxa"/>
                <w:vAlign w:val="center"/>
              </w:tcPr>
              <w:p w14:paraId="1B1F2E74" w14:textId="77777777" w:rsidR="000F512C" w:rsidRPr="00093C58" w:rsidRDefault="000F512C" w:rsidP="000F512C">
                <w:pPr>
                  <w:widowControl w:val="0"/>
                  <w:ind w:firstLine="5"/>
                  <w:jc w:val="center"/>
                </w:pPr>
              </w:p>
            </w:tc>
          </w:tr>
          <w:tr w:rsidR="000F512C" w:rsidRPr="00093C58" w14:paraId="4162CE75" w14:textId="77777777" w:rsidTr="000F512C">
            <w:trPr>
              <w:cantSplit/>
              <w:trHeight w:hRule="exact" w:val="661"/>
            </w:trPr>
            <w:tc>
              <w:tcPr>
                <w:tcW w:w="9639" w:type="dxa"/>
                <w:vAlign w:val="center"/>
              </w:tcPr>
              <w:p w14:paraId="0DC10829" w14:textId="79EDCFAD" w:rsidR="000F512C" w:rsidRPr="00093C58" w:rsidRDefault="000F512C" w:rsidP="000F512C">
                <w:pPr>
                  <w:widowControl w:val="0"/>
                  <w:ind w:firstLine="5"/>
                  <w:jc w:val="center"/>
                </w:pPr>
                <w:r w:rsidRPr="00093C58">
                  <w:t>202</w:t>
                </w:r>
                <w:r w:rsidR="00B57A85">
                  <w:t>4</w:t>
                </w:r>
              </w:p>
            </w:tc>
          </w:tr>
        </w:tbl>
        <w:p w14:paraId="069735E0" w14:textId="77777777" w:rsidR="000F512C" w:rsidRPr="00093C58" w:rsidRDefault="000F512C" w:rsidP="000F512C">
          <w:pPr>
            <w:sectPr w:rsidR="000F512C" w:rsidRPr="00093C58" w:rsidSect="000F512C">
              <w:footerReference w:type="default" r:id="rId8"/>
              <w:pgSz w:w="11906" w:h="16838" w:code="9"/>
              <w:pgMar w:top="1134" w:right="567" w:bottom="1134" w:left="1701" w:header="709" w:footer="709" w:gutter="0"/>
              <w:pgNumType w:start="0"/>
              <w:cols w:space="708"/>
              <w:titlePg/>
              <w:docGrid w:linePitch="360"/>
            </w:sectPr>
          </w:pPr>
        </w:p>
        <w:sdt>
          <w:sdtPr>
            <w:rPr>
              <w:rFonts w:eastAsia="Times New Roman" w:cs="Times New Roman"/>
              <w:szCs w:val="24"/>
              <w:lang w:eastAsia="ru-RU"/>
            </w:rPr>
            <w:id w:val="1524205957"/>
            <w:docPartObj>
              <w:docPartGallery w:val="Cover Pages"/>
            </w:docPartObj>
          </w:sdtPr>
          <w:sdtEndPr/>
          <w:sdtContent>
            <w:tbl>
              <w:tblPr>
                <w:tblStyle w:val="15"/>
                <w:tblW w:w="9639" w:type="dxa"/>
                <w:tblBorders>
                  <w:insideH w:val="none" w:sz="0" w:space="0" w:color="auto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4819"/>
                <w:gridCol w:w="4820"/>
              </w:tblGrid>
              <w:tr w:rsidR="000F512C" w:rsidRPr="00093C58" w14:paraId="31BD1B94" w14:textId="77777777" w:rsidTr="000F512C">
                <w:trPr>
                  <w:cantSplit/>
                  <w:trHeight w:hRule="exact" w:val="1418"/>
                </w:trPr>
                <w:tc>
                  <w:tcPr>
                    <w:tcW w:w="9639" w:type="dxa"/>
                    <w:gridSpan w:val="2"/>
                    <w:vAlign w:val="center"/>
                  </w:tcPr>
                  <w:p w14:paraId="71FA7DE8" w14:textId="77777777" w:rsidR="000F512C" w:rsidRPr="00093C58" w:rsidRDefault="000F512C" w:rsidP="000F512C">
                    <w:pPr>
                      <w:widowControl w:val="0"/>
                      <w:jc w:val="center"/>
                    </w:pPr>
                    <w:r w:rsidRPr="00093C58">
                      <w:rPr>
                        <w:noProof/>
                        <w:spacing w:val="7"/>
                        <w:sz w:val="28"/>
                        <w:szCs w:val="28"/>
                        <w:lang w:eastAsia="ru-RU"/>
                      </w:rPr>
                      <w:drawing>
                        <wp:inline distT="0" distB="0" distL="0" distR="0" wp14:anchorId="30E85574" wp14:editId="5C232093">
                          <wp:extent cx="2129021" cy="561975"/>
                          <wp:effectExtent l="19050" t="0" r="4579" b="0"/>
                          <wp:docPr id="1" name="Рисунок 1" descr="Logo_niipi_vector_bla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niipi_vector_bla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9021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  <w:tr w:rsidR="000F512C" w:rsidRPr="00093C58" w14:paraId="75B8F35D" w14:textId="77777777" w:rsidTr="000F512C">
                <w:trPr>
                  <w:cantSplit/>
                  <w:trHeight w:hRule="exact" w:val="851"/>
                </w:trPr>
                <w:tc>
                  <w:tcPr>
                    <w:tcW w:w="9639" w:type="dxa"/>
                    <w:gridSpan w:val="2"/>
                    <w:vAlign w:val="center"/>
                  </w:tcPr>
                  <w:p w14:paraId="3ED7BEA1" w14:textId="77777777" w:rsidR="000F512C" w:rsidRPr="00093C58" w:rsidRDefault="000F512C" w:rsidP="000F512C">
                    <w:pPr>
                      <w:ind w:firstLine="5"/>
                      <w:jc w:val="center"/>
                      <w:rPr>
                        <w:rFonts w:eastAsiaTheme="majorEastAsia" w:cstheme="majorBidi"/>
                        <w:caps/>
                        <w:spacing w:val="16"/>
                        <w:kern w:val="16"/>
                        <w:szCs w:val="52"/>
                      </w:rPr>
                    </w:pPr>
                    <w:r w:rsidRPr="00093C58">
                      <w:rPr>
                        <w:rFonts w:eastAsiaTheme="majorEastAsia" w:cstheme="majorBidi"/>
                        <w:caps/>
                        <w:spacing w:val="16"/>
                        <w:kern w:val="16"/>
                        <w:szCs w:val="52"/>
                      </w:rPr>
                      <w:t xml:space="preserve">Комитет по архитектуре и градостроительству </w:t>
                    </w:r>
                    <w:r w:rsidRPr="00093C58">
                      <w:rPr>
                        <w:rFonts w:eastAsiaTheme="majorEastAsia" w:cstheme="majorBidi"/>
                        <w:caps/>
                        <w:spacing w:val="16"/>
                        <w:kern w:val="16"/>
                        <w:szCs w:val="52"/>
                      </w:rPr>
                      <w:br/>
                      <w:t>Московской области</w:t>
                    </w:r>
                  </w:p>
                </w:tc>
              </w:tr>
              <w:tr w:rsidR="000F512C" w:rsidRPr="00093C58" w14:paraId="25B88A09" w14:textId="77777777" w:rsidTr="000F512C">
                <w:trPr>
                  <w:cantSplit/>
                  <w:trHeight w:hRule="exact" w:val="1134"/>
                </w:trPr>
                <w:tc>
                  <w:tcPr>
                    <w:tcW w:w="9639" w:type="dxa"/>
                    <w:gridSpan w:val="2"/>
                    <w:vAlign w:val="center"/>
                  </w:tcPr>
                  <w:p w14:paraId="535D1E8F" w14:textId="77777777" w:rsidR="000F512C" w:rsidRPr="00093C58" w:rsidRDefault="000F512C" w:rsidP="000F512C">
                    <w:pPr>
                      <w:ind w:firstLine="0"/>
                      <w:jc w:val="center"/>
                      <w:rPr>
                        <w:rFonts w:eastAsiaTheme="majorEastAsia" w:cstheme="majorBidi"/>
                        <w:b/>
                        <w:iCs/>
                        <w:kern w:val="28"/>
                        <w:sz w:val="28"/>
                        <w:szCs w:val="24"/>
                        <w:lang w:eastAsia="ru-RU"/>
                      </w:rPr>
                    </w:pPr>
                    <w:r w:rsidRPr="00093C58">
                      <w:rPr>
                        <w:rFonts w:eastAsiaTheme="majorEastAsia" w:cstheme="majorBidi"/>
                        <w:b/>
                        <w:iCs/>
                        <w:kern w:val="28"/>
                        <w:sz w:val="28"/>
                        <w:szCs w:val="24"/>
                        <w:lang w:eastAsia="ru-RU"/>
                      </w:rPr>
                      <w:t xml:space="preserve">Государственное автономное учреждение Московской области </w:t>
                    </w:r>
                    <w:r w:rsidRPr="00093C58">
                      <w:rPr>
                        <w:rFonts w:eastAsiaTheme="majorEastAsia" w:cstheme="majorBidi"/>
                        <w:b/>
                        <w:iCs/>
                        <w:kern w:val="28"/>
                        <w:sz w:val="28"/>
                        <w:szCs w:val="24"/>
                        <w:lang w:eastAsia="ru-RU"/>
                      </w:rPr>
                      <w:br/>
                      <w:t>«Научно-исследовательский и проектный институт градостроительства»</w:t>
                    </w:r>
                  </w:p>
                  <w:p w14:paraId="366A43D1" w14:textId="77777777" w:rsidR="000F512C" w:rsidRPr="00093C58" w:rsidRDefault="000F512C" w:rsidP="000F512C">
                    <w:pPr>
                      <w:ind w:firstLine="0"/>
                      <w:jc w:val="center"/>
                      <w:rPr>
                        <w:rFonts w:eastAsia="Times New Roman" w:cs="Times New Roman"/>
                        <w:szCs w:val="24"/>
                        <w:lang w:eastAsia="ru-RU"/>
                      </w:rPr>
                    </w:pPr>
                    <w:r w:rsidRPr="00093C58">
                      <w:rPr>
                        <w:rFonts w:eastAsia="Times New Roman" w:cs="Times New Roman"/>
                        <w:szCs w:val="24"/>
                        <w:lang w:eastAsia="ru-RU"/>
                      </w:rPr>
                      <w:t>(ГАУ МО «НИиПИ градостроительства»)</w:t>
                    </w:r>
                  </w:p>
                </w:tc>
              </w:tr>
              <w:tr w:rsidR="000F512C" w:rsidRPr="00093C58" w14:paraId="59280C28" w14:textId="77777777" w:rsidTr="000F512C">
                <w:trPr>
                  <w:cantSplit/>
                  <w:trHeight w:hRule="exact" w:val="567"/>
                </w:trPr>
                <w:tc>
                  <w:tcPr>
                    <w:tcW w:w="9639" w:type="dxa"/>
                    <w:gridSpan w:val="2"/>
                    <w:tcBorders>
                      <w:bottom w:val="nil"/>
                    </w:tcBorders>
                    <w:vAlign w:val="center"/>
                  </w:tcPr>
                  <w:p w14:paraId="33943E55" w14:textId="77777777" w:rsidR="000F512C" w:rsidRPr="00093C58" w:rsidRDefault="000F512C" w:rsidP="000F512C">
                    <w:pPr>
                      <w:ind w:firstLine="0"/>
                      <w:jc w:val="center"/>
                      <w:rPr>
                        <w:rFonts w:eastAsiaTheme="majorEastAsia" w:cs="Times New Roman"/>
                        <w:sz w:val="18"/>
                        <w:szCs w:val="20"/>
                      </w:rPr>
                    </w:pPr>
                    <w:r w:rsidRPr="00093C58">
                      <w:rPr>
                        <w:rFonts w:eastAsiaTheme="majorEastAsia" w:cs="Times New Roman"/>
                        <w:sz w:val="18"/>
                        <w:szCs w:val="20"/>
                      </w:rPr>
                      <w:t xml:space="preserve">143960, Московская область, г. Реутов, проспект Мира, д. 57, помещение III, тел: +7 (495) 242 77 07, </w:t>
                    </w:r>
                    <w:hyperlink r:id="rId10" w:history="1">
                      <w:r w:rsidRPr="00093C58">
                        <w:rPr>
                          <w:rFonts w:eastAsiaTheme="majorEastAsia" w:cs="Times New Roman"/>
                          <w:sz w:val="18"/>
                          <w:szCs w:val="20"/>
                          <w:u w:val="single"/>
                        </w:rPr>
                        <w:t>niipi@mosreg.ru</w:t>
                      </w:r>
                    </w:hyperlink>
                  </w:p>
                </w:tc>
              </w:tr>
              <w:tr w:rsidR="000F512C" w:rsidRPr="00093C58" w14:paraId="5D2C4E62" w14:textId="77777777" w:rsidTr="000F512C">
                <w:trPr>
                  <w:cantSplit/>
                  <w:trHeight w:hRule="exact" w:val="794"/>
                </w:trPr>
                <w:tc>
                  <w:tcPr>
                    <w:tcW w:w="4819" w:type="dxa"/>
                    <w:tcBorders>
                      <w:top w:val="nil"/>
                      <w:bottom w:val="nil"/>
                      <w:right w:val="nil"/>
                    </w:tcBorders>
                    <w:vAlign w:val="center"/>
                  </w:tcPr>
                  <w:p w14:paraId="70674D18" w14:textId="77777777" w:rsidR="000F512C" w:rsidRPr="00093C58" w:rsidRDefault="000F512C" w:rsidP="000F512C">
                    <w:pPr>
                      <w:widowControl w:val="0"/>
                      <w:jc w:val="center"/>
                    </w:pPr>
                  </w:p>
                </w:tc>
                <w:tc>
                  <w:tcPr>
                    <w:tcW w:w="4820" w:type="dxa"/>
                    <w:tcBorders>
                      <w:top w:val="nil"/>
                      <w:left w:val="nil"/>
                      <w:bottom w:val="nil"/>
                    </w:tcBorders>
                    <w:vAlign w:val="center"/>
                  </w:tcPr>
                  <w:p w14:paraId="46058782" w14:textId="37127C14" w:rsidR="000F512C" w:rsidRPr="00201041" w:rsidRDefault="00B57A85" w:rsidP="00D83EA7">
                    <w:pPr>
                      <w:ind w:right="284" w:firstLine="0"/>
                      <w:jc w:val="right"/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</w:pPr>
                    <w:r w:rsidRPr="00AD778F">
                      <w:rPr>
                        <w:rFonts w:eastAsia="Times New Roman" w:cs="Times New Roman"/>
                        <w:szCs w:val="24"/>
                        <w:lang w:eastAsia="ru-RU"/>
                      </w:rPr>
                      <w:t xml:space="preserve">Государственное задание </w:t>
                    </w:r>
                    <w:r w:rsidRPr="00AD778F">
                      <w:rPr>
                        <w:rFonts w:eastAsia="Times New Roman" w:cs="Times New Roman"/>
                        <w:szCs w:val="24"/>
                        <w:lang w:eastAsia="ru-RU"/>
                      </w:rPr>
                      <w:br/>
                    </w:r>
                    <w:r w:rsidRPr="00746BAD">
                      <w:t>от 1</w:t>
                    </w:r>
                    <w:r w:rsidR="00201041">
                      <w:rPr>
                        <w:lang w:val="en-US"/>
                      </w:rPr>
                      <w:t>9</w:t>
                    </w:r>
                    <w:r w:rsidRPr="00746BAD">
                      <w:t>.1</w:t>
                    </w:r>
                    <w:r w:rsidR="00201041">
                      <w:rPr>
                        <w:lang w:val="en-US"/>
                      </w:rPr>
                      <w:t>2</w:t>
                    </w:r>
                    <w:r w:rsidRPr="00746BAD">
                      <w:t>.2024 № 834.</w:t>
                    </w:r>
                    <w:r w:rsidR="00201041">
                      <w:rPr>
                        <w:lang w:val="en-US"/>
                      </w:rPr>
                      <w:t>8</w:t>
                    </w:r>
                  </w:p>
                </w:tc>
              </w:tr>
              <w:tr w:rsidR="000F512C" w:rsidRPr="00093C58" w14:paraId="195DE907" w14:textId="77777777" w:rsidTr="000F512C">
                <w:trPr>
                  <w:cantSplit/>
                  <w:trHeight w:hRule="exact" w:val="567"/>
                </w:trPr>
                <w:tc>
                  <w:tcPr>
                    <w:tcW w:w="9639" w:type="dxa"/>
                    <w:gridSpan w:val="2"/>
                    <w:tcBorders>
                      <w:top w:val="nil"/>
                    </w:tcBorders>
                    <w:vAlign w:val="center"/>
                  </w:tcPr>
                  <w:p w14:paraId="07C7DC5F" w14:textId="3E31FE5B" w:rsidR="000F512C" w:rsidRPr="00093C58" w:rsidRDefault="000F512C" w:rsidP="000F512C">
                    <w:pPr>
                      <w:widowControl w:val="0"/>
                      <w:jc w:val="center"/>
                    </w:pPr>
                  </w:p>
                </w:tc>
              </w:tr>
              <w:tr w:rsidR="000F512C" w:rsidRPr="00093C58" w14:paraId="128F087F" w14:textId="77777777" w:rsidTr="00B57A85">
                <w:trPr>
                  <w:cantSplit/>
                  <w:trHeight w:hRule="exact" w:val="1619"/>
                </w:trPr>
                <w:tc>
                  <w:tcPr>
                    <w:tcW w:w="9639" w:type="dxa"/>
                    <w:gridSpan w:val="2"/>
                    <w:vAlign w:val="center"/>
                  </w:tcPr>
                  <w:p w14:paraId="42C17414" w14:textId="5277613D" w:rsidR="000F512C" w:rsidRPr="00093C58" w:rsidRDefault="00D50E51" w:rsidP="000F512C">
                    <w:pPr>
                      <w:ind w:firstLine="5"/>
                      <w:jc w:val="center"/>
                      <w:rPr>
                        <w:rFonts w:eastAsiaTheme="majorEastAsia" w:cstheme="majorBidi"/>
                        <w:b/>
                        <w:caps/>
                        <w:spacing w:val="20"/>
                        <w:kern w:val="16"/>
                        <w:sz w:val="28"/>
                        <w:szCs w:val="52"/>
                      </w:rPr>
                    </w:pPr>
                    <w:r>
                      <w:rPr>
                        <w:rFonts w:eastAsiaTheme="majorEastAsia" w:cstheme="majorBidi"/>
                        <w:b/>
                        <w:caps/>
                        <w:spacing w:val="20"/>
                        <w:kern w:val="28"/>
                        <w:sz w:val="28"/>
                        <w:szCs w:val="52"/>
                      </w:rPr>
                      <w:t xml:space="preserve">внесение изменений в </w:t>
                    </w:r>
                    <w:r w:rsidRPr="000F512C">
                      <w:rPr>
                        <w:rFonts w:eastAsiaTheme="majorEastAsia" w:cstheme="majorBidi"/>
                        <w:b/>
                        <w:caps/>
                        <w:spacing w:val="20"/>
                        <w:kern w:val="28"/>
                        <w:sz w:val="28"/>
                        <w:szCs w:val="52"/>
                      </w:rPr>
                      <w:t>Карт</w:t>
                    </w:r>
                    <w:r>
                      <w:rPr>
                        <w:rFonts w:eastAsiaTheme="majorEastAsia" w:cstheme="majorBidi"/>
                        <w:b/>
                        <w:caps/>
                        <w:spacing w:val="20"/>
                        <w:kern w:val="28"/>
                        <w:sz w:val="28"/>
                        <w:szCs w:val="52"/>
                      </w:rPr>
                      <w:t>у</w:t>
                    </w:r>
                    <w:r w:rsidRPr="000F512C">
                      <w:rPr>
                        <w:rFonts w:eastAsiaTheme="majorEastAsia" w:cstheme="majorBidi"/>
                        <w:b/>
                        <w:caps/>
                        <w:spacing w:val="20"/>
                        <w:kern w:val="28"/>
                        <w:sz w:val="28"/>
                        <w:szCs w:val="52"/>
                      </w:rPr>
                      <w:t xml:space="preserve"> планируемого размещения объектов местного значения</w:t>
                    </w:r>
                    <w:r w:rsidRPr="00093C58">
                      <w:rPr>
                        <w:rFonts w:eastAsiaTheme="majorEastAsia" w:cstheme="majorBidi"/>
                        <w:b/>
                        <w:caps/>
                        <w:spacing w:val="20"/>
                        <w:kern w:val="28"/>
                        <w:sz w:val="28"/>
                        <w:szCs w:val="52"/>
                      </w:rPr>
                      <w:t xml:space="preserve"> ГОРОДСКОГО ОКРУГА КРАСНОГОРСК МОСКОВСКОЙ ОБЛАСТИ</w:t>
                    </w:r>
                    <w:r>
                      <w:rPr>
                        <w:rFonts w:eastAsiaTheme="majorEastAsia" w:cstheme="majorBidi"/>
                        <w:b/>
                        <w:caps/>
                        <w:spacing w:val="20"/>
                        <w:kern w:val="28"/>
                        <w:sz w:val="28"/>
                        <w:szCs w:val="52"/>
                      </w:rPr>
                      <w:t xml:space="preserve"> </w:t>
                    </w:r>
                    <w:r w:rsidRPr="00511654">
                      <w:rPr>
                        <w:b/>
                        <w:bCs/>
                        <w:sz w:val="28"/>
                        <w:szCs w:val="28"/>
                      </w:rPr>
                      <w:t xml:space="preserve">ПРИМЕНИТЕЛЬНО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br/>
                    </w:r>
                    <w:r w:rsidRPr="00511654">
                      <w:rPr>
                        <w:b/>
                        <w:bCs/>
                        <w:sz w:val="28"/>
                        <w:szCs w:val="28"/>
                      </w:rPr>
                      <w:t xml:space="preserve">К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НАСЕЛЕННОМУ ПУНКТУ С. ДМИТРОВСКОЕ</w:t>
                    </w:r>
                  </w:p>
                </w:tc>
              </w:tr>
              <w:tr w:rsidR="000F512C" w:rsidRPr="00093C58" w14:paraId="50EA1574" w14:textId="77777777" w:rsidTr="000F512C">
                <w:trPr>
                  <w:cantSplit/>
                  <w:trHeight w:hRule="exact" w:val="567"/>
                </w:trPr>
                <w:tc>
                  <w:tcPr>
                    <w:tcW w:w="9639" w:type="dxa"/>
                    <w:gridSpan w:val="2"/>
                    <w:vAlign w:val="center"/>
                  </w:tcPr>
                  <w:p w14:paraId="1445B2D3" w14:textId="77777777" w:rsidR="000F512C" w:rsidRPr="00093C58" w:rsidRDefault="000F512C" w:rsidP="000F512C">
                    <w:pPr>
                      <w:widowControl w:val="0"/>
                      <w:jc w:val="center"/>
                    </w:pPr>
                  </w:p>
                </w:tc>
              </w:tr>
              <w:tr w:rsidR="000F512C" w:rsidRPr="00093C58" w14:paraId="7746AED3" w14:textId="77777777" w:rsidTr="00B57A85">
                <w:trPr>
                  <w:cantSplit/>
                  <w:trHeight w:hRule="exact" w:val="701"/>
                </w:trPr>
                <w:tc>
                  <w:tcPr>
                    <w:tcW w:w="9639" w:type="dxa"/>
                    <w:gridSpan w:val="2"/>
                    <w:vAlign w:val="center"/>
                  </w:tcPr>
                  <w:p w14:paraId="3F45E3F3" w14:textId="77777777" w:rsidR="000F512C" w:rsidRPr="00093C58" w:rsidRDefault="000F512C" w:rsidP="000F512C">
                    <w:pPr>
                      <w:ind w:firstLine="0"/>
                      <w:jc w:val="center"/>
                      <w:rPr>
                        <w:rFonts w:eastAsiaTheme="majorEastAsia" w:cstheme="majorBidi"/>
                        <w:b/>
                        <w:iCs/>
                        <w:kern w:val="28"/>
                        <w:sz w:val="28"/>
                        <w:szCs w:val="24"/>
                        <w:lang w:eastAsia="ru-RU"/>
                      </w:rPr>
                    </w:pPr>
                    <w:r>
                      <w:rPr>
                        <w:rFonts w:eastAsiaTheme="majorEastAsia" w:cstheme="majorBidi"/>
                        <w:b/>
                        <w:iCs/>
                        <w:kern w:val="28"/>
                        <w:sz w:val="28"/>
                        <w:szCs w:val="24"/>
                        <w:lang w:eastAsia="ru-RU"/>
                      </w:rPr>
                      <w:t>Утверждаемая часть</w:t>
                    </w:r>
                  </w:p>
                </w:tc>
              </w:tr>
              <w:tr w:rsidR="000F512C" w:rsidRPr="00093C58" w14:paraId="40C8C783" w14:textId="77777777" w:rsidTr="000F512C">
                <w:trPr>
                  <w:cantSplit/>
                  <w:trHeight w:hRule="exact" w:val="567"/>
                </w:trPr>
                <w:tc>
                  <w:tcPr>
                    <w:tcW w:w="9639" w:type="dxa"/>
                    <w:gridSpan w:val="2"/>
                    <w:vAlign w:val="center"/>
                  </w:tcPr>
                  <w:p w14:paraId="6DADD4C7" w14:textId="77777777" w:rsidR="000F512C" w:rsidRPr="00093C58" w:rsidRDefault="000F512C" w:rsidP="000F512C">
                    <w:pPr>
                      <w:widowControl w:val="0"/>
                      <w:jc w:val="center"/>
                    </w:pPr>
                  </w:p>
                </w:tc>
              </w:tr>
              <w:tr w:rsidR="000F512C" w:rsidRPr="00093C58" w14:paraId="56A1DF53" w14:textId="77777777" w:rsidTr="000F512C">
                <w:trPr>
                  <w:cantSplit/>
                  <w:trHeight w:hRule="exact" w:val="851"/>
                </w:trPr>
                <w:tc>
                  <w:tcPr>
                    <w:tcW w:w="9639" w:type="dxa"/>
                    <w:gridSpan w:val="2"/>
                    <w:vAlign w:val="center"/>
                  </w:tcPr>
                  <w:p w14:paraId="719AB1BF" w14:textId="129A7679" w:rsidR="000F512C" w:rsidRPr="00093C58" w:rsidRDefault="000F512C" w:rsidP="000F512C">
                    <w:pPr>
                      <w:ind w:firstLine="0"/>
                      <w:jc w:val="center"/>
                      <w:rPr>
                        <w:rFonts w:eastAsiaTheme="majorEastAsia" w:cstheme="majorBidi"/>
                        <w:b/>
                        <w:iCs/>
                        <w:kern w:val="28"/>
                        <w:sz w:val="28"/>
                        <w:szCs w:val="24"/>
                        <w:lang w:eastAsia="ru-RU"/>
                      </w:rPr>
                    </w:pPr>
                  </w:p>
                </w:tc>
              </w:tr>
              <w:tr w:rsidR="000F512C" w:rsidRPr="00093C58" w14:paraId="1FA25387" w14:textId="77777777" w:rsidTr="000F512C">
                <w:trPr>
                  <w:cantSplit/>
                  <w:trHeight w:val="2268"/>
                </w:trPr>
                <w:tc>
                  <w:tcPr>
                    <w:tcW w:w="9639" w:type="dxa"/>
                    <w:gridSpan w:val="2"/>
                    <w:tcBorders>
                      <w:bottom w:val="nil"/>
                    </w:tcBorders>
                    <w:vAlign w:val="center"/>
                  </w:tcPr>
                  <w:p w14:paraId="1B016592" w14:textId="77777777" w:rsidR="000F512C" w:rsidRPr="00093C58" w:rsidRDefault="000F512C" w:rsidP="000F512C">
                    <w:pPr>
                      <w:widowControl w:val="0"/>
                      <w:jc w:val="center"/>
                    </w:pPr>
                  </w:p>
                </w:tc>
              </w:tr>
              <w:tr w:rsidR="00B57A85" w:rsidRPr="00093C58" w14:paraId="1F324D19" w14:textId="77777777" w:rsidTr="000F512C">
                <w:trPr>
                  <w:cantSplit/>
                  <w:trHeight w:hRule="exact" w:val="567"/>
                </w:trPr>
                <w:tc>
                  <w:tcPr>
                    <w:tcW w:w="4819" w:type="dxa"/>
                    <w:tcBorders>
                      <w:top w:val="nil"/>
                      <w:bottom w:val="nil"/>
                      <w:right w:val="nil"/>
                    </w:tcBorders>
                    <w:vAlign w:val="center"/>
                  </w:tcPr>
                  <w:p w14:paraId="316B3271" w14:textId="5150AB2C" w:rsidR="00B57A85" w:rsidRPr="00093C58" w:rsidRDefault="00B57A85" w:rsidP="00B57A85">
                    <w:pPr>
                      <w:ind w:left="284" w:firstLine="0"/>
                      <w:jc w:val="left"/>
                      <w:rPr>
                        <w:rFonts w:eastAsia="Times New Roman" w:cs="Times New Roman"/>
                        <w:b/>
                        <w:szCs w:val="24"/>
                        <w:lang w:eastAsia="ru-RU"/>
                      </w:rPr>
                    </w:pPr>
                    <w:r w:rsidRPr="00AD778F">
                      <w:rPr>
                        <w:szCs w:val="24"/>
                        <w:lang w:eastAsia="ru-RU"/>
                      </w:rPr>
                      <w:t>И.о. директора</w:t>
                    </w:r>
                  </w:p>
                </w:tc>
                <w:tc>
                  <w:tcPr>
                    <w:tcW w:w="4820" w:type="dxa"/>
                    <w:tcBorders>
                      <w:top w:val="nil"/>
                      <w:left w:val="nil"/>
                      <w:bottom w:val="nil"/>
                    </w:tcBorders>
                    <w:vAlign w:val="center"/>
                  </w:tcPr>
                  <w:p w14:paraId="787AEF11" w14:textId="504158B1" w:rsidR="00B57A85" w:rsidRPr="00093C58" w:rsidRDefault="00B57A85" w:rsidP="00B57A85">
                    <w:pPr>
                      <w:ind w:right="284" w:firstLine="0"/>
                      <w:jc w:val="right"/>
                      <w:rPr>
                        <w:rFonts w:eastAsia="Times New Roman" w:cs="Times New Roman"/>
                        <w:b/>
                        <w:szCs w:val="24"/>
                        <w:lang w:eastAsia="ru-RU"/>
                      </w:rPr>
                    </w:pPr>
                    <w:r w:rsidRPr="00AD778F">
                      <w:rPr>
                        <w:szCs w:val="24"/>
                        <w:lang w:eastAsia="ru-RU"/>
                      </w:rPr>
                      <w:t>Н.Н. Зыкова</w:t>
                    </w:r>
                  </w:p>
                </w:tc>
              </w:tr>
              <w:tr w:rsidR="00B57A85" w:rsidRPr="00093C58" w14:paraId="3F29D8E9" w14:textId="77777777" w:rsidTr="000F512C">
                <w:trPr>
                  <w:cantSplit/>
                  <w:trHeight w:hRule="exact" w:val="567"/>
                </w:trPr>
                <w:tc>
                  <w:tcPr>
                    <w:tcW w:w="4819" w:type="dxa"/>
                    <w:tcBorders>
                      <w:top w:val="nil"/>
                      <w:bottom w:val="nil"/>
                      <w:right w:val="nil"/>
                    </w:tcBorders>
                    <w:vAlign w:val="center"/>
                  </w:tcPr>
                  <w:p w14:paraId="67C47D8A" w14:textId="3DA363AF" w:rsidR="00B57A85" w:rsidRPr="00093C58" w:rsidRDefault="00B57A85" w:rsidP="00B57A85">
                    <w:pPr>
                      <w:ind w:left="284" w:firstLine="0"/>
                      <w:jc w:val="left"/>
                      <w:rPr>
                        <w:rFonts w:eastAsia="Times New Roman" w:cs="Times New Roman"/>
                        <w:b/>
                        <w:szCs w:val="24"/>
                        <w:lang w:eastAsia="ru-RU"/>
                      </w:rPr>
                    </w:pPr>
                    <w:r w:rsidRPr="00AD778F">
                      <w:rPr>
                        <w:szCs w:val="24"/>
                        <w:lang w:eastAsia="ru-RU"/>
                      </w:rPr>
                      <w:t>Главный инженер</w:t>
                    </w:r>
                  </w:p>
                </w:tc>
                <w:tc>
                  <w:tcPr>
                    <w:tcW w:w="4820" w:type="dxa"/>
                    <w:tcBorders>
                      <w:top w:val="nil"/>
                      <w:left w:val="nil"/>
                      <w:bottom w:val="nil"/>
                    </w:tcBorders>
                    <w:vAlign w:val="center"/>
                  </w:tcPr>
                  <w:p w14:paraId="7810FF94" w14:textId="28C247B2" w:rsidR="00B57A85" w:rsidRPr="00093C58" w:rsidRDefault="00B57A85" w:rsidP="00B57A85">
                    <w:pPr>
                      <w:ind w:right="284" w:firstLine="0"/>
                      <w:jc w:val="right"/>
                      <w:rPr>
                        <w:rFonts w:eastAsia="Times New Roman" w:cs="Times New Roman"/>
                        <w:b/>
                        <w:szCs w:val="24"/>
                        <w:lang w:eastAsia="ru-RU"/>
                      </w:rPr>
                    </w:pPr>
                    <w:r w:rsidRPr="00AD778F">
                      <w:rPr>
                        <w:szCs w:val="24"/>
                        <w:lang w:eastAsia="ru-RU"/>
                      </w:rPr>
                      <w:t>А.Н. Чуньков</w:t>
                    </w:r>
                  </w:p>
                </w:tc>
              </w:tr>
              <w:tr w:rsidR="00B57A85" w:rsidRPr="00093C58" w14:paraId="6587AFD3" w14:textId="77777777" w:rsidTr="000F512C">
                <w:trPr>
                  <w:cantSplit/>
                  <w:trHeight w:hRule="exact" w:val="567"/>
                </w:trPr>
                <w:tc>
                  <w:tcPr>
                    <w:tcW w:w="4819" w:type="dxa"/>
                    <w:tcBorders>
                      <w:top w:val="nil"/>
                      <w:bottom w:val="nil"/>
                      <w:right w:val="nil"/>
                    </w:tcBorders>
                    <w:vAlign w:val="center"/>
                  </w:tcPr>
                  <w:p w14:paraId="43733E22" w14:textId="3E155661" w:rsidR="00B57A85" w:rsidRPr="00093C58" w:rsidRDefault="00B57A85" w:rsidP="00B57A85">
                    <w:pPr>
                      <w:ind w:left="284" w:firstLine="0"/>
                      <w:jc w:val="left"/>
                      <w:rPr>
                        <w:rFonts w:eastAsia="Times New Roman" w:cs="Times New Roman"/>
                        <w:b/>
                        <w:szCs w:val="24"/>
                        <w:lang w:eastAsia="ru-RU"/>
                      </w:rPr>
                    </w:pPr>
                    <w:r w:rsidRPr="00AD778F">
                      <w:rPr>
                        <w:szCs w:val="24"/>
                        <w:lang w:eastAsia="ru-RU"/>
                      </w:rPr>
                      <w:t>Руководитель МПГП</w:t>
                    </w:r>
                  </w:p>
                </w:tc>
                <w:tc>
                  <w:tcPr>
                    <w:tcW w:w="4820" w:type="dxa"/>
                    <w:tcBorders>
                      <w:top w:val="nil"/>
                      <w:left w:val="nil"/>
                      <w:bottom w:val="nil"/>
                    </w:tcBorders>
                    <w:vAlign w:val="center"/>
                  </w:tcPr>
                  <w:p w14:paraId="37236FE0" w14:textId="2FF8B6A9" w:rsidR="00B57A85" w:rsidRPr="00093C58" w:rsidRDefault="00B57A85" w:rsidP="00B57A85">
                    <w:pPr>
                      <w:ind w:right="284" w:firstLine="0"/>
                      <w:jc w:val="right"/>
                      <w:rPr>
                        <w:rFonts w:eastAsia="Times New Roman" w:cs="Times New Roman"/>
                        <w:b/>
                        <w:szCs w:val="24"/>
                        <w:lang w:eastAsia="ru-RU"/>
                      </w:rPr>
                    </w:pPr>
                    <w:r w:rsidRPr="00AD778F">
                      <w:rPr>
                        <w:szCs w:val="24"/>
                        <w:lang w:eastAsia="ru-RU"/>
                      </w:rPr>
                      <w:t>Н.В. Макаров</w:t>
                    </w:r>
                  </w:p>
                </w:tc>
              </w:tr>
              <w:tr w:rsidR="000F512C" w:rsidRPr="00093C58" w14:paraId="0E11160E" w14:textId="77777777" w:rsidTr="00B57A85">
                <w:trPr>
                  <w:cantSplit/>
                  <w:trHeight w:val="562"/>
                </w:trPr>
                <w:tc>
                  <w:tcPr>
                    <w:tcW w:w="9639" w:type="dxa"/>
                    <w:gridSpan w:val="2"/>
                    <w:tcBorders>
                      <w:top w:val="nil"/>
                    </w:tcBorders>
                    <w:vAlign w:val="center"/>
                  </w:tcPr>
                  <w:p w14:paraId="21712E7C" w14:textId="3347657D" w:rsidR="000F512C" w:rsidRPr="00093C58" w:rsidRDefault="000F512C" w:rsidP="000F512C">
                    <w:pPr>
                      <w:ind w:firstLine="0"/>
                      <w:jc w:val="center"/>
                      <w:rPr>
                        <w:rFonts w:eastAsia="Times New Roman" w:cs="Times New Roman"/>
                        <w:szCs w:val="24"/>
                        <w:lang w:eastAsia="ru-RU"/>
                      </w:rPr>
                    </w:pPr>
                    <w:r w:rsidRPr="00093C58">
                      <w:rPr>
                        <w:rFonts w:eastAsia="Times New Roman" w:cs="Times New Roman"/>
                        <w:szCs w:val="24"/>
                        <w:lang w:eastAsia="ru-RU"/>
                      </w:rPr>
                      <w:t>202</w:t>
                    </w:r>
                    <w:r w:rsidR="00B57A85">
                      <w:rPr>
                        <w:rFonts w:eastAsia="Times New Roman" w:cs="Times New Roman"/>
                        <w:szCs w:val="24"/>
                        <w:lang w:eastAsia="ru-RU"/>
                      </w:rPr>
                      <w:t>4</w:t>
                    </w:r>
                  </w:p>
                </w:tc>
              </w:tr>
            </w:tbl>
          </w:sdtContent>
        </w:sdt>
        <w:p w14:paraId="4087C3BE" w14:textId="1EF7CACE" w:rsidR="000F512C" w:rsidRDefault="00B57A85" w:rsidP="000F512C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4AA5A026" wp14:editId="3B6342D6">
                    <wp:simplePos x="0" y="0"/>
                    <wp:positionH relativeFrom="column">
                      <wp:posOffset>-370205</wp:posOffset>
                    </wp:positionH>
                    <wp:positionV relativeFrom="paragraph">
                      <wp:posOffset>-5941060</wp:posOffset>
                    </wp:positionV>
                    <wp:extent cx="354965" cy="5937250"/>
                    <wp:effectExtent l="0" t="0" r="26035" b="25400"/>
                    <wp:wrapNone/>
                    <wp:docPr id="31" name="Группа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54965" cy="5937250"/>
                              <a:chOff x="0" y="0"/>
                              <a:chExt cx="355270" cy="5937293"/>
                            </a:xfrm>
                          </wpg:grpSpPr>
                          <wps:wsp>
                            <wps:cNvPr id="32" name="Поле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774643"/>
                                <a:ext cx="18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CEB4B" w14:textId="77777777" w:rsidR="00813EF3" w:rsidRPr="00C601BF" w:rsidRDefault="00813EF3" w:rsidP="000F512C">
                                  <w:pPr>
                                    <w:pStyle w:val="93"/>
                                  </w:pPr>
                                  <w:r w:rsidRPr="00C601BF">
                                    <w:t>Подпись и дата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3" name="Поле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699309"/>
                                <a:ext cx="179705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2F88F" w14:textId="77777777" w:rsidR="00813EF3" w:rsidRPr="00C601BF" w:rsidRDefault="00813EF3" w:rsidP="000F512C">
                                  <w:pPr>
                                    <w:pStyle w:val="93"/>
                                  </w:pPr>
                                  <w:r w:rsidRPr="00C601BF">
                                    <w:t>Взамен Арх..№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Поле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857293"/>
                                <a:ext cx="18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6FEB6" w14:textId="77777777" w:rsidR="00813EF3" w:rsidRPr="00C601BF" w:rsidRDefault="00813EF3" w:rsidP="000F512C">
                                  <w:pPr>
                                    <w:pStyle w:val="93"/>
                                  </w:pPr>
                                  <w:r w:rsidRPr="00C601BF">
                                    <w:t>Архив. № подл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35" name="Поле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27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9BF6C" w14:textId="77777777" w:rsidR="00813EF3" w:rsidRPr="00C601BF" w:rsidRDefault="00813EF3" w:rsidP="000F512C">
                                  <w:pPr>
                                    <w:pStyle w:val="93"/>
                                  </w:pPr>
                                  <w:r w:rsidRPr="00C601BF">
                                    <w:t>ФИО, подпись и дата визирования Техотделом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Поле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565" y="3774643"/>
                                <a:ext cx="179705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A1A6A" w14:textId="77777777" w:rsidR="00813EF3" w:rsidRPr="00C601BF" w:rsidRDefault="00813EF3" w:rsidP="000F512C">
                                  <w:pPr>
                                    <w:pStyle w:val="93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" name="Поле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565" y="2699309"/>
                                <a:ext cx="179705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1A308" w14:textId="77777777" w:rsidR="00813EF3" w:rsidRPr="00C601BF" w:rsidRDefault="00813EF3" w:rsidP="000F512C">
                                  <w:pPr>
                                    <w:pStyle w:val="93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" name="Поле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565" y="4857293"/>
                                <a:ext cx="179705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187CD" w14:textId="77777777" w:rsidR="00813EF3" w:rsidRPr="00C601BF" w:rsidRDefault="00813EF3" w:rsidP="000F512C">
                                  <w:pPr>
                                    <w:pStyle w:val="93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39" name="Поле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565" y="0"/>
                                <a:ext cx="179705" cy="269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966BD" w14:textId="77777777" w:rsidR="00813EF3" w:rsidRPr="00C601BF" w:rsidRDefault="00813EF3" w:rsidP="000F512C">
                                  <w:pPr>
                                    <w:pStyle w:val="93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A5A026" id="Группа 31" o:spid="_x0000_s1026" style="position:absolute;left:0;text-align:left;margin-left:-29.15pt;margin-top:-467.8pt;width:27.95pt;height:467.5pt;z-index:251657728;mso-width-relative:margin;mso-height-relative:margin" coordsize="3552,5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1" o:spid="_x0000_s1027" type="#_x0000_t202" style="position:absolute;top:37746;width:1800;height:10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YEsQA&#10;AADbAAAADwAAAGRycy9kb3ducmV2LnhtbESPzWrDMBCE74G+g9hCb4kcF0pwohgTKBh6aX4o9LZY&#10;G9mJtXIt1XbfvgoEchxm5htmk0+2FQP1vnGsYLlIQBBXTjdsFJyO7/MVCB+QNbaOScEfeci3T7MN&#10;ZtqNvKfhEIyIEPYZKqhD6DIpfVWTRb9wHXH0zq63GKLsjdQ9jhFuW5kmyZu02HBcqLGjXU3V9fBr&#10;FZRf0paFNSH9Scb9d5Gaj0v5qdTL81SsQQSawiN8b5dawWsKty/x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1GBLEAAAA2wAAAA8AAAAAAAAAAAAAAAAAmAIAAGRycy9k&#10;b3ducmV2LnhtbFBLBQYAAAAABAAEAPUAAACJAwAAAAA=&#10;" strokeweight=".5pt">
                      <v:textbox style="layout-flow:vertical;mso-layout-flow-alt:bottom-to-top" inset="0,0,0,0">
                        <w:txbxContent>
                          <w:p w14:paraId="487CEB4B" w14:textId="77777777" w:rsidR="00813EF3" w:rsidRPr="00C601BF" w:rsidRDefault="00813EF3" w:rsidP="000F512C">
                            <w:pPr>
                              <w:pStyle w:val="93"/>
                            </w:pPr>
                            <w:r w:rsidRPr="00C601BF">
                              <w:t>Подпись и дата</w:t>
                            </w:r>
                          </w:p>
                        </w:txbxContent>
                      </v:textbox>
                    </v:shape>
                    <v:shape id="Поле 14" o:spid="_x0000_s1028" type="#_x0000_t202" style="position:absolute;top:26993;width:1797;height:10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9icQA&#10;AADbAAAADwAAAGRycy9kb3ducmV2LnhtbESPT2vCQBTE70K/w/IK3symEURSVwkFIdBL/YPQ2yP7&#10;ukmbfZtmVxO/vSsIHoeZ+Q2z2oy2FRfqfeNYwVuSgiCunG7YKDgetrMlCB+QNbaOScGVPGzWL5MV&#10;5toNvKPLPhgRIexzVFCH0OVS+qomiz5xHXH0flxvMUTZG6l7HCLctjJL04W02HBcqLGjj5qqv/3Z&#10;KihP0paFNSH7T4fdd5GZz9/yS6np61i8gwg0hmf40S61gvkc7l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5vYnEAAAA2wAAAA8AAAAAAAAAAAAAAAAAmAIAAGRycy9k&#10;b3ducmV2LnhtbFBLBQYAAAAABAAEAPUAAACJAwAAAAA=&#10;" strokeweight=".5pt">
                      <v:textbox style="layout-flow:vertical;mso-layout-flow-alt:bottom-to-top" inset="0,0,0,0">
                        <w:txbxContent>
                          <w:p w14:paraId="7F12F88F" w14:textId="77777777" w:rsidR="00813EF3" w:rsidRPr="00C601BF" w:rsidRDefault="00813EF3" w:rsidP="000F512C">
                            <w:pPr>
                              <w:pStyle w:val="93"/>
                            </w:pPr>
                            <w:r w:rsidRPr="00C601BF">
                              <w:t>Взамен Арх..№</w:t>
                            </w:r>
                          </w:p>
                        </w:txbxContent>
                      </v:textbox>
                    </v:shape>
                    <v:shape id="Поле 10" o:spid="_x0000_s1029" type="#_x0000_t202" style="position:absolute;top:48572;width:1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mt8QA&#10;AADbAAAADwAAAGRycy9kb3ducmV2LnhtbESPwWrDMBBE74X8g9hAb43stpjEjRKKk+IcSqFJP2Cx&#10;NpaJtTKWEtt/XxUCPQ4z84ZZb0fbihv1vnGsIF0kIIgrpxuuFfycPp6WIHxA1tg6JgUTedhuZg9r&#10;zLUb+Jtux1CLCGGfowITQpdL6StDFv3CdcTRO7veYoiyr6XucYhw28rnJMmkxYbjgsGOCkPV5Xi1&#10;CrpiX0yfabncf2W7K7tdKE26UupxPr6/gQg0hv/wvX3QCl5e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LJrfEAAAA2wAAAA8AAAAAAAAAAAAAAAAAmAIAAGRycy9k&#10;b3ducmV2LnhtbFBLBQYAAAAABAAEAPUAAACJAwAAAAA=&#10;" strokecolor="windowText" strokeweight=".5pt">
                      <v:textbox style="layout-flow:vertical;mso-layout-flow-alt:bottom-to-top" inset="0,0,0,0">
                        <w:txbxContent>
                          <w:p w14:paraId="5E86FEB6" w14:textId="77777777" w:rsidR="00813EF3" w:rsidRPr="00C601BF" w:rsidRDefault="00813EF3" w:rsidP="000F512C">
                            <w:pPr>
                              <w:pStyle w:val="93"/>
                            </w:pPr>
                            <w:r w:rsidRPr="00C601BF">
                              <w:t>Архив. № подл</w:t>
                            </w:r>
                          </w:p>
                        </w:txbxContent>
                      </v:textbox>
                    </v:shape>
                    <v:shape id="Поле 13" o:spid="_x0000_s1030" type="#_x0000_t202" style="position:absolute;width:1800;height:27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AZsQA&#10;AADbAAAADwAAAGRycy9kb3ducmV2LnhtbESPQWvCQBSE70L/w/IK3nTTlJYS3YRQEAK9qJWCt0f2&#10;uYnNvk2zq0n/fbcgeBxm5htmXUy2E1cafOtYwdMyAUFcO92yUXD43CzeQPiArLFzTAp+yUORP8zW&#10;mGk38o6u+2BEhLDPUEETQp9J6euGLPql64mjd3KDxRDlYKQecIxw28k0SV6lxZbjQoM9vTdUf+8v&#10;VkH1JW1VWhPSn2TcHcvUfJyrrVLzx6lcgQg0hXv41q60gucX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gGbEAAAA2wAAAA8AAAAAAAAAAAAAAAAAmAIAAGRycy9k&#10;b3ducmV2LnhtbFBLBQYAAAAABAAEAPUAAACJAwAAAAA=&#10;" strokeweight=".5pt">
                      <v:textbox style="layout-flow:vertical;mso-layout-flow-alt:bottom-to-top" inset="0,0,0,0">
                        <w:txbxContent>
                          <w:p w14:paraId="5329BF6C" w14:textId="77777777" w:rsidR="00813EF3" w:rsidRPr="00C601BF" w:rsidRDefault="00813EF3" w:rsidP="000F512C">
                            <w:pPr>
                              <w:pStyle w:val="93"/>
                            </w:pPr>
                            <w:r w:rsidRPr="00C601BF">
                              <w:t>ФИО, подпись и дата визирования Техотделом</w:t>
                            </w:r>
                          </w:p>
                        </w:txbxContent>
                      </v:textbox>
                    </v:shape>
                    <v:shape id="Поле 11" o:spid="_x0000_s1031" type="#_x0000_t202" style="position:absolute;left:1755;top:37746;width:1797;height:10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eEcMA&#10;AADbAAAADwAAAGRycy9kb3ducmV2LnhtbESPT4vCMBTE7wv7HcIT9ramdkGka5QiLBS8+A9hb4/m&#10;mVabl26TtfXbG0HwOMzMb5j5crCNuFLna8cKJuMEBHHpdM1GwWH/8zkD4QOyxsYxKbiRh+Xi/W2O&#10;mXY9b+m6C0ZECPsMFVQhtJmUvqzIoh+7ljh6J9dZDFF2RuoO+wi3jUyTZCot1hwXKmxpVVF52f1b&#10;BcVR2iK3JqR/Sb/9zVOzPhcbpT5GQ/4NItAQXuFnu9AKvqb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4eEcMAAADbAAAADwAAAAAAAAAAAAAAAACYAgAAZHJzL2Rv&#10;d25yZXYueG1sUEsFBgAAAAAEAAQA9QAAAIgDAAAAAA==&#10;" strokeweight=".5pt">
                      <v:textbox style="layout-flow:vertical;mso-layout-flow-alt:bottom-to-top" inset="0,0,0,0">
                        <w:txbxContent>
                          <w:p w14:paraId="63CA1A6A" w14:textId="77777777" w:rsidR="00813EF3" w:rsidRPr="00C601BF" w:rsidRDefault="00813EF3" w:rsidP="000F512C">
                            <w:pPr>
                              <w:pStyle w:val="93"/>
                            </w:pPr>
                          </w:p>
                        </w:txbxContent>
                      </v:textbox>
                    </v:shape>
                    <v:shape id="Поле 14" o:spid="_x0000_s1032" type="#_x0000_t202" style="position:absolute;left:1755;top:26993;width:1797;height:10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7isQA&#10;AADbAAAADwAAAGRycy9kb3ducmV2LnhtbESPQWvCQBSE70L/w/IK3nTTFNoS3YRQEAK9qJWCt0f2&#10;uYnNvk2zq0n/fbcgeBxm5htmXUy2E1cafOtYwdMyAUFcO92yUXD43CzeQPiArLFzTAp+yUORP8zW&#10;mGk38o6u+2BEhLDPUEETQp9J6euGLPql64mjd3KDxRDlYKQecIxw28k0SV6kxZbjQoM9vTdUf+8v&#10;VkH1JW1VWhPSn2TcHcvUfJyrrVLzx6lcgQg0hXv41q60gudX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Cu4rEAAAA2wAAAA8AAAAAAAAAAAAAAAAAmAIAAGRycy9k&#10;b3ducmV2LnhtbFBLBQYAAAAABAAEAPUAAACJAwAAAAA=&#10;" strokeweight=".5pt">
                      <v:textbox style="layout-flow:vertical;mso-layout-flow-alt:bottom-to-top" inset="0,0,0,0">
                        <w:txbxContent>
                          <w:p w14:paraId="3271A308" w14:textId="77777777" w:rsidR="00813EF3" w:rsidRPr="00C601BF" w:rsidRDefault="00813EF3" w:rsidP="000F512C">
                            <w:pPr>
                              <w:pStyle w:val="93"/>
                            </w:pPr>
                          </w:p>
                        </w:txbxContent>
                      </v:textbox>
                    </v:shape>
                    <v:shape id="Поле 10" o:spid="_x0000_s1033" type="#_x0000_t202" style="position:absolute;left:1755;top:48572;width:1797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sssAA&#10;AADbAAAADwAAAGRycy9kb3ducmV2LnhtbERPy4rCMBTdC/MP4Q7MTtPOgGg1LVIdnIUIPj7g0lyb&#10;YnNTmqj17ycLweXhvJfFYFtxp943jhWkkwQEceV0w7WC8+l3PAPhA7LG1jEpeJKHIv8YLTHT7sEH&#10;uh9DLWII+wwVmBC6TEpfGbLoJ64jjtzF9RZDhH0tdY+PGG5b+Z0kU2mx4dhgsKPSUHU93qyCrtyU&#10;z126nW320/WN3TpsTTpX6utzWC1ABBrCW/xy/2kFP3Fs/BJ/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YsssAAAADbAAAADwAAAAAAAAAAAAAAAACYAgAAZHJzL2Rvd25y&#10;ZXYueG1sUEsFBgAAAAAEAAQA9QAAAIUDAAAAAA==&#10;" strokecolor="windowText" strokeweight=".5pt">
                      <v:textbox style="layout-flow:vertical;mso-layout-flow-alt:bottom-to-top" inset="0,0,0,0">
                        <w:txbxContent>
                          <w:p w14:paraId="22A187CD" w14:textId="77777777" w:rsidR="00813EF3" w:rsidRPr="00C601BF" w:rsidRDefault="00813EF3" w:rsidP="000F512C">
                            <w:pPr>
                              <w:pStyle w:val="93"/>
                            </w:pPr>
                          </w:p>
                        </w:txbxContent>
                      </v:textbox>
                    </v:shape>
                    <v:shape id="Поле 13" o:spid="_x0000_s1034" type="#_x0000_t202" style="position:absolute;left:1755;width:1797;height:26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KY8QA&#10;AADbAAAADwAAAGRycy9kb3ducmV2LnhtbESPQWvCQBSE70L/w/IK3nTTFEob3YRQEAK9qJWCt0f2&#10;uYnNvk2zq0n/fbcgeBxm5htmXUy2E1cafOtYwdMyAUFcO92yUXD43CxeQfiArLFzTAp+yUORP8zW&#10;mGk38o6u+2BEhLDPUEETQp9J6euGLPql64mjd3KDxRDlYKQecIxw28k0SV6kxZbjQoM9vTdUf+8v&#10;VkH1JW1VWhPSn2TcHcvUfJyrrVLzx6lcgQg0hXv41q60guc3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imPEAAAA2wAAAA8AAAAAAAAAAAAAAAAAmAIAAGRycy9k&#10;b3ducmV2LnhtbFBLBQYAAAAABAAEAPUAAACJAwAAAAA=&#10;" strokeweight=".5pt">
                      <v:textbox style="layout-flow:vertical;mso-layout-flow-alt:bottom-to-top" inset="0,0,0,0">
                        <w:txbxContent>
                          <w:p w14:paraId="1AC966BD" w14:textId="77777777" w:rsidR="00813EF3" w:rsidRPr="00C601BF" w:rsidRDefault="00813EF3" w:rsidP="000F512C">
                            <w:pPr>
                              <w:pStyle w:val="93"/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sdtContent>
    </w:sdt>
    <w:p w14:paraId="336D33C1" w14:textId="069B457B" w:rsidR="00E81AEC" w:rsidRPr="000F512C" w:rsidRDefault="00E81AEC" w:rsidP="00B57A85">
      <w:pPr>
        <w:pStyle w:val="00"/>
      </w:pPr>
      <w:r w:rsidRPr="000F512C">
        <w:lastRenderedPageBreak/>
        <w:t xml:space="preserve">СОСТАВ МАТЕРИАЛОВ </w:t>
      </w:r>
      <w:r w:rsidR="00D50E51">
        <w:t xml:space="preserve">внесения изменений в </w:t>
      </w:r>
      <w:r w:rsidR="000F512C" w:rsidRPr="000F512C">
        <w:t>Карт</w:t>
      </w:r>
      <w:r w:rsidR="00D50E51">
        <w:t>у</w:t>
      </w:r>
      <w:r w:rsidR="000F512C" w:rsidRPr="000F512C">
        <w:t xml:space="preserve"> планируемого размещения объектов местного значения</w:t>
      </w:r>
      <w:r w:rsidR="000F512C" w:rsidRPr="000F512C">
        <w:rPr>
          <w:rFonts w:eastAsiaTheme="majorEastAsia"/>
        </w:rPr>
        <w:t xml:space="preserve"> ГОРОДСКОГО ОКРУГА </w:t>
      </w:r>
      <w:bookmarkStart w:id="1" w:name="_Hlk185857886"/>
      <w:r w:rsidR="00201041" w:rsidRPr="00201041">
        <w:t>КРАСНОГОРСК МОСКОВСКОЙ ОБЛАСТИ ПРИМЕНИТЕЛЬНО К НАСЕЛЕННОМУ ПУНКТУ С. ДМИТРОВСКОЕ</w:t>
      </w:r>
      <w:bookmarkEnd w:id="1"/>
      <w:r w:rsidR="00201041">
        <w:rPr>
          <w:rFonts w:eastAsiaTheme="major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8991"/>
      </w:tblGrid>
      <w:tr w:rsidR="00201041" w:rsidRPr="0044223E" w14:paraId="1FA4CB3A" w14:textId="77777777" w:rsidTr="00F64888">
        <w:trPr>
          <w:cantSplit/>
          <w:trHeight w:val="23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16F" w14:textId="77777777" w:rsidR="00201041" w:rsidRPr="0044223E" w:rsidRDefault="00201041" w:rsidP="00F64888">
            <w:pPr>
              <w:pStyle w:val="120"/>
            </w:pPr>
            <w:bookmarkStart w:id="2" w:name="_Hlk185857895"/>
            <w:r w:rsidRPr="0044223E">
              <w:t>№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8DC" w14:textId="77777777" w:rsidR="00201041" w:rsidRPr="0044223E" w:rsidRDefault="00201041" w:rsidP="00F64888">
            <w:pPr>
              <w:pStyle w:val="120"/>
              <w:jc w:val="both"/>
            </w:pPr>
            <w:r w:rsidRPr="0044223E">
              <w:t>Наименование документа</w:t>
            </w:r>
          </w:p>
        </w:tc>
      </w:tr>
      <w:tr w:rsidR="00201041" w:rsidRPr="0044223E" w14:paraId="5E6A0D12" w14:textId="77777777" w:rsidTr="00F64888">
        <w:trPr>
          <w:cantSplit/>
          <w:trHeight w:val="23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389B" w14:textId="77777777" w:rsidR="00201041" w:rsidRPr="0044223E" w:rsidRDefault="00201041" w:rsidP="00F64888">
            <w:pPr>
              <w:pStyle w:val="120"/>
            </w:pP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3F31" w14:textId="77777777" w:rsidR="00201041" w:rsidRPr="0044223E" w:rsidRDefault="00201041" w:rsidP="00F64888">
            <w:pPr>
              <w:pStyle w:val="120"/>
              <w:jc w:val="both"/>
              <w:rPr>
                <w:b/>
              </w:rPr>
            </w:pPr>
            <w:r w:rsidRPr="0044223E">
              <w:rPr>
                <w:b/>
              </w:rPr>
              <w:t>Утверждаемая часть</w:t>
            </w:r>
          </w:p>
        </w:tc>
      </w:tr>
      <w:tr w:rsidR="00201041" w:rsidRPr="0044223E" w14:paraId="74701E52" w14:textId="77777777" w:rsidTr="00F64888">
        <w:trPr>
          <w:cantSplit/>
          <w:trHeight w:val="3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5650" w14:textId="77777777" w:rsidR="00201041" w:rsidRPr="0044223E" w:rsidRDefault="00201041" w:rsidP="00F64888">
            <w:pPr>
              <w:pStyle w:val="120"/>
            </w:pPr>
            <w:r w:rsidRPr="0044223E">
              <w:t>1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0EAE" w14:textId="77777777" w:rsidR="00201041" w:rsidRPr="0044223E" w:rsidRDefault="00201041" w:rsidP="00F64888">
            <w:pPr>
              <w:pStyle w:val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Текстовая часть</w:t>
            </w:r>
          </w:p>
        </w:tc>
      </w:tr>
      <w:tr w:rsidR="00201041" w:rsidRPr="0044223E" w14:paraId="6EFE3C66" w14:textId="77777777" w:rsidTr="00F64888">
        <w:trPr>
          <w:cantSplit/>
          <w:trHeight w:val="3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2C53" w14:textId="77777777" w:rsidR="00201041" w:rsidRPr="0044223E" w:rsidRDefault="00201041" w:rsidP="00F64888">
            <w:pPr>
              <w:pStyle w:val="120"/>
              <w:rPr>
                <w:bCs/>
                <w:kern w:val="28"/>
                <w:szCs w:val="32"/>
              </w:rPr>
            </w:pPr>
            <w:r>
              <w:rPr>
                <w:bCs/>
                <w:kern w:val="28"/>
                <w:szCs w:val="32"/>
              </w:rPr>
              <w:t>1</w:t>
            </w:r>
            <w:r w:rsidRPr="0044223E">
              <w:rPr>
                <w:bCs/>
                <w:kern w:val="28"/>
                <w:szCs w:val="32"/>
              </w:rPr>
              <w:t>.1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1B6F" w14:textId="6D3BCC75" w:rsidR="00201041" w:rsidRPr="009A518A" w:rsidRDefault="00201041" w:rsidP="00F64888">
            <w:pPr>
              <w:pStyle w:val="120"/>
              <w:jc w:val="both"/>
              <w:rPr>
                <w:bCs/>
                <w:kern w:val="28"/>
                <w:szCs w:val="32"/>
              </w:rPr>
            </w:pPr>
            <w:r>
              <w:rPr>
                <w:bCs/>
                <w:kern w:val="28"/>
                <w:szCs w:val="32"/>
              </w:rPr>
              <w:t xml:space="preserve">Утверждаемая текстовая часть </w:t>
            </w:r>
            <w:r w:rsidRPr="002377BF">
              <w:rPr>
                <w:bCs/>
                <w:kern w:val="28"/>
                <w:szCs w:val="32"/>
              </w:rPr>
              <w:t xml:space="preserve">Карты планируемого размещения объектов местного значения городского округа </w:t>
            </w:r>
            <w:r>
              <w:rPr>
                <w:bCs/>
                <w:kern w:val="28"/>
                <w:szCs w:val="32"/>
              </w:rPr>
              <w:t>Красногорск</w:t>
            </w:r>
            <w:r w:rsidRPr="002377BF">
              <w:rPr>
                <w:bCs/>
                <w:kern w:val="28"/>
                <w:szCs w:val="32"/>
              </w:rPr>
              <w:t xml:space="preserve"> Московской области</w:t>
            </w:r>
            <w:r w:rsidRPr="00B57A85">
              <w:rPr>
                <w:bCs/>
                <w:kern w:val="28"/>
                <w:szCs w:val="32"/>
              </w:rPr>
              <w:t xml:space="preserve"> применительно к населенному пункту </w:t>
            </w:r>
            <w:r>
              <w:rPr>
                <w:bCs/>
                <w:kern w:val="28"/>
                <w:szCs w:val="32"/>
              </w:rPr>
              <w:t>с.</w:t>
            </w:r>
            <w:r w:rsidRPr="00B57A85">
              <w:rPr>
                <w:bCs/>
                <w:kern w:val="28"/>
                <w:szCs w:val="32"/>
              </w:rPr>
              <w:t xml:space="preserve"> </w:t>
            </w:r>
            <w:r>
              <w:rPr>
                <w:bCs/>
                <w:kern w:val="28"/>
                <w:szCs w:val="32"/>
              </w:rPr>
              <w:t>Дмитровское. Книга 1.</w:t>
            </w:r>
          </w:p>
        </w:tc>
      </w:tr>
      <w:tr w:rsidR="00201041" w:rsidRPr="0044223E" w14:paraId="133AFE52" w14:textId="77777777" w:rsidTr="00F64888">
        <w:trPr>
          <w:cantSplit/>
          <w:trHeight w:val="3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5DD1" w14:textId="2EDBB21A" w:rsidR="00201041" w:rsidRPr="00201041" w:rsidRDefault="00201041" w:rsidP="00201041">
            <w:pPr>
              <w:pStyle w:val="120"/>
              <w:rPr>
                <w:bCs/>
                <w:kern w:val="28"/>
                <w:szCs w:val="32"/>
                <w:lang w:val="en-US"/>
              </w:rPr>
            </w:pPr>
            <w:r>
              <w:rPr>
                <w:bCs/>
                <w:kern w:val="28"/>
                <w:szCs w:val="32"/>
              </w:rPr>
              <w:t>1</w:t>
            </w:r>
            <w:r w:rsidRPr="0044223E">
              <w:rPr>
                <w:bCs/>
                <w:kern w:val="28"/>
                <w:szCs w:val="32"/>
              </w:rPr>
              <w:t>.</w:t>
            </w:r>
            <w:r>
              <w:rPr>
                <w:bCs/>
                <w:kern w:val="28"/>
                <w:szCs w:val="32"/>
                <w:lang w:val="en-US"/>
              </w:rPr>
              <w:t>2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FC6A" w14:textId="2A1F9D37" w:rsidR="00201041" w:rsidRPr="009A518A" w:rsidRDefault="00201041" w:rsidP="00201041">
            <w:pPr>
              <w:pStyle w:val="120"/>
              <w:jc w:val="both"/>
              <w:rPr>
                <w:bCs/>
                <w:kern w:val="28"/>
                <w:szCs w:val="32"/>
              </w:rPr>
            </w:pPr>
            <w:r>
              <w:rPr>
                <w:bCs/>
                <w:kern w:val="28"/>
                <w:szCs w:val="32"/>
              </w:rPr>
              <w:t xml:space="preserve">Утверждаемая текстовая часть </w:t>
            </w:r>
            <w:r w:rsidRPr="002377BF">
              <w:rPr>
                <w:bCs/>
                <w:kern w:val="28"/>
                <w:szCs w:val="32"/>
              </w:rPr>
              <w:t xml:space="preserve">Карты планируемого размещения объектов местного значения городского округа </w:t>
            </w:r>
            <w:r>
              <w:rPr>
                <w:bCs/>
                <w:kern w:val="28"/>
                <w:szCs w:val="32"/>
              </w:rPr>
              <w:t>Красногорск</w:t>
            </w:r>
            <w:r w:rsidRPr="002377BF">
              <w:rPr>
                <w:bCs/>
                <w:kern w:val="28"/>
                <w:szCs w:val="32"/>
              </w:rPr>
              <w:t xml:space="preserve"> Московской области</w:t>
            </w:r>
            <w:r w:rsidRPr="00B57A85">
              <w:rPr>
                <w:bCs/>
                <w:kern w:val="28"/>
                <w:szCs w:val="32"/>
              </w:rPr>
              <w:t xml:space="preserve"> применительно к населенному пункту </w:t>
            </w:r>
            <w:r>
              <w:rPr>
                <w:bCs/>
                <w:kern w:val="28"/>
                <w:szCs w:val="32"/>
              </w:rPr>
              <w:t>с.</w:t>
            </w:r>
            <w:r w:rsidRPr="00B57A85">
              <w:rPr>
                <w:bCs/>
                <w:kern w:val="28"/>
                <w:szCs w:val="32"/>
              </w:rPr>
              <w:t xml:space="preserve"> </w:t>
            </w:r>
            <w:r>
              <w:rPr>
                <w:bCs/>
                <w:kern w:val="28"/>
                <w:szCs w:val="32"/>
              </w:rPr>
              <w:t xml:space="preserve">Дмитровское. Книга </w:t>
            </w:r>
            <w:r w:rsidRPr="009A518A">
              <w:rPr>
                <w:bCs/>
                <w:kern w:val="28"/>
                <w:szCs w:val="32"/>
              </w:rPr>
              <w:t>2.</w:t>
            </w:r>
          </w:p>
          <w:p w14:paraId="7C7AEF4B" w14:textId="0C703684" w:rsidR="00201041" w:rsidRPr="009A518A" w:rsidRDefault="00201041" w:rsidP="00201041">
            <w:pPr>
              <w:pStyle w:val="120"/>
              <w:jc w:val="both"/>
              <w:rPr>
                <w:bCs/>
                <w:kern w:val="28"/>
                <w:szCs w:val="32"/>
              </w:rPr>
            </w:pPr>
            <w:r w:rsidRPr="009A518A">
              <w:rPr>
                <w:bCs/>
                <w:i/>
                <w:iCs/>
                <w:kern w:val="28"/>
                <w:szCs w:val="32"/>
              </w:rPr>
              <w:t>(</w:t>
            </w:r>
            <w:r w:rsidRPr="00201041">
              <w:rPr>
                <w:rStyle w:val="fontstyle01"/>
                <w:rFonts w:eastAsiaTheme="majorEastAsia"/>
                <w:i/>
                <w:iCs/>
              </w:rPr>
              <w:t>сведения ограниченного доступа</w:t>
            </w:r>
            <w:r w:rsidRPr="009A518A">
              <w:rPr>
                <w:bCs/>
                <w:i/>
                <w:iCs/>
                <w:kern w:val="28"/>
                <w:szCs w:val="32"/>
              </w:rPr>
              <w:t>)</w:t>
            </w:r>
          </w:p>
        </w:tc>
      </w:tr>
      <w:tr w:rsidR="00201041" w:rsidRPr="0044223E" w14:paraId="0DC4AB59" w14:textId="77777777" w:rsidTr="00F64888">
        <w:trPr>
          <w:cantSplit/>
          <w:trHeight w:val="2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1569" w14:textId="77777777" w:rsidR="00201041" w:rsidRPr="0044223E" w:rsidRDefault="00201041" w:rsidP="00201041">
            <w:pPr>
              <w:pStyle w:val="120"/>
              <w:rPr>
                <w:bCs/>
                <w:kern w:val="28"/>
                <w:szCs w:val="32"/>
              </w:rPr>
            </w:pPr>
            <w:r w:rsidRPr="0044223E">
              <w:rPr>
                <w:bCs/>
                <w:kern w:val="28"/>
                <w:szCs w:val="32"/>
              </w:rPr>
              <w:t>2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1677" w14:textId="77777777" w:rsidR="00201041" w:rsidRPr="0044223E" w:rsidRDefault="00201041" w:rsidP="00201041">
            <w:pPr>
              <w:pStyle w:val="120"/>
              <w:jc w:val="both"/>
              <w:rPr>
                <w:b/>
                <w:bCs/>
                <w:i/>
                <w:kern w:val="28"/>
                <w:szCs w:val="32"/>
              </w:rPr>
            </w:pPr>
            <w:r w:rsidRPr="0044223E">
              <w:rPr>
                <w:b/>
                <w:bCs/>
                <w:i/>
                <w:kern w:val="28"/>
                <w:szCs w:val="32"/>
              </w:rPr>
              <w:t>Графические материалы (карты)</w:t>
            </w:r>
          </w:p>
        </w:tc>
      </w:tr>
      <w:tr w:rsidR="00201041" w:rsidRPr="0044223E" w14:paraId="74357849" w14:textId="77777777" w:rsidTr="00F64888">
        <w:trPr>
          <w:cantSplit/>
          <w:trHeight w:val="2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02F" w14:textId="77777777" w:rsidR="00201041" w:rsidRPr="0044223E" w:rsidRDefault="00201041" w:rsidP="00201041">
            <w:pPr>
              <w:pStyle w:val="120"/>
              <w:rPr>
                <w:bCs/>
                <w:kern w:val="28"/>
                <w:szCs w:val="32"/>
              </w:rPr>
            </w:pPr>
            <w:r w:rsidRPr="0044223E">
              <w:rPr>
                <w:bCs/>
                <w:kern w:val="28"/>
                <w:szCs w:val="32"/>
              </w:rPr>
              <w:t>2.1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3685" w14:textId="77777777" w:rsidR="00201041" w:rsidRPr="0044223E" w:rsidRDefault="00201041" w:rsidP="00201041">
            <w:pPr>
              <w:pStyle w:val="120"/>
              <w:jc w:val="both"/>
              <w:rPr>
                <w:bCs/>
                <w:kern w:val="28"/>
                <w:szCs w:val="32"/>
              </w:rPr>
            </w:pPr>
            <w:r w:rsidRPr="002377BF">
              <w:rPr>
                <w:bCs/>
                <w:kern w:val="28"/>
                <w:szCs w:val="32"/>
              </w:rPr>
              <w:t>Карт</w:t>
            </w:r>
            <w:r>
              <w:rPr>
                <w:bCs/>
                <w:kern w:val="28"/>
                <w:szCs w:val="32"/>
              </w:rPr>
              <w:t>а</w:t>
            </w:r>
            <w:r w:rsidRPr="002377BF">
              <w:rPr>
                <w:bCs/>
                <w:kern w:val="28"/>
                <w:szCs w:val="32"/>
              </w:rPr>
              <w:t xml:space="preserve"> планируемого размещ</w:t>
            </w:r>
            <w:r>
              <w:rPr>
                <w:bCs/>
                <w:kern w:val="28"/>
                <w:szCs w:val="32"/>
              </w:rPr>
              <w:t>ения объектов местного значения</w:t>
            </w:r>
          </w:p>
        </w:tc>
      </w:tr>
      <w:tr w:rsidR="00201041" w:rsidRPr="0044223E" w14:paraId="023E3B7C" w14:textId="77777777" w:rsidTr="00F64888">
        <w:trPr>
          <w:cantSplit/>
          <w:trHeight w:val="2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FEAB" w14:textId="31CD66C5" w:rsidR="00201041" w:rsidRPr="00201041" w:rsidRDefault="00201041" w:rsidP="00201041">
            <w:pPr>
              <w:pStyle w:val="120"/>
              <w:rPr>
                <w:bCs/>
                <w:kern w:val="28"/>
                <w:szCs w:val="32"/>
                <w:lang w:val="en-US"/>
              </w:rPr>
            </w:pPr>
            <w:r w:rsidRPr="0044223E">
              <w:rPr>
                <w:bCs/>
                <w:kern w:val="28"/>
                <w:szCs w:val="32"/>
              </w:rPr>
              <w:t>2.</w:t>
            </w:r>
            <w:r>
              <w:rPr>
                <w:bCs/>
                <w:kern w:val="28"/>
                <w:szCs w:val="32"/>
                <w:lang w:val="en-US"/>
              </w:rPr>
              <w:t>2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DA1C" w14:textId="77777777" w:rsidR="00201041" w:rsidRPr="00563B56" w:rsidRDefault="00201041" w:rsidP="00201041">
            <w:pPr>
              <w:pStyle w:val="120"/>
              <w:jc w:val="both"/>
              <w:rPr>
                <w:bCs/>
                <w:kern w:val="28"/>
                <w:szCs w:val="32"/>
              </w:rPr>
            </w:pPr>
            <w:r w:rsidRPr="002377BF">
              <w:rPr>
                <w:bCs/>
                <w:kern w:val="28"/>
                <w:szCs w:val="32"/>
              </w:rPr>
              <w:t>Карт</w:t>
            </w:r>
            <w:r>
              <w:rPr>
                <w:bCs/>
                <w:kern w:val="28"/>
                <w:szCs w:val="32"/>
              </w:rPr>
              <w:t>а</w:t>
            </w:r>
            <w:r w:rsidRPr="002377BF">
              <w:rPr>
                <w:bCs/>
                <w:kern w:val="28"/>
                <w:szCs w:val="32"/>
              </w:rPr>
              <w:t xml:space="preserve"> планируемого размещ</w:t>
            </w:r>
            <w:r>
              <w:rPr>
                <w:bCs/>
                <w:kern w:val="28"/>
                <w:szCs w:val="32"/>
              </w:rPr>
              <w:t>ения объектов местного значения</w:t>
            </w:r>
          </w:p>
          <w:p w14:paraId="664BBA7D" w14:textId="7ABA5879" w:rsidR="00201041" w:rsidRPr="00201041" w:rsidRDefault="00201041" w:rsidP="00201041">
            <w:pPr>
              <w:pStyle w:val="120"/>
              <w:jc w:val="both"/>
              <w:rPr>
                <w:i/>
                <w:iCs/>
                <w:szCs w:val="22"/>
              </w:rPr>
            </w:pPr>
            <w:r w:rsidRPr="00201041">
              <w:rPr>
                <w:bCs/>
                <w:i/>
                <w:iCs/>
                <w:kern w:val="28"/>
                <w:szCs w:val="32"/>
                <w:lang w:val="en-US"/>
              </w:rPr>
              <w:t>(</w:t>
            </w:r>
            <w:r w:rsidRPr="00201041">
              <w:rPr>
                <w:rStyle w:val="fontstyle01"/>
                <w:rFonts w:eastAsiaTheme="majorEastAsia"/>
                <w:i/>
                <w:iCs/>
              </w:rPr>
              <w:t>сведения ограниченного доступа</w:t>
            </w:r>
            <w:r w:rsidRPr="00201041">
              <w:rPr>
                <w:bCs/>
                <w:i/>
                <w:iCs/>
                <w:kern w:val="28"/>
                <w:szCs w:val="32"/>
                <w:lang w:val="en-US"/>
              </w:rPr>
              <w:t>)</w:t>
            </w:r>
          </w:p>
        </w:tc>
      </w:tr>
      <w:tr w:rsidR="00201041" w:rsidRPr="0044223E" w14:paraId="726C9536" w14:textId="77777777" w:rsidTr="00F64888">
        <w:trPr>
          <w:cantSplit/>
          <w:trHeight w:val="2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EFB" w14:textId="77777777" w:rsidR="00201041" w:rsidRPr="0044223E" w:rsidRDefault="00201041" w:rsidP="00201041">
            <w:pPr>
              <w:pStyle w:val="120"/>
              <w:rPr>
                <w:bCs/>
                <w:kern w:val="28"/>
                <w:szCs w:val="32"/>
              </w:rPr>
            </w:pP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3C4" w14:textId="77777777" w:rsidR="00201041" w:rsidRPr="0044223E" w:rsidRDefault="00201041" w:rsidP="00201041">
            <w:pPr>
              <w:pStyle w:val="120"/>
              <w:jc w:val="both"/>
              <w:rPr>
                <w:bCs/>
                <w:kern w:val="28"/>
                <w:szCs w:val="32"/>
              </w:rPr>
            </w:pPr>
            <w:r>
              <w:rPr>
                <w:b/>
                <w:bCs/>
                <w:kern w:val="28"/>
                <w:szCs w:val="32"/>
              </w:rPr>
              <w:t>Материалы по обоснованию</w:t>
            </w:r>
          </w:p>
        </w:tc>
      </w:tr>
      <w:tr w:rsidR="00201041" w:rsidRPr="0044223E" w14:paraId="037A21AE" w14:textId="77777777" w:rsidTr="00F64888">
        <w:trPr>
          <w:cantSplit/>
          <w:trHeight w:val="2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EBE" w14:textId="77777777" w:rsidR="00201041" w:rsidRPr="0044223E" w:rsidRDefault="00201041" w:rsidP="00201041">
            <w:pPr>
              <w:pStyle w:val="120"/>
              <w:rPr>
                <w:bCs/>
                <w:kern w:val="28"/>
                <w:szCs w:val="32"/>
              </w:rPr>
            </w:pPr>
            <w:r>
              <w:rPr>
                <w:bCs/>
                <w:kern w:val="28"/>
                <w:szCs w:val="32"/>
              </w:rPr>
              <w:t>3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4F0B" w14:textId="77777777" w:rsidR="00201041" w:rsidRPr="0044223E" w:rsidRDefault="00201041" w:rsidP="00201041">
            <w:pPr>
              <w:pStyle w:val="120"/>
              <w:jc w:val="both"/>
              <w:rPr>
                <w:b/>
                <w:bCs/>
                <w:i/>
                <w:kern w:val="28"/>
                <w:szCs w:val="32"/>
              </w:rPr>
            </w:pPr>
            <w:r w:rsidRPr="0044223E">
              <w:rPr>
                <w:b/>
                <w:bCs/>
                <w:i/>
                <w:kern w:val="28"/>
                <w:szCs w:val="32"/>
              </w:rPr>
              <w:t>Текстовая часть</w:t>
            </w:r>
          </w:p>
        </w:tc>
      </w:tr>
      <w:tr w:rsidR="00201041" w:rsidRPr="0044223E" w14:paraId="5A65AB58" w14:textId="77777777" w:rsidTr="00F64888">
        <w:trPr>
          <w:cantSplit/>
          <w:trHeight w:val="26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B07" w14:textId="77777777" w:rsidR="00201041" w:rsidRPr="000F0C6D" w:rsidRDefault="00201041" w:rsidP="00201041">
            <w:pPr>
              <w:pStyle w:val="120"/>
              <w:rPr>
                <w:bCs/>
                <w:kern w:val="28"/>
                <w:szCs w:val="32"/>
              </w:rPr>
            </w:pPr>
            <w:r>
              <w:rPr>
                <w:bCs/>
                <w:kern w:val="28"/>
                <w:szCs w:val="32"/>
              </w:rPr>
              <w:t>3.1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BBF0" w14:textId="19DF1270" w:rsidR="00201041" w:rsidRPr="0044223E" w:rsidRDefault="00201041" w:rsidP="00201041">
            <w:pPr>
              <w:pStyle w:val="120"/>
              <w:jc w:val="both"/>
              <w:rPr>
                <w:bCs/>
                <w:kern w:val="28"/>
                <w:szCs w:val="32"/>
              </w:rPr>
            </w:pPr>
            <w:r w:rsidRPr="00D10925">
              <w:t xml:space="preserve">Материалы по обоснованию </w:t>
            </w:r>
            <w:r w:rsidRPr="002377BF">
              <w:rPr>
                <w:bCs/>
                <w:kern w:val="28"/>
                <w:szCs w:val="32"/>
              </w:rPr>
              <w:t xml:space="preserve">Карты планируемого размещения объектов местного значения городского округа </w:t>
            </w:r>
            <w:r>
              <w:rPr>
                <w:bCs/>
                <w:kern w:val="28"/>
                <w:szCs w:val="32"/>
              </w:rPr>
              <w:t>Красногорск</w:t>
            </w:r>
            <w:r w:rsidRPr="002377BF">
              <w:rPr>
                <w:bCs/>
                <w:kern w:val="28"/>
                <w:szCs w:val="32"/>
              </w:rPr>
              <w:t xml:space="preserve"> Московской области</w:t>
            </w:r>
            <w:r w:rsidRPr="00B57A85">
              <w:rPr>
                <w:bCs/>
                <w:kern w:val="28"/>
                <w:szCs w:val="32"/>
              </w:rPr>
              <w:t xml:space="preserve"> применительно к населенному пункту </w:t>
            </w:r>
            <w:r>
              <w:rPr>
                <w:bCs/>
                <w:kern w:val="28"/>
                <w:szCs w:val="32"/>
              </w:rPr>
              <w:t>с.</w:t>
            </w:r>
            <w:r w:rsidRPr="00B57A85">
              <w:rPr>
                <w:bCs/>
                <w:kern w:val="28"/>
                <w:szCs w:val="32"/>
              </w:rPr>
              <w:t xml:space="preserve"> </w:t>
            </w:r>
            <w:r>
              <w:rPr>
                <w:bCs/>
                <w:kern w:val="28"/>
                <w:szCs w:val="32"/>
              </w:rPr>
              <w:t>Дмитровское. Книга 1.</w:t>
            </w:r>
          </w:p>
        </w:tc>
      </w:tr>
      <w:tr w:rsidR="00201041" w:rsidRPr="0044223E" w14:paraId="1D84D86E" w14:textId="77777777" w:rsidTr="00F64888">
        <w:trPr>
          <w:cantSplit/>
          <w:trHeight w:val="26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AD9A" w14:textId="586D2585" w:rsidR="00201041" w:rsidRPr="00201041" w:rsidRDefault="00201041" w:rsidP="00201041">
            <w:pPr>
              <w:pStyle w:val="120"/>
              <w:rPr>
                <w:bCs/>
                <w:kern w:val="28"/>
                <w:szCs w:val="32"/>
                <w:lang w:val="en-US"/>
              </w:rPr>
            </w:pPr>
            <w:r>
              <w:rPr>
                <w:bCs/>
                <w:kern w:val="28"/>
                <w:szCs w:val="32"/>
              </w:rPr>
              <w:t>3.</w:t>
            </w:r>
            <w:r>
              <w:rPr>
                <w:bCs/>
                <w:kern w:val="28"/>
                <w:szCs w:val="32"/>
                <w:lang w:val="en-US"/>
              </w:rPr>
              <w:t>2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DC7" w14:textId="1DD302CB" w:rsidR="00201041" w:rsidRPr="009A518A" w:rsidRDefault="00201041" w:rsidP="00201041">
            <w:pPr>
              <w:pStyle w:val="120"/>
              <w:jc w:val="both"/>
              <w:rPr>
                <w:bCs/>
                <w:kern w:val="28"/>
                <w:szCs w:val="32"/>
              </w:rPr>
            </w:pPr>
            <w:r w:rsidRPr="00D10925">
              <w:t xml:space="preserve">Материалы по обоснованию </w:t>
            </w:r>
            <w:r w:rsidRPr="002377BF">
              <w:rPr>
                <w:bCs/>
                <w:kern w:val="28"/>
                <w:szCs w:val="32"/>
              </w:rPr>
              <w:t xml:space="preserve">Карты планируемого размещения объектов местного значения городского округа </w:t>
            </w:r>
            <w:r>
              <w:rPr>
                <w:bCs/>
                <w:kern w:val="28"/>
                <w:szCs w:val="32"/>
              </w:rPr>
              <w:t>Красногорск</w:t>
            </w:r>
            <w:r w:rsidRPr="002377BF">
              <w:rPr>
                <w:bCs/>
                <w:kern w:val="28"/>
                <w:szCs w:val="32"/>
              </w:rPr>
              <w:t xml:space="preserve"> Московской области</w:t>
            </w:r>
            <w:r w:rsidRPr="00B57A85">
              <w:rPr>
                <w:bCs/>
                <w:kern w:val="28"/>
                <w:szCs w:val="32"/>
              </w:rPr>
              <w:t xml:space="preserve"> применительно к населенному пункту </w:t>
            </w:r>
            <w:r>
              <w:rPr>
                <w:bCs/>
                <w:kern w:val="28"/>
                <w:szCs w:val="32"/>
              </w:rPr>
              <w:t>с.</w:t>
            </w:r>
            <w:r w:rsidRPr="00B57A85">
              <w:rPr>
                <w:bCs/>
                <w:kern w:val="28"/>
                <w:szCs w:val="32"/>
              </w:rPr>
              <w:t xml:space="preserve"> </w:t>
            </w:r>
            <w:r>
              <w:rPr>
                <w:bCs/>
                <w:kern w:val="28"/>
                <w:szCs w:val="32"/>
              </w:rPr>
              <w:t xml:space="preserve">Дмитровское. Книга </w:t>
            </w:r>
            <w:r w:rsidRPr="009A518A">
              <w:rPr>
                <w:bCs/>
                <w:kern w:val="28"/>
                <w:szCs w:val="32"/>
              </w:rPr>
              <w:t>2</w:t>
            </w:r>
            <w:r>
              <w:rPr>
                <w:bCs/>
                <w:kern w:val="28"/>
                <w:szCs w:val="32"/>
              </w:rPr>
              <w:t>.</w:t>
            </w:r>
          </w:p>
          <w:p w14:paraId="7FF2B7DF" w14:textId="094C9D15" w:rsidR="00201041" w:rsidRPr="009A518A" w:rsidRDefault="00201041" w:rsidP="00201041">
            <w:pPr>
              <w:pStyle w:val="120"/>
              <w:jc w:val="both"/>
            </w:pPr>
            <w:r w:rsidRPr="009A518A">
              <w:rPr>
                <w:bCs/>
                <w:i/>
                <w:iCs/>
                <w:kern w:val="28"/>
                <w:szCs w:val="32"/>
              </w:rPr>
              <w:t>(</w:t>
            </w:r>
            <w:r w:rsidRPr="00201041">
              <w:rPr>
                <w:rStyle w:val="fontstyle01"/>
                <w:rFonts w:eastAsiaTheme="majorEastAsia"/>
                <w:i/>
                <w:iCs/>
              </w:rPr>
              <w:t>сведения ограниченного доступа</w:t>
            </w:r>
            <w:r w:rsidRPr="009A518A">
              <w:rPr>
                <w:bCs/>
                <w:i/>
                <w:iCs/>
                <w:kern w:val="28"/>
                <w:szCs w:val="32"/>
              </w:rPr>
              <w:t>)</w:t>
            </w:r>
          </w:p>
        </w:tc>
      </w:tr>
      <w:tr w:rsidR="00201041" w:rsidRPr="0044223E" w14:paraId="23ADFBC6" w14:textId="77777777" w:rsidTr="00F64888">
        <w:trPr>
          <w:cantSplit/>
          <w:trHeight w:val="26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41EA" w14:textId="77777777" w:rsidR="00201041" w:rsidRPr="0044223E" w:rsidRDefault="00201041" w:rsidP="00201041">
            <w:pPr>
              <w:pStyle w:val="120"/>
              <w:rPr>
                <w:bCs/>
                <w:kern w:val="28"/>
                <w:szCs w:val="32"/>
              </w:rPr>
            </w:pP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38B" w14:textId="77777777" w:rsidR="00201041" w:rsidRPr="002377BF" w:rsidRDefault="00201041" w:rsidP="00201041">
            <w:pPr>
              <w:pStyle w:val="120"/>
              <w:jc w:val="both"/>
              <w:rPr>
                <w:b/>
                <w:bCs/>
                <w:i/>
                <w:kern w:val="28"/>
                <w:szCs w:val="32"/>
              </w:rPr>
            </w:pPr>
            <w:r w:rsidRPr="002377BF">
              <w:rPr>
                <w:b/>
                <w:bCs/>
                <w:i/>
                <w:kern w:val="28"/>
                <w:szCs w:val="32"/>
              </w:rPr>
              <w:t>Материалы на электронном носителе</w:t>
            </w:r>
          </w:p>
        </w:tc>
      </w:tr>
      <w:tr w:rsidR="00201041" w:rsidRPr="0044223E" w14:paraId="6024A834" w14:textId="77777777" w:rsidTr="00F64888">
        <w:trPr>
          <w:cantSplit/>
          <w:trHeight w:val="26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391" w14:textId="77777777" w:rsidR="00201041" w:rsidRPr="0044223E" w:rsidRDefault="00201041" w:rsidP="00201041">
            <w:pPr>
              <w:pStyle w:val="120"/>
              <w:rPr>
                <w:bCs/>
                <w:kern w:val="28"/>
                <w:szCs w:val="32"/>
                <w:lang w:val="en-US"/>
              </w:rPr>
            </w:pPr>
            <w:r>
              <w:rPr>
                <w:bCs/>
                <w:kern w:val="28"/>
                <w:szCs w:val="32"/>
              </w:rPr>
              <w:t>4</w:t>
            </w:r>
          </w:p>
        </w:tc>
        <w:tc>
          <w:tcPr>
            <w:tcW w:w="4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D50" w14:textId="77777777" w:rsidR="00201041" w:rsidRPr="0044223E" w:rsidRDefault="00201041" w:rsidP="00201041">
            <w:pPr>
              <w:pStyle w:val="120"/>
              <w:jc w:val="both"/>
              <w:rPr>
                <w:bCs/>
                <w:kern w:val="28"/>
                <w:szCs w:val="32"/>
              </w:rPr>
            </w:pPr>
            <w:r w:rsidRPr="0044223E">
              <w:rPr>
                <w:bCs/>
                <w:kern w:val="28"/>
                <w:szCs w:val="32"/>
              </w:rPr>
              <w:t xml:space="preserve">Текстовые материалы в формате PDF, Word; </w:t>
            </w:r>
          </w:p>
          <w:p w14:paraId="510C4E4C" w14:textId="77777777" w:rsidR="00201041" w:rsidRPr="0044223E" w:rsidRDefault="00201041" w:rsidP="00201041">
            <w:pPr>
              <w:pStyle w:val="120"/>
              <w:jc w:val="both"/>
              <w:rPr>
                <w:b/>
                <w:bCs/>
                <w:kern w:val="28"/>
                <w:szCs w:val="32"/>
              </w:rPr>
            </w:pPr>
            <w:r w:rsidRPr="0044223E">
              <w:rPr>
                <w:bCs/>
                <w:kern w:val="28"/>
                <w:szCs w:val="32"/>
              </w:rPr>
              <w:t>графические материалы в формате PDF, PNG</w:t>
            </w:r>
          </w:p>
        </w:tc>
      </w:tr>
      <w:bookmarkEnd w:id="2"/>
    </w:tbl>
    <w:p w14:paraId="1527A19B" w14:textId="77777777" w:rsidR="00E81AEC" w:rsidRDefault="00E81AEC"/>
    <w:p w14:paraId="2C6F767A" w14:textId="77777777" w:rsidR="00E81AEC" w:rsidRDefault="00E81AEC" w:rsidP="00CA75EF">
      <w:pPr>
        <w:pStyle w:val="00"/>
      </w:pPr>
      <w:r>
        <w:lastRenderedPageBreak/>
        <w:t>Оглавление</w:t>
      </w:r>
    </w:p>
    <w:sdt>
      <w:sdtPr>
        <w:rPr>
          <w:b w:val="0"/>
          <w:i/>
          <w:caps w:val="0"/>
        </w:rPr>
        <w:id w:val="-1068798145"/>
        <w:docPartObj>
          <w:docPartGallery w:val="Table of Contents"/>
          <w:docPartUnique/>
        </w:docPartObj>
      </w:sdtPr>
      <w:sdtEndPr/>
      <w:sdtContent>
        <w:p w14:paraId="10AB918D" w14:textId="6379BDB8" w:rsidR="00563B56" w:rsidRDefault="00CA75EF">
          <w:pPr>
            <w:pStyle w:val="14"/>
            <w:tabs>
              <w:tab w:val="left" w:pos="709"/>
              <w:tab w:val="right" w:leader="dot" w:pos="9628"/>
            </w:tabs>
            <w:rPr>
              <w:rFonts w:asciiTheme="minorHAnsi" w:eastAsiaTheme="minorEastAsia" w:hAnsiTheme="minorHAnsi"/>
              <w:b w:val="0"/>
              <w:caps w:val="0"/>
              <w:noProof/>
              <w:kern w:val="2"/>
              <w:sz w:val="22"/>
              <w:lang w:eastAsia="ru-RU"/>
              <w14:ligatures w14:val="standardContextual"/>
            </w:rPr>
          </w:pPr>
          <w:r w:rsidRPr="00CA75EF">
            <w:fldChar w:fldCharType="begin"/>
          </w:r>
          <w:r w:rsidRPr="00CA75EF">
            <w:instrText xml:space="preserve"> TOC \f \h \z \t "1. Заголовок № 1;1;3. Заголовок № 3;3;4. Заголовок № 4;4;2. Заголовок № 2;2;5. Номер таблицы (без №);5" </w:instrText>
          </w:r>
          <w:r w:rsidRPr="00CA75EF">
            <w:fldChar w:fldCharType="separate"/>
          </w:r>
          <w:hyperlink w:anchor="_Toc185863763" w:history="1">
            <w:r w:rsidR="00563B56" w:rsidRPr="00607974">
              <w:rPr>
                <w:rStyle w:val="afc"/>
                <w:noProof/>
              </w:rPr>
              <w:t>1.</w:t>
            </w:r>
            <w:r w:rsidR="00563B56">
              <w:rPr>
                <w:rFonts w:asciiTheme="minorHAnsi" w:eastAsiaTheme="minorEastAsia" w:hAnsiTheme="minorHAnsi"/>
                <w:b w:val="0"/>
                <w:caps w:val="0"/>
                <w:noProof/>
                <w:kern w:val="2"/>
                <w:sz w:val="22"/>
                <w:lang w:eastAsia="ru-RU"/>
                <w14:ligatures w14:val="standardContextual"/>
              </w:rPr>
              <w:tab/>
            </w:r>
            <w:r w:rsidR="00563B56" w:rsidRPr="00607974">
              <w:rPr>
                <w:rStyle w:val="afc"/>
                <w:noProof/>
              </w:rPr>
              <w:t>СВЕДЕНИЯ О ВИДАХ, НАЗНАЧЕНИИ И НАИМЕНОВАНИЯХ ОБЪЕКТОВ МЕСТНОГО ЗНАЧЕНИЯ, ИХ МЕСТОПОЛОЖЕНИЕ  И ОСНОВНЫЕ ХАРАКТЕРИСТИКИ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_Toc185863763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5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20FB96AE" w14:textId="46A485C1" w:rsidR="00563B56" w:rsidRDefault="00AB3E5A">
          <w:pPr>
            <w:pStyle w:val="23"/>
            <w:rPr>
              <w:rFonts w:asciiTheme="minorHAnsi" w:eastAsiaTheme="minorEastAsia" w:hAnsiTheme="minorHAnsi"/>
              <w:b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64" w:history="1">
            <w:r w:rsidR="00563B56" w:rsidRPr="00607974">
              <w:rPr>
                <w:rStyle w:val="afc"/>
                <w:noProof/>
              </w:rPr>
              <w:t>1.1.</w:t>
            </w:r>
            <w:r w:rsidR="00563B56">
              <w:rPr>
                <w:rFonts w:asciiTheme="minorHAnsi" w:eastAsiaTheme="minorEastAsia" w:hAnsiTheme="minorHAnsi"/>
                <w:b w:val="0"/>
                <w:noProof/>
                <w:kern w:val="2"/>
                <w:sz w:val="22"/>
                <w:lang w:eastAsia="ru-RU"/>
                <w14:ligatures w14:val="standardContextual"/>
              </w:rPr>
              <w:tab/>
            </w:r>
            <w:r w:rsidR="00563B56" w:rsidRPr="00607974">
              <w:rPr>
                <w:rStyle w:val="afc"/>
                <w:noProof/>
              </w:rPr>
              <w:t>Планируемые для размещения объекты социальной инфраструктуры  местного значения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_Toc185863764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5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6ED05D7C" w14:textId="551BDEC2" w:rsidR="00563B56" w:rsidRDefault="00AB3E5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i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65" w:history="1">
            <w:r w:rsidR="00563B56" w:rsidRPr="00607974">
              <w:rPr>
                <w:rStyle w:val="afc"/>
                <w:noProof/>
              </w:rPr>
              <w:t>1.1.1. Объекты образования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_Toc185863765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5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4A9F5ACD" w14:textId="3E2810CD" w:rsidR="00563B56" w:rsidRDefault="00AB3E5A">
          <w:pPr>
            <w:pStyle w:val="41"/>
            <w:rPr>
              <w:rFonts w:asciiTheme="minorHAnsi" w:eastAsiaTheme="minorEastAsia" w:hAnsiTheme="minorHAnsi"/>
              <w:i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66" w:history="1">
            <w:r w:rsidR="00563B56" w:rsidRPr="00607974">
              <w:rPr>
                <w:rStyle w:val="afc"/>
                <w:rFonts w:cs="Times New Roman"/>
                <w:noProof/>
              </w:rPr>
              <w:t>Дошкольные образовательные организации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_Toc185863766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5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5E6B54F2" w14:textId="402B87C6" w:rsidR="00563B56" w:rsidRDefault="00AB3E5A">
          <w:pPr>
            <w:pStyle w:val="55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67" w:history="1">
            <w:r w:rsidR="00563B56" w:rsidRPr="00607974">
              <w:rPr>
                <w:rStyle w:val="afc"/>
                <w:noProof/>
              </w:rPr>
              <w:t>Таблица 1.1.1.1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_Toc185863767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5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56A6A606" w14:textId="05DF7681" w:rsidR="00563B56" w:rsidRDefault="00AB3E5A">
          <w:pPr>
            <w:pStyle w:val="41"/>
            <w:rPr>
              <w:rFonts w:asciiTheme="minorHAnsi" w:eastAsiaTheme="minorEastAsia" w:hAnsiTheme="minorHAnsi"/>
              <w:i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68" w:history="1">
            <w:r w:rsidR="00563B56" w:rsidRPr="00607974">
              <w:rPr>
                <w:rStyle w:val="afc"/>
                <w:rFonts w:cs="Times New Roman"/>
                <w:noProof/>
              </w:rPr>
              <w:t>Общеобразовательные организации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_Toc185863768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6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523C136A" w14:textId="558FFF85" w:rsidR="00563B56" w:rsidRDefault="00AB3E5A">
          <w:pPr>
            <w:pStyle w:val="55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69" w:history="1">
            <w:r w:rsidR="00563B56" w:rsidRPr="00607974">
              <w:rPr>
                <w:rStyle w:val="afc"/>
                <w:noProof/>
              </w:rPr>
              <w:t>Таблица 1.1.1.2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_Toc185863769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6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65C19E2D" w14:textId="14A9D06D" w:rsidR="00563B56" w:rsidRDefault="00AB3E5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i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70" w:history="1">
            <w:r w:rsidR="00563B56" w:rsidRPr="00607974">
              <w:rPr>
                <w:rStyle w:val="afc"/>
                <w:noProof/>
              </w:rPr>
              <w:t>1.1.2. Объекты культуры и искусства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_Toc185863770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6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4FDE07ED" w14:textId="0E4323A5" w:rsidR="00563B56" w:rsidRDefault="00AB3E5A">
          <w:pPr>
            <w:pStyle w:val="41"/>
            <w:rPr>
              <w:rFonts w:asciiTheme="minorHAnsi" w:eastAsiaTheme="minorEastAsia" w:hAnsiTheme="minorHAnsi"/>
              <w:i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71" w:history="1">
            <w:r w:rsidR="00563B56" w:rsidRPr="00607974">
              <w:rPr>
                <w:rStyle w:val="afc"/>
                <w:noProof/>
              </w:rPr>
              <w:t xml:space="preserve">Объекты </w:t>
            </w:r>
            <w:r w:rsidR="00563B56" w:rsidRPr="00607974">
              <w:rPr>
                <w:rStyle w:val="afc"/>
                <w:noProof/>
                <w:lang w:eastAsia="ru-RU"/>
              </w:rPr>
              <w:t>культурно-просветительного назначения (библиотеки)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_Toc185863771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6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13E2F84D" w14:textId="6534BCC4" w:rsidR="00563B56" w:rsidRDefault="00AB3E5A">
          <w:pPr>
            <w:pStyle w:val="55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72" w:history="1">
            <w:r w:rsidR="00563B56" w:rsidRPr="00607974">
              <w:rPr>
                <w:rStyle w:val="afc"/>
                <w:noProof/>
              </w:rPr>
              <w:t>Таблица 1.1.2.1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_Toc185863772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6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055C565A" w14:textId="6BAF1362" w:rsidR="00563B56" w:rsidRDefault="00AB3E5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i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73" w:history="1">
            <w:r w:rsidR="00563B56" w:rsidRPr="00607974">
              <w:rPr>
                <w:rStyle w:val="afc"/>
                <w:noProof/>
              </w:rPr>
              <w:t>1.1.3. Объекты физической культуры и массового спорта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_Toc185863773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6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42696CE6" w14:textId="0924806F" w:rsidR="00563B56" w:rsidRDefault="00AB3E5A">
          <w:pPr>
            <w:pStyle w:val="41"/>
            <w:rPr>
              <w:rFonts w:asciiTheme="minorHAnsi" w:eastAsiaTheme="minorEastAsia" w:hAnsiTheme="minorHAnsi"/>
              <w:i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74" w:history="1">
            <w:r w:rsidR="00563B56" w:rsidRPr="00607974">
              <w:rPr>
                <w:rStyle w:val="afc"/>
                <w:noProof/>
              </w:rPr>
              <w:t>Спортивные сооружения (плоскостные)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_Toc185863774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6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618381DA" w14:textId="6F914B88" w:rsidR="00563B56" w:rsidRDefault="00AB3E5A">
          <w:pPr>
            <w:pStyle w:val="55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75" w:history="1">
            <w:r w:rsidR="00563B56" w:rsidRPr="00607974">
              <w:rPr>
                <w:rStyle w:val="afc"/>
                <w:noProof/>
              </w:rPr>
              <w:t>Таблица 1.1.3.1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_Toc185863775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6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0D198148" w14:textId="3926A025" w:rsidR="00563B56" w:rsidRDefault="00AB3E5A">
          <w:pPr>
            <w:pStyle w:val="41"/>
            <w:rPr>
              <w:rFonts w:asciiTheme="minorHAnsi" w:eastAsiaTheme="minorEastAsia" w:hAnsiTheme="minorHAnsi"/>
              <w:i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76" w:history="1">
            <w:r w:rsidR="00563B56" w:rsidRPr="00607974">
              <w:rPr>
                <w:rStyle w:val="afc"/>
                <w:noProof/>
              </w:rPr>
              <w:t>Физкультурно-оздоровительные комплексы, спортивные залы, бассейны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_Toc185863776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6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26816F04" w14:textId="70C77AD9" w:rsidR="00563B56" w:rsidRDefault="00AB3E5A">
          <w:pPr>
            <w:pStyle w:val="55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77" w:history="1">
            <w:r w:rsidR="00563B56" w:rsidRPr="00607974">
              <w:rPr>
                <w:rStyle w:val="afc"/>
                <w:noProof/>
              </w:rPr>
              <w:t>Таблица 1.1.3.2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_Toc185863777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6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4E8CA759" w14:textId="1459A232" w:rsidR="00563B56" w:rsidRDefault="00AB3E5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b w:val="0"/>
              <w:i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78" w:history="1">
            <w:r w:rsidR="00563B56" w:rsidRPr="00607974">
              <w:rPr>
                <w:rStyle w:val="afc"/>
                <w:noProof/>
              </w:rPr>
              <w:t>1.1.4. Места погребения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_Toc185863778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7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04FCD255" w14:textId="75008CA7" w:rsidR="00563B56" w:rsidRDefault="00AB3E5A">
          <w:pPr>
            <w:pStyle w:val="23"/>
            <w:rPr>
              <w:rFonts w:asciiTheme="minorHAnsi" w:eastAsiaTheme="minorEastAsia" w:hAnsiTheme="minorHAnsi"/>
              <w:b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79" w:history="1">
            <w:r w:rsidR="00563B56" w:rsidRPr="00607974">
              <w:rPr>
                <w:rStyle w:val="afc"/>
                <w:noProof/>
              </w:rPr>
              <w:t>1.2.</w:t>
            </w:r>
            <w:r w:rsidR="00563B56">
              <w:rPr>
                <w:rFonts w:asciiTheme="minorHAnsi" w:eastAsiaTheme="minorEastAsia" w:hAnsiTheme="minorHAnsi"/>
                <w:b w:val="0"/>
                <w:noProof/>
                <w:kern w:val="2"/>
                <w:sz w:val="22"/>
                <w:lang w:eastAsia="ru-RU"/>
                <w14:ligatures w14:val="standardContextual"/>
              </w:rPr>
              <w:tab/>
            </w:r>
            <w:r w:rsidR="00563B56" w:rsidRPr="00607974">
              <w:rPr>
                <w:rStyle w:val="afc"/>
                <w:noProof/>
              </w:rPr>
              <w:t>Планируемые для размещения объекты транспортной инфраструктуры  местного значения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_Toc185863779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7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721DC7EA" w14:textId="5581389F" w:rsidR="00563B56" w:rsidRDefault="00AB3E5A">
          <w:pPr>
            <w:pStyle w:val="23"/>
            <w:rPr>
              <w:rFonts w:asciiTheme="minorHAnsi" w:eastAsiaTheme="minorEastAsia" w:hAnsiTheme="minorHAnsi"/>
              <w:b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80" w:history="1">
            <w:r w:rsidR="00563B56" w:rsidRPr="00607974">
              <w:rPr>
                <w:rStyle w:val="afc"/>
                <w:noProof/>
              </w:rPr>
              <w:t>1.3.</w:t>
            </w:r>
            <w:r w:rsidR="00563B56">
              <w:rPr>
                <w:rFonts w:asciiTheme="minorHAnsi" w:eastAsiaTheme="minorEastAsia" w:hAnsiTheme="minorHAnsi"/>
                <w:b w:val="0"/>
                <w:noProof/>
                <w:kern w:val="2"/>
                <w:sz w:val="22"/>
                <w:lang w:eastAsia="ru-RU"/>
                <w14:ligatures w14:val="standardContextual"/>
              </w:rPr>
              <w:tab/>
            </w:r>
            <w:r w:rsidR="00563B56" w:rsidRPr="00607974">
              <w:rPr>
                <w:rStyle w:val="afc"/>
                <w:rFonts w:eastAsia="TimesNewRomanPSMT"/>
                <w:noProof/>
              </w:rPr>
              <w:t>Планируемые для размещения объекты инженерной инфраструктуры  местного значения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_Toc185863780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7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7B8B4F52" w14:textId="3D642EEA" w:rsidR="00563B56" w:rsidRDefault="00AB3E5A">
          <w:pPr>
            <w:pStyle w:val="14"/>
            <w:tabs>
              <w:tab w:val="left" w:pos="709"/>
              <w:tab w:val="right" w:leader="dot" w:pos="9628"/>
            </w:tabs>
            <w:rPr>
              <w:rFonts w:asciiTheme="minorHAnsi" w:eastAsiaTheme="minorEastAsia" w:hAnsiTheme="minorHAnsi"/>
              <w:b w:val="0"/>
              <w:caps w:val="0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81" w:history="1">
            <w:r w:rsidR="00563B56" w:rsidRPr="00607974">
              <w:rPr>
                <w:rStyle w:val="afc"/>
                <w:noProof/>
              </w:rPr>
              <w:t>2.</w:t>
            </w:r>
            <w:r w:rsidR="00563B56">
              <w:rPr>
                <w:rFonts w:asciiTheme="minorHAnsi" w:eastAsiaTheme="minorEastAsia" w:hAnsiTheme="minorHAnsi"/>
                <w:b w:val="0"/>
                <w:caps w:val="0"/>
                <w:noProof/>
                <w:kern w:val="2"/>
                <w:sz w:val="22"/>
                <w:lang w:eastAsia="ru-RU"/>
                <w14:ligatures w14:val="standardContextual"/>
              </w:rPr>
              <w:tab/>
            </w:r>
            <w:r w:rsidR="00563B56" w:rsidRPr="00607974">
              <w:rPr>
                <w:rStyle w:val="afc"/>
                <w:noProof/>
              </w:rPr>
              <w:t>Основные планируемые показатели  развития территории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_Toc185863781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8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2A6EEB9C" w14:textId="13FDD5DC" w:rsidR="00563B56" w:rsidRDefault="00AB3E5A">
          <w:pPr>
            <w:pStyle w:val="55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85863782" w:history="1">
            <w:r w:rsidR="00563B56" w:rsidRPr="00607974">
              <w:rPr>
                <w:rStyle w:val="afc"/>
                <w:noProof/>
              </w:rPr>
              <w:t>Таблица 2.1</w:t>
            </w:r>
            <w:r w:rsidR="00563B56">
              <w:rPr>
                <w:noProof/>
                <w:webHidden/>
              </w:rPr>
              <w:tab/>
            </w:r>
            <w:r w:rsidR="00563B56">
              <w:rPr>
                <w:noProof/>
                <w:webHidden/>
              </w:rPr>
              <w:fldChar w:fldCharType="begin"/>
            </w:r>
            <w:r w:rsidR="00563B56">
              <w:rPr>
                <w:noProof/>
                <w:webHidden/>
              </w:rPr>
              <w:instrText xml:space="preserve"> PAGEREF _Toc185863782 \h </w:instrText>
            </w:r>
            <w:r w:rsidR="00563B56">
              <w:rPr>
                <w:noProof/>
                <w:webHidden/>
              </w:rPr>
            </w:r>
            <w:r w:rsidR="00563B56">
              <w:rPr>
                <w:noProof/>
                <w:webHidden/>
              </w:rPr>
              <w:fldChar w:fldCharType="separate"/>
            </w:r>
            <w:r w:rsidR="00D41FB3">
              <w:rPr>
                <w:noProof/>
                <w:webHidden/>
              </w:rPr>
              <w:t>8</w:t>
            </w:r>
            <w:r w:rsidR="00563B56">
              <w:rPr>
                <w:noProof/>
                <w:webHidden/>
              </w:rPr>
              <w:fldChar w:fldCharType="end"/>
            </w:r>
          </w:hyperlink>
        </w:p>
        <w:p w14:paraId="4AAFD9BC" w14:textId="7C518C05" w:rsidR="00CA75EF" w:rsidRPr="00CA75EF" w:rsidRDefault="00CA75EF" w:rsidP="0094627D">
          <w:pPr>
            <w:pStyle w:val="55"/>
            <w:tabs>
              <w:tab w:val="right" w:leader="dot" w:pos="9628"/>
            </w:tabs>
            <w:rPr>
              <w:i/>
              <w:lang w:eastAsia="ru-RU"/>
            </w:rPr>
          </w:pPr>
          <w:r w:rsidRPr="00CA75EF">
            <w:rPr>
              <w:b/>
              <w:i/>
            </w:rPr>
            <w:fldChar w:fldCharType="end"/>
          </w:r>
        </w:p>
      </w:sdtContent>
    </w:sdt>
    <w:p w14:paraId="5740E074" w14:textId="77777777" w:rsidR="00E81AEC" w:rsidRPr="006A40FF" w:rsidRDefault="00E81AEC" w:rsidP="00097ADB">
      <w:pPr>
        <w:pageBreakBefore/>
        <w:ind w:left="5103" w:firstLine="0"/>
        <w:jc w:val="left"/>
      </w:pPr>
      <w:r w:rsidRPr="006A40FF">
        <w:lastRenderedPageBreak/>
        <w:t>Утвержд</w:t>
      </w:r>
      <w:r>
        <w:t>е</w:t>
      </w:r>
      <w:r w:rsidRPr="006A40FF">
        <w:t>н</w:t>
      </w:r>
      <w:r>
        <w:t>а</w:t>
      </w:r>
    </w:p>
    <w:p w14:paraId="6EEFB634" w14:textId="2C69EED3" w:rsidR="00E81AEC" w:rsidRDefault="00E81AEC" w:rsidP="00097ADB">
      <w:pPr>
        <w:ind w:left="5103" w:firstLine="0"/>
        <w:jc w:val="left"/>
      </w:pPr>
      <w:r>
        <w:t>п</w:t>
      </w:r>
      <w:r w:rsidRPr="006A40FF">
        <w:t>остановлением</w:t>
      </w:r>
      <w:r>
        <w:t xml:space="preserve"> а</w:t>
      </w:r>
      <w:r w:rsidRPr="006A40FF">
        <w:t>дминистрации</w:t>
      </w:r>
      <w:r>
        <w:t xml:space="preserve"> </w:t>
      </w:r>
      <w:r>
        <w:br/>
        <w:t xml:space="preserve">городского округа </w:t>
      </w:r>
      <w:r w:rsidR="00653B38">
        <w:t>Красногорск</w:t>
      </w:r>
      <w:r>
        <w:t xml:space="preserve"> </w:t>
      </w:r>
      <w:r>
        <w:br/>
        <w:t>Московской области</w:t>
      </w:r>
    </w:p>
    <w:p w14:paraId="7D2DD097" w14:textId="77777777" w:rsidR="00E81AEC" w:rsidRPr="003446A8" w:rsidRDefault="00E81AEC" w:rsidP="00097ADB">
      <w:pPr>
        <w:spacing w:line="240" w:lineRule="auto"/>
        <w:ind w:left="5103" w:firstLine="0"/>
        <w:jc w:val="left"/>
        <w:rPr>
          <w:bCs/>
        </w:rPr>
      </w:pPr>
    </w:p>
    <w:p w14:paraId="61A819AE" w14:textId="77777777" w:rsidR="00E81AEC" w:rsidRDefault="00E81AEC" w:rsidP="00097ADB">
      <w:pPr>
        <w:spacing w:line="240" w:lineRule="auto"/>
        <w:ind w:left="5103" w:firstLine="0"/>
        <w:jc w:val="left"/>
        <w:rPr>
          <w:bCs/>
        </w:rPr>
      </w:pPr>
      <w:r>
        <w:rPr>
          <w:bCs/>
        </w:rPr>
        <w:t xml:space="preserve">от </w:t>
      </w:r>
      <w:r w:rsidR="000C7B54" w:rsidRPr="003446A8">
        <w:rPr>
          <w:bCs/>
        </w:rPr>
        <w:t>___________</w:t>
      </w:r>
      <w:r w:rsidR="000C7B54">
        <w:rPr>
          <w:bCs/>
        </w:rPr>
        <w:t>__</w:t>
      </w:r>
      <w:r>
        <w:rPr>
          <w:bCs/>
        </w:rPr>
        <w:t xml:space="preserve"> </w:t>
      </w:r>
      <w:r w:rsidRPr="003446A8">
        <w:rPr>
          <w:bCs/>
        </w:rPr>
        <w:t>№</w:t>
      </w:r>
      <w:r w:rsidR="000C7B54">
        <w:rPr>
          <w:bCs/>
        </w:rPr>
        <w:t xml:space="preserve"> </w:t>
      </w:r>
      <w:r w:rsidRPr="003446A8">
        <w:rPr>
          <w:bCs/>
        </w:rPr>
        <w:t>___________</w:t>
      </w:r>
      <w:r w:rsidR="000C7B54">
        <w:rPr>
          <w:bCs/>
        </w:rPr>
        <w:t>__</w:t>
      </w:r>
    </w:p>
    <w:p w14:paraId="08EE068D" w14:textId="77777777" w:rsidR="00E81AEC" w:rsidRDefault="00E81AEC" w:rsidP="000C7B54">
      <w:pPr>
        <w:spacing w:line="240" w:lineRule="auto"/>
        <w:jc w:val="right"/>
        <w:rPr>
          <w:bCs/>
        </w:rPr>
      </w:pPr>
    </w:p>
    <w:p w14:paraId="2E7DF6A3" w14:textId="77777777" w:rsidR="00E81AEC" w:rsidRDefault="00E81AEC" w:rsidP="000C7B54">
      <w:pPr>
        <w:spacing w:line="240" w:lineRule="auto"/>
        <w:jc w:val="right"/>
        <w:rPr>
          <w:bCs/>
        </w:rPr>
      </w:pPr>
    </w:p>
    <w:p w14:paraId="316B9386" w14:textId="77777777" w:rsidR="00E81AEC" w:rsidRPr="003446A8" w:rsidRDefault="00E81AEC" w:rsidP="000C7B54">
      <w:pPr>
        <w:spacing w:line="240" w:lineRule="auto"/>
        <w:jc w:val="right"/>
        <w:rPr>
          <w:bCs/>
        </w:rPr>
      </w:pPr>
    </w:p>
    <w:p w14:paraId="07073A06" w14:textId="79DB96D8" w:rsidR="00E81AEC" w:rsidRPr="00986E10" w:rsidRDefault="00986E10" w:rsidP="00986E10">
      <w:pPr>
        <w:spacing w:after="240"/>
        <w:ind w:firstLine="0"/>
        <w:jc w:val="center"/>
        <w:rPr>
          <w:b/>
        </w:rPr>
      </w:pPr>
      <w:r w:rsidRPr="00986E10">
        <w:rPr>
          <w:b/>
        </w:rPr>
        <w:t xml:space="preserve">УТВЕРЖДАЕМАЯ ЧАСТЬ </w:t>
      </w:r>
      <w:r>
        <w:rPr>
          <w:b/>
        </w:rPr>
        <w:br/>
      </w:r>
      <w:r w:rsidR="00D50E51">
        <w:rPr>
          <w:b/>
        </w:rPr>
        <w:t xml:space="preserve">ВНЕСЕНИЯ ИЗМЕНЕНИЙ В </w:t>
      </w:r>
      <w:r w:rsidRPr="00986E10">
        <w:rPr>
          <w:b/>
        </w:rPr>
        <w:t>КАРТ</w:t>
      </w:r>
      <w:r w:rsidR="00D50E51">
        <w:rPr>
          <w:b/>
        </w:rPr>
        <w:t>У</w:t>
      </w:r>
      <w:r w:rsidRPr="00986E10">
        <w:rPr>
          <w:b/>
        </w:rPr>
        <w:t xml:space="preserve"> ПЛАНИРУЕМОГО РАЗМЕЩЕНИЯ ОБЪЕКТОВ МЕСТНОГО ЗНАЧЕНИЯ ГОРОДСКОГО ОКРУГА </w:t>
      </w:r>
      <w:r w:rsidR="00653B38" w:rsidRPr="00201041">
        <w:rPr>
          <w:rFonts w:eastAsia="Times New Roman" w:cs="Times New Roman"/>
          <w:b/>
          <w:caps/>
          <w:spacing w:val="10"/>
          <w:kern w:val="24"/>
          <w:szCs w:val="24"/>
        </w:rPr>
        <w:t xml:space="preserve">КРАСНОГОРСК МОСКОВСКОЙ ОБЛАСТИ </w:t>
      </w:r>
      <w:r w:rsidR="00653B38" w:rsidRPr="00201041">
        <w:rPr>
          <w:b/>
          <w:szCs w:val="24"/>
        </w:rPr>
        <w:t>ПРИМЕНИТЕЛЬНО К НАСЕЛЕННОМУ ПУНКТУ С. ДМИТРОВСКОЕ</w:t>
      </w:r>
    </w:p>
    <w:p w14:paraId="006C7934" w14:textId="77777777" w:rsidR="00D50E51" w:rsidRPr="00E81AEC" w:rsidRDefault="00D50E51" w:rsidP="00D50E51">
      <w:pPr>
        <w:pStyle w:val="Osnovnoy"/>
        <w:spacing w:line="276" w:lineRule="auto"/>
        <w:ind w:right="0"/>
      </w:pPr>
      <w:r>
        <w:t>Внесение изменений в карту</w:t>
      </w:r>
      <w:r w:rsidRPr="002A44C4">
        <w:t xml:space="preserve"> </w:t>
      </w:r>
      <w:r w:rsidRPr="00A60869">
        <w:t xml:space="preserve">планируемого размещения объектов </w:t>
      </w:r>
      <w:r>
        <w:t xml:space="preserve">местного значения </w:t>
      </w:r>
      <w:r w:rsidRPr="00A60869">
        <w:t xml:space="preserve">городского округа </w:t>
      </w:r>
      <w:r>
        <w:t>К</w:t>
      </w:r>
      <w:r w:rsidRPr="00CB332D">
        <w:t xml:space="preserve">расногорск </w:t>
      </w:r>
      <w:r>
        <w:t>М</w:t>
      </w:r>
      <w:r w:rsidRPr="00CB332D">
        <w:t>осковской области применительно к населенному пункту с.</w:t>
      </w:r>
      <w:r>
        <w:t> </w:t>
      </w:r>
      <w:r w:rsidRPr="00CB332D">
        <w:t>Дмитровское</w:t>
      </w:r>
      <w:r w:rsidRPr="009F3F35">
        <w:t xml:space="preserve"> </w:t>
      </w:r>
      <w:r w:rsidRPr="000A35D3">
        <w:t>(далее –</w:t>
      </w:r>
      <w:r>
        <w:t xml:space="preserve"> внесение изменений в карту планируемого размещения объектов местного значения, внесение изменений в карту</w:t>
      </w:r>
      <w:r w:rsidRPr="000A35D3">
        <w:t>) выполнен</w:t>
      </w:r>
      <w:r>
        <w:t>а</w:t>
      </w:r>
      <w:r w:rsidRPr="000A35D3">
        <w:t xml:space="preserve"> </w:t>
      </w:r>
      <w:r w:rsidRPr="00FB0FC8">
        <w:t xml:space="preserve">ГАУ МО «НИиПИ градостроительства» на основании Государственного задания </w:t>
      </w:r>
      <w:r w:rsidRPr="00746BAD">
        <w:t>от 1</w:t>
      </w:r>
      <w:r w:rsidRPr="00201041">
        <w:t>9</w:t>
      </w:r>
      <w:r w:rsidRPr="00746BAD">
        <w:t>.1</w:t>
      </w:r>
      <w:r w:rsidRPr="00201041">
        <w:t>2</w:t>
      </w:r>
      <w:r w:rsidRPr="00746BAD">
        <w:t>.2024 № 834.</w:t>
      </w:r>
      <w:r w:rsidRPr="00201041">
        <w:t>8</w:t>
      </w:r>
      <w:r w:rsidRPr="00FB0FC8">
        <w:t xml:space="preserve"> в рамках выполнения работ в составе мероприятий государственной программы Московской области «Архитектура и градостроительство Подмосковья» </w:t>
      </w:r>
      <w:r>
        <w:t xml:space="preserve">на </w:t>
      </w:r>
      <w:r w:rsidRPr="00257A44">
        <w:rPr>
          <w:rFonts w:eastAsia="Courier New"/>
          <w:lang w:bidi="ru-RU"/>
        </w:rPr>
        <w:t>2023–2027 годы</w:t>
      </w:r>
      <w:r>
        <w:t xml:space="preserve">, </w:t>
      </w:r>
      <w:r w:rsidRPr="000A35D3">
        <w:t>в соответствии</w:t>
      </w:r>
      <w:r>
        <w:t xml:space="preserve"> с ч. 9 ст. 23 Градостроительного кодекса Российской Федерации, Порядком утверждения карты планируемого размещения объектов местного значения городского округа Московской области, утвержденным распоряжением Комитета по архитектуре и градостроительству  Московской области от 21.04.2022 № 27РВ-171, </w:t>
      </w:r>
      <w:r w:rsidRPr="009F3F35">
        <w:t xml:space="preserve">распоряжением Комитета по архитектуре и градостроительству Московской </w:t>
      </w:r>
      <w:r w:rsidRPr="004100F1">
        <w:t xml:space="preserve">области от </w:t>
      </w:r>
      <w:r>
        <w:t>19</w:t>
      </w:r>
      <w:r w:rsidRPr="004100F1">
        <w:t>.</w:t>
      </w:r>
      <w:r>
        <w:t>12</w:t>
      </w:r>
      <w:r w:rsidRPr="004100F1">
        <w:t>.202</w:t>
      </w:r>
      <w:r>
        <w:t>4</w:t>
      </w:r>
      <w:r w:rsidRPr="004100F1">
        <w:t xml:space="preserve"> № 29РВ</w:t>
      </w:r>
      <w:r w:rsidRPr="004100F1">
        <w:noBreakHyphen/>
      </w:r>
      <w:r>
        <w:t>1332</w:t>
      </w:r>
      <w:r w:rsidRPr="004100F1">
        <w:t>.</w:t>
      </w:r>
    </w:p>
    <w:p w14:paraId="5C727E74" w14:textId="77777777" w:rsidR="00D50E51" w:rsidRDefault="00D50E51" w:rsidP="00D50E51">
      <w:pPr>
        <w:pStyle w:val="Osnovnoy"/>
        <w:spacing w:line="276" w:lineRule="auto"/>
        <w:ind w:right="0"/>
      </w:pPr>
      <w:r>
        <w:t xml:space="preserve">Внесение изменений в карту </w:t>
      </w:r>
      <w:r w:rsidRPr="000074C2">
        <w:t>подготовлен</w:t>
      </w:r>
      <w:r>
        <w:t>о</w:t>
      </w:r>
      <w:r w:rsidRPr="000074C2">
        <w:t xml:space="preserve"> на основании </w:t>
      </w:r>
      <w:r>
        <w:t>генерального</w:t>
      </w:r>
      <w:r w:rsidRPr="00BD0DD7">
        <w:t xml:space="preserve"> план</w:t>
      </w:r>
      <w:r>
        <w:t>а</w:t>
      </w:r>
      <w:r w:rsidRPr="00BD0DD7">
        <w:t xml:space="preserve"> городского округа</w:t>
      </w:r>
      <w:r>
        <w:t xml:space="preserve"> Красногорск </w:t>
      </w:r>
      <w:r w:rsidRPr="00BD0DD7">
        <w:t xml:space="preserve">Московской области, </w:t>
      </w:r>
      <w:r>
        <w:t xml:space="preserve">утвержденного решением Совета депутатов городского округа Красногорск Московской области от </w:t>
      </w:r>
      <w:r w:rsidRPr="003A231F">
        <w:t>2</w:t>
      </w:r>
      <w:r>
        <w:t>6</w:t>
      </w:r>
      <w:r w:rsidRPr="003A231F">
        <w:t>.12.2019</w:t>
      </w:r>
      <w:r>
        <w:t xml:space="preserve"> № 273</w:t>
      </w:r>
      <w:r w:rsidRPr="009F3F35">
        <w:t>/</w:t>
      </w:r>
      <w:r>
        <w:t>23</w:t>
      </w:r>
      <w:r w:rsidRPr="001E3A14">
        <w:t xml:space="preserve"> (</w:t>
      </w:r>
      <w:r>
        <w:t xml:space="preserve">в ред. от 26.10.2023 № 15/2) </w:t>
      </w:r>
      <w:r w:rsidRPr="000074C2">
        <w:t>(далее – генеральный план).</w:t>
      </w:r>
    </w:p>
    <w:p w14:paraId="2F6A1BAF" w14:textId="77777777" w:rsidR="00D50E51" w:rsidRDefault="00D50E51" w:rsidP="00D50E51">
      <w:pPr>
        <w:suppressAutoHyphens/>
      </w:pPr>
      <w:r w:rsidRPr="0017642D">
        <w:t>В</w:t>
      </w:r>
      <w:r>
        <w:t>о</w:t>
      </w:r>
      <w:r w:rsidRPr="0017642D">
        <w:t xml:space="preserve"> </w:t>
      </w:r>
      <w:r>
        <w:t>внесении изменений в карту</w:t>
      </w:r>
      <w:r w:rsidRPr="0017642D">
        <w:t xml:space="preserve"> выделяются </w:t>
      </w:r>
      <w:r>
        <w:t xml:space="preserve">этапы реализации: </w:t>
      </w:r>
      <w:r w:rsidRPr="0017642D">
        <w:t>первая очередь (20</w:t>
      </w:r>
      <w:r>
        <w:t>30</w:t>
      </w:r>
      <w:r w:rsidRPr="0017642D">
        <w:t xml:space="preserve"> год) и расчетный срок (204</w:t>
      </w:r>
      <w:r>
        <w:t>5</w:t>
      </w:r>
      <w:r w:rsidRPr="0017642D">
        <w:t xml:space="preserve"> год).</w:t>
      </w:r>
    </w:p>
    <w:p w14:paraId="3259D4C9" w14:textId="7BB8ED17" w:rsidR="00E81AEC" w:rsidRDefault="00E81AEC" w:rsidP="000074C2">
      <w:pPr>
        <w:pStyle w:val="Osnovnoy"/>
        <w:spacing w:line="276" w:lineRule="auto"/>
        <w:ind w:right="0"/>
      </w:pPr>
    </w:p>
    <w:p w14:paraId="3B44E2DC" w14:textId="77777777" w:rsidR="00E81AEC" w:rsidRDefault="00E81AEC" w:rsidP="0068014F">
      <w:pPr>
        <w:pStyle w:val="11"/>
      </w:pPr>
      <w:bookmarkStart w:id="3" w:name="_Toc185863763"/>
      <w:r w:rsidRPr="00805746">
        <w:lastRenderedPageBreak/>
        <w:t>СВЕДЕНИЯ О ВИДАХ, НАЗНАЧЕНИИ И НАИМЕНОВАНИЯХ</w:t>
      </w:r>
      <w:r>
        <w:br/>
      </w:r>
      <w:r w:rsidRPr="00805746">
        <w:t xml:space="preserve">ОБЪЕКТОВ МЕСТНОГО ЗНАЧЕНИЯ, ИХ МЕСТОПОЛОЖЕНИЕ </w:t>
      </w:r>
      <w:r>
        <w:br/>
      </w:r>
      <w:r w:rsidRPr="00805746">
        <w:t>И ОСНОВНЫЕ</w:t>
      </w:r>
      <w:r>
        <w:t xml:space="preserve"> </w:t>
      </w:r>
      <w:r w:rsidRPr="00805746">
        <w:t>ХАРАКТЕРИСТИКИ</w:t>
      </w:r>
      <w:bookmarkEnd w:id="3"/>
    </w:p>
    <w:p w14:paraId="5CBFE278" w14:textId="77777777" w:rsidR="00E81AEC" w:rsidRDefault="00E81AEC" w:rsidP="00CA75EF">
      <w:r w:rsidRPr="00993638">
        <w:t xml:space="preserve">Количество и местоположение планируемых объектов могут уточняться </w:t>
      </w:r>
      <w:r>
        <w:br/>
      </w:r>
      <w:r w:rsidRPr="00993638">
        <w:t xml:space="preserve">в соответствии с проектами планировки территории (ППТ) и градостроительными концепциями, одобренными решениями Градостроительного совета Московской области. </w:t>
      </w:r>
      <w:r w:rsidRPr="003F5651">
        <w:t>Емкость (мощность) объектов приводится ориентировочно и будет определяться (уточняться) на стадии разработки ППТ в соответствии с нормативами градостроительного проектирования, а также согласно Программам комплексного развития муниципального образования и Адресным инвестиционным программам Московской области.</w:t>
      </w:r>
    </w:p>
    <w:p w14:paraId="485FF98C" w14:textId="26B27ABE" w:rsidR="00C30E94" w:rsidRDefault="00C30E94" w:rsidP="00CA75EF">
      <w:r>
        <w:t xml:space="preserve">В рамках реализации решений о комплексном развитии территории для обеспечения потребностей в объектах местного значения, содержащихся в </w:t>
      </w:r>
      <w:r>
        <w:rPr>
          <w:rFonts w:cs="Times New Roman"/>
          <w:szCs w:val="24"/>
        </w:rPr>
        <w:t xml:space="preserve">положении </w:t>
      </w:r>
      <w:r>
        <w:rPr>
          <w:rFonts w:cs="Times New Roman"/>
          <w:szCs w:val="24"/>
        </w:rPr>
        <w:br/>
        <w:t>о территориальном планировании утвержденного генерального плана,</w:t>
      </w:r>
      <w:r>
        <w:t xml:space="preserve"> </w:t>
      </w:r>
      <w:r>
        <w:rPr>
          <w:rFonts w:cs="Times New Roman"/>
          <w:szCs w:val="24"/>
        </w:rPr>
        <w:t>могут быть предусмотрены дополнительные объекты местного значения, отсутствующие в данн</w:t>
      </w:r>
      <w:r w:rsidR="00D50E51">
        <w:rPr>
          <w:rFonts w:cs="Times New Roman"/>
          <w:szCs w:val="24"/>
        </w:rPr>
        <w:t xml:space="preserve">ом внесении изменений в </w:t>
      </w:r>
      <w:r>
        <w:rPr>
          <w:rFonts w:cs="Times New Roman"/>
          <w:szCs w:val="24"/>
        </w:rPr>
        <w:t>карт</w:t>
      </w:r>
      <w:r w:rsidR="00D50E51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объектов местного значения.</w:t>
      </w:r>
    </w:p>
    <w:p w14:paraId="24F5558A" w14:textId="77777777" w:rsidR="00E81AEC" w:rsidRDefault="00E81AEC" w:rsidP="00E81AEC">
      <w:pPr>
        <w:pStyle w:val="22"/>
        <w:ind w:left="0"/>
      </w:pPr>
      <w:bookmarkStart w:id="4" w:name="_Toc185863764"/>
      <w:r w:rsidRPr="00805746">
        <w:t xml:space="preserve">Планируемые для размещения объекты социальной инфраструктуры </w:t>
      </w:r>
      <w:r w:rsidR="00C51200">
        <w:br/>
      </w:r>
      <w:r w:rsidRPr="00805746">
        <w:t>местного значения</w:t>
      </w:r>
      <w:r w:rsidRPr="0005089C">
        <w:rPr>
          <w:rFonts w:eastAsia="Times New Roman"/>
          <w:bCs w:val="0"/>
          <w:kern w:val="0"/>
          <w:sz w:val="28"/>
          <w:szCs w:val="28"/>
          <w:vertAlign w:val="superscript"/>
        </w:rPr>
        <w:footnoteReference w:id="1"/>
      </w:r>
      <w:bookmarkEnd w:id="4"/>
    </w:p>
    <w:p w14:paraId="72DF5543" w14:textId="77777777" w:rsidR="00E81AEC" w:rsidRDefault="00E81AEC" w:rsidP="00E81AEC">
      <w:pPr>
        <w:pStyle w:val="33"/>
        <w:ind w:hanging="709"/>
      </w:pPr>
      <w:bookmarkStart w:id="5" w:name="_Toc185863765"/>
      <w:r>
        <w:t>Объекты образования</w:t>
      </w:r>
      <w:bookmarkEnd w:id="5"/>
    </w:p>
    <w:p w14:paraId="109B44F8" w14:textId="77777777" w:rsidR="00960D1D" w:rsidRPr="00960D1D" w:rsidRDefault="00960D1D" w:rsidP="00960D1D">
      <w:pPr>
        <w:pStyle w:val="44"/>
      </w:pPr>
      <w:bookmarkStart w:id="6" w:name="_Toc150960896"/>
      <w:bookmarkStart w:id="7" w:name="_Toc185863766"/>
      <w:r w:rsidRPr="00960D1D">
        <w:rPr>
          <w:rFonts w:cs="Times New Roman"/>
        </w:rPr>
        <w:t>Дошкольные образовательные организации</w:t>
      </w:r>
      <w:bookmarkEnd w:id="6"/>
      <w:bookmarkEnd w:id="7"/>
    </w:p>
    <w:p w14:paraId="016258EB" w14:textId="77777777" w:rsidR="004A41D2" w:rsidRPr="00960D1D" w:rsidRDefault="00960D1D" w:rsidP="00960D1D">
      <w:pPr>
        <w:pStyle w:val="53"/>
      </w:pPr>
      <w:bookmarkStart w:id="8" w:name="_Toc150960897"/>
      <w:bookmarkStart w:id="9" w:name="_Toc185863767"/>
      <w:r w:rsidRPr="00960D1D">
        <w:t>Таблица 1.1.1.1</w:t>
      </w:r>
      <w:bookmarkEnd w:id="8"/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1051"/>
        <w:gridCol w:w="2081"/>
        <w:gridCol w:w="3480"/>
        <w:gridCol w:w="1437"/>
        <w:gridCol w:w="1805"/>
      </w:tblGrid>
      <w:tr w:rsidR="004A41D2" w:rsidRPr="009534B1" w14:paraId="626FA8FA" w14:textId="77777777" w:rsidTr="00C63792">
        <w:trPr>
          <w:trHeight w:val="945"/>
          <w:tblHeader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AD5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Theme="majorEastAsia" w:cs="Times New Roman"/>
                <w:i/>
                <w:sz w:val="18"/>
                <w:szCs w:val="20"/>
              </w:rPr>
            </w:pPr>
            <w:r w:rsidRPr="009534B1">
              <w:rPr>
                <w:rFonts w:eastAsiaTheme="majorEastAsia" w:cs="Times New Roman"/>
                <w:i/>
                <w:sz w:val="18"/>
                <w:szCs w:val="20"/>
              </w:rPr>
              <w:t>номер объекта на карте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E57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Theme="majorEastAsia" w:cs="Times New Roman"/>
                <w:i/>
                <w:sz w:val="18"/>
                <w:szCs w:val="20"/>
              </w:rPr>
            </w:pPr>
            <w:r w:rsidRPr="009534B1">
              <w:rPr>
                <w:rFonts w:eastAsiaTheme="majorEastAsia" w:cs="Times New Roman"/>
                <w:i/>
                <w:sz w:val="18"/>
                <w:szCs w:val="20"/>
              </w:rPr>
              <w:t>Местоположение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774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Theme="majorEastAsia" w:cs="Times New Roman"/>
                <w:i/>
                <w:sz w:val="18"/>
                <w:szCs w:val="20"/>
              </w:rPr>
            </w:pPr>
            <w:r w:rsidRPr="009534B1">
              <w:rPr>
                <w:rFonts w:eastAsiaTheme="majorEastAsia" w:cs="Times New Roman"/>
                <w:i/>
                <w:sz w:val="18"/>
                <w:szCs w:val="20"/>
              </w:rPr>
              <w:t>Наименование объектов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E854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Theme="majorEastAsia" w:cs="Times New Roman"/>
                <w:i/>
                <w:sz w:val="18"/>
                <w:szCs w:val="20"/>
              </w:rPr>
            </w:pPr>
            <w:r w:rsidRPr="009534B1">
              <w:rPr>
                <w:rFonts w:eastAsiaTheme="majorEastAsia" w:cs="Times New Roman"/>
                <w:i/>
                <w:sz w:val="18"/>
                <w:szCs w:val="20"/>
              </w:rPr>
              <w:t>Ёмкость, мест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A87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Theme="majorEastAsia" w:cs="Times New Roman"/>
                <w:i/>
                <w:sz w:val="18"/>
                <w:szCs w:val="20"/>
              </w:rPr>
            </w:pPr>
            <w:r w:rsidRPr="009534B1">
              <w:rPr>
                <w:rFonts w:eastAsiaTheme="majorEastAsia" w:cs="Times New Roman"/>
                <w:i/>
                <w:sz w:val="18"/>
                <w:szCs w:val="20"/>
              </w:rPr>
              <w:t>Очерёдность</w:t>
            </w:r>
          </w:p>
        </w:tc>
      </w:tr>
      <w:tr w:rsidR="004A41D2" w:rsidRPr="009534B1" w14:paraId="454D48D8" w14:textId="77777777" w:rsidTr="00C63792">
        <w:trPr>
          <w:trHeight w:val="63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7A26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343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3C3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969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781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9534B1" w14:paraId="268A2826" w14:textId="77777777" w:rsidTr="00C63792">
        <w:trPr>
          <w:trHeight w:val="63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5D29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DCD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E7F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CA0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2B2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9534B1" w14:paraId="63029499" w14:textId="77777777" w:rsidTr="00C63792">
        <w:trPr>
          <w:trHeight w:val="63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F959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002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ACE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EA7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0E4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9534B1" w14:paraId="6753AB0A" w14:textId="77777777" w:rsidTr="00C63792">
        <w:trPr>
          <w:trHeight w:val="63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8D24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CEE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43B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93E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940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9534B1" w14:paraId="01A9D87A" w14:textId="77777777" w:rsidTr="00C63792">
        <w:trPr>
          <w:trHeight w:val="63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80B8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BD68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8D9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444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338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1878AA" w14:paraId="3C328163" w14:textId="77777777" w:rsidTr="00C63792">
        <w:trPr>
          <w:trHeight w:val="63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80FB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1405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EC57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E6F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904C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1878AA" w14:paraId="58626F9B" w14:textId="77777777" w:rsidTr="00C63792">
        <w:trPr>
          <w:trHeight w:val="63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7B44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EAC5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6633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9C2E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4889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417D31" w14:paraId="562CC2E2" w14:textId="77777777" w:rsidTr="00C63792">
        <w:trPr>
          <w:trHeight w:val="315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8438" w14:textId="77777777" w:rsidR="004A41D2" w:rsidRPr="001878AA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C4D" w14:textId="77777777" w:rsidR="004A41D2" w:rsidRPr="001878AA" w:rsidRDefault="004A41D2" w:rsidP="00C63792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549" w14:textId="77777777" w:rsidR="004A41D2" w:rsidRPr="001878AA" w:rsidRDefault="004A41D2" w:rsidP="00C63792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7E05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9E5" w14:textId="77777777" w:rsidR="004A41D2" w:rsidRPr="00417D31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7D31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2FB1A19B" w14:textId="5D8CE60D" w:rsidR="00960D1D" w:rsidRPr="00960D1D" w:rsidRDefault="00960D1D" w:rsidP="00960D1D">
      <w:pPr>
        <w:pStyle w:val="53"/>
      </w:pPr>
    </w:p>
    <w:p w14:paraId="65981C12" w14:textId="77777777" w:rsidR="00960D1D" w:rsidRPr="00960D1D" w:rsidRDefault="00960D1D" w:rsidP="00960D1D">
      <w:pPr>
        <w:pStyle w:val="44"/>
        <w:spacing w:before="480"/>
      </w:pPr>
      <w:bookmarkStart w:id="10" w:name="_Toc150960898"/>
      <w:bookmarkStart w:id="11" w:name="_Toc185863768"/>
      <w:r w:rsidRPr="00960D1D">
        <w:rPr>
          <w:rFonts w:cs="Times New Roman"/>
        </w:rPr>
        <w:t>Общеобразовательные организации</w:t>
      </w:r>
      <w:bookmarkEnd w:id="10"/>
      <w:bookmarkEnd w:id="11"/>
    </w:p>
    <w:p w14:paraId="1779D035" w14:textId="77777777" w:rsidR="00960D1D" w:rsidRPr="00960D1D" w:rsidRDefault="00960D1D" w:rsidP="00960D1D">
      <w:pPr>
        <w:pStyle w:val="53"/>
      </w:pPr>
      <w:bookmarkStart w:id="12" w:name="_Toc150960899"/>
      <w:bookmarkStart w:id="13" w:name="_Toc185863769"/>
      <w:r w:rsidRPr="00960D1D">
        <w:t>Таблица 1.1.1.2</w:t>
      </w:r>
      <w:bookmarkEnd w:id="12"/>
      <w:bookmarkEnd w:id="13"/>
    </w:p>
    <w:tbl>
      <w:tblPr>
        <w:tblW w:w="5000" w:type="pct"/>
        <w:tblLook w:val="04A0" w:firstRow="1" w:lastRow="0" w:firstColumn="1" w:lastColumn="0" w:noHBand="0" w:noVBand="1"/>
      </w:tblPr>
      <w:tblGrid>
        <w:gridCol w:w="1123"/>
        <w:gridCol w:w="3074"/>
        <w:gridCol w:w="2464"/>
        <w:gridCol w:w="1281"/>
        <w:gridCol w:w="1912"/>
      </w:tblGrid>
      <w:tr w:rsidR="004A41D2" w:rsidRPr="009534B1" w14:paraId="07F746BE" w14:textId="77777777" w:rsidTr="00C63792">
        <w:trPr>
          <w:trHeight w:val="720"/>
          <w:tblHeader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B5C" w14:textId="77777777" w:rsidR="004A41D2" w:rsidRPr="009534B1" w:rsidRDefault="004A41D2" w:rsidP="00C63792">
            <w:pPr>
              <w:keepNext/>
              <w:keepLines/>
              <w:spacing w:line="240" w:lineRule="auto"/>
              <w:ind w:firstLine="0"/>
              <w:jc w:val="center"/>
              <w:rPr>
                <w:rFonts w:eastAsiaTheme="majorEastAsia" w:cs="Times New Roman"/>
                <w:i/>
                <w:sz w:val="18"/>
                <w:szCs w:val="20"/>
              </w:rPr>
            </w:pPr>
            <w:r w:rsidRPr="009534B1">
              <w:rPr>
                <w:rFonts w:eastAsiaTheme="majorEastAsia" w:cs="Times New Roman"/>
                <w:i/>
                <w:sz w:val="18"/>
                <w:szCs w:val="20"/>
              </w:rPr>
              <w:t>номер объекта на карте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5C8" w14:textId="77777777" w:rsidR="004A41D2" w:rsidRPr="009534B1" w:rsidRDefault="004A41D2" w:rsidP="00C63792">
            <w:pPr>
              <w:keepNext/>
              <w:keepLines/>
              <w:spacing w:line="240" w:lineRule="auto"/>
              <w:ind w:firstLine="0"/>
              <w:jc w:val="center"/>
              <w:rPr>
                <w:rFonts w:eastAsiaTheme="majorEastAsia" w:cs="Times New Roman"/>
                <w:i/>
                <w:sz w:val="18"/>
                <w:szCs w:val="20"/>
              </w:rPr>
            </w:pPr>
            <w:r w:rsidRPr="009534B1">
              <w:rPr>
                <w:rFonts w:eastAsiaTheme="majorEastAsia" w:cs="Times New Roman"/>
                <w:i/>
                <w:sz w:val="18"/>
                <w:szCs w:val="20"/>
              </w:rPr>
              <w:t>Местоположение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CFEF" w14:textId="77777777" w:rsidR="004A41D2" w:rsidRPr="009534B1" w:rsidRDefault="004A41D2" w:rsidP="00C63792">
            <w:pPr>
              <w:keepNext/>
              <w:keepLines/>
              <w:spacing w:line="240" w:lineRule="auto"/>
              <w:ind w:firstLine="0"/>
              <w:jc w:val="center"/>
              <w:rPr>
                <w:rFonts w:eastAsiaTheme="majorEastAsia" w:cs="Times New Roman"/>
                <w:i/>
                <w:sz w:val="18"/>
                <w:szCs w:val="20"/>
              </w:rPr>
            </w:pPr>
            <w:r w:rsidRPr="009534B1">
              <w:rPr>
                <w:rFonts w:eastAsiaTheme="majorEastAsia" w:cs="Times New Roman"/>
                <w:i/>
                <w:sz w:val="18"/>
                <w:szCs w:val="20"/>
              </w:rPr>
              <w:t>Наименование объектов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B57" w14:textId="77777777" w:rsidR="004A41D2" w:rsidRPr="009534B1" w:rsidRDefault="004A41D2" w:rsidP="00C63792">
            <w:pPr>
              <w:keepNext/>
              <w:keepLines/>
              <w:spacing w:line="240" w:lineRule="auto"/>
              <w:ind w:firstLine="0"/>
              <w:jc w:val="center"/>
              <w:rPr>
                <w:rFonts w:eastAsiaTheme="majorEastAsia" w:cs="Times New Roman"/>
                <w:i/>
                <w:sz w:val="18"/>
                <w:szCs w:val="20"/>
              </w:rPr>
            </w:pPr>
            <w:r w:rsidRPr="009534B1">
              <w:rPr>
                <w:rFonts w:eastAsiaTheme="majorEastAsia" w:cs="Times New Roman"/>
                <w:i/>
                <w:sz w:val="18"/>
                <w:szCs w:val="20"/>
              </w:rPr>
              <w:t>Ёмкость, мест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871" w14:textId="77777777" w:rsidR="004A41D2" w:rsidRPr="009534B1" w:rsidRDefault="004A41D2" w:rsidP="00C63792">
            <w:pPr>
              <w:keepNext/>
              <w:keepLines/>
              <w:spacing w:line="240" w:lineRule="auto"/>
              <w:ind w:firstLine="0"/>
              <w:jc w:val="center"/>
              <w:rPr>
                <w:rFonts w:eastAsiaTheme="majorEastAsia" w:cs="Times New Roman"/>
                <w:i/>
                <w:sz w:val="18"/>
                <w:szCs w:val="20"/>
              </w:rPr>
            </w:pPr>
            <w:r w:rsidRPr="009534B1">
              <w:rPr>
                <w:rFonts w:eastAsiaTheme="majorEastAsia" w:cs="Times New Roman"/>
                <w:i/>
                <w:sz w:val="18"/>
                <w:szCs w:val="20"/>
              </w:rPr>
              <w:t>Очерёдность</w:t>
            </w:r>
          </w:p>
        </w:tc>
      </w:tr>
      <w:tr w:rsidR="004A41D2" w:rsidRPr="009534B1" w14:paraId="2CDEC89B" w14:textId="77777777" w:rsidTr="00C63792">
        <w:trPr>
          <w:trHeight w:val="48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A9A3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80D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94A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Общеобразовательная организация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8910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1BB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9534B1" w14:paraId="70D2F257" w14:textId="77777777" w:rsidTr="00C63792">
        <w:trPr>
          <w:trHeight w:val="48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DF1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C60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23D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Общеобразовательная организация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CF4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85D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1878AA" w14:paraId="5A5E86C7" w14:textId="77777777" w:rsidTr="00C63792">
        <w:trPr>
          <w:trHeight w:val="48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FA66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1291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13A7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Общеобразовательная организация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B260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FC5E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9534B1" w14:paraId="09341A67" w14:textId="77777777" w:rsidTr="00C63792">
        <w:trPr>
          <w:trHeight w:val="48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57F5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3FC7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6CD0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Общеобразовательная организация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5841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96A6" w14:textId="77777777" w:rsidR="004A41D2" w:rsidRPr="009534B1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A41D2" w:rsidRPr="00417D31" w14:paraId="4795969D" w14:textId="77777777" w:rsidTr="00C63792">
        <w:trPr>
          <w:trHeight w:val="24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8875" w14:textId="77777777" w:rsidR="004A41D2" w:rsidRPr="009534B1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C55" w14:textId="77777777" w:rsidR="004A41D2" w:rsidRPr="009534B1" w:rsidRDefault="004A41D2" w:rsidP="00C63792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34B1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BD3" w14:textId="77777777" w:rsidR="004A41D2" w:rsidRPr="001878AA" w:rsidRDefault="004A41D2" w:rsidP="00C63792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A69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3550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968" w14:textId="77777777" w:rsidR="004A41D2" w:rsidRPr="00417D31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7D31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3496BCCA" w14:textId="77777777" w:rsidR="00960D1D" w:rsidRDefault="00960D1D" w:rsidP="001501D7"/>
    <w:p w14:paraId="173D4B44" w14:textId="77777777" w:rsidR="002B3029" w:rsidRDefault="002B3029" w:rsidP="00DE4602">
      <w:pPr>
        <w:pStyle w:val="33"/>
        <w:spacing w:before="480"/>
      </w:pPr>
      <w:bookmarkStart w:id="14" w:name="_Toc185863770"/>
      <w:r>
        <w:t>Объекты культуры и искусства</w:t>
      </w:r>
      <w:bookmarkEnd w:id="14"/>
    </w:p>
    <w:p w14:paraId="1A978180" w14:textId="77777777" w:rsidR="004930BA" w:rsidRPr="004930BA" w:rsidRDefault="004930BA" w:rsidP="004930BA">
      <w:pPr>
        <w:pStyle w:val="44"/>
        <w:numPr>
          <w:ilvl w:val="3"/>
          <w:numId w:val="15"/>
        </w:numPr>
        <w:rPr>
          <w:lang w:eastAsia="ru-RU"/>
        </w:rPr>
      </w:pPr>
      <w:bookmarkStart w:id="15" w:name="_Toc150960908"/>
      <w:bookmarkStart w:id="16" w:name="_Toc185863771"/>
      <w:r w:rsidRPr="004930BA">
        <w:t xml:space="preserve">Объекты </w:t>
      </w:r>
      <w:bookmarkEnd w:id="15"/>
      <w:r w:rsidRPr="004930BA">
        <w:rPr>
          <w:lang w:eastAsia="ru-RU"/>
        </w:rPr>
        <w:t>культурно-просветительного назначения (библиотеки)</w:t>
      </w:r>
      <w:bookmarkEnd w:id="16"/>
    </w:p>
    <w:p w14:paraId="414FD827" w14:textId="71F16949" w:rsidR="004930BA" w:rsidRPr="004930BA" w:rsidRDefault="004930BA" w:rsidP="004930BA">
      <w:pPr>
        <w:pStyle w:val="53"/>
      </w:pPr>
      <w:bookmarkStart w:id="17" w:name="_Toc150960909"/>
      <w:bookmarkStart w:id="18" w:name="_Toc185863772"/>
      <w:r w:rsidRPr="004930BA">
        <w:t>Таблица 1.1.</w:t>
      </w:r>
      <w:r w:rsidR="00210AC0">
        <w:t>2</w:t>
      </w:r>
      <w:r w:rsidRPr="004930BA">
        <w:t>.1</w:t>
      </w:r>
      <w:bookmarkEnd w:id="17"/>
      <w:bookmarkEnd w:id="18"/>
    </w:p>
    <w:tbl>
      <w:tblPr>
        <w:tblW w:w="5000" w:type="pct"/>
        <w:tblLook w:val="04A0" w:firstRow="1" w:lastRow="0" w:firstColumn="1" w:lastColumn="0" w:noHBand="0" w:noVBand="1"/>
      </w:tblPr>
      <w:tblGrid>
        <w:gridCol w:w="1429"/>
        <w:gridCol w:w="2404"/>
        <w:gridCol w:w="4139"/>
        <w:gridCol w:w="1882"/>
      </w:tblGrid>
      <w:tr w:rsidR="004930BA" w:rsidRPr="004930BA" w14:paraId="32932B04" w14:textId="77777777" w:rsidTr="00F64888">
        <w:trPr>
          <w:trHeight w:val="720"/>
          <w:tblHeader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30A" w14:textId="77777777" w:rsidR="004930BA" w:rsidRPr="004930BA" w:rsidRDefault="004930BA" w:rsidP="00F64888">
            <w:pPr>
              <w:pStyle w:val="93"/>
              <w:rPr>
                <w:i/>
              </w:rPr>
            </w:pPr>
            <w:bookmarkStart w:id="19" w:name="_Toc150358933"/>
            <w:r w:rsidRPr="004930BA">
              <w:rPr>
                <w:i/>
              </w:rPr>
              <w:t>номер объекта на карте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C6E" w14:textId="77777777" w:rsidR="004930BA" w:rsidRPr="004930BA" w:rsidRDefault="004930BA" w:rsidP="00F64888">
            <w:pPr>
              <w:pStyle w:val="93"/>
              <w:rPr>
                <w:i/>
              </w:rPr>
            </w:pPr>
            <w:r w:rsidRPr="004930BA">
              <w:rPr>
                <w:i/>
              </w:rPr>
              <w:t>Местоположение</w:t>
            </w: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A9C" w14:textId="77777777" w:rsidR="004930BA" w:rsidRPr="004930BA" w:rsidRDefault="004930BA" w:rsidP="00F64888">
            <w:pPr>
              <w:pStyle w:val="93"/>
              <w:rPr>
                <w:i/>
              </w:rPr>
            </w:pPr>
            <w:r w:rsidRPr="004930BA">
              <w:rPr>
                <w:i/>
              </w:rPr>
              <w:t>Наименование объектов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AC9" w14:textId="77777777" w:rsidR="004930BA" w:rsidRPr="004930BA" w:rsidRDefault="004930BA" w:rsidP="00F64888">
            <w:pPr>
              <w:pStyle w:val="93"/>
              <w:rPr>
                <w:i/>
              </w:rPr>
            </w:pPr>
            <w:r w:rsidRPr="004930BA">
              <w:rPr>
                <w:i/>
              </w:rPr>
              <w:t>Очерёдность</w:t>
            </w:r>
          </w:p>
        </w:tc>
      </w:tr>
      <w:tr w:rsidR="004930BA" w:rsidRPr="00A83498" w14:paraId="6674BF96" w14:textId="77777777" w:rsidTr="00FE03B8">
        <w:trPr>
          <w:trHeight w:val="611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28E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413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6BB8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Объект культурно-просветительного назначения (библиотека)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47D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bookmarkEnd w:id="19"/>
    </w:tbl>
    <w:p w14:paraId="6EAA6953" w14:textId="77777777" w:rsidR="004930BA" w:rsidRDefault="004930BA" w:rsidP="001501D7"/>
    <w:p w14:paraId="3F712C56" w14:textId="77777777" w:rsidR="007D0D7E" w:rsidRDefault="007D0D7E" w:rsidP="007D0D7E">
      <w:pPr>
        <w:pStyle w:val="33"/>
        <w:spacing w:before="480"/>
      </w:pPr>
      <w:bookmarkStart w:id="20" w:name="_Toc185863773"/>
      <w:r>
        <w:t xml:space="preserve">Объекты </w:t>
      </w:r>
      <w:r w:rsidRPr="00CB0FB7">
        <w:t>физической культуры и массового спорта</w:t>
      </w:r>
      <w:bookmarkEnd w:id="20"/>
    </w:p>
    <w:p w14:paraId="3F0972A8" w14:textId="1E5C8681" w:rsidR="004930BA" w:rsidRPr="004930BA" w:rsidRDefault="004930BA" w:rsidP="004930BA">
      <w:pPr>
        <w:pStyle w:val="44"/>
      </w:pPr>
      <w:bookmarkStart w:id="21" w:name="_Toc150960901"/>
      <w:bookmarkStart w:id="22" w:name="_Toc185863774"/>
      <w:r w:rsidRPr="004930BA">
        <w:t>Спортивные сооружения (плоскостные)</w:t>
      </w:r>
      <w:bookmarkEnd w:id="21"/>
      <w:bookmarkEnd w:id="22"/>
    </w:p>
    <w:p w14:paraId="688062C8" w14:textId="0657C54E" w:rsidR="004930BA" w:rsidRPr="004930BA" w:rsidRDefault="004930BA" w:rsidP="004930BA">
      <w:pPr>
        <w:pStyle w:val="53"/>
      </w:pPr>
      <w:bookmarkStart w:id="23" w:name="_Toc150960902"/>
      <w:bookmarkStart w:id="24" w:name="_Toc185863775"/>
      <w:r w:rsidRPr="004930BA">
        <w:t>Таблица 1.1.</w:t>
      </w:r>
      <w:r w:rsidR="00210AC0">
        <w:t>3</w:t>
      </w:r>
      <w:r w:rsidRPr="004930BA">
        <w:t>.1</w:t>
      </w:r>
      <w:bookmarkEnd w:id="23"/>
      <w:bookmarkEnd w:id="24"/>
    </w:p>
    <w:tbl>
      <w:tblPr>
        <w:tblW w:w="5000" w:type="pct"/>
        <w:tblLook w:val="04A0" w:firstRow="1" w:lastRow="0" w:firstColumn="1" w:lastColumn="0" w:noHBand="0" w:noVBand="1"/>
      </w:tblPr>
      <w:tblGrid>
        <w:gridCol w:w="1202"/>
        <w:gridCol w:w="2465"/>
        <w:gridCol w:w="2464"/>
        <w:gridCol w:w="1529"/>
        <w:gridCol w:w="2194"/>
      </w:tblGrid>
      <w:tr w:rsidR="004930BA" w:rsidRPr="004930BA" w14:paraId="30B120FC" w14:textId="77777777" w:rsidTr="00F64888">
        <w:trPr>
          <w:trHeight w:val="720"/>
          <w:tblHeader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500" w14:textId="77777777" w:rsidR="004930BA" w:rsidRPr="004930BA" w:rsidRDefault="004930BA" w:rsidP="00F64888">
            <w:pPr>
              <w:pStyle w:val="93"/>
              <w:keepNext/>
              <w:keepLines/>
              <w:rPr>
                <w:i/>
              </w:rPr>
            </w:pPr>
            <w:r w:rsidRPr="004930BA">
              <w:rPr>
                <w:i/>
              </w:rPr>
              <w:t>номер объекта на карте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0B85" w14:textId="77777777" w:rsidR="004930BA" w:rsidRPr="004930BA" w:rsidRDefault="004930BA" w:rsidP="00F64888">
            <w:pPr>
              <w:pStyle w:val="93"/>
              <w:keepNext/>
              <w:keepLines/>
              <w:rPr>
                <w:i/>
              </w:rPr>
            </w:pPr>
            <w:r w:rsidRPr="004930BA">
              <w:rPr>
                <w:i/>
              </w:rPr>
              <w:t>Местоположение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1D6" w14:textId="77777777" w:rsidR="004930BA" w:rsidRPr="004930BA" w:rsidRDefault="004930BA" w:rsidP="00F64888">
            <w:pPr>
              <w:pStyle w:val="93"/>
              <w:keepNext/>
              <w:keepLines/>
              <w:rPr>
                <w:i/>
              </w:rPr>
            </w:pPr>
            <w:r w:rsidRPr="004930BA">
              <w:rPr>
                <w:i/>
              </w:rPr>
              <w:t>Наименование объектов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463" w14:textId="5A850AFA" w:rsidR="004930BA" w:rsidRPr="004930BA" w:rsidRDefault="004930BA" w:rsidP="00F64888">
            <w:pPr>
              <w:pStyle w:val="93"/>
              <w:keepNext/>
              <w:keepLines/>
              <w:rPr>
                <w:i/>
              </w:rPr>
            </w:pPr>
            <w:r w:rsidRPr="004930BA">
              <w:rPr>
                <w:i/>
              </w:rPr>
              <w:t>Ёмкость, тыс.</w:t>
            </w:r>
            <w:r>
              <w:rPr>
                <w:i/>
              </w:rPr>
              <w:t> </w:t>
            </w:r>
            <w:r w:rsidRPr="004930BA">
              <w:rPr>
                <w:i/>
              </w:rPr>
              <w:t>кв.</w:t>
            </w:r>
            <w:r>
              <w:rPr>
                <w:i/>
              </w:rPr>
              <w:t> </w:t>
            </w:r>
            <w:r w:rsidRPr="004930BA">
              <w:rPr>
                <w:i/>
              </w:rPr>
              <w:t>м.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50C" w14:textId="77777777" w:rsidR="004930BA" w:rsidRPr="004930BA" w:rsidRDefault="004930BA" w:rsidP="00F64888">
            <w:pPr>
              <w:pStyle w:val="93"/>
              <w:keepNext/>
              <w:keepLines/>
              <w:rPr>
                <w:i/>
              </w:rPr>
            </w:pPr>
            <w:r w:rsidRPr="004930BA">
              <w:rPr>
                <w:i/>
              </w:rPr>
              <w:t>Очерёдность</w:t>
            </w:r>
          </w:p>
        </w:tc>
      </w:tr>
      <w:tr w:rsidR="004930BA" w:rsidRPr="004930BA" w14:paraId="65249D73" w14:textId="77777777" w:rsidTr="00F64888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329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26AD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02F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Спортивное сооружение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E626" w14:textId="6BBF957E" w:rsidR="004930BA" w:rsidRPr="004930BA" w:rsidRDefault="003E706D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930BA"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4930BA"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8EF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Первая очередь</w:t>
            </w:r>
          </w:p>
        </w:tc>
      </w:tr>
      <w:tr w:rsidR="004930BA" w:rsidRPr="004930BA" w14:paraId="298D9117" w14:textId="77777777" w:rsidTr="00F64888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42CE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C69C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61F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Спортивное сооружение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969F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22,87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36EA" w14:textId="77777777" w:rsidR="004930BA" w:rsidRPr="004930BA" w:rsidRDefault="004930BA" w:rsidP="004930B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Расчетный срок</w:t>
            </w:r>
          </w:p>
        </w:tc>
      </w:tr>
      <w:tr w:rsidR="004930BA" w:rsidRPr="004930BA" w14:paraId="04F298FB" w14:textId="77777777" w:rsidTr="00F64888">
        <w:trPr>
          <w:trHeight w:val="315"/>
        </w:trPr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F05B" w14:textId="6E335AD3" w:rsidR="004930BA" w:rsidRPr="004930BA" w:rsidRDefault="004930BA" w:rsidP="00F6488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419" w14:textId="4330380E" w:rsidR="004930BA" w:rsidRPr="004930BA" w:rsidRDefault="004930BA" w:rsidP="00F64888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5009" w14:textId="620DD704" w:rsidR="004930BA" w:rsidRPr="004930BA" w:rsidRDefault="004930BA" w:rsidP="00F648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24,</w:t>
            </w:r>
            <w:r w:rsidR="003E706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4930B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31A7" w14:textId="77777777" w:rsidR="004930BA" w:rsidRPr="004930BA" w:rsidRDefault="004930BA" w:rsidP="00F648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930BA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69E38955" w14:textId="77777777" w:rsidR="004930BA" w:rsidRPr="004930BA" w:rsidRDefault="004930BA" w:rsidP="004930BA">
      <w:pPr>
        <w:rPr>
          <w:rFonts w:eastAsia="Times New Roman" w:cs="Times New Roman"/>
          <w:bCs/>
          <w:kern w:val="28"/>
          <w:szCs w:val="24"/>
          <w:lang w:eastAsia="ru-RU"/>
        </w:rPr>
      </w:pPr>
    </w:p>
    <w:p w14:paraId="59186BE7" w14:textId="77777777" w:rsidR="004930BA" w:rsidRPr="004930BA" w:rsidRDefault="004930BA" w:rsidP="004930BA">
      <w:pPr>
        <w:pStyle w:val="44"/>
      </w:pPr>
      <w:bookmarkStart w:id="25" w:name="_Toc150960903"/>
      <w:bookmarkStart w:id="26" w:name="_Toc185863776"/>
      <w:r w:rsidRPr="004930BA">
        <w:lastRenderedPageBreak/>
        <w:t>Физкультурно-оздоровительные комплексы, спортивные залы, бассейны</w:t>
      </w:r>
      <w:bookmarkEnd w:id="25"/>
      <w:bookmarkEnd w:id="26"/>
    </w:p>
    <w:p w14:paraId="18F05795" w14:textId="6B63BA46" w:rsidR="004930BA" w:rsidRPr="004930BA" w:rsidRDefault="004930BA" w:rsidP="004930BA">
      <w:pPr>
        <w:pStyle w:val="53"/>
      </w:pPr>
      <w:bookmarkStart w:id="27" w:name="_Toc150960904"/>
      <w:bookmarkStart w:id="28" w:name="_Toc185863777"/>
      <w:r w:rsidRPr="004930BA">
        <w:t>Таблица 1.1.</w:t>
      </w:r>
      <w:r w:rsidR="00FE03B8">
        <w:t>3</w:t>
      </w:r>
      <w:r w:rsidRPr="004930BA">
        <w:t>.2</w:t>
      </w:r>
      <w:bookmarkEnd w:id="27"/>
      <w:bookmarkEnd w:id="28"/>
    </w:p>
    <w:tbl>
      <w:tblPr>
        <w:tblW w:w="5000" w:type="pct"/>
        <w:tblLook w:val="04A0" w:firstRow="1" w:lastRow="0" w:firstColumn="1" w:lastColumn="0" w:noHBand="0" w:noVBand="1"/>
      </w:tblPr>
      <w:tblGrid>
        <w:gridCol w:w="1157"/>
        <w:gridCol w:w="2083"/>
        <w:gridCol w:w="1750"/>
        <w:gridCol w:w="1399"/>
        <w:gridCol w:w="1173"/>
        <w:gridCol w:w="2292"/>
      </w:tblGrid>
      <w:tr w:rsidR="004A41D2" w:rsidRPr="00D925F3" w14:paraId="6DDB3E96" w14:textId="77777777" w:rsidTr="00C63792">
        <w:trPr>
          <w:trHeight w:val="720"/>
          <w:tblHeader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A19" w14:textId="77777777" w:rsidR="004A41D2" w:rsidRPr="00D925F3" w:rsidRDefault="004A41D2" w:rsidP="00C63792">
            <w:pPr>
              <w:pStyle w:val="93"/>
              <w:rPr>
                <w:i/>
              </w:rPr>
            </w:pPr>
            <w:bookmarkStart w:id="29" w:name="_Toc150358928"/>
            <w:r w:rsidRPr="00D925F3">
              <w:rPr>
                <w:i/>
              </w:rPr>
              <w:t>номер объекта на карте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2CE" w14:textId="77777777" w:rsidR="004A41D2" w:rsidRPr="00D925F3" w:rsidRDefault="004A41D2" w:rsidP="00C63792">
            <w:pPr>
              <w:pStyle w:val="93"/>
              <w:rPr>
                <w:i/>
              </w:rPr>
            </w:pPr>
            <w:r w:rsidRPr="00D925F3">
              <w:rPr>
                <w:i/>
              </w:rPr>
              <w:t>Местоположение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246" w14:textId="77777777" w:rsidR="004A41D2" w:rsidRPr="00D925F3" w:rsidRDefault="004A41D2" w:rsidP="00C63792">
            <w:pPr>
              <w:pStyle w:val="93"/>
              <w:rPr>
                <w:i/>
              </w:rPr>
            </w:pPr>
            <w:r w:rsidRPr="00D925F3">
              <w:rPr>
                <w:i/>
              </w:rPr>
              <w:t>Наименование объектов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C10" w14:textId="77777777" w:rsidR="004A41D2" w:rsidRPr="00D925F3" w:rsidRDefault="004A41D2" w:rsidP="00C63792">
            <w:pPr>
              <w:pStyle w:val="93"/>
              <w:rPr>
                <w:i/>
              </w:rPr>
            </w:pPr>
            <w:r w:rsidRPr="00D925F3">
              <w:rPr>
                <w:i/>
              </w:rPr>
              <w:t>Спортивные залы, кв. м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5D7" w14:textId="77777777" w:rsidR="004A41D2" w:rsidRPr="00D925F3" w:rsidRDefault="004A41D2" w:rsidP="00C63792">
            <w:pPr>
              <w:pStyle w:val="93"/>
              <w:rPr>
                <w:i/>
              </w:rPr>
            </w:pPr>
            <w:r w:rsidRPr="00D925F3">
              <w:rPr>
                <w:i/>
              </w:rPr>
              <w:t>Бассейны, кв. м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A40" w14:textId="77777777" w:rsidR="004A41D2" w:rsidRPr="00D925F3" w:rsidRDefault="004A41D2" w:rsidP="00C63792">
            <w:pPr>
              <w:pStyle w:val="93"/>
              <w:rPr>
                <w:i/>
              </w:rPr>
            </w:pPr>
            <w:r w:rsidRPr="00D925F3">
              <w:rPr>
                <w:i/>
              </w:rPr>
              <w:t>Очерёдность</w:t>
            </w:r>
          </w:p>
        </w:tc>
      </w:tr>
      <w:tr w:rsidR="004A41D2" w:rsidRPr="00D925F3" w14:paraId="1146D14A" w14:textId="77777777" w:rsidTr="00C63792">
        <w:trPr>
          <w:trHeight w:val="315"/>
        </w:trPr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EBB8" w14:textId="77777777" w:rsidR="004A41D2" w:rsidRPr="00D925F3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925F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2A0" w14:textId="77777777" w:rsidR="004A41D2" w:rsidRPr="00D925F3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925F3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11E" w14:textId="77777777" w:rsidR="004A41D2" w:rsidRPr="00D925F3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925F3">
              <w:rPr>
                <w:rFonts w:eastAsia="Times New Roman" w:cs="Times New Roman"/>
                <w:sz w:val="18"/>
                <w:szCs w:val="18"/>
                <w:lang w:eastAsia="ru-RU"/>
              </w:rPr>
              <w:t>ФОК с бассейном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0032" w14:textId="77777777" w:rsidR="004A41D2" w:rsidRPr="00D925F3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925F3">
              <w:rPr>
                <w:rFonts w:eastAsia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3EE8" w14:textId="77777777" w:rsidR="004A41D2" w:rsidRPr="00D925F3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925F3">
              <w:rPr>
                <w:rFonts w:eastAsia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B5D" w14:textId="77777777" w:rsidR="004A41D2" w:rsidRPr="00D925F3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925F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Расчетный срок </w:t>
            </w:r>
          </w:p>
        </w:tc>
      </w:tr>
      <w:tr w:rsidR="004A41D2" w:rsidRPr="001878AA" w14:paraId="2C5651E7" w14:textId="77777777" w:rsidTr="00C63792">
        <w:trPr>
          <w:trHeight w:val="315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C7B1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B9E7" w14:textId="77777777" w:rsidR="004A41D2" w:rsidRPr="001878AA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с. Дмитровское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9C46" w14:textId="77777777" w:rsidR="004A41D2" w:rsidRPr="001878AA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ФОК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FC9A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6B40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3EC8" w14:textId="77777777" w:rsidR="004A41D2" w:rsidRPr="001878AA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Расчетный срок </w:t>
            </w:r>
          </w:p>
        </w:tc>
      </w:tr>
      <w:tr w:rsidR="004A41D2" w:rsidRPr="00D925F3" w14:paraId="547426E3" w14:textId="77777777" w:rsidTr="00C63792">
        <w:trPr>
          <w:trHeight w:val="315"/>
        </w:trPr>
        <w:tc>
          <w:tcPr>
            <w:tcW w:w="2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DD31" w14:textId="77777777" w:rsidR="004A41D2" w:rsidRPr="001878AA" w:rsidRDefault="004A41D2" w:rsidP="00C63792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6535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2780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9C3C" w14:textId="77777777" w:rsidR="004A41D2" w:rsidRPr="001878AA" w:rsidRDefault="004A41D2" w:rsidP="00C63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878AA">
              <w:rPr>
                <w:rFonts w:eastAsia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EEA" w14:textId="77777777" w:rsidR="004A41D2" w:rsidRPr="00D925F3" w:rsidRDefault="004A41D2" w:rsidP="00C6379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bookmarkEnd w:id="29"/>
    </w:tbl>
    <w:p w14:paraId="396A5346" w14:textId="77777777" w:rsidR="004930BA" w:rsidRDefault="004930BA" w:rsidP="001501D7"/>
    <w:p w14:paraId="624B655E" w14:textId="77777777" w:rsidR="001501D7" w:rsidRPr="00DE4602" w:rsidRDefault="001501D7" w:rsidP="001501D7">
      <w:pPr>
        <w:pStyle w:val="33"/>
        <w:spacing w:before="480"/>
      </w:pPr>
      <w:bookmarkStart w:id="30" w:name="_Toc185863778"/>
      <w:r w:rsidRPr="00DE4602">
        <w:t>Места погребения</w:t>
      </w:r>
      <w:bookmarkEnd w:id="30"/>
    </w:p>
    <w:p w14:paraId="03E7D170" w14:textId="3B141E5E" w:rsidR="001501D7" w:rsidRDefault="00D50E51" w:rsidP="001501D7">
      <w:bookmarkStart w:id="31" w:name="_Hlk185430657"/>
      <w:r>
        <w:t>Внесением изменений в к</w:t>
      </w:r>
      <w:r w:rsidR="001501D7" w:rsidRPr="003A2D4A">
        <w:t>арт</w:t>
      </w:r>
      <w:r>
        <w:t>у</w:t>
      </w:r>
      <w:r w:rsidR="001501D7" w:rsidRPr="003A2D4A">
        <w:t xml:space="preserve"> планируемого размещения объектов местного значения городского округа </w:t>
      </w:r>
      <w:r w:rsidR="004930BA">
        <w:t>Красногорск</w:t>
      </w:r>
      <w:r w:rsidR="001501D7">
        <w:t xml:space="preserve"> </w:t>
      </w:r>
      <w:r w:rsidR="001501D7" w:rsidRPr="003F5651">
        <w:t>Московской области</w:t>
      </w:r>
      <w:r w:rsidR="001501D7">
        <w:t xml:space="preserve"> </w:t>
      </w:r>
      <w:r w:rsidR="001501D7" w:rsidRPr="001501D7">
        <w:t xml:space="preserve">применительно к населенному пункту </w:t>
      </w:r>
      <w:r w:rsidR="004930BA">
        <w:t>с. Дмитровское</w:t>
      </w:r>
      <w:r w:rsidR="001501D7">
        <w:t xml:space="preserve"> не</w:t>
      </w:r>
      <w:r w:rsidR="001501D7" w:rsidRPr="003A2D4A">
        <w:t xml:space="preserve"> предусматривается </w:t>
      </w:r>
      <w:r w:rsidR="001501D7" w:rsidRPr="00091EBE">
        <w:t xml:space="preserve">размещение новых мест </w:t>
      </w:r>
      <w:r w:rsidR="001501D7">
        <w:t>погребения</w:t>
      </w:r>
      <w:r w:rsidR="00FF61C7" w:rsidRPr="00FF61C7">
        <w:t xml:space="preserve"> </w:t>
      </w:r>
      <w:r w:rsidR="00FF61C7" w:rsidRPr="003A2D4A">
        <w:t>местного значения</w:t>
      </w:r>
      <w:r w:rsidR="001501D7">
        <w:t>.</w:t>
      </w:r>
      <w:bookmarkEnd w:id="31"/>
    </w:p>
    <w:p w14:paraId="7F5E6180" w14:textId="77777777" w:rsidR="00E81AEC" w:rsidRPr="00805746" w:rsidRDefault="00E81AEC" w:rsidP="00653B38">
      <w:pPr>
        <w:pStyle w:val="22"/>
        <w:ind w:left="0"/>
      </w:pPr>
      <w:bookmarkStart w:id="32" w:name="_Toc185863779"/>
      <w:r w:rsidRPr="00805746">
        <w:t xml:space="preserve">Планируемые для размещения объекты транспортной инфраструктуры </w:t>
      </w:r>
      <w:r w:rsidR="00C51200">
        <w:br/>
      </w:r>
      <w:r w:rsidRPr="00805746">
        <w:t>местного значения</w:t>
      </w:r>
      <w:bookmarkEnd w:id="32"/>
    </w:p>
    <w:p w14:paraId="7ABA3F8C" w14:textId="77777777" w:rsidR="005C3972" w:rsidRDefault="005C3972">
      <w:bookmarkStart w:id="33" w:name="_Hlk110860545"/>
    </w:p>
    <w:p w14:paraId="5624CCC1" w14:textId="2A94348C" w:rsidR="0053795B" w:rsidRPr="00FF61C7" w:rsidRDefault="0053795B" w:rsidP="0053795B">
      <w:r w:rsidRPr="0053795B">
        <w:t>Мероприятия по развитию транспортной инфраструктуры местного значения</w:t>
      </w:r>
      <w:r>
        <w:t xml:space="preserve"> </w:t>
      </w:r>
      <w:r w:rsidR="00FE03B8">
        <w:br/>
      </w:r>
      <w:r>
        <w:t>в границах</w:t>
      </w:r>
      <w:r w:rsidRPr="00B57A85">
        <w:rPr>
          <w:bCs/>
          <w:kern w:val="28"/>
          <w:szCs w:val="32"/>
        </w:rPr>
        <w:t xml:space="preserve"> населенно</w:t>
      </w:r>
      <w:r>
        <w:rPr>
          <w:bCs/>
          <w:kern w:val="28"/>
          <w:szCs w:val="32"/>
        </w:rPr>
        <w:t>го</w:t>
      </w:r>
      <w:r w:rsidRPr="00B57A85">
        <w:rPr>
          <w:bCs/>
          <w:kern w:val="28"/>
          <w:szCs w:val="32"/>
        </w:rPr>
        <w:t xml:space="preserve"> пункт</w:t>
      </w:r>
      <w:r>
        <w:rPr>
          <w:bCs/>
          <w:kern w:val="28"/>
          <w:szCs w:val="32"/>
        </w:rPr>
        <w:t>а</w:t>
      </w:r>
      <w:r w:rsidRPr="00B57A85">
        <w:rPr>
          <w:bCs/>
          <w:kern w:val="28"/>
          <w:szCs w:val="32"/>
        </w:rPr>
        <w:t xml:space="preserve"> </w:t>
      </w:r>
      <w:r>
        <w:rPr>
          <w:bCs/>
          <w:kern w:val="28"/>
          <w:szCs w:val="32"/>
        </w:rPr>
        <w:t>с. Дмитровское городского округа Красногорск Московской области</w:t>
      </w:r>
      <w:r>
        <w:t xml:space="preserve"> отсутствуют.</w:t>
      </w:r>
    </w:p>
    <w:p w14:paraId="28F23E9E" w14:textId="77777777" w:rsidR="00E81AEC" w:rsidRPr="008C6C39" w:rsidRDefault="00E81AEC" w:rsidP="00653B38">
      <w:pPr>
        <w:pStyle w:val="22"/>
        <w:ind w:left="0"/>
      </w:pPr>
      <w:bookmarkStart w:id="34" w:name="_Toc185863780"/>
      <w:bookmarkEnd w:id="33"/>
      <w:r w:rsidRPr="009D1157">
        <w:rPr>
          <w:rFonts w:eastAsia="TimesNewRomanPSMT"/>
          <w:szCs w:val="28"/>
        </w:rPr>
        <w:t xml:space="preserve">Планируемые для размещения объекты инженерной инфраструктуры </w:t>
      </w:r>
      <w:r w:rsidRPr="00F708F6">
        <w:rPr>
          <w:rFonts w:eastAsia="TimesNewRomanPSMT"/>
          <w:szCs w:val="28"/>
        </w:rPr>
        <w:br/>
      </w:r>
      <w:r w:rsidRPr="009D1157">
        <w:rPr>
          <w:rFonts w:eastAsia="TimesNewRomanPSMT"/>
          <w:szCs w:val="28"/>
        </w:rPr>
        <w:t>местного значения</w:t>
      </w:r>
      <w:bookmarkEnd w:id="34"/>
    </w:p>
    <w:p w14:paraId="25DA1508" w14:textId="2069E1B6" w:rsidR="006A4748" w:rsidRDefault="006A4748" w:rsidP="006A4748">
      <w:r w:rsidRPr="00FB0FC8">
        <w:t xml:space="preserve">Информация приведена в </w:t>
      </w:r>
      <w:r>
        <w:t xml:space="preserve">книге 2 утверждаемой текстовой части </w:t>
      </w:r>
      <w:r w:rsidR="00D50E51">
        <w:t>внесения изменений в к</w:t>
      </w:r>
      <w:r w:rsidRPr="002377BF">
        <w:t>арт</w:t>
      </w:r>
      <w:r w:rsidR="00D50E51">
        <w:t>у</w:t>
      </w:r>
      <w:r w:rsidRPr="002377BF">
        <w:t xml:space="preserve"> планируемого размещения объектов местного значения городского округа Красногорск Московской области</w:t>
      </w:r>
      <w:r>
        <w:t xml:space="preserve"> </w:t>
      </w:r>
      <w:r w:rsidRPr="00B57A85">
        <w:rPr>
          <w:bCs/>
          <w:kern w:val="28"/>
          <w:szCs w:val="32"/>
        </w:rPr>
        <w:t xml:space="preserve">применительно к населенному пункту </w:t>
      </w:r>
      <w:r>
        <w:rPr>
          <w:bCs/>
          <w:kern w:val="28"/>
          <w:szCs w:val="32"/>
        </w:rPr>
        <w:t>с.</w:t>
      </w:r>
      <w:r w:rsidRPr="00B57A85">
        <w:rPr>
          <w:bCs/>
          <w:kern w:val="28"/>
          <w:szCs w:val="32"/>
        </w:rPr>
        <w:t xml:space="preserve"> </w:t>
      </w:r>
      <w:r>
        <w:rPr>
          <w:bCs/>
          <w:kern w:val="28"/>
          <w:szCs w:val="32"/>
        </w:rPr>
        <w:t>Дмитровское</w:t>
      </w:r>
      <w:r>
        <w:t xml:space="preserve"> (сведения ограниченного доступа). </w:t>
      </w:r>
    </w:p>
    <w:p w14:paraId="4E336C99" w14:textId="77777777" w:rsidR="006A4748" w:rsidRPr="00FF61C7" w:rsidRDefault="006A4748" w:rsidP="00735769"/>
    <w:p w14:paraId="56D6736A" w14:textId="77777777" w:rsidR="00E81AEC" w:rsidRDefault="00E81AEC" w:rsidP="0068014F">
      <w:pPr>
        <w:pStyle w:val="11"/>
      </w:pPr>
      <w:bookmarkStart w:id="35" w:name="_Toc185863781"/>
      <w:r>
        <w:lastRenderedPageBreak/>
        <w:t xml:space="preserve">Основные планируемые показатели </w:t>
      </w:r>
      <w:r>
        <w:br/>
        <w:t>развития территории</w:t>
      </w:r>
      <w:r w:rsidR="00C3450E" w:rsidRPr="00C3450E">
        <w:rPr>
          <w:rFonts w:eastAsia="Times New Roman"/>
          <w:sz w:val="28"/>
          <w:szCs w:val="28"/>
          <w:vertAlign w:val="superscript"/>
        </w:rPr>
        <w:footnoteReference w:customMarkFollows="1" w:id="2"/>
        <w:sym w:font="Symbol" w:char="F02A"/>
      </w:r>
      <w:bookmarkEnd w:id="35"/>
    </w:p>
    <w:p w14:paraId="7C168EF5" w14:textId="77777777" w:rsidR="00724A9F" w:rsidRDefault="00724A9F" w:rsidP="00724A9F">
      <w:pPr>
        <w:pStyle w:val="53"/>
      </w:pPr>
      <w:bookmarkStart w:id="36" w:name="_Toc185863782"/>
      <w:r>
        <w:t>Таблица 2.1</w:t>
      </w:r>
      <w:bookmarkEnd w:id="36"/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2940"/>
        <w:gridCol w:w="1561"/>
        <w:gridCol w:w="1843"/>
        <w:gridCol w:w="1724"/>
        <w:gridCol w:w="1786"/>
      </w:tblGrid>
      <w:tr w:rsidR="00E81AEC" w:rsidRPr="00662F5F" w14:paraId="4A2C5B3F" w14:textId="77777777" w:rsidTr="00CA75EF">
        <w:trPr>
          <w:cantSplit/>
          <w:tblHeader/>
        </w:trPr>
        <w:tc>
          <w:tcPr>
            <w:tcW w:w="1492" w:type="pct"/>
            <w:vAlign w:val="center"/>
          </w:tcPr>
          <w:p w14:paraId="08774AF6" w14:textId="77777777" w:rsidR="00E81AEC" w:rsidRPr="00662F5F" w:rsidRDefault="00E81AEC" w:rsidP="00CA75EF">
            <w:pPr>
              <w:pStyle w:val="120"/>
              <w:spacing w:before="120" w:after="120"/>
              <w:rPr>
                <w:i/>
                <w:sz w:val="22"/>
              </w:rPr>
            </w:pPr>
            <w:r w:rsidRPr="00662F5F">
              <w:rPr>
                <w:i/>
                <w:sz w:val="22"/>
              </w:rPr>
              <w:t>Показатели</w:t>
            </w:r>
          </w:p>
        </w:tc>
        <w:tc>
          <w:tcPr>
            <w:tcW w:w="792" w:type="pct"/>
            <w:vAlign w:val="center"/>
          </w:tcPr>
          <w:p w14:paraId="63837FE1" w14:textId="77777777" w:rsidR="00E81AEC" w:rsidRPr="00662F5F" w:rsidRDefault="00E81AEC" w:rsidP="00CA75EF">
            <w:pPr>
              <w:pStyle w:val="120"/>
              <w:spacing w:before="120" w:after="120"/>
              <w:rPr>
                <w:i/>
                <w:sz w:val="22"/>
              </w:rPr>
            </w:pPr>
            <w:r w:rsidRPr="00662F5F">
              <w:rPr>
                <w:i/>
                <w:sz w:val="22"/>
              </w:rPr>
              <w:t>Единица измерения</w:t>
            </w:r>
          </w:p>
        </w:tc>
        <w:tc>
          <w:tcPr>
            <w:tcW w:w="935" w:type="pct"/>
            <w:vAlign w:val="center"/>
          </w:tcPr>
          <w:p w14:paraId="46CDC3A3" w14:textId="77777777" w:rsidR="00E81AEC" w:rsidRPr="00662F5F" w:rsidRDefault="00E81AEC" w:rsidP="00CA75EF">
            <w:pPr>
              <w:pStyle w:val="120"/>
              <w:spacing w:before="120" w:after="120"/>
              <w:rPr>
                <w:i/>
                <w:sz w:val="22"/>
              </w:rPr>
            </w:pPr>
            <w:r w:rsidRPr="00662F5F">
              <w:rPr>
                <w:i/>
                <w:sz w:val="22"/>
              </w:rPr>
              <w:t>Существующее положение</w:t>
            </w:r>
          </w:p>
        </w:tc>
        <w:tc>
          <w:tcPr>
            <w:tcW w:w="875" w:type="pct"/>
            <w:vAlign w:val="center"/>
          </w:tcPr>
          <w:p w14:paraId="5ED72971" w14:textId="77777777" w:rsidR="00E81AEC" w:rsidRPr="00662F5F" w:rsidRDefault="00E81AEC" w:rsidP="00CA75EF">
            <w:pPr>
              <w:pStyle w:val="120"/>
              <w:spacing w:before="120" w:after="120"/>
              <w:rPr>
                <w:i/>
                <w:sz w:val="22"/>
              </w:rPr>
            </w:pPr>
            <w:r w:rsidRPr="00662F5F">
              <w:rPr>
                <w:i/>
                <w:sz w:val="22"/>
              </w:rPr>
              <w:t>Первая очередь</w:t>
            </w:r>
          </w:p>
        </w:tc>
        <w:tc>
          <w:tcPr>
            <w:tcW w:w="906" w:type="pct"/>
            <w:vAlign w:val="center"/>
          </w:tcPr>
          <w:p w14:paraId="7F5DBD19" w14:textId="77777777" w:rsidR="00E81AEC" w:rsidRPr="00662F5F" w:rsidRDefault="00E81AEC" w:rsidP="00CA75EF">
            <w:pPr>
              <w:pStyle w:val="120"/>
              <w:spacing w:before="120" w:after="120"/>
              <w:rPr>
                <w:i/>
                <w:sz w:val="22"/>
              </w:rPr>
            </w:pPr>
            <w:r w:rsidRPr="00662F5F">
              <w:rPr>
                <w:i/>
                <w:sz w:val="22"/>
              </w:rPr>
              <w:t>Расчетный срок</w:t>
            </w:r>
          </w:p>
        </w:tc>
      </w:tr>
      <w:tr w:rsidR="00210AC0" w:rsidRPr="00662F5F" w14:paraId="791D2F67" w14:textId="77777777" w:rsidTr="00366028">
        <w:trPr>
          <w:cantSplit/>
        </w:trPr>
        <w:tc>
          <w:tcPr>
            <w:tcW w:w="1492" w:type="pct"/>
            <w:vAlign w:val="center"/>
          </w:tcPr>
          <w:p w14:paraId="22B560C5" w14:textId="77777777" w:rsidR="00210AC0" w:rsidRPr="009C78F7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792" w:type="pct"/>
            <w:vAlign w:val="center"/>
          </w:tcPr>
          <w:p w14:paraId="234E3A16" w14:textId="77777777" w:rsidR="00210AC0" w:rsidRPr="009C78F7" w:rsidRDefault="00210AC0" w:rsidP="00210AC0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тыс. чел.</w:t>
            </w:r>
          </w:p>
        </w:tc>
        <w:tc>
          <w:tcPr>
            <w:tcW w:w="935" w:type="pct"/>
            <w:vAlign w:val="center"/>
          </w:tcPr>
          <w:p w14:paraId="0B1733A4" w14:textId="7C654A75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0,56</w:t>
            </w:r>
          </w:p>
        </w:tc>
        <w:tc>
          <w:tcPr>
            <w:tcW w:w="875" w:type="pct"/>
            <w:vAlign w:val="center"/>
          </w:tcPr>
          <w:p w14:paraId="1424BF4C" w14:textId="234B5986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2,13</w:t>
            </w:r>
          </w:p>
        </w:tc>
        <w:tc>
          <w:tcPr>
            <w:tcW w:w="906" w:type="pct"/>
            <w:vAlign w:val="center"/>
          </w:tcPr>
          <w:p w14:paraId="60CB7A3C" w14:textId="15DC076A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26,25</w:t>
            </w:r>
          </w:p>
        </w:tc>
      </w:tr>
      <w:tr w:rsidR="00E81AEC" w:rsidRPr="00662F5F" w14:paraId="60426E82" w14:textId="77777777" w:rsidTr="007D0D7E">
        <w:trPr>
          <w:cantSplit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6FB079ED" w14:textId="77777777" w:rsidR="00E81AEC" w:rsidRPr="00210AC0" w:rsidRDefault="00E81AEC" w:rsidP="00662F5F">
            <w:pPr>
              <w:pStyle w:val="120"/>
              <w:spacing w:before="120" w:after="120"/>
              <w:rPr>
                <w:b/>
                <w:sz w:val="22"/>
              </w:rPr>
            </w:pPr>
            <w:r w:rsidRPr="00210AC0">
              <w:rPr>
                <w:b/>
                <w:sz w:val="22"/>
              </w:rPr>
              <w:t>Объекты местного значения (социально-культурного и коммунально-бытового обслуживания)</w:t>
            </w:r>
          </w:p>
        </w:tc>
      </w:tr>
      <w:tr w:rsidR="007D0D7E" w:rsidRPr="00662F5F" w14:paraId="7779A7B9" w14:textId="77777777" w:rsidTr="007D0D7E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66357" w14:textId="77777777" w:rsidR="007D0D7E" w:rsidRPr="009C78F7" w:rsidRDefault="007D0D7E" w:rsidP="009C78F7">
            <w:pPr>
              <w:pStyle w:val="120"/>
              <w:spacing w:before="120" w:after="120"/>
              <w:jc w:val="left"/>
              <w:rPr>
                <w:i/>
                <w:sz w:val="22"/>
                <w:szCs w:val="22"/>
              </w:rPr>
            </w:pPr>
            <w:r w:rsidRPr="009C78F7">
              <w:rPr>
                <w:i/>
                <w:sz w:val="22"/>
                <w:szCs w:val="22"/>
              </w:rPr>
              <w:t>Объекты образования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F2F1" w14:textId="77777777" w:rsidR="007D0D7E" w:rsidRPr="009C78F7" w:rsidRDefault="007D0D7E" w:rsidP="00CA75EF">
            <w:pPr>
              <w:pStyle w:val="120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E0EF2" w14:textId="77777777" w:rsidR="007D0D7E" w:rsidRPr="00210AC0" w:rsidRDefault="007D0D7E" w:rsidP="005A22C5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03C72" w14:textId="77777777" w:rsidR="007D0D7E" w:rsidRPr="00210AC0" w:rsidRDefault="007D0D7E" w:rsidP="005A22C5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B5C8" w14:textId="77777777" w:rsidR="007D0D7E" w:rsidRPr="00210AC0" w:rsidRDefault="007D0D7E" w:rsidP="005A22C5">
            <w:pPr>
              <w:pStyle w:val="93"/>
              <w:rPr>
                <w:sz w:val="22"/>
                <w:szCs w:val="22"/>
              </w:rPr>
            </w:pPr>
          </w:p>
        </w:tc>
      </w:tr>
      <w:tr w:rsidR="00210AC0" w:rsidRPr="001878AA" w14:paraId="126E63A1" w14:textId="77777777" w:rsidTr="0007022B">
        <w:trPr>
          <w:cantSplit/>
        </w:trPr>
        <w:tc>
          <w:tcPr>
            <w:tcW w:w="1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45DF8" w14:textId="77777777" w:rsidR="00210AC0" w:rsidRPr="001878AA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1878AA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7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5AD04" w14:textId="77777777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  <w:szCs w:val="22"/>
              </w:rPr>
              <w:t>мест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B3598" w14:textId="52F62FE8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0</w:t>
            </w:r>
          </w:p>
        </w:tc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3B21B" w14:textId="02B89976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0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47DE4" w14:textId="5609DDBE" w:rsidR="00210AC0" w:rsidRPr="001878AA" w:rsidRDefault="00210AC0" w:rsidP="004A41D2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1</w:t>
            </w:r>
            <w:r w:rsidR="004A41D2" w:rsidRPr="001878AA">
              <w:rPr>
                <w:sz w:val="22"/>
              </w:rPr>
              <w:t>7</w:t>
            </w:r>
            <w:r w:rsidRPr="001878AA">
              <w:rPr>
                <w:sz w:val="22"/>
              </w:rPr>
              <w:t>10</w:t>
            </w:r>
          </w:p>
        </w:tc>
      </w:tr>
      <w:tr w:rsidR="00210AC0" w:rsidRPr="001878AA" w14:paraId="02B11940" w14:textId="77777777" w:rsidTr="0007022B">
        <w:trPr>
          <w:cantSplit/>
        </w:trPr>
        <w:tc>
          <w:tcPr>
            <w:tcW w:w="1492" w:type="pct"/>
            <w:shd w:val="clear" w:color="auto" w:fill="auto"/>
            <w:vAlign w:val="center"/>
          </w:tcPr>
          <w:p w14:paraId="2FF0DC20" w14:textId="77777777" w:rsidR="00210AC0" w:rsidRPr="001878AA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1878AA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63979C9" w14:textId="77777777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  <w:szCs w:val="22"/>
              </w:rPr>
              <w:t>единиц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601FCC5" w14:textId="4FAA566C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54AE8DC" w14:textId="3D192AF8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15D40ADA" w14:textId="12589E67" w:rsidR="00210AC0" w:rsidRPr="001878AA" w:rsidRDefault="004A41D2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7</w:t>
            </w:r>
          </w:p>
        </w:tc>
      </w:tr>
      <w:tr w:rsidR="00210AC0" w:rsidRPr="001878AA" w14:paraId="501E39F4" w14:textId="77777777" w:rsidTr="0007022B">
        <w:trPr>
          <w:cantSplit/>
        </w:trPr>
        <w:tc>
          <w:tcPr>
            <w:tcW w:w="1492" w:type="pct"/>
            <w:shd w:val="clear" w:color="auto" w:fill="auto"/>
            <w:vAlign w:val="center"/>
          </w:tcPr>
          <w:p w14:paraId="5F226DBC" w14:textId="77777777" w:rsidR="00210AC0" w:rsidRPr="001878AA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1878AA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46D8BC0F" w14:textId="77777777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  <w:szCs w:val="22"/>
              </w:rPr>
              <w:t>мест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3B37879" w14:textId="541523EC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7217873" w14:textId="615442A8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7A1699FB" w14:textId="27AFC97E" w:rsidR="00210AC0" w:rsidRPr="001878AA" w:rsidRDefault="004A41D2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3550</w:t>
            </w:r>
          </w:p>
        </w:tc>
      </w:tr>
      <w:tr w:rsidR="00210AC0" w:rsidRPr="00662F5F" w14:paraId="28553384" w14:textId="77777777" w:rsidTr="0007022B">
        <w:trPr>
          <w:cantSplit/>
        </w:trPr>
        <w:tc>
          <w:tcPr>
            <w:tcW w:w="1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22493" w14:textId="77777777" w:rsidR="00210AC0" w:rsidRPr="001878AA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1878AA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FA90" w14:textId="77777777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  <w:szCs w:val="22"/>
              </w:rPr>
              <w:t>единиц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3403" w14:textId="4292DE30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0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63ECB" w14:textId="40855EF9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0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3B436" w14:textId="59B7A4F2" w:rsidR="00210AC0" w:rsidRPr="001878AA" w:rsidRDefault="004A41D2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4</w:t>
            </w:r>
          </w:p>
        </w:tc>
      </w:tr>
      <w:tr w:rsidR="007D0D7E" w:rsidRPr="00662F5F" w14:paraId="47A86AB4" w14:textId="77777777" w:rsidTr="00035CF4">
        <w:trPr>
          <w:cantSplit/>
        </w:trPr>
        <w:tc>
          <w:tcPr>
            <w:tcW w:w="1492" w:type="pct"/>
            <w:tcBorders>
              <w:right w:val="nil"/>
            </w:tcBorders>
            <w:shd w:val="clear" w:color="auto" w:fill="auto"/>
            <w:vAlign w:val="center"/>
          </w:tcPr>
          <w:p w14:paraId="67A615C2" w14:textId="77777777" w:rsidR="007D0D7E" w:rsidRPr="009C78F7" w:rsidRDefault="007D0D7E" w:rsidP="009C78F7">
            <w:pPr>
              <w:pStyle w:val="93"/>
              <w:jc w:val="left"/>
              <w:rPr>
                <w:i/>
                <w:sz w:val="22"/>
                <w:szCs w:val="22"/>
              </w:rPr>
            </w:pPr>
            <w:r w:rsidRPr="009C78F7">
              <w:rPr>
                <w:i/>
                <w:sz w:val="22"/>
                <w:szCs w:val="22"/>
              </w:rPr>
              <w:t>Объекты культуры и искусства</w:t>
            </w:r>
          </w:p>
        </w:tc>
        <w:tc>
          <w:tcPr>
            <w:tcW w:w="7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9DA644" w14:textId="77777777" w:rsidR="007D0D7E" w:rsidRPr="009C78F7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06308" w14:textId="77777777" w:rsidR="007D0D7E" w:rsidRPr="00210AC0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87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E40C11" w14:textId="77777777" w:rsidR="007D0D7E" w:rsidRPr="00210AC0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left w:val="nil"/>
            </w:tcBorders>
            <w:shd w:val="clear" w:color="auto" w:fill="auto"/>
            <w:vAlign w:val="center"/>
          </w:tcPr>
          <w:p w14:paraId="0CAF99B5" w14:textId="77777777" w:rsidR="007D0D7E" w:rsidRPr="00210AC0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</w:tr>
      <w:tr w:rsidR="00210AC0" w:rsidRPr="00662F5F" w14:paraId="0848EB1C" w14:textId="77777777" w:rsidTr="0007022B">
        <w:trPr>
          <w:cantSplit/>
        </w:trPr>
        <w:tc>
          <w:tcPr>
            <w:tcW w:w="1492" w:type="pct"/>
            <w:shd w:val="clear" w:color="auto" w:fill="auto"/>
            <w:vAlign w:val="center"/>
          </w:tcPr>
          <w:p w14:paraId="23124CD7" w14:textId="77777777" w:rsidR="00210AC0" w:rsidRPr="009C78F7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Объекты культурно-досугового (клубного) типа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01A9898" w14:textId="77777777" w:rsidR="00210AC0" w:rsidRPr="009C78F7" w:rsidRDefault="00210AC0" w:rsidP="00210AC0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посадочных мест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75CB371" w14:textId="5C3A1E8E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A5CE70A" w14:textId="3CFC9D94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0918678B" w14:textId="2E02A92C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</w:tr>
      <w:tr w:rsidR="00210AC0" w:rsidRPr="00662F5F" w14:paraId="6C374257" w14:textId="77777777" w:rsidTr="0007022B">
        <w:trPr>
          <w:cantSplit/>
        </w:trPr>
        <w:tc>
          <w:tcPr>
            <w:tcW w:w="1492" w:type="pct"/>
            <w:shd w:val="clear" w:color="auto" w:fill="auto"/>
            <w:vAlign w:val="center"/>
          </w:tcPr>
          <w:p w14:paraId="707039B5" w14:textId="43169365" w:rsidR="00210AC0" w:rsidRPr="009C78F7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 xml:space="preserve">Организации дополнительного образования </w:t>
            </w:r>
            <w:r>
              <w:rPr>
                <w:sz w:val="22"/>
                <w:szCs w:val="22"/>
              </w:rPr>
              <w:br/>
            </w:r>
            <w:r w:rsidRPr="009C78F7">
              <w:rPr>
                <w:sz w:val="22"/>
                <w:szCs w:val="22"/>
              </w:rPr>
              <w:t>(детские школы искусств)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1C62B8DC" w14:textId="77777777" w:rsidR="00210AC0" w:rsidRPr="009C78F7" w:rsidRDefault="00210AC0" w:rsidP="00210AC0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мест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25A9D2D" w14:textId="018DB1F3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94C853D" w14:textId="2936800C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47A05059" w14:textId="3179B51D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</w:tr>
      <w:tr w:rsidR="001121AC" w:rsidRPr="00662F5F" w14:paraId="00358844" w14:textId="77777777" w:rsidTr="0007022B">
        <w:trPr>
          <w:cantSplit/>
        </w:trPr>
        <w:tc>
          <w:tcPr>
            <w:tcW w:w="1492" w:type="pct"/>
            <w:shd w:val="clear" w:color="auto" w:fill="auto"/>
            <w:vAlign w:val="center"/>
          </w:tcPr>
          <w:p w14:paraId="1EF905E8" w14:textId="384D92F7" w:rsidR="001121AC" w:rsidRPr="009C78F7" w:rsidRDefault="0007022B" w:rsidP="001121AC">
            <w:pPr>
              <w:pStyle w:val="93"/>
              <w:jc w:val="left"/>
              <w:rPr>
                <w:sz w:val="22"/>
                <w:szCs w:val="22"/>
              </w:rPr>
            </w:pPr>
            <w:r w:rsidRPr="0007022B">
              <w:rPr>
                <w:sz w:val="22"/>
                <w:szCs w:val="22"/>
              </w:rPr>
              <w:t>Зрелищные организации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1121AC" w:rsidRPr="009C78F7">
              <w:rPr>
                <w:sz w:val="22"/>
                <w:szCs w:val="22"/>
              </w:rPr>
              <w:t>(театры)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2646A53" w14:textId="77777777" w:rsidR="001121AC" w:rsidRPr="009C78F7" w:rsidRDefault="001121AC" w:rsidP="001121AC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посадочных мест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14FD235" w14:textId="1DFD90A2" w:rsidR="001121AC" w:rsidRPr="00210AC0" w:rsidRDefault="001121AC" w:rsidP="0007022B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  <w:szCs w:val="22"/>
              </w:rPr>
              <w:t>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E403637" w14:textId="23A24768" w:rsidR="001121AC" w:rsidRPr="00210AC0" w:rsidRDefault="001121AC" w:rsidP="0007022B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  <w:szCs w:val="22"/>
              </w:rPr>
              <w:t>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206C924E" w14:textId="239A2F3C" w:rsidR="001121AC" w:rsidRPr="00210AC0" w:rsidRDefault="001121AC" w:rsidP="0007022B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  <w:szCs w:val="22"/>
              </w:rPr>
              <w:t>0</w:t>
            </w:r>
          </w:p>
        </w:tc>
      </w:tr>
      <w:tr w:rsidR="001121AC" w:rsidRPr="00662F5F" w14:paraId="067348E8" w14:textId="77777777" w:rsidTr="0007022B">
        <w:trPr>
          <w:cantSplit/>
        </w:trPr>
        <w:tc>
          <w:tcPr>
            <w:tcW w:w="1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4896" w14:textId="296DC926" w:rsidR="001121AC" w:rsidRPr="009C78F7" w:rsidRDefault="0007022B" w:rsidP="001121AC">
            <w:pPr>
              <w:pStyle w:val="93"/>
              <w:jc w:val="left"/>
              <w:rPr>
                <w:sz w:val="22"/>
                <w:szCs w:val="22"/>
              </w:rPr>
            </w:pPr>
            <w:r w:rsidRPr="0007022B">
              <w:rPr>
                <w:sz w:val="22"/>
                <w:szCs w:val="22"/>
              </w:rPr>
              <w:t>Зрелищные организации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1121AC" w:rsidRPr="009C78F7">
              <w:rPr>
                <w:sz w:val="22"/>
                <w:szCs w:val="22"/>
              </w:rPr>
              <w:t>(концертные организации)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25897" w14:textId="77777777" w:rsidR="001121AC" w:rsidRPr="009C78F7" w:rsidRDefault="001121AC" w:rsidP="001121AC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посадочных мест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86A0" w14:textId="6D12CB17" w:rsidR="001121AC" w:rsidRPr="00210AC0" w:rsidRDefault="001121AC" w:rsidP="0007022B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  <w:szCs w:val="22"/>
              </w:rPr>
              <w:t>0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8603" w14:textId="05061756" w:rsidR="001121AC" w:rsidRPr="00210AC0" w:rsidRDefault="001121AC" w:rsidP="0007022B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  <w:szCs w:val="22"/>
              </w:rPr>
              <w:t>0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EB6B" w14:textId="55B9F9F6" w:rsidR="001121AC" w:rsidRPr="00210AC0" w:rsidRDefault="001121AC" w:rsidP="0007022B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  <w:szCs w:val="22"/>
              </w:rPr>
              <w:t>0</w:t>
            </w:r>
          </w:p>
        </w:tc>
      </w:tr>
      <w:tr w:rsidR="007D0D7E" w:rsidRPr="00662F5F" w14:paraId="45D141B8" w14:textId="77777777" w:rsidTr="007D0D7E">
        <w:trPr>
          <w:cantSplit/>
        </w:trPr>
        <w:tc>
          <w:tcPr>
            <w:tcW w:w="1492" w:type="pct"/>
            <w:tcBorders>
              <w:right w:val="nil"/>
            </w:tcBorders>
            <w:vAlign w:val="center"/>
          </w:tcPr>
          <w:p w14:paraId="0FC0A861" w14:textId="77777777" w:rsidR="007D0D7E" w:rsidRPr="009C78F7" w:rsidRDefault="007D0D7E" w:rsidP="009C78F7">
            <w:pPr>
              <w:pStyle w:val="93"/>
              <w:jc w:val="left"/>
              <w:rPr>
                <w:i/>
                <w:sz w:val="22"/>
                <w:szCs w:val="22"/>
              </w:rPr>
            </w:pPr>
            <w:r w:rsidRPr="009C78F7">
              <w:rPr>
                <w:i/>
                <w:sz w:val="22"/>
                <w:szCs w:val="22"/>
              </w:rPr>
              <w:t>Объекты физической культуры и массового спорта</w:t>
            </w:r>
          </w:p>
        </w:tc>
        <w:tc>
          <w:tcPr>
            <w:tcW w:w="792" w:type="pct"/>
            <w:tcBorders>
              <w:left w:val="nil"/>
              <w:right w:val="nil"/>
            </w:tcBorders>
            <w:vAlign w:val="center"/>
          </w:tcPr>
          <w:p w14:paraId="6D083846" w14:textId="77777777" w:rsidR="007D0D7E" w:rsidRPr="009C78F7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nil"/>
              <w:right w:val="nil"/>
            </w:tcBorders>
            <w:vAlign w:val="center"/>
          </w:tcPr>
          <w:p w14:paraId="6F63C79E" w14:textId="77777777" w:rsidR="007D0D7E" w:rsidRPr="00210AC0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61EDF1B5" w14:textId="77777777" w:rsidR="007D0D7E" w:rsidRPr="00210AC0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left w:val="nil"/>
            </w:tcBorders>
            <w:vAlign w:val="center"/>
          </w:tcPr>
          <w:p w14:paraId="005E8998" w14:textId="77777777" w:rsidR="007D0D7E" w:rsidRPr="00210AC0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</w:tr>
      <w:tr w:rsidR="00210AC0" w:rsidRPr="00662F5F" w14:paraId="644EABA5" w14:textId="77777777" w:rsidTr="0007022B">
        <w:trPr>
          <w:cantSplit/>
        </w:trPr>
        <w:tc>
          <w:tcPr>
            <w:tcW w:w="1492" w:type="pct"/>
            <w:vAlign w:val="center"/>
          </w:tcPr>
          <w:p w14:paraId="07D2FDD9" w14:textId="77777777" w:rsidR="00210AC0" w:rsidRPr="009C78F7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Спортивные сооружения (плоскостные)</w:t>
            </w:r>
          </w:p>
        </w:tc>
        <w:tc>
          <w:tcPr>
            <w:tcW w:w="792" w:type="pct"/>
            <w:vAlign w:val="center"/>
          </w:tcPr>
          <w:p w14:paraId="44613311" w14:textId="77777777" w:rsidR="00210AC0" w:rsidRPr="009C78F7" w:rsidRDefault="00210AC0" w:rsidP="00210AC0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тыс. кв. м</w:t>
            </w:r>
          </w:p>
        </w:tc>
        <w:tc>
          <w:tcPr>
            <w:tcW w:w="935" w:type="pct"/>
            <w:vAlign w:val="center"/>
          </w:tcPr>
          <w:p w14:paraId="5FF0E6B8" w14:textId="67116C99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  <w:r w:rsidR="005B2023">
              <w:rPr>
                <w:sz w:val="22"/>
              </w:rPr>
              <w:t>,20</w:t>
            </w:r>
          </w:p>
        </w:tc>
        <w:tc>
          <w:tcPr>
            <w:tcW w:w="875" w:type="pct"/>
            <w:vAlign w:val="center"/>
          </w:tcPr>
          <w:p w14:paraId="37D00EFD" w14:textId="23C93027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2,02</w:t>
            </w:r>
          </w:p>
        </w:tc>
        <w:tc>
          <w:tcPr>
            <w:tcW w:w="906" w:type="pct"/>
            <w:vAlign w:val="center"/>
          </w:tcPr>
          <w:p w14:paraId="43DBDA33" w14:textId="7B715481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2</w:t>
            </w:r>
            <w:r w:rsidR="005B2023">
              <w:rPr>
                <w:sz w:val="22"/>
              </w:rPr>
              <w:t>4</w:t>
            </w:r>
            <w:r w:rsidRPr="00210AC0">
              <w:rPr>
                <w:sz w:val="22"/>
              </w:rPr>
              <w:t>,8</w:t>
            </w:r>
            <w:r w:rsidR="005B2023">
              <w:rPr>
                <w:sz w:val="22"/>
              </w:rPr>
              <w:t>9</w:t>
            </w:r>
          </w:p>
        </w:tc>
      </w:tr>
      <w:tr w:rsidR="00210AC0" w:rsidRPr="00662F5F" w14:paraId="13CFC197" w14:textId="77777777" w:rsidTr="0007022B">
        <w:trPr>
          <w:cantSplit/>
        </w:trPr>
        <w:tc>
          <w:tcPr>
            <w:tcW w:w="1492" w:type="pct"/>
            <w:shd w:val="clear" w:color="auto" w:fill="auto"/>
          </w:tcPr>
          <w:p w14:paraId="391BBFF8" w14:textId="77777777" w:rsidR="00210AC0" w:rsidRPr="001878AA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1878AA">
              <w:rPr>
                <w:sz w:val="22"/>
                <w:szCs w:val="22"/>
              </w:rPr>
              <w:t>Объекты спорта, включающие раздельно нормируемые спортивные сооружения (спортивные залы)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8A05D90" w14:textId="77777777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  <w:szCs w:val="22"/>
              </w:rPr>
              <w:t>тыс. кв. м площади пола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B3260AA" w14:textId="7E65ACCC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6B31D45" w14:textId="3A5CF3C5" w:rsidR="00210AC0" w:rsidRPr="001878AA" w:rsidRDefault="00210AC0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7076ACCA" w14:textId="1363B4AC" w:rsidR="00210AC0" w:rsidRPr="00210AC0" w:rsidRDefault="004A41D2" w:rsidP="00210AC0">
            <w:pPr>
              <w:pStyle w:val="93"/>
              <w:rPr>
                <w:sz w:val="22"/>
                <w:szCs w:val="22"/>
              </w:rPr>
            </w:pPr>
            <w:r w:rsidRPr="001878AA">
              <w:rPr>
                <w:sz w:val="22"/>
              </w:rPr>
              <w:t>2,78</w:t>
            </w:r>
          </w:p>
        </w:tc>
      </w:tr>
      <w:tr w:rsidR="00210AC0" w:rsidRPr="00662F5F" w14:paraId="4BBB12E0" w14:textId="77777777" w:rsidTr="0007022B">
        <w:trPr>
          <w:cantSplit/>
          <w:trHeight w:val="534"/>
        </w:trPr>
        <w:tc>
          <w:tcPr>
            <w:tcW w:w="1492" w:type="pct"/>
            <w:shd w:val="clear" w:color="auto" w:fill="auto"/>
          </w:tcPr>
          <w:p w14:paraId="2442693E" w14:textId="77777777" w:rsidR="00210AC0" w:rsidRPr="009C78F7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lastRenderedPageBreak/>
              <w:t>Объекты спорта, включающие раздельно нормируемые спортивные сооружения (бассейны)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2CC2985" w14:textId="77777777" w:rsidR="00210AC0" w:rsidRPr="009C78F7" w:rsidRDefault="00210AC0" w:rsidP="00210AC0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кв. м зеркала воды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D619D6D" w14:textId="039AF986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4E1045C" w14:textId="5B786A51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77712C3D" w14:textId="7801944D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275</w:t>
            </w:r>
          </w:p>
        </w:tc>
      </w:tr>
      <w:tr w:rsidR="00210AC0" w:rsidRPr="00662F5F" w14:paraId="4584E86F" w14:textId="77777777" w:rsidTr="0007022B">
        <w:trPr>
          <w:cantSplit/>
        </w:trPr>
        <w:tc>
          <w:tcPr>
            <w:tcW w:w="1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FF8CF" w14:textId="77777777" w:rsidR="00210AC0" w:rsidRPr="009C78F7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035CF4">
              <w:rPr>
                <w:sz w:val="22"/>
                <w:szCs w:val="22"/>
              </w:rPr>
              <w:t>Детско-юношеские спортивные школы (ДЮСШ)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0A71" w14:textId="77777777" w:rsidR="00210AC0" w:rsidRPr="009C78F7" w:rsidRDefault="00210AC0" w:rsidP="00210AC0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мест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28AD0" w14:textId="65E132C4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0769" w14:textId="4F9A805E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0350" w14:textId="0751EB69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</w:tr>
      <w:tr w:rsidR="007D0D7E" w:rsidRPr="00662F5F" w14:paraId="705B56FB" w14:textId="77777777" w:rsidTr="007D0D7E">
        <w:trPr>
          <w:cantSplit/>
        </w:trPr>
        <w:tc>
          <w:tcPr>
            <w:tcW w:w="1492" w:type="pct"/>
            <w:tcBorders>
              <w:right w:val="nil"/>
            </w:tcBorders>
            <w:vAlign w:val="center"/>
          </w:tcPr>
          <w:p w14:paraId="10C06944" w14:textId="77777777" w:rsidR="007D0D7E" w:rsidRPr="009C78F7" w:rsidRDefault="007D0D7E" w:rsidP="009C78F7">
            <w:pPr>
              <w:pStyle w:val="93"/>
              <w:jc w:val="left"/>
              <w:rPr>
                <w:i/>
                <w:sz w:val="22"/>
                <w:szCs w:val="22"/>
              </w:rPr>
            </w:pPr>
            <w:r w:rsidRPr="009C78F7">
              <w:rPr>
                <w:i/>
                <w:sz w:val="22"/>
                <w:szCs w:val="22"/>
              </w:rPr>
              <w:t>Места погребения</w:t>
            </w:r>
          </w:p>
        </w:tc>
        <w:tc>
          <w:tcPr>
            <w:tcW w:w="792" w:type="pct"/>
            <w:tcBorders>
              <w:left w:val="nil"/>
              <w:right w:val="nil"/>
            </w:tcBorders>
            <w:vAlign w:val="center"/>
          </w:tcPr>
          <w:p w14:paraId="4093019D" w14:textId="77777777" w:rsidR="007D0D7E" w:rsidRPr="009C78F7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nil"/>
              <w:right w:val="nil"/>
            </w:tcBorders>
            <w:vAlign w:val="center"/>
          </w:tcPr>
          <w:p w14:paraId="62B1A871" w14:textId="77777777" w:rsidR="007D0D7E" w:rsidRPr="00210AC0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5497F108" w14:textId="77777777" w:rsidR="007D0D7E" w:rsidRPr="00210AC0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left w:val="nil"/>
            </w:tcBorders>
            <w:vAlign w:val="center"/>
          </w:tcPr>
          <w:p w14:paraId="6406B504" w14:textId="77777777" w:rsidR="007D0D7E" w:rsidRPr="00210AC0" w:rsidRDefault="007D0D7E" w:rsidP="009C78F7">
            <w:pPr>
              <w:pStyle w:val="93"/>
              <w:rPr>
                <w:sz w:val="22"/>
                <w:szCs w:val="22"/>
              </w:rPr>
            </w:pPr>
          </w:p>
        </w:tc>
      </w:tr>
      <w:tr w:rsidR="00210AC0" w:rsidRPr="00662F5F" w14:paraId="52A3C2A8" w14:textId="77777777" w:rsidTr="0007022B">
        <w:trPr>
          <w:cantSplit/>
        </w:trPr>
        <w:tc>
          <w:tcPr>
            <w:tcW w:w="1492" w:type="pct"/>
            <w:vAlign w:val="center"/>
          </w:tcPr>
          <w:p w14:paraId="7B24D709" w14:textId="77777777" w:rsidR="00210AC0" w:rsidRPr="009C78F7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Кладбища</w:t>
            </w:r>
          </w:p>
        </w:tc>
        <w:tc>
          <w:tcPr>
            <w:tcW w:w="792" w:type="pct"/>
            <w:vAlign w:val="center"/>
          </w:tcPr>
          <w:p w14:paraId="4F5A7E36" w14:textId="77777777" w:rsidR="00210AC0" w:rsidRPr="009C78F7" w:rsidRDefault="00210AC0" w:rsidP="00210AC0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единиц</w:t>
            </w:r>
          </w:p>
        </w:tc>
        <w:tc>
          <w:tcPr>
            <w:tcW w:w="935" w:type="pct"/>
            <w:vAlign w:val="center"/>
          </w:tcPr>
          <w:p w14:paraId="5DA8C6E4" w14:textId="2B9B9554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875" w:type="pct"/>
            <w:vAlign w:val="center"/>
          </w:tcPr>
          <w:p w14:paraId="2EE2FA89" w14:textId="7D6C3562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906" w:type="pct"/>
            <w:vAlign w:val="center"/>
          </w:tcPr>
          <w:p w14:paraId="54B22E36" w14:textId="7A1C8BA1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</w:tr>
      <w:tr w:rsidR="00210AC0" w:rsidRPr="00662F5F" w14:paraId="7818AA8D" w14:textId="77777777" w:rsidTr="0007022B">
        <w:trPr>
          <w:cantSplit/>
        </w:trPr>
        <w:tc>
          <w:tcPr>
            <w:tcW w:w="1492" w:type="pct"/>
            <w:vAlign w:val="center"/>
          </w:tcPr>
          <w:p w14:paraId="6F6F763A" w14:textId="77777777" w:rsidR="00210AC0" w:rsidRPr="009C78F7" w:rsidRDefault="00210AC0" w:rsidP="00210AC0">
            <w:pPr>
              <w:pStyle w:val="93"/>
              <w:ind w:left="284"/>
              <w:jc w:val="left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в том числе открытые кладбища</w:t>
            </w:r>
          </w:p>
        </w:tc>
        <w:tc>
          <w:tcPr>
            <w:tcW w:w="792" w:type="pct"/>
            <w:vAlign w:val="center"/>
          </w:tcPr>
          <w:p w14:paraId="22178F0D" w14:textId="77777777" w:rsidR="00210AC0" w:rsidRPr="009C78F7" w:rsidRDefault="00210AC0" w:rsidP="00210AC0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единиц</w:t>
            </w:r>
          </w:p>
        </w:tc>
        <w:tc>
          <w:tcPr>
            <w:tcW w:w="935" w:type="pct"/>
            <w:vAlign w:val="center"/>
          </w:tcPr>
          <w:p w14:paraId="7CD7A27C" w14:textId="21160A5D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-</w:t>
            </w:r>
          </w:p>
        </w:tc>
        <w:tc>
          <w:tcPr>
            <w:tcW w:w="875" w:type="pct"/>
            <w:vAlign w:val="center"/>
          </w:tcPr>
          <w:p w14:paraId="77817B29" w14:textId="221559EE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-</w:t>
            </w:r>
          </w:p>
        </w:tc>
        <w:tc>
          <w:tcPr>
            <w:tcW w:w="906" w:type="pct"/>
            <w:vAlign w:val="center"/>
          </w:tcPr>
          <w:p w14:paraId="3D5EC782" w14:textId="193BAE01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-</w:t>
            </w:r>
          </w:p>
        </w:tc>
      </w:tr>
      <w:tr w:rsidR="00210AC0" w:rsidRPr="00662F5F" w14:paraId="79BB1E23" w14:textId="77777777" w:rsidTr="0007022B">
        <w:trPr>
          <w:cantSplit/>
        </w:trPr>
        <w:tc>
          <w:tcPr>
            <w:tcW w:w="1492" w:type="pct"/>
            <w:vAlign w:val="center"/>
          </w:tcPr>
          <w:p w14:paraId="6553EBBD" w14:textId="77777777" w:rsidR="00210AC0" w:rsidRPr="009C78F7" w:rsidRDefault="00210AC0" w:rsidP="00210AC0">
            <w:pPr>
              <w:pStyle w:val="93"/>
              <w:jc w:val="left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Кладбища, площадь</w:t>
            </w:r>
          </w:p>
        </w:tc>
        <w:tc>
          <w:tcPr>
            <w:tcW w:w="792" w:type="pct"/>
            <w:vAlign w:val="center"/>
          </w:tcPr>
          <w:p w14:paraId="5F87B010" w14:textId="77777777" w:rsidR="00210AC0" w:rsidRPr="009C78F7" w:rsidRDefault="00210AC0" w:rsidP="00210AC0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га</w:t>
            </w:r>
          </w:p>
        </w:tc>
        <w:tc>
          <w:tcPr>
            <w:tcW w:w="935" w:type="pct"/>
            <w:vAlign w:val="center"/>
          </w:tcPr>
          <w:p w14:paraId="737A400F" w14:textId="1C3EB12A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875" w:type="pct"/>
            <w:vAlign w:val="center"/>
          </w:tcPr>
          <w:p w14:paraId="33F86F05" w14:textId="42B3EC97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  <w:tc>
          <w:tcPr>
            <w:tcW w:w="906" w:type="pct"/>
            <w:vAlign w:val="center"/>
          </w:tcPr>
          <w:p w14:paraId="5CC7D820" w14:textId="05C42523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0</w:t>
            </w:r>
          </w:p>
        </w:tc>
      </w:tr>
      <w:tr w:rsidR="00210AC0" w:rsidRPr="00662F5F" w14:paraId="143831A1" w14:textId="77777777" w:rsidTr="0007022B">
        <w:trPr>
          <w:cantSplit/>
        </w:trPr>
        <w:tc>
          <w:tcPr>
            <w:tcW w:w="1492" w:type="pct"/>
            <w:vAlign w:val="center"/>
          </w:tcPr>
          <w:p w14:paraId="1A800EBE" w14:textId="77777777" w:rsidR="00210AC0" w:rsidRPr="009C78F7" w:rsidRDefault="00210AC0" w:rsidP="00210AC0">
            <w:pPr>
              <w:pStyle w:val="93"/>
              <w:ind w:left="284"/>
              <w:jc w:val="left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в том числе резерв</w:t>
            </w:r>
          </w:p>
        </w:tc>
        <w:tc>
          <w:tcPr>
            <w:tcW w:w="792" w:type="pct"/>
            <w:vAlign w:val="center"/>
          </w:tcPr>
          <w:p w14:paraId="3DC24366" w14:textId="77777777" w:rsidR="00210AC0" w:rsidRPr="009C78F7" w:rsidRDefault="00210AC0" w:rsidP="00210AC0">
            <w:pPr>
              <w:pStyle w:val="93"/>
              <w:rPr>
                <w:sz w:val="22"/>
                <w:szCs w:val="22"/>
              </w:rPr>
            </w:pPr>
            <w:r w:rsidRPr="009C78F7">
              <w:rPr>
                <w:sz w:val="22"/>
                <w:szCs w:val="22"/>
              </w:rPr>
              <w:t>га</w:t>
            </w:r>
          </w:p>
        </w:tc>
        <w:tc>
          <w:tcPr>
            <w:tcW w:w="935" w:type="pct"/>
            <w:vAlign w:val="center"/>
          </w:tcPr>
          <w:p w14:paraId="60A0789E" w14:textId="1BC1D75C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-</w:t>
            </w:r>
          </w:p>
        </w:tc>
        <w:tc>
          <w:tcPr>
            <w:tcW w:w="875" w:type="pct"/>
            <w:vAlign w:val="center"/>
          </w:tcPr>
          <w:p w14:paraId="07403A11" w14:textId="31DB4776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-</w:t>
            </w:r>
          </w:p>
        </w:tc>
        <w:tc>
          <w:tcPr>
            <w:tcW w:w="906" w:type="pct"/>
            <w:vAlign w:val="center"/>
          </w:tcPr>
          <w:p w14:paraId="46004A89" w14:textId="7D27EDE4" w:rsidR="00210AC0" w:rsidRPr="00210AC0" w:rsidRDefault="00210AC0" w:rsidP="00210AC0">
            <w:pPr>
              <w:pStyle w:val="93"/>
              <w:rPr>
                <w:sz w:val="22"/>
                <w:szCs w:val="22"/>
              </w:rPr>
            </w:pPr>
            <w:r w:rsidRPr="00210AC0">
              <w:rPr>
                <w:sz w:val="22"/>
              </w:rPr>
              <w:t>-</w:t>
            </w:r>
          </w:p>
        </w:tc>
      </w:tr>
      <w:tr w:rsidR="009C78F7" w:rsidRPr="00662F5F" w14:paraId="5B4C8899" w14:textId="77777777" w:rsidTr="00CA75EF">
        <w:trPr>
          <w:cantSplit/>
        </w:trPr>
        <w:tc>
          <w:tcPr>
            <w:tcW w:w="5000" w:type="pct"/>
            <w:gridSpan w:val="5"/>
            <w:vAlign w:val="center"/>
          </w:tcPr>
          <w:p w14:paraId="4AD4A862" w14:textId="77777777" w:rsidR="009C78F7" w:rsidRPr="00662F5F" w:rsidRDefault="009C78F7" w:rsidP="00CA75EF">
            <w:pPr>
              <w:pStyle w:val="120"/>
              <w:spacing w:before="120" w:after="120"/>
              <w:rPr>
                <w:b/>
                <w:sz w:val="22"/>
              </w:rPr>
            </w:pPr>
            <w:r w:rsidRPr="00662F5F">
              <w:rPr>
                <w:b/>
                <w:sz w:val="22"/>
              </w:rPr>
              <w:t>Транспортная инфраструктура</w:t>
            </w:r>
          </w:p>
        </w:tc>
      </w:tr>
      <w:tr w:rsidR="00653B38" w:rsidRPr="00662F5F" w14:paraId="092A4DD7" w14:textId="77777777" w:rsidTr="00CA75EF">
        <w:trPr>
          <w:cantSplit/>
        </w:trPr>
        <w:tc>
          <w:tcPr>
            <w:tcW w:w="1492" w:type="pct"/>
            <w:shd w:val="clear" w:color="auto" w:fill="auto"/>
            <w:vAlign w:val="center"/>
          </w:tcPr>
          <w:p w14:paraId="22213CFC" w14:textId="77777777" w:rsidR="00653B38" w:rsidRPr="00662F5F" w:rsidRDefault="00653B38" w:rsidP="00653B38">
            <w:pPr>
              <w:pStyle w:val="120"/>
              <w:spacing w:before="120" w:after="120"/>
              <w:jc w:val="left"/>
              <w:rPr>
                <w:sz w:val="22"/>
              </w:rPr>
            </w:pPr>
            <w:r w:rsidRPr="00662F5F">
              <w:rPr>
                <w:sz w:val="22"/>
              </w:rPr>
              <w:t>Протяженность автомобильных дорог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02D5C7F" w14:textId="77777777" w:rsidR="00653B38" w:rsidRPr="00662F5F" w:rsidRDefault="00653B38" w:rsidP="00653B38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км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174262E2" w14:textId="13B61400" w:rsidR="00653B38" w:rsidRPr="00405F50" w:rsidRDefault="00653B38" w:rsidP="00653B38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8D83D8F" w14:textId="4B29EF02" w:rsidR="00653B38" w:rsidRPr="00405F50" w:rsidRDefault="00653B38" w:rsidP="00653B38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4ABE7F66" w14:textId="22C3039C" w:rsidR="00653B38" w:rsidRPr="00405F50" w:rsidRDefault="00653B38" w:rsidP="00653B38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0</w:t>
            </w:r>
          </w:p>
        </w:tc>
      </w:tr>
      <w:tr w:rsidR="00B63AC0" w:rsidRPr="00662F5F" w14:paraId="2C4E7BFC" w14:textId="77777777" w:rsidTr="00CA75EF">
        <w:trPr>
          <w:cantSplit/>
        </w:trPr>
        <w:tc>
          <w:tcPr>
            <w:tcW w:w="1492" w:type="pct"/>
            <w:shd w:val="clear" w:color="auto" w:fill="auto"/>
            <w:vAlign w:val="center"/>
          </w:tcPr>
          <w:p w14:paraId="36F8E628" w14:textId="77777777" w:rsidR="00B63AC0" w:rsidRPr="00662F5F" w:rsidRDefault="00B63AC0" w:rsidP="00B63AC0">
            <w:pPr>
              <w:pStyle w:val="120"/>
              <w:spacing w:before="120" w:after="120"/>
              <w:jc w:val="left"/>
              <w:rPr>
                <w:sz w:val="22"/>
              </w:rPr>
            </w:pPr>
            <w:r w:rsidRPr="00662F5F">
              <w:rPr>
                <w:sz w:val="22"/>
              </w:rPr>
              <w:t>Протяженность улично-дорожной сети, в том числе: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5A25717" w14:textId="77777777" w:rsidR="00B63AC0" w:rsidRPr="00662F5F" w:rsidRDefault="00B63AC0" w:rsidP="00B63AC0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км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FF3B691" w14:textId="49761B37" w:rsidR="00B63AC0" w:rsidRPr="00405F50" w:rsidRDefault="00B63AC0" w:rsidP="00B63AC0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6,93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3AFAEC6" w14:textId="19A1A42D" w:rsidR="00B63AC0" w:rsidRPr="00405F50" w:rsidRDefault="00B63AC0" w:rsidP="00B63AC0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6,93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05D08A18" w14:textId="292DBCBA" w:rsidR="00B63AC0" w:rsidRPr="00405F50" w:rsidRDefault="00B63AC0" w:rsidP="00B63AC0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6,93</w:t>
            </w:r>
          </w:p>
        </w:tc>
      </w:tr>
      <w:tr w:rsidR="00653B38" w:rsidRPr="00662F5F" w14:paraId="47E8878C" w14:textId="77777777" w:rsidTr="00CA75EF">
        <w:trPr>
          <w:cantSplit/>
        </w:trPr>
        <w:tc>
          <w:tcPr>
            <w:tcW w:w="1492" w:type="pct"/>
            <w:shd w:val="clear" w:color="auto" w:fill="auto"/>
            <w:vAlign w:val="center"/>
          </w:tcPr>
          <w:p w14:paraId="59F72E0A" w14:textId="77777777" w:rsidR="00653B38" w:rsidRPr="00662F5F" w:rsidRDefault="00653B38" w:rsidP="00653B38">
            <w:pPr>
              <w:pStyle w:val="120"/>
              <w:spacing w:before="120" w:after="120"/>
              <w:ind w:left="567"/>
              <w:jc w:val="left"/>
              <w:rPr>
                <w:sz w:val="22"/>
              </w:rPr>
            </w:pPr>
            <w:r w:rsidRPr="00662F5F">
              <w:rPr>
                <w:sz w:val="22"/>
              </w:rPr>
              <w:t>Магистральных улиц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AAE1803" w14:textId="77777777" w:rsidR="00653B38" w:rsidRPr="00662F5F" w:rsidRDefault="00653B38" w:rsidP="00653B38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км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3DC17E4" w14:textId="7EBC2085" w:rsidR="00653B38" w:rsidRPr="00405F50" w:rsidRDefault="00653B38" w:rsidP="00653B38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D8D2F6A" w14:textId="123881B6" w:rsidR="00653B38" w:rsidRPr="00405F50" w:rsidRDefault="00653B38" w:rsidP="00653B38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1C60C815" w14:textId="1CD4CC1B" w:rsidR="00653B38" w:rsidRPr="00405F50" w:rsidRDefault="00653B38" w:rsidP="00653B38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0</w:t>
            </w:r>
          </w:p>
        </w:tc>
      </w:tr>
      <w:tr w:rsidR="00B63AC0" w:rsidRPr="00662F5F" w14:paraId="0A6D212B" w14:textId="77777777" w:rsidTr="00CA75EF">
        <w:trPr>
          <w:cantSplit/>
        </w:trPr>
        <w:tc>
          <w:tcPr>
            <w:tcW w:w="1492" w:type="pct"/>
            <w:shd w:val="clear" w:color="auto" w:fill="auto"/>
            <w:vAlign w:val="center"/>
          </w:tcPr>
          <w:p w14:paraId="3EA4EF5C" w14:textId="77777777" w:rsidR="00B63AC0" w:rsidRPr="00662F5F" w:rsidRDefault="00B63AC0" w:rsidP="00B63AC0">
            <w:pPr>
              <w:pStyle w:val="120"/>
              <w:spacing w:before="120" w:after="120"/>
              <w:ind w:left="567"/>
              <w:jc w:val="left"/>
              <w:rPr>
                <w:sz w:val="22"/>
              </w:rPr>
            </w:pPr>
            <w:r w:rsidRPr="00662F5F">
              <w:rPr>
                <w:sz w:val="22"/>
              </w:rPr>
              <w:t xml:space="preserve">Улиц местного значения (улиц </w:t>
            </w:r>
            <w:r w:rsidRPr="00662F5F">
              <w:rPr>
                <w:sz w:val="22"/>
              </w:rPr>
              <w:br/>
              <w:t>в жилой застройке)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87F6CAB" w14:textId="77777777" w:rsidR="00B63AC0" w:rsidRPr="00662F5F" w:rsidRDefault="00B63AC0" w:rsidP="00B63AC0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км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B78CA91" w14:textId="74A97EFB" w:rsidR="00B63AC0" w:rsidRPr="00405F50" w:rsidRDefault="00B63AC0" w:rsidP="00B63AC0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6,93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3FFEC79" w14:textId="3C42C629" w:rsidR="00B63AC0" w:rsidRPr="00405F50" w:rsidRDefault="00B63AC0" w:rsidP="00B63AC0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6,93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1C1FC8F5" w14:textId="16597CC3" w:rsidR="00B63AC0" w:rsidRPr="00405F50" w:rsidRDefault="00B63AC0" w:rsidP="00B63AC0">
            <w:pPr>
              <w:pStyle w:val="93"/>
              <w:rPr>
                <w:sz w:val="22"/>
                <w:szCs w:val="22"/>
              </w:rPr>
            </w:pPr>
            <w:r w:rsidRPr="00B63AC0">
              <w:rPr>
                <w:sz w:val="22"/>
                <w:szCs w:val="22"/>
              </w:rPr>
              <w:t>6,93</w:t>
            </w:r>
          </w:p>
        </w:tc>
      </w:tr>
      <w:tr w:rsidR="00653B38" w:rsidRPr="00662F5F" w14:paraId="2947E488" w14:textId="77777777" w:rsidTr="00CA75EF">
        <w:trPr>
          <w:cantSplit/>
          <w:trHeight w:val="428"/>
        </w:trPr>
        <w:tc>
          <w:tcPr>
            <w:tcW w:w="1492" w:type="pct"/>
            <w:shd w:val="clear" w:color="auto" w:fill="auto"/>
            <w:vAlign w:val="center"/>
          </w:tcPr>
          <w:p w14:paraId="179E3103" w14:textId="77777777" w:rsidR="00653B38" w:rsidRPr="00662F5F" w:rsidRDefault="00653B38" w:rsidP="00653B38">
            <w:pPr>
              <w:pStyle w:val="120"/>
              <w:spacing w:before="120" w:after="120"/>
              <w:jc w:val="left"/>
              <w:rPr>
                <w:sz w:val="22"/>
              </w:rPr>
            </w:pPr>
            <w:r w:rsidRPr="00662F5F">
              <w:rPr>
                <w:sz w:val="22"/>
              </w:rPr>
              <w:t>Протяженность велосипедных дорожек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ACAF105" w14:textId="77777777" w:rsidR="00653B38" w:rsidRPr="00662F5F" w:rsidRDefault="00653B38" w:rsidP="00653B38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км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68D17BF" w14:textId="0B78E123" w:rsidR="00653B38" w:rsidRPr="00405F50" w:rsidRDefault="00653B38" w:rsidP="00653B38">
            <w:pPr>
              <w:pStyle w:val="93"/>
              <w:rPr>
                <w:sz w:val="22"/>
                <w:szCs w:val="22"/>
              </w:rPr>
            </w:pPr>
            <w:r w:rsidRPr="00405F50">
              <w:rPr>
                <w:sz w:val="20"/>
              </w:rPr>
              <w:t>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DD4C671" w14:textId="3761A8D3" w:rsidR="00653B38" w:rsidRPr="00405F50" w:rsidRDefault="00653B38" w:rsidP="00653B38">
            <w:pPr>
              <w:pStyle w:val="93"/>
              <w:rPr>
                <w:sz w:val="22"/>
                <w:szCs w:val="22"/>
              </w:rPr>
            </w:pPr>
            <w:r w:rsidRPr="00405F50">
              <w:rPr>
                <w:sz w:val="20"/>
              </w:rPr>
              <w:t>0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56CD9E89" w14:textId="38966777" w:rsidR="00653B38" w:rsidRPr="00405F50" w:rsidRDefault="00653B38" w:rsidP="00653B38">
            <w:pPr>
              <w:pStyle w:val="93"/>
              <w:rPr>
                <w:sz w:val="22"/>
                <w:szCs w:val="22"/>
              </w:rPr>
            </w:pPr>
            <w:r w:rsidRPr="00405F50">
              <w:rPr>
                <w:sz w:val="20"/>
              </w:rPr>
              <w:t>по расчету 1,0</w:t>
            </w:r>
          </w:p>
        </w:tc>
      </w:tr>
      <w:tr w:rsidR="00345FC0" w:rsidRPr="00662F5F" w14:paraId="7D1E1C27" w14:textId="77777777" w:rsidTr="00CA75EF">
        <w:trPr>
          <w:cantSplit/>
          <w:trHeight w:val="33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6170B6D" w14:textId="77777777" w:rsidR="00345FC0" w:rsidRPr="00662F5F" w:rsidRDefault="00345FC0" w:rsidP="00CA75EF">
            <w:pPr>
              <w:pStyle w:val="120"/>
              <w:spacing w:before="120" w:after="120"/>
              <w:rPr>
                <w:b/>
                <w:sz w:val="22"/>
              </w:rPr>
            </w:pPr>
            <w:r w:rsidRPr="00662F5F">
              <w:rPr>
                <w:b/>
                <w:sz w:val="22"/>
              </w:rPr>
              <w:t>Инженерная инфраструктура</w:t>
            </w:r>
          </w:p>
        </w:tc>
      </w:tr>
      <w:tr w:rsidR="00345FC0" w:rsidRPr="00662F5F" w14:paraId="072B1A3D" w14:textId="77777777" w:rsidTr="00CA75EF">
        <w:trPr>
          <w:cantSplit/>
        </w:trPr>
        <w:tc>
          <w:tcPr>
            <w:tcW w:w="1492" w:type="pct"/>
            <w:tcBorders>
              <w:right w:val="nil"/>
            </w:tcBorders>
            <w:vAlign w:val="center"/>
          </w:tcPr>
          <w:p w14:paraId="072AEFEB" w14:textId="77777777" w:rsidR="00345FC0" w:rsidRPr="00662F5F" w:rsidRDefault="00345FC0" w:rsidP="00CA75EF">
            <w:pPr>
              <w:pStyle w:val="120"/>
              <w:spacing w:before="120" w:after="120"/>
              <w:jc w:val="left"/>
              <w:rPr>
                <w:i/>
                <w:sz w:val="22"/>
              </w:rPr>
            </w:pPr>
            <w:r w:rsidRPr="00662F5F">
              <w:rPr>
                <w:i/>
                <w:sz w:val="22"/>
              </w:rPr>
              <w:t>Водоснабжение</w:t>
            </w:r>
          </w:p>
        </w:tc>
        <w:tc>
          <w:tcPr>
            <w:tcW w:w="792" w:type="pct"/>
            <w:tcBorders>
              <w:left w:val="nil"/>
              <w:right w:val="nil"/>
            </w:tcBorders>
            <w:vAlign w:val="center"/>
          </w:tcPr>
          <w:p w14:paraId="1542C5A4" w14:textId="77777777" w:rsidR="00345FC0" w:rsidRPr="00662F5F" w:rsidRDefault="00345FC0" w:rsidP="00CA75EF">
            <w:pPr>
              <w:pStyle w:val="120"/>
              <w:spacing w:before="120" w:after="120"/>
              <w:rPr>
                <w:i/>
                <w:sz w:val="22"/>
              </w:rPr>
            </w:pPr>
          </w:p>
        </w:tc>
        <w:tc>
          <w:tcPr>
            <w:tcW w:w="935" w:type="pct"/>
            <w:tcBorders>
              <w:left w:val="nil"/>
              <w:right w:val="nil"/>
            </w:tcBorders>
            <w:vAlign w:val="center"/>
          </w:tcPr>
          <w:p w14:paraId="3DA4F20E" w14:textId="77777777" w:rsidR="00345FC0" w:rsidRPr="00662F5F" w:rsidRDefault="00345FC0" w:rsidP="00CA75EF">
            <w:pPr>
              <w:pStyle w:val="120"/>
              <w:spacing w:before="120" w:after="120"/>
              <w:rPr>
                <w:i/>
                <w:sz w:val="22"/>
              </w:rPr>
            </w:pP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7BE6D5E1" w14:textId="77777777" w:rsidR="00345FC0" w:rsidRPr="00662F5F" w:rsidRDefault="00345FC0" w:rsidP="00CA75EF">
            <w:pPr>
              <w:pStyle w:val="120"/>
              <w:spacing w:before="120" w:after="120"/>
              <w:rPr>
                <w:i/>
                <w:sz w:val="22"/>
              </w:rPr>
            </w:pPr>
          </w:p>
        </w:tc>
        <w:tc>
          <w:tcPr>
            <w:tcW w:w="906" w:type="pct"/>
            <w:tcBorders>
              <w:left w:val="nil"/>
              <w:right w:val="single" w:sz="4" w:space="0" w:color="auto"/>
            </w:tcBorders>
            <w:vAlign w:val="center"/>
          </w:tcPr>
          <w:p w14:paraId="61A80DED" w14:textId="77777777" w:rsidR="00345FC0" w:rsidRPr="00662F5F" w:rsidRDefault="00345FC0" w:rsidP="00CA75EF">
            <w:pPr>
              <w:pStyle w:val="120"/>
              <w:spacing w:before="120" w:after="120"/>
              <w:rPr>
                <w:i/>
                <w:sz w:val="22"/>
              </w:rPr>
            </w:pPr>
          </w:p>
        </w:tc>
      </w:tr>
      <w:tr w:rsidR="00D05D9C" w:rsidRPr="00662F5F" w14:paraId="33EC4C7B" w14:textId="77777777" w:rsidTr="00CA75EF">
        <w:trPr>
          <w:cantSplit/>
        </w:trPr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14:paraId="1B9A412C" w14:textId="77777777" w:rsidR="00D05D9C" w:rsidRPr="00662F5F" w:rsidRDefault="00D05D9C" w:rsidP="00D05D9C">
            <w:pPr>
              <w:pStyle w:val="120"/>
              <w:spacing w:before="120" w:after="120"/>
              <w:jc w:val="left"/>
              <w:rPr>
                <w:sz w:val="22"/>
              </w:rPr>
            </w:pPr>
            <w:r w:rsidRPr="00662F5F">
              <w:rPr>
                <w:sz w:val="22"/>
              </w:rPr>
              <w:t>Расчетное потребление воды питьевого качества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07C2F281" w14:textId="77777777" w:rsidR="00D05D9C" w:rsidRPr="00662F5F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тыс. куб. м / сутки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5CDDF735" w14:textId="208B0C21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н/д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4A619CDF" w14:textId="115D176C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0,63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14:paraId="1DCBF114" w14:textId="3B583E03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7,3</w:t>
            </w:r>
          </w:p>
        </w:tc>
      </w:tr>
      <w:tr w:rsidR="00735769" w:rsidRPr="00662F5F" w14:paraId="732D3C0E" w14:textId="77777777" w:rsidTr="00CA75EF">
        <w:trPr>
          <w:cantSplit/>
        </w:trPr>
        <w:tc>
          <w:tcPr>
            <w:tcW w:w="1492" w:type="pct"/>
            <w:tcBorders>
              <w:right w:val="nil"/>
            </w:tcBorders>
            <w:vAlign w:val="center"/>
          </w:tcPr>
          <w:p w14:paraId="0B3ED7B7" w14:textId="77777777" w:rsidR="00735769" w:rsidRPr="00662F5F" w:rsidRDefault="00735769" w:rsidP="00CA75EF">
            <w:pPr>
              <w:pStyle w:val="120"/>
              <w:spacing w:before="120" w:after="120"/>
              <w:jc w:val="left"/>
              <w:rPr>
                <w:i/>
                <w:sz w:val="22"/>
              </w:rPr>
            </w:pPr>
            <w:r w:rsidRPr="00662F5F">
              <w:rPr>
                <w:i/>
                <w:sz w:val="22"/>
              </w:rPr>
              <w:t>Водоотведение</w:t>
            </w:r>
          </w:p>
        </w:tc>
        <w:tc>
          <w:tcPr>
            <w:tcW w:w="792" w:type="pct"/>
            <w:tcBorders>
              <w:left w:val="nil"/>
              <w:right w:val="nil"/>
            </w:tcBorders>
            <w:vAlign w:val="center"/>
          </w:tcPr>
          <w:p w14:paraId="04E63078" w14:textId="77777777" w:rsidR="00735769" w:rsidRPr="00662F5F" w:rsidRDefault="00735769" w:rsidP="00CA75EF">
            <w:pPr>
              <w:pStyle w:val="120"/>
              <w:spacing w:before="120" w:after="120"/>
              <w:rPr>
                <w:i/>
                <w:sz w:val="22"/>
              </w:rPr>
            </w:pPr>
          </w:p>
        </w:tc>
        <w:tc>
          <w:tcPr>
            <w:tcW w:w="935" w:type="pct"/>
            <w:tcBorders>
              <w:left w:val="nil"/>
              <w:right w:val="nil"/>
            </w:tcBorders>
            <w:vAlign w:val="center"/>
          </w:tcPr>
          <w:p w14:paraId="0DDE2CC9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1F68CF8C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  <w:tc>
          <w:tcPr>
            <w:tcW w:w="906" w:type="pct"/>
            <w:tcBorders>
              <w:left w:val="nil"/>
              <w:right w:val="single" w:sz="4" w:space="0" w:color="auto"/>
            </w:tcBorders>
            <w:vAlign w:val="center"/>
          </w:tcPr>
          <w:p w14:paraId="12EEEE00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</w:tr>
      <w:tr w:rsidR="00D05D9C" w:rsidRPr="00662F5F" w14:paraId="2AAFEA26" w14:textId="77777777" w:rsidTr="00CA75EF">
        <w:trPr>
          <w:cantSplit/>
        </w:trPr>
        <w:tc>
          <w:tcPr>
            <w:tcW w:w="1492" w:type="pct"/>
            <w:vAlign w:val="center"/>
          </w:tcPr>
          <w:p w14:paraId="2965DEEC" w14:textId="77777777" w:rsidR="00D05D9C" w:rsidRPr="00662F5F" w:rsidRDefault="00D05D9C" w:rsidP="00D05D9C">
            <w:pPr>
              <w:pStyle w:val="120"/>
              <w:spacing w:before="120" w:after="120"/>
              <w:jc w:val="left"/>
              <w:rPr>
                <w:sz w:val="22"/>
              </w:rPr>
            </w:pPr>
            <w:r w:rsidRPr="00662F5F">
              <w:rPr>
                <w:sz w:val="22"/>
              </w:rPr>
              <w:t xml:space="preserve">Объем водоотведения </w:t>
            </w:r>
            <w:r w:rsidRPr="00662F5F">
              <w:rPr>
                <w:sz w:val="22"/>
              </w:rPr>
              <w:br/>
              <w:t>на очистные сооружения бытовых стоков</w:t>
            </w:r>
          </w:p>
        </w:tc>
        <w:tc>
          <w:tcPr>
            <w:tcW w:w="792" w:type="pct"/>
            <w:vAlign w:val="center"/>
          </w:tcPr>
          <w:p w14:paraId="4425C4B3" w14:textId="77777777" w:rsidR="00D05D9C" w:rsidRPr="00662F5F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тыс. куб. м / сутки</w:t>
            </w:r>
          </w:p>
        </w:tc>
        <w:tc>
          <w:tcPr>
            <w:tcW w:w="935" w:type="pct"/>
            <w:vAlign w:val="center"/>
          </w:tcPr>
          <w:p w14:paraId="77F7CD02" w14:textId="5C4E0FE5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н/д</w:t>
            </w:r>
          </w:p>
        </w:tc>
        <w:tc>
          <w:tcPr>
            <w:tcW w:w="875" w:type="pct"/>
            <w:vAlign w:val="center"/>
          </w:tcPr>
          <w:p w14:paraId="7880B897" w14:textId="39C4A107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0,52</w:t>
            </w:r>
          </w:p>
        </w:tc>
        <w:tc>
          <w:tcPr>
            <w:tcW w:w="906" w:type="pct"/>
            <w:vAlign w:val="center"/>
          </w:tcPr>
          <w:p w14:paraId="7D366439" w14:textId="47626568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6,8</w:t>
            </w:r>
          </w:p>
        </w:tc>
      </w:tr>
      <w:tr w:rsidR="00D05D9C" w:rsidRPr="00662F5F" w14:paraId="1DB8F714" w14:textId="77777777" w:rsidTr="00CA75EF">
        <w:trPr>
          <w:cantSplit/>
        </w:trPr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14:paraId="39B68EFE" w14:textId="1C80B56C" w:rsidR="00D05D9C" w:rsidRPr="00662F5F" w:rsidRDefault="00D05D9C" w:rsidP="00D05D9C">
            <w:pPr>
              <w:pStyle w:val="120"/>
              <w:spacing w:before="120" w:after="120"/>
              <w:jc w:val="left"/>
              <w:rPr>
                <w:sz w:val="22"/>
              </w:rPr>
            </w:pPr>
            <w:r w:rsidRPr="00662F5F">
              <w:rPr>
                <w:sz w:val="22"/>
              </w:rPr>
              <w:t xml:space="preserve">Объем водоотведения на очистные сооружения </w:t>
            </w:r>
            <w:r w:rsidRPr="00D05D9C">
              <w:rPr>
                <w:rFonts w:eastAsia="Calibri"/>
                <w:sz w:val="22"/>
              </w:rPr>
              <w:t xml:space="preserve">поверхностного </w:t>
            </w:r>
            <w:r w:rsidRPr="00662F5F">
              <w:rPr>
                <w:rFonts w:eastAsia="Calibri"/>
                <w:sz w:val="22"/>
              </w:rPr>
              <w:t>сток</w:t>
            </w:r>
            <w:r>
              <w:rPr>
                <w:rFonts w:eastAsia="Calibri"/>
                <w:sz w:val="22"/>
              </w:rPr>
              <w:t>а (прирост)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2B988249" w14:textId="77777777" w:rsidR="00D05D9C" w:rsidRPr="00662F5F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тыс. куб. м / сутки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14CB0676" w14:textId="24D914C9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н/д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4BC38B79" w14:textId="36FF19DE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5,14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14:paraId="27CA7A0C" w14:textId="739031FC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5,14</w:t>
            </w:r>
          </w:p>
        </w:tc>
      </w:tr>
      <w:tr w:rsidR="00735769" w:rsidRPr="00662F5F" w14:paraId="2B1ADCCD" w14:textId="77777777" w:rsidTr="00CA75EF">
        <w:trPr>
          <w:cantSplit/>
        </w:trPr>
        <w:tc>
          <w:tcPr>
            <w:tcW w:w="1492" w:type="pct"/>
            <w:tcBorders>
              <w:right w:val="nil"/>
            </w:tcBorders>
            <w:vAlign w:val="center"/>
          </w:tcPr>
          <w:p w14:paraId="5BEB7023" w14:textId="77777777" w:rsidR="00735769" w:rsidRPr="00662F5F" w:rsidRDefault="00735769" w:rsidP="00CA75EF">
            <w:pPr>
              <w:pStyle w:val="120"/>
              <w:keepNext/>
              <w:spacing w:before="120" w:after="120"/>
              <w:jc w:val="left"/>
              <w:rPr>
                <w:i/>
                <w:sz w:val="22"/>
              </w:rPr>
            </w:pPr>
            <w:r w:rsidRPr="00662F5F">
              <w:rPr>
                <w:i/>
                <w:sz w:val="22"/>
              </w:rPr>
              <w:lastRenderedPageBreak/>
              <w:t>Теплоснабжение</w:t>
            </w:r>
          </w:p>
        </w:tc>
        <w:tc>
          <w:tcPr>
            <w:tcW w:w="792" w:type="pct"/>
            <w:tcBorders>
              <w:left w:val="nil"/>
              <w:right w:val="nil"/>
            </w:tcBorders>
            <w:vAlign w:val="center"/>
          </w:tcPr>
          <w:p w14:paraId="7239DF8E" w14:textId="77777777" w:rsidR="00735769" w:rsidRPr="00662F5F" w:rsidRDefault="00735769" w:rsidP="00CA75EF">
            <w:pPr>
              <w:pStyle w:val="120"/>
              <w:spacing w:before="120" w:after="120"/>
              <w:rPr>
                <w:i/>
                <w:sz w:val="22"/>
              </w:rPr>
            </w:pPr>
          </w:p>
        </w:tc>
        <w:tc>
          <w:tcPr>
            <w:tcW w:w="935" w:type="pct"/>
            <w:tcBorders>
              <w:left w:val="nil"/>
              <w:right w:val="nil"/>
            </w:tcBorders>
            <w:vAlign w:val="center"/>
          </w:tcPr>
          <w:p w14:paraId="3142398E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54A6D6E0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  <w:tc>
          <w:tcPr>
            <w:tcW w:w="906" w:type="pct"/>
            <w:tcBorders>
              <w:left w:val="nil"/>
              <w:right w:val="single" w:sz="4" w:space="0" w:color="auto"/>
            </w:tcBorders>
            <w:vAlign w:val="center"/>
          </w:tcPr>
          <w:p w14:paraId="1F8E247F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</w:tr>
      <w:tr w:rsidR="00D05D9C" w:rsidRPr="00662F5F" w14:paraId="40F5F9C3" w14:textId="77777777" w:rsidTr="003D34A7">
        <w:trPr>
          <w:cantSplit/>
        </w:trPr>
        <w:tc>
          <w:tcPr>
            <w:tcW w:w="1492" w:type="pct"/>
            <w:vAlign w:val="center"/>
          </w:tcPr>
          <w:p w14:paraId="409574F2" w14:textId="77777777" w:rsidR="00D05D9C" w:rsidRPr="00662F5F" w:rsidRDefault="00D05D9C" w:rsidP="00D05D9C">
            <w:pPr>
              <w:pStyle w:val="120"/>
              <w:keepNext/>
              <w:spacing w:before="120" w:after="120"/>
              <w:jc w:val="left"/>
              <w:rPr>
                <w:sz w:val="22"/>
              </w:rPr>
            </w:pPr>
            <w:r w:rsidRPr="00662F5F">
              <w:rPr>
                <w:sz w:val="22"/>
              </w:rPr>
              <w:t>Расход тепла, всего</w:t>
            </w:r>
          </w:p>
        </w:tc>
        <w:tc>
          <w:tcPr>
            <w:tcW w:w="792" w:type="pct"/>
            <w:vAlign w:val="center"/>
          </w:tcPr>
          <w:p w14:paraId="40B444E6" w14:textId="77777777" w:rsidR="00D05D9C" w:rsidRPr="00662F5F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Гкал/час</w:t>
            </w:r>
          </w:p>
        </w:tc>
        <w:tc>
          <w:tcPr>
            <w:tcW w:w="935" w:type="pct"/>
          </w:tcPr>
          <w:p w14:paraId="5EC4155A" w14:textId="1DC3ABEE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0,34</w:t>
            </w:r>
          </w:p>
        </w:tc>
        <w:tc>
          <w:tcPr>
            <w:tcW w:w="875" w:type="pct"/>
          </w:tcPr>
          <w:p w14:paraId="237409D2" w14:textId="76A793DD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1,04</w:t>
            </w:r>
          </w:p>
        </w:tc>
        <w:tc>
          <w:tcPr>
            <w:tcW w:w="906" w:type="pct"/>
          </w:tcPr>
          <w:p w14:paraId="35A974E3" w14:textId="544B7BA7" w:rsidR="00D05D9C" w:rsidRPr="00D05D9C" w:rsidRDefault="00475C25" w:rsidP="00D05D9C">
            <w:pPr>
              <w:pStyle w:val="120"/>
              <w:spacing w:before="120" w:after="120"/>
              <w:rPr>
                <w:sz w:val="22"/>
              </w:rPr>
            </w:pPr>
            <w:r>
              <w:rPr>
                <w:sz w:val="22"/>
              </w:rPr>
              <w:t>6</w:t>
            </w:r>
            <w:r w:rsidR="00D05D9C" w:rsidRPr="00D05D9C">
              <w:rPr>
                <w:sz w:val="22"/>
              </w:rPr>
              <w:t>9,27</w:t>
            </w:r>
          </w:p>
        </w:tc>
      </w:tr>
      <w:tr w:rsidR="00735769" w:rsidRPr="00662F5F" w14:paraId="71011041" w14:textId="77777777" w:rsidTr="00CA75EF">
        <w:trPr>
          <w:cantSplit/>
        </w:trPr>
        <w:tc>
          <w:tcPr>
            <w:tcW w:w="1492" w:type="pct"/>
            <w:tcBorders>
              <w:right w:val="nil"/>
            </w:tcBorders>
            <w:vAlign w:val="center"/>
          </w:tcPr>
          <w:p w14:paraId="377B8AC0" w14:textId="77777777" w:rsidR="00735769" w:rsidRPr="00662F5F" w:rsidRDefault="00735769" w:rsidP="00CA75EF">
            <w:pPr>
              <w:pStyle w:val="120"/>
              <w:spacing w:before="120" w:after="120"/>
              <w:jc w:val="left"/>
              <w:rPr>
                <w:i/>
                <w:sz w:val="22"/>
              </w:rPr>
            </w:pPr>
            <w:r w:rsidRPr="00662F5F">
              <w:rPr>
                <w:i/>
                <w:sz w:val="22"/>
              </w:rPr>
              <w:t>Газоснабжение</w:t>
            </w:r>
          </w:p>
        </w:tc>
        <w:tc>
          <w:tcPr>
            <w:tcW w:w="792" w:type="pct"/>
            <w:tcBorders>
              <w:left w:val="nil"/>
              <w:right w:val="nil"/>
            </w:tcBorders>
            <w:vAlign w:val="center"/>
          </w:tcPr>
          <w:p w14:paraId="1986CA95" w14:textId="77777777" w:rsidR="00735769" w:rsidRPr="00662F5F" w:rsidRDefault="00735769" w:rsidP="00CA75EF">
            <w:pPr>
              <w:pStyle w:val="120"/>
              <w:spacing w:before="120" w:after="120"/>
              <w:rPr>
                <w:i/>
                <w:sz w:val="22"/>
              </w:rPr>
            </w:pPr>
          </w:p>
        </w:tc>
        <w:tc>
          <w:tcPr>
            <w:tcW w:w="935" w:type="pct"/>
            <w:tcBorders>
              <w:left w:val="nil"/>
              <w:right w:val="nil"/>
            </w:tcBorders>
            <w:vAlign w:val="center"/>
          </w:tcPr>
          <w:p w14:paraId="63168002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7139AA4F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  <w:tc>
          <w:tcPr>
            <w:tcW w:w="906" w:type="pct"/>
            <w:tcBorders>
              <w:left w:val="nil"/>
              <w:right w:val="single" w:sz="4" w:space="0" w:color="auto"/>
            </w:tcBorders>
            <w:vAlign w:val="center"/>
          </w:tcPr>
          <w:p w14:paraId="4C4793E2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</w:tr>
      <w:tr w:rsidR="00D05D9C" w:rsidRPr="00662F5F" w14:paraId="0EA66E40" w14:textId="77777777" w:rsidTr="00CA75EF">
        <w:trPr>
          <w:cantSplit/>
        </w:trPr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14:paraId="50D96E92" w14:textId="77777777" w:rsidR="00D05D9C" w:rsidRPr="00662F5F" w:rsidRDefault="00D05D9C" w:rsidP="00D05D9C">
            <w:pPr>
              <w:pStyle w:val="120"/>
              <w:spacing w:before="120" w:after="120"/>
              <w:jc w:val="left"/>
              <w:rPr>
                <w:sz w:val="22"/>
              </w:rPr>
            </w:pPr>
            <w:r w:rsidRPr="00662F5F">
              <w:rPr>
                <w:sz w:val="22"/>
              </w:rPr>
              <w:t>Потребление газа</w:t>
            </w:r>
            <w:r>
              <w:rPr>
                <w:sz w:val="22"/>
              </w:rPr>
              <w:t xml:space="preserve"> (прирост)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4073B2AD" w14:textId="77777777" w:rsidR="00D05D9C" w:rsidRPr="00662F5F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тыс. куб. м / год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319A764F" w14:textId="3DDD1BCF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н/д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0DB977EA" w14:textId="6680BC93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310,77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14:paraId="1F39FCDD" w14:textId="73CF2E36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28895,37</w:t>
            </w:r>
          </w:p>
        </w:tc>
      </w:tr>
      <w:tr w:rsidR="00735769" w:rsidRPr="00662F5F" w14:paraId="2664C245" w14:textId="77777777" w:rsidTr="00CA75EF">
        <w:trPr>
          <w:cantSplit/>
        </w:trPr>
        <w:tc>
          <w:tcPr>
            <w:tcW w:w="1492" w:type="pct"/>
            <w:tcBorders>
              <w:right w:val="nil"/>
            </w:tcBorders>
            <w:vAlign w:val="center"/>
          </w:tcPr>
          <w:p w14:paraId="21E03710" w14:textId="77777777" w:rsidR="00735769" w:rsidRPr="00662F5F" w:rsidRDefault="00735769" w:rsidP="00CA75EF">
            <w:pPr>
              <w:pStyle w:val="120"/>
              <w:spacing w:before="120" w:after="120"/>
              <w:jc w:val="left"/>
              <w:rPr>
                <w:i/>
                <w:sz w:val="22"/>
              </w:rPr>
            </w:pPr>
            <w:r w:rsidRPr="00662F5F">
              <w:rPr>
                <w:i/>
                <w:sz w:val="22"/>
              </w:rPr>
              <w:t>Электроснабжение</w:t>
            </w:r>
          </w:p>
        </w:tc>
        <w:tc>
          <w:tcPr>
            <w:tcW w:w="792" w:type="pct"/>
            <w:tcBorders>
              <w:left w:val="nil"/>
              <w:right w:val="nil"/>
            </w:tcBorders>
            <w:vAlign w:val="center"/>
          </w:tcPr>
          <w:p w14:paraId="31AD21ED" w14:textId="77777777" w:rsidR="00735769" w:rsidRPr="00662F5F" w:rsidRDefault="00735769" w:rsidP="00CA75EF">
            <w:pPr>
              <w:pStyle w:val="120"/>
              <w:spacing w:before="120" w:after="120"/>
              <w:rPr>
                <w:i/>
                <w:sz w:val="22"/>
              </w:rPr>
            </w:pPr>
          </w:p>
        </w:tc>
        <w:tc>
          <w:tcPr>
            <w:tcW w:w="935" w:type="pct"/>
            <w:tcBorders>
              <w:left w:val="nil"/>
              <w:right w:val="nil"/>
            </w:tcBorders>
            <w:vAlign w:val="center"/>
          </w:tcPr>
          <w:p w14:paraId="59FB5504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  <w:tc>
          <w:tcPr>
            <w:tcW w:w="875" w:type="pct"/>
            <w:tcBorders>
              <w:left w:val="nil"/>
              <w:right w:val="nil"/>
            </w:tcBorders>
            <w:vAlign w:val="center"/>
          </w:tcPr>
          <w:p w14:paraId="19F96514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  <w:tc>
          <w:tcPr>
            <w:tcW w:w="906" w:type="pct"/>
            <w:tcBorders>
              <w:left w:val="nil"/>
              <w:right w:val="single" w:sz="4" w:space="0" w:color="auto"/>
            </w:tcBorders>
            <w:vAlign w:val="center"/>
          </w:tcPr>
          <w:p w14:paraId="0FA775F4" w14:textId="77777777" w:rsidR="00735769" w:rsidRPr="00662F5F" w:rsidRDefault="00735769" w:rsidP="00D05D9C">
            <w:pPr>
              <w:pStyle w:val="120"/>
              <w:spacing w:before="120" w:after="120"/>
              <w:rPr>
                <w:sz w:val="22"/>
              </w:rPr>
            </w:pPr>
          </w:p>
        </w:tc>
      </w:tr>
      <w:tr w:rsidR="00D05D9C" w:rsidRPr="00662F5F" w14:paraId="15C51EBE" w14:textId="77777777" w:rsidTr="00CA75EF">
        <w:trPr>
          <w:cantSplit/>
        </w:trPr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14:paraId="027DA67D" w14:textId="77777777" w:rsidR="00D05D9C" w:rsidRPr="00662F5F" w:rsidRDefault="00D05D9C" w:rsidP="00D05D9C">
            <w:pPr>
              <w:pStyle w:val="120"/>
              <w:spacing w:before="120" w:after="120"/>
              <w:jc w:val="left"/>
              <w:rPr>
                <w:sz w:val="22"/>
              </w:rPr>
            </w:pPr>
            <w:r w:rsidRPr="00662F5F">
              <w:rPr>
                <w:sz w:val="22"/>
              </w:rPr>
              <w:t>Расчетный прирост нагрузки на шинах 6 (10) кВ ЦП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2968BF96" w14:textId="77777777" w:rsidR="00D05D9C" w:rsidRPr="00662F5F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662F5F">
              <w:rPr>
                <w:sz w:val="22"/>
              </w:rPr>
              <w:t>МВт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328A9D7C" w14:textId="73409108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н/д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14:paraId="0AC86D2D" w14:textId="0F08D0C0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0,1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14:paraId="461103A1" w14:textId="603D1E81" w:rsidR="00D05D9C" w:rsidRPr="00D05D9C" w:rsidRDefault="00D05D9C" w:rsidP="00D05D9C">
            <w:pPr>
              <w:pStyle w:val="120"/>
              <w:spacing w:before="120" w:after="120"/>
              <w:rPr>
                <w:sz w:val="22"/>
              </w:rPr>
            </w:pPr>
            <w:r w:rsidRPr="00D05D9C">
              <w:rPr>
                <w:sz w:val="22"/>
              </w:rPr>
              <w:t>13,4</w:t>
            </w:r>
          </w:p>
        </w:tc>
      </w:tr>
    </w:tbl>
    <w:p w14:paraId="017998D2" w14:textId="77777777" w:rsidR="00C3450E" w:rsidRDefault="00C3450E" w:rsidP="00735769">
      <w:pPr>
        <w:ind w:firstLine="0"/>
      </w:pPr>
    </w:p>
    <w:sectPr w:rsidR="00C3450E" w:rsidSect="007C4C50">
      <w:footerReference w:type="default" r:id="rId11"/>
      <w:footnotePr>
        <w:numRestart w:val="eachPage"/>
      </w:footnotePr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817C7" w14:textId="77777777" w:rsidR="00AB3E5A" w:rsidRDefault="00AB3E5A" w:rsidP="00E81AEC">
      <w:pPr>
        <w:spacing w:line="240" w:lineRule="auto"/>
      </w:pPr>
      <w:r>
        <w:separator/>
      </w:r>
    </w:p>
  </w:endnote>
  <w:endnote w:type="continuationSeparator" w:id="0">
    <w:p w14:paraId="1C210B45" w14:textId="77777777" w:rsidR="00AB3E5A" w:rsidRDefault="00AB3E5A" w:rsidP="00E81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087382"/>
      <w:docPartObj>
        <w:docPartGallery w:val="Page Numbers (Bottom of Page)"/>
        <w:docPartUnique/>
      </w:docPartObj>
    </w:sdtPr>
    <w:sdtEndPr/>
    <w:sdtContent>
      <w:p w14:paraId="30909007" w14:textId="77777777" w:rsidR="00813EF3" w:rsidRDefault="00813EF3" w:rsidP="000F512C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771087"/>
      <w:docPartObj>
        <w:docPartGallery w:val="Page Numbers (Bottom of Page)"/>
        <w:docPartUnique/>
      </w:docPartObj>
    </w:sdtPr>
    <w:sdtEndPr/>
    <w:sdtContent>
      <w:p w14:paraId="4C0314ED" w14:textId="77777777" w:rsidR="00813EF3" w:rsidRDefault="00813EF3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EA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7D8ED" w14:textId="77777777" w:rsidR="00AB3E5A" w:rsidRDefault="00AB3E5A" w:rsidP="00E81AEC">
      <w:pPr>
        <w:spacing w:line="240" w:lineRule="auto"/>
      </w:pPr>
      <w:r>
        <w:separator/>
      </w:r>
    </w:p>
  </w:footnote>
  <w:footnote w:type="continuationSeparator" w:id="0">
    <w:p w14:paraId="08E33656" w14:textId="77777777" w:rsidR="00AB3E5A" w:rsidRDefault="00AB3E5A" w:rsidP="00E81AEC">
      <w:pPr>
        <w:spacing w:line="240" w:lineRule="auto"/>
      </w:pPr>
      <w:r>
        <w:continuationSeparator/>
      </w:r>
    </w:p>
  </w:footnote>
  <w:footnote w:id="1">
    <w:p w14:paraId="0D77703B" w14:textId="77777777" w:rsidR="00813EF3" w:rsidRPr="00655A21" w:rsidRDefault="00813EF3" w:rsidP="00724A9F">
      <w:pPr>
        <w:pStyle w:val="af5"/>
        <w:spacing w:line="264" w:lineRule="auto"/>
        <w:jc w:val="both"/>
      </w:pPr>
      <w:r>
        <w:rPr>
          <w:rStyle w:val="af2"/>
        </w:rPr>
        <w:footnoteRef/>
      </w:r>
      <w:r>
        <w:t xml:space="preserve"> </w:t>
      </w:r>
      <w:r w:rsidRPr="00A2440D">
        <w:rPr>
          <w:rStyle w:val="96"/>
        </w:rPr>
        <w:t xml:space="preserve">Количество и местоположение планируемых объектов социальной инфраструктуры могут уточняться </w:t>
      </w:r>
      <w:r w:rsidRPr="00A2440D">
        <w:rPr>
          <w:rStyle w:val="96"/>
        </w:rPr>
        <w:br/>
        <w:t>в соответствии с проектами планировки территории и градостроительными концепциями, одобренными решениями Градостроительного совета Московской области. Емкость (мощность) объектов приводится ориентировочно и будет определяться (уточняться) на стадии разработки ППТ в соответствии с РНГП, а также согласно Программам комплексного развития муниципального образования и Адресным инвестиционным программам Московской области.</w:t>
      </w:r>
      <w:r>
        <w:t xml:space="preserve"> </w:t>
      </w:r>
    </w:p>
  </w:footnote>
  <w:footnote w:id="2">
    <w:p w14:paraId="3A192E3F" w14:textId="77777777" w:rsidR="00813EF3" w:rsidRDefault="00813EF3" w:rsidP="00C3450E">
      <w:pPr>
        <w:pStyle w:val="95"/>
      </w:pPr>
      <w:r w:rsidRPr="00711394">
        <w:rPr>
          <w:rStyle w:val="af2"/>
        </w:rPr>
        <w:sym w:font="Symbol" w:char="F02A"/>
      </w:r>
      <w:r>
        <w:t> </w:t>
      </w:r>
      <w:r w:rsidRPr="00F22531">
        <w:t xml:space="preserve">Основные планируемые показатели развития территории являются прогнозными оценками и приводятся </w:t>
      </w:r>
      <w:r>
        <w:br/>
      </w:r>
      <w:r w:rsidRPr="00F22531">
        <w:t>в информационно-справочных целях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6400"/>
    <w:multiLevelType w:val="hybridMultilevel"/>
    <w:tmpl w:val="F666385E"/>
    <w:lvl w:ilvl="0" w:tplc="29C8388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D88"/>
    <w:multiLevelType w:val="hybridMultilevel"/>
    <w:tmpl w:val="F666385E"/>
    <w:lvl w:ilvl="0" w:tplc="29C8388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7C02"/>
    <w:multiLevelType w:val="hybridMultilevel"/>
    <w:tmpl w:val="F666385E"/>
    <w:lvl w:ilvl="0" w:tplc="29C8388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663"/>
    <w:multiLevelType w:val="multilevel"/>
    <w:tmpl w:val="1512DB04"/>
    <w:name w:val="Структура72"/>
    <w:numStyleLink w:val="a"/>
  </w:abstractNum>
  <w:abstractNum w:abstractNumId="4" w15:restartNumberingAfterBreak="0">
    <w:nsid w:val="2FBF5E40"/>
    <w:multiLevelType w:val="multilevel"/>
    <w:tmpl w:val="450413F4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i w:val="0"/>
        <w:sz w:val="24"/>
      </w:rPr>
    </w:lvl>
    <w:lvl w:ilvl="1">
      <w:start w:val="1"/>
      <w:numFmt w:val="decimal"/>
      <w:pStyle w:val="12"/>
      <w:lvlText w:val="%1.%2."/>
      <w:lvlJc w:val="left"/>
      <w:pPr>
        <w:ind w:left="709" w:hanging="709"/>
      </w:pPr>
      <w:rPr>
        <w:rFonts w:hint="default"/>
        <w:b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/>
        <w:i/>
        <w:sz w:val="24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Таблица %1.%2.%3.%5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5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BF1353"/>
    <w:multiLevelType w:val="multilevel"/>
    <w:tmpl w:val="0C54555E"/>
    <w:styleLink w:val="a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ind w:left="709" w:hanging="709"/>
      </w:pPr>
      <w:rPr>
        <w:rFonts w:hint="default"/>
        <w:b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/>
        <w:i/>
        <w:sz w:val="24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Таблица %1.%2.%3.%5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5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5952A63"/>
    <w:multiLevelType w:val="hybridMultilevel"/>
    <w:tmpl w:val="CC4CFE46"/>
    <w:lvl w:ilvl="0" w:tplc="3F9EE174">
      <w:start w:val="1"/>
      <w:numFmt w:val="bullet"/>
      <w:pStyle w:val="1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46BAA6B6">
      <w:numFmt w:val="bullet"/>
      <w:pStyle w:val="2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7417E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7634375"/>
    <w:multiLevelType w:val="multilevel"/>
    <w:tmpl w:val="F82071C2"/>
    <w:lvl w:ilvl="0">
      <w:start w:val="1"/>
      <w:numFmt w:val="decimal"/>
      <w:pStyle w:val="11"/>
      <w:lvlText w:val="%1."/>
      <w:lvlJc w:val="left"/>
      <w:pPr>
        <w:ind w:left="709" w:hanging="709"/>
      </w:pPr>
      <w:rPr>
        <w:rFonts w:hint="default"/>
        <w:b/>
        <w:i w:val="0"/>
        <w:sz w:val="24"/>
      </w:rPr>
    </w:lvl>
    <w:lvl w:ilvl="1">
      <w:start w:val="1"/>
      <w:numFmt w:val="decimal"/>
      <w:lvlRestart w:val="0"/>
      <w:pStyle w:val="22"/>
      <w:lvlText w:val="%1.%2."/>
      <w:lvlJc w:val="left"/>
      <w:pPr>
        <w:ind w:left="709" w:hanging="709"/>
      </w:pPr>
      <w:rPr>
        <w:rFonts w:hint="default"/>
        <w:b/>
        <w:i w:val="0"/>
        <w:sz w:val="24"/>
      </w:rPr>
    </w:lvl>
    <w:lvl w:ilvl="2">
      <w:start w:val="1"/>
      <w:numFmt w:val="decimal"/>
      <w:pStyle w:val="33"/>
      <w:isLgl/>
      <w:suff w:val="space"/>
      <w:lvlText w:val="%1.%2.%3."/>
      <w:lvlJc w:val="left"/>
      <w:pPr>
        <w:ind w:left="0" w:firstLine="0"/>
      </w:pPr>
      <w:rPr>
        <w:rFonts w:hint="default"/>
        <w:b/>
        <w:i/>
        <w:sz w:val="24"/>
      </w:rPr>
    </w:lvl>
    <w:lvl w:ilvl="3">
      <w:start w:val="1"/>
      <w:numFmt w:val="none"/>
      <w:pStyle w:val="44"/>
      <w:suff w:val="nothing"/>
      <w:lvlText w:val=""/>
      <w:lvlJc w:val="left"/>
      <w:pPr>
        <w:ind w:left="0" w:firstLine="0"/>
      </w:pPr>
      <w:rPr>
        <w:rFonts w:hint="default"/>
        <w:b w:val="0"/>
        <w:i/>
        <w:sz w:val="24"/>
      </w:rPr>
    </w:lvl>
    <w:lvl w:ilvl="4">
      <w:start w:val="1"/>
      <w:numFmt w:val="decimal"/>
      <w:suff w:val="space"/>
      <w:lvlText w:val="Таблица %1.%2.%3.%5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9" w:hanging="1800"/>
      </w:pPr>
      <w:rPr>
        <w:rFonts w:hint="default"/>
      </w:rPr>
    </w:lvl>
  </w:abstractNum>
  <w:abstractNum w:abstractNumId="9" w15:restartNumberingAfterBreak="0">
    <w:nsid w:val="5F00577A"/>
    <w:multiLevelType w:val="multilevel"/>
    <w:tmpl w:val="1512DB04"/>
    <w:styleLink w:val="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ind w:left="709" w:hanging="709"/>
      </w:pPr>
      <w:rPr>
        <w:rFonts w:hint="default"/>
        <w:b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/>
        <w:i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/>
        <w:sz w:val="24"/>
      </w:rPr>
    </w:lvl>
    <w:lvl w:ilvl="4">
      <w:start w:val="1"/>
      <w:numFmt w:val="decimal"/>
      <w:suff w:val="space"/>
      <w:lvlText w:val="Таблица %1.%2.%3.%5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9" w:hanging="1800"/>
      </w:pPr>
      <w:rPr>
        <w:rFonts w:hint="default"/>
      </w:rPr>
    </w:lvl>
  </w:abstractNum>
  <w:abstractNum w:abstractNumId="10" w15:restartNumberingAfterBreak="0">
    <w:nsid w:val="5FD659FF"/>
    <w:multiLevelType w:val="hybridMultilevel"/>
    <w:tmpl w:val="F666385E"/>
    <w:lvl w:ilvl="0" w:tplc="29C8388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61227"/>
    <w:multiLevelType w:val="hybridMultilevel"/>
    <w:tmpl w:val="7E3E8828"/>
    <w:lvl w:ilvl="0" w:tplc="29C8388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F3AA7"/>
    <w:multiLevelType w:val="hybridMultilevel"/>
    <w:tmpl w:val="F666385E"/>
    <w:lvl w:ilvl="0" w:tplc="29C8388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90933"/>
    <w:multiLevelType w:val="hybridMultilevel"/>
    <w:tmpl w:val="F666385E"/>
    <w:lvl w:ilvl="0" w:tplc="29C8388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58DD"/>
    <w:multiLevelType w:val="hybridMultilevel"/>
    <w:tmpl w:val="F666385E"/>
    <w:lvl w:ilvl="0" w:tplc="29C8388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14"/>
  </w:num>
  <w:num w:numId="15">
    <w:abstractNumId w:val="8"/>
    <w:lvlOverride w:ilvl="0">
      <w:lvl w:ilvl="0">
        <w:start w:val="1"/>
        <w:numFmt w:val="decimal"/>
        <w:pStyle w:val="11"/>
        <w:lvlText w:val="%1."/>
        <w:lvlJc w:val="left"/>
        <w:pPr>
          <w:ind w:left="709" w:hanging="709"/>
        </w:pPr>
        <w:rPr>
          <w:rFonts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Restart w:val="0"/>
        <w:pStyle w:val="22"/>
        <w:lvlText w:val="%1.%2."/>
        <w:lvlJc w:val="left"/>
        <w:pPr>
          <w:ind w:left="709" w:hanging="709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33"/>
        <w:isLgl/>
        <w:suff w:val="space"/>
        <w:lvlText w:val="%1.%2.%3."/>
        <w:lvlJc w:val="left"/>
        <w:pPr>
          <w:ind w:left="0" w:firstLine="0"/>
        </w:pPr>
        <w:rPr>
          <w:rFonts w:hint="default"/>
          <w:b/>
          <w:i/>
          <w:sz w:val="24"/>
        </w:rPr>
      </w:lvl>
    </w:lvlOverride>
    <w:lvlOverride w:ilvl="3">
      <w:lvl w:ilvl="3">
        <w:start w:val="1"/>
        <w:numFmt w:val="none"/>
        <w:pStyle w:val="44"/>
        <w:suff w:val="nothing"/>
        <w:lvlText w:val=""/>
        <w:lvlJc w:val="left"/>
        <w:pPr>
          <w:ind w:left="0" w:firstLine="0"/>
        </w:pPr>
        <w:rPr>
          <w:rFonts w:hint="default"/>
          <w:b w:val="0"/>
          <w:i/>
          <w:sz w:val="24"/>
        </w:rPr>
      </w:lvl>
    </w:lvlOverride>
    <w:lvlOverride w:ilvl="4">
      <w:lvl w:ilvl="4">
        <w:start w:val="1"/>
        <w:numFmt w:val="decimal"/>
        <w:suff w:val="space"/>
        <w:lvlText w:val="Таблица %1.%2.%3.%5."/>
        <w:lvlJc w:val="left"/>
        <w:pPr>
          <w:ind w:left="0" w:firstLine="0"/>
        </w:pPr>
        <w:rPr>
          <w:rFonts w:hint="default"/>
          <w:b w:val="0"/>
          <w:i w:val="0"/>
          <w:sz w:val="18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1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7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8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49" w:hanging="1800"/>
        </w:pPr>
        <w:rPr>
          <w:rFonts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4C"/>
    <w:rsid w:val="00002E3F"/>
    <w:rsid w:val="000074C2"/>
    <w:rsid w:val="000155F2"/>
    <w:rsid w:val="00015A61"/>
    <w:rsid w:val="000220D8"/>
    <w:rsid w:val="00032748"/>
    <w:rsid w:val="000357D3"/>
    <w:rsid w:val="00035CF4"/>
    <w:rsid w:val="000421E4"/>
    <w:rsid w:val="00046602"/>
    <w:rsid w:val="00047AE9"/>
    <w:rsid w:val="0005102B"/>
    <w:rsid w:val="00053296"/>
    <w:rsid w:val="000624A9"/>
    <w:rsid w:val="00062C10"/>
    <w:rsid w:val="0007022B"/>
    <w:rsid w:val="00075027"/>
    <w:rsid w:val="0009350C"/>
    <w:rsid w:val="0009781F"/>
    <w:rsid w:val="00097ADB"/>
    <w:rsid w:val="000A12E7"/>
    <w:rsid w:val="000B0D1C"/>
    <w:rsid w:val="000C2239"/>
    <w:rsid w:val="000C34D2"/>
    <w:rsid w:val="000C6E96"/>
    <w:rsid w:val="000C6F16"/>
    <w:rsid w:val="000C7B54"/>
    <w:rsid w:val="000E014A"/>
    <w:rsid w:val="000E1EDC"/>
    <w:rsid w:val="000F09AA"/>
    <w:rsid w:val="000F0B0F"/>
    <w:rsid w:val="000F512C"/>
    <w:rsid w:val="001121AC"/>
    <w:rsid w:val="00121702"/>
    <w:rsid w:val="00123013"/>
    <w:rsid w:val="00125AA0"/>
    <w:rsid w:val="001501D7"/>
    <w:rsid w:val="00164376"/>
    <w:rsid w:val="001731BB"/>
    <w:rsid w:val="0018506C"/>
    <w:rsid w:val="001878AA"/>
    <w:rsid w:val="00192710"/>
    <w:rsid w:val="00193F89"/>
    <w:rsid w:val="001B122E"/>
    <w:rsid w:val="001C197F"/>
    <w:rsid w:val="001C32E1"/>
    <w:rsid w:val="001D25B1"/>
    <w:rsid w:val="001D2DDA"/>
    <w:rsid w:val="001D68D2"/>
    <w:rsid w:val="001D7E0F"/>
    <w:rsid w:val="001E3A14"/>
    <w:rsid w:val="001F4F3F"/>
    <w:rsid w:val="00201041"/>
    <w:rsid w:val="00210AC0"/>
    <w:rsid w:val="00215CE3"/>
    <w:rsid w:val="0022674B"/>
    <w:rsid w:val="002377BF"/>
    <w:rsid w:val="00240E7A"/>
    <w:rsid w:val="002442B5"/>
    <w:rsid w:val="002456C9"/>
    <w:rsid w:val="00255319"/>
    <w:rsid w:val="002577F2"/>
    <w:rsid w:val="0026654A"/>
    <w:rsid w:val="00267815"/>
    <w:rsid w:val="002731FB"/>
    <w:rsid w:val="002B3029"/>
    <w:rsid w:val="002B47A1"/>
    <w:rsid w:val="002B4932"/>
    <w:rsid w:val="002B6A42"/>
    <w:rsid w:val="002E53C1"/>
    <w:rsid w:val="002E5659"/>
    <w:rsid w:val="002E7A23"/>
    <w:rsid w:val="002F2B78"/>
    <w:rsid w:val="002F4E6D"/>
    <w:rsid w:val="00302FC7"/>
    <w:rsid w:val="0031462C"/>
    <w:rsid w:val="00317983"/>
    <w:rsid w:val="0032439F"/>
    <w:rsid w:val="00331004"/>
    <w:rsid w:val="00333FD0"/>
    <w:rsid w:val="00345DE1"/>
    <w:rsid w:val="00345FC0"/>
    <w:rsid w:val="003562B8"/>
    <w:rsid w:val="00364636"/>
    <w:rsid w:val="00366028"/>
    <w:rsid w:val="00387114"/>
    <w:rsid w:val="003A231F"/>
    <w:rsid w:val="003A6EB5"/>
    <w:rsid w:val="003C1D72"/>
    <w:rsid w:val="003D2D12"/>
    <w:rsid w:val="003E07FD"/>
    <w:rsid w:val="003E54BA"/>
    <w:rsid w:val="003E5603"/>
    <w:rsid w:val="003E706D"/>
    <w:rsid w:val="003F17C8"/>
    <w:rsid w:val="00405F50"/>
    <w:rsid w:val="004113C2"/>
    <w:rsid w:val="00414FA9"/>
    <w:rsid w:val="00420C34"/>
    <w:rsid w:val="0042495E"/>
    <w:rsid w:val="00440170"/>
    <w:rsid w:val="004424F2"/>
    <w:rsid w:val="00462EDC"/>
    <w:rsid w:val="00472DEE"/>
    <w:rsid w:val="0047553C"/>
    <w:rsid w:val="00475C25"/>
    <w:rsid w:val="0048786D"/>
    <w:rsid w:val="004930BA"/>
    <w:rsid w:val="00493C18"/>
    <w:rsid w:val="00493FE0"/>
    <w:rsid w:val="00495FC9"/>
    <w:rsid w:val="004A41D2"/>
    <w:rsid w:val="004B4AED"/>
    <w:rsid w:val="004B663C"/>
    <w:rsid w:val="004D1632"/>
    <w:rsid w:val="004E2E00"/>
    <w:rsid w:val="004E3F46"/>
    <w:rsid w:val="00517FDF"/>
    <w:rsid w:val="00531372"/>
    <w:rsid w:val="0053795B"/>
    <w:rsid w:val="005402BB"/>
    <w:rsid w:val="00543F8C"/>
    <w:rsid w:val="00555B65"/>
    <w:rsid w:val="00563B56"/>
    <w:rsid w:val="00575301"/>
    <w:rsid w:val="00585B67"/>
    <w:rsid w:val="00592DF9"/>
    <w:rsid w:val="005A22C5"/>
    <w:rsid w:val="005B0230"/>
    <w:rsid w:val="005B2023"/>
    <w:rsid w:val="005B5EF6"/>
    <w:rsid w:val="005B5F1E"/>
    <w:rsid w:val="005B638B"/>
    <w:rsid w:val="005C09DA"/>
    <w:rsid w:val="005C1DA4"/>
    <w:rsid w:val="005C247A"/>
    <w:rsid w:val="005C36B4"/>
    <w:rsid w:val="005C3972"/>
    <w:rsid w:val="005E44BF"/>
    <w:rsid w:val="005F5368"/>
    <w:rsid w:val="00601EBD"/>
    <w:rsid w:val="00606C78"/>
    <w:rsid w:val="0062221F"/>
    <w:rsid w:val="00635CAB"/>
    <w:rsid w:val="00636364"/>
    <w:rsid w:val="0065336D"/>
    <w:rsid w:val="00653B38"/>
    <w:rsid w:val="00662F5F"/>
    <w:rsid w:val="0068014F"/>
    <w:rsid w:val="006A1E82"/>
    <w:rsid w:val="006A4748"/>
    <w:rsid w:val="006A4A62"/>
    <w:rsid w:val="006D548E"/>
    <w:rsid w:val="00700417"/>
    <w:rsid w:val="0071184A"/>
    <w:rsid w:val="00713698"/>
    <w:rsid w:val="00714455"/>
    <w:rsid w:val="00724A9F"/>
    <w:rsid w:val="00735769"/>
    <w:rsid w:val="007455D1"/>
    <w:rsid w:val="0075107A"/>
    <w:rsid w:val="00755F08"/>
    <w:rsid w:val="00775555"/>
    <w:rsid w:val="00787C34"/>
    <w:rsid w:val="00787E70"/>
    <w:rsid w:val="007C10B3"/>
    <w:rsid w:val="007C4C50"/>
    <w:rsid w:val="007D0D7E"/>
    <w:rsid w:val="007E363C"/>
    <w:rsid w:val="0080157F"/>
    <w:rsid w:val="00807FA2"/>
    <w:rsid w:val="00813EF3"/>
    <w:rsid w:val="0085045F"/>
    <w:rsid w:val="0085579E"/>
    <w:rsid w:val="008611FF"/>
    <w:rsid w:val="0086553C"/>
    <w:rsid w:val="008B53A6"/>
    <w:rsid w:val="008B6E40"/>
    <w:rsid w:val="008B6ECF"/>
    <w:rsid w:val="008C6C39"/>
    <w:rsid w:val="008E4DF4"/>
    <w:rsid w:val="008F4D8E"/>
    <w:rsid w:val="008F54DE"/>
    <w:rsid w:val="008F600D"/>
    <w:rsid w:val="00906D43"/>
    <w:rsid w:val="0091580B"/>
    <w:rsid w:val="00926714"/>
    <w:rsid w:val="0094627D"/>
    <w:rsid w:val="00960D1D"/>
    <w:rsid w:val="00962989"/>
    <w:rsid w:val="00967118"/>
    <w:rsid w:val="0096728A"/>
    <w:rsid w:val="0098192F"/>
    <w:rsid w:val="0098388C"/>
    <w:rsid w:val="00986E10"/>
    <w:rsid w:val="009944AC"/>
    <w:rsid w:val="00997E1B"/>
    <w:rsid w:val="009A518A"/>
    <w:rsid w:val="009B27E1"/>
    <w:rsid w:val="009C5AA5"/>
    <w:rsid w:val="009C7148"/>
    <w:rsid w:val="009C78F7"/>
    <w:rsid w:val="009E0693"/>
    <w:rsid w:val="009E4BAE"/>
    <w:rsid w:val="00A03742"/>
    <w:rsid w:val="00A03CA4"/>
    <w:rsid w:val="00A04F51"/>
    <w:rsid w:val="00A067F6"/>
    <w:rsid w:val="00A15331"/>
    <w:rsid w:val="00A2440D"/>
    <w:rsid w:val="00A279AD"/>
    <w:rsid w:val="00A44897"/>
    <w:rsid w:val="00A45E0E"/>
    <w:rsid w:val="00A53175"/>
    <w:rsid w:val="00A627CA"/>
    <w:rsid w:val="00A66ED9"/>
    <w:rsid w:val="00A71AFD"/>
    <w:rsid w:val="00A758BA"/>
    <w:rsid w:val="00A85509"/>
    <w:rsid w:val="00A91CC7"/>
    <w:rsid w:val="00A921BA"/>
    <w:rsid w:val="00AA1131"/>
    <w:rsid w:val="00AB0884"/>
    <w:rsid w:val="00AB197D"/>
    <w:rsid w:val="00AB3E5A"/>
    <w:rsid w:val="00AC1A23"/>
    <w:rsid w:val="00AC3DB0"/>
    <w:rsid w:val="00AE31EE"/>
    <w:rsid w:val="00AE46DC"/>
    <w:rsid w:val="00AE77F1"/>
    <w:rsid w:val="00AF7E9E"/>
    <w:rsid w:val="00B040BA"/>
    <w:rsid w:val="00B05C2E"/>
    <w:rsid w:val="00B05ED5"/>
    <w:rsid w:val="00B1493A"/>
    <w:rsid w:val="00B231FB"/>
    <w:rsid w:val="00B23BF4"/>
    <w:rsid w:val="00B30270"/>
    <w:rsid w:val="00B310C4"/>
    <w:rsid w:val="00B31DD3"/>
    <w:rsid w:val="00B47AEF"/>
    <w:rsid w:val="00B525BF"/>
    <w:rsid w:val="00B57A85"/>
    <w:rsid w:val="00B61327"/>
    <w:rsid w:val="00B63AC0"/>
    <w:rsid w:val="00B70DE5"/>
    <w:rsid w:val="00B86FEA"/>
    <w:rsid w:val="00B977E8"/>
    <w:rsid w:val="00BA71A0"/>
    <w:rsid w:val="00BB39F9"/>
    <w:rsid w:val="00BD5D51"/>
    <w:rsid w:val="00C04BA9"/>
    <w:rsid w:val="00C1317D"/>
    <w:rsid w:val="00C15996"/>
    <w:rsid w:val="00C24ABD"/>
    <w:rsid w:val="00C25174"/>
    <w:rsid w:val="00C30E94"/>
    <w:rsid w:val="00C31575"/>
    <w:rsid w:val="00C3450E"/>
    <w:rsid w:val="00C4189F"/>
    <w:rsid w:val="00C51200"/>
    <w:rsid w:val="00C541B9"/>
    <w:rsid w:val="00C701C1"/>
    <w:rsid w:val="00C770F1"/>
    <w:rsid w:val="00C77D01"/>
    <w:rsid w:val="00C84DB0"/>
    <w:rsid w:val="00C9196A"/>
    <w:rsid w:val="00C92083"/>
    <w:rsid w:val="00C975AB"/>
    <w:rsid w:val="00C97D9A"/>
    <w:rsid w:val="00CA3EB0"/>
    <w:rsid w:val="00CA75EF"/>
    <w:rsid w:val="00CB332D"/>
    <w:rsid w:val="00CB5D70"/>
    <w:rsid w:val="00CB7BBF"/>
    <w:rsid w:val="00CE1656"/>
    <w:rsid w:val="00CF1CA2"/>
    <w:rsid w:val="00CF205D"/>
    <w:rsid w:val="00CF3B3F"/>
    <w:rsid w:val="00CF6E7C"/>
    <w:rsid w:val="00D05D9C"/>
    <w:rsid w:val="00D136B9"/>
    <w:rsid w:val="00D158AE"/>
    <w:rsid w:val="00D1750E"/>
    <w:rsid w:val="00D2202D"/>
    <w:rsid w:val="00D244F3"/>
    <w:rsid w:val="00D32061"/>
    <w:rsid w:val="00D32E8F"/>
    <w:rsid w:val="00D41FB3"/>
    <w:rsid w:val="00D50E51"/>
    <w:rsid w:val="00D54BFD"/>
    <w:rsid w:val="00D55C62"/>
    <w:rsid w:val="00D561A4"/>
    <w:rsid w:val="00D63B42"/>
    <w:rsid w:val="00D72EDC"/>
    <w:rsid w:val="00D80568"/>
    <w:rsid w:val="00D83EA7"/>
    <w:rsid w:val="00D87A6F"/>
    <w:rsid w:val="00D91EE2"/>
    <w:rsid w:val="00DA307D"/>
    <w:rsid w:val="00DA6783"/>
    <w:rsid w:val="00DB475B"/>
    <w:rsid w:val="00DD0FA2"/>
    <w:rsid w:val="00DD3A1E"/>
    <w:rsid w:val="00DE2A5A"/>
    <w:rsid w:val="00DE4602"/>
    <w:rsid w:val="00DF1892"/>
    <w:rsid w:val="00E0512C"/>
    <w:rsid w:val="00E230C4"/>
    <w:rsid w:val="00E23D4D"/>
    <w:rsid w:val="00E27381"/>
    <w:rsid w:val="00E32391"/>
    <w:rsid w:val="00E541E1"/>
    <w:rsid w:val="00E54349"/>
    <w:rsid w:val="00E65D25"/>
    <w:rsid w:val="00E6723C"/>
    <w:rsid w:val="00E735DB"/>
    <w:rsid w:val="00E76C00"/>
    <w:rsid w:val="00E81AEC"/>
    <w:rsid w:val="00E8451D"/>
    <w:rsid w:val="00E97F85"/>
    <w:rsid w:val="00EA4F01"/>
    <w:rsid w:val="00EC1335"/>
    <w:rsid w:val="00ED10B5"/>
    <w:rsid w:val="00ED6348"/>
    <w:rsid w:val="00EE7452"/>
    <w:rsid w:val="00EF2FC5"/>
    <w:rsid w:val="00F00211"/>
    <w:rsid w:val="00F00DB2"/>
    <w:rsid w:val="00F14085"/>
    <w:rsid w:val="00F30DC2"/>
    <w:rsid w:val="00F437D3"/>
    <w:rsid w:val="00F53C9B"/>
    <w:rsid w:val="00F644ED"/>
    <w:rsid w:val="00F65626"/>
    <w:rsid w:val="00F664AA"/>
    <w:rsid w:val="00F73A4C"/>
    <w:rsid w:val="00F81E71"/>
    <w:rsid w:val="00F824C7"/>
    <w:rsid w:val="00F8547D"/>
    <w:rsid w:val="00FA0C19"/>
    <w:rsid w:val="00FA4EA9"/>
    <w:rsid w:val="00FB2D99"/>
    <w:rsid w:val="00FB37D9"/>
    <w:rsid w:val="00FC0894"/>
    <w:rsid w:val="00FC3228"/>
    <w:rsid w:val="00FD5C41"/>
    <w:rsid w:val="00FE03B8"/>
    <w:rsid w:val="00FE76A3"/>
    <w:rsid w:val="00FF0AA4"/>
    <w:rsid w:val="00FF61C7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06EC"/>
  <w15:docId w15:val="{5EB9CA76-F218-4F89-8CC2-0715239E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39F9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3"/>
    <w:uiPriority w:val="9"/>
    <w:rsid w:val="00BB3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rsid w:val="00E6723C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rsid w:val="00E6723C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1"/>
    <w:next w:val="a1"/>
    <w:link w:val="40"/>
    <w:uiPriority w:val="9"/>
    <w:semiHidden/>
    <w:unhideWhenUsed/>
    <w:rsid w:val="00CA75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rsid w:val="00CA75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B39F9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B39F9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B39F9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0"/>
    <w:qFormat/>
    <w:rsid w:val="00BB39F9"/>
    <w:pPr>
      <w:spacing w:line="240" w:lineRule="auto"/>
      <w:contextualSpacing/>
      <w:jc w:val="center"/>
    </w:pPr>
    <w:rPr>
      <w:rFonts w:eastAsiaTheme="majorEastAsia" w:cstheme="majorBidi"/>
      <w:b/>
      <w:caps/>
      <w:spacing w:val="20"/>
      <w:kern w:val="28"/>
      <w:sz w:val="28"/>
      <w:szCs w:val="52"/>
    </w:rPr>
  </w:style>
  <w:style w:type="character" w:customStyle="1" w:styleId="a6">
    <w:name w:val="Название Знак"/>
    <w:basedOn w:val="a2"/>
    <w:link w:val="a5"/>
    <w:uiPriority w:val="10"/>
    <w:rsid w:val="00BB39F9"/>
    <w:rPr>
      <w:rFonts w:ascii="Times New Roman" w:eastAsiaTheme="majorEastAsia" w:hAnsi="Times New Roman" w:cstheme="majorBidi"/>
      <w:b/>
      <w:caps/>
      <w:spacing w:val="20"/>
      <w:kern w:val="28"/>
      <w:sz w:val="28"/>
      <w:szCs w:val="52"/>
    </w:rPr>
  </w:style>
  <w:style w:type="paragraph" w:customStyle="1" w:styleId="a7">
    <w:name w:val="Обычный текст по центру"/>
    <w:next w:val="a1"/>
    <w:rsid w:val="00700417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next w:val="a1"/>
    <w:link w:val="a9"/>
    <w:uiPriority w:val="11"/>
    <w:qFormat/>
    <w:rsid w:val="00BB39F9"/>
    <w:pPr>
      <w:numPr>
        <w:ilvl w:val="1"/>
      </w:numPr>
      <w:jc w:val="center"/>
    </w:pPr>
    <w:rPr>
      <w:rFonts w:ascii="Times New Roman" w:eastAsiaTheme="majorEastAsia" w:hAnsi="Times New Roman" w:cstheme="majorBidi"/>
      <w:b/>
      <w:iCs/>
      <w:kern w:val="28"/>
      <w:sz w:val="28"/>
      <w:szCs w:val="24"/>
      <w:lang w:eastAsia="ru-RU"/>
    </w:rPr>
  </w:style>
  <w:style w:type="character" w:customStyle="1" w:styleId="a9">
    <w:name w:val="Подзаголовок Знак"/>
    <w:basedOn w:val="a2"/>
    <w:link w:val="a8"/>
    <w:uiPriority w:val="11"/>
    <w:rsid w:val="00BB39F9"/>
    <w:rPr>
      <w:rFonts w:ascii="Times New Roman" w:eastAsiaTheme="majorEastAsia" w:hAnsi="Times New Roman" w:cstheme="majorBidi"/>
      <w:b/>
      <w:iCs/>
      <w:kern w:val="28"/>
      <w:sz w:val="28"/>
      <w:szCs w:val="24"/>
      <w:lang w:eastAsia="ru-RU"/>
    </w:rPr>
  </w:style>
  <w:style w:type="paragraph" w:customStyle="1" w:styleId="aa">
    <w:name w:val="Обычный текст по правому краю"/>
    <w:link w:val="ab"/>
    <w:rsid w:val="005B0230"/>
    <w:pPr>
      <w:spacing w:after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текст по правому краю Знак"/>
    <w:basedOn w:val="a2"/>
    <w:link w:val="aa"/>
    <w:rsid w:val="005B0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12 п по центру"/>
    <w:qFormat/>
    <w:rsid w:val="00BB39F9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Полужирный 9 п по центру"/>
    <w:link w:val="92"/>
    <w:qFormat/>
    <w:rsid w:val="00BB39F9"/>
    <w:pPr>
      <w:spacing w:before="40" w:after="40"/>
      <w:jc w:val="center"/>
    </w:pPr>
    <w:rPr>
      <w:rFonts w:ascii="Times New Roman" w:eastAsiaTheme="majorEastAsia" w:hAnsi="Times New Roman" w:cs="Times New Roman"/>
      <w:b/>
      <w:sz w:val="18"/>
      <w:szCs w:val="20"/>
    </w:rPr>
  </w:style>
  <w:style w:type="character" w:customStyle="1" w:styleId="92">
    <w:name w:val="Полужирный 9 п по центру Знак"/>
    <w:basedOn w:val="a2"/>
    <w:link w:val="91"/>
    <w:rsid w:val="00BB39F9"/>
    <w:rPr>
      <w:rFonts w:ascii="Times New Roman" w:eastAsiaTheme="majorEastAsia" w:hAnsi="Times New Roman" w:cs="Times New Roman"/>
      <w:b/>
      <w:sz w:val="18"/>
      <w:szCs w:val="20"/>
    </w:rPr>
  </w:style>
  <w:style w:type="paragraph" w:customStyle="1" w:styleId="93">
    <w:name w:val="Обычный 9 п по центру"/>
    <w:link w:val="94"/>
    <w:qFormat/>
    <w:rsid w:val="00BB39F9"/>
    <w:pPr>
      <w:spacing w:before="40" w:after="40"/>
      <w:jc w:val="center"/>
    </w:pPr>
    <w:rPr>
      <w:rFonts w:ascii="Times New Roman" w:eastAsiaTheme="majorEastAsia" w:hAnsi="Times New Roman" w:cs="Times New Roman"/>
      <w:sz w:val="18"/>
      <w:szCs w:val="20"/>
    </w:rPr>
  </w:style>
  <w:style w:type="character" w:customStyle="1" w:styleId="94">
    <w:name w:val="Обычный 9 п по центру Знак"/>
    <w:basedOn w:val="a2"/>
    <w:link w:val="93"/>
    <w:rsid w:val="00BB39F9"/>
    <w:rPr>
      <w:rFonts w:ascii="Times New Roman" w:eastAsiaTheme="majorEastAsia" w:hAnsi="Times New Roman" w:cs="Times New Roman"/>
      <w:sz w:val="18"/>
      <w:szCs w:val="20"/>
    </w:rPr>
  </w:style>
  <w:style w:type="paragraph" w:customStyle="1" w:styleId="ac">
    <w:name w:val="Комитет в титуле"/>
    <w:basedOn w:val="a5"/>
    <w:qFormat/>
    <w:rsid w:val="00BB39F9"/>
    <w:rPr>
      <w:b w:val="0"/>
      <w:spacing w:val="16"/>
      <w:kern w:val="16"/>
      <w:sz w:val="24"/>
    </w:rPr>
  </w:style>
  <w:style w:type="paragraph" w:customStyle="1" w:styleId="121">
    <w:name w:val="Обычный 12 п по правому краю (в таблицах)"/>
    <w:link w:val="122"/>
    <w:qFormat/>
    <w:rsid w:val="00BB39F9"/>
    <w:pPr>
      <w:spacing w:after="0"/>
      <w:ind w:right="28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">
    <w:name w:val="Обычный 12 п по правому краю (в таблицах) Знак"/>
    <w:basedOn w:val="a2"/>
    <w:link w:val="121"/>
    <w:rsid w:val="00BB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Обычный 12 п по левому краю (в таблицах)"/>
    <w:link w:val="124"/>
    <w:qFormat/>
    <w:rsid w:val="00BB39F9"/>
    <w:pPr>
      <w:spacing w:after="0"/>
      <w:ind w:left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4">
    <w:name w:val="Обычный 12 п по левому краю (в таблицах) Знак"/>
    <w:basedOn w:val="a2"/>
    <w:link w:val="123"/>
    <w:rsid w:val="00BB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">
    <w:name w:val="Полужирный 12 п по левому краю (в таблицах)"/>
    <w:link w:val="126"/>
    <w:qFormat/>
    <w:rsid w:val="00BB39F9"/>
    <w:pPr>
      <w:spacing w:after="0"/>
      <w:ind w:left="28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6">
    <w:name w:val="Полужирный 12 п по левому краю (в таблицах) Знак"/>
    <w:basedOn w:val="a2"/>
    <w:link w:val="125"/>
    <w:rsid w:val="00BB39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7">
    <w:name w:val="Полужирный 12 п по правому краю (в таблицах)"/>
    <w:link w:val="128"/>
    <w:qFormat/>
    <w:rsid w:val="00BB39F9"/>
    <w:pPr>
      <w:spacing w:after="0"/>
      <w:ind w:right="284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8">
    <w:name w:val="Полужирный 12 п по правому краю (в таблицах) Знак"/>
    <w:basedOn w:val="a2"/>
    <w:link w:val="127"/>
    <w:rsid w:val="00BB39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E6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E672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1. Заголовок № 1"/>
    <w:link w:val="110"/>
    <w:autoRedefine/>
    <w:qFormat/>
    <w:rsid w:val="0068014F"/>
    <w:pPr>
      <w:pageBreakBefore/>
      <w:numPr>
        <w:numId w:val="4"/>
      </w:numPr>
      <w:spacing w:before="40" w:after="40"/>
      <w:jc w:val="center"/>
      <w:outlineLvl w:val="0"/>
    </w:pPr>
    <w:rPr>
      <w:rFonts w:ascii="Times New Roman" w:eastAsiaTheme="majorEastAsia" w:hAnsi="Times New Roman" w:cs="Times New Roman"/>
      <w:b/>
      <w:caps/>
      <w:sz w:val="24"/>
      <w:szCs w:val="20"/>
      <w:lang w:eastAsia="ru-RU"/>
    </w:rPr>
  </w:style>
  <w:style w:type="character" w:customStyle="1" w:styleId="110">
    <w:name w:val="1. Заголовок № 1 Знак"/>
    <w:basedOn w:val="a2"/>
    <w:link w:val="11"/>
    <w:rsid w:val="0068014F"/>
    <w:rPr>
      <w:rFonts w:ascii="Times New Roman" w:eastAsiaTheme="majorEastAsia" w:hAnsi="Times New Roman" w:cs="Times New Roman"/>
      <w:b/>
      <w:caps/>
      <w:sz w:val="24"/>
      <w:szCs w:val="20"/>
      <w:lang w:eastAsia="ru-RU"/>
    </w:rPr>
  </w:style>
  <w:style w:type="paragraph" w:customStyle="1" w:styleId="22">
    <w:name w:val="2. Заголовок № 2"/>
    <w:qFormat/>
    <w:rsid w:val="00BB39F9"/>
    <w:pPr>
      <w:keepNext/>
      <w:keepLines/>
      <w:numPr>
        <w:ilvl w:val="1"/>
        <w:numId w:val="4"/>
      </w:numPr>
      <w:spacing w:before="480" w:after="24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33">
    <w:name w:val="3. Заголовок № 3"/>
    <w:qFormat/>
    <w:rsid w:val="00BB39F9"/>
    <w:pPr>
      <w:keepNext/>
      <w:keepLines/>
      <w:numPr>
        <w:ilvl w:val="2"/>
        <w:numId w:val="4"/>
      </w:numPr>
      <w:spacing w:before="240" w:after="120"/>
      <w:jc w:val="center"/>
      <w:outlineLvl w:val="2"/>
    </w:pPr>
    <w:rPr>
      <w:rFonts w:ascii="Times New Roman" w:eastAsiaTheme="majorEastAsia" w:hAnsi="Times New Roman" w:cs="Times New Roman"/>
      <w:b/>
      <w:bCs/>
      <w:i/>
      <w:sz w:val="24"/>
      <w:szCs w:val="24"/>
      <w:lang w:eastAsia="ru-RU"/>
    </w:rPr>
  </w:style>
  <w:style w:type="paragraph" w:customStyle="1" w:styleId="44">
    <w:name w:val="4. Заголовок № 4"/>
    <w:link w:val="440"/>
    <w:qFormat/>
    <w:rsid w:val="00BB39F9"/>
    <w:pPr>
      <w:keepNext/>
      <w:keepLines/>
      <w:numPr>
        <w:ilvl w:val="3"/>
        <w:numId w:val="4"/>
      </w:numPr>
      <w:spacing w:before="240" w:after="240"/>
      <w:jc w:val="center"/>
      <w:outlineLvl w:val="3"/>
    </w:pPr>
    <w:rPr>
      <w:rFonts w:ascii="Times New Roman" w:hAnsi="Times New Roman"/>
      <w:i/>
      <w:sz w:val="24"/>
    </w:rPr>
  </w:style>
  <w:style w:type="character" w:customStyle="1" w:styleId="440">
    <w:name w:val="4. Заголовок № 4 Знак"/>
    <w:basedOn w:val="a2"/>
    <w:link w:val="44"/>
    <w:rsid w:val="00BB39F9"/>
    <w:rPr>
      <w:rFonts w:ascii="Times New Roman" w:hAnsi="Times New Roman"/>
      <w:i/>
      <w:sz w:val="24"/>
    </w:rPr>
  </w:style>
  <w:style w:type="paragraph" w:customStyle="1" w:styleId="51">
    <w:name w:val="5. Номер таблицы"/>
    <w:next w:val="93"/>
    <w:link w:val="52"/>
    <w:rsid w:val="008B6ECF"/>
    <w:pPr>
      <w:keepNext/>
      <w:keepLines/>
      <w:spacing w:after="120" w:line="240" w:lineRule="auto"/>
      <w:jc w:val="right"/>
    </w:pPr>
    <w:rPr>
      <w:rFonts w:ascii="Times New Roman" w:hAnsi="Times New Roman"/>
      <w:sz w:val="18"/>
    </w:rPr>
  </w:style>
  <w:style w:type="character" w:customStyle="1" w:styleId="52">
    <w:name w:val="5. Номер таблицы Знак"/>
    <w:basedOn w:val="a2"/>
    <w:link w:val="51"/>
    <w:rsid w:val="008B6ECF"/>
    <w:rPr>
      <w:rFonts w:ascii="Times New Roman" w:hAnsi="Times New Roman"/>
      <w:sz w:val="18"/>
    </w:rPr>
  </w:style>
  <w:style w:type="paragraph" w:styleId="ad">
    <w:name w:val="List Paragraph"/>
    <w:basedOn w:val="a1"/>
    <w:uiPriority w:val="34"/>
    <w:rsid w:val="00E6723C"/>
    <w:pPr>
      <w:ind w:left="720"/>
      <w:contextualSpacing/>
    </w:pPr>
  </w:style>
  <w:style w:type="numbering" w:customStyle="1" w:styleId="a">
    <w:name w:val="Структура"/>
    <w:uiPriority w:val="99"/>
    <w:rsid w:val="00997E1B"/>
    <w:pPr>
      <w:numPr>
        <w:numId w:val="1"/>
      </w:numPr>
    </w:pPr>
  </w:style>
  <w:style w:type="numbering" w:customStyle="1" w:styleId="a0">
    <w:name w:val="Структура документа"/>
    <w:uiPriority w:val="99"/>
    <w:rsid w:val="00E6723C"/>
    <w:pPr>
      <w:numPr>
        <w:numId w:val="2"/>
      </w:numPr>
    </w:pPr>
  </w:style>
  <w:style w:type="paragraph" w:customStyle="1" w:styleId="12">
    <w:name w:val="1. Заголовок № 2"/>
    <w:autoRedefine/>
    <w:rsid w:val="008B6ECF"/>
    <w:pPr>
      <w:keepNext/>
      <w:keepLines/>
      <w:numPr>
        <w:ilvl w:val="1"/>
        <w:numId w:val="3"/>
      </w:numPr>
      <w:spacing w:before="480" w:after="24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kern w:val="28"/>
      <w:sz w:val="24"/>
      <w:szCs w:val="32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BB39F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2"/>
    <w:link w:val="8"/>
    <w:uiPriority w:val="9"/>
    <w:semiHidden/>
    <w:rsid w:val="00BB39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B3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00">
    <w:name w:val="0. Заголовок № 0 (без нумерации)"/>
    <w:next w:val="a1"/>
    <w:link w:val="000"/>
    <w:qFormat/>
    <w:rsid w:val="00BB39F9"/>
    <w:pPr>
      <w:keepNext/>
      <w:keepLines/>
      <w:pageBreakBefore/>
      <w:spacing w:after="480"/>
      <w:jc w:val="center"/>
      <w:outlineLvl w:val="0"/>
    </w:pPr>
    <w:rPr>
      <w:rFonts w:ascii="Times New Roman" w:eastAsia="Times New Roman" w:hAnsi="Times New Roman" w:cs="Times New Roman"/>
      <w:b/>
      <w:caps/>
      <w:spacing w:val="10"/>
      <w:kern w:val="24"/>
      <w:sz w:val="24"/>
      <w:szCs w:val="24"/>
      <w:lang w:eastAsia="ru-RU"/>
    </w:rPr>
  </w:style>
  <w:style w:type="character" w:customStyle="1" w:styleId="000">
    <w:name w:val="0. Заголовок № 0 (без нумерации) Знак"/>
    <w:basedOn w:val="a2"/>
    <w:link w:val="00"/>
    <w:rsid w:val="00BB39F9"/>
    <w:rPr>
      <w:rFonts w:ascii="Times New Roman" w:eastAsia="Times New Roman" w:hAnsi="Times New Roman" w:cs="Times New Roman"/>
      <w:b/>
      <w:caps/>
      <w:spacing w:val="10"/>
      <w:kern w:val="24"/>
      <w:sz w:val="24"/>
      <w:szCs w:val="24"/>
      <w:lang w:eastAsia="ru-RU"/>
    </w:rPr>
  </w:style>
  <w:style w:type="paragraph" w:customStyle="1" w:styleId="51111">
    <w:name w:val="5. Номер таблицы 1.1.1.1."/>
    <w:next w:val="93"/>
    <w:link w:val="511110"/>
    <w:qFormat/>
    <w:rsid w:val="00BB39F9"/>
    <w:pPr>
      <w:keepNext/>
      <w:keepLines/>
      <w:spacing w:after="120" w:line="240" w:lineRule="auto"/>
      <w:jc w:val="right"/>
      <w:outlineLvl w:val="4"/>
    </w:pPr>
    <w:rPr>
      <w:rFonts w:ascii="Times New Roman" w:hAnsi="Times New Roman"/>
      <w:sz w:val="18"/>
    </w:rPr>
  </w:style>
  <w:style w:type="character" w:customStyle="1" w:styleId="511110">
    <w:name w:val="5. Номер таблицы 1.1.1.1. Знак"/>
    <w:basedOn w:val="a2"/>
    <w:link w:val="51111"/>
    <w:rsid w:val="00BB39F9"/>
    <w:rPr>
      <w:rFonts w:ascii="Times New Roman" w:hAnsi="Times New Roman"/>
      <w:sz w:val="18"/>
    </w:rPr>
  </w:style>
  <w:style w:type="paragraph" w:customStyle="1" w:styleId="129">
    <w:name w:val="Обычный список (без №) 12 п"/>
    <w:link w:val="12a"/>
    <w:qFormat/>
    <w:rsid w:val="00BB39F9"/>
    <w:pPr>
      <w:keepLines/>
      <w:spacing w:after="120"/>
      <w:ind w:left="709" w:hanging="709"/>
      <w:contextualSpacing/>
      <w:jc w:val="both"/>
    </w:pPr>
    <w:rPr>
      <w:rFonts w:ascii="Times New Roman" w:hAnsi="Times New Roman"/>
      <w:sz w:val="24"/>
    </w:rPr>
  </w:style>
  <w:style w:type="character" w:customStyle="1" w:styleId="12a">
    <w:name w:val="Обычный список (без №) 12 п Знак"/>
    <w:basedOn w:val="a2"/>
    <w:link w:val="129"/>
    <w:rsid w:val="00BB39F9"/>
    <w:rPr>
      <w:rFonts w:ascii="Times New Roman" w:hAnsi="Times New Roman"/>
      <w:sz w:val="24"/>
    </w:rPr>
  </w:style>
  <w:style w:type="paragraph" w:customStyle="1" w:styleId="202">
    <w:name w:val="2.0 Заголовок № 2 (без №)"/>
    <w:next w:val="a1"/>
    <w:link w:val="2020"/>
    <w:qFormat/>
    <w:rsid w:val="00BB39F9"/>
    <w:pPr>
      <w:keepNext/>
      <w:keepLines/>
      <w:spacing w:before="480" w:after="240"/>
      <w:jc w:val="center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character" w:customStyle="1" w:styleId="2020">
    <w:name w:val="2.0 Заголовок № 2 (без №) Знак"/>
    <w:basedOn w:val="a2"/>
    <w:link w:val="202"/>
    <w:rsid w:val="00BB39F9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303">
    <w:name w:val="3.0 Заголовок № 3 (без №)"/>
    <w:next w:val="a1"/>
    <w:link w:val="3030"/>
    <w:qFormat/>
    <w:rsid w:val="00BB39F9"/>
    <w:pPr>
      <w:keepNext/>
      <w:keepLines/>
      <w:spacing w:before="240" w:after="120"/>
      <w:jc w:val="center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3030">
    <w:name w:val="3.0 Заголовок № 3 (без №) Знак"/>
    <w:basedOn w:val="a2"/>
    <w:link w:val="303"/>
    <w:rsid w:val="00BB39F9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customStyle="1" w:styleId="53">
    <w:name w:val="5. Номер таблицы (без №)"/>
    <w:link w:val="54"/>
    <w:autoRedefine/>
    <w:qFormat/>
    <w:rsid w:val="00BB39F9"/>
    <w:pPr>
      <w:keepNext/>
      <w:keepLines/>
      <w:spacing w:before="240" w:after="120"/>
      <w:jc w:val="right"/>
      <w:outlineLvl w:val="4"/>
    </w:pPr>
    <w:rPr>
      <w:rFonts w:ascii="Times New Roman" w:hAnsi="Times New Roman"/>
      <w:sz w:val="18"/>
    </w:rPr>
  </w:style>
  <w:style w:type="character" w:customStyle="1" w:styleId="54">
    <w:name w:val="5. Номер таблицы (без №) Знак"/>
    <w:basedOn w:val="a2"/>
    <w:link w:val="53"/>
    <w:rsid w:val="00BB39F9"/>
    <w:rPr>
      <w:rFonts w:ascii="Times New Roman" w:hAnsi="Times New Roman"/>
      <w:sz w:val="18"/>
    </w:rPr>
  </w:style>
  <w:style w:type="paragraph" w:customStyle="1" w:styleId="0">
    <w:name w:val="0. Введение"/>
    <w:next w:val="a1"/>
    <w:link w:val="01"/>
    <w:qFormat/>
    <w:rsid w:val="00BB39F9"/>
    <w:pPr>
      <w:keepNext/>
      <w:keepLines/>
      <w:pageBreakBefore/>
      <w:spacing w:after="480"/>
      <w:jc w:val="center"/>
      <w:outlineLvl w:val="0"/>
    </w:pPr>
    <w:rPr>
      <w:rFonts w:ascii="Times New Roman" w:eastAsia="Times New Roman" w:hAnsi="Times New Roman" w:cs="Times New Roman"/>
      <w:b/>
      <w:caps/>
      <w:spacing w:val="10"/>
      <w:kern w:val="24"/>
      <w:sz w:val="24"/>
      <w:szCs w:val="24"/>
      <w:lang w:eastAsia="ru-RU"/>
    </w:rPr>
  </w:style>
  <w:style w:type="character" w:customStyle="1" w:styleId="01">
    <w:name w:val="0. Введение Знак"/>
    <w:basedOn w:val="a2"/>
    <w:link w:val="0"/>
    <w:rsid w:val="00BB39F9"/>
    <w:rPr>
      <w:rFonts w:ascii="Times New Roman" w:eastAsia="Times New Roman" w:hAnsi="Times New Roman" w:cs="Times New Roman"/>
      <w:b/>
      <w:caps/>
      <w:spacing w:val="10"/>
      <w:kern w:val="24"/>
      <w:sz w:val="24"/>
      <w:szCs w:val="24"/>
      <w:lang w:eastAsia="ru-RU"/>
    </w:rPr>
  </w:style>
  <w:style w:type="paragraph" w:customStyle="1" w:styleId="95">
    <w:name w:val="Обычный 9 п"/>
    <w:link w:val="96"/>
    <w:qFormat/>
    <w:rsid w:val="00BB39F9"/>
    <w:pPr>
      <w:spacing w:after="0"/>
      <w:ind w:firstLine="709"/>
      <w:jc w:val="both"/>
    </w:pPr>
    <w:rPr>
      <w:rFonts w:ascii="Times New Roman" w:eastAsia="Calibri" w:hAnsi="Times New Roman"/>
      <w:sz w:val="18"/>
      <w:szCs w:val="18"/>
    </w:rPr>
  </w:style>
  <w:style w:type="character" w:customStyle="1" w:styleId="96">
    <w:name w:val="Обычный 9 п Знак"/>
    <w:basedOn w:val="a2"/>
    <w:link w:val="95"/>
    <w:rsid w:val="00BB39F9"/>
    <w:rPr>
      <w:rFonts w:ascii="Times New Roman" w:eastAsia="Calibri" w:hAnsi="Times New Roman"/>
      <w:sz w:val="18"/>
      <w:szCs w:val="18"/>
    </w:rPr>
  </w:style>
  <w:style w:type="paragraph" w:styleId="14">
    <w:name w:val="toc 1"/>
    <w:next w:val="a1"/>
    <w:uiPriority w:val="39"/>
    <w:unhideWhenUsed/>
    <w:qFormat/>
    <w:rsid w:val="00BB39F9"/>
    <w:pPr>
      <w:spacing w:after="0"/>
      <w:ind w:right="567"/>
      <w:jc w:val="both"/>
    </w:pPr>
    <w:rPr>
      <w:rFonts w:ascii="Times New Roman" w:hAnsi="Times New Roman"/>
      <w:b/>
      <w:caps/>
      <w:sz w:val="24"/>
    </w:rPr>
  </w:style>
  <w:style w:type="paragraph" w:styleId="23">
    <w:name w:val="toc 2"/>
    <w:basedOn w:val="a1"/>
    <w:next w:val="a1"/>
    <w:autoRedefine/>
    <w:uiPriority w:val="39"/>
    <w:unhideWhenUsed/>
    <w:qFormat/>
    <w:rsid w:val="00BB39F9"/>
    <w:pPr>
      <w:tabs>
        <w:tab w:val="left" w:pos="1418"/>
        <w:tab w:val="right" w:leader="dot" w:pos="9628"/>
      </w:tabs>
      <w:ind w:left="709" w:right="709" w:firstLine="0"/>
    </w:pPr>
    <w:rPr>
      <w:b/>
    </w:rPr>
  </w:style>
  <w:style w:type="paragraph" w:styleId="31">
    <w:name w:val="toc 3"/>
    <w:basedOn w:val="a1"/>
    <w:next w:val="a1"/>
    <w:autoRedefine/>
    <w:uiPriority w:val="39"/>
    <w:unhideWhenUsed/>
    <w:qFormat/>
    <w:rsid w:val="00BB39F9"/>
    <w:pPr>
      <w:ind w:left="1418" w:right="709" w:firstLine="0"/>
    </w:pPr>
    <w:rPr>
      <w:b/>
      <w:i/>
    </w:rPr>
  </w:style>
  <w:style w:type="paragraph" w:styleId="ae">
    <w:name w:val="annotation text"/>
    <w:basedOn w:val="a1"/>
    <w:link w:val="af"/>
    <w:uiPriority w:val="99"/>
    <w:unhideWhenUsed/>
    <w:qFormat/>
    <w:rsid w:val="00BB39F9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2"/>
    <w:link w:val="ae"/>
    <w:uiPriority w:val="99"/>
    <w:qFormat/>
    <w:rsid w:val="00BB3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1"/>
    <w:link w:val="af1"/>
    <w:uiPriority w:val="99"/>
    <w:unhideWhenUsed/>
    <w:qFormat/>
    <w:rsid w:val="00BB39F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B39F9"/>
    <w:rPr>
      <w:rFonts w:ascii="Times New Roman" w:hAnsi="Times New Roman"/>
      <w:sz w:val="24"/>
    </w:rPr>
  </w:style>
  <w:style w:type="character" w:styleId="af2">
    <w:name w:val="footnote reference"/>
    <w:aliases w:val="Знак сноски 1,Знак сноски-FN,Ciae niinee-FN,Referencia nota al pie,Ciae niinee 1,SUPERS,Odwołanie przypisu,Footnote symbol"/>
    <w:basedOn w:val="a2"/>
    <w:uiPriority w:val="99"/>
    <w:unhideWhenUsed/>
    <w:qFormat/>
    <w:rsid w:val="00BB39F9"/>
    <w:rPr>
      <w:vertAlign w:val="superscript"/>
    </w:rPr>
  </w:style>
  <w:style w:type="character" w:styleId="af3">
    <w:name w:val="annotation reference"/>
    <w:basedOn w:val="a2"/>
    <w:uiPriority w:val="99"/>
    <w:unhideWhenUsed/>
    <w:qFormat/>
    <w:rsid w:val="00BB39F9"/>
    <w:rPr>
      <w:sz w:val="16"/>
      <w:szCs w:val="16"/>
    </w:rPr>
  </w:style>
  <w:style w:type="character" w:customStyle="1" w:styleId="13">
    <w:name w:val="Заголовок 1 Знак"/>
    <w:basedOn w:val="a2"/>
    <w:link w:val="10"/>
    <w:uiPriority w:val="9"/>
    <w:rsid w:val="00BB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0"/>
    <w:next w:val="a1"/>
    <w:uiPriority w:val="39"/>
    <w:semiHidden/>
    <w:unhideWhenUsed/>
    <w:qFormat/>
    <w:rsid w:val="00BB39F9"/>
    <w:pPr>
      <w:ind w:firstLine="0"/>
      <w:jc w:val="left"/>
      <w:outlineLvl w:val="9"/>
    </w:pPr>
    <w:rPr>
      <w:lang w:eastAsia="ru-RU"/>
    </w:rPr>
  </w:style>
  <w:style w:type="paragraph" w:customStyle="1" w:styleId="Osnovnoy">
    <w:name w:val="##Osnovnoy"/>
    <w:basedOn w:val="a5"/>
    <w:link w:val="Osnovnoy0"/>
    <w:qFormat/>
    <w:rsid w:val="00E81AEC"/>
    <w:pPr>
      <w:ind w:right="-79" w:firstLine="720"/>
      <w:contextualSpacing w:val="0"/>
      <w:jc w:val="both"/>
    </w:pPr>
    <w:rPr>
      <w:rFonts w:cs="Times New Roman"/>
      <w:b w:val="0"/>
      <w:bCs/>
      <w:caps w:val="0"/>
      <w:spacing w:val="0"/>
      <w:sz w:val="24"/>
      <w:szCs w:val="32"/>
      <w:lang w:eastAsia="ru-RU"/>
    </w:rPr>
  </w:style>
  <w:style w:type="paragraph" w:customStyle="1" w:styleId="2">
    <w:name w:val="ТЗ_Список_Маркированный 2"/>
    <w:basedOn w:val="1"/>
    <w:qFormat/>
    <w:rsid w:val="00E81AEC"/>
    <w:pPr>
      <w:numPr>
        <w:ilvl w:val="1"/>
      </w:numPr>
      <w:ind w:left="1081"/>
    </w:pPr>
  </w:style>
  <w:style w:type="paragraph" w:customStyle="1" w:styleId="1">
    <w:name w:val="ТЗ_Список маркированный 1"/>
    <w:basedOn w:val="a1"/>
    <w:qFormat/>
    <w:rsid w:val="00E81AEC"/>
    <w:pPr>
      <w:numPr>
        <w:numId w:val="6"/>
      </w:numPr>
      <w:shd w:val="clear" w:color="auto" w:fill="FFFFFF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Cs w:val="24"/>
      <w:lang w:eastAsia="ru-RU"/>
    </w:rPr>
  </w:style>
  <w:style w:type="character" w:customStyle="1" w:styleId="Osnovnoy0">
    <w:name w:val="##Osnovnoy Знак"/>
    <w:basedOn w:val="a2"/>
    <w:link w:val="Osnovnoy"/>
    <w:rsid w:val="00E81AEC"/>
    <w:rPr>
      <w:rFonts w:ascii="Times New Roman" w:eastAsiaTheme="majorEastAsia" w:hAnsi="Times New Roman" w:cs="Times New Roman"/>
      <w:bCs/>
      <w:kern w:val="28"/>
      <w:sz w:val="24"/>
      <w:szCs w:val="32"/>
      <w:lang w:eastAsia="ru-RU"/>
    </w:rPr>
  </w:style>
  <w:style w:type="paragraph" w:styleId="af5">
    <w:name w:val="footnote text"/>
    <w:basedOn w:val="a1"/>
    <w:link w:val="af6"/>
    <w:uiPriority w:val="99"/>
    <w:semiHidden/>
    <w:unhideWhenUsed/>
    <w:rsid w:val="00E81AEC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2"/>
    <w:link w:val="af5"/>
    <w:uiPriority w:val="99"/>
    <w:semiHidden/>
    <w:rsid w:val="00E81A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aliases w:val="Таблица ОРГРЭС1"/>
    <w:basedOn w:val="a3"/>
    <w:uiPriority w:val="59"/>
    <w:rsid w:val="00E8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1"/>
    <w:link w:val="af9"/>
    <w:uiPriority w:val="99"/>
    <w:unhideWhenUsed/>
    <w:rsid w:val="00E81AEC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E81AEC"/>
    <w:rPr>
      <w:rFonts w:ascii="Times New Roman" w:hAnsi="Times New Roman"/>
      <w:sz w:val="24"/>
    </w:rPr>
  </w:style>
  <w:style w:type="paragraph" w:styleId="afa">
    <w:name w:val="Balloon Text"/>
    <w:basedOn w:val="a1"/>
    <w:link w:val="afb"/>
    <w:uiPriority w:val="99"/>
    <w:semiHidden/>
    <w:unhideWhenUsed/>
    <w:rsid w:val="00CA75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CA75E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2"/>
    <w:link w:val="4"/>
    <w:uiPriority w:val="9"/>
    <w:semiHidden/>
    <w:rsid w:val="00CA75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2"/>
    <w:link w:val="5"/>
    <w:uiPriority w:val="9"/>
    <w:semiHidden/>
    <w:rsid w:val="00CA75E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table" w:customStyle="1" w:styleId="111">
    <w:name w:val="Таблица ОРГРЭС11"/>
    <w:basedOn w:val="a3"/>
    <w:next w:val="af7"/>
    <w:uiPriority w:val="59"/>
    <w:rsid w:val="00CA75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7">
    <w:name w:val="toc 9"/>
    <w:basedOn w:val="a1"/>
    <w:next w:val="a1"/>
    <w:autoRedefine/>
    <w:uiPriority w:val="39"/>
    <w:unhideWhenUsed/>
    <w:rsid w:val="00CA75EF"/>
    <w:pPr>
      <w:spacing w:after="100"/>
      <w:ind w:left="1920"/>
    </w:pPr>
  </w:style>
  <w:style w:type="paragraph" w:styleId="41">
    <w:name w:val="toc 4"/>
    <w:basedOn w:val="a1"/>
    <w:next w:val="a1"/>
    <w:autoRedefine/>
    <w:uiPriority w:val="39"/>
    <w:unhideWhenUsed/>
    <w:rsid w:val="00CA75EF"/>
    <w:pPr>
      <w:tabs>
        <w:tab w:val="right" w:leader="dot" w:pos="9628"/>
      </w:tabs>
      <w:ind w:left="2126" w:right="709" w:firstLine="0"/>
    </w:pPr>
    <w:rPr>
      <w:i/>
    </w:rPr>
  </w:style>
  <w:style w:type="paragraph" w:styleId="55">
    <w:name w:val="toc 5"/>
    <w:basedOn w:val="a1"/>
    <w:next w:val="a1"/>
    <w:autoRedefine/>
    <w:uiPriority w:val="39"/>
    <w:unhideWhenUsed/>
    <w:rsid w:val="00CA75EF"/>
    <w:pPr>
      <w:ind w:left="2126" w:right="709" w:firstLine="0"/>
    </w:pPr>
  </w:style>
  <w:style w:type="character" w:styleId="afc">
    <w:name w:val="Hyperlink"/>
    <w:basedOn w:val="a2"/>
    <w:uiPriority w:val="99"/>
    <w:unhideWhenUsed/>
    <w:rsid w:val="00CA75EF"/>
    <w:rPr>
      <w:color w:val="0000FF" w:themeColor="hyperlink"/>
      <w:u w:val="single"/>
    </w:rPr>
  </w:style>
  <w:style w:type="paragraph" w:styleId="6">
    <w:name w:val="toc 6"/>
    <w:basedOn w:val="a1"/>
    <w:next w:val="a1"/>
    <w:autoRedefine/>
    <w:uiPriority w:val="39"/>
    <w:unhideWhenUsed/>
    <w:rsid w:val="00CA75EF"/>
    <w:pPr>
      <w:spacing w:after="100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CA75EF"/>
    <w:pPr>
      <w:spacing w:after="100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CA75EF"/>
    <w:pPr>
      <w:spacing w:after="100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table" w:customStyle="1" w:styleId="1110">
    <w:name w:val="Таблица ОРГРЭС111"/>
    <w:basedOn w:val="a3"/>
    <w:next w:val="af7"/>
    <w:uiPriority w:val="39"/>
    <w:rsid w:val="00CA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3"/>
    <w:next w:val="af7"/>
    <w:uiPriority w:val="59"/>
    <w:rsid w:val="00CA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2"/>
    <w:rsid w:val="00CA75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d">
    <w:name w:val="endnote text"/>
    <w:basedOn w:val="a1"/>
    <w:link w:val="afe"/>
    <w:uiPriority w:val="99"/>
    <w:semiHidden/>
    <w:unhideWhenUsed/>
    <w:rsid w:val="00C3450E"/>
    <w:pPr>
      <w:spacing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2"/>
    <w:link w:val="afd"/>
    <w:uiPriority w:val="99"/>
    <w:semiHidden/>
    <w:rsid w:val="00C3450E"/>
    <w:rPr>
      <w:rFonts w:ascii="Times New Roman" w:hAnsi="Times New Roman"/>
      <w:sz w:val="20"/>
      <w:szCs w:val="20"/>
    </w:rPr>
  </w:style>
  <w:style w:type="character" w:styleId="aff">
    <w:name w:val="endnote reference"/>
    <w:basedOn w:val="a2"/>
    <w:uiPriority w:val="99"/>
    <w:semiHidden/>
    <w:unhideWhenUsed/>
    <w:rsid w:val="00C3450E"/>
    <w:rPr>
      <w:vertAlign w:val="superscript"/>
    </w:rPr>
  </w:style>
  <w:style w:type="character" w:styleId="aff0">
    <w:name w:val="Emphasis"/>
    <w:basedOn w:val="a2"/>
    <w:uiPriority w:val="20"/>
    <w:qFormat/>
    <w:rsid w:val="00DE4602"/>
    <w:rPr>
      <w:i/>
      <w:iCs/>
    </w:rPr>
  </w:style>
  <w:style w:type="paragraph" w:styleId="aff1">
    <w:name w:val="No Spacing"/>
    <w:aliases w:val="Заголовок уровень 1,С интервалом и отступом"/>
    <w:link w:val="aff2"/>
    <w:uiPriority w:val="1"/>
    <w:qFormat/>
    <w:rsid w:val="0066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aliases w:val="Заголовок уровень 1 Знак,С интервалом и отступом Знак"/>
    <w:link w:val="aff1"/>
    <w:uiPriority w:val="1"/>
    <w:qFormat/>
    <w:rsid w:val="00662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одпись к таблице_"/>
    <w:basedOn w:val="a2"/>
    <w:link w:val="aff4"/>
    <w:rsid w:val="005B5EF6"/>
    <w:rPr>
      <w:rFonts w:ascii="Times New Roman" w:eastAsia="Times New Roman" w:hAnsi="Times New Roman" w:cs="Times New Roman"/>
      <w:sz w:val="16"/>
      <w:szCs w:val="16"/>
    </w:rPr>
  </w:style>
  <w:style w:type="paragraph" w:customStyle="1" w:styleId="aff4">
    <w:name w:val="Подпись к таблице"/>
    <w:basedOn w:val="a1"/>
    <w:link w:val="aff3"/>
    <w:rsid w:val="005B5EF6"/>
    <w:pPr>
      <w:widowControl w:val="0"/>
      <w:spacing w:line="240" w:lineRule="auto"/>
      <w:ind w:firstLine="130"/>
      <w:jc w:val="left"/>
    </w:pPr>
    <w:rPr>
      <w:rFonts w:eastAsia="Times New Roman" w:cs="Times New Roman"/>
      <w:sz w:val="16"/>
      <w:szCs w:val="16"/>
    </w:rPr>
  </w:style>
  <w:style w:type="character" w:customStyle="1" w:styleId="aff5">
    <w:name w:val="Основной текст_"/>
    <w:basedOn w:val="a2"/>
    <w:link w:val="16"/>
    <w:rsid w:val="00CB5D70"/>
    <w:rPr>
      <w:rFonts w:ascii="Times New Roman" w:eastAsia="Times New Roman" w:hAnsi="Times New Roman" w:cs="Times New Roman"/>
    </w:rPr>
  </w:style>
  <w:style w:type="paragraph" w:customStyle="1" w:styleId="16">
    <w:name w:val="Основной текст1"/>
    <w:basedOn w:val="a1"/>
    <w:link w:val="aff5"/>
    <w:qFormat/>
    <w:rsid w:val="00CB5D70"/>
    <w:pPr>
      <w:widowControl w:val="0"/>
      <w:spacing w:line="240" w:lineRule="auto"/>
      <w:ind w:firstLine="400"/>
      <w:jc w:val="left"/>
    </w:pPr>
    <w:rPr>
      <w:rFonts w:eastAsia="Times New Roman" w:cs="Times New Roman"/>
      <w:sz w:val="22"/>
    </w:rPr>
  </w:style>
  <w:style w:type="paragraph" w:customStyle="1" w:styleId="aff6">
    <w:name w:val="!Основной текст"/>
    <w:basedOn w:val="a1"/>
    <w:qFormat/>
    <w:rsid w:val="005C3972"/>
    <w:pPr>
      <w:spacing w:after="12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niipi@mosre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F760-66E2-4411-A2D5-6F66E5A6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nipi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Дмитрий Алексеевич</dc:creator>
  <cp:lastModifiedBy>Любовь Николаевна Кучеренко</cp:lastModifiedBy>
  <cp:revision>2</cp:revision>
  <cp:lastPrinted>2024-12-26T14:52:00Z</cp:lastPrinted>
  <dcterms:created xsi:type="dcterms:W3CDTF">2025-02-24T09:31:00Z</dcterms:created>
  <dcterms:modified xsi:type="dcterms:W3CDTF">2025-02-24T09:31:00Z</dcterms:modified>
</cp:coreProperties>
</file>