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45BB9D5" w14:textId="7101D21A" w:rsidR="00137DEB" w:rsidRDefault="00137DEB" w:rsidP="000526D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20"/>
          <w:position w:val="7"/>
          <w:sz w:val="44"/>
          <w:szCs w:val="44"/>
          <w:lang w:eastAsia="ru-RU"/>
        </w:rPr>
        <w:drawing>
          <wp:inline distT="0" distB="0" distL="0" distR="0" wp14:anchorId="734A41F6" wp14:editId="12AF7AAC">
            <wp:extent cx="865505" cy="1005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F3586" w14:textId="77777777" w:rsidR="00137DEB" w:rsidRPr="008C3D50" w:rsidRDefault="00137DEB" w:rsidP="00137D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00505B6" w14:textId="77777777" w:rsidR="00137DEB" w:rsidRPr="008C3D50" w:rsidRDefault="00137DEB" w:rsidP="00137DE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2BB8DB27" w14:textId="77777777" w:rsidR="00137DEB" w:rsidRPr="008C3D50" w:rsidRDefault="00137DEB" w:rsidP="00137DE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14:paraId="6DBC3E4F" w14:textId="77777777" w:rsidR="00137DEB" w:rsidRPr="008C3D50" w:rsidRDefault="00137DEB" w:rsidP="00137D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69AF400D" w14:textId="77777777" w:rsidR="00137DEB" w:rsidRPr="008C3D50" w:rsidRDefault="00137DEB" w:rsidP="00137D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14:paraId="30EA3A0F" w14:textId="65369451" w:rsidR="00137DEB" w:rsidRPr="006663B2" w:rsidRDefault="00137DEB" w:rsidP="000526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___________№ __________</w:t>
      </w:r>
    </w:p>
    <w:p w14:paraId="2455D006" w14:textId="77777777" w:rsidR="000526D4" w:rsidRPr="000526D4" w:rsidRDefault="000526D4" w:rsidP="000526D4">
      <w:pPr>
        <w:spacing w:after="0" w:line="260" w:lineRule="auto"/>
        <w:ind w:left="993" w:right="849" w:firstLine="567"/>
        <w:jc w:val="center"/>
        <w:rPr>
          <w:rFonts w:ascii="Times New Roman" w:eastAsia="Calibri" w:hAnsi="Times New Roman" w:cs="Calibri"/>
          <w:b/>
          <w:color w:val="000000"/>
          <w:sz w:val="32"/>
          <w:lang w:eastAsia="ru-RU"/>
        </w:rPr>
      </w:pPr>
    </w:p>
    <w:p w14:paraId="0B1A34E6" w14:textId="328D7FBE" w:rsidR="000526D4" w:rsidRDefault="000526D4" w:rsidP="000526D4">
      <w:pPr>
        <w:tabs>
          <w:tab w:val="left" w:pos="3119"/>
        </w:tabs>
        <w:spacing w:after="0" w:line="260" w:lineRule="auto"/>
        <w:ind w:left="993" w:right="849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Об утверждении административного регламента предоставления муницип</w:t>
      </w:r>
      <w:bookmarkStart w:id="0" w:name="_GoBack"/>
      <w:bookmarkEnd w:id="0"/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альной услуги «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Установление публичного сервитута в порядке Главы V.7. Земельного кодекса Российской Федерации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»</w:t>
      </w:r>
    </w:p>
    <w:p w14:paraId="7B93C718" w14:textId="77777777" w:rsidR="000526D4" w:rsidRPr="000526D4" w:rsidRDefault="000526D4" w:rsidP="000526D4">
      <w:pPr>
        <w:tabs>
          <w:tab w:val="left" w:pos="3119"/>
        </w:tabs>
        <w:spacing w:after="0" w:line="260" w:lineRule="auto"/>
        <w:ind w:left="993" w:right="849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14:paraId="57BA5561" w14:textId="77777777" w:rsidR="000526D4" w:rsidRPr="000526D4" w:rsidRDefault="000526D4" w:rsidP="000526D4">
      <w:pPr>
        <w:spacing w:after="0" w:line="260" w:lineRule="auto"/>
        <w:ind w:right="155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14:paraId="226A4A4C" w14:textId="2D3BD1E2" w:rsidR="000526D4" w:rsidRPr="000526D4" w:rsidRDefault="000526D4" w:rsidP="000526D4">
      <w:pPr>
        <w:spacing w:after="3" w:line="260" w:lineRule="auto"/>
        <w:ind w:left="-15"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В соответствии с Земельным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07.06.1996 №23/96-ОЗ «О регулировании земельных отношений в Московской области», Приказом Минэкономразвития России от 01.09.2014 № 540 «Об утверждении классификатора видов разрешенного использования земельных участков», полученным письмом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от 23.04.2025 № 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123-01Вх-7270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Министерства имущественных отношений Московской области, постановляю:</w:t>
      </w:r>
    </w:p>
    <w:p w14:paraId="62B11A34" w14:textId="6FC00F66" w:rsidR="000526D4" w:rsidRPr="000526D4" w:rsidRDefault="000526D4" w:rsidP="000526D4">
      <w:pPr>
        <w:numPr>
          <w:ilvl w:val="0"/>
          <w:numId w:val="1"/>
        </w:numPr>
        <w:spacing w:after="3" w:line="260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Утвердить административный регламент предоставления муниципальной услуги «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Установление публичного сервитута в порядке Главы V.7. Земельного кодекса Российской Федерации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».</w:t>
      </w:r>
    </w:p>
    <w:p w14:paraId="3F471981" w14:textId="77777777" w:rsidR="000526D4" w:rsidRPr="000526D4" w:rsidRDefault="000526D4" w:rsidP="000526D4">
      <w:pPr>
        <w:numPr>
          <w:ilvl w:val="0"/>
          <w:numId w:val="1"/>
        </w:numPr>
        <w:spacing w:after="3" w:line="2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Опубликовать настоящее постановление на официальном информационном Интернет-сайте администрации Красногорского городского округа Московской области.</w:t>
      </w:r>
    </w:p>
    <w:p w14:paraId="25AA30D3" w14:textId="77777777" w:rsidR="000526D4" w:rsidRPr="000526D4" w:rsidRDefault="000526D4" w:rsidP="000526D4">
      <w:pPr>
        <w:numPr>
          <w:ilvl w:val="0"/>
          <w:numId w:val="1"/>
        </w:numPr>
        <w:spacing w:after="3" w:line="2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Настоящее постановление вступает в силу со дня его подписания.</w:t>
      </w:r>
    </w:p>
    <w:p w14:paraId="0D1FC2A8" w14:textId="08DFB0EF" w:rsidR="000526D4" w:rsidRPr="000526D4" w:rsidRDefault="000526D4" w:rsidP="000526D4">
      <w:pPr>
        <w:numPr>
          <w:ilvl w:val="0"/>
          <w:numId w:val="1"/>
        </w:numPr>
        <w:spacing w:after="1166" w:line="2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заместителя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главы городского округа Е.Д. Елизарова.</w:t>
      </w:r>
    </w:p>
    <w:p w14:paraId="167B5CC2" w14:textId="77777777" w:rsidR="000526D4" w:rsidRPr="000526D4" w:rsidRDefault="000526D4" w:rsidP="000526D4">
      <w:pPr>
        <w:spacing w:after="3" w:line="260" w:lineRule="auto"/>
        <w:ind w:left="-15" w:right="-14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Глава городского округа Красногорск                                              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  <w:t>Д.В. Волков</w:t>
      </w:r>
    </w:p>
    <w:p w14:paraId="15A23B06" w14:textId="77777777" w:rsidR="000526D4" w:rsidRPr="000526D4" w:rsidRDefault="000526D4" w:rsidP="000526D4">
      <w:pPr>
        <w:spacing w:after="3" w:line="260" w:lineRule="auto"/>
        <w:ind w:left="1733" w:hanging="10"/>
        <w:jc w:val="center"/>
        <w:rPr>
          <w:rFonts w:ascii="Times New Roman" w:eastAsia="Calibri" w:hAnsi="Times New Roman" w:cs="Calibri"/>
          <w:color w:val="FFFFFF"/>
          <w:sz w:val="24"/>
          <w:lang w:eastAsia="ru-RU"/>
        </w:rPr>
      </w:pPr>
    </w:p>
    <w:p w14:paraId="0BBEFFAB" w14:textId="77777777" w:rsidR="000526D4" w:rsidRPr="000526D4" w:rsidRDefault="000526D4" w:rsidP="000526D4">
      <w:pPr>
        <w:spacing w:after="3" w:line="260" w:lineRule="auto"/>
        <w:ind w:left="1733" w:hanging="10"/>
        <w:jc w:val="center"/>
        <w:rPr>
          <w:rFonts w:ascii="Times New Roman" w:eastAsia="Calibri" w:hAnsi="Times New Roman" w:cs="Calibri"/>
          <w:color w:val="FFFFFF"/>
          <w:sz w:val="24"/>
          <w:lang w:eastAsia="ru-RU"/>
        </w:rPr>
      </w:pPr>
    </w:p>
    <w:p w14:paraId="2463F9F6" w14:textId="77777777" w:rsidR="00137DEB" w:rsidRDefault="00137DEB" w:rsidP="00137D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</w:p>
    <w:p w14:paraId="2A7925EA" w14:textId="77777777" w:rsidR="00137DEB" w:rsidRPr="004C094B" w:rsidRDefault="00137DEB" w:rsidP="00137DE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04B049CB" w14:textId="77777777" w:rsidR="00137DEB" w:rsidRPr="004C094B" w:rsidRDefault="00137DEB" w:rsidP="00137DE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2BB92F9B" w14:textId="11D511E1" w:rsidR="00137DEB" w:rsidRDefault="00137DEB" w:rsidP="00137DE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делами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Ю.Г.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Никифорова </w:t>
      </w:r>
    </w:p>
    <w:p w14:paraId="0386F573" w14:textId="77777777" w:rsidR="00137DEB" w:rsidRPr="00105BE1" w:rsidRDefault="00137DEB" w:rsidP="00137DE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78D9ED" w14:textId="1B556ECE" w:rsidR="00137DEB" w:rsidRDefault="00137DEB" w:rsidP="00137DE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0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526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 Елизаров</w:t>
      </w:r>
    </w:p>
    <w:p w14:paraId="5F881B2A" w14:textId="77777777" w:rsidR="00137DEB" w:rsidRDefault="00137DEB" w:rsidP="00137DE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74162" w14:textId="47ED2A72" w:rsidR="00137DEB" w:rsidRDefault="00137DEB" w:rsidP="00137DE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6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Елизарову, Ермоленко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Морозову</w:t>
      </w:r>
    </w:p>
    <w:p w14:paraId="2EFBA06D" w14:textId="77777777" w:rsidR="00137DEB" w:rsidRPr="00137DEB" w:rsidRDefault="00137DEB" w:rsidP="00137DE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41B47" w14:textId="77777777" w:rsidR="00137DEB" w:rsidRPr="00F96631" w:rsidRDefault="00137DEB" w:rsidP="00137DEB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"/>
        <w:tblW w:w="9013" w:type="dxa"/>
        <w:tblLayout w:type="fixed"/>
        <w:tblLook w:val="04A0" w:firstRow="1" w:lastRow="0" w:firstColumn="1" w:lastColumn="0" w:noHBand="0" w:noVBand="1"/>
      </w:tblPr>
      <w:tblGrid>
        <w:gridCol w:w="2254"/>
        <w:gridCol w:w="2253"/>
        <w:gridCol w:w="3281"/>
        <w:gridCol w:w="1225"/>
      </w:tblGrid>
      <w:tr w:rsidR="00137DEB" w:rsidRPr="002D37FD" w14:paraId="74DA766D" w14:textId="77777777" w:rsidTr="004516F9">
        <w:trPr>
          <w:trHeight w:val="1267"/>
        </w:trPr>
        <w:tc>
          <w:tcPr>
            <w:tcW w:w="2254" w:type="dxa"/>
          </w:tcPr>
          <w:p w14:paraId="67B741FD" w14:textId="77777777" w:rsidR="00137DEB" w:rsidRPr="001A0182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53" w:type="dxa"/>
          </w:tcPr>
          <w:p w14:paraId="7C6B86E2" w14:textId="77777777" w:rsidR="00137DEB" w:rsidRPr="001A0182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281" w:type="dxa"/>
          </w:tcPr>
          <w:p w14:paraId="44229598" w14:textId="77777777" w:rsidR="00137DEB" w:rsidRPr="001A0182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225" w:type="dxa"/>
          </w:tcPr>
          <w:p w14:paraId="7DD1CE0B" w14:textId="77777777" w:rsidR="00137DEB" w:rsidRPr="001A0182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137DEB" w:rsidRPr="002D37FD" w14:paraId="1492AD68" w14:textId="77777777" w:rsidTr="004516F9">
        <w:trPr>
          <w:trHeight w:val="1095"/>
        </w:trPr>
        <w:tc>
          <w:tcPr>
            <w:tcW w:w="2254" w:type="dxa"/>
          </w:tcPr>
          <w:p w14:paraId="7BFE2C4E" w14:textId="77777777" w:rsidR="00137DEB" w:rsidRPr="002D37FD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60F69E26" w14:textId="77777777" w:rsidR="00137DEB" w:rsidRPr="00043C65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701E14B5" w14:textId="2467BD02" w:rsidR="00137DEB" w:rsidRPr="00043C65" w:rsidRDefault="000526D4" w:rsidP="0045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Ермоленко О.С. заместитель начальника</w:t>
            </w:r>
            <w:r w:rsidR="00137DEB">
              <w:rPr>
                <w:rFonts w:ascii="Times New Roman" w:hAnsi="Times New Roman" w:cs="Times New Roman"/>
              </w:rPr>
              <w:t xml:space="preserve"> </w:t>
            </w:r>
            <w:r w:rsidR="00137DEB" w:rsidRPr="00043C65">
              <w:rPr>
                <w:rFonts w:ascii="Times New Roman" w:hAnsi="Times New Roman" w:cs="Times New Roman"/>
              </w:rPr>
              <w:t>управления земельн</w:t>
            </w:r>
            <w:r w:rsidR="00137DEB">
              <w:rPr>
                <w:rFonts w:ascii="Times New Roman" w:hAnsi="Times New Roman" w:cs="Times New Roman"/>
              </w:rPr>
              <w:t>о-имущественных</w:t>
            </w:r>
            <w:r w:rsidR="00137DEB" w:rsidRPr="00043C65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1225" w:type="dxa"/>
          </w:tcPr>
          <w:p w14:paraId="4D0D5C17" w14:textId="77777777" w:rsidR="00137DEB" w:rsidRPr="002D37FD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7DEB" w:rsidRPr="002D37FD" w14:paraId="0717E65F" w14:textId="77777777" w:rsidTr="004516F9">
        <w:trPr>
          <w:trHeight w:val="593"/>
        </w:trPr>
        <w:tc>
          <w:tcPr>
            <w:tcW w:w="2254" w:type="dxa"/>
          </w:tcPr>
          <w:p w14:paraId="321D8EE3" w14:textId="77777777" w:rsidR="00137DEB" w:rsidRPr="002D37FD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32FF7295" w14:textId="77777777" w:rsidR="00137DEB" w:rsidRPr="00043C65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14:paraId="0CDB88FC" w14:textId="77777777" w:rsidR="00137DEB" w:rsidRPr="00043C65" w:rsidRDefault="00137DEB" w:rsidP="004516F9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14:paraId="5D22F0A1" w14:textId="77777777" w:rsidR="00137DEB" w:rsidRDefault="00137DEB" w:rsidP="004516F9">
            <w:pPr>
              <w:jc w:val="center"/>
              <w:rPr>
                <w:rFonts w:ascii="Times New Roman" w:hAnsi="Times New Roman" w:cs="Times New Roman"/>
              </w:rPr>
            </w:pPr>
          </w:p>
          <w:p w14:paraId="20763C76" w14:textId="77777777" w:rsidR="00137DEB" w:rsidRPr="00043C65" w:rsidRDefault="00137DEB" w:rsidP="00451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72FA4AE3" w14:textId="77777777" w:rsidR="00137DEB" w:rsidRPr="002D37FD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7DEB" w:rsidRPr="002D37FD" w14:paraId="1423E10F" w14:textId="77777777" w:rsidTr="004516F9">
        <w:trPr>
          <w:trHeight w:val="997"/>
        </w:trPr>
        <w:tc>
          <w:tcPr>
            <w:tcW w:w="2254" w:type="dxa"/>
          </w:tcPr>
          <w:p w14:paraId="3AED8063" w14:textId="77777777" w:rsidR="00137DEB" w:rsidRPr="002D37FD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44632072" w14:textId="77777777" w:rsidR="00137DEB" w:rsidRPr="00043C65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29E07E05" w14:textId="0CB896D5" w:rsidR="00137DEB" w:rsidRPr="00043C65" w:rsidRDefault="000526D4" w:rsidP="0045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Е.Д. Елизаров заместитель главы городского округа</w:t>
            </w:r>
          </w:p>
        </w:tc>
        <w:tc>
          <w:tcPr>
            <w:tcW w:w="1225" w:type="dxa"/>
          </w:tcPr>
          <w:p w14:paraId="244F6008" w14:textId="77777777" w:rsidR="00137DEB" w:rsidRPr="002D37FD" w:rsidRDefault="00137DEB" w:rsidP="004516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F7DC13C" w14:textId="77777777" w:rsidR="00137DEB" w:rsidRDefault="00137DEB" w:rsidP="0013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566AEAE5" w14:textId="77777777" w:rsidR="00137DEB" w:rsidRPr="00DC5491" w:rsidRDefault="00137DEB" w:rsidP="0013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C5491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Варечкина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</w:t>
      </w:r>
    </w:p>
    <w:p w14:paraId="5EC233B3" w14:textId="77777777" w:rsidR="00137DEB" w:rsidRDefault="00137DEB" w:rsidP="00137DEB">
      <w:pPr>
        <w:spacing w:after="0" w:line="216" w:lineRule="auto"/>
        <w:ind w:right="43"/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8(495)562-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14:paraId="728BE6A9" w14:textId="19AE3BA6" w:rsidR="00BB0FB2" w:rsidRPr="00BB0FB2" w:rsidRDefault="00BB0FB2" w:rsidP="0013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0FB2" w:rsidRPr="00BB0FB2" w:rsidSect="000526D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914"/>
    <w:multiLevelType w:val="hybridMultilevel"/>
    <w:tmpl w:val="BFD624E0"/>
    <w:lvl w:ilvl="0" w:tplc="31C8187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6CE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06A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CF9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06B2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72B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4B66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48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0A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22863"/>
    <w:rsid w:val="000526D4"/>
    <w:rsid w:val="000623E4"/>
    <w:rsid w:val="000C65C2"/>
    <w:rsid w:val="00137AC9"/>
    <w:rsid w:val="00137DEB"/>
    <w:rsid w:val="00180823"/>
    <w:rsid w:val="001B0919"/>
    <w:rsid w:val="001E13B9"/>
    <w:rsid w:val="001F1395"/>
    <w:rsid w:val="00231067"/>
    <w:rsid w:val="002B4EAA"/>
    <w:rsid w:val="00330FCA"/>
    <w:rsid w:val="003D51A5"/>
    <w:rsid w:val="0040102E"/>
    <w:rsid w:val="00405DF2"/>
    <w:rsid w:val="00421D1D"/>
    <w:rsid w:val="00441B12"/>
    <w:rsid w:val="00671FEB"/>
    <w:rsid w:val="006C193A"/>
    <w:rsid w:val="006E258E"/>
    <w:rsid w:val="007302E5"/>
    <w:rsid w:val="00751CCE"/>
    <w:rsid w:val="008225A1"/>
    <w:rsid w:val="008D472D"/>
    <w:rsid w:val="00950C67"/>
    <w:rsid w:val="00A162EA"/>
    <w:rsid w:val="00A427FE"/>
    <w:rsid w:val="00A62368"/>
    <w:rsid w:val="00AA364D"/>
    <w:rsid w:val="00AD4908"/>
    <w:rsid w:val="00B55E16"/>
    <w:rsid w:val="00BB0FB2"/>
    <w:rsid w:val="00C10C8F"/>
    <w:rsid w:val="00C140C9"/>
    <w:rsid w:val="00C52271"/>
    <w:rsid w:val="00C97ADD"/>
    <w:rsid w:val="00D669FA"/>
    <w:rsid w:val="00D90974"/>
    <w:rsid w:val="00DA49BA"/>
    <w:rsid w:val="00DC4FE6"/>
    <w:rsid w:val="00E72990"/>
    <w:rsid w:val="00F44495"/>
    <w:rsid w:val="00F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4B8F-13EE-4CFE-BCBB-9D8AD63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Михаил Михайлович Петров</cp:lastModifiedBy>
  <cp:revision>2</cp:revision>
  <cp:lastPrinted>2025-05-07T12:12:00Z</cp:lastPrinted>
  <dcterms:created xsi:type="dcterms:W3CDTF">2025-05-07T12:17:00Z</dcterms:created>
  <dcterms:modified xsi:type="dcterms:W3CDTF">2025-05-07T12:17:00Z</dcterms:modified>
</cp:coreProperties>
</file>