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504125">
        <w:trPr>
          <w:trHeight w:val="2263"/>
        </w:trPr>
        <w:tc>
          <w:tcPr>
            <w:tcW w:w="2902" w:type="dxa"/>
          </w:tcPr>
          <w:p w:rsidR="00504125" w:rsidRDefault="00504125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504125" w:rsidRDefault="00504125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125" w:rsidRDefault="00442676">
            <w:pPr>
              <w:spacing w:after="0" w:line="276" w:lineRule="auto"/>
              <w:ind w:left="35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504125" w:rsidRDefault="00CA60F7">
            <w:pPr>
              <w:spacing w:after="0" w:line="276" w:lineRule="auto"/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44267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администрациии</w:t>
            </w:r>
            <w:proofErr w:type="spellEnd"/>
            <w:r w:rsidR="00442676" w:rsidRPr="00E70800">
              <w:rPr>
                <w:sz w:val="28"/>
                <w:szCs w:val="28"/>
              </w:rPr>
              <w:t xml:space="preserve"> городского округа Красногорск Московской области</w:t>
            </w:r>
          </w:p>
          <w:p w:rsidR="00504125" w:rsidRDefault="00CA60F7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от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r w:rsidRPr="00CA60F7">
              <w:rPr>
                <w:color w:val="auto"/>
                <w:sz w:val="28"/>
                <w:szCs w:val="28"/>
                <w:u w:val="single"/>
              </w:rPr>
              <w:t>05.05.2025</w:t>
            </w:r>
            <w:bookmarkEnd w:id="0"/>
            <w:r>
              <w:rPr>
                <w:color w:val="auto"/>
                <w:sz w:val="28"/>
                <w:szCs w:val="28"/>
              </w:rPr>
              <w:t xml:space="preserve"> № </w:t>
            </w:r>
            <w:r w:rsidRPr="00CA60F7">
              <w:rPr>
                <w:color w:val="auto"/>
                <w:sz w:val="28"/>
                <w:szCs w:val="28"/>
                <w:u w:val="single"/>
              </w:rPr>
              <w:t>1315/5</w:t>
            </w:r>
          </w:p>
        </w:tc>
      </w:tr>
    </w:tbl>
    <w:p w:rsidR="00504125" w:rsidRDefault="00504125">
      <w:pPr>
        <w:spacing w:after="0" w:line="276" w:lineRule="auto"/>
        <w:ind w:left="0" w:firstLine="709"/>
      </w:pPr>
    </w:p>
    <w:p w:rsidR="00504125" w:rsidRDefault="00504125">
      <w:pPr>
        <w:sectPr w:rsidR="00504125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504125" w:rsidRDefault="0050412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04125" w:rsidRDefault="0044267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504125">
      <w:pPr>
        <w:sectPr w:rsidR="00504125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E70800"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Красногорск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504125" w:rsidRDefault="00504125">
      <w:pPr>
        <w:sectPr w:rsidR="00504125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</w:t>
      </w:r>
      <w:r>
        <w:rPr>
          <w:sz w:val="28"/>
          <w:szCs w:val="28"/>
        </w:rPr>
        <w:lastRenderedPageBreak/>
        <w:t>информационных систем, используемых для предоставления государственных и муниципальных услуг в электронной форме».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МФЦ – многофункциональный центр предоставления государственных и муниципальных услуг в Московской области.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E70800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504125">
      <w:pPr>
        <w:sectPr w:rsidR="00504125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2.1. 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 представителям, обратившимся в Администрацию с запросом о предоставлении Услуги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E70800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504125">
      <w:pPr>
        <w:sectPr w:rsidR="00504125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осуществляет структурное подразделение</w:t>
      </w:r>
      <w:r w:rsidRPr="00E70800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градостроительного комплекса.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E70800">
        <w:rPr>
          <w:sz w:val="28"/>
          <w:szCs w:val="28"/>
        </w:rPr>
        <w:t>3</w:t>
      </w:r>
      <w:r>
        <w:rPr>
          <w:sz w:val="28"/>
          <w:szCs w:val="28"/>
        </w:rPr>
        <w:t>. В случае, если запрос подается в МФЦ, 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приеме запроса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документов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предоставления Услуги, не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принимается МФЦ.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spacing w:after="0" w:line="276" w:lineRule="auto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504125" w:rsidRDefault="00504125">
      <w:pPr>
        <w:sectPr w:rsidR="00504125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 Регламенту.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504125" w:rsidRDefault="00504125">
      <w:pPr>
        <w:sectPr w:rsidR="00504125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E7080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504125" w:rsidRPr="00CA60F7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E70800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печатью </w:t>
      </w:r>
      <w:r w:rsidRPr="00CA60F7">
        <w:rPr>
          <w:sz w:val="28"/>
          <w:szCs w:val="28"/>
        </w:rPr>
        <w:t>МФЦ;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E70800">
        <w:rPr>
          <w:sz w:val="28"/>
          <w:szCs w:val="28"/>
        </w:rPr>
        <w:t>.3</w:t>
      </w:r>
      <w:proofErr w:type="gramStart"/>
      <w:r w:rsidRPr="00E708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</w:t>
      </w:r>
      <w:proofErr w:type="gramEnd"/>
      <w:r w:rsidRPr="00E70800">
        <w:rPr>
          <w:sz w:val="28"/>
          <w:szCs w:val="28"/>
        </w:rPr>
        <w:t xml:space="preserve"> Администрации на бумажном носителе либо почтовым отправлением в зависимости от способа обращения за предоставлением Услуги. В случае </w:t>
      </w:r>
      <w:proofErr w:type="spellStart"/>
      <w:r w:rsidRPr="00E70800">
        <w:rPr>
          <w:sz w:val="28"/>
          <w:szCs w:val="28"/>
        </w:rPr>
        <w:t>неистребования</w:t>
      </w:r>
      <w:proofErr w:type="spellEnd"/>
      <w:r w:rsidRPr="00E70800">
        <w:rPr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504125">
      <w:pPr>
        <w:sectPr w:rsidR="00504125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lastRenderedPageBreak/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МФЦ, а также их должностных лиц, </w:t>
      </w:r>
      <w:proofErr w:type="gramStart"/>
      <w:r>
        <w:rPr>
          <w:sz w:val="28"/>
          <w:szCs w:val="28"/>
          <w:lang w:eastAsia="ru-RU"/>
        </w:rPr>
        <w:t>работников  размещены</w:t>
      </w:r>
      <w:proofErr w:type="gramEnd"/>
      <w:r>
        <w:rPr>
          <w:sz w:val="28"/>
          <w:szCs w:val="28"/>
          <w:lang w:eastAsia="ru-RU"/>
        </w:rPr>
        <w:t xml:space="preserve">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https://krasnogorsk-adm.ru/,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РПГУ. Перечень </w:t>
      </w:r>
      <w:r>
        <w:rPr>
          <w:sz w:val="28"/>
          <w:szCs w:val="28"/>
          <w:lang w:eastAsia="ru-RU"/>
        </w:rPr>
        <w:lastRenderedPageBreak/>
        <w:t>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3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504125">
      <w:pPr>
        <w:sectPr w:rsidR="00504125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 отказе в приеме документов, необходимых для предоставления Услуги, оформляется в соответствии с Приложением 4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504125" w:rsidRDefault="00504125">
      <w:pPr>
        <w:sectPr w:rsidR="00504125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 w:rsidRPr="00E7080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504125">
      <w:pPr>
        <w:sectPr w:rsidR="00504125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E7080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E7080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E70800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E7080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504125">
      <w:pPr>
        <w:sectPr w:rsidR="00504125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E7080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следующий рабочий день;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13.1.2. через МФЦ – не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передачи из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МФЦ (в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случае передачи запроса за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пределами рабочего времени Администрации);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13.1.3. лично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день обращения;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13.1.4. почтовым отправлением – не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поступления.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504125">
      <w:pPr>
        <w:sectPr w:rsidR="00504125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Модуль МФЦ ЕИС ОУ;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РПГУ.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получение результатов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 области по выбору заявителя независимо от его места жительства или места пребывания (для физических лиц).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504125" w:rsidRPr="00E70800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Pr="00E70800" w:rsidRDefault="00442676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E70800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504125" w:rsidRDefault="00504125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504125" w:rsidRDefault="00504125">
      <w:pPr>
        <w:sectPr w:rsidR="00504125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CA60F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504125" w:rsidRDefault="0044267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504125" w:rsidRDefault="0044267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Услуги: принявшие </w:t>
      </w:r>
      <w:r>
        <w:rPr>
          <w:sz w:val="28"/>
          <w:szCs w:val="28"/>
        </w:rPr>
        <w:lastRenderedPageBreak/>
        <w:t>решение использовать средства (часть средств) материнского (семейного) капитала на строительство (реконструкцию) объекта индивидуального жилищного строительства, включая их уполномоченных представителей.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E70800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E70800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личного обращения в Администрацию, почтового отправления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 w:rsidRPr="00E70800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E70800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через МФЦ, почтовым отправлением, в Администрацию лично) личного обращения в Администрацию, почтового отправления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посредством личного обращения в Администрацию, почтового отправления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рабочих дней со дня регистрации такого заявления.</w:t>
      </w: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E70800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через МФЦ, почтовым отправлением, в Администрацию лично)</w:t>
      </w:r>
      <w:r w:rsidRPr="00E70800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Администрацию, почтовым отправлением</w:t>
      </w:r>
      <w:r>
        <w:rPr>
          <w:sz w:val="28"/>
          <w:szCs w:val="28"/>
        </w:rPr>
        <w:t xml:space="preserve"> в срок, не превышающий 5 рабочих дней со дня обнаружения таких опечаток и ошибок.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МФЦ, опроса в Администрации (в зависимости от способов подачи запроса, установленных Регламентом).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504125" w:rsidRPr="00E70800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504125" w:rsidRDefault="0050412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04125" w:rsidRDefault="00504125">
      <w:pPr>
        <w:sectPr w:rsidR="00504125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</w:pPr>
      <w:r w:rsidRPr="00E70800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E70800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указанного в подпункте 17.1.1 пункта </w:t>
      </w:r>
      <w:r w:rsidRPr="00E7080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E70800">
        <w:rPr>
          <w:sz w:val="28"/>
          <w:szCs w:val="28"/>
        </w:rPr>
        <w:t>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70800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70800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или проведение работ по реконструкции объекта индивидуального жилищного строительства, в результате которых общая площадь жилого помещения (жилых помещений) реконструируемого объекта увеличивается не менее чем на учетную норму площади жилого помещения, устанавливаемую в соответствии с жилищным законодательством Российской Федерации», который оформляется в соответствии с Приложением 1 к Регламенту.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5 рабочих дней со дня регистрации запроса в Администрации.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 w:rsidRPr="00E7080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МФЦ (в любом МФЦ на территории Московской области по выбору заявителя (представителя заявителя), личного обращения, почтового отправления.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E70800">
        <w:rPr>
          <w:sz w:val="28"/>
          <w:szCs w:val="28"/>
        </w:rPr>
        <w:t>Запрос по форме, приведенной в Приложении 6 к Регламенту</w:t>
      </w:r>
      <w:r>
        <w:rPr>
          <w:sz w:val="28"/>
          <w:szCs w:val="28"/>
        </w:rPr>
        <w:t>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интерактивная форма;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МФЦ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его подписание, заверен печатью </w:t>
      </w:r>
      <w:r w:rsidRPr="00CA60F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CA60F7">
        <w:rPr>
          <w:sz w:val="28"/>
          <w:szCs w:val="28"/>
        </w:rPr>
        <w:t>наличии);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его подписание, заверен печатью </w:t>
      </w:r>
      <w:r w:rsidRPr="00CA60F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CA60F7">
        <w:rPr>
          <w:sz w:val="28"/>
          <w:szCs w:val="28"/>
        </w:rPr>
        <w:t>наличии);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наличии).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ВИС;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CA60F7">
        <w:rPr>
          <w:sz w:val="28"/>
          <w:szCs w:val="28"/>
        </w:rPr>
        <w:t>Администрации);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E7080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70800">
        <w:rPr>
          <w:sz w:val="28"/>
          <w:szCs w:val="28"/>
        </w:rPr>
        <w:t>Государственный сертификат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материнский (семейный) капитал (при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отсутствии возможности получить указанный документ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рамках межведомственного электронного взаимодействия).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E7080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электронный документ);</w:t>
      </w: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7080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МФЦ предоставляется оригинал документа,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ВИС;</w:t>
      </w: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7080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CA60F7">
        <w:rPr>
          <w:sz w:val="28"/>
          <w:szCs w:val="28"/>
        </w:rPr>
        <w:t>Администрации);</w:t>
      </w: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70800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установленном законодательством Российской Федерации порядке копия документа.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E70800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E708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E70800">
        <w:rPr>
          <w:sz w:val="28"/>
          <w:szCs w:val="28"/>
        </w:rPr>
        <w:t>: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Разрешительная документация на строительство (реконструкцию) объекта индивидуального жилищного строительства на территории Московской области, выданная Администрацией муниципального образования Московской области.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504125" w:rsidRPr="00CA60F7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недвижимости, содержащую сведения о параметрах объекта (жилого дома, земельного участка).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504125" w:rsidRPr="00CA60F7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 правах гражданина и членов его семьи на недвижимое имущество (жилой дом, земельный участок).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504125" w:rsidRPr="00CA60F7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Государственный сертификат на материнский (семейный) капитал (при наличии возможности получить указанный документ в рамках межведомственного электронного взаимодействия).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504125" w:rsidRPr="00CA60F7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E708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E70800">
        <w:rPr>
          <w:sz w:val="28"/>
          <w:szCs w:val="28"/>
        </w:rPr>
        <w:t>: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составе одного запроса; 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составе одного запроса; 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составе одного запроса; </w:t>
      </w:r>
    </w:p>
    <w:p w:rsidR="00504125" w:rsidRPr="00E70800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составе одного запроса;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.5.7. запрос подан или направлен лицом, не являющимся застройщиком в связи с отсутствием у него прав на земельный участок;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.5.9.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.5.10.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.5.12. запрос подан лицом, не имеющим полномочий представлять интересы заявителя;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.5.13.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E708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E7080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E708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установлено, что такие работы не выполнены в полном объеме;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установлено, что в результате таких работ общая площадь жилого помещения не увеличивается либо увеличивается менее чем на учетную норму площади жилого помещения, установленную в соответствии с жилищным законодательством Российской Федерации;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70800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E708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7080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70800">
        <w:rPr>
          <w:sz w:val="28"/>
          <w:szCs w:val="28"/>
        </w:rPr>
        <w:t>межведомственное информационное взаимодействие;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7080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E70800">
        <w:rPr>
          <w:sz w:val="28"/>
          <w:szCs w:val="28"/>
        </w:rPr>
        <w:t>предоставление результата предоставления Услуги.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E70800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E708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7080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предоставления Услуги.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</w:t>
      </w:r>
      <w:r>
        <w:rPr>
          <w:sz w:val="28"/>
          <w:szCs w:val="28"/>
        </w:rPr>
        <w:lastRenderedPageBreak/>
        <w:t>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E70800">
        <w:rPr>
          <w:sz w:val="28"/>
          <w:szCs w:val="28"/>
        </w:rPr>
        <w:t>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70800">
        <w:rPr>
          <w:sz w:val="28"/>
          <w:szCs w:val="28"/>
        </w:rPr>
        <w:t>Модуль МФЦ ЕИС ОУ, МФЦ, Администрация, РПГУ.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Регламенту.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пункте 19.1.3 Регламента.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пункте 19.1.4 Регламента.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пункте 19.1.5 Регламента.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подразделе 13 настоящего Регламента.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– посредством РПГУ;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–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МФЦ;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– лично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Администрацию;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– почтовым отправлением.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ЕСИА.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подписание запроса).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При подаче запроса лично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Администрацию должностное лицо, государственный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Должностное лицо, государственный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предоставления Услуги, предусмотренных подразделом 9 Регламента.</w:t>
      </w:r>
    </w:p>
    <w:p w:rsidR="00504125" w:rsidRPr="0012188A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При наличии таких оснований должностное лицо, государственный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приеме </w:t>
      </w:r>
      <w:r w:rsidRPr="00E70800">
        <w:rPr>
          <w:sz w:val="28"/>
          <w:szCs w:val="28"/>
        </w:rPr>
        <w:lastRenderedPageBreak/>
        <w:t>документов, необходимых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предоставления Услуги, по форме согласно Приложению </w:t>
      </w:r>
      <w:r w:rsidRPr="0012188A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12188A">
        <w:rPr>
          <w:sz w:val="28"/>
          <w:szCs w:val="28"/>
        </w:rPr>
        <w:t>Регламенту.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днем поступления запроса, направляется заявителю (представителю заявителя)</w:t>
      </w:r>
      <w:r w:rsidR="0012188A">
        <w:rPr>
          <w:sz w:val="28"/>
          <w:szCs w:val="28"/>
        </w:rPr>
        <w:t xml:space="preserve"> </w:t>
      </w:r>
      <w:r w:rsidRPr="00E70800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РПГУ/ выдается заявителю (представителя заявителя) при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личном обращении за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предоставлением Услуги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Администрации не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него документов.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В случае, если такие основания отсутствуют, должностное лицо, государственный служащий, работник Администрации регистрирует запрос.</w:t>
      </w:r>
    </w:p>
    <w:p w:rsidR="00504125" w:rsidRPr="00E70800" w:rsidRDefault="0012188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442676" w:rsidRPr="00E70800">
        <w:rPr>
          <w:sz w:val="28"/>
          <w:szCs w:val="28"/>
        </w:rPr>
        <w:t>слуга предусматривает возможность подачи запроса заявителем независимо от</w:t>
      </w:r>
      <w:r w:rsidR="00442676">
        <w:rPr>
          <w:sz w:val="28"/>
          <w:szCs w:val="28"/>
          <w:lang w:val="en-US"/>
        </w:rPr>
        <w:t> </w:t>
      </w:r>
      <w:r w:rsidR="00442676" w:rsidRPr="00E70800">
        <w:rPr>
          <w:sz w:val="28"/>
          <w:szCs w:val="28"/>
        </w:rPr>
        <w:t>места его</w:t>
      </w:r>
      <w:r w:rsidR="00442676">
        <w:rPr>
          <w:sz w:val="28"/>
          <w:szCs w:val="28"/>
          <w:lang w:val="en-US"/>
        </w:rPr>
        <w:t> </w:t>
      </w:r>
      <w:r w:rsidR="00442676" w:rsidRPr="00E70800">
        <w:rPr>
          <w:sz w:val="28"/>
          <w:szCs w:val="28"/>
        </w:rPr>
        <w:t>жительства.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CA60F7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CA60F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CA60F7">
        <w:rPr>
          <w:sz w:val="28"/>
          <w:szCs w:val="28"/>
        </w:rPr>
        <w:t>Межведомственное информационное взаимодействие.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E70800">
        <w:rPr>
          <w:sz w:val="28"/>
          <w:szCs w:val="28"/>
        </w:rPr>
        <w:t>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70800">
        <w:rPr>
          <w:sz w:val="28"/>
          <w:szCs w:val="28"/>
        </w:rPr>
        <w:t>ВИС, Администрация.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Межведомственные информационные запросы направляются в: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картографии. Наименование сервиса (витрины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ЕГРН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форме электронного документа.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межведомственный информационный запрос – тот же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рабочий день со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картографии (</w:t>
      </w:r>
      <w:proofErr w:type="spellStart"/>
      <w:r w:rsidRPr="00E70800">
        <w:rPr>
          <w:sz w:val="28"/>
          <w:szCs w:val="28"/>
        </w:rPr>
        <w:t>Росреестр</w:t>
      </w:r>
      <w:proofErr w:type="spellEnd"/>
      <w:r w:rsidRPr="00E70800">
        <w:rPr>
          <w:sz w:val="28"/>
          <w:szCs w:val="28"/>
        </w:rPr>
        <w:t>);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Органы местного самоуправления Московской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области.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межведомственный информационный запрос – тот же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рабочий день со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органы местного самоуправления Московской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области.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E70800">
        <w:rPr>
          <w:sz w:val="28"/>
          <w:szCs w:val="28"/>
        </w:rPr>
        <w:t>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70800">
        <w:rPr>
          <w:sz w:val="28"/>
          <w:szCs w:val="28"/>
        </w:rPr>
        <w:t>Администрация, ВИС.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межведомственные информационные запросы.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7080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предоставлении) Услуги.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Осмотр объекта индивидуального жилищного строительства</w:t>
      </w:r>
      <w:r w:rsidRPr="00E70800">
        <w:rPr>
          <w:sz w:val="28"/>
          <w:szCs w:val="28"/>
        </w:rPr>
        <w:t>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70800">
        <w:rPr>
          <w:sz w:val="28"/>
          <w:szCs w:val="28"/>
        </w:rPr>
        <w:t>Администрация.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рабочих дня.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Осмотр объекта индивидуального жилищного строительства, осуществляет орган местного самоуправления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установленном им порядке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присутствии лица, получившего государственный сертификат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материнский (семейный) капитал, или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его представителя.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При проведении осмотра могут осуществляться обмеры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обследования </w:t>
      </w:r>
      <w:proofErr w:type="spellStart"/>
      <w:r w:rsidRPr="00E70800">
        <w:rPr>
          <w:sz w:val="28"/>
          <w:szCs w:val="28"/>
        </w:rPr>
        <w:t>освидетельствуемого</w:t>
      </w:r>
      <w:proofErr w:type="spellEnd"/>
      <w:r w:rsidRPr="00E70800">
        <w:rPr>
          <w:sz w:val="28"/>
          <w:szCs w:val="28"/>
        </w:rPr>
        <w:t xml:space="preserve"> объекта.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E70800">
        <w:rPr>
          <w:sz w:val="28"/>
          <w:szCs w:val="28"/>
        </w:rPr>
        <w:t>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70800">
        <w:rPr>
          <w:sz w:val="28"/>
          <w:szCs w:val="28"/>
        </w:rPr>
        <w:t>Администрация, ВИС.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пункте 19.1.7 Регламента.</w:t>
      </w:r>
    </w:p>
    <w:p w:rsidR="00504125" w:rsidRPr="00CA60F7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Должностное лицо, государственный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ее предоставлении по форме согласно Приложению </w:t>
      </w:r>
      <w:r w:rsidRPr="00CA60F7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CA60F7">
        <w:rPr>
          <w:sz w:val="28"/>
          <w:szCs w:val="28"/>
        </w:rPr>
        <w:t>Регламенту.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E70800">
        <w:rPr>
          <w:sz w:val="28"/>
          <w:szCs w:val="28"/>
        </w:rPr>
        <w:t>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70800">
        <w:rPr>
          <w:sz w:val="28"/>
          <w:szCs w:val="28"/>
        </w:rPr>
        <w:t>ВИС, Администрация.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направляет должностному лицу, государственному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CA60F7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CA60F7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CA60F7">
        <w:rPr>
          <w:sz w:val="28"/>
          <w:szCs w:val="28"/>
        </w:rPr>
        <w:t>Предоставление результата предоставления Услуги.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E70800">
        <w:rPr>
          <w:sz w:val="28"/>
          <w:szCs w:val="28"/>
        </w:rPr>
        <w:t>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70800">
        <w:rPr>
          <w:sz w:val="28"/>
          <w:szCs w:val="28"/>
        </w:rPr>
        <w:t>Администрация, Модуль МФЦ ЕИС ОУ, РПГУ, ВИС.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Должностное лицо, государственный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РПГУ. 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РПГУ. 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подписания.</w:t>
      </w:r>
    </w:p>
    <w:p w:rsidR="00504125" w:rsidRPr="0012188A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печатью </w:t>
      </w:r>
      <w:r w:rsidRPr="0012188A">
        <w:rPr>
          <w:sz w:val="28"/>
          <w:szCs w:val="28"/>
        </w:rPr>
        <w:t xml:space="preserve">МФЦ. </w:t>
      </w:r>
    </w:p>
    <w:p w:rsidR="00504125" w:rsidRPr="00E70800" w:rsidRDefault="0012188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442676" w:rsidRPr="00E70800">
        <w:rPr>
          <w:sz w:val="28"/>
          <w:szCs w:val="28"/>
        </w:rPr>
        <w:t>слуга предусматривает возможность получения результата предоставления услуги заявителем независимо от</w:t>
      </w:r>
      <w:r w:rsidR="00442676">
        <w:rPr>
          <w:sz w:val="28"/>
          <w:szCs w:val="28"/>
          <w:lang w:val="en-US"/>
        </w:rPr>
        <w:t> </w:t>
      </w:r>
      <w:r w:rsidR="00442676" w:rsidRPr="00E70800">
        <w:rPr>
          <w:sz w:val="28"/>
          <w:szCs w:val="28"/>
        </w:rPr>
        <w:t>места его</w:t>
      </w:r>
      <w:r w:rsidR="00442676">
        <w:rPr>
          <w:sz w:val="28"/>
          <w:szCs w:val="28"/>
          <w:lang w:val="en-US"/>
        </w:rPr>
        <w:t> </w:t>
      </w:r>
      <w:r w:rsidR="00442676" w:rsidRPr="00E70800">
        <w:rPr>
          <w:sz w:val="28"/>
          <w:szCs w:val="28"/>
        </w:rPr>
        <w:t>жительства.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Администрации лично, по электронной почте, почтовым отправлением</w:t>
      </w:r>
      <w:r w:rsidRPr="00E70800">
        <w:rPr>
          <w:sz w:val="28"/>
          <w:szCs w:val="28"/>
        </w:rPr>
        <w:t>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70800">
        <w:rPr>
          <w:sz w:val="28"/>
          <w:szCs w:val="28"/>
        </w:rPr>
        <w:t>ВИС, Администрация.</w:t>
      </w:r>
    </w:p>
    <w:p w:rsidR="00504125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Заявитель (представитель заявителя) уведомляется по электронной почте 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направлении результата Услуги почтовым отправлением.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Должностное лицо, государственный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504125" w:rsidRPr="00CA60F7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государственный служащий, работник Администрации выдает заявителю </w:t>
      </w:r>
      <w:r w:rsidRPr="00CA60F7">
        <w:rPr>
          <w:sz w:val="28"/>
          <w:szCs w:val="28"/>
        </w:rPr>
        <w:t xml:space="preserve">(представителю заявителя) результат предоставления Услуги. </w:t>
      </w:r>
    </w:p>
    <w:p w:rsidR="00504125" w:rsidRPr="00CA60F7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Должностное лицо, государственный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E70800">
        <w:rPr>
          <w:sz w:val="28"/>
          <w:szCs w:val="28"/>
        </w:rPr>
        <w:t xml:space="preserve">подпись заявителю </w:t>
      </w:r>
      <w:r w:rsidRPr="00CA60F7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CA60F7">
        <w:rPr>
          <w:sz w:val="28"/>
          <w:szCs w:val="28"/>
        </w:rPr>
        <w:t>Администрации).</w:t>
      </w:r>
    </w:p>
    <w:p w:rsidR="00504125" w:rsidRPr="00E70800" w:rsidRDefault="0044267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70800">
        <w:rPr>
          <w:sz w:val="28"/>
          <w:szCs w:val="28"/>
        </w:rPr>
        <w:t>Либо должностное лицо, государственный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04125" w:rsidRDefault="0044267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1" w:name="_Toc125717110"/>
      <w:bookmarkStart w:id="22" w:name="Par372"/>
      <w:bookmarkEnd w:id="21"/>
      <w:bookmarkEnd w:id="22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504125" w:rsidRDefault="0050412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3" w:name="_Toc125717111"/>
      <w:bookmarkEnd w:id="23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:rsidR="00504125" w:rsidRDefault="00442676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E70800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504125" w:rsidRDefault="0050412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4" w:name="_Toc125717112"/>
      <w:bookmarkEnd w:id="24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E70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2"/>
        <w:spacing w:before="0" w:after="0" w:line="276" w:lineRule="auto"/>
        <w:ind w:firstLine="709"/>
        <w:jc w:val="center"/>
      </w:pPr>
      <w:bookmarkStart w:id="25" w:name="_Toc125717113"/>
      <w:bookmarkEnd w:id="25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6" w:name="_Toc125717114"/>
      <w:bookmarkEnd w:id="26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коллективные обращения с предложениями по совершенствованию порядка предоставления Услуги, а также жалобы </w:t>
      </w:r>
      <w:r>
        <w:rPr>
          <w:sz w:val="28"/>
          <w:szCs w:val="28"/>
        </w:rPr>
        <w:lastRenderedPageBreak/>
        <w:t>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1"/>
        <w:spacing w:before="0" w:after="0" w:line="276" w:lineRule="auto"/>
        <w:ind w:firstLine="709"/>
        <w:jc w:val="center"/>
      </w:pPr>
      <w:bookmarkStart w:id="27" w:name="_Toc125717115"/>
      <w:bookmarkEnd w:id="27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6"/>
      <w:bookmarkEnd w:id="28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44267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9" w:name="_anchor_96"/>
      <w:bookmarkStart w:id="30" w:name="_Toc125717117"/>
      <w:bookmarkEnd w:id="29"/>
      <w:bookmarkEnd w:id="30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/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504125">
      <w:pPr>
        <w:pStyle w:val="a0"/>
        <w:spacing w:after="0"/>
        <w:ind w:left="0" w:firstLine="709"/>
        <w:rPr>
          <w:sz w:val="28"/>
          <w:szCs w:val="28"/>
        </w:rPr>
      </w:pP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70800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E70800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25.6.2. В удовлетворении жалобы отказывается.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504125" w:rsidRDefault="00504125">
      <w:pPr>
        <w:sectPr w:rsidR="005041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04125" w:rsidRDefault="00442676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504125" w:rsidRDefault="0044267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504125">
      <w:headerReference w:type="default" r:id="rId37"/>
      <w:headerReference w:type="first" r:id="rId38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83" w:rsidRDefault="00681583">
      <w:pPr>
        <w:spacing w:after="0" w:line="240" w:lineRule="auto"/>
      </w:pPr>
      <w:r>
        <w:separator/>
      </w:r>
    </w:p>
  </w:endnote>
  <w:endnote w:type="continuationSeparator" w:id="0">
    <w:p w:rsidR="00681583" w:rsidRDefault="0068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83" w:rsidRDefault="00681583">
      <w:pPr>
        <w:spacing w:after="0" w:line="240" w:lineRule="auto"/>
      </w:pPr>
      <w:r>
        <w:separator/>
      </w:r>
    </w:p>
  </w:footnote>
  <w:footnote w:type="continuationSeparator" w:id="0">
    <w:p w:rsidR="00681583" w:rsidRDefault="0068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A60F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12188A">
      <w:rPr>
        <w:noProof/>
      </w:rPr>
      <w:t>4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A60F7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CA60F7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A60F7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A60F7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A60F7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A60F7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A60F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5" w:rsidRDefault="0044267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A60F7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69EC"/>
    <w:multiLevelType w:val="multilevel"/>
    <w:tmpl w:val="967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9AC2457"/>
    <w:multiLevelType w:val="multilevel"/>
    <w:tmpl w:val="9F18E79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C242D1"/>
    <w:multiLevelType w:val="multilevel"/>
    <w:tmpl w:val="3FB800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535047"/>
    <w:multiLevelType w:val="multilevel"/>
    <w:tmpl w:val="01C8AAA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6AD70CF3"/>
    <w:multiLevelType w:val="multilevel"/>
    <w:tmpl w:val="EEFA6D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25"/>
    <w:rsid w:val="0012188A"/>
    <w:rsid w:val="00442676"/>
    <w:rsid w:val="00504125"/>
    <w:rsid w:val="00681583"/>
    <w:rsid w:val="00B01D53"/>
    <w:rsid w:val="00CA60F7"/>
    <w:rsid w:val="00E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3EF0D-CD04-488A-9008-1B135328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7730</Words>
  <Characters>44063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Комкова</dc:creator>
  <dc:description/>
  <cp:lastModifiedBy>Игорь Викторович Новиков</cp:lastModifiedBy>
  <cp:revision>5</cp:revision>
  <dcterms:created xsi:type="dcterms:W3CDTF">2025-02-13T09:26:00Z</dcterms:created>
  <dcterms:modified xsi:type="dcterms:W3CDTF">2025-05-07T12:47:00Z</dcterms:modified>
  <dc:language>en-US</dc:language>
</cp:coreProperties>
</file>