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1551D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1551D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1551DF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1551DF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473BA76C" w:rsidR="002B1D53" w:rsidRPr="001551DF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1551DF">
        <w:rPr>
          <w:rFonts w:ascii="Times New Roman" w:hAnsi="Times New Roman" w:cs="Times New Roman"/>
          <w:sz w:val="28"/>
          <w:szCs w:val="28"/>
        </w:rPr>
        <w:t>о</w:t>
      </w:r>
      <w:r w:rsidR="00984C81" w:rsidRPr="001551DF">
        <w:rPr>
          <w:rFonts w:ascii="Times New Roman" w:hAnsi="Times New Roman" w:cs="Times New Roman"/>
          <w:sz w:val="28"/>
          <w:szCs w:val="28"/>
        </w:rPr>
        <w:t>т</w:t>
      </w:r>
      <w:r w:rsidRPr="001551DF">
        <w:rPr>
          <w:rFonts w:ascii="Times New Roman" w:hAnsi="Times New Roman" w:cs="Times New Roman"/>
          <w:sz w:val="28"/>
          <w:szCs w:val="28"/>
        </w:rPr>
        <w:t xml:space="preserve"> </w:t>
      </w:r>
      <w:r w:rsidR="00944F57">
        <w:rPr>
          <w:rFonts w:ascii="Times New Roman" w:hAnsi="Times New Roman" w:cs="Times New Roman"/>
          <w:sz w:val="28"/>
          <w:szCs w:val="28"/>
        </w:rPr>
        <w:t>___________</w:t>
      </w:r>
      <w:r w:rsidRPr="001551DF">
        <w:rPr>
          <w:rFonts w:ascii="Times New Roman" w:hAnsi="Times New Roman" w:cs="Times New Roman"/>
          <w:sz w:val="28"/>
          <w:szCs w:val="28"/>
        </w:rPr>
        <w:t xml:space="preserve"> № </w:t>
      </w:r>
      <w:r w:rsidR="00944F57">
        <w:rPr>
          <w:rFonts w:ascii="Times New Roman" w:hAnsi="Times New Roman" w:cs="Times New Roman"/>
          <w:sz w:val="28"/>
          <w:szCs w:val="28"/>
        </w:rPr>
        <w:t>____________</w:t>
      </w:r>
    </w:p>
    <w:p w14:paraId="1901F41E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1551DF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1551DF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1551DF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1551D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1551DF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1551DF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1551DF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1551DF">
        <w:rPr>
          <w:rFonts w:ascii="Times New Roman" w:hAnsi="Times New Roman" w:cs="Times New Roman"/>
          <w:b/>
          <w:sz w:val="28"/>
          <w:szCs w:val="28"/>
        </w:rPr>
        <w:t>2</w:t>
      </w:r>
      <w:r w:rsidRPr="001551DF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1551DF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1551DF">
        <w:rPr>
          <w:rFonts w:cs="Times New Roman"/>
          <w:b/>
          <w:szCs w:val="28"/>
        </w:rPr>
        <w:lastRenderedPageBreak/>
        <w:t xml:space="preserve">1. </w:t>
      </w:r>
      <w:r w:rsidR="00F44B07" w:rsidRPr="001551DF">
        <w:rPr>
          <w:rFonts w:cs="Times New Roman"/>
          <w:b/>
          <w:szCs w:val="28"/>
        </w:rPr>
        <w:t xml:space="preserve">Паспорт </w:t>
      </w:r>
      <w:r w:rsidR="00744A9B" w:rsidRPr="001551DF">
        <w:rPr>
          <w:rFonts w:cs="Times New Roman"/>
          <w:b/>
          <w:szCs w:val="28"/>
        </w:rPr>
        <w:t xml:space="preserve">муниципальной программы </w:t>
      </w:r>
      <w:r w:rsidR="00910DDA" w:rsidRPr="001551DF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1551DF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1551DF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1551DF" w14:paraId="52734286" w14:textId="379924C2" w:rsidTr="00B65F31">
        <w:trPr>
          <w:jc w:val="center"/>
        </w:trPr>
        <w:tc>
          <w:tcPr>
            <w:tcW w:w="3452" w:type="dxa"/>
          </w:tcPr>
          <w:p w14:paraId="7F56525C" w14:textId="77777777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1551DF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1551DF">
              <w:rPr>
                <w:rFonts w:ascii="Times New Roman" w:hAnsi="Times New Roman" w:cs="Times New Roman"/>
                <w:sz w:val="28"/>
                <w:szCs w:val="28"/>
              </w:rPr>
              <w:t>Елизаров Е.Д.</w:t>
            </w:r>
          </w:p>
        </w:tc>
      </w:tr>
      <w:tr w:rsidR="007D6826" w:rsidRPr="001551DF" w14:paraId="5FD7AC97" w14:textId="42783444" w:rsidTr="00B65F31">
        <w:trPr>
          <w:jc w:val="center"/>
        </w:trPr>
        <w:tc>
          <w:tcPr>
            <w:tcW w:w="3452" w:type="dxa"/>
          </w:tcPr>
          <w:p w14:paraId="2ACBDD5B" w14:textId="4A9C8F2D" w:rsidR="00AB7D29" w:rsidRPr="001551DF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1551DF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1551DF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1551DF" w14:paraId="66C4F339" w14:textId="180C0451" w:rsidTr="00B65F31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</w:p>
        </w:tc>
      </w:tr>
      <w:tr w:rsidR="007D6826" w:rsidRPr="001551DF" w14:paraId="2E3C1899" w14:textId="63B4BF8A" w:rsidTr="00B65F31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265AE99C" w14:textId="2DBB6895" w:rsidTr="00B65F31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1551DF" w14:paraId="05854886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1551DF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15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1551D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1551DF" w14:paraId="29FF4413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1551DF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15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75E48D5E" w14:textId="0C3215A8" w:rsidTr="00B65F31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1551DF" w14:paraId="0C1E098F" w14:textId="4F6C0498" w:rsidTr="00B65F31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1551DF" w14:paraId="56A83E5D" w14:textId="5B080B52" w:rsidTr="00B65F31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7002DDBE" w14:textId="514F1977" w:rsidTr="00B65F31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23B1751D" w14:textId="77777777" w:rsidTr="00B65F31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2C92EDCB" w14:textId="77777777" w:rsidTr="00B65F31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1551DF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11FE48EB" w14:textId="0289B362" w:rsidTr="00B65F31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1551DF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1551DF" w14:paraId="5A26C620" w14:textId="3AD67D79" w:rsidTr="00B65F31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1551DF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1551DF" w14:paraId="593FF2A2" w14:textId="5CFB47D1" w:rsidTr="00B65F31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1551DF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1551DF" w14:paraId="4C52F72C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1551DF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1551DF">
              <w:rPr>
                <w:rFonts w:cs="Times New Roman"/>
                <w:szCs w:val="28"/>
              </w:rPr>
              <w:t>6.</w:t>
            </w:r>
            <w:r w:rsidR="0020544A" w:rsidRPr="001551DF">
              <w:rPr>
                <w:rFonts w:cs="Times New Roman"/>
                <w:szCs w:val="28"/>
              </w:rPr>
              <w:t>Оказание государственной поддержки по обеспечению жильем  отдельных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1551DF" w14:paraId="77189FB5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1551DF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551DF" w:rsidRPr="001551DF" w14:paraId="7C4792ED" w14:textId="77777777" w:rsidTr="00D466EE">
        <w:trPr>
          <w:jc w:val="center"/>
        </w:trPr>
        <w:tc>
          <w:tcPr>
            <w:tcW w:w="3452" w:type="dxa"/>
          </w:tcPr>
          <w:p w14:paraId="51EC83F8" w14:textId="77777777" w:rsidR="001551DF" w:rsidRPr="001551DF" w:rsidRDefault="001551DF" w:rsidP="00D466EE">
            <w:pPr>
              <w:rPr>
                <w:rFonts w:cs="Times New Roman"/>
                <w:szCs w:val="28"/>
              </w:rPr>
            </w:pPr>
            <w:r w:rsidRPr="001551DF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798FAB5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17AD182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14:paraId="66853BA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14:paraId="204E768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14:paraId="7D269C8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4D4F74F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1551DF" w:rsidRPr="001551DF" w14:paraId="4FEEE17E" w14:textId="77777777" w:rsidTr="00D466EE">
        <w:trPr>
          <w:jc w:val="center"/>
        </w:trPr>
        <w:tc>
          <w:tcPr>
            <w:tcW w:w="3452" w:type="dxa"/>
          </w:tcPr>
          <w:p w14:paraId="60DC94D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0946068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14:paraId="5E75DC8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14:paraId="6A9B408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14:paraId="6107481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0" w:type="dxa"/>
            <w:vAlign w:val="center"/>
          </w:tcPr>
          <w:p w14:paraId="6F64A9E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85" w:type="dxa"/>
            <w:gridSpan w:val="2"/>
            <w:vAlign w:val="center"/>
          </w:tcPr>
          <w:p w14:paraId="03D6510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1551DF" w:rsidRPr="001551DF" w14:paraId="5566785B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1A4D6CD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755A50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134,70000</w:t>
            </w:r>
          </w:p>
        </w:tc>
        <w:tc>
          <w:tcPr>
            <w:tcW w:w="1880" w:type="dxa"/>
            <w:vAlign w:val="center"/>
          </w:tcPr>
          <w:p w14:paraId="1BA8385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14:paraId="1F850ED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14:paraId="4E96DCF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37 058,60000</w:t>
            </w:r>
          </w:p>
        </w:tc>
        <w:tc>
          <w:tcPr>
            <w:tcW w:w="1880" w:type="dxa"/>
            <w:vAlign w:val="center"/>
          </w:tcPr>
          <w:p w14:paraId="0CA6E20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14:paraId="793A875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1551DF" w:rsidRPr="001551DF" w14:paraId="4C976AD6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572428F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2144EA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6BE79E2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80 195,4468</w:t>
            </w:r>
          </w:p>
        </w:tc>
        <w:tc>
          <w:tcPr>
            <w:tcW w:w="1880" w:type="dxa"/>
            <w:vAlign w:val="center"/>
          </w:tcPr>
          <w:p w14:paraId="2FAB4A6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14:paraId="59535F5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14:paraId="6E7E40D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13 333,60000</w:t>
            </w:r>
          </w:p>
        </w:tc>
        <w:tc>
          <w:tcPr>
            <w:tcW w:w="1880" w:type="dxa"/>
            <w:vAlign w:val="center"/>
          </w:tcPr>
          <w:p w14:paraId="7C8B1C1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14:paraId="7FC1E5B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1551DF" w:rsidRPr="001551DF" w14:paraId="1F3C0E99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67EA723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282CF6C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60043D1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DA8341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14:paraId="58E2E13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12E7082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4430555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0D4806D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1551DF" w:rsidRPr="001551DF" w14:paraId="1237E22F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5E08D3E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13B63A5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789 827,63120</w:t>
            </w:r>
          </w:p>
        </w:tc>
        <w:tc>
          <w:tcPr>
            <w:tcW w:w="1880" w:type="dxa"/>
            <w:vAlign w:val="center"/>
          </w:tcPr>
          <w:p w14:paraId="50E89A8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14:paraId="067E24F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14:paraId="305CB00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91 925,79000</w:t>
            </w:r>
          </w:p>
        </w:tc>
        <w:tc>
          <w:tcPr>
            <w:tcW w:w="1880" w:type="dxa"/>
            <w:vAlign w:val="center"/>
          </w:tcPr>
          <w:p w14:paraId="6ED910D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79" w:type="dxa"/>
            <w:vAlign w:val="center"/>
          </w:tcPr>
          <w:p w14:paraId="1869142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1551DF" w:rsidRDefault="00F11FD7">
      <w:pPr>
        <w:spacing w:after="200" w:line="276" w:lineRule="auto"/>
        <w:rPr>
          <w:rFonts w:cs="Times New Roman"/>
          <w:b/>
          <w:szCs w:val="28"/>
        </w:rPr>
      </w:pPr>
      <w:r w:rsidRPr="001551DF">
        <w:rPr>
          <w:rFonts w:cs="Times New Roman"/>
          <w:b/>
          <w:szCs w:val="28"/>
        </w:rPr>
        <w:br w:type="page"/>
      </w:r>
    </w:p>
    <w:p w14:paraId="1AD42B48" w14:textId="2CCAEF1B" w:rsidR="00744A9B" w:rsidRPr="001551DF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1551DF">
        <w:rPr>
          <w:rFonts w:cs="Times New Roman"/>
          <w:b/>
          <w:sz w:val="27"/>
          <w:szCs w:val="27"/>
        </w:rPr>
        <w:lastRenderedPageBreak/>
        <w:t xml:space="preserve">2. </w:t>
      </w:r>
      <w:r w:rsidR="00EB0041" w:rsidRPr="001551DF">
        <w:rPr>
          <w:rFonts w:cs="Times New Roman"/>
          <w:b/>
          <w:sz w:val="27"/>
          <w:szCs w:val="27"/>
        </w:rPr>
        <w:t xml:space="preserve">Краткая </w:t>
      </w:r>
      <w:r w:rsidR="008C19E9" w:rsidRPr="001551DF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1551DF">
        <w:rPr>
          <w:rFonts w:cs="Times New Roman"/>
          <w:b/>
          <w:sz w:val="27"/>
          <w:szCs w:val="27"/>
        </w:rPr>
        <w:t>муниципальной программы</w:t>
      </w:r>
      <w:r w:rsidR="00F11FD7" w:rsidRPr="001551DF">
        <w:rPr>
          <w:rFonts w:cs="Times New Roman"/>
          <w:b/>
          <w:sz w:val="27"/>
          <w:szCs w:val="27"/>
        </w:rPr>
        <w:t xml:space="preserve"> </w:t>
      </w:r>
      <w:r w:rsidR="00910DDA" w:rsidRPr="001551DF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1551DF">
        <w:rPr>
          <w:rFonts w:cs="Times New Roman"/>
          <w:b/>
          <w:sz w:val="27"/>
          <w:szCs w:val="27"/>
        </w:rPr>
        <w:t>«Жилище»</w:t>
      </w:r>
      <w:r w:rsidR="00F11FD7" w:rsidRPr="001551DF">
        <w:rPr>
          <w:rFonts w:cs="Times New Roman"/>
          <w:b/>
          <w:sz w:val="27"/>
          <w:szCs w:val="27"/>
        </w:rPr>
        <w:t>,</w:t>
      </w:r>
      <w:r w:rsidR="00910DDA" w:rsidRPr="001551DF">
        <w:rPr>
          <w:rFonts w:cs="Times New Roman"/>
          <w:b/>
          <w:sz w:val="27"/>
          <w:szCs w:val="27"/>
        </w:rPr>
        <w:t xml:space="preserve"> </w:t>
      </w:r>
      <w:r w:rsidR="00F11FD7" w:rsidRPr="001551DF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1551DF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1551DF">
        <w:rPr>
          <w:rFonts w:cs="Times New Roman"/>
          <w:sz w:val="27"/>
          <w:szCs w:val="27"/>
        </w:rPr>
        <w:t>.</w:t>
      </w:r>
    </w:p>
    <w:p w14:paraId="786A0A66" w14:textId="33C7CBFD" w:rsidR="002E6456" w:rsidRPr="001551DF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Цели</w:t>
      </w:r>
      <w:r w:rsidR="00CE3A59" w:rsidRPr="001551DF">
        <w:rPr>
          <w:rFonts w:cs="Times New Roman"/>
          <w:sz w:val="27"/>
          <w:szCs w:val="27"/>
        </w:rPr>
        <w:t xml:space="preserve"> муниципальной </w:t>
      </w:r>
      <w:r w:rsidRPr="001551DF">
        <w:rPr>
          <w:rFonts w:cs="Times New Roman"/>
          <w:sz w:val="27"/>
          <w:szCs w:val="27"/>
        </w:rPr>
        <w:t xml:space="preserve"> программы:</w:t>
      </w:r>
    </w:p>
    <w:p w14:paraId="1F11BCBB" w14:textId="5B1C5578" w:rsidR="002E6456" w:rsidRPr="001551DF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1551DF">
        <w:rPr>
          <w:bCs/>
          <w:sz w:val="27"/>
          <w:szCs w:val="27"/>
        </w:rPr>
        <w:t xml:space="preserve"> </w:t>
      </w:r>
      <w:r w:rsidRPr="001551DF">
        <w:rPr>
          <w:sz w:val="27"/>
          <w:szCs w:val="27"/>
        </w:rPr>
        <w:t>Московской области, отвечающего стандартам ценовой доступности, энер</w:t>
      </w:r>
      <w:r w:rsidR="008B0684" w:rsidRPr="001551DF">
        <w:rPr>
          <w:sz w:val="27"/>
          <w:szCs w:val="27"/>
        </w:rPr>
        <w:t>гоэффективности и экологичности;</w:t>
      </w:r>
    </w:p>
    <w:p w14:paraId="06822149" w14:textId="21282B7D" w:rsidR="002E6456" w:rsidRPr="001551DF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с</w:t>
      </w:r>
      <w:r w:rsidRPr="001551DF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1551DF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1551DF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1551DF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1551DF">
        <w:rPr>
          <w:sz w:val="27"/>
          <w:szCs w:val="27"/>
        </w:rPr>
        <w:t>;</w:t>
      </w:r>
    </w:p>
    <w:p w14:paraId="58912A2E" w14:textId="76CEC28F" w:rsidR="008E2C49" w:rsidRPr="001551DF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1551DF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1551D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551DF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граждан-соинвесторов,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1551DF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1551D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1551DF">
        <w:rPr>
          <w:rFonts w:cs="Times New Roman"/>
          <w:sz w:val="27"/>
          <w:szCs w:val="27"/>
        </w:rPr>
        <w:t>не</w:t>
      </w:r>
      <w:r w:rsidRPr="001551DF">
        <w:rPr>
          <w:rFonts w:cs="Times New Roman"/>
          <w:sz w:val="27"/>
          <w:szCs w:val="27"/>
        </w:rPr>
        <w:t xml:space="preserve">которым </w:t>
      </w:r>
      <w:r w:rsidR="002660D7" w:rsidRPr="001551DF">
        <w:rPr>
          <w:rFonts w:cs="Times New Roman"/>
          <w:sz w:val="27"/>
          <w:szCs w:val="27"/>
        </w:rPr>
        <w:t xml:space="preserve">объектам </w:t>
      </w:r>
      <w:r w:rsidRPr="001551DF">
        <w:rPr>
          <w:rFonts w:cs="Times New Roman"/>
          <w:sz w:val="27"/>
          <w:szCs w:val="27"/>
        </w:rPr>
        <w:t>необходимо обеспечить права пострадавших граждан-соинвесторов.</w:t>
      </w:r>
    </w:p>
    <w:p w14:paraId="6A692ACB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1551DF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1551DF">
        <w:rPr>
          <w:rFonts w:eastAsia="Times New Roman" w:cs="Times New Roman"/>
          <w:sz w:val="27"/>
          <w:szCs w:val="27"/>
          <w:lang w:eastAsia="ru-RU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1551DF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1551DF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1551DF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1551DF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1551DF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В последние годы </w:t>
      </w:r>
      <w:r w:rsidR="00374E65" w:rsidRPr="001551DF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1551DF">
        <w:rPr>
          <w:rFonts w:cs="Times New Roman"/>
          <w:sz w:val="27"/>
          <w:szCs w:val="27"/>
        </w:rPr>
        <w:t xml:space="preserve">ощущается </w:t>
      </w:r>
      <w:r w:rsidR="00374E65" w:rsidRPr="001551DF">
        <w:rPr>
          <w:rFonts w:cs="Times New Roman"/>
          <w:sz w:val="27"/>
          <w:szCs w:val="27"/>
        </w:rPr>
        <w:t xml:space="preserve">дефицит </w:t>
      </w:r>
      <w:r w:rsidRPr="001551DF">
        <w:rPr>
          <w:rFonts w:cs="Times New Roman"/>
          <w:sz w:val="27"/>
          <w:szCs w:val="27"/>
        </w:rPr>
        <w:t xml:space="preserve"> квалифицированных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1551DF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1551DF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О</w:t>
      </w:r>
      <w:r w:rsidR="00D120DC" w:rsidRPr="001551DF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1551DF">
        <w:rPr>
          <w:rFonts w:cs="Times New Roman"/>
          <w:sz w:val="27"/>
          <w:szCs w:val="27"/>
        </w:rPr>
        <w:t>в в улучшении жилищных условий</w:t>
      </w:r>
      <w:r w:rsidR="00D120DC" w:rsidRPr="001551DF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1551DF">
        <w:rPr>
          <w:rFonts w:cs="Times New Roman"/>
          <w:sz w:val="27"/>
          <w:szCs w:val="27"/>
        </w:rPr>
        <w:t xml:space="preserve">осуществляется </w:t>
      </w:r>
      <w:r w:rsidR="00D120DC" w:rsidRPr="001551DF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1551DF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1551DF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1551DF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1551DF">
        <w:rPr>
          <w:rFonts w:ascii="Times New Roman" w:hAnsi="Times New Roman" w:cs="Times New Roman"/>
          <w:sz w:val="27"/>
          <w:szCs w:val="27"/>
        </w:rPr>
        <w:t>я</w:t>
      </w:r>
      <w:r w:rsidR="002E5155" w:rsidRPr="001551DF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1551DF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1551DF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1551DF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1551DF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1551DF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1551DF">
        <w:rPr>
          <w:rFonts w:cs="Times New Roman"/>
          <w:b/>
          <w:sz w:val="27"/>
          <w:szCs w:val="27"/>
        </w:rPr>
        <w:t xml:space="preserve">3. </w:t>
      </w:r>
      <w:r w:rsidR="00940B8B" w:rsidRPr="001551DF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1551DF">
        <w:rPr>
          <w:rFonts w:cs="Times New Roman"/>
          <w:b/>
          <w:sz w:val="27"/>
          <w:szCs w:val="27"/>
        </w:rPr>
        <w:t>я</w:t>
      </w:r>
      <w:r w:rsidR="00940B8B" w:rsidRPr="001551DF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1551DF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1551DF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1551DF">
        <w:rPr>
          <w:rFonts w:cs="Times New Roman"/>
          <w:b/>
          <w:sz w:val="27"/>
          <w:szCs w:val="27"/>
        </w:rPr>
        <w:t>«Жилище»</w:t>
      </w:r>
      <w:r w:rsidR="00F11FD7" w:rsidRPr="001551DF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оценить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14:paraId="20378C28" w14:textId="32507566" w:rsidR="00717E6B" w:rsidRPr="001551DF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1551DF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1551DF">
        <w:rPr>
          <w:sz w:val="27"/>
          <w:szCs w:val="27"/>
        </w:rPr>
        <w:t>задач</w:t>
      </w:r>
      <w:r w:rsidRPr="001551DF">
        <w:rPr>
          <w:sz w:val="27"/>
          <w:szCs w:val="27"/>
        </w:rPr>
        <w:t>и</w:t>
      </w:r>
      <w:r w:rsidR="00717E6B" w:rsidRPr="001551DF">
        <w:rPr>
          <w:sz w:val="27"/>
          <w:szCs w:val="27"/>
        </w:rPr>
        <w:t xml:space="preserve"> органа местного самоуправления </w:t>
      </w:r>
      <w:r w:rsidRPr="001551DF">
        <w:rPr>
          <w:sz w:val="27"/>
          <w:szCs w:val="27"/>
        </w:rPr>
        <w:t xml:space="preserve"> -</w:t>
      </w:r>
      <w:r w:rsidR="00717E6B" w:rsidRPr="001551DF">
        <w:rPr>
          <w:sz w:val="27"/>
          <w:szCs w:val="27"/>
        </w:rPr>
        <w:t xml:space="preserve"> предоставление мер социальной поддержки в виде софинансирования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1551DF">
        <w:rPr>
          <w:sz w:val="27"/>
          <w:szCs w:val="27"/>
        </w:rPr>
        <w:t>.</w:t>
      </w:r>
    </w:p>
    <w:p w14:paraId="12370B9E" w14:textId="2E046436" w:rsidR="00004F8D" w:rsidRPr="001551DF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1551DF">
        <w:rPr>
          <w:sz w:val="27"/>
          <w:szCs w:val="27"/>
        </w:rPr>
        <w:t>Развитие</w:t>
      </w:r>
      <w:r w:rsidR="00764FF0" w:rsidRPr="001551DF">
        <w:rPr>
          <w:sz w:val="27"/>
          <w:szCs w:val="27"/>
        </w:rPr>
        <w:t xml:space="preserve"> сферы жилищного строительства и создани</w:t>
      </w:r>
      <w:r w:rsidRPr="001551DF">
        <w:rPr>
          <w:sz w:val="27"/>
          <w:szCs w:val="27"/>
        </w:rPr>
        <w:t>е</w:t>
      </w:r>
      <w:r w:rsidR="00764FF0" w:rsidRPr="001551DF">
        <w:rPr>
          <w:sz w:val="27"/>
          <w:szCs w:val="27"/>
        </w:rPr>
        <w:t xml:space="preserve"> комфортных условий проживания </w:t>
      </w:r>
      <w:r w:rsidRPr="001551DF">
        <w:rPr>
          <w:sz w:val="27"/>
          <w:szCs w:val="27"/>
        </w:rPr>
        <w:t>в</w:t>
      </w:r>
      <w:r w:rsidR="00764FF0" w:rsidRPr="001551DF">
        <w:rPr>
          <w:sz w:val="27"/>
          <w:szCs w:val="27"/>
        </w:rPr>
        <w:t xml:space="preserve"> городско</w:t>
      </w:r>
      <w:r w:rsidRPr="001551DF">
        <w:rPr>
          <w:sz w:val="27"/>
          <w:szCs w:val="27"/>
        </w:rPr>
        <w:t>м</w:t>
      </w:r>
      <w:r w:rsidR="00764FF0" w:rsidRPr="001551DF">
        <w:rPr>
          <w:sz w:val="27"/>
          <w:szCs w:val="27"/>
        </w:rPr>
        <w:t xml:space="preserve"> округ</w:t>
      </w:r>
      <w:r w:rsidRPr="001551DF">
        <w:rPr>
          <w:sz w:val="27"/>
          <w:szCs w:val="27"/>
        </w:rPr>
        <w:t>е</w:t>
      </w:r>
      <w:r w:rsidR="00764FF0" w:rsidRPr="001551DF">
        <w:rPr>
          <w:sz w:val="27"/>
          <w:szCs w:val="27"/>
        </w:rPr>
        <w:t xml:space="preserve"> Красногорск </w:t>
      </w:r>
      <w:r w:rsidR="00CB0A58" w:rsidRPr="001551DF">
        <w:rPr>
          <w:sz w:val="27"/>
          <w:szCs w:val="27"/>
        </w:rPr>
        <w:t xml:space="preserve">обеспечит </w:t>
      </w:r>
      <w:r w:rsidRPr="001551DF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1551DF">
        <w:rPr>
          <w:sz w:val="27"/>
          <w:szCs w:val="27"/>
        </w:rPr>
        <w:t xml:space="preserve">Красногорск, позволит </w:t>
      </w:r>
      <w:r w:rsidR="00CB0A58" w:rsidRPr="001551DF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1551DF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1551DF">
        <w:rPr>
          <w:rFonts w:cs="Times New Roman"/>
          <w:b/>
          <w:sz w:val="27"/>
          <w:szCs w:val="27"/>
        </w:rPr>
        <w:br w:type="page"/>
      </w:r>
      <w:r w:rsidR="00D568EA" w:rsidRPr="001551DF">
        <w:rPr>
          <w:rFonts w:cs="Times New Roman"/>
          <w:b/>
          <w:szCs w:val="28"/>
        </w:rPr>
        <w:t xml:space="preserve">4. </w:t>
      </w:r>
      <w:r w:rsidR="00694C44" w:rsidRPr="001551DF">
        <w:rPr>
          <w:rFonts w:cs="Times New Roman"/>
          <w:b/>
          <w:szCs w:val="28"/>
        </w:rPr>
        <w:t>Целевые показатели</w:t>
      </w:r>
      <w:r w:rsidR="00F44B07" w:rsidRPr="001551DF">
        <w:rPr>
          <w:rFonts w:cs="Times New Roman"/>
          <w:b/>
          <w:szCs w:val="28"/>
        </w:rPr>
        <w:t xml:space="preserve"> </w:t>
      </w:r>
      <w:r w:rsidR="000455E7" w:rsidRPr="001551DF">
        <w:rPr>
          <w:rFonts w:cs="Times New Roman"/>
          <w:b/>
          <w:szCs w:val="28"/>
        </w:rPr>
        <w:t xml:space="preserve">муниципальной программы </w:t>
      </w:r>
      <w:r w:rsidR="00910DDA" w:rsidRPr="001551D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1551DF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1551DF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1551DF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1551DF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1551DF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1551DF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1551DF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1551DF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1551DF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1551DF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1551DF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1551DF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1551DF" w14:paraId="29560401" w14:textId="77777777" w:rsidTr="00F836AD">
        <w:tc>
          <w:tcPr>
            <w:tcW w:w="152" w:type="pct"/>
          </w:tcPr>
          <w:p w14:paraId="1D3B8D23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1551DF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1551DF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</w:rPr>
              <w:t>1. 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  <w:r w:rsidRPr="001551DF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1551DF" w14:paraId="292A331B" w14:textId="77777777" w:rsidTr="00032892">
        <w:tc>
          <w:tcPr>
            <w:tcW w:w="152" w:type="pct"/>
          </w:tcPr>
          <w:p w14:paraId="4C68795E" w14:textId="77777777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1551DF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1551DF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1551DF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1551DF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кв.м.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1551DF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1551DF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1551DF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2ADF89B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5A1">
              <w:rPr>
                <w:rFonts w:ascii="Times New Roman" w:hAnsi="Times New Roman" w:cs="Times New Roman"/>
                <w:szCs w:val="22"/>
                <w:highlight w:val="cyan"/>
              </w:rPr>
              <w:t>0,</w:t>
            </w:r>
            <w:r w:rsidR="004225A1" w:rsidRPr="004225A1">
              <w:rPr>
                <w:rFonts w:ascii="Times New Roman" w:hAnsi="Times New Roman" w:cs="Times New Roman"/>
                <w:szCs w:val="22"/>
                <w:highlight w:val="cyan"/>
              </w:rPr>
              <w:t>144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63FE6411" w14:textId="77777777" w:rsidTr="00F836AD">
        <w:tc>
          <w:tcPr>
            <w:tcW w:w="152" w:type="pct"/>
          </w:tcPr>
          <w:p w14:paraId="52F76454" w14:textId="75E7F701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1551DF" w:rsidRDefault="005C6EE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1551DF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1551DF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4DF2146C" w:rsidR="00F40474" w:rsidRPr="001551DF" w:rsidRDefault="00E71B1E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Тыс.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2.01.01</w:t>
            </w:r>
          </w:p>
          <w:p w14:paraId="6B16E20C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3.01.01</w:t>
            </w:r>
          </w:p>
          <w:p w14:paraId="38733F9E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6.01.01</w:t>
            </w:r>
          </w:p>
          <w:p w14:paraId="4B05C79C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6.02.01</w:t>
            </w:r>
          </w:p>
          <w:p w14:paraId="7CE3BE0D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6.02.02</w:t>
            </w:r>
          </w:p>
          <w:p w14:paraId="1AA938F8" w14:textId="0A9BB8AF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1551DF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1551DF" w14:paraId="735EDEE7" w14:textId="77777777" w:rsidTr="00F836AD">
        <w:tc>
          <w:tcPr>
            <w:tcW w:w="152" w:type="pct"/>
          </w:tcPr>
          <w:p w14:paraId="3151D0F2" w14:textId="68FB453A" w:rsidR="00F40474" w:rsidRPr="001551DF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1551DF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1FE8B090" w14:textId="77777777" w:rsidTr="00F836AD">
        <w:tc>
          <w:tcPr>
            <w:tcW w:w="152" w:type="pct"/>
          </w:tcPr>
          <w:p w14:paraId="71C7A047" w14:textId="72792084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1551DF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1551DF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48DBA6EC" w14:textId="77777777" w:rsidTr="00F836AD">
        <w:tc>
          <w:tcPr>
            <w:tcW w:w="152" w:type="pct"/>
          </w:tcPr>
          <w:p w14:paraId="6C67501C" w14:textId="1C16FB68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1551DF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1551DF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1551DF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1551DF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1551DF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1551DF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1551DF" w14:paraId="0DECCB82" w14:textId="77777777" w:rsidTr="00F836AD">
        <w:tc>
          <w:tcPr>
            <w:tcW w:w="152" w:type="pct"/>
          </w:tcPr>
          <w:p w14:paraId="4DE11A9F" w14:textId="71DDCA06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1551DF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1551DF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1551DF" w14:paraId="2B7A3929" w14:textId="77777777" w:rsidTr="00F836AD">
        <w:tc>
          <w:tcPr>
            <w:tcW w:w="152" w:type="pct"/>
          </w:tcPr>
          <w:p w14:paraId="1001B09F" w14:textId="649C47A1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1551DF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1551DF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2DDD774C" w:rsidR="00F40474" w:rsidRPr="001551DF" w:rsidRDefault="00800F2E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1551DF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1551DF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1551DF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1551DF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1551DF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1551DF" w14:paraId="5ACB5FB6" w14:textId="77777777" w:rsidTr="00F836AD">
        <w:tc>
          <w:tcPr>
            <w:tcW w:w="152" w:type="pct"/>
          </w:tcPr>
          <w:p w14:paraId="535D035F" w14:textId="78099C56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1551DF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1551DF" w14:paraId="6E0B15EE" w14:textId="77777777" w:rsidTr="00F836AD">
        <w:tc>
          <w:tcPr>
            <w:tcW w:w="152" w:type="pct"/>
          </w:tcPr>
          <w:p w14:paraId="4913CE40" w14:textId="23BF7BF7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1551DF" w14:paraId="767BD7CD" w14:textId="77777777" w:rsidTr="00F836AD">
        <w:tc>
          <w:tcPr>
            <w:tcW w:w="152" w:type="pct"/>
          </w:tcPr>
          <w:p w14:paraId="7C360399" w14:textId="04037BCA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1551DF" w14:paraId="6543C706" w14:textId="77777777" w:rsidTr="00F836AD">
        <w:tc>
          <w:tcPr>
            <w:tcW w:w="152" w:type="pct"/>
          </w:tcPr>
          <w:p w14:paraId="1A887D60" w14:textId="14B0ABAF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1551DF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49907530" w14:textId="77777777" w:rsidTr="00F836AD">
        <w:tc>
          <w:tcPr>
            <w:tcW w:w="152" w:type="pct"/>
          </w:tcPr>
          <w:p w14:paraId="2C4ED78A" w14:textId="58B70DFF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1551DF" w:rsidRDefault="00F40474" w:rsidP="00143BC1">
            <w:pPr>
              <w:pStyle w:val="ConsPlusNormal"/>
            </w:pPr>
            <w:r w:rsidRPr="001551DF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1551DF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5760AF4" w:rsidR="00F40474" w:rsidRPr="001551DF" w:rsidRDefault="00800F2E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1551DF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1551DF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1551DF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</w:t>
            </w:r>
            <w:r w:rsidRPr="001551DF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1551DF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1551DF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1551DF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DF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1551DF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1551DF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1C68AF" w:rsidRPr="001551DF" w14:paraId="3912D34E" w14:textId="77777777" w:rsidTr="00067153">
        <w:tc>
          <w:tcPr>
            <w:tcW w:w="263" w:type="pct"/>
          </w:tcPr>
          <w:p w14:paraId="4D22DCBE" w14:textId="77777777" w:rsidR="00DC19AD" w:rsidRPr="001551DF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1551DF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1C68AF" w:rsidRPr="001551DF" w14:paraId="4B20C125" w14:textId="77777777" w:rsidTr="00067153">
        <w:tc>
          <w:tcPr>
            <w:tcW w:w="263" w:type="pct"/>
          </w:tcPr>
          <w:p w14:paraId="224134EC" w14:textId="77777777" w:rsidR="00DC19AD" w:rsidRPr="001551DF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1551DF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8AF" w:rsidRPr="001551DF" w14:paraId="2DCEBC07" w14:textId="77777777" w:rsidTr="00067153">
        <w:tc>
          <w:tcPr>
            <w:tcW w:w="263" w:type="pct"/>
          </w:tcPr>
          <w:p w14:paraId="429E7FBC" w14:textId="77777777" w:rsidR="001E025C" w:rsidRPr="001551DF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1551DF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1551DF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1754" w:type="pct"/>
          </w:tcPr>
          <w:p w14:paraId="68B42ECE" w14:textId="77777777" w:rsidR="004F21CE" w:rsidRPr="001551DF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1551DF" w:rsidRDefault="004F21CE" w:rsidP="004F21CE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1551DF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1551DF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1551DF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05B0E5DB" w:rsidR="001E025C" w:rsidRPr="001551DF" w:rsidRDefault="00673BCF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7C18105" w14:textId="77777777" w:rsidTr="00067153">
        <w:tc>
          <w:tcPr>
            <w:tcW w:w="263" w:type="pct"/>
          </w:tcPr>
          <w:p w14:paraId="6F101DED" w14:textId="77777777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632A2EF4" w:rsidR="006E4E60" w:rsidRPr="001551DF" w:rsidRDefault="00E71B1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Тыс.</w:t>
            </w:r>
            <w:r w:rsidR="000A3A7B" w:rsidRPr="001551DF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1551D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1551DF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7DBBCAA0" w:rsidR="006E4E60" w:rsidRPr="001551DF" w:rsidRDefault="00673BCF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591CFD6D" w14:textId="77777777" w:rsidTr="00067153">
        <w:tc>
          <w:tcPr>
            <w:tcW w:w="263" w:type="pct"/>
          </w:tcPr>
          <w:p w14:paraId="157F6859" w14:textId="77777777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1551DF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ПРР = МКДкнм/МКДк*100%*Кобщ, где</w:t>
            </w:r>
          </w:p>
          <w:p w14:paraId="1C932130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МКДк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МКДкнм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согласование привлечения инвестора Градостроительным советом Московской области компенсационных земельных участков, экономика которых позволяет обеспечить права пострадавших граждан – 1 мера;</w:t>
            </w:r>
          </w:p>
          <w:p w14:paraId="0BE838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оказание ОМС помощи застройщикам (инвесторам) по оптимизации ранее выданных ТУ, сроков их выполнения и получения, содействия ОМС по выполнению ресурсоснабжающими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ресурсоснабжающими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Урегулирование земельно-правовых отношений:</w:t>
            </w:r>
          </w:p>
          <w:p w14:paraId="411FB4E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подписан (продлен) между ОМС и застройщиком (инвестором) договор аренды земельного участка, подписано доп.соглашение по оптимизации условий оплаты аренды земельного участка – 1 мера;</w:t>
            </w:r>
          </w:p>
          <w:p w14:paraId="786BA10C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инициирование ОМС, при необходимости, если иной механизм  не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в рамках дела о банкротстве первичное решение арбитражного суда  в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корректировке ИРД – 0,5 меры. </w:t>
            </w:r>
          </w:p>
          <w:p w14:paraId="6EBCD0C2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Привлечение ОМС подрядных и ресурсоснабжающих организаций:</w:t>
            </w:r>
          </w:p>
          <w:p w14:paraId="5CA198A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заключение застройщиком договоров на выполнение подрядных и пуско-наладочных работ с подрядными и ресурсоснабжающими организациями, привлеченными ОМС  – 1 мера;</w:t>
            </w:r>
          </w:p>
          <w:p w14:paraId="3E69904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подрядными                                                и ресурсоснабжающими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подбор квартирографии – 0,25 меры;</w:t>
            </w:r>
          </w:p>
          <w:p w14:paraId="01FF635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Кобщ = К1*К2*К3*К4*К5</w:t>
            </w:r>
          </w:p>
          <w:p w14:paraId="3B524BA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Кобщ – общий коэффициент, являющийся производным всех К, где</w:t>
            </w:r>
          </w:p>
          <w:p w14:paraId="5F2C9C4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К1 – по исполнению поручений руководства Министерства (письменных указаний, запросов, протокольных поручений, в т.ч.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1551DF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1551DF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1DF4B443" w14:textId="77777777" w:rsidTr="00067153">
        <w:tc>
          <w:tcPr>
            <w:tcW w:w="263" w:type="pct"/>
          </w:tcPr>
          <w:p w14:paraId="48332C4B" w14:textId="202550CA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5" w:type="pct"/>
          </w:tcPr>
          <w:p w14:paraId="33865962" w14:textId="77777777" w:rsidR="006E4E60" w:rsidRPr="001551DF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Количество уведомлений о соответствии (несоответствии) указанных уведомленийй о планируемом строительстве параметров объекта индивидуального жилищного строительства (далее-ИЖС) или 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1551DF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1551DF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ед</w:t>
            </w:r>
            <w:r w:rsidR="006E4E60" w:rsidRPr="001551D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1551DF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1551DF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1551DF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E00E774" w14:textId="77777777" w:rsidTr="00067153">
        <w:tc>
          <w:tcPr>
            <w:tcW w:w="263" w:type="pct"/>
          </w:tcPr>
          <w:p w14:paraId="4FB441BC" w14:textId="52992ABA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1551DF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1551DF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1551DF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014816ED" w14:textId="77777777" w:rsidTr="00067153">
        <w:tc>
          <w:tcPr>
            <w:tcW w:w="263" w:type="pct"/>
          </w:tcPr>
          <w:p w14:paraId="7A306687" w14:textId="6999AE42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1551DF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17F074D8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Д = Чобесп / Чобщ * 100%,</w:t>
            </w:r>
          </w:p>
          <w:p w14:paraId="09E9C68E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14:paraId="1980F237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Чобесп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Чобщ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1551DF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690E5F6F" w14:textId="77777777" w:rsidTr="00067153">
        <w:tc>
          <w:tcPr>
            <w:tcW w:w="263" w:type="pct"/>
          </w:tcPr>
          <w:p w14:paraId="58609AD7" w14:textId="47BF1B14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1551DF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1551DF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1551DF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7251F3C2" w14:textId="77777777" w:rsidTr="00067153">
        <w:tc>
          <w:tcPr>
            <w:tcW w:w="263" w:type="pct"/>
          </w:tcPr>
          <w:p w14:paraId="7D1D2E51" w14:textId="41333900" w:rsidR="002F3896" w:rsidRPr="001551DF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5340573" w14:textId="77777777" w:rsidTr="00067153">
        <w:tc>
          <w:tcPr>
            <w:tcW w:w="263" w:type="pct"/>
          </w:tcPr>
          <w:p w14:paraId="1185BED0" w14:textId="097F4E11" w:rsidR="002F3896" w:rsidRPr="001551DF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118E6DBB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770B292A" w14:textId="77777777" w:rsidTr="00067153">
        <w:tc>
          <w:tcPr>
            <w:tcW w:w="263" w:type="pct"/>
          </w:tcPr>
          <w:p w14:paraId="0BF03FA6" w14:textId="579F4D50" w:rsidR="002F3896" w:rsidRPr="001551DF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2C3AF16C" w14:textId="77777777" w:rsidTr="00067153">
        <w:tc>
          <w:tcPr>
            <w:tcW w:w="263" w:type="pct"/>
          </w:tcPr>
          <w:p w14:paraId="2C4580D9" w14:textId="7DE5A296" w:rsidR="002F3896" w:rsidRPr="001551DF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1551DF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1551DF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6D574DC4" w14:textId="77777777" w:rsidTr="00067153">
        <w:tc>
          <w:tcPr>
            <w:tcW w:w="263" w:type="pct"/>
          </w:tcPr>
          <w:p w14:paraId="1E167FAB" w14:textId="7AFBC32F" w:rsidR="00900748" w:rsidRPr="001551DF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1551DF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1551DF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1754" w:type="pct"/>
          </w:tcPr>
          <w:p w14:paraId="5C4FC714" w14:textId="77777777" w:rsidR="00900748" w:rsidRPr="001551DF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1551DF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1551DF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1551DF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1551DF" w:rsidRDefault="004447F2" w:rsidP="00DC19AD">
      <w:pPr>
        <w:rPr>
          <w:szCs w:val="28"/>
        </w:rPr>
      </w:pPr>
      <w:r w:rsidRPr="001551DF">
        <w:rPr>
          <w:szCs w:val="28"/>
        </w:rPr>
        <w:br w:type="page"/>
      </w:r>
    </w:p>
    <w:p w14:paraId="792EB721" w14:textId="442E7B11" w:rsidR="001E025C" w:rsidRPr="001551DF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</w:t>
      </w:r>
      <w:r w:rsidR="001E025C" w:rsidRPr="001551DF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1551DF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BC0C5D" w:rsidRPr="001551DF" w14:paraId="44A29460" w14:textId="77777777" w:rsidTr="00BC0C5D">
        <w:tc>
          <w:tcPr>
            <w:tcW w:w="817" w:type="dxa"/>
          </w:tcPr>
          <w:p w14:paraId="58484A50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857CA35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0AF549B8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7F19D1F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1C99AEF4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4ED98A9A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0AA7061F" w14:textId="77777777" w:rsidR="00BC0C5D" w:rsidRPr="001551DF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C0C5D" w:rsidRPr="001551DF" w14:paraId="46B1587E" w14:textId="77777777" w:rsidTr="00BC0C5D">
        <w:tc>
          <w:tcPr>
            <w:tcW w:w="817" w:type="dxa"/>
          </w:tcPr>
          <w:p w14:paraId="2C22FAC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FC285E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A58A31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1B37728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4CEF0EF3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A1D5CD1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237E7DEB" w14:textId="77777777" w:rsidR="00BC0C5D" w:rsidRPr="001551DF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C5D" w:rsidRPr="001551DF" w14:paraId="56403F83" w14:textId="77777777" w:rsidTr="00BC0C5D">
        <w:tc>
          <w:tcPr>
            <w:tcW w:w="817" w:type="dxa"/>
          </w:tcPr>
          <w:p w14:paraId="1C9CB57D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EB3C7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7BD36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A6A3ABD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85C251A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2081203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5132" w:type="dxa"/>
          </w:tcPr>
          <w:p w14:paraId="3AA7E671" w14:textId="77777777" w:rsidR="00BC0C5D" w:rsidRPr="001551DF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  в миллионах квадратных метров</w:t>
            </w:r>
          </w:p>
        </w:tc>
      </w:tr>
      <w:tr w:rsidR="00BC0C5D" w:rsidRPr="001551DF" w14:paraId="64E4D32A" w14:textId="77777777" w:rsidTr="00BC0C5D">
        <w:tc>
          <w:tcPr>
            <w:tcW w:w="817" w:type="dxa"/>
          </w:tcPr>
          <w:p w14:paraId="79D162D9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CA0C00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3B4EDE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4D5FA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1B5B950A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23714E6B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4CDA11AC" w14:textId="77777777" w:rsidR="00BC0C5D" w:rsidRPr="001551DF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 выданных жилых помещений семьям состоящих на учете нуждающихся в жилых помещениях</w:t>
            </w:r>
          </w:p>
        </w:tc>
      </w:tr>
      <w:tr w:rsidR="00BC0C5D" w:rsidRPr="001551DF" w14:paraId="4A59D1B9" w14:textId="77777777" w:rsidTr="00BC0C5D">
        <w:tc>
          <w:tcPr>
            <w:tcW w:w="817" w:type="dxa"/>
          </w:tcPr>
          <w:p w14:paraId="3985F0BD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714D83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B7860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E9DF33E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7C89618B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D701166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132" w:type="dxa"/>
          </w:tcPr>
          <w:p w14:paraId="0F58524B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BC0C5D" w:rsidRPr="001551DF" w14:paraId="75FC7B00" w14:textId="77777777" w:rsidTr="00BC0C5D">
        <w:tc>
          <w:tcPr>
            <w:tcW w:w="817" w:type="dxa"/>
          </w:tcPr>
          <w:p w14:paraId="72CF952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09AB990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CD9776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6C387503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4CEDEAB3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5E51C38C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32" w:type="dxa"/>
          </w:tcPr>
          <w:p w14:paraId="01C7A8A1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39CE900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15A38DE8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3E87ACC9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5D" w:rsidRPr="001551DF" w14:paraId="0CDB7185" w14:textId="77777777" w:rsidTr="00BC0C5D">
        <w:tc>
          <w:tcPr>
            <w:tcW w:w="817" w:type="dxa"/>
          </w:tcPr>
          <w:p w14:paraId="7207A2F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2A04A4A5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2D149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7C166F" w14:textId="0B763933" w:rsidR="00BC0C5D" w:rsidRPr="001551DF" w:rsidRDefault="00FC6859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6758CE5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46AB0E9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3A874BBC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73713CAB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Ккластi - количество кластеров земельных участков в i-м муниципальном образовании;</w:t>
            </w:r>
          </w:p>
          <w:p w14:paraId="5A315000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30D6EEC9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42A69CD5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6859" w:rsidRPr="001551DF" w14:paraId="00618874" w14:textId="77777777" w:rsidTr="00BC0C5D">
        <w:tc>
          <w:tcPr>
            <w:tcW w:w="817" w:type="dxa"/>
          </w:tcPr>
          <w:p w14:paraId="4A6791CD" w14:textId="38BC7F91" w:rsidR="00FC6859" w:rsidRPr="001551DF" w:rsidRDefault="00FC6859" w:rsidP="00FC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2513D71" w14:textId="11AB29C5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AED4F9" w14:textId="6E6E1533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2B2CFB6C" w14:textId="47B071E3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77B63A17" w14:textId="7A98BC08" w:rsidR="00FC6859" w:rsidRPr="001551DF" w:rsidRDefault="00FF070E" w:rsidP="00FF070E">
            <w:pPr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134" w:type="dxa"/>
          </w:tcPr>
          <w:p w14:paraId="24DF7114" w14:textId="4EB5023A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2B01D553" w14:textId="7BB63EBA" w:rsidR="00FC6859" w:rsidRPr="001551DF" w:rsidRDefault="00FF070E" w:rsidP="00FF070E">
            <w:pPr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т.ч. типовая межотраслевая форма КС-14).</w:t>
            </w:r>
          </w:p>
        </w:tc>
      </w:tr>
      <w:tr w:rsidR="009F3177" w:rsidRPr="001551DF" w14:paraId="317FCFD6" w14:textId="77777777" w:rsidTr="00BC0C5D">
        <w:tc>
          <w:tcPr>
            <w:tcW w:w="817" w:type="dxa"/>
            <w:vMerge w:val="restart"/>
          </w:tcPr>
          <w:p w14:paraId="599EC27F" w14:textId="0C99A37A" w:rsidR="009F3177" w:rsidRPr="001551DF" w:rsidRDefault="009F3177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14:paraId="3A987168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05437282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078CA2E5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951F17A" w14:textId="77777777" w:rsidR="009F3177" w:rsidRPr="001551DF" w:rsidRDefault="009F3177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17A99756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601F72B1" w14:textId="77777777" w:rsidR="009F3177" w:rsidRPr="001551DF" w:rsidRDefault="009F3177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9F3177" w:rsidRPr="001551DF" w14:paraId="7BE21D06" w14:textId="77777777" w:rsidTr="00BC0C5D">
        <w:tc>
          <w:tcPr>
            <w:tcW w:w="817" w:type="dxa"/>
            <w:vMerge/>
          </w:tcPr>
          <w:p w14:paraId="574673E4" w14:textId="77777777" w:rsidR="009F3177" w:rsidRPr="001551DF" w:rsidRDefault="009F3177" w:rsidP="009F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D8CC31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1E4FE3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B9A5F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DFF5D" w14:textId="39D6B0F8" w:rsidR="009F3177" w:rsidRPr="001551DF" w:rsidRDefault="009F3177" w:rsidP="009F31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Обеспечены жильем молодые семьи</w:t>
            </w:r>
          </w:p>
        </w:tc>
        <w:tc>
          <w:tcPr>
            <w:tcW w:w="1134" w:type="dxa"/>
          </w:tcPr>
          <w:p w14:paraId="108A45E4" w14:textId="530873B2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тысяч семей</w:t>
            </w:r>
          </w:p>
        </w:tc>
        <w:tc>
          <w:tcPr>
            <w:tcW w:w="5132" w:type="dxa"/>
          </w:tcPr>
          <w:p w14:paraId="064B4377" w14:textId="77777777" w:rsidR="009F3177" w:rsidRPr="001551DF" w:rsidRDefault="009F3177" w:rsidP="009F3177">
            <w:pPr>
              <w:ind w:right="12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14:paraId="23A7EAA9" w14:textId="77777777" w:rsidR="009F3177" w:rsidRPr="001551DF" w:rsidRDefault="009F3177" w:rsidP="009F317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261" w:rsidRPr="001551DF" w14:paraId="2D561C76" w14:textId="77777777" w:rsidTr="00BC0C5D">
        <w:tc>
          <w:tcPr>
            <w:tcW w:w="817" w:type="dxa"/>
            <w:vMerge w:val="restart"/>
          </w:tcPr>
          <w:p w14:paraId="0F550EED" w14:textId="7CA6B94A" w:rsidR="00266261" w:rsidRPr="001551DF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4D2A46D4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69EC1DB6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223CC222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FF0653A" w14:textId="77777777" w:rsidR="00266261" w:rsidRPr="001551DF" w:rsidRDefault="00266261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1468118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77743483" w14:textId="77777777" w:rsidR="00266261" w:rsidRPr="001551DF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00F7DB3" w14:textId="77777777" w:rsidR="00266261" w:rsidRPr="001551DF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61" w:rsidRPr="001551DF" w14:paraId="01C6DF85" w14:textId="77777777" w:rsidTr="00BC0C5D">
        <w:tc>
          <w:tcPr>
            <w:tcW w:w="817" w:type="dxa"/>
            <w:vMerge/>
          </w:tcPr>
          <w:p w14:paraId="71355B2E" w14:textId="77777777" w:rsidR="00266261" w:rsidRPr="001551DF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F7E65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4B713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422E6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4E1C1D" w14:textId="77777777" w:rsidR="00266261" w:rsidRPr="001551DF" w:rsidRDefault="00266261" w:rsidP="002662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71FA2750" w14:textId="0424451F" w:rsidR="00266261" w:rsidRPr="001551DF" w:rsidRDefault="00266261" w:rsidP="002662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</w:tcPr>
          <w:p w14:paraId="24C30D5E" w14:textId="7E9348AD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9E498CD" w14:textId="26781A51" w:rsidR="00266261" w:rsidRPr="001551DF" w:rsidRDefault="00266261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BC0C5D" w:rsidRPr="001551DF" w14:paraId="6FBED33F" w14:textId="77777777" w:rsidTr="00BC0C5D">
        <w:tc>
          <w:tcPr>
            <w:tcW w:w="817" w:type="dxa"/>
          </w:tcPr>
          <w:p w14:paraId="5B8EABF0" w14:textId="29C27DC8" w:rsidR="00BC0C5D" w:rsidRPr="001551DF" w:rsidRDefault="00FF070E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C5D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B67048F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A26AAC8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72836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2C283B4C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14:paraId="1E779885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D22EBD9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B3013" w:rsidRPr="001551DF" w14:paraId="187F0066" w14:textId="77777777" w:rsidTr="00BC0C5D">
        <w:tc>
          <w:tcPr>
            <w:tcW w:w="817" w:type="dxa"/>
          </w:tcPr>
          <w:p w14:paraId="06BB1BFD" w14:textId="77C60995" w:rsidR="007B3013" w:rsidRPr="001551DF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532D7560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FCD41F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B62607C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781C49DD" w14:textId="48781E13" w:rsidR="007B3013" w:rsidRPr="001551DF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</w:tcPr>
          <w:p w14:paraId="704A94CD" w14:textId="41C15EDB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783B5D80" w14:textId="357F98C0" w:rsidR="007B3013" w:rsidRPr="001551DF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B3013" w:rsidRPr="001551DF" w14:paraId="5EE1B483" w14:textId="77777777" w:rsidTr="00BC0C5D">
        <w:tc>
          <w:tcPr>
            <w:tcW w:w="817" w:type="dxa"/>
          </w:tcPr>
          <w:p w14:paraId="5B3EF722" w14:textId="296CBBF1" w:rsidR="007B3013" w:rsidRPr="001551DF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199BC864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8637388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A53DBA8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E1E9F2A" w14:textId="27180C59" w:rsidR="007B3013" w:rsidRPr="001551DF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134" w:type="dxa"/>
          </w:tcPr>
          <w:p w14:paraId="67CCCDA5" w14:textId="672B3F5D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E0CBDA3" w14:textId="77777777" w:rsidR="007B3013" w:rsidRPr="001551DF" w:rsidRDefault="007B3013" w:rsidP="007B301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35A03A19" w14:textId="79D40375" w:rsidR="007B3013" w:rsidRPr="001551DF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73F74" w:rsidRPr="001551DF" w14:paraId="02D526C4" w14:textId="77777777" w:rsidTr="00BC0C5D">
        <w:tc>
          <w:tcPr>
            <w:tcW w:w="817" w:type="dxa"/>
          </w:tcPr>
          <w:p w14:paraId="13D6E0DB" w14:textId="0E572609" w:rsidR="00973F74" w:rsidRPr="001551DF" w:rsidRDefault="00973F74" w:rsidP="0097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357CEE2D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4CA0C2B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6417C9A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3955F584" w14:textId="697F72DB" w:rsidR="00973F74" w:rsidRPr="001551DF" w:rsidRDefault="00973F74" w:rsidP="00973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134" w:type="dxa"/>
          </w:tcPr>
          <w:p w14:paraId="31B88D10" w14:textId="041F852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C4A6878" w14:textId="77777777" w:rsidR="00973F74" w:rsidRPr="001551DF" w:rsidRDefault="00973F74" w:rsidP="00973F7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30AD48F8" w14:textId="7D96C5BE" w:rsidR="00973F74" w:rsidRPr="001551DF" w:rsidRDefault="00973F74" w:rsidP="00973F7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462ED" w:rsidRPr="001551DF" w14:paraId="2614DA5C" w14:textId="77777777" w:rsidTr="00BC0C5D">
        <w:tc>
          <w:tcPr>
            <w:tcW w:w="817" w:type="dxa"/>
          </w:tcPr>
          <w:p w14:paraId="463CEA6B" w14:textId="77F409A7" w:rsidR="009462ED" w:rsidRPr="001551DF" w:rsidRDefault="009462ED" w:rsidP="0094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29F9F413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5154847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82C1A8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570C60C" w14:textId="5FD966CC" w:rsidR="009462ED" w:rsidRPr="001551DF" w:rsidRDefault="009462ED" w:rsidP="009462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</w:tcPr>
          <w:p w14:paraId="426A9D7D" w14:textId="5F40C2F5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5132" w:type="dxa"/>
          </w:tcPr>
          <w:p w14:paraId="0F28AA2B" w14:textId="4E2A6A29" w:rsidR="009462ED" w:rsidRPr="001551DF" w:rsidRDefault="009462ED" w:rsidP="009462E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0909D1BE" w14:textId="58C02317" w:rsidR="00BC0C5D" w:rsidRPr="001551DF" w:rsidRDefault="00BC0C5D" w:rsidP="00BC0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375"/>
        </w:tabs>
        <w:rPr>
          <w:szCs w:val="28"/>
          <w:vertAlign w:val="superscript"/>
        </w:rPr>
      </w:pPr>
      <w:r w:rsidRPr="001551DF">
        <w:rPr>
          <w:szCs w:val="28"/>
          <w:vertAlign w:val="superscript"/>
        </w:rPr>
        <w:tab/>
        <w:t xml:space="preserve">          </w:t>
      </w:r>
      <w:r w:rsidRPr="001551DF">
        <w:rPr>
          <w:szCs w:val="28"/>
          <w:vertAlign w:val="superscript"/>
        </w:rPr>
        <w:br w:type="page"/>
      </w:r>
      <w:r w:rsidRPr="001551DF">
        <w:rPr>
          <w:szCs w:val="28"/>
          <w:vertAlign w:val="superscript"/>
        </w:rPr>
        <w:tab/>
      </w:r>
    </w:p>
    <w:p w14:paraId="14060B0D" w14:textId="6C8BB551" w:rsidR="006C1A9C" w:rsidRPr="001551DF" w:rsidRDefault="006B7684" w:rsidP="008B6E80">
      <w:pPr>
        <w:jc w:val="center"/>
        <w:rPr>
          <w:rFonts w:cs="Times New Roman"/>
          <w:sz w:val="16"/>
          <w:szCs w:val="16"/>
        </w:rPr>
      </w:pPr>
      <w:r w:rsidRPr="001551DF">
        <w:rPr>
          <w:rFonts w:cs="Times New Roman"/>
          <w:b/>
          <w:bCs/>
          <w:szCs w:val="28"/>
        </w:rPr>
        <w:t xml:space="preserve">7. </w:t>
      </w:r>
      <w:r w:rsidR="006C1A9C" w:rsidRPr="001551DF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1551DF">
        <w:rPr>
          <w:rFonts w:cs="Times New Roman"/>
          <w:b/>
          <w:bCs/>
          <w:szCs w:val="28"/>
        </w:rPr>
        <w:t xml:space="preserve"> 1 «</w:t>
      </w:r>
      <w:r w:rsidR="00801049" w:rsidRPr="001551DF">
        <w:rPr>
          <w:rFonts w:cs="Times New Roman"/>
          <w:b/>
          <w:bCs/>
          <w:szCs w:val="28"/>
        </w:rPr>
        <w:t>Создание условий для  жилищного строительства</w:t>
      </w:r>
      <w:r w:rsidR="00C27A2D" w:rsidRPr="001551DF">
        <w:rPr>
          <w:rFonts w:cs="Times New Roman"/>
          <w:b/>
          <w:bCs/>
          <w:szCs w:val="28"/>
        </w:rPr>
        <w:t>»</w:t>
      </w:r>
    </w:p>
    <w:p w14:paraId="46E2A0B4" w14:textId="77777777" w:rsidR="006C1A9C" w:rsidRPr="001551DF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6"/>
        <w:gridCol w:w="410"/>
        <w:gridCol w:w="12"/>
        <w:gridCol w:w="9"/>
        <w:gridCol w:w="570"/>
        <w:gridCol w:w="9"/>
        <w:gridCol w:w="52"/>
        <w:gridCol w:w="24"/>
        <w:gridCol w:w="9"/>
        <w:gridCol w:w="528"/>
        <w:gridCol w:w="6"/>
        <w:gridCol w:w="15"/>
        <w:gridCol w:w="52"/>
        <w:gridCol w:w="710"/>
        <w:gridCol w:w="783"/>
        <w:gridCol w:w="849"/>
        <w:gridCol w:w="777"/>
      </w:tblGrid>
      <w:tr w:rsidR="008D42E6" w:rsidRPr="001551DF" w14:paraId="4AE11A35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1551DF" w14:paraId="79E83E70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1551DF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1551DF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DB9A3DC" w14:textId="77777777" w:rsidTr="006C48A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1551DF" w14:paraId="08E31806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1551DF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1551DF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1551DF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91ED478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3C4ED9B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1CE17B2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1551DF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5BED83E9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940242C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819A04D" w14:textId="77777777" w:rsidTr="006C48A9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  <w:p w14:paraId="670CE300" w14:textId="77777777" w:rsidR="00CE3979" w:rsidRPr="001551DF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1551DF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4C3AB29E" w14:textId="77777777" w:rsidTr="006C48A9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2BE6792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1551DF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60983604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</w:t>
            </w:r>
            <w:r w:rsidR="006C48A9" w:rsidRPr="006C48A9">
              <w:rPr>
                <w:rFonts w:ascii="Times New Roman" w:hAnsi="Times New Roman" w:cs="Times New Roman"/>
                <w:szCs w:val="22"/>
                <w:highlight w:val="cyan"/>
              </w:rPr>
              <w:t>144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6D26D53C" w:rsidR="000421BD" w:rsidRPr="001551DF" w:rsidRDefault="006C48A9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0,048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670E18B1" w:rsidR="000421BD" w:rsidRPr="001551DF" w:rsidRDefault="006C48A9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0,096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1E2CDDE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</w:t>
            </w:r>
            <w:r w:rsidR="006C48A9" w:rsidRPr="006C48A9">
              <w:rPr>
                <w:rFonts w:ascii="Times New Roman" w:hAnsi="Times New Roman" w:cs="Times New Roman"/>
                <w:szCs w:val="22"/>
                <w:highlight w:val="cyan"/>
              </w:rPr>
              <w:t>144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1551DF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1551DF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DB6DB85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1551DF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8EDA312" w:rsidR="00CE3979" w:rsidRPr="001551DF" w:rsidRDefault="000E0131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1551DF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0C13B903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1551DF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1551DF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5ED72B4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1551DF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1551DF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16EA4A2" w14:textId="77777777" w:rsidTr="006C48A9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1551DF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0A510C8E" w14:textId="77777777" w:rsidTr="006C48A9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BC45064" w14:textId="77777777" w:rsidTr="006C48A9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01111C2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1551DF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2A4401D8" w:rsidR="006B1F74" w:rsidRPr="001551DF" w:rsidRDefault="000E0131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муниципальном образовании и нуждающихся в жилых помещениях малоимущих граждан жилыми помещениями</w:t>
            </w:r>
            <w:r w:rsidRPr="001551D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1551DF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6BB03A2A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1551DF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261A09E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1551DF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FF5C356" w14:textId="77777777" w:rsidTr="006C48A9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  <w:p w14:paraId="7D9A3727" w14:textId="50B3789E" w:rsidR="00946F07" w:rsidRPr="001551DF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057BB8EA" w14:textId="25D7DAEF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41805C3F" w14:textId="4A2C5564" w:rsidR="006B1F74" w:rsidRPr="001551DF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718DCB" w14:textId="6A6F0E3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2AE3CF" w14:textId="72685C9B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4CF6A57B" w14:textId="77777777" w:rsidTr="006C48A9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76C8F2F" w14:textId="77777777" w:rsidTr="006C48A9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B585717" w14:textId="77777777" w:rsidTr="006C48A9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3612A1D0" w14:textId="77777777" w:rsidTr="006C48A9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FF55A46" w14:textId="77777777" w:rsidTr="006C48A9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175C2AF" w14:textId="77777777" w:rsidTr="006C48A9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12017EA2" w14:textId="77777777" w:rsidTr="006C48A9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C7E7D88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4813248A" w14:textId="77777777" w:rsidTr="006C48A9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1551DF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1551DF" w14:paraId="5FA8DE7C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7327AF44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4330E836" w14:textId="77777777" w:rsidTr="006C48A9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1551DF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A01401" w:rsidRPr="001551DF" w14:paraId="43D22F47" w14:textId="77777777" w:rsidTr="006C48A9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1F390884" w14:textId="77777777" w:rsidTr="006C48A9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1A00F70" w14:textId="77777777" w:rsidTr="006C48A9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2D6D0FC5" w14:textId="77777777" w:rsidTr="006C48A9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1551DF" w14:paraId="7F5955B3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1551DF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FEB3A20" w14:textId="77777777" w:rsidTr="006C48A9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1551DF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5E052DF0" w14:textId="77777777" w:rsidTr="006C48A9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E421996" w14:textId="77777777" w:rsidTr="006C48A9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2CF29E9" w14:textId="77777777" w:rsidTr="006C48A9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1210B392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6D8F753" w14:textId="77777777" w:rsidTr="006C48A9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3603375" w14:textId="77777777" w:rsidTr="006C48A9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6ED82C7A" w14:textId="77777777" w:rsidTr="006C48A9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AFA5F93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2A62C2F" w14:textId="77777777" w:rsidTr="006C48A9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2647437F" w14:textId="77777777" w:rsidTr="006C48A9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BFDFC79" w14:textId="77777777" w:rsidTr="006C48A9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1E1D2040" w14:textId="77777777" w:rsidTr="006C48A9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36360A4F" w:rsidR="008D42E6" w:rsidRPr="001551DF" w:rsidRDefault="00931FED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5B9770C" w14:textId="6B165A9D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E3A6CE5" w14:textId="77777777" w:rsidTr="006C48A9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2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A4589BB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C9729C5" w14:textId="77777777" w:rsidTr="006C48A9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1551DF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1551DF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9AC2F2E" w14:textId="77777777" w:rsidTr="006C48A9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1551DF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1551D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8ABE1D8" w14:textId="77777777" w:rsidTr="006C48A9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1551DF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1551DF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1551DF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1551DF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1551DF">
        <w:rPr>
          <w:rFonts w:cs="Times New Roman"/>
          <w:b/>
          <w:szCs w:val="28"/>
        </w:rPr>
        <w:br w:type="page"/>
      </w:r>
    </w:p>
    <w:p w14:paraId="4F16550C" w14:textId="77777777" w:rsidR="00EA776E" w:rsidRPr="001551DF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1551DF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551DF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tbl>
      <w:tblPr>
        <w:tblW w:w="508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7"/>
        <w:gridCol w:w="997"/>
        <w:gridCol w:w="1772"/>
        <w:gridCol w:w="1284"/>
        <w:gridCol w:w="985"/>
        <w:gridCol w:w="1527"/>
        <w:gridCol w:w="850"/>
        <w:gridCol w:w="425"/>
        <w:gridCol w:w="569"/>
        <w:gridCol w:w="425"/>
        <w:gridCol w:w="386"/>
        <w:gridCol w:w="730"/>
        <w:gridCol w:w="1018"/>
        <w:gridCol w:w="1024"/>
      </w:tblGrid>
      <w:tr w:rsidR="001551DF" w:rsidRPr="001551DF" w14:paraId="2EB37805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0D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22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FA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6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0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BC034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23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6F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551DF" w:rsidRPr="001551DF" w14:paraId="1E1A395B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B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B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9F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10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38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63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4F10B9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2C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E4C722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1D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75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76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44149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0C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3CE4E150" w14:textId="77777777" w:rsidTr="00D466E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3A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EC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13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E9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D5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6B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A5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7E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87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FA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50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551DF" w:rsidRPr="001551DF" w14:paraId="5AC91E62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DC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13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D094D3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67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32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4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1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4C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7C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B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62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C7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4AACA38C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32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D4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82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AF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16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DF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20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D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46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69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57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1636F623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48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01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DE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A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D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6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DE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78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B4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F5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D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69388AC9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21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63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79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9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04B85E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70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0E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38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C3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C7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31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E5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537C77A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B8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33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7F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A4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D3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5E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B1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7E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8A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16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9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4D5358EC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C6D2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8F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29A4871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656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C2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FF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14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8D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31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39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BD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0ECA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1551DF" w:rsidRPr="001551DF" w14:paraId="786B190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2D8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4F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433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C0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3C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59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96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48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B5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69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F3F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25603F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1A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65A5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4C33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9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89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B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53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76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EC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5C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679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8872BA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FB1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6B7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59F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41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DEDE9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E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D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FF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3E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A1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09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C95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6BA984E5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9B1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404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DBB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3D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D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FB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EE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35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D5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59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A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4FC763E3" w14:textId="77777777" w:rsidTr="00D466EE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384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FBF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B374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AB1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5F9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A2E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C81927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5F5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42841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D1F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4712E1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0168F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B25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4D94DB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7A7E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241E0E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B5E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075DF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B30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44ADDF08" w14:textId="77777777" w:rsidTr="00D466EE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E79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437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8A7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C79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1B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7B6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628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900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C12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AFC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A75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130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321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4C7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15D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2BFD10E2" w14:textId="77777777" w:rsidTr="00D466EE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9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2F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6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D1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F5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C7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6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2A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4A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C2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09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48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C7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03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D9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47ECDEA" w14:textId="77777777" w:rsidTr="00D466EE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8791" w14:textId="77777777" w:rsidR="001551DF" w:rsidRPr="001551DF" w:rsidRDefault="001551DF" w:rsidP="00D466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AD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4A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A4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C9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CB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DD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63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84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6BA5D5D8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6FD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8D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5C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74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3E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A3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9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72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DE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036F065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B42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F2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3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4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F8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F0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B2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48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FA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1D55DDB6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12DA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D2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C69200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D4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04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A8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3D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6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CE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E3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7612DB37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EC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24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51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BC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FD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CF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16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D3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64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1FE2325" w14:textId="77777777" w:rsidR="00EE1BE3" w:rsidRPr="001551DF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E48EB" w14:textId="2EBE2C2F" w:rsidR="003B7DB0" w:rsidRPr="001551DF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551DF">
        <w:rPr>
          <w:rFonts w:ascii="Times New Roman" w:hAnsi="Times New Roman" w:cs="Times New Roman"/>
          <w:szCs w:val="22"/>
        </w:rPr>
        <w:br w:type="page"/>
      </w:r>
      <w:r w:rsidR="003B7DB0" w:rsidRPr="001551DF">
        <w:rPr>
          <w:rFonts w:ascii="Times New Roman" w:hAnsi="Times New Roman" w:cs="Times New Roman"/>
          <w:b/>
          <w:bCs/>
          <w:sz w:val="28"/>
          <w:szCs w:val="28"/>
        </w:rPr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1551DF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19"/>
        <w:gridCol w:w="956"/>
        <w:gridCol w:w="2134"/>
        <w:gridCol w:w="1254"/>
        <w:gridCol w:w="980"/>
        <w:gridCol w:w="1271"/>
        <w:gridCol w:w="750"/>
        <w:gridCol w:w="12"/>
        <w:gridCol w:w="400"/>
        <w:gridCol w:w="18"/>
        <w:gridCol w:w="41"/>
        <w:gridCol w:w="341"/>
        <w:gridCol w:w="50"/>
        <w:gridCol w:w="68"/>
        <w:gridCol w:w="283"/>
        <w:gridCol w:w="82"/>
        <w:gridCol w:w="94"/>
        <w:gridCol w:w="459"/>
        <w:gridCol w:w="1142"/>
        <w:gridCol w:w="848"/>
        <w:gridCol w:w="1098"/>
      </w:tblGrid>
      <w:tr w:rsidR="00F973E9" w:rsidRPr="001551DF" w14:paraId="316F1655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1551DF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E73FD" w:rsidRPr="001551DF" w14:paraId="00E56765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6F879551" w14:textId="77777777" w:rsidTr="002318F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8635F" w:rsidRPr="001551DF" w14:paraId="25FC05B1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880" w14:textId="2A7EE208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A4D" w14:textId="710BE228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A13" w14:textId="78BD1F36" w:rsidR="0098635F" w:rsidRPr="001551DF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FA5" w14:textId="566743CC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6B" w14:textId="7DDF24E0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A8B" w14:textId="51413D30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1551DF" w14:paraId="4488FC87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05" w14:textId="2CF86566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5F1" w14:textId="198B642C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FEC" w14:textId="271D6005" w:rsidR="0098635F" w:rsidRPr="001551DF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03A" w14:textId="7A719EC8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A0E" w14:textId="4149D189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6B" w14:textId="19A222BB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774BDAB2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1551DF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1551DF" w:rsidRDefault="00F0384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1551DF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0B75D377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7A6C4217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3A7B775C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1551DF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D59653B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16C1DEE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4E3DBB71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8862E52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318F9" w:rsidRPr="001551DF" w14:paraId="13F7440C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977ACE5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1551DF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1456C15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6EA609C3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6622E8AD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1EABA9E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71CE2C36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2318F9" w:rsidRPr="001551DF" w:rsidRDefault="002318F9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2318F9" w:rsidRPr="001551DF" w:rsidRDefault="002318F9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34686E8B" w14:textId="77777777" w:rsidTr="002318F9">
        <w:trPr>
          <w:cantSplit/>
          <w:trHeight w:val="3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1FE6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B476" w14:textId="4E2587F1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0116" w14:textId="36216ADF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8A40" w14:textId="3B0DC115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8A40" w14:textId="35BBF891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9C2F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</w:t>
            </w:r>
          </w:p>
          <w:p w14:paraId="6CA07A49" w14:textId="14E371D2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4859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38035D5" w14:textId="2AEE6DFA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BFE7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ACEE0D3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89E1B33" w14:textId="1D93EBAD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0A6A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4863FCD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9C72" w14:textId="77777777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D4A983A" w14:textId="4A59A8F7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E69E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1BED38C" w14:textId="4CA321E6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599B" w14:textId="768EE461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1551DF" w14:paraId="78AA38C7" w14:textId="77777777" w:rsidTr="002318F9">
        <w:trPr>
          <w:cantSplit/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0D2D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519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CF77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CD04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E28E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1BBA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BACFA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B6C8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EF92" w14:textId="6191A2B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9B8" w14:textId="2B1C4E6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8533" w14:textId="77F88BEC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E6D5" w14:textId="151CDA04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3A7D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C7B1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BBEC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04355D05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96D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5D9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3966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E0F6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0E37" w14:textId="2BF6CA10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2D71" w14:textId="35B2857B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439C" w14:textId="1CB785F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7F4E" w14:textId="5F747BB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93F5" w14:textId="12BB30AA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F12D" w14:textId="3246B609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16A7" w14:textId="5DC24DA9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9FB0" w14:textId="022A36CC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004C" w14:textId="2884E0E4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49E4" w14:textId="0CB447D3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60FB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2EE354B0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1914" w14:textId="77777777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320DA745" w14:textId="4893D65A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5BD152E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0A4D5F2" w14:textId="6B6BE452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D831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FDA8873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5F3DB7F" w14:textId="4DB1638A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514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6596D0" w14:textId="7AB251AA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1551DF" w14:paraId="2CA0D90F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08B9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83F6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DA4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3E5C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AD6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1E4C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930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62C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9606" w14:textId="120E1E2D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035A" w14:textId="42A86C4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5CC1" w14:textId="524EC804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9E26" w14:textId="335C34B2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D911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430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6C70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215C0F78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2318F9" w:rsidRPr="001551DF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29840FA0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32C1FBCA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58" w14:textId="07AD930C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CA" w14:textId="1329BC12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95F" w14:textId="5A3CFF66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F" w14:textId="444477BE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21B534DA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2318F9" w:rsidRPr="001551DF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1AA" w:rsidRPr="001551DF" w14:paraId="23655A5B" w14:textId="77777777" w:rsidTr="002318F9">
        <w:trPr>
          <w:trHeight w:val="6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51DF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6639CD4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52AFCD27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8AAC20A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5E611736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306948D2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01AA" w:rsidRPr="001551DF" w14:paraId="5EA53F04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3440F3B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47AA6D25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5EDA4EFD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00DDDD5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6E8BF69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0632A7DB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1551DF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1551DF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1551DF" w:rsidRDefault="006742DE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1551DF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1551DF" w14:paraId="336838EC" w14:textId="77777777" w:rsidTr="002318F9">
        <w:trPr>
          <w:trHeight w:val="64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505F2D9C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575E765" w14:textId="2CC043D8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600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579323BE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DD92068" w14:textId="42CF0E22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90D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792D0A5" w14:textId="1500E18A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1551DF" w14:paraId="7AA06D82" w14:textId="77777777" w:rsidTr="002318F9">
        <w:trPr>
          <w:trHeight w:val="19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3383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608" w14:textId="09F94DD2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607A" w14:textId="3C2B3553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DA2" w14:textId="60A9884B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8E48" w14:textId="62DE8899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0B0" w:rsidRPr="001551DF" w14:paraId="60F4E810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E650B0" w:rsidRPr="001551DF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78" w14:textId="737C065A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7B5" w14:textId="40A7AA4C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D51" w14:textId="6FFDDAFA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4A" w14:textId="79351294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742F92C6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11A351B1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24F39CF6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E650B0" w:rsidRPr="001551DF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35F" w:rsidRPr="001551DF" w14:paraId="73FC70BF" w14:textId="77777777" w:rsidTr="002318F9"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8635F" w:rsidRPr="001551DF" w:rsidRDefault="0098635F" w:rsidP="0098635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7E" w14:textId="0CA40A61" w:rsidR="0098635F" w:rsidRPr="001551DF" w:rsidRDefault="003B01AA" w:rsidP="0098635F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A3" w14:textId="3F9665DD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E38" w14:textId="16074360" w:rsidR="0098635F" w:rsidRPr="001551DF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131" w14:textId="30CB7719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24" w14:textId="34DEC7DE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DD7" w14:textId="453B73D6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1551DF" w14:paraId="1F0A313B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BC6" w14:textId="0626E931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34E" w14:textId="19973326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27" w14:textId="38F341DD" w:rsidR="0098635F" w:rsidRPr="001551DF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B56" w14:textId="170996C8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2C8" w14:textId="65563564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44" w14:textId="57DB71BF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1551DF" w14:paraId="0C462036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1551DF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1551DF" w:rsidRDefault="00F35EFF" w:rsidP="00BE73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1551DF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1551DF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1551DF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1551DF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1551DF">
        <w:rPr>
          <w:rFonts w:cs="Times New Roman"/>
          <w:b/>
          <w:bCs/>
          <w:szCs w:val="28"/>
        </w:rPr>
        <w:t>1</w:t>
      </w:r>
      <w:r w:rsidR="000A0955" w:rsidRPr="001551DF">
        <w:rPr>
          <w:rFonts w:cs="Times New Roman"/>
          <w:b/>
          <w:bCs/>
          <w:szCs w:val="28"/>
        </w:rPr>
        <w:t>0</w:t>
      </w:r>
      <w:r w:rsidRPr="001551DF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1551DF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3"/>
        <w:gridCol w:w="673"/>
        <w:gridCol w:w="1857"/>
        <w:gridCol w:w="1323"/>
        <w:gridCol w:w="771"/>
        <w:gridCol w:w="12"/>
        <w:gridCol w:w="1426"/>
        <w:gridCol w:w="855"/>
        <w:gridCol w:w="133"/>
        <w:gridCol w:w="252"/>
        <w:gridCol w:w="173"/>
        <w:gridCol w:w="212"/>
        <w:gridCol w:w="212"/>
        <w:gridCol w:w="170"/>
        <w:gridCol w:w="255"/>
        <w:gridCol w:w="440"/>
        <w:gridCol w:w="992"/>
        <w:gridCol w:w="992"/>
        <w:gridCol w:w="980"/>
      </w:tblGrid>
      <w:tr w:rsidR="00CF416E" w:rsidRPr="001551DF" w14:paraId="06DB36EA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1551DF" w14:paraId="4FF17DF8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EB33206" w14:textId="77777777" w:rsidTr="006A0A6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1551DF" w14:paraId="6515C580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1551DF" w14:paraId="7DA5048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C2EB57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1551DF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1551DF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6A7CB17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1551DF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1551DF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705CB55B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042203" w:rsidRPr="001551DF" w:rsidRDefault="00042203" w:rsidP="00412B5F">
            <w:pPr>
              <w:widowControl w:val="0"/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42203" w:rsidRPr="001551DF" w14:paraId="516F632F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42203" w:rsidRPr="001551DF" w:rsidRDefault="00042203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13E4AEB8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42203" w:rsidRPr="001551DF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64D88AE8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42203" w:rsidRPr="001551DF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0A2A6099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35E8F402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42203" w:rsidRPr="001551DF" w14:paraId="0C0EAE97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351" w:rsidRPr="001551DF" w14:paraId="48C8FB75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66351" w:rsidRPr="001551DF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5BF37378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46BE402F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66351" w:rsidRPr="001551DF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817309B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1551DF" w14:paraId="0C9EE3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84ED59F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902C07C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61FF2B5" w14:textId="77777777" w:rsidTr="006A0A6B">
        <w:trPr>
          <w:trHeight w:val="11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1551DF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1551DF" w14:paraId="57B66009" w14:textId="77777777" w:rsidTr="006A0A6B">
        <w:trPr>
          <w:trHeight w:val="101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94E53DC" w14:textId="77777777" w:rsidTr="006A0A6B">
        <w:trPr>
          <w:trHeight w:val="101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D889537" w14:textId="77777777" w:rsidTr="006A0A6B">
        <w:trPr>
          <w:trHeight w:val="202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B644EFD" w14:textId="77777777" w:rsidTr="006A0A6B">
        <w:trPr>
          <w:trHeight w:val="101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159E4742" w:rsidR="00CF416E" w:rsidRPr="001551DF" w:rsidRDefault="00995473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1551DF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1551DF" w14:paraId="72F9C374" w14:textId="77777777" w:rsidTr="006A0A6B">
        <w:trPr>
          <w:trHeight w:val="35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1551DF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1551DF" w14:paraId="675B1022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1551DF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770C6F9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501A5" w:rsidRPr="001551DF" w14:paraId="60205A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461F8D03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7ED9164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D896B45" w14:textId="77777777" w:rsidTr="006A0A6B">
        <w:trPr>
          <w:trHeight w:val="62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4CC8D4F4" w:rsidR="002501A5" w:rsidRPr="001551DF" w:rsidRDefault="00995473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Получили </w:t>
            </w:r>
            <w:bookmarkStart w:id="1" w:name="_GoBack"/>
            <w:bookmarkEnd w:id="1"/>
            <w:r w:rsidRPr="001551DF">
              <w:rPr>
                <w:rFonts w:ascii="Times New Roman" w:hAnsi="Times New Roman" w:cs="Times New Roman"/>
                <w:szCs w:val="22"/>
              </w:rPr>
              <w:t>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1551DF" w14:paraId="5304398C" w14:textId="77777777" w:rsidTr="006A0A6B">
        <w:trPr>
          <w:trHeight w:val="49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1551DF" w14:paraId="56547CCF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1551DF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1551DF" w14:paraId="2344A3C6" w14:textId="77777777" w:rsidTr="006A0A6B">
        <w:tc>
          <w:tcPr>
            <w:tcW w:w="1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1551DF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1551DF" w14:paraId="0BB5A514" w14:textId="77777777" w:rsidTr="006A0A6B">
        <w:trPr>
          <w:trHeight w:val="503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F26F5B7" w14:textId="77777777" w:rsidTr="006A0A6B">
        <w:trPr>
          <w:trHeight w:val="502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1551DF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1551DF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56ACDA0" w14:textId="77777777" w:rsidTr="006A0A6B">
        <w:tc>
          <w:tcPr>
            <w:tcW w:w="13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1551DF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1551DF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80A16C" w14:textId="46255A6E" w:rsidR="00CA66B7" w:rsidRPr="001551DF" w:rsidRDefault="0019041B" w:rsidP="00C517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1DF">
        <w:rPr>
          <w:rFonts w:ascii="Times New Roman" w:hAnsi="Times New Roman" w:cs="Times New Roman"/>
          <w:szCs w:val="22"/>
        </w:rPr>
        <w:br w:type="page"/>
      </w:r>
      <w:r w:rsidR="00033570" w:rsidRPr="001551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0955" w:rsidRPr="001551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3570" w:rsidRPr="001551DF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1551DF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1551DF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1551DF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1551DF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1551DF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1551DF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1551DF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1551DF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1551DF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1551DF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1551DF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1551DF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1551DF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1551DF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1551DF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1551DF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1551DF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1551DF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1551DF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1551DF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DB31" w14:textId="77777777" w:rsidR="00995473" w:rsidRPr="001551DF" w:rsidRDefault="00995473" w:rsidP="009954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</w:t>
            </w:r>
          </w:p>
          <w:p w14:paraId="6C4898F3" w14:textId="3DEDDC02" w:rsidR="00031499" w:rsidRPr="001551DF" w:rsidRDefault="00995473" w:rsidP="00AF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на приобретение жилого помещения или строительство индивидуального жилого дома многодетные семьи, </w:t>
            </w:r>
            <w:r w:rsidR="00AF14DC" w:rsidRPr="001551DF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1551DF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3B48D95C" w:rsidR="00031499" w:rsidRPr="00DD042C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24350A50" w:rsidR="00031499" w:rsidRPr="00DD042C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2E9E4BFD" w:rsidR="00031499" w:rsidRPr="00DD042C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70236937" w:rsidR="00031499" w:rsidRPr="00DD042C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1EE7A41E" w:rsidR="00031499" w:rsidRPr="00DD042C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1551DF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1551DF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1551DF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1551DF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1551DF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7A92" w14:textId="77777777" w:rsidR="00E7362A" w:rsidRDefault="00E7362A" w:rsidP="00936B5F">
      <w:r>
        <w:separator/>
      </w:r>
    </w:p>
  </w:endnote>
  <w:endnote w:type="continuationSeparator" w:id="0">
    <w:p w14:paraId="5554FE2F" w14:textId="77777777" w:rsidR="00E7362A" w:rsidRDefault="00E7362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EC2F11" w:rsidRDefault="00EC2F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EE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906A341" w14:textId="77777777" w:rsidR="00EC2F11" w:rsidRDefault="00EC2F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52E86" w14:textId="77777777" w:rsidR="00E7362A" w:rsidRDefault="00E7362A" w:rsidP="00936B5F">
      <w:r>
        <w:separator/>
      </w:r>
    </w:p>
  </w:footnote>
  <w:footnote w:type="continuationSeparator" w:id="0">
    <w:p w14:paraId="76759107" w14:textId="77777777" w:rsidR="00E7362A" w:rsidRDefault="00E7362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2203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460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1257"/>
    <w:rsid w:val="00092644"/>
    <w:rsid w:val="00092854"/>
    <w:rsid w:val="000A0793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64A4"/>
    <w:rsid w:val="000D23C7"/>
    <w:rsid w:val="000D4AB2"/>
    <w:rsid w:val="000D588F"/>
    <w:rsid w:val="000E0131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51DF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68AF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18F9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261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999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2282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5A1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5B52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C6EE5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5F4109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19D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3BCF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0A6B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48A9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013"/>
    <w:rsid w:val="007B3A6C"/>
    <w:rsid w:val="007B3DD6"/>
    <w:rsid w:val="007B70F0"/>
    <w:rsid w:val="007C1258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0F2E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1FED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4F57"/>
    <w:rsid w:val="009462ED"/>
    <w:rsid w:val="00946F07"/>
    <w:rsid w:val="009532C5"/>
    <w:rsid w:val="00953DCF"/>
    <w:rsid w:val="0095684E"/>
    <w:rsid w:val="009662B1"/>
    <w:rsid w:val="00966351"/>
    <w:rsid w:val="009664F2"/>
    <w:rsid w:val="00966690"/>
    <w:rsid w:val="00970AC0"/>
    <w:rsid w:val="009711F8"/>
    <w:rsid w:val="00972E8A"/>
    <w:rsid w:val="00973F74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95473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0AE1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3177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693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45BC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4DC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6AA"/>
    <w:rsid w:val="00B84ECE"/>
    <w:rsid w:val="00B85BC4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0C5D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360A9"/>
    <w:rsid w:val="00C42F3C"/>
    <w:rsid w:val="00C42F53"/>
    <w:rsid w:val="00C44E3F"/>
    <w:rsid w:val="00C454C5"/>
    <w:rsid w:val="00C45C96"/>
    <w:rsid w:val="00C469A7"/>
    <w:rsid w:val="00C50DA9"/>
    <w:rsid w:val="00C51766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731"/>
    <w:rsid w:val="00DB7B00"/>
    <w:rsid w:val="00DC19AD"/>
    <w:rsid w:val="00DC28F7"/>
    <w:rsid w:val="00DC2B32"/>
    <w:rsid w:val="00DC35D6"/>
    <w:rsid w:val="00DC5113"/>
    <w:rsid w:val="00DC5B84"/>
    <w:rsid w:val="00DD042C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5EC2"/>
    <w:rsid w:val="00E07436"/>
    <w:rsid w:val="00E0768D"/>
    <w:rsid w:val="00E1015E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50B0"/>
    <w:rsid w:val="00E661D7"/>
    <w:rsid w:val="00E67ECB"/>
    <w:rsid w:val="00E71B1E"/>
    <w:rsid w:val="00E7362A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2F11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20D0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0C23"/>
    <w:rsid w:val="00F81D0D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59"/>
    <w:rsid w:val="00FC68B0"/>
    <w:rsid w:val="00FD1B9C"/>
    <w:rsid w:val="00FD1EBA"/>
    <w:rsid w:val="00FD2AB2"/>
    <w:rsid w:val="00FD46DC"/>
    <w:rsid w:val="00FD5FE3"/>
    <w:rsid w:val="00FD658F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070E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B242-EB30-4565-9D63-EE760E09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11042</Words>
  <Characters>62943</Characters>
  <Application>Microsoft Office Word</Application>
  <DocSecurity>4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2</cp:revision>
  <cp:lastPrinted>2025-04-11T06:40:00Z</cp:lastPrinted>
  <dcterms:created xsi:type="dcterms:W3CDTF">2025-04-11T07:35:00Z</dcterms:created>
  <dcterms:modified xsi:type="dcterms:W3CDTF">2025-04-11T07:35:00Z</dcterms:modified>
</cp:coreProperties>
</file>