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E45" w:rsidRPr="006D6E45" w:rsidRDefault="006D6E45" w:rsidP="00B34B0A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E45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</w:p>
    <w:p w:rsidR="006D6E45" w:rsidRPr="006D6E45" w:rsidRDefault="006D6E45" w:rsidP="006D6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D6E45" w:rsidRPr="006D6E45" w:rsidRDefault="006D6E45" w:rsidP="00B34B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45">
        <w:rPr>
          <w:rFonts w:ascii="Times New Roman" w:hAnsi="Times New Roman" w:cs="Times New Roman"/>
          <w:sz w:val="28"/>
          <w:szCs w:val="28"/>
        </w:rPr>
        <w:t xml:space="preserve">На публичные слушания представляется проект </w:t>
      </w:r>
      <w:r w:rsidR="00166B35">
        <w:rPr>
          <w:rFonts w:ascii="Times New Roman" w:hAnsi="Times New Roman" w:cs="Times New Roman"/>
          <w:sz w:val="28"/>
          <w:szCs w:val="28"/>
        </w:rPr>
        <w:t>решения Совета депутатов городского округа Красногорск «О</w:t>
      </w:r>
      <w:r w:rsidR="00F614B8">
        <w:rPr>
          <w:rFonts w:ascii="Times New Roman" w:hAnsi="Times New Roman" w:cs="Times New Roman"/>
          <w:sz w:val="28"/>
          <w:szCs w:val="28"/>
        </w:rPr>
        <w:t xml:space="preserve">б исполнении </w:t>
      </w:r>
      <w:r w:rsidRPr="006D6E45">
        <w:rPr>
          <w:rFonts w:ascii="Times New Roman" w:hAnsi="Times New Roman" w:cs="Times New Roman"/>
          <w:sz w:val="28"/>
          <w:szCs w:val="28"/>
        </w:rPr>
        <w:t xml:space="preserve">бюджета городского округа Красногорск </w:t>
      </w:r>
      <w:r w:rsidR="00F614B8">
        <w:rPr>
          <w:rFonts w:ascii="Times New Roman" w:hAnsi="Times New Roman" w:cs="Times New Roman"/>
          <w:sz w:val="28"/>
          <w:szCs w:val="28"/>
        </w:rPr>
        <w:t>за 202</w:t>
      </w:r>
      <w:r w:rsidR="00166B35">
        <w:rPr>
          <w:rFonts w:ascii="Times New Roman" w:hAnsi="Times New Roman" w:cs="Times New Roman"/>
          <w:sz w:val="28"/>
          <w:szCs w:val="28"/>
        </w:rPr>
        <w:t>4</w:t>
      </w:r>
      <w:r w:rsidR="00F614B8">
        <w:rPr>
          <w:rFonts w:ascii="Times New Roman" w:hAnsi="Times New Roman" w:cs="Times New Roman"/>
          <w:sz w:val="28"/>
          <w:szCs w:val="28"/>
        </w:rPr>
        <w:t xml:space="preserve"> год</w:t>
      </w:r>
      <w:r w:rsidR="00166B35">
        <w:rPr>
          <w:rFonts w:ascii="Times New Roman" w:hAnsi="Times New Roman" w:cs="Times New Roman"/>
          <w:sz w:val="28"/>
          <w:szCs w:val="28"/>
        </w:rPr>
        <w:t>».</w:t>
      </w:r>
    </w:p>
    <w:p w:rsidR="006D6E45" w:rsidRPr="006D6E45" w:rsidRDefault="006D6E45" w:rsidP="00B34B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45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с целью обсуждения и выявления мнения жителей по проекту </w:t>
      </w:r>
      <w:r w:rsidR="00166B35">
        <w:rPr>
          <w:rFonts w:ascii="Times New Roman" w:hAnsi="Times New Roman" w:cs="Times New Roman"/>
          <w:sz w:val="28"/>
          <w:szCs w:val="28"/>
        </w:rPr>
        <w:t xml:space="preserve">решения Совета депутатов городского округа Красногорск «Об исполнении </w:t>
      </w:r>
      <w:r w:rsidR="00166B35" w:rsidRPr="006D6E45">
        <w:rPr>
          <w:rFonts w:ascii="Times New Roman" w:hAnsi="Times New Roman" w:cs="Times New Roman"/>
          <w:sz w:val="28"/>
          <w:szCs w:val="28"/>
        </w:rPr>
        <w:t xml:space="preserve">бюджета городского округа Красногорск </w:t>
      </w:r>
      <w:r w:rsidR="00166B35">
        <w:rPr>
          <w:rFonts w:ascii="Times New Roman" w:hAnsi="Times New Roman" w:cs="Times New Roman"/>
          <w:sz w:val="28"/>
          <w:szCs w:val="28"/>
        </w:rPr>
        <w:t>за 2024 год»</w:t>
      </w:r>
      <w:r w:rsidRPr="006D6E45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самоуправления в Российской Федерации», Уставом городского округа Красногорск Московской области, Положением «О публичных слушаниях в городском округе Красногорск Московской области», утвержденным решением Совета депутатов городского округа Красногорск от 28.03.2017 № 87/6</w:t>
      </w:r>
      <w:r w:rsidR="00F614B8">
        <w:rPr>
          <w:rFonts w:ascii="Times New Roman" w:hAnsi="Times New Roman" w:cs="Times New Roman"/>
          <w:sz w:val="28"/>
          <w:szCs w:val="28"/>
        </w:rPr>
        <w:t xml:space="preserve"> (с изм. от 30.08.2018 № 506/35).</w:t>
      </w:r>
    </w:p>
    <w:p w:rsidR="006D6E45" w:rsidRPr="006D6E45" w:rsidRDefault="006D6E45" w:rsidP="00B34B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45">
        <w:rPr>
          <w:rFonts w:ascii="Times New Roman" w:hAnsi="Times New Roman" w:cs="Times New Roman"/>
          <w:sz w:val="28"/>
          <w:szCs w:val="28"/>
        </w:rPr>
        <w:t>Орган, уполномоченный на проведение публичных слушаний: администрация городского округа Красногорск Московской области.</w:t>
      </w:r>
    </w:p>
    <w:p w:rsidR="006D6E45" w:rsidRPr="006D6E45" w:rsidRDefault="006D6E45" w:rsidP="00B34B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45">
        <w:rPr>
          <w:rFonts w:ascii="Times New Roman" w:hAnsi="Times New Roman" w:cs="Times New Roman"/>
          <w:sz w:val="28"/>
          <w:szCs w:val="28"/>
        </w:rPr>
        <w:t xml:space="preserve">Место, дата и время проведения: помещение конференц-зала административного здания городского округа Красногорск, расположенного по адресу: Московская область, г. Красногорск, ул. Ленина, д.4, </w:t>
      </w:r>
      <w:r w:rsidR="00166B35">
        <w:rPr>
          <w:rFonts w:ascii="Times New Roman" w:hAnsi="Times New Roman" w:cs="Times New Roman"/>
          <w:sz w:val="28"/>
          <w:szCs w:val="28"/>
        </w:rPr>
        <w:t>14 мая 2025</w:t>
      </w:r>
      <w:r w:rsidRPr="006D6E45">
        <w:rPr>
          <w:rFonts w:ascii="Times New Roman" w:hAnsi="Times New Roman" w:cs="Times New Roman"/>
          <w:sz w:val="28"/>
          <w:szCs w:val="28"/>
        </w:rPr>
        <w:t xml:space="preserve"> года в 17:00.</w:t>
      </w:r>
    </w:p>
    <w:p w:rsidR="006D6E45" w:rsidRPr="006D6E45" w:rsidRDefault="006D6E45" w:rsidP="00B34B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45">
        <w:rPr>
          <w:rFonts w:ascii="Times New Roman" w:hAnsi="Times New Roman" w:cs="Times New Roman"/>
          <w:sz w:val="28"/>
          <w:szCs w:val="28"/>
        </w:rPr>
        <w:t>Предварительная регистрация желающих выступить начинается не позднее</w:t>
      </w:r>
      <w:r w:rsidR="00166B35">
        <w:rPr>
          <w:rFonts w:ascii="Times New Roman" w:hAnsi="Times New Roman" w:cs="Times New Roman"/>
          <w:sz w:val="28"/>
          <w:szCs w:val="28"/>
        </w:rPr>
        <w:t>,</w:t>
      </w:r>
      <w:r w:rsidRPr="006D6E45">
        <w:rPr>
          <w:rFonts w:ascii="Times New Roman" w:hAnsi="Times New Roman" w:cs="Times New Roman"/>
          <w:sz w:val="28"/>
          <w:szCs w:val="28"/>
        </w:rPr>
        <w:t xml:space="preserve"> чем за 5 дней до проведения публичных слушаний.</w:t>
      </w:r>
    </w:p>
    <w:p w:rsidR="006D6E45" w:rsidRPr="006D6E45" w:rsidRDefault="006D6E45" w:rsidP="00B34B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6E45">
        <w:rPr>
          <w:rFonts w:ascii="Times New Roman" w:hAnsi="Times New Roman" w:cs="Times New Roman"/>
          <w:sz w:val="28"/>
          <w:szCs w:val="28"/>
        </w:rPr>
        <w:t>Информационные материалы по публичным слушаниям по проекту</w:t>
      </w:r>
      <w:r w:rsidR="00F614B8">
        <w:rPr>
          <w:rFonts w:ascii="Times New Roman" w:hAnsi="Times New Roman" w:cs="Times New Roman"/>
          <w:sz w:val="28"/>
          <w:szCs w:val="28"/>
        </w:rPr>
        <w:t xml:space="preserve"> </w:t>
      </w:r>
      <w:r w:rsidR="00166B35">
        <w:rPr>
          <w:rFonts w:ascii="Times New Roman" w:hAnsi="Times New Roman" w:cs="Times New Roman"/>
          <w:sz w:val="28"/>
          <w:szCs w:val="28"/>
        </w:rPr>
        <w:t xml:space="preserve">решения Совета депутатов городского округа Красногорск «Об исполнении </w:t>
      </w:r>
      <w:r w:rsidR="00166B35" w:rsidRPr="006D6E45">
        <w:rPr>
          <w:rFonts w:ascii="Times New Roman" w:hAnsi="Times New Roman" w:cs="Times New Roman"/>
          <w:sz w:val="28"/>
          <w:szCs w:val="28"/>
        </w:rPr>
        <w:t xml:space="preserve">бюджета городского округа Красногорск </w:t>
      </w:r>
      <w:r w:rsidR="00166B35">
        <w:rPr>
          <w:rFonts w:ascii="Times New Roman" w:hAnsi="Times New Roman" w:cs="Times New Roman"/>
          <w:sz w:val="28"/>
          <w:szCs w:val="28"/>
        </w:rPr>
        <w:t>за 2024 год»</w:t>
      </w:r>
      <w:r w:rsidRPr="006D6E45">
        <w:rPr>
          <w:rFonts w:ascii="Times New Roman" w:hAnsi="Times New Roman" w:cs="Times New Roman"/>
          <w:sz w:val="28"/>
          <w:szCs w:val="28"/>
        </w:rPr>
        <w:t>, в том числе «бюджет для граждан», разработанный на основе проекта</w:t>
      </w:r>
      <w:r w:rsidR="00F614B8">
        <w:rPr>
          <w:rFonts w:ascii="Times New Roman" w:hAnsi="Times New Roman" w:cs="Times New Roman"/>
          <w:sz w:val="28"/>
          <w:szCs w:val="28"/>
        </w:rPr>
        <w:t xml:space="preserve"> отчета об исполнении</w:t>
      </w:r>
      <w:r w:rsidRPr="006D6E45">
        <w:rPr>
          <w:rFonts w:ascii="Times New Roman" w:hAnsi="Times New Roman" w:cs="Times New Roman"/>
          <w:sz w:val="28"/>
          <w:szCs w:val="28"/>
        </w:rPr>
        <w:t xml:space="preserve"> бюджета городского округа Красногорск </w:t>
      </w:r>
      <w:r w:rsidR="00F614B8">
        <w:rPr>
          <w:rFonts w:ascii="Times New Roman" w:hAnsi="Times New Roman" w:cs="Times New Roman"/>
          <w:sz w:val="28"/>
          <w:szCs w:val="28"/>
        </w:rPr>
        <w:t>за 202</w:t>
      </w:r>
      <w:r w:rsidR="00166B35">
        <w:rPr>
          <w:rFonts w:ascii="Times New Roman" w:hAnsi="Times New Roman" w:cs="Times New Roman"/>
          <w:sz w:val="28"/>
          <w:szCs w:val="28"/>
        </w:rPr>
        <w:t>4</w:t>
      </w:r>
      <w:r w:rsidRPr="006D6E45">
        <w:rPr>
          <w:rFonts w:ascii="Times New Roman" w:hAnsi="Times New Roman" w:cs="Times New Roman"/>
          <w:sz w:val="28"/>
          <w:szCs w:val="28"/>
        </w:rPr>
        <w:t>, размещены на сайте администрации городского округа Красногорск </w:t>
      </w:r>
      <w:hyperlink r:id="rId4" w:tgtFrame="_blank" w:history="1">
        <w:r w:rsidRPr="006D6E45">
          <w:rPr>
            <w:rStyle w:val="a4"/>
            <w:rFonts w:ascii="Times New Roman" w:hAnsi="Times New Roman" w:cs="Times New Roman"/>
            <w:sz w:val="28"/>
            <w:szCs w:val="28"/>
          </w:rPr>
          <w:t>https://krasnogorsk-adm.ru/</w:t>
        </w:r>
      </w:hyperlink>
      <w:r w:rsidRPr="006D6E45">
        <w:rPr>
          <w:rFonts w:ascii="Times New Roman" w:hAnsi="Times New Roman" w:cs="Times New Roman"/>
          <w:sz w:val="28"/>
          <w:szCs w:val="28"/>
        </w:rPr>
        <w:t>.</w:t>
      </w:r>
    </w:p>
    <w:p w:rsidR="00043D59" w:rsidRDefault="00043D59" w:rsidP="006D6E45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3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45"/>
    <w:rsid w:val="00043D59"/>
    <w:rsid w:val="00166B35"/>
    <w:rsid w:val="006D6E45"/>
    <w:rsid w:val="00B34B0A"/>
    <w:rsid w:val="00E7640B"/>
    <w:rsid w:val="00F6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A6E9F-80BD-49D9-89A2-C8B0ACE6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E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E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6D6E45"/>
  </w:style>
  <w:style w:type="character" w:customStyle="1" w:styleId="cviews">
    <w:name w:val="c_views"/>
    <w:basedOn w:val="a0"/>
    <w:rsid w:val="006D6E45"/>
  </w:style>
  <w:style w:type="paragraph" w:styleId="a3">
    <w:name w:val="Normal (Web)"/>
    <w:basedOn w:val="a"/>
    <w:uiPriority w:val="99"/>
    <w:semiHidden/>
    <w:unhideWhenUsed/>
    <w:rsid w:val="006D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D6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607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24" w:space="14" w:color="C3191A"/>
                <w:bottom w:val="none" w:sz="0" w:space="0" w:color="auto"/>
                <w:right w:val="none" w:sz="0" w:space="0" w:color="auto"/>
              </w:divBdr>
            </w:div>
          </w:divsChild>
        </w:div>
        <w:div w:id="96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0E0E0"/>
            <w:right w:val="none" w:sz="0" w:space="0" w:color="auto"/>
          </w:divBdr>
        </w:div>
        <w:div w:id="21442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4052">
              <w:blockQuote w:val="1"/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24" w:space="14" w:color="C3191A"/>
                <w:bottom w:val="none" w:sz="0" w:space="0" w:color="auto"/>
                <w:right w:val="none" w:sz="0" w:space="0" w:color="auto"/>
              </w:divBdr>
            </w:div>
          </w:divsChild>
        </w:div>
        <w:div w:id="150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gorsk-adm.ru/doc/doc_85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Викторович Новиков</dc:creator>
  <cp:keywords/>
  <dc:description/>
  <cp:lastModifiedBy>316_2</cp:lastModifiedBy>
  <cp:revision>5</cp:revision>
  <dcterms:created xsi:type="dcterms:W3CDTF">2023-11-13T13:26:00Z</dcterms:created>
  <dcterms:modified xsi:type="dcterms:W3CDTF">2025-04-18T08:58:00Z</dcterms:modified>
</cp:coreProperties>
</file>