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15" w:type="dxa"/>
        <w:tblInd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AC485A" w:rsidRPr="0065622C" w:rsidTr="00AC485A">
        <w:tc>
          <w:tcPr>
            <w:tcW w:w="4715" w:type="dxa"/>
          </w:tcPr>
          <w:p w:rsidR="00AC485A" w:rsidRPr="0065622C" w:rsidRDefault="00AC485A" w:rsidP="00AE6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AC485A" w:rsidRPr="0065622C" w:rsidRDefault="00AC485A" w:rsidP="00AE6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городского округа Красногорск</w:t>
            </w:r>
          </w:p>
          <w:p w:rsidR="00AC485A" w:rsidRPr="0065622C" w:rsidRDefault="00E7109D" w:rsidP="00AE64B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28.06.2024</w:t>
            </w:r>
            <w:r w:rsidRPr="00C4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</w:tbl>
    <w:p w:rsidR="00AE64B4" w:rsidRPr="0065622C" w:rsidRDefault="00AE64B4" w:rsidP="00AC485A">
      <w:pPr>
        <w:pStyle w:val="ConsPlusNonformat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AC485A" w:rsidRPr="0065622C" w:rsidRDefault="00AC485A" w:rsidP="00AC485A">
      <w:pPr>
        <w:pStyle w:val="ConsPlusNonformat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30744A" w:rsidRPr="0065622C" w:rsidRDefault="00A6799F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Стандарт качества </w:t>
      </w:r>
      <w:r w:rsidR="00BE15B9"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муниципальной</w:t>
      </w:r>
      <w:r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A82CC4"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работы</w:t>
      </w:r>
    </w:p>
    <w:p w:rsidR="00A6799F" w:rsidRPr="0065622C" w:rsidRDefault="009C0C8D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A82CC4"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Организация и проведение официальных </w:t>
      </w:r>
      <w:r w:rsidR="00AC485A"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спортивных</w:t>
      </w:r>
      <w:r w:rsidR="00A82CC4"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мероприятий</w:t>
      </w:r>
      <w:r w:rsidRPr="006562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31169E" w:rsidRPr="0065622C" w:rsidRDefault="0031169E" w:rsidP="0030744A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0744A" w:rsidRPr="0065622C" w:rsidRDefault="0030744A" w:rsidP="00747A5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A128A" w:rsidRPr="0065622C" w:rsidRDefault="0030744A" w:rsidP="00AC485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1.   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Описание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64B4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работы.</w:t>
      </w:r>
    </w:p>
    <w:p w:rsidR="003A128A" w:rsidRPr="0065622C" w:rsidRDefault="003A128A" w:rsidP="003A128A">
      <w:pPr>
        <w:pStyle w:val="ae"/>
        <w:shd w:val="clear" w:color="auto" w:fill="FFFFFF"/>
        <w:spacing w:after="0"/>
        <w:ind w:firstLine="567"/>
        <w:textAlignment w:val="top"/>
        <w:rPr>
          <w:color w:val="000000"/>
        </w:rPr>
      </w:pPr>
      <w:r w:rsidRPr="0065622C">
        <w:rPr>
          <w:color w:val="000000"/>
        </w:rPr>
        <w:t>Для целей настоящего Стандарта качества предоставления муниципальн</w:t>
      </w:r>
      <w:r w:rsidR="00AE64B4" w:rsidRPr="0065622C">
        <w:rPr>
          <w:color w:val="000000"/>
        </w:rPr>
        <w:t xml:space="preserve">ой </w:t>
      </w:r>
      <w:r w:rsidRPr="0065622C">
        <w:rPr>
          <w:color w:val="000000"/>
        </w:rPr>
        <w:t>работ</w:t>
      </w:r>
      <w:r w:rsidR="00AE64B4" w:rsidRPr="0065622C">
        <w:rPr>
          <w:color w:val="000000"/>
        </w:rPr>
        <w:t>ы</w:t>
      </w:r>
      <w:r w:rsidRPr="0065622C">
        <w:rPr>
          <w:color w:val="000000"/>
        </w:rPr>
        <w:t xml:space="preserve"> в области физической культуры и спорта применяются следующие термины и определения: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 xml:space="preserve">1) муниципальная работа в области физической культуры и спорта – муниципальная работа в области физической культуры и спорта (далее - работа), выполняемая </w:t>
      </w:r>
      <w:r w:rsidR="00AE64B4" w:rsidRPr="0065622C">
        <w:rPr>
          <w:rFonts w:ascii="Times New Roman" w:hAnsi="Times New Roman" w:cs="Times New Roman"/>
          <w:sz w:val="24"/>
          <w:szCs w:val="24"/>
        </w:rPr>
        <w:t xml:space="preserve">в интересах общества </w:t>
      </w:r>
      <w:r w:rsidRPr="0065622C">
        <w:rPr>
          <w:rFonts w:ascii="Times New Roman" w:hAnsi="Times New Roman" w:cs="Times New Roman"/>
          <w:sz w:val="24"/>
          <w:szCs w:val="24"/>
        </w:rPr>
        <w:t>для населения городского округа Красногорск Московской области (далее - полу</w:t>
      </w:r>
      <w:r w:rsidR="001B1E64" w:rsidRPr="0065622C">
        <w:rPr>
          <w:rFonts w:ascii="Times New Roman" w:hAnsi="Times New Roman" w:cs="Times New Roman"/>
          <w:sz w:val="24"/>
          <w:szCs w:val="24"/>
        </w:rPr>
        <w:t xml:space="preserve">чатели работы) за счет средств </w:t>
      </w:r>
      <w:r w:rsidRPr="0065622C">
        <w:rPr>
          <w:rFonts w:ascii="Times New Roman" w:hAnsi="Times New Roman" w:cs="Times New Roman"/>
          <w:sz w:val="24"/>
          <w:szCs w:val="24"/>
        </w:rPr>
        <w:t>бюджета городского округа Красногорск;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>2) получатели работы – лица, различных возрастных групп, имеющее намерение заняться (занимающиеся) физическими упражнениями и спортом для поддержания и укрепления здоровья, развития физических, интеллектуальных и нравственных способностей, до</w:t>
      </w:r>
      <w:r w:rsidR="001B1E64" w:rsidRPr="0065622C">
        <w:rPr>
          <w:rFonts w:ascii="Times New Roman" w:hAnsi="Times New Roman" w:cs="Times New Roman"/>
          <w:sz w:val="24"/>
          <w:szCs w:val="24"/>
        </w:rPr>
        <w:t>стижения спортивных результатов</w:t>
      </w:r>
      <w:r w:rsidRPr="0065622C">
        <w:rPr>
          <w:rFonts w:ascii="Times New Roman" w:hAnsi="Times New Roman" w:cs="Times New Roman"/>
          <w:sz w:val="24"/>
          <w:szCs w:val="24"/>
        </w:rPr>
        <w:t xml:space="preserve"> сообразно способностям, а также имеющее намерение принять участие в различных видах активного отдыха и проведения досуга.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 xml:space="preserve">3) </w:t>
      </w:r>
      <w:r w:rsidR="00AC485A" w:rsidRPr="0065622C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65622C">
        <w:rPr>
          <w:rFonts w:ascii="Times New Roman" w:hAnsi="Times New Roman" w:cs="Times New Roman"/>
          <w:sz w:val="24"/>
          <w:szCs w:val="24"/>
        </w:rPr>
        <w:t>сооружения - объекты, предн</w:t>
      </w:r>
      <w:r w:rsidR="00AC485A" w:rsidRPr="0065622C">
        <w:rPr>
          <w:rFonts w:ascii="Times New Roman" w:hAnsi="Times New Roman" w:cs="Times New Roman"/>
          <w:sz w:val="24"/>
          <w:szCs w:val="24"/>
        </w:rPr>
        <w:t xml:space="preserve">азначенные для занятий граждан </w:t>
      </w:r>
      <w:r w:rsidRPr="0065622C">
        <w:rPr>
          <w:rFonts w:ascii="Times New Roman" w:hAnsi="Times New Roman" w:cs="Times New Roman"/>
          <w:sz w:val="24"/>
          <w:szCs w:val="24"/>
        </w:rPr>
        <w:t>физическими упражнениями, спортом и проведения спортивных зрелищных мероприятий;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>4) спортивное оборудование – приборы, аппараты, устройства, которыми оборудуют м</w:t>
      </w:r>
      <w:r w:rsidR="00AC485A" w:rsidRPr="0065622C">
        <w:rPr>
          <w:rFonts w:ascii="Times New Roman" w:hAnsi="Times New Roman" w:cs="Times New Roman"/>
          <w:sz w:val="24"/>
          <w:szCs w:val="24"/>
        </w:rPr>
        <w:t xml:space="preserve">еста проведения соревнований и </w:t>
      </w:r>
      <w:r w:rsidRPr="0065622C">
        <w:rPr>
          <w:rFonts w:ascii="Times New Roman" w:hAnsi="Times New Roman" w:cs="Times New Roman"/>
          <w:sz w:val="24"/>
          <w:szCs w:val="24"/>
        </w:rPr>
        <w:t>занятий;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 xml:space="preserve">5) спортивное снаряжение и инвентарь – комплект предметов, приспособлений, необходимый для обеспечения процесса занятий физической культурой и спортом; </w:t>
      </w:r>
    </w:p>
    <w:p w:rsidR="003A128A" w:rsidRPr="0065622C" w:rsidRDefault="003A128A" w:rsidP="003A12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>6) обслуживающий персонал – лица, имеющие установленную законодательством спортивную и профессиональную квалификацию;</w:t>
      </w:r>
    </w:p>
    <w:p w:rsidR="003A128A" w:rsidRPr="0065622C" w:rsidRDefault="003A128A" w:rsidP="00AC485A">
      <w:pPr>
        <w:tabs>
          <w:tab w:val="left" w:pos="3402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>7) качество работы – совокупность характеристик работы, определяющих её способность удовлетворять физкультурно-оздоровительные потребности получателя работы.</w:t>
      </w:r>
    </w:p>
    <w:p w:rsidR="003A128A" w:rsidRPr="0065622C" w:rsidRDefault="003A128A" w:rsidP="00AE64B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22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 физкультурно-оздоровительная работа – деятельность учреждения (исполнителя) по удовлетворению потребностей получателя в поддержании и укреплении здоровья, физической реабилитации, а также проведении физкультурно-оздоровительного и спортивного досуга, которая выражается в проведении занятий на спортивных (внутридворовых) площадках с инструктором.</w:t>
      </w:r>
    </w:p>
    <w:p w:rsidR="007B6332" w:rsidRPr="0065622C" w:rsidRDefault="007B6332" w:rsidP="00AE64B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6332" w:rsidRPr="0065622C" w:rsidRDefault="00281D6B" w:rsidP="00AE64B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выполняется </w:t>
      </w:r>
      <w:r w:rsidR="007B6332" w:rsidRPr="006562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бесплатно.</w:t>
      </w:r>
    </w:p>
    <w:p w:rsidR="00DE2A5B" w:rsidRPr="0065622C" w:rsidRDefault="00DE2A5B" w:rsidP="00AE64B4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65622C" w:rsidRDefault="007C0FC9" w:rsidP="007C0FC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1.1.   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Документы, необходимые для предоставления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64B4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43"/>
        <w:gridCol w:w="7655"/>
      </w:tblGrid>
      <w:tr w:rsidR="00A6799F" w:rsidRPr="0065622C" w:rsidTr="00A916E9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65622C" w:rsidRDefault="00493D27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65622C" w:rsidRDefault="00493D27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799F" w:rsidRPr="0065622C" w:rsidRDefault="00844D34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Категория потребителей </w:t>
            </w:r>
            <w:r w:rsidR="00BE15B9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="00AC485A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работы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6799F" w:rsidRPr="0065622C" w:rsidRDefault="00A6799F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2D1F34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="00722AC5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регламентирующего предо</w:t>
            </w:r>
            <w:r w:rsidR="00AC485A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ставление муниципальной работы</w:t>
            </w:r>
          </w:p>
        </w:tc>
      </w:tr>
      <w:tr w:rsidR="00493D27" w:rsidRPr="0065622C" w:rsidTr="00A916E9">
        <w:trPr>
          <w:trHeight w:val="167"/>
        </w:trPr>
        <w:tc>
          <w:tcPr>
            <w:tcW w:w="517" w:type="dxa"/>
            <w:tcBorders>
              <w:top w:val="single" w:sz="4" w:space="0" w:color="auto"/>
            </w:tcBorders>
          </w:tcPr>
          <w:p w:rsidR="00493D27" w:rsidRPr="0065622C" w:rsidRDefault="00493D27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3D27" w:rsidRPr="0065622C" w:rsidRDefault="00493D27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93D27" w:rsidRPr="0065622C" w:rsidRDefault="00493D27" w:rsidP="00A916E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6799F" w:rsidRPr="0065622C" w:rsidTr="00A916E9">
        <w:trPr>
          <w:trHeight w:val="167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36515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65622C" w:rsidRDefault="00AE64B4" w:rsidP="00914D3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интересах общества </w:t>
            </w:r>
          </w:p>
        </w:tc>
        <w:tc>
          <w:tcPr>
            <w:tcW w:w="7655" w:type="dxa"/>
            <w:tcBorders>
              <w:top w:val="nil"/>
            </w:tcBorders>
          </w:tcPr>
          <w:p w:rsidR="00A916E9" w:rsidRPr="0065622C" w:rsidRDefault="00A916E9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1-ФКЗ).</w:t>
            </w: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04.12.2007 № 329-ФЗ «О физической культуре и спорте в Российской Федерации».</w:t>
            </w: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Федеральный закон от 06.10.2003 № 131-ФЗ</w:t>
            </w:r>
            <w:r w:rsidR="00A916E9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«Об общих принципах организации местного самоуправления в Российской Федерации».</w:t>
            </w: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 Московск</w:t>
            </w:r>
            <w:r w:rsidR="00A916E9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ой области от 27.12.2008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226/2008-ОЗ «О физической культуре и спорте в Московской области» (принят постановлением Мособлдумы от 25.12.2008 № 9/65-П).</w:t>
            </w:r>
          </w:p>
          <w:p w:rsidR="00AE64B4" w:rsidRPr="0065622C" w:rsidRDefault="00AE64B4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6799F" w:rsidRPr="0065622C" w:rsidRDefault="00A916E9" w:rsidP="00A916E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AE64B4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Правительства Российской Федерации от 11.06.2014 № 540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(ред. от 17.01.2023</w:t>
            </w:r>
            <w:r w:rsidR="00AE64B4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«Об утверждении Положения о Всероссийском физкультурно-спортивном комплексе «Готов к труду и обороне» (ГТО)»</w:t>
            </w:r>
          </w:p>
        </w:tc>
      </w:tr>
    </w:tbl>
    <w:p w:rsidR="00660BA1" w:rsidRPr="0065622C" w:rsidRDefault="00660BA1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6799F" w:rsidRPr="0065622C" w:rsidRDefault="006C3AB7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1.2.   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Потенциальные потребители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64B4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520D01" w:rsidRPr="0065622C" w:rsidRDefault="00520D01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20D01" w:rsidRPr="0065622C" w:rsidRDefault="00520D01" w:rsidP="006C3AB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Потребителями муниципал</w:t>
      </w:r>
      <w:r w:rsidR="00914D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ьной работы являются физические лица.</w:t>
      </w:r>
    </w:p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65622C" w:rsidRDefault="00A15501" w:rsidP="001047F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2.   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Порядок предоставления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="00A6799F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73B21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4395"/>
        <w:gridCol w:w="1701"/>
        <w:gridCol w:w="3402"/>
      </w:tblGrid>
      <w:tr w:rsidR="00A6799F" w:rsidRPr="0065622C" w:rsidTr="001C5C54">
        <w:trPr>
          <w:trHeight w:val="135"/>
        </w:trPr>
        <w:tc>
          <w:tcPr>
            <w:tcW w:w="517" w:type="dxa"/>
          </w:tcPr>
          <w:p w:rsidR="00A6799F" w:rsidRPr="0065622C" w:rsidRDefault="00A15501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65622C" w:rsidRDefault="00777026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395" w:type="dxa"/>
          </w:tcPr>
          <w:p w:rsidR="00A6799F" w:rsidRPr="0065622C" w:rsidRDefault="00A6799F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Последовательность действий,</w:t>
            </w:r>
            <w:r w:rsidR="00E8165B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необходимых для предоставления </w:t>
            </w:r>
            <w:r w:rsidR="00BE15B9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1701" w:type="dxa"/>
          </w:tcPr>
          <w:p w:rsidR="00A6799F" w:rsidRPr="0065622C" w:rsidRDefault="00A6799F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02" w:type="dxa"/>
          </w:tcPr>
          <w:p w:rsidR="00A6799F" w:rsidRPr="0065622C" w:rsidRDefault="002D065E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65622C" w:rsidTr="001C5C54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A15501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</w:tcPr>
          <w:p w:rsidR="00A6799F" w:rsidRPr="0065622C" w:rsidRDefault="00A15501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65622C" w:rsidRDefault="00A15501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</w:tcBorders>
          </w:tcPr>
          <w:p w:rsidR="00A6799F" w:rsidRPr="0065622C" w:rsidRDefault="00A15501" w:rsidP="008A6AC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65622C" w:rsidTr="001C5C54">
        <w:trPr>
          <w:trHeight w:val="12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A6799F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6799F" w:rsidRPr="0065622C" w:rsidRDefault="00DE2A5B" w:rsidP="008A6AC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Составление календарного плана проведения мероприятий; пред</w:t>
            </w:r>
            <w:r w:rsidR="008A6AC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оставление информации в группы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учреждения и для населения – через группы в социальных сетях в ин</w:t>
            </w:r>
            <w:r w:rsidR="008D32ED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тернете и на с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айте учре</w:t>
            </w:r>
            <w:r w:rsidR="008D32ED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ждения о проведении мероприятия;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организация проведения</w:t>
            </w:r>
            <w:r w:rsidR="008D32ED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мероприятия, подведение и размещение</w:t>
            </w:r>
            <w:r w:rsidR="008A6AC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итогов проведения мероприятия </w:t>
            </w:r>
            <w:r w:rsidR="008D32ED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D32ED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группах в социальных сетях в интернете и на сайте учреждения.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65622C" w:rsidRDefault="00365154" w:rsidP="008A6AC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Количество мероприятий в год </w:t>
            </w:r>
          </w:p>
        </w:tc>
        <w:tc>
          <w:tcPr>
            <w:tcW w:w="3402" w:type="dxa"/>
            <w:tcBorders>
              <w:top w:val="nil"/>
            </w:tcBorders>
          </w:tcPr>
          <w:p w:rsidR="00A6799F" w:rsidRPr="0065622C" w:rsidRDefault="00A6799F" w:rsidP="008A6AC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540A" w:rsidRDefault="0092540A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65622C" w:rsidRDefault="00A6799F" w:rsidP="00E8165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</w:t>
      </w:r>
      <w:r w:rsidR="00E8165B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сроку предоставления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73B21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686"/>
        <w:gridCol w:w="1701"/>
        <w:gridCol w:w="4111"/>
      </w:tblGrid>
      <w:tr w:rsidR="00A6799F" w:rsidRPr="0065622C" w:rsidTr="009E7657">
        <w:trPr>
          <w:trHeight w:val="165"/>
        </w:trPr>
        <w:tc>
          <w:tcPr>
            <w:tcW w:w="517" w:type="dxa"/>
          </w:tcPr>
          <w:p w:rsidR="00656710" w:rsidRPr="0065622C" w:rsidRDefault="00656710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65622C" w:rsidRDefault="00777026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86" w:type="dxa"/>
          </w:tcPr>
          <w:p w:rsidR="00A6799F" w:rsidRPr="0065622C" w:rsidRDefault="00A6799F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701" w:type="dxa"/>
          </w:tcPr>
          <w:p w:rsidR="00A6799F" w:rsidRPr="0065622C" w:rsidRDefault="00A6799F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111" w:type="dxa"/>
          </w:tcPr>
          <w:p w:rsidR="00A6799F" w:rsidRPr="0065622C" w:rsidRDefault="002D065E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работы:</w:t>
            </w:r>
          </w:p>
        </w:tc>
      </w:tr>
      <w:tr w:rsidR="00A6799F" w:rsidRPr="0065622C" w:rsidTr="009E7657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656710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A6799F" w:rsidRPr="0065622C" w:rsidRDefault="00656710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A6799F" w:rsidRPr="0065622C" w:rsidRDefault="00656710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tcBorders>
              <w:top w:val="nil"/>
            </w:tcBorders>
          </w:tcPr>
          <w:p w:rsidR="00A6799F" w:rsidRPr="0065622C" w:rsidRDefault="00656710" w:rsidP="001C5C5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65622C" w:rsidTr="009E7657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A6799F" w:rsidRPr="0065622C" w:rsidRDefault="009E7657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6799F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Составление и утверждение календарного плана проведения мероприятий.</w:t>
            </w:r>
          </w:p>
          <w:p w:rsidR="008D32ED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D32ED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Пок</w:t>
            </w:r>
            <w:r w:rsidR="009E7657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вартальная разбивка проведения мероприятий, с определением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окончательной даты проведения и времени проведения, </w:t>
            </w:r>
            <w:r w:rsidR="009E7657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назначение ответственных лиц и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непосредственных исполнителей. </w:t>
            </w:r>
          </w:p>
          <w:p w:rsidR="008D32ED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мероприятия.</w:t>
            </w:r>
          </w:p>
          <w:p w:rsidR="008D32ED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Подведение итогов и размещение в группах в социальных сетях в интернете и на сайте учреждения.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32ED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начале года</w:t>
            </w:r>
          </w:p>
          <w:p w:rsidR="0092540A" w:rsidRDefault="0092540A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92540A" w:rsidRDefault="0092540A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92540A" w:rsidRPr="0065622C" w:rsidRDefault="0092540A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D32ED" w:rsidRPr="0065622C" w:rsidRDefault="008D32ED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Мероприятия проводятся на территории и в помещениях, находящихся в оперативном управлении учреждения.</w:t>
            </w:r>
          </w:p>
          <w:p w:rsidR="00A6799F" w:rsidRPr="0065622C" w:rsidRDefault="008B110F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Количество участников мероприятий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6799F" w:rsidRPr="0065622C" w:rsidRDefault="00A6799F" w:rsidP="009E765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9F" w:rsidRPr="0065622C" w:rsidRDefault="00A6799F" w:rsidP="00D73B21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</w:t>
      </w:r>
      <w:r w:rsidR="00F255F0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Требование к материально-техническому обеспечению предоставления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73B21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D73B21" w:rsidRPr="0065622C" w:rsidRDefault="00D73B21" w:rsidP="00D73B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119"/>
        <w:gridCol w:w="4111"/>
        <w:gridCol w:w="2268"/>
      </w:tblGrid>
      <w:tr w:rsidR="00B57FCF" w:rsidRPr="0065622C" w:rsidTr="009E7657">
        <w:trPr>
          <w:trHeight w:val="169"/>
        </w:trPr>
        <w:tc>
          <w:tcPr>
            <w:tcW w:w="517" w:type="dxa"/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119" w:type="dxa"/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4111" w:type="dxa"/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2268" w:type="dxa"/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распоряжения (приказа) ГРБС, регламентирующего предоставление муниципальной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B57FCF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nil"/>
            </w:tcBorders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B57FCF" w:rsidRPr="0065622C" w:rsidRDefault="00B57FCF" w:rsidP="009E765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C20C8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Мягкий инвентарь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Обеспечение и выдача работникам спецодежды, спецобуви и других СИЗ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D73B21" w:rsidRPr="0065622C" w:rsidRDefault="009E7657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Постановление Главного государственного санитарного врача РФ от 24.12.2020 № 44 «Об утверждении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выполнение работ или оказание услуг»</w:t>
            </w: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Обеспечение спортивным оборудованием, снаряжением и инвентарем в зависимости от назначения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постоянной основе</w:t>
            </w:r>
          </w:p>
        </w:tc>
        <w:tc>
          <w:tcPr>
            <w:tcW w:w="2268" w:type="dxa"/>
            <w:vMerge/>
          </w:tcPr>
          <w:p w:rsidR="00D73B21" w:rsidRPr="0065622C" w:rsidRDefault="00D73B21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</w:t>
            </w:r>
            <w:r w:rsidR="009E7657" w:rsidRPr="0065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нтации предприятия-изготовителя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постоянной основе</w:t>
            </w:r>
          </w:p>
        </w:tc>
        <w:tc>
          <w:tcPr>
            <w:tcW w:w="2268" w:type="dxa"/>
            <w:vMerge/>
          </w:tcPr>
          <w:p w:rsidR="00D73B21" w:rsidRPr="0065622C" w:rsidRDefault="00D73B21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D73B2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установленном порядке обеспечение сохранност</w:t>
            </w:r>
            <w:r w:rsidR="009E7657" w:rsidRPr="0065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E7657" w:rsidRPr="0065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получателями работы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На постоянной основе</w:t>
            </w:r>
          </w:p>
        </w:tc>
        <w:tc>
          <w:tcPr>
            <w:tcW w:w="2268" w:type="dxa"/>
            <w:vMerge/>
          </w:tcPr>
          <w:p w:rsidR="00D73B21" w:rsidRPr="0065622C" w:rsidRDefault="00D73B21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Учреждение должно быть оснащено специальным оборудованием и инвентарем, отвечающими требования</w:t>
            </w:r>
            <w:r w:rsidR="009E7657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 стандартов (в зависимости от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культивируемого вида спорта) </w:t>
            </w:r>
          </w:p>
        </w:tc>
        <w:tc>
          <w:tcPr>
            <w:tcW w:w="2268" w:type="dxa"/>
            <w:vMerge/>
          </w:tcPr>
          <w:p w:rsidR="00D73B21" w:rsidRPr="0065622C" w:rsidRDefault="00D73B21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3B21" w:rsidRPr="0065622C" w:rsidTr="009E7657">
        <w:trPr>
          <w:trHeight w:val="169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9E7657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nil"/>
            </w:tcBorders>
          </w:tcPr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Санитарное состояние</w:t>
            </w:r>
          </w:p>
        </w:tc>
        <w:tc>
          <w:tcPr>
            <w:tcW w:w="4111" w:type="dxa"/>
            <w:tcBorders>
              <w:top w:val="nil"/>
            </w:tcBorders>
          </w:tcPr>
          <w:p w:rsidR="00D73B21" w:rsidRPr="0065622C" w:rsidRDefault="00B367C3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Должна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ся регулярно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уборк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внутри и на прилегающей территории. </w:t>
            </w:r>
          </w:p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Используемые препараты для дезинфекции, дезинсекции, дезодорации, моющие средства, подлежащие обязательной сертификации,</w:t>
            </w:r>
          </w:p>
          <w:p w:rsidR="00D73B21" w:rsidRPr="0065622C" w:rsidRDefault="00D73B21" w:rsidP="00D73B2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должны иметь сертификат соответствия и применяться в соответствии с нормативными требованиями.</w:t>
            </w:r>
          </w:p>
        </w:tc>
        <w:tc>
          <w:tcPr>
            <w:tcW w:w="2268" w:type="dxa"/>
            <w:vMerge/>
          </w:tcPr>
          <w:p w:rsidR="00D73B21" w:rsidRPr="0065622C" w:rsidRDefault="00D73B21" w:rsidP="0058146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73B21" w:rsidRPr="0065622C" w:rsidRDefault="00D73B21" w:rsidP="00916BB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73B21" w:rsidRPr="0065622C" w:rsidRDefault="00D73B21" w:rsidP="00D73B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eastAsia="ru-RU"/>
        </w:rPr>
        <w:t>5.   Требование к информационному обеспечению потребителей муниципальной работы:</w:t>
      </w:r>
    </w:p>
    <w:p w:rsidR="00D73B21" w:rsidRPr="0065622C" w:rsidRDefault="00D73B21" w:rsidP="00D7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02"/>
        <w:gridCol w:w="3969"/>
        <w:gridCol w:w="2927"/>
      </w:tblGrid>
      <w:tr w:rsidR="00D73B21" w:rsidRPr="0065622C" w:rsidTr="00916BB8">
        <w:trPr>
          <w:trHeight w:val="164"/>
        </w:trPr>
        <w:tc>
          <w:tcPr>
            <w:tcW w:w="517" w:type="dxa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2" w:type="dxa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получения потребителем информации о муниципальной работе</w:t>
            </w:r>
          </w:p>
        </w:tc>
        <w:tc>
          <w:tcPr>
            <w:tcW w:w="3969" w:type="dxa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927" w:type="dxa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 обновления информации</w:t>
            </w:r>
          </w:p>
        </w:tc>
      </w:tr>
      <w:tr w:rsidR="00D73B21" w:rsidRPr="0065622C" w:rsidTr="00916BB8">
        <w:trPr>
          <w:trHeight w:val="164"/>
        </w:trPr>
        <w:tc>
          <w:tcPr>
            <w:tcW w:w="517" w:type="dxa"/>
            <w:tcBorders>
              <w:top w:val="nil"/>
            </w:tcBorders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</w:tcBorders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</w:tcBorders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nil"/>
            </w:tcBorders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B21" w:rsidRPr="0065622C" w:rsidTr="00916BB8">
        <w:trPr>
          <w:trHeight w:val="20"/>
        </w:trPr>
        <w:tc>
          <w:tcPr>
            <w:tcW w:w="517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916BB8" w:rsidRPr="0065622C" w:rsidRDefault="00916BB8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расписание;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информация об инструкторе;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инф</w:t>
            </w:r>
            <w:r w:rsidR="00916BB8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ормация о болезни инструктора</w:t>
            </w:r>
            <w:r w:rsidR="00E22493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916BB8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отмене или переносе занятий.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ind w:left="2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обновляется по мере </w:t>
            </w:r>
            <w:r w:rsidR="00B02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21" w:rsidRPr="0065622C" w:rsidTr="00916BB8">
        <w:trPr>
          <w:trHeight w:val="617"/>
        </w:trPr>
        <w:tc>
          <w:tcPr>
            <w:tcW w:w="517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3969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21" w:rsidRPr="0065622C" w:rsidTr="00916BB8">
        <w:trPr>
          <w:trHeight w:val="20"/>
        </w:trPr>
        <w:tc>
          <w:tcPr>
            <w:tcW w:w="517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стенды на территории центра</w:t>
            </w:r>
          </w:p>
        </w:tc>
        <w:tc>
          <w:tcPr>
            <w:tcW w:w="3969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B21" w:rsidRPr="0065622C" w:rsidRDefault="00D73B21" w:rsidP="00D73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B21" w:rsidRPr="0065622C" w:rsidRDefault="00D73B21" w:rsidP="00D73B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eastAsia="ru-RU"/>
        </w:rPr>
        <w:t>6.   Требования к организации учета мнения потребителей муниципальной работы:</w:t>
      </w:r>
    </w:p>
    <w:p w:rsidR="00D73B21" w:rsidRPr="0065622C" w:rsidRDefault="00D73B21" w:rsidP="00D7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1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643"/>
        <w:gridCol w:w="4161"/>
        <w:gridCol w:w="2694"/>
      </w:tblGrid>
      <w:tr w:rsidR="00D73B21" w:rsidRPr="0065622C" w:rsidTr="003C42AA">
        <w:trPr>
          <w:trHeight w:val="163"/>
        </w:trPr>
        <w:tc>
          <w:tcPr>
            <w:tcW w:w="517" w:type="dxa"/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3" w:type="dxa"/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161" w:type="dxa"/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694" w:type="dxa"/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распоряжения (приказа) ГРБС, регламентирующего предоставление муниципальной работы</w:t>
            </w:r>
          </w:p>
        </w:tc>
      </w:tr>
      <w:tr w:rsidR="00D73B21" w:rsidRPr="0065622C" w:rsidTr="003C42AA">
        <w:trPr>
          <w:trHeight w:val="163"/>
        </w:trPr>
        <w:tc>
          <w:tcPr>
            <w:tcW w:w="517" w:type="dxa"/>
            <w:tcBorders>
              <w:top w:val="nil"/>
              <w:bottom w:val="single" w:sz="8" w:space="0" w:color="auto"/>
            </w:tcBorders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nil"/>
              <w:bottom w:val="single" w:sz="8" w:space="0" w:color="auto"/>
            </w:tcBorders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nil"/>
              <w:bottom w:val="single" w:sz="8" w:space="0" w:color="auto"/>
            </w:tcBorders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:rsidR="00D73B21" w:rsidRPr="0065622C" w:rsidRDefault="00D73B21" w:rsidP="00D73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B21" w:rsidRPr="0065622C" w:rsidTr="003C42AA">
        <w:trPr>
          <w:trHeight w:val="163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обратной связи на сайте учреждения 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Позволяет беспрерывно получать сведения от клиентов о той или иной работы, а также о работе центра в целом.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от 02.05.2006 </w:t>
            </w:r>
            <w:r w:rsidR="00AC485A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59-ФЗ</w:t>
            </w:r>
          </w:p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порядке рассмотрения 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граждан Российской Федерации»</w:t>
            </w:r>
          </w:p>
        </w:tc>
      </w:tr>
      <w:tr w:rsidR="00D73B21" w:rsidRPr="0065622C" w:rsidTr="003C42AA">
        <w:trPr>
          <w:trHeight w:val="628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Опросы и голосования в сети интернет</w:t>
            </w:r>
          </w:p>
        </w:tc>
        <w:tc>
          <w:tcPr>
            <w:tcW w:w="41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Проводятся по мере необходимости несколько раз в год.</w:t>
            </w:r>
          </w:p>
        </w:tc>
        <w:tc>
          <w:tcPr>
            <w:tcW w:w="2694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21" w:rsidRPr="0065622C" w:rsidTr="003C42AA">
        <w:trPr>
          <w:trHeight w:val="163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41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предоставляются на каждое обращение. Книга просматривается ежедневно.</w:t>
            </w:r>
          </w:p>
        </w:tc>
        <w:tc>
          <w:tcPr>
            <w:tcW w:w="2694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B21" w:rsidRPr="0065622C" w:rsidTr="003C42AA">
        <w:trPr>
          <w:trHeight w:val="163"/>
        </w:trPr>
        <w:tc>
          <w:tcPr>
            <w:tcW w:w="517" w:type="dxa"/>
            <w:tcBorders>
              <w:top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4161" w:type="dxa"/>
            <w:tcBorders>
              <w:top w:val="single" w:sz="8" w:space="0" w:color="auto"/>
            </w:tcBorders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учреждении организован прием, регистрация, рассмотрение обращений граждан и подготовка ответов на них</w:t>
            </w:r>
            <w:r w:rsidR="00916BB8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/>
            <w:vAlign w:val="center"/>
          </w:tcPr>
          <w:p w:rsidR="00D73B21" w:rsidRPr="0065622C" w:rsidRDefault="00D73B21" w:rsidP="0091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B21" w:rsidRPr="0065622C" w:rsidRDefault="00D73B21" w:rsidP="003C42A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76D95" w:rsidRPr="0065622C" w:rsidRDefault="00A6799F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</w:t>
      </w:r>
      <w:r w:rsidR="00F91CCB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  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Требования к кадровому составу, необходимому для предоставления </w:t>
      </w:r>
      <w:r w:rsidR="00BE15B9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муниципальной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D73B21"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работы:</w:t>
      </w:r>
    </w:p>
    <w:p w:rsidR="00D73B21" w:rsidRPr="0065622C" w:rsidRDefault="00D73B21" w:rsidP="0098122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12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843"/>
        <w:gridCol w:w="3222"/>
        <w:gridCol w:w="4543"/>
      </w:tblGrid>
      <w:tr w:rsidR="00A6799F" w:rsidRPr="0065622C" w:rsidTr="003C42AA">
        <w:trPr>
          <w:trHeight w:val="156"/>
        </w:trPr>
        <w:tc>
          <w:tcPr>
            <w:tcW w:w="517" w:type="dxa"/>
          </w:tcPr>
          <w:p w:rsidR="00A6799F" w:rsidRPr="0065622C" w:rsidRDefault="00F91CCB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A6799F" w:rsidRPr="0065622C" w:rsidRDefault="00A6799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843" w:type="dxa"/>
          </w:tcPr>
          <w:p w:rsidR="00A6799F" w:rsidRPr="0065622C" w:rsidRDefault="00A6799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Должность, категория персонала</w:t>
            </w:r>
          </w:p>
        </w:tc>
        <w:tc>
          <w:tcPr>
            <w:tcW w:w="3222" w:type="dxa"/>
          </w:tcPr>
          <w:p w:rsidR="00A6799F" w:rsidRPr="0065622C" w:rsidRDefault="00A6799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4543" w:type="dxa"/>
          </w:tcPr>
          <w:p w:rsidR="00A6799F" w:rsidRPr="0065622C" w:rsidRDefault="002D065E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Реквизиты </w:t>
            </w:r>
            <w:r w:rsidR="00D2317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распоряжения (приказа) </w:t>
            </w:r>
            <w:r w:rsidR="00DC7218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ГРБС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регламентирующего предоставление муниципальной </w:t>
            </w:r>
            <w:r w:rsidR="00D73B21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</w:tr>
      <w:tr w:rsidR="00A6799F" w:rsidRPr="0065622C" w:rsidTr="003C42AA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98122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65622C" w:rsidRDefault="0098122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2" w:type="dxa"/>
            <w:tcBorders>
              <w:top w:val="nil"/>
            </w:tcBorders>
          </w:tcPr>
          <w:p w:rsidR="00A6799F" w:rsidRPr="0065622C" w:rsidRDefault="0098122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43" w:type="dxa"/>
            <w:tcBorders>
              <w:top w:val="nil"/>
            </w:tcBorders>
          </w:tcPr>
          <w:p w:rsidR="00A6799F" w:rsidRPr="0065622C" w:rsidRDefault="0098122F" w:rsidP="003C42A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6799F" w:rsidRPr="0065622C" w:rsidTr="003C42AA">
        <w:trPr>
          <w:trHeight w:val="156"/>
        </w:trPr>
        <w:tc>
          <w:tcPr>
            <w:tcW w:w="517" w:type="dxa"/>
            <w:tcBorders>
              <w:top w:val="nil"/>
            </w:tcBorders>
          </w:tcPr>
          <w:p w:rsidR="00A6799F" w:rsidRPr="0065622C" w:rsidRDefault="00385683" w:rsidP="00A6799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A6799F" w:rsidRPr="0065622C" w:rsidRDefault="00385683" w:rsidP="003C42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Инструкторы по физической культуре</w:t>
            </w:r>
          </w:p>
          <w:p w:rsidR="00F10190" w:rsidRPr="0065622C" w:rsidRDefault="00385683" w:rsidP="003C42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(специалисты)</w:t>
            </w:r>
          </w:p>
        </w:tc>
        <w:tc>
          <w:tcPr>
            <w:tcW w:w="3222" w:type="dxa"/>
            <w:tcBorders>
              <w:top w:val="nil"/>
            </w:tcBorders>
          </w:tcPr>
          <w:p w:rsidR="00385683" w:rsidRPr="0065622C" w:rsidRDefault="00385683" w:rsidP="007B633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и проведение физкульту</w:t>
            </w:r>
            <w:r w:rsidR="00F10190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рно-оздоровительных мероприятий. Специальное образование. Повышение квалификации в соответствии с планом обучения персонала.</w:t>
            </w:r>
          </w:p>
        </w:tc>
        <w:tc>
          <w:tcPr>
            <w:tcW w:w="4543" w:type="dxa"/>
            <w:tcBorders>
              <w:top w:val="nil"/>
            </w:tcBorders>
          </w:tcPr>
          <w:p w:rsidR="00A6799F" w:rsidRPr="0065622C" w:rsidRDefault="00D73B21" w:rsidP="003C42A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Трудовой кодекс Российской Федерации, </w:t>
            </w:r>
            <w:r w:rsidR="0000707C" w:rsidRPr="0065622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Министерства здравоохранения и социального развития РФ от 26.08.2010г №761н «Об утверждении единого квалификационного справочника должностей руководителей, специалистов и служащих»</w:t>
            </w:r>
          </w:p>
        </w:tc>
      </w:tr>
    </w:tbl>
    <w:p w:rsidR="00A6799F" w:rsidRPr="0065622C" w:rsidRDefault="00A6799F" w:rsidP="00A67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5C4" w:rsidRPr="0065622C" w:rsidRDefault="008D15C4" w:rsidP="008D15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eastAsia="ru-RU"/>
        </w:rPr>
        <w:t>8.   Порядок подачи, регистрации и рассмотрения жалоб на недостаточные доступность и качество муниципальной работы:</w:t>
      </w:r>
    </w:p>
    <w:p w:rsidR="008D15C4" w:rsidRPr="0065622C" w:rsidRDefault="008D15C4" w:rsidP="008D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560"/>
        <w:gridCol w:w="5811"/>
        <w:gridCol w:w="2268"/>
      </w:tblGrid>
      <w:tr w:rsidR="008D15C4" w:rsidRPr="0065622C" w:rsidTr="00E722F2">
        <w:trPr>
          <w:trHeight w:val="165"/>
        </w:trPr>
        <w:tc>
          <w:tcPr>
            <w:tcW w:w="517" w:type="dxa"/>
            <w:tcBorders>
              <w:top w:val="single" w:sz="4" w:space="0" w:color="auto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распоряжения (приказа) ГРБС, регламентирующего предоставление муниципальной работы:</w:t>
            </w:r>
          </w:p>
        </w:tc>
      </w:tr>
      <w:tr w:rsidR="008D15C4" w:rsidRPr="0065622C" w:rsidTr="00E722F2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5C4" w:rsidRPr="0065622C" w:rsidTr="00E722F2">
        <w:trPr>
          <w:trHeight w:val="165"/>
        </w:trPr>
        <w:tc>
          <w:tcPr>
            <w:tcW w:w="517" w:type="dxa"/>
            <w:tcBorders>
              <w:top w:val="nil"/>
            </w:tcBorders>
          </w:tcPr>
          <w:p w:rsidR="008D15C4" w:rsidRPr="0065622C" w:rsidRDefault="00E722F2" w:rsidP="00E72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 подлежат обязательной регистрации и рассмотрению</w:t>
            </w:r>
          </w:p>
        </w:tc>
        <w:tc>
          <w:tcPr>
            <w:tcW w:w="5811" w:type="dxa"/>
            <w:tcBorders>
              <w:top w:val="nil"/>
            </w:tcBorders>
          </w:tcPr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Обжаловать нарушение требований стандарта может любое лиц</w:t>
            </w:r>
            <w:r w:rsidR="00B367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о, являющееся получателем данной работы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порядке, предусмотренном действующим законодательством и настоящим стандартом качества. 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Лицо, обратившееся с жалобой на нарушение требований настоящего стандарта качества (далее – жалоба заявителя), вправе обжаловать нарушение настоящего стандарта качества следующими способами: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руководителю Учреждения;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виде жалобы на нарушение требований настоящего стандарта качества в администрацию го Красногорск (далее – администрация).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Жалоба на нарушение требований настоящего стандарта качества руководителю Учреждения, в администрацию не является обязательной и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используется как иной способ защиты прав и законных интересов потребителя.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Жалоба заявителя на нарушение требований настоящего стандарта качества регистрируется Учреждением в течение 1 рабочего дня с момента ее поступления. 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 рассматривает жалобу заявителя и дает письменный ответ в срок 10 рабочих дней со дня регистрации жалобы, за исключением случаев, предусмотренных Федеральным законом об обращениях.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Учреждения обязан: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организовать проведение проверки на предмет установления наличия либо отсутствия фактов нарушения требований настоящего стандарта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качества, обозначенных в жалобе заявителя, сотрудниками при обеспечении объективного, всестороннего и своевременного рассмотрения жалобы;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качестве мер, направленных на восстановление или защиту нарушенных прав, свобод и законных интересов, в том числе устранять выявленные нарушения, применять меры ответственности к сотрудникам, допустившим нарушения требований настоящего стандарта качества;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при подготовке ответа на жалобу заявителя, в том числе указать: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-информацию о принятых мерах - в случае установления факта нарушения настоящего стандарта качества;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-основания, предусмотренные законом - в случае отказа в удовлетворении жалобы заявителя.</w:t>
            </w:r>
          </w:p>
          <w:p w:rsidR="0000707C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в любое время до принятия решения по жалобе вправе отозвать свою жалобу или обратиться в суд в порядке, предусмотренном</w:t>
            </w:r>
          </w:p>
          <w:p w:rsidR="008D15C4" w:rsidRPr="0065622C" w:rsidRDefault="0000707C" w:rsidP="000070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федеральным законом.</w:t>
            </w:r>
          </w:p>
        </w:tc>
        <w:tc>
          <w:tcPr>
            <w:tcW w:w="2268" w:type="dxa"/>
            <w:tcBorders>
              <w:top w:val="nil"/>
            </w:tcBorders>
          </w:tcPr>
          <w:p w:rsidR="008D15C4" w:rsidRPr="0065622C" w:rsidRDefault="008D15C4" w:rsidP="00E72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02.05.2006 </w:t>
            </w:r>
            <w:r w:rsidR="00AC485A"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6562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59-ФЗ «О порядке рассмотрения обращений граждан Российской Федерации»</w:t>
            </w:r>
          </w:p>
        </w:tc>
      </w:tr>
    </w:tbl>
    <w:p w:rsidR="008D15C4" w:rsidRPr="0065622C" w:rsidRDefault="008D15C4" w:rsidP="008D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61AB" w:rsidRPr="0065622C" w:rsidRDefault="00AA61AB" w:rsidP="00AA61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9.   Порядок контроля качества муниципальной работы: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9.1. Контроль качества муниципальной работы осуществляется посредством проведения внутреннего и внешнего контроля.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9.2. Внутренний контроль осуществляет руководитель муниципального учреждения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локальным нормативным актом муниципального учреждения.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9.3. Внешний контроль осуществляется Управлением по физической культуре и спорту администрации городского округа Красногорск и другими контролирующими органами (организациями), и включает в себя контроль соответствия качества фактически выполняемой работы настоящему Стандарту.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9.4. Внешний контроль проводится в присутствии руководителя муниципального учреждения, выполняемого муниципальную работу (его заместителя).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9.5. Плановый контроль проводится в соответствии с планами контролирующих органов </w:t>
      </w: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(организаций).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9.6. Основанием для проведения внепланового контроля является обращение граждан на несоблюдение полноты и качества выполнения муниципальной работы, порядка выполнения муниципальной работы.</w:t>
      </w:r>
    </w:p>
    <w:p w:rsidR="00AA61AB" w:rsidRPr="0065622C" w:rsidRDefault="00AA61AB" w:rsidP="00AA61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562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9.7. По результатам проверки составляется акт проверки муниципального учреждения, выполняющего муниципальную работу.</w:t>
      </w:r>
    </w:p>
    <w:p w:rsidR="00AA61AB" w:rsidRPr="004E4292" w:rsidRDefault="00AA61AB" w:rsidP="00AA61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22C">
        <w:rPr>
          <w:rFonts w:ascii="Times New Roman" w:hAnsi="Times New Roman" w:cs="Times New Roman"/>
          <w:sz w:val="24"/>
          <w:szCs w:val="24"/>
        </w:rPr>
        <w:t xml:space="preserve">            9.8. В случае выявления нарушений Стандарта руководитель проверяемого муниципального учреждения привлекается к ответственности в соответствии с законодательством Российской Федерации</w:t>
      </w:r>
      <w:r w:rsidRPr="0065622C">
        <w:rPr>
          <w:bCs/>
        </w:rPr>
        <w:t>.</w:t>
      </w:r>
    </w:p>
    <w:p w:rsidR="00AA61AB" w:rsidRPr="008D15C4" w:rsidRDefault="00AA61AB" w:rsidP="008D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A61AB" w:rsidRPr="008D15C4" w:rsidSect="00AC485A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B2" w:rsidRDefault="004F16B2" w:rsidP="00456D5C">
      <w:pPr>
        <w:spacing w:after="0" w:line="240" w:lineRule="auto"/>
      </w:pPr>
      <w:r>
        <w:separator/>
      </w:r>
    </w:p>
  </w:endnote>
  <w:endnote w:type="continuationSeparator" w:id="0">
    <w:p w:rsidR="004F16B2" w:rsidRDefault="004F16B2" w:rsidP="004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B2" w:rsidRDefault="004F16B2" w:rsidP="00456D5C">
      <w:pPr>
        <w:spacing w:after="0" w:line="240" w:lineRule="auto"/>
      </w:pPr>
      <w:r>
        <w:separator/>
      </w:r>
    </w:p>
  </w:footnote>
  <w:footnote w:type="continuationSeparator" w:id="0">
    <w:p w:rsidR="004F16B2" w:rsidRDefault="004F16B2" w:rsidP="0045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756"/>
    <w:rsid w:val="0000707C"/>
    <w:rsid w:val="00012792"/>
    <w:rsid w:val="00012954"/>
    <w:rsid w:val="00014DE0"/>
    <w:rsid w:val="00016510"/>
    <w:rsid w:val="000209AD"/>
    <w:rsid w:val="00022737"/>
    <w:rsid w:val="00023145"/>
    <w:rsid w:val="0002662B"/>
    <w:rsid w:val="000275D6"/>
    <w:rsid w:val="0003210D"/>
    <w:rsid w:val="00034829"/>
    <w:rsid w:val="00034FE5"/>
    <w:rsid w:val="0003616E"/>
    <w:rsid w:val="0004079A"/>
    <w:rsid w:val="00057E32"/>
    <w:rsid w:val="00060EB0"/>
    <w:rsid w:val="0006398D"/>
    <w:rsid w:val="000643E3"/>
    <w:rsid w:val="00064C79"/>
    <w:rsid w:val="000677B6"/>
    <w:rsid w:val="0007156A"/>
    <w:rsid w:val="00071AFE"/>
    <w:rsid w:val="00072437"/>
    <w:rsid w:val="00075072"/>
    <w:rsid w:val="0007769F"/>
    <w:rsid w:val="000967C5"/>
    <w:rsid w:val="000A38C6"/>
    <w:rsid w:val="000A58E1"/>
    <w:rsid w:val="000B08E2"/>
    <w:rsid w:val="000B127F"/>
    <w:rsid w:val="000B1D3F"/>
    <w:rsid w:val="000B74E7"/>
    <w:rsid w:val="000C3CF3"/>
    <w:rsid w:val="000C72B1"/>
    <w:rsid w:val="000D1BFC"/>
    <w:rsid w:val="000E1566"/>
    <w:rsid w:val="000E49C7"/>
    <w:rsid w:val="000F4849"/>
    <w:rsid w:val="001047FE"/>
    <w:rsid w:val="00107BFF"/>
    <w:rsid w:val="00117356"/>
    <w:rsid w:val="00120171"/>
    <w:rsid w:val="00127F07"/>
    <w:rsid w:val="00130265"/>
    <w:rsid w:val="001379B4"/>
    <w:rsid w:val="00143D2B"/>
    <w:rsid w:val="00145A07"/>
    <w:rsid w:val="00146908"/>
    <w:rsid w:val="001519BE"/>
    <w:rsid w:val="00151DB7"/>
    <w:rsid w:val="001525B3"/>
    <w:rsid w:val="00155611"/>
    <w:rsid w:val="00156BAC"/>
    <w:rsid w:val="00173AF9"/>
    <w:rsid w:val="001762AB"/>
    <w:rsid w:val="001824A8"/>
    <w:rsid w:val="001826E9"/>
    <w:rsid w:val="00187098"/>
    <w:rsid w:val="0018786A"/>
    <w:rsid w:val="00195781"/>
    <w:rsid w:val="001A1E7F"/>
    <w:rsid w:val="001A3E53"/>
    <w:rsid w:val="001A4CC7"/>
    <w:rsid w:val="001A5F3D"/>
    <w:rsid w:val="001B1E64"/>
    <w:rsid w:val="001B3565"/>
    <w:rsid w:val="001C2305"/>
    <w:rsid w:val="001C3A80"/>
    <w:rsid w:val="001C5C54"/>
    <w:rsid w:val="001C6A3E"/>
    <w:rsid w:val="001C7EBE"/>
    <w:rsid w:val="001D2454"/>
    <w:rsid w:val="001D304A"/>
    <w:rsid w:val="001D39B5"/>
    <w:rsid w:val="001D69E1"/>
    <w:rsid w:val="001D7255"/>
    <w:rsid w:val="001E39E3"/>
    <w:rsid w:val="001F0175"/>
    <w:rsid w:val="001F5125"/>
    <w:rsid w:val="001F7E15"/>
    <w:rsid w:val="00200F59"/>
    <w:rsid w:val="0020103D"/>
    <w:rsid w:val="002023ED"/>
    <w:rsid w:val="00206635"/>
    <w:rsid w:val="002123C1"/>
    <w:rsid w:val="00220E31"/>
    <w:rsid w:val="00236E99"/>
    <w:rsid w:val="002413E4"/>
    <w:rsid w:val="00252122"/>
    <w:rsid w:val="00252276"/>
    <w:rsid w:val="00256C09"/>
    <w:rsid w:val="00256E6F"/>
    <w:rsid w:val="00257496"/>
    <w:rsid w:val="00267C78"/>
    <w:rsid w:val="002774B1"/>
    <w:rsid w:val="0028044E"/>
    <w:rsid w:val="00281D6B"/>
    <w:rsid w:val="00283E5A"/>
    <w:rsid w:val="002947C3"/>
    <w:rsid w:val="00296041"/>
    <w:rsid w:val="00297940"/>
    <w:rsid w:val="002A1DD7"/>
    <w:rsid w:val="002B16E3"/>
    <w:rsid w:val="002B4644"/>
    <w:rsid w:val="002B55C2"/>
    <w:rsid w:val="002B77E8"/>
    <w:rsid w:val="002C0625"/>
    <w:rsid w:val="002C6A9D"/>
    <w:rsid w:val="002C735E"/>
    <w:rsid w:val="002D065E"/>
    <w:rsid w:val="002D0FAE"/>
    <w:rsid w:val="002D1F34"/>
    <w:rsid w:val="002E1F25"/>
    <w:rsid w:val="002E2BF0"/>
    <w:rsid w:val="002F05D2"/>
    <w:rsid w:val="002F6397"/>
    <w:rsid w:val="00301900"/>
    <w:rsid w:val="00302DA4"/>
    <w:rsid w:val="00304A60"/>
    <w:rsid w:val="00305C7B"/>
    <w:rsid w:val="00306922"/>
    <w:rsid w:val="0030744A"/>
    <w:rsid w:val="0031169E"/>
    <w:rsid w:val="00315415"/>
    <w:rsid w:val="00316F25"/>
    <w:rsid w:val="00324BAA"/>
    <w:rsid w:val="0033307E"/>
    <w:rsid w:val="00333916"/>
    <w:rsid w:val="00333B00"/>
    <w:rsid w:val="00340CB4"/>
    <w:rsid w:val="00342CD8"/>
    <w:rsid w:val="003450E2"/>
    <w:rsid w:val="00356654"/>
    <w:rsid w:val="00357F30"/>
    <w:rsid w:val="00360EBF"/>
    <w:rsid w:val="00361B78"/>
    <w:rsid w:val="00362369"/>
    <w:rsid w:val="0036343A"/>
    <w:rsid w:val="00364EAD"/>
    <w:rsid w:val="00365154"/>
    <w:rsid w:val="00376D95"/>
    <w:rsid w:val="00381BEC"/>
    <w:rsid w:val="00385683"/>
    <w:rsid w:val="003945CA"/>
    <w:rsid w:val="003A128A"/>
    <w:rsid w:val="003B5FFD"/>
    <w:rsid w:val="003C1A4D"/>
    <w:rsid w:val="003C2E94"/>
    <w:rsid w:val="003C42AA"/>
    <w:rsid w:val="003D6CEA"/>
    <w:rsid w:val="003D7693"/>
    <w:rsid w:val="003E308C"/>
    <w:rsid w:val="003E475F"/>
    <w:rsid w:val="003E73CC"/>
    <w:rsid w:val="003E7FCA"/>
    <w:rsid w:val="003F31DF"/>
    <w:rsid w:val="003F594E"/>
    <w:rsid w:val="003F71DB"/>
    <w:rsid w:val="003F7513"/>
    <w:rsid w:val="00401115"/>
    <w:rsid w:val="004021F8"/>
    <w:rsid w:val="00403AC3"/>
    <w:rsid w:val="0041339B"/>
    <w:rsid w:val="004179B7"/>
    <w:rsid w:val="00421F8E"/>
    <w:rsid w:val="00423955"/>
    <w:rsid w:val="00423CC1"/>
    <w:rsid w:val="00433B0C"/>
    <w:rsid w:val="00435DAB"/>
    <w:rsid w:val="004369AF"/>
    <w:rsid w:val="00442641"/>
    <w:rsid w:val="0044391C"/>
    <w:rsid w:val="00451AC2"/>
    <w:rsid w:val="00454107"/>
    <w:rsid w:val="004566F2"/>
    <w:rsid w:val="00456D5C"/>
    <w:rsid w:val="00460D3E"/>
    <w:rsid w:val="004621FD"/>
    <w:rsid w:val="00463C8B"/>
    <w:rsid w:val="00470D22"/>
    <w:rsid w:val="00471FFA"/>
    <w:rsid w:val="004762B0"/>
    <w:rsid w:val="004908CE"/>
    <w:rsid w:val="0049104F"/>
    <w:rsid w:val="00492277"/>
    <w:rsid w:val="00493D27"/>
    <w:rsid w:val="00494C57"/>
    <w:rsid w:val="00497DB4"/>
    <w:rsid w:val="004A08AA"/>
    <w:rsid w:val="004C163A"/>
    <w:rsid w:val="004C3947"/>
    <w:rsid w:val="004C3C5A"/>
    <w:rsid w:val="004C3CB0"/>
    <w:rsid w:val="004E02A4"/>
    <w:rsid w:val="004E2BCD"/>
    <w:rsid w:val="004E3C65"/>
    <w:rsid w:val="004E6A06"/>
    <w:rsid w:val="004F16B2"/>
    <w:rsid w:val="004F5BEB"/>
    <w:rsid w:val="004F687F"/>
    <w:rsid w:val="004F75BD"/>
    <w:rsid w:val="00515291"/>
    <w:rsid w:val="00520D01"/>
    <w:rsid w:val="00526CA4"/>
    <w:rsid w:val="0052703F"/>
    <w:rsid w:val="005314FB"/>
    <w:rsid w:val="00536E3F"/>
    <w:rsid w:val="00541D7A"/>
    <w:rsid w:val="0054516A"/>
    <w:rsid w:val="00550AA0"/>
    <w:rsid w:val="00550AD0"/>
    <w:rsid w:val="005540B5"/>
    <w:rsid w:val="0057722D"/>
    <w:rsid w:val="00583C43"/>
    <w:rsid w:val="00587A5B"/>
    <w:rsid w:val="00590F79"/>
    <w:rsid w:val="00591D29"/>
    <w:rsid w:val="005951DC"/>
    <w:rsid w:val="005A2157"/>
    <w:rsid w:val="005A348F"/>
    <w:rsid w:val="005A61AD"/>
    <w:rsid w:val="005B0089"/>
    <w:rsid w:val="005B103E"/>
    <w:rsid w:val="005B28B5"/>
    <w:rsid w:val="005B7161"/>
    <w:rsid w:val="005C3D0C"/>
    <w:rsid w:val="005D0117"/>
    <w:rsid w:val="005D40BD"/>
    <w:rsid w:val="005D471E"/>
    <w:rsid w:val="005D4B08"/>
    <w:rsid w:val="005D5C7E"/>
    <w:rsid w:val="005D6791"/>
    <w:rsid w:val="005E3C55"/>
    <w:rsid w:val="005E5719"/>
    <w:rsid w:val="005F0C59"/>
    <w:rsid w:val="005F5A96"/>
    <w:rsid w:val="005F5BE3"/>
    <w:rsid w:val="00610760"/>
    <w:rsid w:val="00611F7A"/>
    <w:rsid w:val="00612737"/>
    <w:rsid w:val="006131F8"/>
    <w:rsid w:val="006155B7"/>
    <w:rsid w:val="00617450"/>
    <w:rsid w:val="00617EF0"/>
    <w:rsid w:val="00633326"/>
    <w:rsid w:val="006357F3"/>
    <w:rsid w:val="006402C5"/>
    <w:rsid w:val="006411C5"/>
    <w:rsid w:val="006413C9"/>
    <w:rsid w:val="006415D1"/>
    <w:rsid w:val="006523AF"/>
    <w:rsid w:val="0065622C"/>
    <w:rsid w:val="00656710"/>
    <w:rsid w:val="006571C9"/>
    <w:rsid w:val="00660989"/>
    <w:rsid w:val="00660BA1"/>
    <w:rsid w:val="00664439"/>
    <w:rsid w:val="00671ECC"/>
    <w:rsid w:val="00672B7A"/>
    <w:rsid w:val="0067323A"/>
    <w:rsid w:val="006754D0"/>
    <w:rsid w:val="00677BD5"/>
    <w:rsid w:val="00683228"/>
    <w:rsid w:val="00687E4A"/>
    <w:rsid w:val="00691F92"/>
    <w:rsid w:val="006C24C8"/>
    <w:rsid w:val="006C3AB7"/>
    <w:rsid w:val="006C56B3"/>
    <w:rsid w:val="006D2194"/>
    <w:rsid w:val="006D3C8F"/>
    <w:rsid w:val="006F0827"/>
    <w:rsid w:val="006F4350"/>
    <w:rsid w:val="006F454F"/>
    <w:rsid w:val="00704B7E"/>
    <w:rsid w:val="007070AC"/>
    <w:rsid w:val="007112FE"/>
    <w:rsid w:val="0071573F"/>
    <w:rsid w:val="007206CE"/>
    <w:rsid w:val="00720BEA"/>
    <w:rsid w:val="00722AC5"/>
    <w:rsid w:val="0072465D"/>
    <w:rsid w:val="00724C90"/>
    <w:rsid w:val="00730957"/>
    <w:rsid w:val="007367CF"/>
    <w:rsid w:val="007410E2"/>
    <w:rsid w:val="00742CEA"/>
    <w:rsid w:val="00743E9C"/>
    <w:rsid w:val="00747A51"/>
    <w:rsid w:val="00752B9C"/>
    <w:rsid w:val="007565D6"/>
    <w:rsid w:val="007574CD"/>
    <w:rsid w:val="00760E05"/>
    <w:rsid w:val="0076261F"/>
    <w:rsid w:val="00766607"/>
    <w:rsid w:val="00770FAF"/>
    <w:rsid w:val="007740FC"/>
    <w:rsid w:val="0077637A"/>
    <w:rsid w:val="00777026"/>
    <w:rsid w:val="00782DEA"/>
    <w:rsid w:val="00790508"/>
    <w:rsid w:val="007A70F6"/>
    <w:rsid w:val="007B1667"/>
    <w:rsid w:val="007B240C"/>
    <w:rsid w:val="007B5BDD"/>
    <w:rsid w:val="007B6332"/>
    <w:rsid w:val="007C0FC9"/>
    <w:rsid w:val="007C33C0"/>
    <w:rsid w:val="007C6CC7"/>
    <w:rsid w:val="007C7FE5"/>
    <w:rsid w:val="007D02CF"/>
    <w:rsid w:val="007D0EE8"/>
    <w:rsid w:val="007D4FD4"/>
    <w:rsid w:val="007D5EE8"/>
    <w:rsid w:val="007E0157"/>
    <w:rsid w:val="007E5E6D"/>
    <w:rsid w:val="007E6751"/>
    <w:rsid w:val="007E7E0C"/>
    <w:rsid w:val="007F5DC0"/>
    <w:rsid w:val="007F684C"/>
    <w:rsid w:val="008025C0"/>
    <w:rsid w:val="00806B80"/>
    <w:rsid w:val="00812640"/>
    <w:rsid w:val="00816F88"/>
    <w:rsid w:val="008173ED"/>
    <w:rsid w:val="00817EC4"/>
    <w:rsid w:val="008204DD"/>
    <w:rsid w:val="008261B4"/>
    <w:rsid w:val="00830AA5"/>
    <w:rsid w:val="00831F0A"/>
    <w:rsid w:val="00834368"/>
    <w:rsid w:val="00834DC9"/>
    <w:rsid w:val="008410B0"/>
    <w:rsid w:val="00844D34"/>
    <w:rsid w:val="00846C8F"/>
    <w:rsid w:val="0084755B"/>
    <w:rsid w:val="0085090B"/>
    <w:rsid w:val="00857627"/>
    <w:rsid w:val="00865528"/>
    <w:rsid w:val="008814A1"/>
    <w:rsid w:val="00881501"/>
    <w:rsid w:val="0088733E"/>
    <w:rsid w:val="008931C3"/>
    <w:rsid w:val="008935CC"/>
    <w:rsid w:val="00893B68"/>
    <w:rsid w:val="008A0AE3"/>
    <w:rsid w:val="008A1A56"/>
    <w:rsid w:val="008A39A0"/>
    <w:rsid w:val="008A6AC1"/>
    <w:rsid w:val="008B110F"/>
    <w:rsid w:val="008B2742"/>
    <w:rsid w:val="008B30B1"/>
    <w:rsid w:val="008B3F25"/>
    <w:rsid w:val="008C4BF1"/>
    <w:rsid w:val="008C5208"/>
    <w:rsid w:val="008D102F"/>
    <w:rsid w:val="008D15C4"/>
    <w:rsid w:val="008D32ED"/>
    <w:rsid w:val="008D3886"/>
    <w:rsid w:val="008D52B0"/>
    <w:rsid w:val="008D6A81"/>
    <w:rsid w:val="008E04FB"/>
    <w:rsid w:val="008E6F33"/>
    <w:rsid w:val="008F063E"/>
    <w:rsid w:val="008F6058"/>
    <w:rsid w:val="009014EA"/>
    <w:rsid w:val="00913EEC"/>
    <w:rsid w:val="00914D3B"/>
    <w:rsid w:val="00916BB8"/>
    <w:rsid w:val="009201E4"/>
    <w:rsid w:val="009215AC"/>
    <w:rsid w:val="009239AE"/>
    <w:rsid w:val="00925023"/>
    <w:rsid w:val="0092540A"/>
    <w:rsid w:val="009309FA"/>
    <w:rsid w:val="009332AD"/>
    <w:rsid w:val="00933EA7"/>
    <w:rsid w:val="00935B06"/>
    <w:rsid w:val="009372E7"/>
    <w:rsid w:val="0095148A"/>
    <w:rsid w:val="0095570B"/>
    <w:rsid w:val="009618BD"/>
    <w:rsid w:val="00961F8F"/>
    <w:rsid w:val="00974094"/>
    <w:rsid w:val="0098122F"/>
    <w:rsid w:val="00983754"/>
    <w:rsid w:val="00983E99"/>
    <w:rsid w:val="00984511"/>
    <w:rsid w:val="00985A67"/>
    <w:rsid w:val="00986030"/>
    <w:rsid w:val="009864D9"/>
    <w:rsid w:val="00986BFA"/>
    <w:rsid w:val="009878C8"/>
    <w:rsid w:val="00990EB2"/>
    <w:rsid w:val="0099604F"/>
    <w:rsid w:val="009A1801"/>
    <w:rsid w:val="009A50F6"/>
    <w:rsid w:val="009B2524"/>
    <w:rsid w:val="009B7EE6"/>
    <w:rsid w:val="009C0C8D"/>
    <w:rsid w:val="009D09FC"/>
    <w:rsid w:val="009D1DD0"/>
    <w:rsid w:val="009D2120"/>
    <w:rsid w:val="009E668B"/>
    <w:rsid w:val="009E7657"/>
    <w:rsid w:val="009F10E9"/>
    <w:rsid w:val="009F6603"/>
    <w:rsid w:val="00A02198"/>
    <w:rsid w:val="00A03D41"/>
    <w:rsid w:val="00A05F63"/>
    <w:rsid w:val="00A13E1A"/>
    <w:rsid w:val="00A15501"/>
    <w:rsid w:val="00A26C04"/>
    <w:rsid w:val="00A3375C"/>
    <w:rsid w:val="00A349D0"/>
    <w:rsid w:val="00A44697"/>
    <w:rsid w:val="00A4767D"/>
    <w:rsid w:val="00A60DBF"/>
    <w:rsid w:val="00A62D94"/>
    <w:rsid w:val="00A6339F"/>
    <w:rsid w:val="00A63DA9"/>
    <w:rsid w:val="00A6799F"/>
    <w:rsid w:val="00A70D4F"/>
    <w:rsid w:val="00A8217E"/>
    <w:rsid w:val="00A82CC4"/>
    <w:rsid w:val="00A847E9"/>
    <w:rsid w:val="00A858E6"/>
    <w:rsid w:val="00A86193"/>
    <w:rsid w:val="00A916E9"/>
    <w:rsid w:val="00A9236D"/>
    <w:rsid w:val="00A95CCE"/>
    <w:rsid w:val="00A97D65"/>
    <w:rsid w:val="00A97E33"/>
    <w:rsid w:val="00AA3614"/>
    <w:rsid w:val="00AA61AB"/>
    <w:rsid w:val="00AB0863"/>
    <w:rsid w:val="00AB13C7"/>
    <w:rsid w:val="00AB1B57"/>
    <w:rsid w:val="00AB65E8"/>
    <w:rsid w:val="00AC485A"/>
    <w:rsid w:val="00AC5C0D"/>
    <w:rsid w:val="00AD0113"/>
    <w:rsid w:val="00AD0808"/>
    <w:rsid w:val="00AE5335"/>
    <w:rsid w:val="00AE64B4"/>
    <w:rsid w:val="00AF2573"/>
    <w:rsid w:val="00AF2BC8"/>
    <w:rsid w:val="00AF7BED"/>
    <w:rsid w:val="00B01FF9"/>
    <w:rsid w:val="00B022EC"/>
    <w:rsid w:val="00B05A91"/>
    <w:rsid w:val="00B12D46"/>
    <w:rsid w:val="00B16A0D"/>
    <w:rsid w:val="00B17644"/>
    <w:rsid w:val="00B251B8"/>
    <w:rsid w:val="00B268EE"/>
    <w:rsid w:val="00B31BD4"/>
    <w:rsid w:val="00B324C1"/>
    <w:rsid w:val="00B367C3"/>
    <w:rsid w:val="00B4028F"/>
    <w:rsid w:val="00B407A6"/>
    <w:rsid w:val="00B51DD2"/>
    <w:rsid w:val="00B52962"/>
    <w:rsid w:val="00B539D5"/>
    <w:rsid w:val="00B53BF5"/>
    <w:rsid w:val="00B54484"/>
    <w:rsid w:val="00B57FCF"/>
    <w:rsid w:val="00B66278"/>
    <w:rsid w:val="00B67543"/>
    <w:rsid w:val="00B67CB9"/>
    <w:rsid w:val="00B76CCE"/>
    <w:rsid w:val="00B81150"/>
    <w:rsid w:val="00B864FE"/>
    <w:rsid w:val="00B8660F"/>
    <w:rsid w:val="00B86DD9"/>
    <w:rsid w:val="00B93B92"/>
    <w:rsid w:val="00B97AE3"/>
    <w:rsid w:val="00BA2827"/>
    <w:rsid w:val="00BA2F06"/>
    <w:rsid w:val="00BA5C7A"/>
    <w:rsid w:val="00BB2BAB"/>
    <w:rsid w:val="00BB6569"/>
    <w:rsid w:val="00BC1FD8"/>
    <w:rsid w:val="00BC3A0C"/>
    <w:rsid w:val="00BC73ED"/>
    <w:rsid w:val="00BD3528"/>
    <w:rsid w:val="00BD5D49"/>
    <w:rsid w:val="00BE15B9"/>
    <w:rsid w:val="00BE3F06"/>
    <w:rsid w:val="00BF4841"/>
    <w:rsid w:val="00BF485A"/>
    <w:rsid w:val="00BF7B92"/>
    <w:rsid w:val="00C025E9"/>
    <w:rsid w:val="00C04D07"/>
    <w:rsid w:val="00C1085C"/>
    <w:rsid w:val="00C109FE"/>
    <w:rsid w:val="00C11A93"/>
    <w:rsid w:val="00C13A89"/>
    <w:rsid w:val="00C17315"/>
    <w:rsid w:val="00C2227D"/>
    <w:rsid w:val="00C32FC5"/>
    <w:rsid w:val="00C61E70"/>
    <w:rsid w:val="00C6361B"/>
    <w:rsid w:val="00C64BFE"/>
    <w:rsid w:val="00C72751"/>
    <w:rsid w:val="00C8085B"/>
    <w:rsid w:val="00C80D51"/>
    <w:rsid w:val="00C91A23"/>
    <w:rsid w:val="00C97977"/>
    <w:rsid w:val="00CA0E38"/>
    <w:rsid w:val="00CA1649"/>
    <w:rsid w:val="00CA6AF2"/>
    <w:rsid w:val="00CB16F9"/>
    <w:rsid w:val="00CB61E2"/>
    <w:rsid w:val="00CB74F9"/>
    <w:rsid w:val="00CC0576"/>
    <w:rsid w:val="00CC4024"/>
    <w:rsid w:val="00CD7928"/>
    <w:rsid w:val="00CE74AB"/>
    <w:rsid w:val="00CF17DF"/>
    <w:rsid w:val="00CF27BF"/>
    <w:rsid w:val="00CF2CCC"/>
    <w:rsid w:val="00CF457E"/>
    <w:rsid w:val="00CF4D0F"/>
    <w:rsid w:val="00CF6985"/>
    <w:rsid w:val="00CF7540"/>
    <w:rsid w:val="00CF7EC6"/>
    <w:rsid w:val="00D023B2"/>
    <w:rsid w:val="00D0353D"/>
    <w:rsid w:val="00D10273"/>
    <w:rsid w:val="00D11257"/>
    <w:rsid w:val="00D129AB"/>
    <w:rsid w:val="00D22775"/>
    <w:rsid w:val="00D23171"/>
    <w:rsid w:val="00D26961"/>
    <w:rsid w:val="00D32982"/>
    <w:rsid w:val="00D32C0E"/>
    <w:rsid w:val="00D34BBA"/>
    <w:rsid w:val="00D3685C"/>
    <w:rsid w:val="00D41D6C"/>
    <w:rsid w:val="00D44126"/>
    <w:rsid w:val="00D56820"/>
    <w:rsid w:val="00D569C6"/>
    <w:rsid w:val="00D73B21"/>
    <w:rsid w:val="00D745A2"/>
    <w:rsid w:val="00D82504"/>
    <w:rsid w:val="00D827ED"/>
    <w:rsid w:val="00D90518"/>
    <w:rsid w:val="00D91F63"/>
    <w:rsid w:val="00D9744D"/>
    <w:rsid w:val="00DA65B1"/>
    <w:rsid w:val="00DB005A"/>
    <w:rsid w:val="00DB057F"/>
    <w:rsid w:val="00DC7218"/>
    <w:rsid w:val="00DD5422"/>
    <w:rsid w:val="00DE2290"/>
    <w:rsid w:val="00DE2A5B"/>
    <w:rsid w:val="00DE3B10"/>
    <w:rsid w:val="00DE5C6F"/>
    <w:rsid w:val="00DF1A94"/>
    <w:rsid w:val="00DF6817"/>
    <w:rsid w:val="00DF6A7D"/>
    <w:rsid w:val="00E068B3"/>
    <w:rsid w:val="00E1051D"/>
    <w:rsid w:val="00E11665"/>
    <w:rsid w:val="00E13053"/>
    <w:rsid w:val="00E22493"/>
    <w:rsid w:val="00E24F8C"/>
    <w:rsid w:val="00E25D0C"/>
    <w:rsid w:val="00E34DEC"/>
    <w:rsid w:val="00E36B6D"/>
    <w:rsid w:val="00E3778B"/>
    <w:rsid w:val="00E41B49"/>
    <w:rsid w:val="00E46B18"/>
    <w:rsid w:val="00E607B0"/>
    <w:rsid w:val="00E7109D"/>
    <w:rsid w:val="00E722F2"/>
    <w:rsid w:val="00E76244"/>
    <w:rsid w:val="00E7675E"/>
    <w:rsid w:val="00E8165B"/>
    <w:rsid w:val="00E90C69"/>
    <w:rsid w:val="00E915DA"/>
    <w:rsid w:val="00E91FB9"/>
    <w:rsid w:val="00E9419F"/>
    <w:rsid w:val="00E975E6"/>
    <w:rsid w:val="00EA4797"/>
    <w:rsid w:val="00EA6397"/>
    <w:rsid w:val="00EB61B7"/>
    <w:rsid w:val="00EC217C"/>
    <w:rsid w:val="00EC2843"/>
    <w:rsid w:val="00EC3B91"/>
    <w:rsid w:val="00EC5F27"/>
    <w:rsid w:val="00EC6C59"/>
    <w:rsid w:val="00EE1FB2"/>
    <w:rsid w:val="00EE560E"/>
    <w:rsid w:val="00EE70A3"/>
    <w:rsid w:val="00EF36D9"/>
    <w:rsid w:val="00EF6AEC"/>
    <w:rsid w:val="00F045DA"/>
    <w:rsid w:val="00F068FF"/>
    <w:rsid w:val="00F10190"/>
    <w:rsid w:val="00F13E5D"/>
    <w:rsid w:val="00F143FF"/>
    <w:rsid w:val="00F255F0"/>
    <w:rsid w:val="00F262B1"/>
    <w:rsid w:val="00F30507"/>
    <w:rsid w:val="00F3089C"/>
    <w:rsid w:val="00F350C5"/>
    <w:rsid w:val="00F45D79"/>
    <w:rsid w:val="00F56C6B"/>
    <w:rsid w:val="00F56CD5"/>
    <w:rsid w:val="00F6185B"/>
    <w:rsid w:val="00F6346A"/>
    <w:rsid w:val="00F66925"/>
    <w:rsid w:val="00F700C6"/>
    <w:rsid w:val="00F815AF"/>
    <w:rsid w:val="00F81DCF"/>
    <w:rsid w:val="00F8437E"/>
    <w:rsid w:val="00F843DC"/>
    <w:rsid w:val="00F8535B"/>
    <w:rsid w:val="00F86653"/>
    <w:rsid w:val="00F86CEE"/>
    <w:rsid w:val="00F91CCB"/>
    <w:rsid w:val="00F94CE9"/>
    <w:rsid w:val="00F951C5"/>
    <w:rsid w:val="00F962FE"/>
    <w:rsid w:val="00FA2923"/>
    <w:rsid w:val="00FA4BC3"/>
    <w:rsid w:val="00FB17E0"/>
    <w:rsid w:val="00FB1D7F"/>
    <w:rsid w:val="00FB28A2"/>
    <w:rsid w:val="00FB346E"/>
    <w:rsid w:val="00FB7068"/>
    <w:rsid w:val="00FD1F69"/>
    <w:rsid w:val="00FD2526"/>
    <w:rsid w:val="00FD283E"/>
    <w:rsid w:val="00FD4E4F"/>
    <w:rsid w:val="00FD50EE"/>
    <w:rsid w:val="00FE5DB6"/>
    <w:rsid w:val="00FF07AB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3B16-F9E9-49BC-BD31-2EB376C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D5C"/>
  </w:style>
  <w:style w:type="paragraph" w:styleId="ab">
    <w:name w:val="footer"/>
    <w:basedOn w:val="a"/>
    <w:link w:val="ac"/>
    <w:uiPriority w:val="99"/>
    <w:unhideWhenUsed/>
    <w:rsid w:val="00456D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D5C"/>
  </w:style>
  <w:style w:type="paragraph" w:customStyle="1" w:styleId="ConsPlusNonformat">
    <w:name w:val="ConsPlusNonformat"/>
    <w:rsid w:val="00A67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E975E6"/>
    <w:rPr>
      <w:color w:val="0000FF"/>
      <w:u w:val="single"/>
    </w:rPr>
  </w:style>
  <w:style w:type="paragraph" w:styleId="ae">
    <w:name w:val="Normal (Web)"/>
    <w:basedOn w:val="a"/>
    <w:rsid w:val="003A128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2A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extNPA">
    <w:name w:val="Text NPA"/>
    <w:rsid w:val="00DE2A5B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3870-57A4-4C9A-9021-255DA187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Викторовна Варанкина</cp:lastModifiedBy>
  <cp:revision>23</cp:revision>
  <cp:lastPrinted>2024-06-20T13:05:00Z</cp:lastPrinted>
  <dcterms:created xsi:type="dcterms:W3CDTF">2019-01-29T11:57:00Z</dcterms:created>
  <dcterms:modified xsi:type="dcterms:W3CDTF">2024-07-01T13:15:00Z</dcterms:modified>
</cp:coreProperties>
</file>