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9B043B">
        <w:trPr>
          <w:trHeight w:val="2263"/>
        </w:trPr>
        <w:tc>
          <w:tcPr>
            <w:tcW w:w="2902" w:type="dxa"/>
          </w:tcPr>
          <w:p w:rsidR="009B043B" w:rsidRDefault="009B043B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9B043B" w:rsidRDefault="009B043B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043B" w:rsidRDefault="00032260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УТВЕРЖДЕН </w:t>
            </w:r>
          </w:p>
          <w:p w:rsidR="009B043B" w:rsidRDefault="00032260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Pr="00032260">
              <w:rPr>
                <w:sz w:val="28"/>
                <w:szCs w:val="28"/>
              </w:rPr>
              <w:t>Администрации городского округа Красногорск Московской области</w:t>
            </w:r>
          </w:p>
          <w:p w:rsidR="009B043B" w:rsidRDefault="00032260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 w:rsidR="009B043B" w:rsidRDefault="009B043B">
      <w:pPr>
        <w:spacing w:after="0" w:line="276" w:lineRule="auto"/>
        <w:ind w:left="0" w:firstLine="709"/>
        <w:rPr>
          <w:sz w:val="28"/>
          <w:szCs w:val="28"/>
        </w:rPr>
      </w:pPr>
    </w:p>
    <w:p w:rsidR="009B043B" w:rsidRDefault="009B043B">
      <w:pPr>
        <w:sectPr w:rsidR="009B043B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Style w:val="20"/>
          <w:b w:val="0"/>
          <w:sz w:val="28"/>
          <w:szCs w:val="28"/>
          <w:lang w:eastAsia="en-US" w:bidi="ar-SA"/>
        </w:rPr>
        <w:lastRenderedPageBreak/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муниципальной услуги «Внесение изменений в схемы размещения рекламных конструкций на территории городского округа Красногорск»</w:t>
      </w:r>
    </w:p>
    <w:p w:rsidR="009B043B" w:rsidRDefault="009B043B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9B043B" w:rsidRDefault="0003226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 Предмет регулирования административного регламента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«Внесение изменений в схемы размещения рекламных конструкций на территории городского округа Красногорск»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предоставлением Услуги</w:t>
      </w:r>
      <w:r>
        <w:rPr>
          <w:color w:val="C9211E"/>
          <w:sz w:val="28"/>
          <w:szCs w:val="28"/>
        </w:rPr>
        <w:t xml:space="preserve"> </w:t>
      </w:r>
      <w:r w:rsidRPr="00032260">
        <w:rPr>
          <w:rStyle w:val="20"/>
          <w:b w:val="0"/>
          <w:sz w:val="28"/>
          <w:szCs w:val="28"/>
          <w:lang w:eastAsia="en-US" w:bidi="ar-SA"/>
        </w:rPr>
        <w:t>Администрацией городского округа Красногорск Московской области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1.2. </w:t>
      </w:r>
      <w:r>
        <w:rPr>
          <w:sz w:val="28"/>
          <w:szCs w:val="28"/>
        </w:rPr>
        <w:t>Перечень принятых сокращений: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1.2.1. ВИС </w:t>
      </w:r>
      <w:r>
        <w:rPr>
          <w:sz w:val="28"/>
          <w:szCs w:val="28"/>
        </w:rPr>
        <w:t>(ведомственная информационная система) –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</w:t>
      </w:r>
      <w:r>
        <w:rPr>
          <w:sz w:val="28"/>
          <w:szCs w:val="28"/>
        </w:rPr>
        <w:t>рганов Московской области, органов местного самоуправления муниципальных образований Московской области».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1.2.2. ЕПГУ – федеральная государственная информационная система «Единый портал государственных и муниципальных услуг (функций</w:t>
      </w:r>
      <w:r>
        <w:rPr>
          <w:sz w:val="28"/>
          <w:szCs w:val="28"/>
        </w:rPr>
        <w:t>)», расположенная в информационно⁠-⁠телекоммуникационной сети «Интернет» (далее – сеть Интернет) по адресу: www.gosuslugi.ru.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1.2.3. Личный кабинет – сервис РПГУ, позволяющий заявителю получать информацию о ходе обработки запросов, </w:t>
      </w:r>
      <w:r>
        <w:rPr>
          <w:sz w:val="28"/>
          <w:szCs w:val="28"/>
        </w:rPr>
        <w:t>поданных посредством РПГУ.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1.2.4. МФЦ – многофункциональный центр предоставления государственных и муниципальных услуг в Московской области.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 Модуль МФЦ ЕИС ОУ – модуль МФЦ Единой информационной системы</w:t>
      </w:r>
      <w:r>
        <w:rPr>
          <w:sz w:val="28"/>
          <w:szCs w:val="28"/>
        </w:rPr>
        <w:t xml:space="preserve"> оказания государственных и муниципальных услуг Московской области.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1.2.6.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</w:t>
      </w:r>
      <w:r>
        <w:rPr>
          <w:sz w:val="28"/>
          <w:szCs w:val="28"/>
        </w:rPr>
        <w:t> сети Интернет по адресу: www.uslugi.mosreg.ru.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1.2.7. Учредитель МФЦ – орган местного самоуправления муниципального образования Московской области, являющийся учредителем МФЦ.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032260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зависимо</w:t>
      </w:r>
      <w:r>
        <w:rPr>
          <w:sz w:val="28"/>
          <w:szCs w:val="28"/>
        </w:rPr>
        <w:t>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</w:t>
      </w:r>
      <w:r>
        <w:rPr>
          <w:sz w:val="28"/>
          <w:szCs w:val="28"/>
        </w:rPr>
        <w:t xml:space="preserve">рос) </w:t>
      </w:r>
      <w:r>
        <w:rPr>
          <w:sz w:val="28"/>
          <w:szCs w:val="28"/>
        </w:rPr>
        <w:t>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 Круг заявителей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 Услуга предоставляется физическим лицам – гражданам Российской Федерации, индивидуальным предпринимателям, юридическим лицам </w:t>
      </w:r>
      <w:r>
        <w:rPr>
          <w:sz w:val="28"/>
          <w:szCs w:val="28"/>
        </w:rPr>
        <w:t>либо 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уполномоченным представителям</w:t>
      </w:r>
      <w:r>
        <w:rPr>
          <w:sz w:val="28"/>
          <w:szCs w:val="28"/>
        </w:rPr>
        <w:t xml:space="preserve">, обратившимся в 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запросом (далее – заявитель).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032260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</w:t>
      </w:r>
      <w:r>
        <w:rPr>
          <w:sz w:val="28"/>
          <w:szCs w:val="28"/>
        </w:rPr>
        <w:t>ился заявитель.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 Стандарт предоставления Услуги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 Наименование Услуги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«Внесение изменений в схемы размещения рекламных конструкций на территории городского округа Красногорск».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</w:t>
      </w:r>
      <w:r>
        <w:rPr>
          <w:b w:val="0"/>
          <w:bCs w:val="0"/>
          <w:sz w:val="28"/>
          <w:szCs w:val="28"/>
        </w:rPr>
        <w:t>го образования Московской области, предоставляющего Услугу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4.1. Органом местного самоуправления муниципального образования 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слуги, является </w:t>
      </w: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 Непосредственное предоставление Услуги осуществляет структурное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одразделение</w:t>
      </w:r>
      <w:r w:rsidRPr="00032260"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>
        <w:rPr>
          <w:sz w:val="28"/>
          <w:szCs w:val="28"/>
        </w:rPr>
        <w:t>– Отдел рекламы.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spacing w:after="0" w:line="276" w:lineRule="auto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5.1.1. </w:t>
      </w:r>
      <w:r>
        <w:rPr>
          <w:sz w:val="28"/>
          <w:szCs w:val="28"/>
        </w:rPr>
        <w:t>Решение о предоставлении Услуги в виде документа «Решение о внесении изменений в схему размещения рекламных конструкций», который оформляется в соответствии с Приложением 1 к Регламенту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>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</w:t>
      </w:r>
      <w:r>
        <w:rPr>
          <w:sz w:val="28"/>
          <w:szCs w:val="28"/>
        </w:rPr>
        <w:t xml:space="preserve">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2</w:t>
      </w:r>
      <w:r>
        <w:rPr>
          <w:sz w:val="28"/>
          <w:szCs w:val="28"/>
        </w:rPr>
        <w:t>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</w:t>
      </w:r>
      <w:r>
        <w:rPr>
          <w:sz w:val="28"/>
          <w:szCs w:val="28"/>
        </w:rPr>
        <w:t>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 w:rsidRPr="0003226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03226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виде </w:t>
      </w:r>
      <w:r w:rsidRPr="00032260">
        <w:rPr>
          <w:sz w:val="28"/>
          <w:szCs w:val="28"/>
        </w:rPr>
        <w:t>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пределах территор</w:t>
      </w:r>
      <w:r w:rsidRPr="00032260">
        <w:rPr>
          <w:sz w:val="28"/>
          <w:szCs w:val="28"/>
        </w:rPr>
        <w:t>ии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 электронного документа, который заверяется подписью уполном</w:t>
      </w:r>
      <w:r w:rsidRPr="00032260">
        <w:rPr>
          <w:sz w:val="28"/>
          <w:szCs w:val="28"/>
        </w:rPr>
        <w:t>оченного работника МФЦ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03226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 либо почтовым отправлением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предоставлением Услуги.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случае неистребования заявителем результата предоставления Ус</w:t>
      </w:r>
      <w:r w:rsidRPr="00032260">
        <w:rPr>
          <w:sz w:val="28"/>
          <w:szCs w:val="28"/>
        </w:rPr>
        <w:t>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течение 30 календарных 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адресам, указанным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их описании, которое содержится в </w:t>
      </w:r>
      <w:r>
        <w:rPr>
          <w:sz w:val="28"/>
          <w:szCs w:val="28"/>
        </w:rPr>
        <w:t>разделе 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 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  <w:lang w:eastAsia="ru-RU"/>
        </w:rPr>
        <w:lastRenderedPageBreak/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Перечень нормативных правовых актов Российской 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действий (безде</w:t>
      </w:r>
      <w:r>
        <w:rPr>
          <w:sz w:val="28"/>
          <w:szCs w:val="28"/>
          <w:lang w:eastAsia="ru-RU"/>
        </w:rPr>
        <w:t xml:space="preserve">йствия)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>, МФЦ, а также их должностных лиц, работников  размещены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https://krasnogorsk-adm.ru/,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также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РПГУ. Перечень нормативных правовых актов Российской Федерации, нормативных правовых актов Московской о</w:t>
      </w:r>
      <w:r>
        <w:rPr>
          <w:sz w:val="28"/>
          <w:szCs w:val="28"/>
          <w:lang w:eastAsia="ru-RU"/>
        </w:rPr>
        <w:t>бласти, муниципальных правовых актов дополнительно приведен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Приложении 3 к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>8.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Исчерпывающий перечень документов, необходимых для предоставления Услуги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>
        <w:rPr>
          <w:sz w:val="28"/>
          <w:szCs w:val="28"/>
        </w:rPr>
        <w:t xml:space="preserve">Исчерпывающий перечень документов, необходимых </w:t>
      </w:r>
      <w:r>
        <w:rPr>
          <w:sz w:val="28"/>
          <w:szCs w:val="28"/>
        </w:rPr>
        <w:t>в 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законодательными и иными нормативными правовыми актами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Федерации, нормативными правовыми актами Московской области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предоставления Услуги, с разделением на документы и информацию, которые заявитель должен представить самостоя</w:t>
      </w:r>
      <w:r>
        <w:rPr>
          <w:sz w:val="28"/>
          <w:szCs w:val="28"/>
        </w:rPr>
        <w:t>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также способы подачи запроса и документов, необходимых для предоставления У</w:t>
      </w:r>
      <w:r>
        <w:rPr>
          <w:sz w:val="28"/>
          <w:szCs w:val="28"/>
        </w:rPr>
        <w:t>слуги, и требования к их представлению определяются для каждого варианта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приводятся в их описании, которое содержится в разделе III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t>9. Исчерпывающий перечень оснований для отказа</w:t>
      </w: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Исчерпывающий перечень оснований для отказа в приеме документов, необходимых для предоставления Услуги, </w:t>
      </w:r>
      <w:r>
        <w:rPr>
          <w:sz w:val="28"/>
          <w:szCs w:val="28"/>
        </w:rPr>
        <w:t>определяется для каждого варианта и приводится в их описании, которое содержится в разделе III Р</w:t>
      </w:r>
      <w:r>
        <w:rPr>
          <w:sz w:val="28"/>
          <w:szCs w:val="28"/>
        </w:rPr>
        <w:t>егламента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9.2. Решение об отказе в приеме документов, необходимых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Услуги, оформляется в соответствии с Приложением 4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к </w:t>
      </w:r>
      <w:r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9.3. Принятие решения об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приеме документов, необходимых для предоставления Услуги, не препятствует повторному обращению заявителя в </w:t>
      </w:r>
      <w:r w:rsidRPr="0003226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>10. Исчерпывающий переч</w:t>
      </w:r>
      <w:r>
        <w:rPr>
          <w:b w:val="0"/>
          <w:bCs w:val="0"/>
          <w:sz w:val="28"/>
          <w:szCs w:val="28"/>
        </w:rPr>
        <w:t>ень оснований для приостановления</w:t>
      </w: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 Услуги отсутствуют.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</w:t>
      </w:r>
      <w:r>
        <w:rPr>
          <w:sz w:val="28"/>
          <w:szCs w:val="28"/>
        </w:rPr>
        <w:t xml:space="preserve">Исчерпывающий перечень оснований для отказа в предоставлении Услуги </w:t>
      </w:r>
      <w:r>
        <w:rPr>
          <w:sz w:val="28"/>
          <w:szCs w:val="28"/>
        </w:rPr>
        <w:t xml:space="preserve">определяется для каждого варианта и приводится в их описании, </w:t>
      </w:r>
      <w:r>
        <w:rPr>
          <w:sz w:val="28"/>
          <w:szCs w:val="28"/>
        </w:rPr>
        <w:br/>
        <w:t>которое содержится в разделе</w:t>
      </w:r>
      <w:r>
        <w:rPr>
          <w:sz w:val="28"/>
          <w:szCs w:val="28"/>
        </w:rPr>
        <w:t xml:space="preserve"> I</w:t>
      </w:r>
      <w:r>
        <w:rPr>
          <w:sz w:val="28"/>
          <w:szCs w:val="28"/>
        </w:rPr>
        <w:t>II 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3</w:t>
      </w:r>
      <w:r>
        <w:rPr>
          <w:sz w:val="28"/>
          <w:szCs w:val="28"/>
        </w:rPr>
        <w:t>. Заявитель вправе отказаться от получения Услуги на</w:t>
      </w:r>
      <w:r>
        <w:rPr>
          <w:sz w:val="28"/>
          <w:szCs w:val="28"/>
        </w:rPr>
        <w:t> основании заявления, написанного в свободной форме, направив его по адресу электронной почт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или обратившись в </w:t>
      </w:r>
      <w:r w:rsidRPr="0003226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03226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</w:t>
      </w:r>
      <w:r>
        <w:rPr>
          <w:sz w:val="28"/>
          <w:szCs w:val="28"/>
        </w:rPr>
        <w:t>ю заявителя в </w:t>
      </w:r>
      <w:r w:rsidRPr="00032260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4</w:t>
      </w:r>
      <w:r>
        <w:rPr>
          <w:sz w:val="28"/>
          <w:szCs w:val="28"/>
        </w:rPr>
        <w:t>. Заявитель вправе повторно обратиться в </w:t>
      </w:r>
      <w:r w:rsidRPr="0003226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>11.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 xml:space="preserve">Размер платы, </w:t>
      </w:r>
      <w:r>
        <w:rPr>
          <w:b w:val="0"/>
          <w:bCs w:val="0"/>
          <w:sz w:val="28"/>
          <w:szCs w:val="28"/>
        </w:rPr>
        <w:t>взимаемой с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заявителя</w:t>
      </w:r>
    </w:p>
    <w:p w:rsidR="009B043B" w:rsidRDefault="00032260">
      <w:pPr>
        <w:pStyle w:val="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>при предоставлении Услуги, и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способы ее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взимания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 Услуга предоставляется бесплатно.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/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>12. Максимальный срок ожидания в очереди при подаче заявителем запроса</w:t>
      </w:r>
      <w:r>
        <w:rPr>
          <w:b w:val="0"/>
          <w:bCs w:val="0"/>
          <w:sz w:val="28"/>
          <w:szCs w:val="28"/>
        </w:rPr>
        <w:t xml:space="preserve"> и при получении результата предоставления Услуги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 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2"/>
      <w:bookmarkEnd w:id="12"/>
      <w:r>
        <w:rPr>
          <w:b w:val="0"/>
          <w:bCs w:val="0"/>
          <w:sz w:val="28"/>
          <w:szCs w:val="28"/>
        </w:rPr>
        <w:t>13. Срок регистрации запроса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</w:t>
      </w:r>
      <w:r>
        <w:rPr>
          <w:sz w:val="28"/>
          <w:szCs w:val="28"/>
        </w:rPr>
        <w:t xml:space="preserve"> запроса в </w:t>
      </w:r>
      <w:r w:rsidRPr="0003226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если он подан: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13.1.1. 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16:00 рабочего дня –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нерабочий день –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следующий рабочий день;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13.1.2. 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–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обр</w:t>
      </w:r>
      <w:r w:rsidRPr="00032260">
        <w:rPr>
          <w:sz w:val="28"/>
          <w:szCs w:val="28"/>
        </w:rPr>
        <w:t>ащения;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13.1.3. почтовым отправлением –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поступления;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13.1.4. по электронной почте –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поступления.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>14. Требования к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помещениям, в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которых предоставляются Услуги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</w:t>
      </w:r>
      <w:r>
        <w:rPr>
          <w:sz w:val="28"/>
          <w:szCs w:val="28"/>
        </w:rPr>
        <w:t xml:space="preserve"> Требования к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помещениям, 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которых предоставляются Услуги, в том числе залам ожидания, местам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заполнения запросов, информационным стендам с образцами их заполнения и перечнем документов и (или) информации, необходимых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предоставления Услуги, должны</w:t>
      </w:r>
      <w:r>
        <w:rPr>
          <w:sz w:val="28"/>
          <w:szCs w:val="28"/>
        </w:rPr>
        <w:t xml:space="preserve">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</w:t>
      </w:r>
      <w:r>
        <w:rPr>
          <w:sz w:val="28"/>
          <w:szCs w:val="28"/>
        </w:rPr>
        <w:t>становление Правительства Российской Федерации № 1376), а также требованиям к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обеспечению доступности указанных объектов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инвалидов, установленным Федеральным законом от 24.11.1995 № 181-ФЗ «О социальной защите инвалидов в Российской Федерации», Законом</w:t>
      </w:r>
      <w:r>
        <w:rPr>
          <w:sz w:val="28"/>
          <w:szCs w:val="28"/>
        </w:rPr>
        <w:t xml:space="preserve">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14.2. Требования к помещениям, в которых предоставл</w:t>
      </w:r>
      <w:r>
        <w:rPr>
          <w:sz w:val="28"/>
          <w:szCs w:val="28"/>
        </w:rPr>
        <w:t xml:space="preserve">яются Услуги, размещаются на официальном </w:t>
      </w:r>
      <w:r>
        <w:rPr>
          <w:sz w:val="28"/>
          <w:szCs w:val="28"/>
        </w:rPr>
        <w:t xml:space="preserve">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РПГУ.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t>15. Показатели качества и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доступности Услуги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15.1. Показателями качества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доступности Услуги,</w:t>
      </w:r>
      <w:r>
        <w:rPr>
          <w:sz w:val="28"/>
          <w:szCs w:val="28"/>
        </w:rPr>
        <w:t xml:space="preserve">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 xml:space="preserve">Администрации, а также на 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</w:t>
      </w:r>
      <w:r>
        <w:rPr>
          <w:sz w:val="28"/>
          <w:szCs w:val="28"/>
        </w:rPr>
        <w:t>ушений сроков предоставления Услуги).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 Требования к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 xml:space="preserve">предоставлению </w:t>
      </w:r>
      <w:r>
        <w:rPr>
          <w:b w:val="0"/>
          <w:bCs w:val="0"/>
          <w:sz w:val="28"/>
          <w:szCs w:val="28"/>
        </w:rPr>
        <w:t>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Модуль МФЦ ЕИС ОУ;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РПГУ.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 Предоставление бесплатного д</w:t>
      </w:r>
      <w:r>
        <w:rPr>
          <w:sz w:val="28"/>
          <w:szCs w:val="28"/>
        </w:rPr>
        <w:t>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виде распечатанного на бумажном носителе экземпляра электронного документа осуществляется в любом МФЦ </w:t>
      </w:r>
      <w:r>
        <w:rPr>
          <w:sz w:val="28"/>
          <w:szCs w:val="28"/>
        </w:rPr>
        <w:t>в пределах 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16.3.2 </w:t>
      </w:r>
      <w:r>
        <w:rPr>
          <w:sz w:val="28"/>
          <w:szCs w:val="28"/>
        </w:rPr>
        <w:t>Предоставление Услуги в 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соответствии Федеральным законом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 Федерац</w:t>
      </w:r>
      <w:r>
        <w:rPr>
          <w:sz w:val="28"/>
          <w:szCs w:val="28"/>
        </w:rPr>
        <w:t>ии № 1376.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9B043B" w:rsidRDefault="00032260">
      <w:pPr>
        <w:pStyle w:val="a0"/>
        <w:spacing w:after="0"/>
        <w:ind w:left="0" w:firstLine="709"/>
      </w:pPr>
      <w:r w:rsidRPr="00032260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размещен на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РПГУ.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16.3.6. </w:t>
      </w:r>
      <w:r>
        <w:rPr>
          <w:sz w:val="28"/>
          <w:szCs w:val="28"/>
        </w:rPr>
        <w:t>При предоставлении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РПГУ работникам МФЦ запрещается </w:t>
      </w:r>
      <w:r>
        <w:rPr>
          <w:sz w:val="28"/>
          <w:szCs w:val="28"/>
        </w:rPr>
        <w:t>требовать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предоставления документов, информации и осуществления действий, предусмотренных 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16.4.1. При подаче </w:t>
      </w:r>
      <w:r>
        <w:rPr>
          <w:sz w:val="28"/>
          <w:szCs w:val="28"/>
        </w:rPr>
        <w:t>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</w:t>
      </w:r>
      <w:r>
        <w:rPr>
          <w:sz w:val="28"/>
          <w:szCs w:val="28"/>
        </w:rPr>
        <w:t>ссмотрения запросов и готовности результата предоставления Услуги осуществляется бесплатно посредством Личного кабинета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</w:t>
      </w:r>
      <w:r>
        <w:rPr>
          <w:sz w:val="28"/>
          <w:szCs w:val="28"/>
        </w:rPr>
        <w:t>му номеру телефона Электронной приёмной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+7 (800) 550-50-30.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муниципальных услуг </w:t>
      </w:r>
      <w:r>
        <w:rPr>
          <w:sz w:val="28"/>
          <w:szCs w:val="28"/>
        </w:rPr>
        <w:t>на 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утверждены постановлением Правительства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5" w:name="_Hlk22122561_Копия_1"/>
      <w:bookmarkEnd w:id="15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 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</w:t>
      </w:r>
      <w:r>
        <w:rPr>
          <w:sz w:val="28"/>
          <w:szCs w:val="28"/>
        </w:rPr>
        <w:t>ения государственных и муниципальных услуг на 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области»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 xml:space="preserve">. Состав, последовательность </w:t>
      </w:r>
      <w:r>
        <w:rPr>
          <w:b w:val="0"/>
          <w:bCs w:val="0"/>
          <w:sz w:val="28"/>
          <w:szCs w:val="28"/>
        </w:rPr>
        <w:br/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9B043B" w:rsidRPr="00032260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Pr="00032260" w:rsidRDefault="00032260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032260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9B043B" w:rsidRDefault="009B043B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Федерации: владелец рекламной конструкции, являющийся единственным собственником </w:t>
      </w:r>
      <w:r>
        <w:rPr>
          <w:sz w:val="28"/>
          <w:szCs w:val="28"/>
        </w:rPr>
        <w:t>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</w:t>
      </w:r>
      <w:r>
        <w:rPr>
          <w:sz w:val="28"/>
          <w:szCs w:val="28"/>
        </w:rPr>
        <w:t xml:space="preserve"> – физические лица – граждане Российской Федерации: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владелец рекламной конструкции, являющийся единственным собственником (правообладателем) недвижи</w:t>
      </w:r>
      <w:r>
        <w:rPr>
          <w:sz w:val="28"/>
          <w:szCs w:val="28"/>
        </w:rPr>
        <w:t>мого имущества, к которому присоединяется рекламная конструкция, включая их уполномоченных представителей.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</w:t>
      </w:r>
      <w:r>
        <w:rPr>
          <w:sz w:val="28"/>
          <w:szCs w:val="28"/>
        </w:rPr>
        <w:t>иматели: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</w:t>
      </w:r>
      <w:r>
        <w:rPr>
          <w:sz w:val="28"/>
          <w:szCs w:val="28"/>
        </w:rPr>
        <w:t>рукция, включая их уполномоченных представителей.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 w:rsidR="009B043B" w:rsidRDefault="0003226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владелец рекламной конструкции, не являющийся единственным </w:t>
      </w:r>
      <w:r>
        <w:rPr>
          <w:sz w:val="28"/>
          <w:szCs w:val="28"/>
        </w:rPr>
        <w:t>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</w:t>
      </w:r>
      <w:r>
        <w:rPr>
          <w:sz w:val="28"/>
          <w:szCs w:val="28"/>
        </w:rPr>
        <w:t>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выданных в результате </w:t>
      </w:r>
      <w:r>
        <w:rPr>
          <w:sz w:val="28"/>
          <w:szCs w:val="28"/>
        </w:rPr>
        <w:t>предоставления Услуги</w:t>
      </w:r>
      <w:r w:rsidRPr="0003226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 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032260">
        <w:rPr>
          <w:sz w:val="28"/>
          <w:szCs w:val="28"/>
        </w:rPr>
        <w:t xml:space="preserve"> </w:t>
      </w:r>
      <w:r w:rsidRPr="00032260">
        <w:rPr>
          <w:sz w:val="28"/>
          <w:szCs w:val="28"/>
        </w:rPr>
        <w:t>документах</w:t>
      </w:r>
      <w:r>
        <w:rPr>
          <w:sz w:val="28"/>
          <w:szCs w:val="28"/>
        </w:rPr>
        <w:t xml:space="preserve"> обращается в </w:t>
      </w:r>
      <w:r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 РПГУ, лично, почтовым отправлением, по электронной почте</w:t>
      </w:r>
      <w:r>
        <w:rPr>
          <w:sz w:val="28"/>
          <w:szCs w:val="28"/>
        </w:rPr>
        <w:t xml:space="preserve">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</w:t>
      </w:r>
      <w:r>
        <w:rPr>
          <w:sz w:val="28"/>
          <w:szCs w:val="28"/>
        </w:rPr>
        <w:t>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поступления, </w:t>
      </w:r>
      <w:r>
        <w:rPr>
          <w:sz w:val="28"/>
          <w:szCs w:val="28"/>
        </w:rPr>
        <w:t xml:space="preserve">рассматривает </w:t>
      </w:r>
      <w:r>
        <w:rPr>
          <w:sz w:val="28"/>
          <w:szCs w:val="28"/>
        </w:rPr>
        <w:t>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необходимости внесения изменений в выданные в результате предоставления Услуги </w:t>
      </w:r>
      <w:r w:rsidRPr="00032260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обеспечивает устранение допущенных опечаток и ошибок в выданных в результате предоставления Услуги документах и направляет (выдае</w:t>
      </w:r>
      <w:r>
        <w:rPr>
          <w:sz w:val="28"/>
          <w:szCs w:val="28"/>
        </w:rPr>
        <w:t xml:space="preserve">т) заявителю </w:t>
      </w:r>
      <w:r w:rsidRPr="00032260">
        <w:rPr>
          <w:sz w:val="28"/>
          <w:szCs w:val="28"/>
        </w:rPr>
        <w:t>уведомление об их исправлении (в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 xml:space="preserve">результат предоставления Услуги (в случае, если запрос направлялся почтовым отправлением, в Администрацию лично, по электронной почте) </w:t>
      </w:r>
      <w:r>
        <w:rPr>
          <w:sz w:val="28"/>
          <w:szCs w:val="28"/>
        </w:rPr>
        <w:t xml:space="preserve">на РПГУ, лично, </w:t>
      </w:r>
      <w:r>
        <w:rPr>
          <w:sz w:val="28"/>
          <w:szCs w:val="28"/>
        </w:rPr>
        <w:t>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3 (трёх)  рабочих дней со дня регистрации заявления о необходимости исправления опечаток и ош</w:t>
      </w:r>
      <w:r>
        <w:rPr>
          <w:sz w:val="28"/>
          <w:szCs w:val="28"/>
        </w:rPr>
        <w:t>ибок.</w:t>
      </w: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В случае отсутствия оснований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на РПГУ, лично, почтовым отпр</w:t>
      </w:r>
      <w:r>
        <w:rPr>
          <w:sz w:val="28"/>
          <w:szCs w:val="28"/>
        </w:rPr>
        <w:t>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3 (трёх) рабочих дней со дня регистрации такого заявления.</w:t>
      </w: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17.2.2. Администрация при обнаружении допущенных опечаток и ошибок в выданных в результате предоставления </w:t>
      </w:r>
      <w:r>
        <w:rPr>
          <w:sz w:val="28"/>
          <w:szCs w:val="28"/>
        </w:rPr>
        <w:t>Услуги документах обеспечивает их устранение в 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032260">
        <w:rPr>
          <w:sz w:val="28"/>
          <w:szCs w:val="28"/>
        </w:rPr>
        <w:t>уведомление об их исправлении (в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</w:t>
      </w:r>
      <w:r>
        <w:rPr>
          <w:sz w:val="28"/>
          <w:szCs w:val="28"/>
        </w:rPr>
        <w:t>правлением, в Администрацию лично, по электронной почте)</w:t>
      </w:r>
      <w:r w:rsidRPr="00032260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</w:t>
      </w:r>
      <w:r>
        <w:rPr>
          <w:sz w:val="28"/>
          <w:szCs w:val="28"/>
        </w:rPr>
        <w:t xml:space="preserve"> в срок, не превышающий 3 (трёх) рабочих дней со дня обнаружения таких опечаток и ошибок.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</w:t>
      </w:r>
      <w:r>
        <w:rPr>
          <w:sz w:val="28"/>
          <w:szCs w:val="28"/>
        </w:rPr>
        <w:t>. Выдача дубликата документа, выданного по результатам предоставления Услуги, не предусмотрена.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  <w:r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</w:t>
      </w:r>
      <w:r>
        <w:rPr>
          <w:sz w:val="28"/>
          <w:szCs w:val="28"/>
        </w:rPr>
        <w:t>вии с Приложением 5 к 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18.3. По результатам профилирования заявителя определяется </w:t>
      </w:r>
      <w:r>
        <w:rPr>
          <w:sz w:val="28"/>
          <w:szCs w:val="28"/>
        </w:rPr>
        <w:t>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Регламентом, каждая из которых соответствует одному варианту.</w:t>
      </w:r>
    </w:p>
    <w:p w:rsidR="009B043B" w:rsidRPr="00032260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9B043B" w:rsidRDefault="009B043B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032260">
        <w:rPr>
          <w:sz w:val="28"/>
          <w:szCs w:val="28"/>
        </w:rPr>
        <w:t xml:space="preserve"> варианта 1,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указанного в подпункте 17.1.1</w:t>
      </w:r>
      <w:r>
        <w:rPr>
          <w:sz w:val="28"/>
          <w:szCs w:val="28"/>
        </w:rPr>
        <w:t xml:space="preserve"> пункта </w:t>
      </w:r>
      <w:r w:rsidRPr="0003226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032260">
        <w:rPr>
          <w:sz w:val="28"/>
          <w:szCs w:val="28"/>
        </w:rPr>
        <w:t>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«Решение о внесении изменений в схему размещения рекламных конструкций», который оформляется в соответствии с Приложением 1 </w:t>
      </w:r>
      <w:r>
        <w:rPr>
          <w:sz w:val="28"/>
          <w:szCs w:val="28"/>
        </w:rPr>
        <w:t>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16 (шестнадца</w:t>
      </w:r>
      <w:r>
        <w:rPr>
          <w:sz w:val="28"/>
          <w:szCs w:val="28"/>
        </w:rPr>
        <w:t>ть) рабочих дней со дня регистрации запроса в Администрации.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03226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</w:t>
      </w:r>
      <w:r>
        <w:rPr>
          <w:sz w:val="28"/>
          <w:szCs w:val="28"/>
        </w:rPr>
        <w:t>ичного обращения, почтового отправления, электронной почты.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03226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форме, </w:t>
      </w:r>
      <w:r w:rsidRPr="00032260">
        <w:rPr>
          <w:sz w:val="28"/>
          <w:szCs w:val="28"/>
        </w:rPr>
        <w:t>приведенной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интерактивная форма;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</w:t>
      </w:r>
      <w:r w:rsidRPr="00032260">
        <w:rPr>
          <w:sz w:val="28"/>
          <w:szCs w:val="28"/>
        </w:rPr>
        <w:t xml:space="preserve">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</w:t>
      </w:r>
      <w:r w:rsidRPr="00032260">
        <w:rPr>
          <w:sz w:val="28"/>
          <w:szCs w:val="28"/>
        </w:rPr>
        <w:t>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наличии).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</w:t>
      </w:r>
      <w:r>
        <w:rPr>
          <w:sz w:val="28"/>
          <w:szCs w:val="28"/>
        </w:rPr>
        <w:t>лномочия представителя заявителя (в случае обращения представителя заявителя).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</w:t>
      </w:r>
      <w:r>
        <w:rPr>
          <w:sz w:val="28"/>
          <w:szCs w:val="28"/>
        </w:rPr>
        <w:t>аявителя в 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</w:t>
      </w:r>
      <w:r>
        <w:rPr>
          <w:sz w:val="28"/>
          <w:szCs w:val="28"/>
        </w:rPr>
        <w:t>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юридического лица, договор с коммерческим представителем, содержащий указание </w:t>
      </w:r>
      <w:r>
        <w:rPr>
          <w:sz w:val="28"/>
          <w:szCs w:val="28"/>
        </w:rPr>
        <w:t>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 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документа, подтверждающего полномочия пре</w:t>
      </w:r>
      <w:r w:rsidRPr="00032260">
        <w:rPr>
          <w:sz w:val="28"/>
          <w:szCs w:val="28"/>
        </w:rPr>
        <w:t>дставителя заявителя,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</w:t>
      </w:r>
      <w:r w:rsidRPr="00032260">
        <w:rPr>
          <w:sz w:val="28"/>
          <w:szCs w:val="28"/>
        </w:rPr>
        <w:t>оссийской Федерации порядке копия документа,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Дизайн⁠-⁠проект рекламной конструкции,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которой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</w:t>
      </w:r>
      <w:r w:rsidRPr="00032260">
        <w:rPr>
          <w:sz w:val="28"/>
          <w:szCs w:val="28"/>
        </w:rPr>
        <w:t>-⁠ текстовые материалы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пр</w:t>
      </w:r>
      <w:r w:rsidRPr="00032260">
        <w:rPr>
          <w:sz w:val="28"/>
          <w:szCs w:val="28"/>
        </w:rPr>
        <w:t>оекта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части касающейся;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ситуационный план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</w:t>
      </w:r>
      <w:r w:rsidRPr="00032260">
        <w:rPr>
          <w:sz w:val="28"/>
          <w:szCs w:val="28"/>
        </w:rPr>
        <w:t>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планируе</w:t>
      </w:r>
      <w:r w:rsidRPr="00032260">
        <w:rPr>
          <w:sz w:val="28"/>
          <w:szCs w:val="28"/>
        </w:rPr>
        <w:t xml:space="preserve">мой рекламной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фотофиксация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полном объеме четкую демонстрацию предполагаемых мест размещения рекламной конструкци</w:t>
      </w:r>
      <w:r w:rsidRPr="00032260">
        <w:rPr>
          <w:sz w:val="28"/>
          <w:szCs w:val="28"/>
        </w:rPr>
        <w:t>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получением муниципальной услуги;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цвете </w:t>
      </w:r>
      <w:r w:rsidRPr="00032260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уровень земли относительно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фотомонтаж выполняется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соблюдением точн</w:t>
      </w:r>
      <w:r w:rsidRPr="00032260">
        <w:rPr>
          <w:sz w:val="28"/>
          <w:szCs w:val="28"/>
        </w:rPr>
        <w:t>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</w:t>
      </w:r>
      <w:r w:rsidRPr="00032260">
        <w:rPr>
          <w:sz w:val="28"/>
          <w:szCs w:val="28"/>
        </w:rPr>
        <w:t>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него копии, котор</w:t>
      </w:r>
      <w:r w:rsidRPr="00032260">
        <w:rPr>
          <w:sz w:val="28"/>
          <w:szCs w:val="28"/>
        </w:rPr>
        <w:t>ая заверяется подписью должностного лица, муниципального служащего, работника Администрации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нормативными правовыми актами Российской </w:t>
      </w:r>
      <w:r>
        <w:rPr>
          <w:sz w:val="28"/>
          <w:szCs w:val="28"/>
        </w:rPr>
        <w:t>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</w:t>
      </w:r>
      <w:r>
        <w:rPr>
          <w:sz w:val="28"/>
          <w:szCs w:val="28"/>
        </w:rPr>
        <w:t>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</w:t>
      </w:r>
      <w:r>
        <w:rPr>
          <w:sz w:val="28"/>
          <w:szCs w:val="28"/>
        </w:rPr>
        <w:t>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текстовыми, графическими материалами, п</w:t>
      </w:r>
      <w:r w:rsidRPr="00032260">
        <w:rPr>
          <w:sz w:val="28"/>
          <w:szCs w:val="28"/>
        </w:rPr>
        <w:t>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 одного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</w:t>
      </w:r>
      <w:r>
        <w:rPr>
          <w:sz w:val="28"/>
          <w:szCs w:val="28"/>
        </w:rPr>
        <w:t>м РПГУ не позволяет в полном объеме прочитать текст документа и (или) распознать реквизиты документа;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</w:t>
      </w:r>
      <w:r>
        <w:rPr>
          <w:sz w:val="28"/>
          <w:szCs w:val="28"/>
        </w:rPr>
        <w:t>момент поступления такого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</w:t>
      </w:r>
      <w:r>
        <w:rPr>
          <w:sz w:val="28"/>
          <w:szCs w:val="28"/>
        </w:rPr>
        <w:t>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заполнение обязательных полей в форме запроса, в том числе интерактивного запроса на РПГУ (отсутствие заполнения, недостоверное, </w:t>
      </w:r>
      <w:r>
        <w:rPr>
          <w:sz w:val="28"/>
          <w:szCs w:val="28"/>
        </w:rPr>
        <w:t>неполное либо неправильное, несоответствующее требованиям, установленным Регламентом);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</w:t>
      </w:r>
      <w:r>
        <w:rPr>
          <w:sz w:val="28"/>
          <w:szCs w:val="28"/>
        </w:rPr>
        <w:t>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03226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</w:t>
      </w:r>
      <w:r w:rsidRPr="00032260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межведомственное информационное взаимодействие;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 xml:space="preserve">принятие решения о предоставлении (об </w:t>
      </w:r>
      <w:r w:rsidRPr="00032260">
        <w:rPr>
          <w:sz w:val="28"/>
          <w:szCs w:val="28"/>
        </w:rPr>
        <w:t>отказе в предоставлении)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предоставление результата предоставления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</w:t>
      </w:r>
      <w:r>
        <w:rPr>
          <w:sz w:val="28"/>
          <w:szCs w:val="28"/>
        </w:rPr>
        <w:t>ме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РПГУ, 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19.1.3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подпункте 19.1.4 пункт</w:t>
      </w:r>
      <w:r w:rsidRPr="00032260">
        <w:rPr>
          <w:sz w:val="28"/>
          <w:szCs w:val="28"/>
        </w:rPr>
        <w:t xml:space="preserve">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места пребывания следующими способами: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 xml:space="preserve">посредством РПГУ;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в 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электронной почте, почтовым отправлением.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</w:t>
      </w:r>
      <w:r w:rsidRPr="00032260">
        <w:rPr>
          <w:sz w:val="28"/>
          <w:szCs w:val="28"/>
        </w:rPr>
        <w:t>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</w:t>
      </w:r>
      <w:r w:rsidRPr="00032260">
        <w:rPr>
          <w:sz w:val="28"/>
          <w:szCs w:val="28"/>
        </w:rPr>
        <w:t>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подписание запроса).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</w:t>
      </w:r>
      <w:r w:rsidRPr="00032260">
        <w:rPr>
          <w:sz w:val="28"/>
          <w:szCs w:val="28"/>
        </w:rPr>
        <w:t xml:space="preserve">ть, проверяет документы, подтверждающие полномочия представителя заявителя.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 лично должностное лицо, муниципальный служащий, работник Администрации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указанных документов снимается копия, которая заверяется подписью (печа</w:t>
      </w:r>
      <w:r w:rsidRPr="00032260">
        <w:rPr>
          <w:sz w:val="28"/>
          <w:szCs w:val="28"/>
        </w:rPr>
        <w:t>тью Администрации)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требованиями законодательства Российской Федерации).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</w:t>
      </w:r>
      <w:r w:rsidRPr="00032260">
        <w:rPr>
          <w:sz w:val="28"/>
          <w:szCs w:val="28"/>
        </w:rPr>
        <w:t>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наличии таких оснований должностное лицо, муниципальный</w:t>
      </w:r>
      <w:r w:rsidRPr="00032260">
        <w:rPr>
          <w:sz w:val="28"/>
          <w:szCs w:val="28"/>
        </w:rPr>
        <w:t xml:space="preserve">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В случае, если такие основания отсутствуют, должностное лицо, муниципальный служащий, ра</w:t>
      </w:r>
      <w:r w:rsidRPr="00032260">
        <w:rPr>
          <w:sz w:val="28"/>
          <w:szCs w:val="28"/>
        </w:rPr>
        <w:t>ботник Администрации регистрирует запрос.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19.1.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Межведомственное информационное взаимодействие.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Определение состава документов и (или) сведений, подлежащих запросу у органов и организаций, направление </w:t>
      </w:r>
      <w:r>
        <w:rPr>
          <w:sz w:val="28"/>
          <w:szCs w:val="28"/>
        </w:rPr>
        <w:t>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Межведомственные информационные запросы направляю</w:t>
      </w:r>
      <w:r w:rsidRPr="00032260">
        <w:rPr>
          <w:sz w:val="28"/>
          <w:szCs w:val="28"/>
        </w:rPr>
        <w:t>тся в: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данном запросе указывается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наименование объекта недвижимости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запрашиваются сведения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</w:t>
      </w:r>
      <w:r w:rsidRPr="00032260">
        <w:rPr>
          <w:sz w:val="28"/>
          <w:szCs w:val="28"/>
        </w:rPr>
        <w:t>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</w:t>
      </w:r>
      <w:r w:rsidRPr="00032260">
        <w:rPr>
          <w:sz w:val="28"/>
          <w:szCs w:val="28"/>
        </w:rPr>
        <w:t>ованием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межведомственные информационные запросы.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</w:t>
      </w:r>
      <w:r>
        <w:rPr>
          <w:sz w:val="28"/>
          <w:szCs w:val="28"/>
        </w:rPr>
        <w:t>й (со дня регистрации запроса).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</w:t>
      </w:r>
      <w:r w:rsidRPr="00032260">
        <w:rPr>
          <w:sz w:val="28"/>
          <w:szCs w:val="28"/>
        </w:rPr>
        <w:t>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городского округа Красногорск</w:t>
      </w:r>
      <w:r w:rsidRPr="0003226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запросом (далее ⁠-⁠ позиция Администрации).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позиция Администрации направляются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Министерством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</w:t>
      </w:r>
      <w:r w:rsidRPr="00032260">
        <w:rPr>
          <w:sz w:val="28"/>
          <w:szCs w:val="28"/>
        </w:rPr>
        <w:t>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(далее ⁠-⁠ 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вопросам размещения рекламных конструкций,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</w:t>
      </w:r>
      <w:r w:rsidRPr="00032260">
        <w:rPr>
          <w:sz w:val="28"/>
          <w:szCs w:val="28"/>
        </w:rPr>
        <w:t>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предусмотрена разработка схем размещения рекламных конструкций (далее ⁠-⁠ Комиссия) посредством РГИС.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Ведомство,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рамках работы Комиссии рассматривает представленные заявителем з</w:t>
      </w:r>
      <w:r w:rsidRPr="00032260">
        <w:rPr>
          <w:sz w:val="28"/>
          <w:szCs w:val="28"/>
        </w:rPr>
        <w:t>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(или) информации требованиям законодательства Российской </w:t>
      </w:r>
      <w:r w:rsidRPr="00032260">
        <w:rPr>
          <w:sz w:val="28"/>
          <w:szCs w:val="28"/>
        </w:rPr>
        <w:t>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Администрацию посредством РГИС. 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</w:t>
      </w:r>
      <w:r>
        <w:rPr>
          <w:sz w:val="28"/>
          <w:szCs w:val="28"/>
        </w:rPr>
        <w:t>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</w:t>
      </w:r>
      <w:r w:rsidRPr="00032260">
        <w:rPr>
          <w:sz w:val="28"/>
          <w:szCs w:val="28"/>
        </w:rPr>
        <w:t>нистрации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решения Комиссии, исходя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</w:t>
      </w:r>
      <w:r w:rsidRPr="00032260">
        <w:rPr>
          <w:sz w:val="28"/>
          <w:szCs w:val="28"/>
        </w:rPr>
        <w:t>ги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2 к Регламенту.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подпункте 19.1.7 пункта 19.1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</w:t>
      </w:r>
      <w:r>
        <w:rPr>
          <w:sz w:val="28"/>
          <w:szCs w:val="28"/>
        </w:rPr>
        <w:t>рение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Уполномоченное</w:t>
      </w:r>
      <w:r w:rsidRPr="00032260">
        <w:rPr>
          <w:sz w:val="28"/>
          <w:szCs w:val="28"/>
        </w:rPr>
        <w:t xml:space="preserve">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осуществляет контроль сроков предоставления Ус</w:t>
      </w:r>
      <w:r w:rsidRPr="00032260">
        <w:rPr>
          <w:sz w:val="28"/>
          <w:szCs w:val="28"/>
        </w:rPr>
        <w:t>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выдачи (направ</w:t>
      </w:r>
      <w:r w:rsidRPr="00032260">
        <w:rPr>
          <w:sz w:val="28"/>
          <w:szCs w:val="28"/>
        </w:rPr>
        <w:t>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19.1.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Предоставление результата 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 xml:space="preserve">Модуль МФЦ ЕИС ОУ, РПГУ, </w:t>
      </w:r>
      <w:r w:rsidRPr="00032260">
        <w:rPr>
          <w:sz w:val="28"/>
          <w:szCs w:val="28"/>
        </w:rPr>
        <w:t>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электронного документа, подписанного усиленной квалифицир</w:t>
      </w:r>
      <w:r w:rsidRPr="00032260">
        <w:rPr>
          <w:sz w:val="28"/>
          <w:szCs w:val="28"/>
        </w:rPr>
        <w:t>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</w:t>
      </w:r>
      <w:r w:rsidRPr="00032260">
        <w:rPr>
          <w:sz w:val="28"/>
          <w:szCs w:val="28"/>
        </w:rPr>
        <w:t>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пребывания,</w:t>
      </w:r>
      <w:r w:rsidRPr="00032260">
        <w:rPr>
          <w:sz w:val="28"/>
          <w:szCs w:val="28"/>
        </w:rPr>
        <w:t xml:space="preserve">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 электронного документа, который заверяется по</w:t>
      </w:r>
      <w:r w:rsidRPr="00032260">
        <w:rPr>
          <w:sz w:val="28"/>
          <w:szCs w:val="28"/>
        </w:rPr>
        <w:t>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физических лиц, включая индивидуальных предпринимателе</w:t>
      </w:r>
      <w:r w:rsidRPr="00032260">
        <w:rPr>
          <w:sz w:val="28"/>
          <w:szCs w:val="28"/>
        </w:rPr>
        <w:t>й) либо 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юридических лиц).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РГИС, Личном кабинете РПГУ, Модуль МФЦ ЕИС ОУ.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Услуги заявителю (представителю заявителя) в Администрации </w:t>
      </w:r>
      <w:r>
        <w:rPr>
          <w:sz w:val="28"/>
          <w:szCs w:val="28"/>
        </w:rPr>
        <w:t>лично, по электронной почте, почтовым отправлением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Результат оказания Услуги направляется </w:t>
      </w:r>
      <w:r w:rsidRPr="00032260">
        <w:rPr>
          <w:sz w:val="28"/>
          <w:szCs w:val="28"/>
        </w:rPr>
        <w:t>заявителю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</w:t>
      </w:r>
      <w:r w:rsidRPr="00032260">
        <w:rPr>
          <w:sz w:val="28"/>
          <w:szCs w:val="28"/>
        </w:rPr>
        <w:t>представителя заявителя),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После установления личности заявителя (представителя заявител</w:t>
      </w:r>
      <w:r w:rsidRPr="00032260">
        <w:rPr>
          <w:sz w:val="28"/>
          <w:szCs w:val="28"/>
        </w:rPr>
        <w:t xml:space="preserve">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(представителю заявителя) (данный экземпляр расписки хранится в Администрации).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</w:t>
      </w:r>
      <w:r w:rsidRPr="00032260">
        <w:rPr>
          <w:sz w:val="28"/>
          <w:szCs w:val="28"/>
        </w:rPr>
        <w:t>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032260">
        <w:rPr>
          <w:sz w:val="28"/>
          <w:szCs w:val="28"/>
        </w:rPr>
        <w:t xml:space="preserve"> варианта 2,</w:t>
      </w:r>
      <w:r>
        <w:rPr>
          <w:sz w:val="28"/>
          <w:szCs w:val="28"/>
        </w:rPr>
        <w:t xml:space="preserve"> </w:t>
      </w:r>
      <w:bookmarkStart w:id="20" w:name="__DdeLink__6048_2857491986_Copy_1"/>
      <w:bookmarkEnd w:id="20"/>
      <w:r>
        <w:rPr>
          <w:sz w:val="28"/>
          <w:szCs w:val="28"/>
        </w:rPr>
        <w:t>указанного в подпункте 17.1.2</w:t>
      </w:r>
      <w:r>
        <w:rPr>
          <w:sz w:val="28"/>
          <w:szCs w:val="28"/>
        </w:rPr>
        <w:t xml:space="preserve"> пункта </w:t>
      </w:r>
      <w:r w:rsidRPr="0003226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032260">
        <w:rPr>
          <w:sz w:val="28"/>
          <w:szCs w:val="28"/>
        </w:rPr>
        <w:t>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</w:t>
      </w:r>
      <w:r>
        <w:rPr>
          <w:sz w:val="28"/>
          <w:szCs w:val="28"/>
        </w:rPr>
        <w:t>льный срок предоставления Услуги составляет 16 (шестнадцать) рабочих дней со дня регистрации запроса в </w:t>
      </w:r>
      <w:r w:rsidRPr="0003226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03226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</w:t>
      </w:r>
      <w:r w:rsidRPr="00032260">
        <w:rPr>
          <w:sz w:val="28"/>
          <w:szCs w:val="28"/>
        </w:rPr>
        <w:t>ГУ заполняется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интерактивная форма;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он должен б</w:t>
      </w:r>
      <w:r w:rsidRPr="00032260">
        <w:rPr>
          <w:sz w:val="28"/>
          <w:szCs w:val="28"/>
        </w:rPr>
        <w:t>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</w:t>
      </w:r>
      <w:r w:rsidRPr="00032260">
        <w:rPr>
          <w:sz w:val="28"/>
          <w:szCs w:val="28"/>
        </w:rPr>
        <w:t>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наличии).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</w:t>
      </w:r>
      <w:r>
        <w:rPr>
          <w:sz w:val="28"/>
          <w:szCs w:val="28"/>
        </w:rPr>
        <w:t>ля заявителя).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законодательством Российской Федерации</w:t>
      </w:r>
      <w:r>
        <w:rPr>
          <w:sz w:val="28"/>
          <w:szCs w:val="28"/>
        </w:rPr>
        <w:t xml:space="preserve">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</w:t>
      </w:r>
      <w:r>
        <w:rPr>
          <w:sz w:val="28"/>
          <w:szCs w:val="28"/>
        </w:rPr>
        <w:t>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 приказ о назначе</w:t>
      </w:r>
      <w:r>
        <w:rPr>
          <w:sz w:val="28"/>
          <w:szCs w:val="28"/>
        </w:rPr>
        <w:t>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посредством РПГУ предоставляется электронный образ до</w:t>
      </w:r>
      <w:r w:rsidRPr="00032260">
        <w:rPr>
          <w:sz w:val="28"/>
          <w:szCs w:val="28"/>
        </w:rPr>
        <w:t>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него копии, которая заверяется подписью до</w:t>
      </w:r>
      <w:r w:rsidRPr="00032260">
        <w:rPr>
          <w:sz w:val="28"/>
          <w:szCs w:val="28"/>
        </w:rPr>
        <w:t xml:space="preserve">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</w:t>
      </w:r>
      <w:r w:rsidRPr="00032260">
        <w:rPr>
          <w:sz w:val="28"/>
          <w:szCs w:val="28"/>
        </w:rPr>
        <w:t>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Договор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эксплуатацию рекламной </w:t>
      </w:r>
      <w:r w:rsidRPr="00032260">
        <w:rPr>
          <w:sz w:val="28"/>
          <w:szCs w:val="28"/>
        </w:rPr>
        <w:t>конструкции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правообладателем (ями) недвижимого имущества,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присоединяется рекламная конструкция.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</w:t>
      </w:r>
      <w:r w:rsidRPr="00032260">
        <w:rPr>
          <w:sz w:val="28"/>
          <w:szCs w:val="28"/>
        </w:rPr>
        <w:t>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Дизайн⁠-⁠проект рекламной конструкции,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которой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</w:t>
      </w:r>
      <w:r w:rsidRPr="00032260">
        <w:rPr>
          <w:sz w:val="28"/>
          <w:szCs w:val="28"/>
        </w:rPr>
        <w:t>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текстовые материалы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</w:t>
      </w:r>
      <w:r w:rsidRPr="00032260">
        <w:rPr>
          <w:sz w:val="28"/>
          <w:szCs w:val="28"/>
        </w:rPr>
        <w:t>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проекта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</w:t>
      </w:r>
      <w:r w:rsidRPr="00032260">
        <w:rPr>
          <w:sz w:val="28"/>
          <w:szCs w:val="28"/>
        </w:rPr>
        <w:t>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части касающейся;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ситуационный план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карте муниципального образования, расположения зданий, строений, сооружений, дорожных знаком </w:t>
      </w:r>
      <w:r w:rsidRPr="0003226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планируемой рекламной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фотофиксация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применения фоторедакторов. Фот</w:t>
      </w:r>
      <w:r w:rsidRPr="00032260">
        <w:rPr>
          <w:sz w:val="28"/>
          <w:szCs w:val="28"/>
        </w:rPr>
        <w:t>ографии должны обеспечить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</w:t>
      </w:r>
      <w:r w:rsidRPr="00032260">
        <w:rPr>
          <w:sz w:val="28"/>
          <w:szCs w:val="28"/>
        </w:rPr>
        <w:t xml:space="preserve">лучением муниципальной услуги;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уровень земли относительно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⁠-⁠ </w:t>
      </w:r>
      <w:r w:rsidRPr="00032260">
        <w:rPr>
          <w:sz w:val="28"/>
          <w:szCs w:val="28"/>
        </w:rPr>
        <w:t>фотомонтаж выполняется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</w:t>
      </w:r>
      <w:r w:rsidRPr="00032260">
        <w:rPr>
          <w:sz w:val="28"/>
          <w:szCs w:val="28"/>
        </w:rPr>
        <w:t>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</w:t>
      </w:r>
      <w:r w:rsidRPr="00032260">
        <w:rPr>
          <w:sz w:val="28"/>
          <w:szCs w:val="28"/>
        </w:rPr>
        <w:t>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</w:t>
      </w:r>
      <w:r>
        <w:rPr>
          <w:sz w:val="28"/>
          <w:szCs w:val="28"/>
        </w:rPr>
        <w:t>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подписью должностного лица, </w:t>
      </w:r>
      <w:r>
        <w:rPr>
          <w:sz w:val="28"/>
          <w:szCs w:val="28"/>
        </w:rPr>
        <w:t>муниципального служащего, работника Администрации (печатью Администрации);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</w:t>
      </w:r>
      <w:r>
        <w:rPr>
          <w:sz w:val="28"/>
          <w:szCs w:val="28"/>
        </w:rPr>
        <w:t>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подчистки </w:t>
      </w:r>
      <w:r>
        <w:rPr>
          <w:sz w:val="28"/>
          <w:szCs w:val="28"/>
        </w:rPr>
        <w:t>и исправления текста, не заверенные в порядке, установленном законодательством Российской Федерации;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наличие противоречий между сведениями, указанными в запросе, и сведениями, указанными в приложенных к нему документах, в </w:t>
      </w:r>
      <w:r>
        <w:rPr>
          <w:sz w:val="28"/>
          <w:szCs w:val="28"/>
        </w:rPr>
        <w:t xml:space="preserve">том числе: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</w:t>
      </w:r>
      <w:r w:rsidRPr="00032260">
        <w:rPr>
          <w:sz w:val="28"/>
          <w:szCs w:val="28"/>
        </w:rPr>
        <w:t xml:space="preserve">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 одного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заявителем представлен неполный комплект документов, необходимых для предоставления </w:t>
      </w:r>
      <w:r>
        <w:rPr>
          <w:sz w:val="28"/>
          <w:szCs w:val="28"/>
        </w:rPr>
        <w:t>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</w:t>
      </w:r>
      <w:r>
        <w:rPr>
          <w:sz w:val="28"/>
          <w:szCs w:val="28"/>
        </w:rPr>
        <w:t>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запроса без представления документа, удостоверяющего личность заявителя, </w:t>
      </w:r>
      <w:r>
        <w:rPr>
          <w:sz w:val="28"/>
          <w:szCs w:val="28"/>
        </w:rPr>
        <w:t>представителя заявителя, а также подача запроса лицом, не имеющим полномочий представлять интересы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</w:t>
      </w:r>
      <w:r>
        <w:rPr>
          <w:sz w:val="28"/>
          <w:szCs w:val="28"/>
        </w:rPr>
        <w:t xml:space="preserve">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</w:t>
      </w:r>
      <w:r>
        <w:rPr>
          <w:sz w:val="28"/>
          <w:szCs w:val="28"/>
        </w:rPr>
        <w:t>едоставления Услуги, утратили силу, отменены или являются недействительными на момент обращения с запросом.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03226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</w:t>
      </w:r>
      <w:r>
        <w:rPr>
          <w:sz w:val="28"/>
          <w:szCs w:val="28"/>
        </w:rPr>
        <w:t>твия;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</w:t>
      </w:r>
      <w:r>
        <w:rPr>
          <w:sz w:val="28"/>
          <w:szCs w:val="28"/>
        </w:rPr>
        <w:t>й Федерации и законодательством Московской области, в том числе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 xml:space="preserve">прием запроса и документов и (или) информации, необходимых для </w:t>
      </w:r>
      <w:r w:rsidRPr="00032260">
        <w:rPr>
          <w:sz w:val="28"/>
          <w:szCs w:val="28"/>
        </w:rPr>
        <w:t>предоставления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межведомственное информационное взаимодействие;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предоставление результата предоставления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</w:t>
      </w:r>
      <w:r>
        <w:rPr>
          <w:sz w:val="28"/>
          <w:szCs w:val="28"/>
        </w:rPr>
        <w:t>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</w:t>
      </w:r>
      <w:r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РПГУ, Администрация</w:t>
      </w:r>
      <w:r w:rsidRPr="00032260">
        <w:rPr>
          <w:sz w:val="28"/>
          <w:szCs w:val="28"/>
        </w:rPr>
        <w:t>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19.2.3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собст</w:t>
      </w:r>
      <w:r w:rsidRPr="00032260">
        <w:rPr>
          <w:sz w:val="28"/>
          <w:szCs w:val="28"/>
        </w:rPr>
        <w:t>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19.2.4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места пребывания следующими способами: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посред</w:t>
      </w:r>
      <w:r w:rsidRPr="00032260">
        <w:rPr>
          <w:sz w:val="28"/>
          <w:szCs w:val="28"/>
        </w:rPr>
        <w:t xml:space="preserve">ством РПГУ;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в 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электронной почте, почтовым отправлением.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авторизации посредством подтвержденной учетной за</w:t>
      </w:r>
      <w:r w:rsidRPr="00032260">
        <w:rPr>
          <w:sz w:val="28"/>
          <w:szCs w:val="28"/>
        </w:rPr>
        <w:t>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подписание запроса).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должностное лицо, муницип</w:t>
      </w:r>
      <w:r w:rsidRPr="00032260">
        <w:rPr>
          <w:sz w:val="28"/>
          <w:szCs w:val="28"/>
        </w:rPr>
        <w:t xml:space="preserve">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</w:t>
      </w:r>
      <w:r w:rsidRPr="00032260">
        <w:rPr>
          <w:sz w:val="28"/>
          <w:szCs w:val="28"/>
        </w:rPr>
        <w:t xml:space="preserve"> лично должностное лицо, муниципальный служащий, работник Администрации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представ</w:t>
      </w:r>
      <w:r w:rsidRPr="00032260">
        <w:rPr>
          <w:sz w:val="28"/>
          <w:szCs w:val="28"/>
        </w:rPr>
        <w:t>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требованиями законодательства Российской Федерации).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</w:t>
      </w:r>
      <w:r w:rsidRPr="00032260">
        <w:rPr>
          <w:sz w:val="28"/>
          <w:szCs w:val="28"/>
        </w:rPr>
        <w:t>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</w:t>
      </w:r>
      <w:r w:rsidRPr="00032260">
        <w:rPr>
          <w:sz w:val="28"/>
          <w:szCs w:val="28"/>
        </w:rPr>
        <w:t>ия Услуги,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19.2.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Межведомственное информационное вза</w:t>
      </w:r>
      <w:r>
        <w:rPr>
          <w:sz w:val="28"/>
          <w:szCs w:val="28"/>
          <w:lang w:val="en-US"/>
        </w:rPr>
        <w:t>имодействие.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Межведомственные информационные запросы направляются в: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данном запросе указ</w:t>
      </w:r>
      <w:r w:rsidRPr="00032260">
        <w:rPr>
          <w:sz w:val="28"/>
          <w:szCs w:val="28"/>
        </w:rPr>
        <w:t>ывается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наименование объекта недвижимости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запрашиваются сведения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получения свед</w:t>
      </w:r>
      <w:r w:rsidRPr="00032260">
        <w:rPr>
          <w:sz w:val="28"/>
          <w:szCs w:val="28"/>
        </w:rPr>
        <w:t>ений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начала административного действия (процедуры) является проверка поступл</w:t>
      </w:r>
      <w:r w:rsidRPr="00032260">
        <w:rPr>
          <w:sz w:val="28"/>
          <w:szCs w:val="28"/>
        </w:rPr>
        <w:t>ения ответа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межведомственные информационные запросы.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</w:t>
      </w:r>
      <w:r w:rsidRPr="00032260">
        <w:rPr>
          <w:sz w:val="28"/>
          <w:szCs w:val="28"/>
        </w:rPr>
        <w:t>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</w:t>
      </w:r>
      <w:r w:rsidRPr="00032260">
        <w:rPr>
          <w:sz w:val="28"/>
          <w:szCs w:val="28"/>
        </w:rPr>
        <w:t xml:space="preserve">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</w:t>
      </w:r>
      <w:r w:rsidRPr="00032260">
        <w:rPr>
          <w:sz w:val="28"/>
          <w:szCs w:val="28"/>
        </w:rPr>
        <w:t>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схему размещения рекламных конструкций 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Красногорск</w:t>
      </w:r>
      <w:r w:rsidRPr="0003226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запросом (далее ⁠-⁠ позиция Админист</w:t>
      </w:r>
      <w:r w:rsidRPr="00032260">
        <w:rPr>
          <w:sz w:val="28"/>
          <w:szCs w:val="28"/>
        </w:rPr>
        <w:t>рации).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позиция Администрации направляются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Министерством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(далее ⁠-⁠ 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</w:t>
      </w:r>
      <w:r w:rsidRPr="00032260">
        <w:rPr>
          <w:sz w:val="28"/>
          <w:szCs w:val="28"/>
        </w:rPr>
        <w:t>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вопросам размещения рекламных конструкций,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предусмотрена разработка схем размещения рекламных конструкций (да</w:t>
      </w:r>
      <w:r w:rsidRPr="00032260">
        <w:rPr>
          <w:sz w:val="28"/>
          <w:szCs w:val="28"/>
        </w:rPr>
        <w:t>лее ⁠-⁠ Комиссия) посредством РГИС.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Ведомство,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</w:t>
      </w:r>
      <w:r>
        <w:rPr>
          <w:sz w:val="28"/>
          <w:szCs w:val="28"/>
        </w:rPr>
        <w:t>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</w:t>
      </w:r>
      <w:r w:rsidRPr="00032260">
        <w:rPr>
          <w:sz w:val="28"/>
          <w:szCs w:val="28"/>
        </w:rPr>
        <w:t>ветствии (не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Администрацию посредством РГИС. 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</w:t>
      </w:r>
      <w:r>
        <w:rPr>
          <w:sz w:val="28"/>
          <w:szCs w:val="28"/>
        </w:rPr>
        <w:t xml:space="preserve">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</w:t>
      </w:r>
      <w:r>
        <w:rPr>
          <w:sz w:val="28"/>
          <w:szCs w:val="28"/>
        </w:rPr>
        <w:t xml:space="preserve">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решения Комиссии, исходя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критериев предоставления Услуги, установленных </w:t>
      </w:r>
      <w:r w:rsidRPr="00032260">
        <w:rPr>
          <w:sz w:val="28"/>
          <w:szCs w:val="28"/>
        </w:rPr>
        <w:t>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2 к Регламенту.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</w:t>
      </w:r>
      <w:r w:rsidRPr="00032260">
        <w:rPr>
          <w:sz w:val="28"/>
          <w:szCs w:val="28"/>
        </w:rPr>
        <w:t>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подпункте 19.2.7 пункта 19.2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том </w:t>
      </w:r>
      <w:r w:rsidRPr="00032260">
        <w:rPr>
          <w:sz w:val="28"/>
          <w:szCs w:val="28"/>
        </w:rPr>
        <w:t>числе Регламента, полноты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использованием усиленной квалифицированной электр</w:t>
      </w:r>
      <w:r w:rsidRPr="00032260">
        <w:rPr>
          <w:sz w:val="28"/>
          <w:szCs w:val="28"/>
        </w:rPr>
        <w:t>онной подписи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16</w:t>
      </w:r>
      <w:r w:rsidRPr="00032260">
        <w:rPr>
          <w:sz w:val="28"/>
          <w:szCs w:val="28"/>
        </w:rPr>
        <w:t xml:space="preserve">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19.2.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Предоставление результата 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</w:t>
      </w:r>
      <w:r>
        <w:rPr>
          <w:sz w:val="28"/>
          <w:szCs w:val="28"/>
        </w:rPr>
        <w:t>лю посредством РПГУ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Модуль МФЦ ЕИС ОУ, РПГУ,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</w:t>
      </w:r>
      <w:r w:rsidRPr="00032260">
        <w:rPr>
          <w:sz w:val="28"/>
          <w:szCs w:val="28"/>
        </w:rPr>
        <w:t>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Заявитель (представитель заявителя) увед</w:t>
      </w:r>
      <w:r w:rsidRPr="00032260">
        <w:rPr>
          <w:sz w:val="28"/>
          <w:szCs w:val="28"/>
        </w:rPr>
        <w:t>омляется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подписания. Заявитель (представитель заявителя) может получить ре</w:t>
      </w:r>
      <w:r w:rsidRPr="00032260">
        <w:rPr>
          <w:sz w:val="28"/>
          <w:szCs w:val="28"/>
        </w:rPr>
        <w:t>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пребывания,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случае работником МФЦ р</w:t>
      </w:r>
      <w:r w:rsidRPr="00032260">
        <w:rPr>
          <w:sz w:val="28"/>
          <w:szCs w:val="28"/>
        </w:rPr>
        <w:t>аспечатывается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</w:t>
      </w:r>
      <w:r w:rsidRPr="00032260">
        <w:rPr>
          <w:sz w:val="28"/>
          <w:szCs w:val="28"/>
        </w:rPr>
        <w:t>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юридических лиц).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РГИС, Личном кабинете РПГУ, Модуль МФЦ ЕИС ОУ.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</w:t>
      </w:r>
      <w:r w:rsidRPr="00032260">
        <w:rPr>
          <w:sz w:val="28"/>
          <w:szCs w:val="28"/>
        </w:rPr>
        <w:t>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предоставлении Услуги. Должностное лицо, муниципальный </w:t>
      </w:r>
      <w:r w:rsidRPr="00032260">
        <w:rPr>
          <w:sz w:val="28"/>
          <w:szCs w:val="28"/>
        </w:rPr>
        <w:t>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получение</w:t>
      </w:r>
      <w:r w:rsidRPr="00032260">
        <w:rPr>
          <w:sz w:val="28"/>
          <w:szCs w:val="28"/>
        </w:rPr>
        <w:t>м результата предоставления Услуги обращается представитель заявителя).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</w:t>
      </w:r>
      <w:r w:rsidRPr="00032260">
        <w:rPr>
          <w:sz w:val="28"/>
          <w:szCs w:val="28"/>
        </w:rPr>
        <w:t>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 xml:space="preserve">(представителю заявителя) (данный экземпляр расписки хранится </w:t>
      </w:r>
      <w:r>
        <w:rPr>
          <w:sz w:val="28"/>
          <w:szCs w:val="28"/>
          <w:lang w:val="en-US"/>
        </w:rPr>
        <w:t>в Администрации).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032260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2" w:name="__DdeLink__6048_2857491986_Copy_2"/>
      <w:bookmarkEnd w:id="22"/>
      <w:r>
        <w:rPr>
          <w:sz w:val="28"/>
          <w:szCs w:val="28"/>
        </w:rPr>
        <w:t>указанного в подпункте 17.1.3</w:t>
      </w:r>
      <w:r>
        <w:rPr>
          <w:sz w:val="28"/>
          <w:szCs w:val="28"/>
        </w:rPr>
        <w:t xml:space="preserve"> пункта </w:t>
      </w:r>
      <w:r w:rsidRPr="0003226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032260">
        <w:rPr>
          <w:sz w:val="28"/>
          <w:szCs w:val="28"/>
        </w:rPr>
        <w:t>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</w:t>
      </w:r>
      <w:r>
        <w:rPr>
          <w:sz w:val="28"/>
          <w:szCs w:val="28"/>
        </w:rPr>
        <w:t>амных конструкций», который оформляется в соответствии с Приложением 1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03226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</w:t>
      </w:r>
      <w:r>
        <w:rPr>
          <w:sz w:val="28"/>
          <w:szCs w:val="28"/>
        </w:rPr>
        <w:t>ставить самостоятельно: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03226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интерактивная форма;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он должен быть подписан собственноручн</w:t>
      </w:r>
      <w:r w:rsidRPr="00032260">
        <w:rPr>
          <w:sz w:val="28"/>
          <w:szCs w:val="28"/>
        </w:rPr>
        <w:t>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по</w:t>
      </w:r>
      <w:r w:rsidRPr="00032260">
        <w:rPr>
          <w:sz w:val="28"/>
          <w:szCs w:val="28"/>
        </w:rPr>
        <w:t xml:space="preserve">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подписание, заверен печатью (</w:t>
      </w:r>
      <w:r w:rsidRPr="00032260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наличии).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 собрания акционеров об избрании директора (генерального директора) </w:t>
      </w:r>
      <w:r>
        <w:rPr>
          <w:sz w:val="28"/>
          <w:szCs w:val="28"/>
        </w:rPr>
        <w:t>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</w:t>
      </w:r>
      <w:r>
        <w:rPr>
          <w:sz w:val="28"/>
          <w:szCs w:val="28"/>
        </w:rPr>
        <w:t>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 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</w:t>
      </w:r>
      <w:r>
        <w:rPr>
          <w:sz w:val="28"/>
          <w:szCs w:val="28"/>
        </w:rPr>
        <w:t>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лично 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</w:t>
      </w:r>
      <w:r w:rsidRPr="00032260">
        <w:rPr>
          <w:sz w:val="28"/>
          <w:szCs w:val="28"/>
        </w:rPr>
        <w:t>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</w:t>
      </w:r>
      <w:r w:rsidRPr="00032260">
        <w:rPr>
          <w:sz w:val="28"/>
          <w:szCs w:val="28"/>
        </w:rPr>
        <w:t>тронный документ), подтверждающего полномочия представителя заявителя.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Дизайн⁠-⁠проект рекламной конструкции,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которой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текстовые материалы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пояснительной записки. Содержит све</w:t>
      </w:r>
      <w:r w:rsidRPr="00032260">
        <w:rPr>
          <w:sz w:val="28"/>
          <w:szCs w:val="28"/>
        </w:rPr>
        <w:t>дения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проекта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территориального размещения треб</w:t>
      </w:r>
      <w:r w:rsidRPr="00032260">
        <w:rPr>
          <w:sz w:val="28"/>
          <w:szCs w:val="28"/>
        </w:rPr>
        <w:t>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части касающейся;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ситуационный план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карте муниципал</w:t>
      </w:r>
      <w:r w:rsidRPr="00032260">
        <w:rPr>
          <w:sz w:val="28"/>
          <w:szCs w:val="28"/>
        </w:rPr>
        <w:t>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планируемой рекламной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фотофиксация (цветные фотографии,</w:t>
      </w:r>
      <w:r w:rsidRPr="00032260">
        <w:rPr>
          <w:sz w:val="28"/>
          <w:szCs w:val="28"/>
        </w:rPr>
        <w:t xml:space="preserve">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 содержать иных объектов, препятствующих указанной демонстр</w:t>
      </w:r>
      <w:r w:rsidRPr="00032260">
        <w:rPr>
          <w:sz w:val="28"/>
          <w:szCs w:val="28"/>
        </w:rPr>
        <w:t>ации. Фотофиксация выполняется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получением муниципальной услуги;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параметров, технологических характеристик, типа изобр</w:t>
      </w:r>
      <w:r w:rsidRPr="00032260">
        <w:rPr>
          <w:sz w:val="28"/>
          <w:szCs w:val="28"/>
        </w:rPr>
        <w:t>ажения, тип фундамента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уровень земли относительно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фотомонтаж выполняется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</w:t>
      </w:r>
      <w:r w:rsidRPr="00032260">
        <w:rPr>
          <w:sz w:val="28"/>
          <w:szCs w:val="28"/>
        </w:rPr>
        <w:t xml:space="preserve"> 7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предос</w:t>
      </w:r>
      <w:r w:rsidRPr="00032260">
        <w:rPr>
          <w:sz w:val="28"/>
          <w:szCs w:val="28"/>
        </w:rPr>
        <w:t>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него копии, которая заверяется подписью должностного лица, муниципального служащег</w:t>
      </w:r>
      <w:r w:rsidRPr="00032260">
        <w:rPr>
          <w:sz w:val="28"/>
          <w:szCs w:val="28"/>
        </w:rPr>
        <w:t>о, работника Администрации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</w:t>
      </w:r>
      <w:r>
        <w:rPr>
          <w:sz w:val="28"/>
          <w:szCs w:val="28"/>
        </w:rPr>
        <w:t>ра индивидуальных предпринимателей.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</w:t>
      </w:r>
      <w:r>
        <w:rPr>
          <w:sz w:val="28"/>
          <w:szCs w:val="28"/>
        </w:rPr>
        <w:t>исью должностного лица, муниципального служащего, работника Администрации (печатью Администрации);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</w:t>
      </w:r>
      <w:r>
        <w:rPr>
          <w:sz w:val="28"/>
          <w:szCs w:val="28"/>
        </w:rPr>
        <w:t>редоставляется электронный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</w:t>
      </w:r>
      <w:r>
        <w:rPr>
          <w:sz w:val="28"/>
          <w:szCs w:val="28"/>
        </w:rPr>
        <w:t xml:space="preserve"> электронный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</w:t>
      </w:r>
      <w:r>
        <w:rPr>
          <w:sz w:val="28"/>
          <w:szCs w:val="28"/>
        </w:rPr>
        <w:t>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подчистки и исправления текста, не заверенные в порядке, </w:t>
      </w:r>
      <w:r>
        <w:rPr>
          <w:sz w:val="28"/>
          <w:szCs w:val="28"/>
        </w:rPr>
        <w:t>установленном законодательством Российской Федерации;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материалами</w:t>
      </w:r>
      <w:r w:rsidRPr="00032260">
        <w:rPr>
          <w:sz w:val="28"/>
          <w:szCs w:val="28"/>
        </w:rPr>
        <w:t>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</w:t>
      </w:r>
      <w:r w:rsidRPr="00032260">
        <w:rPr>
          <w:sz w:val="28"/>
          <w:szCs w:val="28"/>
        </w:rPr>
        <w:t>осе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 одного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</w:t>
      </w:r>
      <w:r>
        <w:rPr>
          <w:sz w:val="28"/>
          <w:szCs w:val="28"/>
        </w:rPr>
        <w:t>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</w:t>
      </w:r>
      <w:r>
        <w:rPr>
          <w:sz w:val="28"/>
          <w:szCs w:val="28"/>
        </w:rPr>
        <w:t>предоставления Услуги по которому не истек на момент поступления такого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</w:t>
      </w:r>
      <w:r>
        <w:rPr>
          <w:sz w:val="28"/>
          <w:szCs w:val="28"/>
        </w:rPr>
        <w:t>ющим полномочий представлять интересы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заполнение обязательных полей в форме запроса, в том числе интерактивного запроса </w:t>
      </w:r>
      <w:r>
        <w:rPr>
          <w:sz w:val="28"/>
          <w:szCs w:val="28"/>
        </w:rPr>
        <w:t>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</w:t>
      </w:r>
      <w:r>
        <w:rPr>
          <w:sz w:val="28"/>
          <w:szCs w:val="28"/>
        </w:rPr>
        <w:t>едействительными на момент обращения с запросом.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03226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</w:t>
      </w:r>
      <w:r>
        <w:rPr>
          <w:sz w:val="28"/>
          <w:szCs w:val="28"/>
        </w:rPr>
        <w:t>о инициативе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</w:t>
      </w:r>
      <w:r>
        <w:rPr>
          <w:sz w:val="28"/>
          <w:szCs w:val="28"/>
        </w:rPr>
        <w:t>ом числе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 xml:space="preserve">межведомственное информационное </w:t>
      </w:r>
      <w:r w:rsidRPr="00032260">
        <w:rPr>
          <w:sz w:val="28"/>
          <w:szCs w:val="28"/>
        </w:rPr>
        <w:t>взаимодействие;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предоставление результата предоставления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</w:t>
      </w:r>
      <w:r>
        <w:rPr>
          <w:sz w:val="28"/>
          <w:szCs w:val="28"/>
        </w:rPr>
        <w:t>Услуги, в том числе на предмет наличия основания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РПГУ, 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</w:t>
      </w:r>
      <w:r>
        <w:rPr>
          <w:sz w:val="28"/>
          <w:szCs w:val="28"/>
        </w:rPr>
        <w:t xml:space="preserve">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19.3.3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собственной инициативе могут быть представлены документы</w:t>
      </w:r>
      <w:r w:rsidRPr="00032260">
        <w:rPr>
          <w:sz w:val="28"/>
          <w:szCs w:val="28"/>
        </w:rPr>
        <w:t>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19.3.4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места пребывания следующими способами: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 xml:space="preserve">посредством РПГУ;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в 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</w:t>
      </w:r>
      <w:r w:rsidRPr="00032260">
        <w:rPr>
          <w:sz w:val="28"/>
          <w:szCs w:val="28"/>
        </w:rPr>
        <w:t xml:space="preserve">ной почте, почтовым отправлением.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</w:t>
      </w:r>
      <w:r w:rsidRPr="00032260">
        <w:rPr>
          <w:sz w:val="28"/>
          <w:szCs w:val="28"/>
        </w:rPr>
        <w:t>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подписание запроса).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</w:t>
      </w:r>
      <w:r w:rsidRPr="00032260">
        <w:rPr>
          <w:sz w:val="28"/>
          <w:szCs w:val="28"/>
        </w:rPr>
        <w:t xml:space="preserve">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 лично должностное лицо, муниципальный служащий, ра</w:t>
      </w:r>
      <w:r w:rsidRPr="00032260">
        <w:rPr>
          <w:sz w:val="28"/>
          <w:szCs w:val="28"/>
        </w:rPr>
        <w:t>ботник Администрации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</w:t>
      </w:r>
      <w:r w:rsidRPr="00032260">
        <w:rPr>
          <w:sz w:val="28"/>
          <w:szCs w:val="28"/>
        </w:rPr>
        <w:t>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требованиями законодательства Российской Федерации).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предусмот</w:t>
      </w:r>
      <w:r w:rsidRPr="00032260">
        <w:rPr>
          <w:sz w:val="28"/>
          <w:szCs w:val="28"/>
        </w:rPr>
        <w:t xml:space="preserve">ренных подразделом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4 к Регламе</w:t>
      </w:r>
      <w:r>
        <w:rPr>
          <w:sz w:val="28"/>
          <w:szCs w:val="28"/>
          <w:lang w:val="en-US"/>
        </w:rPr>
        <w:t xml:space="preserve">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19.3.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Межведомственное информационное взаимодействие.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</w:t>
      </w:r>
      <w:r>
        <w:rPr>
          <w:sz w:val="28"/>
          <w:szCs w:val="28"/>
        </w:rPr>
        <w:t xml:space="preserve">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Межведомственные информационные запросы направляются в: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данном запросе указывается кадастровый (условный) номер, адрес (местопол</w:t>
      </w:r>
      <w:r w:rsidRPr="00032260">
        <w:rPr>
          <w:sz w:val="28"/>
          <w:szCs w:val="28"/>
        </w:rPr>
        <w:t>ожение)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наименование объекта недвижимости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запрашиваются сведения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</w:t>
      </w:r>
      <w:r w:rsidRPr="00032260">
        <w:rPr>
          <w:sz w:val="28"/>
          <w:szCs w:val="28"/>
        </w:rPr>
        <w:t xml:space="preserve">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начала административного действия (процедуры) является проверка поступл</w:t>
      </w:r>
      <w:r w:rsidRPr="00032260">
        <w:rPr>
          <w:sz w:val="28"/>
          <w:szCs w:val="28"/>
        </w:rPr>
        <w:t>ения ответа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межведомственные информационные запросы.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</w:t>
      </w:r>
      <w:r w:rsidRPr="00032260">
        <w:rPr>
          <w:sz w:val="28"/>
          <w:szCs w:val="28"/>
        </w:rPr>
        <w:t>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</w:t>
      </w:r>
      <w:r w:rsidRPr="00032260">
        <w:rPr>
          <w:sz w:val="28"/>
          <w:szCs w:val="28"/>
        </w:rPr>
        <w:t xml:space="preserve">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</w:t>
      </w:r>
      <w:r w:rsidRPr="00032260">
        <w:rPr>
          <w:sz w:val="28"/>
          <w:szCs w:val="28"/>
        </w:rPr>
        <w:t>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схему размещения рекламных конструкций 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Красногорск</w:t>
      </w:r>
      <w:r w:rsidRPr="0003226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запросом (далее ⁠-⁠ позиция Админист</w:t>
      </w:r>
      <w:r w:rsidRPr="00032260">
        <w:rPr>
          <w:sz w:val="28"/>
          <w:szCs w:val="28"/>
        </w:rPr>
        <w:t>рации).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позиция Администрации направляются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Министерством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(далее ⁠-⁠ 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</w:t>
      </w:r>
      <w:r w:rsidRPr="00032260">
        <w:rPr>
          <w:sz w:val="28"/>
          <w:szCs w:val="28"/>
        </w:rPr>
        <w:t>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вопросам размещения рекламных конструкций,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предусмотрена разработка схем размещения рекламных конструкций (да</w:t>
      </w:r>
      <w:r w:rsidRPr="00032260">
        <w:rPr>
          <w:sz w:val="28"/>
          <w:szCs w:val="28"/>
        </w:rPr>
        <w:t>лее ⁠-⁠ Комиссия) посредством РГИС.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Ведомство,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</w:t>
      </w:r>
      <w:r>
        <w:rPr>
          <w:sz w:val="28"/>
          <w:szCs w:val="28"/>
        </w:rPr>
        <w:t>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</w:t>
      </w:r>
      <w:r w:rsidRPr="00032260">
        <w:rPr>
          <w:sz w:val="28"/>
          <w:szCs w:val="28"/>
        </w:rPr>
        <w:t>ветствии (не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Администрацию посредством РГИС. 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</w:t>
      </w:r>
      <w:r>
        <w:rPr>
          <w:sz w:val="28"/>
          <w:szCs w:val="28"/>
        </w:rPr>
        <w:t xml:space="preserve">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</w:t>
      </w:r>
      <w:r>
        <w:rPr>
          <w:sz w:val="28"/>
          <w:szCs w:val="28"/>
        </w:rPr>
        <w:t xml:space="preserve">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решения Комиссии, исходя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критериев предоставления Услуги, установленных Регламе</w:t>
      </w:r>
      <w:r w:rsidRPr="00032260">
        <w:rPr>
          <w:sz w:val="28"/>
          <w:szCs w:val="28"/>
        </w:rPr>
        <w:t>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2 к Регламенту.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</w:t>
      </w:r>
      <w:r w:rsidRPr="00032260">
        <w:rPr>
          <w:sz w:val="28"/>
          <w:szCs w:val="28"/>
        </w:rPr>
        <w:t>редоставлении Услуги указаны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подпункте 19.3.7 пункта 19.3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том </w:t>
      </w:r>
      <w:r w:rsidRPr="00032260">
        <w:rPr>
          <w:sz w:val="28"/>
          <w:szCs w:val="28"/>
        </w:rPr>
        <w:t>числе Регламента, полноты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использованием усиленной квалифицированной электр</w:t>
      </w:r>
      <w:r w:rsidRPr="00032260">
        <w:rPr>
          <w:sz w:val="28"/>
          <w:szCs w:val="28"/>
        </w:rPr>
        <w:t>онной подписи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16</w:t>
      </w:r>
      <w:r w:rsidRPr="00032260">
        <w:rPr>
          <w:sz w:val="28"/>
          <w:szCs w:val="28"/>
        </w:rPr>
        <w:t xml:space="preserve">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19.3.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Предоставление результата 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Услуги </w:t>
      </w:r>
      <w:r>
        <w:rPr>
          <w:sz w:val="28"/>
          <w:szCs w:val="28"/>
        </w:rPr>
        <w:t>заявителю посредством РПГУ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Модуль МФЦ ЕИС ОУ, РПГУ,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</w:t>
      </w:r>
      <w:r w:rsidRPr="00032260">
        <w:rPr>
          <w:sz w:val="28"/>
          <w:szCs w:val="28"/>
        </w:rPr>
        <w:t>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Заявитель (представитель заявител</w:t>
      </w:r>
      <w:r w:rsidRPr="00032260">
        <w:rPr>
          <w:sz w:val="28"/>
          <w:szCs w:val="28"/>
        </w:rPr>
        <w:t>я) уведомляется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подписания. Заявитель (представитель заявителя) может полу</w:t>
      </w:r>
      <w:r w:rsidRPr="00032260">
        <w:rPr>
          <w:sz w:val="28"/>
          <w:szCs w:val="28"/>
        </w:rPr>
        <w:t>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пребывания,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случае работнико</w:t>
      </w:r>
      <w:r w:rsidRPr="00032260">
        <w:rPr>
          <w:sz w:val="28"/>
          <w:szCs w:val="28"/>
        </w:rPr>
        <w:t>м МФЦ распечатывается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Услуга предусматривает возможность получения результата предоставления Услуги заявите</w:t>
      </w:r>
      <w:r w:rsidRPr="00032260">
        <w:rPr>
          <w:sz w:val="28"/>
          <w:szCs w:val="28"/>
        </w:rPr>
        <w:t>лем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юридических лиц).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РГИС, Личном кабинете РПГУ, Модуль МФЦ ЕИС ОУ.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</w:t>
      </w:r>
      <w:r w:rsidRPr="00032260">
        <w:rPr>
          <w:sz w:val="28"/>
          <w:szCs w:val="28"/>
        </w:rPr>
        <w:t>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предоставлении Услуги. Должностное лицо, муниципальный </w:t>
      </w:r>
      <w:r w:rsidRPr="00032260">
        <w:rPr>
          <w:sz w:val="28"/>
          <w:szCs w:val="28"/>
        </w:rPr>
        <w:t>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получение</w:t>
      </w:r>
      <w:r w:rsidRPr="00032260">
        <w:rPr>
          <w:sz w:val="28"/>
          <w:szCs w:val="28"/>
        </w:rPr>
        <w:t>м результата предоставления Услуги обращается представитель заявителя).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</w:t>
      </w:r>
      <w:r w:rsidRPr="00032260">
        <w:rPr>
          <w:sz w:val="28"/>
          <w:szCs w:val="28"/>
        </w:rPr>
        <w:t>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 xml:space="preserve">(представителю заявителя) (данный экземпляр расписки хранится </w:t>
      </w:r>
      <w:r>
        <w:rPr>
          <w:sz w:val="28"/>
          <w:szCs w:val="28"/>
          <w:lang w:val="en-US"/>
        </w:rPr>
        <w:t>в Администрации).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032260">
        <w:rPr>
          <w:sz w:val="28"/>
          <w:szCs w:val="28"/>
        </w:rPr>
        <w:t xml:space="preserve"> варианта 4,</w:t>
      </w:r>
      <w:r>
        <w:rPr>
          <w:sz w:val="28"/>
          <w:szCs w:val="28"/>
        </w:rPr>
        <w:t xml:space="preserve"> </w:t>
      </w:r>
      <w:bookmarkStart w:id="24" w:name="__DdeLink__6048_2857491986_Copy_3"/>
      <w:bookmarkEnd w:id="24"/>
      <w:r>
        <w:rPr>
          <w:sz w:val="28"/>
          <w:szCs w:val="28"/>
        </w:rPr>
        <w:t>указанного в подпункте 17.1.4</w:t>
      </w:r>
      <w:r>
        <w:rPr>
          <w:sz w:val="28"/>
          <w:szCs w:val="28"/>
        </w:rPr>
        <w:t xml:space="preserve"> пункта </w:t>
      </w:r>
      <w:r w:rsidRPr="0003226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032260">
        <w:rPr>
          <w:sz w:val="28"/>
          <w:szCs w:val="28"/>
        </w:rPr>
        <w:t>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</w:t>
      </w:r>
      <w:r>
        <w:rPr>
          <w:sz w:val="28"/>
          <w:szCs w:val="28"/>
        </w:rPr>
        <w:t>амных конструкций», который оформляется в соответствии с Приложением 1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</w:t>
      </w:r>
      <w:r w:rsidRPr="0003226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</w:t>
      </w:r>
      <w:r>
        <w:rPr>
          <w:sz w:val="28"/>
          <w:szCs w:val="28"/>
        </w:rPr>
        <w:t>ставить самостоятельно: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03226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интерактивная форма;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он должен быть подписан собственноручн</w:t>
      </w:r>
      <w:r w:rsidRPr="00032260">
        <w:rPr>
          <w:sz w:val="28"/>
          <w:szCs w:val="28"/>
        </w:rPr>
        <w:t>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по</w:t>
      </w:r>
      <w:r w:rsidRPr="00032260">
        <w:rPr>
          <w:sz w:val="28"/>
          <w:szCs w:val="28"/>
        </w:rPr>
        <w:t xml:space="preserve">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подписание, заверен печатью (</w:t>
      </w:r>
      <w:r w:rsidRPr="00032260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наличии).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 собрания акционеров об избрании директора (генерального директора) </w:t>
      </w:r>
      <w:r>
        <w:rPr>
          <w:sz w:val="28"/>
          <w:szCs w:val="28"/>
        </w:rPr>
        <w:t>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</w:t>
      </w:r>
      <w:r>
        <w:rPr>
          <w:sz w:val="28"/>
          <w:szCs w:val="28"/>
        </w:rPr>
        <w:t>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 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</w:t>
      </w:r>
      <w:r>
        <w:rPr>
          <w:sz w:val="28"/>
          <w:szCs w:val="28"/>
        </w:rPr>
        <w:t>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</w:t>
      </w:r>
      <w:r w:rsidRPr="00032260">
        <w:rPr>
          <w:sz w:val="28"/>
          <w:szCs w:val="28"/>
        </w:rPr>
        <w:t>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почтовым отпр</w:t>
      </w:r>
      <w:r w:rsidRPr="00032260">
        <w:rPr>
          <w:sz w:val="28"/>
          <w:szCs w:val="28"/>
        </w:rPr>
        <w:t>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</w:t>
      </w:r>
      <w:r w:rsidRPr="00032260">
        <w:rPr>
          <w:sz w:val="28"/>
          <w:szCs w:val="28"/>
        </w:rPr>
        <w:t>умент), подтверждающего полномочия представителя заявителя.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Договор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эксплуатацию рекламной конструкции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правообладателем (ями) недвижимого имущества,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присоединяется рекламная конструкция.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 xml:space="preserve">почтовым отправлением предоставляется заверенная 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</w:t>
      </w:r>
      <w:r w:rsidRPr="00032260">
        <w:rPr>
          <w:sz w:val="28"/>
          <w:szCs w:val="28"/>
        </w:rPr>
        <w:t>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Дизайн⁠-⁠проект рекламной конструкции,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которой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</w:t>
      </w:r>
      <w:r w:rsidRPr="00032260">
        <w:rPr>
          <w:sz w:val="28"/>
          <w:szCs w:val="28"/>
        </w:rPr>
        <w:t>-⁠ текстовые материалы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пр</w:t>
      </w:r>
      <w:r w:rsidRPr="00032260">
        <w:rPr>
          <w:sz w:val="28"/>
          <w:szCs w:val="28"/>
        </w:rPr>
        <w:t>оекта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части касающейся;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ситуационный план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</w:t>
      </w:r>
      <w:r w:rsidRPr="00032260">
        <w:rPr>
          <w:sz w:val="28"/>
          <w:szCs w:val="28"/>
        </w:rPr>
        <w:t>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планируе</w:t>
      </w:r>
      <w:r w:rsidRPr="00032260">
        <w:rPr>
          <w:sz w:val="28"/>
          <w:szCs w:val="28"/>
        </w:rPr>
        <w:t xml:space="preserve">мой рекламной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фотофиксация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полном объеме четкую демонстрацию предполагаемых мест размещения рекламной конструкци</w:t>
      </w:r>
      <w:r w:rsidRPr="00032260">
        <w:rPr>
          <w:sz w:val="28"/>
          <w:szCs w:val="28"/>
        </w:rPr>
        <w:t>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получением муниципальной услуги;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цвете </w:t>
      </w:r>
      <w:r w:rsidRPr="00032260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уровень земли относительно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фотомонтаж выполняется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соблюдением точн</w:t>
      </w:r>
      <w:r w:rsidRPr="00032260">
        <w:rPr>
          <w:sz w:val="28"/>
          <w:szCs w:val="28"/>
        </w:rPr>
        <w:t>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</w:t>
      </w:r>
      <w:r w:rsidRPr="00032260">
        <w:rPr>
          <w:sz w:val="28"/>
          <w:szCs w:val="28"/>
        </w:rPr>
        <w:t>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него копии, </w:t>
      </w:r>
      <w:r w:rsidRPr="00032260">
        <w:rPr>
          <w:sz w:val="28"/>
          <w:szCs w:val="28"/>
        </w:rPr>
        <w:t>которая заверяется подписью должностного лица, муниципального служащего, работника Администрации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</w:t>
      </w:r>
      <w:r>
        <w:rPr>
          <w:sz w:val="28"/>
          <w:szCs w:val="28"/>
        </w:rPr>
        <w:t>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 лично в Администрацию </w:t>
      </w:r>
      <w:r>
        <w:rPr>
          <w:sz w:val="28"/>
          <w:szCs w:val="28"/>
        </w:rPr>
        <w:t>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</w:t>
      </w:r>
      <w:r>
        <w:rPr>
          <w:sz w:val="28"/>
          <w:szCs w:val="28"/>
        </w:rPr>
        <w:t>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Выписка из ЕГРН об основных характеристиках и зарегистрированных </w:t>
      </w:r>
      <w:r>
        <w:rPr>
          <w:sz w:val="28"/>
          <w:szCs w:val="28"/>
        </w:rPr>
        <w:t>правах на объект недвижимости.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подписью </w:t>
      </w:r>
      <w:r>
        <w:rPr>
          <w:sz w:val="28"/>
          <w:szCs w:val="28"/>
        </w:rPr>
        <w:t>должностного лица, муниципального служащего, работника Администрации (печатью Администрации);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</w:t>
      </w:r>
      <w:r>
        <w:rPr>
          <w:sz w:val="28"/>
          <w:szCs w:val="28"/>
        </w:rPr>
        <w:t>тавляется электронный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</w:t>
      </w:r>
      <w:r>
        <w:rPr>
          <w:sz w:val="28"/>
          <w:szCs w:val="28"/>
        </w:rPr>
        <w:t>подчистки и исправления текста, не заверенные в порядке, установленном законодательством Российской Федерации;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наличие противоречий между сведениями, указанными в запросе, и сведениями, указанными в приложенных к нему доку</w:t>
      </w:r>
      <w:r>
        <w:rPr>
          <w:sz w:val="28"/>
          <w:szCs w:val="28"/>
        </w:rPr>
        <w:t xml:space="preserve">ментах, в том числе: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отдельными текстовыми материалами, представленными</w:t>
      </w:r>
      <w:r w:rsidRPr="0003226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 одного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</w:t>
      </w:r>
      <w:r>
        <w:rPr>
          <w:sz w:val="28"/>
          <w:szCs w:val="28"/>
        </w:rPr>
        <w:t>ения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</w:t>
      </w:r>
      <w:r>
        <w:rPr>
          <w:sz w:val="28"/>
          <w:szCs w:val="28"/>
        </w:rPr>
        <w:t>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</w:t>
      </w:r>
      <w:r>
        <w:rPr>
          <w:sz w:val="28"/>
          <w:szCs w:val="28"/>
        </w:rPr>
        <w:t xml:space="preserve"> представителя заявителя, а также подача запроса лицом, не имеющим полномочий представлять интересы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заполнение </w:t>
      </w:r>
      <w:r>
        <w:rPr>
          <w:sz w:val="28"/>
          <w:szCs w:val="28"/>
        </w:rPr>
        <w:t>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</w:t>
      </w:r>
      <w:r>
        <w:rPr>
          <w:sz w:val="28"/>
          <w:szCs w:val="28"/>
        </w:rPr>
        <w:t>димые для предоставления Услуги, утратили силу, отменены или являются недействительными на момент обращения с запросом.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03226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</w:t>
      </w:r>
      <w:r>
        <w:rPr>
          <w:sz w:val="28"/>
          <w:szCs w:val="28"/>
        </w:rPr>
        <w:t>го взаимодействия;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требованиям, установленным законодательст</w:t>
      </w:r>
      <w:r>
        <w:rPr>
          <w:sz w:val="28"/>
          <w:szCs w:val="28"/>
        </w:rPr>
        <w:t>вом Российской Федерации и законодательством Московской области, в том числе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 xml:space="preserve">прием запроса и документов и (или) информации, необходимых для </w:t>
      </w:r>
      <w:r w:rsidRPr="00032260">
        <w:rPr>
          <w:sz w:val="28"/>
          <w:szCs w:val="28"/>
        </w:rPr>
        <w:t>предоставления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межведомственное информационное взаимодействие;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предоставление результата предоставления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</w:t>
      </w:r>
      <w:r>
        <w:rPr>
          <w:sz w:val="28"/>
          <w:szCs w:val="28"/>
        </w:rPr>
        <w:t>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</w:t>
      </w:r>
      <w:r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РПГУ, Администрация</w:t>
      </w:r>
      <w:r w:rsidRPr="00032260">
        <w:rPr>
          <w:sz w:val="28"/>
          <w:szCs w:val="28"/>
        </w:rPr>
        <w:t>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19.4.3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собст</w:t>
      </w:r>
      <w:r w:rsidRPr="00032260">
        <w:rPr>
          <w:sz w:val="28"/>
          <w:szCs w:val="28"/>
        </w:rPr>
        <w:t>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19.4.4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места пребывания следующими способами: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посред</w:t>
      </w:r>
      <w:r w:rsidRPr="00032260">
        <w:rPr>
          <w:sz w:val="28"/>
          <w:szCs w:val="28"/>
        </w:rPr>
        <w:t xml:space="preserve">ством РПГУ;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в 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электронной почте, почтовым отправлением.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авторизации посредством подтвержденной учетной за</w:t>
      </w:r>
      <w:r w:rsidRPr="00032260">
        <w:rPr>
          <w:sz w:val="28"/>
          <w:szCs w:val="28"/>
        </w:rPr>
        <w:t>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подписание запроса).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должностное лицо, муницип</w:t>
      </w:r>
      <w:r w:rsidRPr="00032260">
        <w:rPr>
          <w:sz w:val="28"/>
          <w:szCs w:val="28"/>
        </w:rPr>
        <w:t xml:space="preserve">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</w:t>
      </w:r>
      <w:r w:rsidRPr="00032260">
        <w:rPr>
          <w:sz w:val="28"/>
          <w:szCs w:val="28"/>
        </w:rPr>
        <w:t xml:space="preserve"> лично должностное лицо, муниципальный служащий, работник Администрации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представ</w:t>
      </w:r>
      <w:r w:rsidRPr="00032260">
        <w:rPr>
          <w:sz w:val="28"/>
          <w:szCs w:val="28"/>
        </w:rPr>
        <w:t>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требованиями законодательства Российской Федерации).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</w:t>
      </w:r>
      <w:r w:rsidRPr="00032260">
        <w:rPr>
          <w:sz w:val="28"/>
          <w:szCs w:val="28"/>
        </w:rPr>
        <w:t>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</w:t>
      </w:r>
      <w:r w:rsidRPr="00032260">
        <w:rPr>
          <w:sz w:val="28"/>
          <w:szCs w:val="28"/>
        </w:rPr>
        <w:t>ия Услуги,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19.4.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Межведомственное информационное вза</w:t>
      </w:r>
      <w:r>
        <w:rPr>
          <w:sz w:val="28"/>
          <w:szCs w:val="28"/>
          <w:lang w:val="en-US"/>
        </w:rPr>
        <w:t>имодействие.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</w:t>
      </w:r>
      <w:r w:rsidRPr="00032260">
        <w:rPr>
          <w:sz w:val="28"/>
          <w:szCs w:val="28"/>
        </w:rPr>
        <w:t>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Межведомственные информационные запросы направляются в: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данном запросе указыв</w:t>
      </w:r>
      <w:r w:rsidRPr="00032260">
        <w:rPr>
          <w:sz w:val="28"/>
          <w:szCs w:val="28"/>
        </w:rPr>
        <w:t>ается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наименование объекта недвижимости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запрашиваются сведения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получения сведен</w:t>
      </w:r>
      <w:r w:rsidRPr="00032260">
        <w:rPr>
          <w:sz w:val="28"/>
          <w:szCs w:val="28"/>
        </w:rPr>
        <w:t>ий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Контроль предоставления результата </w:t>
      </w:r>
      <w:r>
        <w:rPr>
          <w:sz w:val="28"/>
          <w:szCs w:val="28"/>
        </w:rPr>
        <w:t>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начала административног</w:t>
      </w:r>
      <w:r w:rsidRPr="00032260">
        <w:rPr>
          <w:sz w:val="28"/>
          <w:szCs w:val="28"/>
        </w:rPr>
        <w:t>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межведомственные информационные запросы.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</w:t>
      </w:r>
      <w:r>
        <w:rPr>
          <w:sz w:val="28"/>
          <w:szCs w:val="28"/>
        </w:rPr>
        <w:t>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</w:t>
      </w:r>
      <w:r w:rsidRPr="00032260">
        <w:rPr>
          <w:sz w:val="28"/>
          <w:szCs w:val="28"/>
        </w:rPr>
        <w:t>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законодательств</w:t>
      </w:r>
      <w:r w:rsidRPr="00032260">
        <w:rPr>
          <w:sz w:val="28"/>
          <w:szCs w:val="28"/>
        </w:rPr>
        <w:t>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схему размещения рекламных конструкций 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Красногорск</w:t>
      </w:r>
      <w:r w:rsidRPr="0003226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</w:t>
      </w:r>
      <w:r w:rsidRPr="00032260">
        <w:rPr>
          <w:sz w:val="28"/>
          <w:szCs w:val="28"/>
        </w:rPr>
        <w:t>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запросом (далее ⁠-⁠ позиция Администрации).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позиция Администрации направляются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Министерством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(далее ⁠-⁠ МИМП</w:t>
      </w:r>
      <w:r w:rsidRPr="00032260">
        <w:rPr>
          <w:sz w:val="28"/>
          <w:szCs w:val="28"/>
        </w:rPr>
        <w:t xml:space="preserve">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вопросам размещения рекламных конструкций,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предусмотрена разр</w:t>
      </w:r>
      <w:r w:rsidRPr="00032260">
        <w:rPr>
          <w:sz w:val="28"/>
          <w:szCs w:val="28"/>
        </w:rPr>
        <w:t>аботка схем размещения рекламных конструкций (далее ⁠-⁠ Комиссия) посредством РГИС.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Ведомство,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</w:t>
      </w:r>
      <w:r>
        <w:rPr>
          <w:sz w:val="28"/>
          <w:szCs w:val="28"/>
        </w:rPr>
        <w:t xml:space="preserve">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</w:t>
      </w:r>
      <w:r w:rsidRPr="00032260">
        <w:rPr>
          <w:sz w:val="28"/>
          <w:szCs w:val="28"/>
        </w:rPr>
        <w:t xml:space="preserve"> итогам их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посредством РГИС.</w:t>
      </w:r>
      <w:r w:rsidRPr="00032260">
        <w:rPr>
          <w:sz w:val="28"/>
          <w:szCs w:val="28"/>
        </w:rPr>
        <w:t xml:space="preserve"> 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</w:t>
      </w:r>
      <w:r w:rsidRPr="00032260">
        <w:rPr>
          <w:sz w:val="28"/>
          <w:szCs w:val="28"/>
        </w:rPr>
        <w:t>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решения Комиссии, исходя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критер</w:t>
      </w:r>
      <w:r w:rsidRPr="00032260">
        <w:rPr>
          <w:sz w:val="28"/>
          <w:szCs w:val="28"/>
        </w:rPr>
        <w:t>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согласно При</w:t>
      </w:r>
      <w:r w:rsidRPr="00032260">
        <w:rPr>
          <w:sz w:val="28"/>
          <w:szCs w:val="28"/>
        </w:rPr>
        <w:t xml:space="preserve">ложению </w:t>
      </w:r>
      <w:r>
        <w:rPr>
          <w:sz w:val="28"/>
          <w:szCs w:val="28"/>
          <w:lang w:val="en-US"/>
        </w:rPr>
        <w:t>2 к Регламенту.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подпункте 19.4.7 пункта 19.4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предмет </w:t>
      </w:r>
      <w:r w:rsidRPr="00032260">
        <w:rPr>
          <w:sz w:val="28"/>
          <w:szCs w:val="28"/>
        </w:rPr>
        <w:t>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</w:t>
      </w:r>
      <w:r w:rsidRPr="00032260">
        <w:rPr>
          <w:sz w:val="28"/>
          <w:szCs w:val="28"/>
        </w:rPr>
        <w:t>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19.4.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Предоставление результата 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Модуль МФЦ ЕИС ОУ, РПГУ,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</w:t>
      </w:r>
      <w:r>
        <w:rPr>
          <w:sz w:val="28"/>
          <w:szCs w:val="28"/>
        </w:rPr>
        <w:t xml:space="preserve">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</w:t>
      </w:r>
      <w:r w:rsidRPr="00032260">
        <w:rPr>
          <w:sz w:val="28"/>
          <w:szCs w:val="28"/>
        </w:rPr>
        <w:t>го лица Администрации,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</w:t>
      </w:r>
      <w:r w:rsidRPr="00032260">
        <w:rPr>
          <w:sz w:val="28"/>
          <w:szCs w:val="28"/>
        </w:rPr>
        <w:t>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пребывания,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распечатанно</w:t>
      </w:r>
      <w:r w:rsidRPr="00032260">
        <w:rPr>
          <w:sz w:val="28"/>
          <w:szCs w:val="28"/>
        </w:rPr>
        <w:t>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Усл</w:t>
      </w:r>
      <w:r w:rsidRPr="00032260">
        <w:rPr>
          <w:sz w:val="28"/>
          <w:szCs w:val="28"/>
        </w:rPr>
        <w:t>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юридических лиц).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</w:t>
      </w:r>
      <w:r w:rsidRPr="00032260">
        <w:rPr>
          <w:sz w:val="28"/>
          <w:szCs w:val="28"/>
        </w:rPr>
        <w:t>ультат фиксируется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РГИС, Личном кабинете РПГУ, Модуль МФЦ ЕИС ОУ.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</w:t>
      </w:r>
      <w:r w:rsidRPr="00032260">
        <w:rPr>
          <w:sz w:val="28"/>
          <w:szCs w:val="28"/>
        </w:rPr>
        <w:t>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дня приняти</w:t>
      </w:r>
      <w:r w:rsidRPr="00032260">
        <w:rPr>
          <w:sz w:val="28"/>
          <w:szCs w:val="28"/>
        </w:rPr>
        <w:t>я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документы, подтверждаю</w:t>
      </w:r>
      <w:r w:rsidRPr="00032260">
        <w:rPr>
          <w:sz w:val="28"/>
          <w:szCs w:val="28"/>
        </w:rPr>
        <w:t>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</w:t>
      </w:r>
      <w:r>
        <w:rPr>
          <w:sz w:val="28"/>
          <w:szCs w:val="28"/>
          <w:lang w:val="en-US"/>
        </w:rPr>
        <w:t>ставителю заявителя) результат предоставления Услуги.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подпись заяви</w:t>
      </w:r>
      <w:r w:rsidRPr="00032260">
        <w:rPr>
          <w:sz w:val="28"/>
          <w:szCs w:val="28"/>
        </w:rPr>
        <w:t xml:space="preserve">телю </w:t>
      </w:r>
      <w:r>
        <w:rPr>
          <w:sz w:val="28"/>
          <w:szCs w:val="28"/>
          <w:lang w:val="en-US"/>
        </w:rPr>
        <w:t>(представителю заявителя) (данный экземпляр расписки хранится в Администрации).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</w:t>
      </w:r>
      <w:r w:rsidRPr="00032260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032260">
        <w:rPr>
          <w:sz w:val="28"/>
          <w:szCs w:val="28"/>
        </w:rPr>
        <w:t xml:space="preserve"> варианта 5,</w:t>
      </w:r>
      <w:r>
        <w:rPr>
          <w:sz w:val="28"/>
          <w:szCs w:val="28"/>
        </w:rPr>
        <w:t xml:space="preserve"> </w:t>
      </w:r>
      <w:bookmarkStart w:id="26" w:name="__DdeLink__6048_2857491986_Copy_4"/>
      <w:bookmarkEnd w:id="26"/>
      <w:r>
        <w:rPr>
          <w:sz w:val="28"/>
          <w:szCs w:val="28"/>
        </w:rPr>
        <w:t>указанного в подпункте 17.1.5</w:t>
      </w:r>
      <w:r>
        <w:rPr>
          <w:sz w:val="28"/>
          <w:szCs w:val="28"/>
        </w:rPr>
        <w:t xml:space="preserve"> пункта </w:t>
      </w:r>
      <w:r w:rsidRPr="0003226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032260">
        <w:rPr>
          <w:sz w:val="28"/>
          <w:szCs w:val="28"/>
        </w:rPr>
        <w:t>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</w:t>
      </w:r>
      <w:r>
        <w:rPr>
          <w:sz w:val="28"/>
          <w:szCs w:val="28"/>
        </w:rPr>
        <w:t>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виде документа, который </w:t>
      </w:r>
      <w:r>
        <w:rPr>
          <w:sz w:val="28"/>
          <w:szCs w:val="28"/>
        </w:rPr>
        <w:t>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16 </w:t>
      </w:r>
      <w:r>
        <w:rPr>
          <w:sz w:val="28"/>
          <w:szCs w:val="28"/>
        </w:rPr>
        <w:t>(шестнадцать) рабочих дней со дня регистрации запроса в </w:t>
      </w:r>
      <w:r w:rsidRPr="0003226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 xml:space="preserve">Исчерпывающий перечень документов, необходимых </w:t>
      </w:r>
      <w:r>
        <w:rPr>
          <w:sz w:val="28"/>
          <w:szCs w:val="28"/>
        </w:rPr>
        <w:t>для предоставления Услуги, которые заявитель должен представить самостоятельно: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03226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интерактивная форма;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</w:t>
      </w:r>
      <w:r w:rsidRPr="00032260">
        <w:rPr>
          <w:sz w:val="28"/>
          <w:szCs w:val="28"/>
        </w:rPr>
        <w:t>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он должен быть подписан собственноручной подписью заявител</w:t>
      </w:r>
      <w:r w:rsidRPr="00032260">
        <w:rPr>
          <w:sz w:val="28"/>
          <w:szCs w:val="28"/>
        </w:rPr>
        <w:t>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</w:t>
      </w:r>
      <w:r w:rsidRPr="00032260">
        <w:rPr>
          <w:sz w:val="28"/>
          <w:szCs w:val="28"/>
        </w:rPr>
        <w:t>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наличии).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</w:t>
      </w:r>
      <w:r>
        <w:rPr>
          <w:sz w:val="28"/>
          <w:szCs w:val="28"/>
        </w:rPr>
        <w:t>ающими полномочия представителя заявителя, являются: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 собрания акционеров </w:t>
      </w:r>
      <w:r>
        <w:rPr>
          <w:sz w:val="28"/>
          <w:szCs w:val="28"/>
        </w:rPr>
        <w:t>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</w:t>
      </w:r>
      <w:r>
        <w:rPr>
          <w:sz w:val="28"/>
          <w:szCs w:val="28"/>
        </w:rPr>
        <w:t>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 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</w:t>
      </w:r>
      <w:r>
        <w:rPr>
          <w:sz w:val="28"/>
          <w:szCs w:val="28"/>
        </w:rPr>
        <w:t>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</w:t>
      </w:r>
      <w:r w:rsidRPr="00032260">
        <w:rPr>
          <w:sz w:val="28"/>
          <w:szCs w:val="28"/>
        </w:rPr>
        <w:t>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</w:t>
      </w:r>
      <w:r w:rsidRPr="00032260">
        <w:rPr>
          <w:sz w:val="28"/>
          <w:szCs w:val="28"/>
        </w:rPr>
        <w:t xml:space="preserve">рации (печатью </w:t>
      </w:r>
      <w:r>
        <w:rPr>
          <w:sz w:val="28"/>
          <w:szCs w:val="28"/>
          <w:lang w:val="en-US"/>
        </w:rPr>
        <w:t>Администрации);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 предоставляется э</w:t>
      </w:r>
      <w:r w:rsidRPr="00032260">
        <w:rPr>
          <w:sz w:val="28"/>
          <w:szCs w:val="28"/>
        </w:rPr>
        <w:t>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Дизайн⁠-⁠проект рекламной конструкции,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которой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текстовые материалы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пояснительной записки. Содержит све</w:t>
      </w:r>
      <w:r w:rsidRPr="00032260">
        <w:rPr>
          <w:sz w:val="28"/>
          <w:szCs w:val="28"/>
        </w:rPr>
        <w:t>дения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проекта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территориального размещения треб</w:t>
      </w:r>
      <w:r w:rsidRPr="00032260">
        <w:rPr>
          <w:sz w:val="28"/>
          <w:szCs w:val="28"/>
        </w:rPr>
        <w:t>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части касающейся;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ситуационный план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карте муниципал</w:t>
      </w:r>
      <w:r w:rsidRPr="00032260">
        <w:rPr>
          <w:sz w:val="28"/>
          <w:szCs w:val="28"/>
        </w:rPr>
        <w:t>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планируемой рекламной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фотофиксация (цветные фотографии,</w:t>
      </w:r>
      <w:r w:rsidRPr="00032260">
        <w:rPr>
          <w:sz w:val="28"/>
          <w:szCs w:val="28"/>
        </w:rPr>
        <w:t xml:space="preserve">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 содержать иных объектов, препятствующих указанной демонстр</w:t>
      </w:r>
      <w:r w:rsidRPr="00032260">
        <w:rPr>
          <w:sz w:val="28"/>
          <w:szCs w:val="28"/>
        </w:rPr>
        <w:t>ации. Фотофиксация выполняется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получением муниципальной услуги;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параметров, технологических характеристик, типа изобр</w:t>
      </w:r>
      <w:r w:rsidRPr="00032260">
        <w:rPr>
          <w:sz w:val="28"/>
          <w:szCs w:val="28"/>
        </w:rPr>
        <w:t>ажения, тип фундамента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уровень земли относительно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фотомонтаж выполняется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</w:t>
      </w:r>
      <w:r w:rsidRPr="00032260">
        <w:rPr>
          <w:sz w:val="28"/>
          <w:szCs w:val="28"/>
        </w:rPr>
        <w:t xml:space="preserve"> 7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предос</w:t>
      </w:r>
      <w:r w:rsidRPr="00032260">
        <w:rPr>
          <w:sz w:val="28"/>
          <w:szCs w:val="28"/>
        </w:rPr>
        <w:t>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него копии, которая заверяется подписью должностного лица, муниципального служащег</w:t>
      </w:r>
      <w:r w:rsidRPr="00032260">
        <w:rPr>
          <w:sz w:val="28"/>
          <w:szCs w:val="28"/>
        </w:rPr>
        <w:t>о, работника Администрации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</w:t>
      </w:r>
      <w:r>
        <w:rPr>
          <w:sz w:val="28"/>
          <w:szCs w:val="28"/>
        </w:rPr>
        <w:t>ра юридических лиц.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</w:t>
      </w:r>
      <w:r>
        <w:rPr>
          <w:sz w:val="28"/>
          <w:szCs w:val="28"/>
        </w:rPr>
        <w:t>о лица, муниципального служащего, работника Администрации (печатью Администрации);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</w:t>
      </w:r>
      <w:r>
        <w:rPr>
          <w:sz w:val="28"/>
          <w:szCs w:val="28"/>
        </w:rPr>
        <w:t>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 посредством РПГУ предоставляется электронный </w:t>
      </w:r>
      <w:r>
        <w:rPr>
          <w:sz w:val="28"/>
          <w:szCs w:val="28"/>
        </w:rPr>
        <w:t>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</w:t>
      </w:r>
      <w:r>
        <w:rPr>
          <w:sz w:val="28"/>
          <w:szCs w:val="28"/>
        </w:rPr>
        <w:t>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</w:t>
      </w:r>
      <w:r>
        <w:rPr>
          <w:sz w:val="28"/>
          <w:szCs w:val="28"/>
        </w:rPr>
        <w:t xml:space="preserve"> Федерации;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 одного запроса</w:t>
      </w:r>
      <w:r w:rsidRPr="00032260">
        <w:rPr>
          <w:sz w:val="28"/>
          <w:szCs w:val="28"/>
        </w:rPr>
        <w:t xml:space="preserve">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текстовыми, графическими материалами</w:t>
      </w:r>
      <w:r w:rsidRPr="00032260">
        <w:rPr>
          <w:sz w:val="28"/>
          <w:szCs w:val="28"/>
        </w:rPr>
        <w:t>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 одного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</w:t>
      </w:r>
      <w:r>
        <w:rPr>
          <w:sz w:val="28"/>
          <w:szCs w:val="28"/>
        </w:rPr>
        <w:t>твом РПГУ не позволяет в полном объеме прочитать текст документа и (или) распознать реквизиты документа;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Услуги по которому не истек </w:t>
      </w:r>
      <w:r>
        <w:rPr>
          <w:sz w:val="28"/>
          <w:szCs w:val="28"/>
        </w:rPr>
        <w:t>на момент поступления такого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</w:t>
      </w:r>
      <w:r>
        <w:rPr>
          <w:sz w:val="28"/>
          <w:szCs w:val="28"/>
        </w:rPr>
        <w:t>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заполнения, недостоверное</w:t>
      </w:r>
      <w:r>
        <w:rPr>
          <w:sz w:val="28"/>
          <w:szCs w:val="28"/>
        </w:rPr>
        <w:t>, неполное либо неправильное, несоответствующее требованиям, установленным Регламентом);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</w:t>
      </w:r>
      <w:r>
        <w:rPr>
          <w:sz w:val="28"/>
          <w:szCs w:val="28"/>
        </w:rPr>
        <w:t>ом.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03226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межведомственное информационное взаимодействие;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принятие решения о предоставлении (об отк</w:t>
      </w:r>
      <w:r w:rsidRPr="00032260">
        <w:rPr>
          <w:sz w:val="28"/>
          <w:szCs w:val="28"/>
        </w:rPr>
        <w:t>азе в предоставлении)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предоставление результата предоставления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документов </w:t>
      </w:r>
      <w:r w:rsidRPr="0003226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</w:t>
      </w:r>
      <w:r>
        <w:rPr>
          <w:sz w:val="28"/>
          <w:szCs w:val="28"/>
        </w:rPr>
        <w:t>еме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РПГУ,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</w:t>
      </w:r>
      <w:r w:rsidRPr="00032260">
        <w:rPr>
          <w:sz w:val="28"/>
          <w:szCs w:val="28"/>
        </w:rPr>
        <w:t>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19.5.3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19.5.4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нахождения следующими способами: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 xml:space="preserve">посредством РПГУ;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в 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электронной почте, почтовым отправлением.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посредством РПГУ заяв</w:t>
      </w:r>
      <w:r w:rsidRPr="00032260">
        <w:rPr>
          <w:sz w:val="28"/>
          <w:szCs w:val="28"/>
        </w:rPr>
        <w:t>итель авторизуется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</w:t>
      </w:r>
      <w:r w:rsidRPr="00032260">
        <w:rPr>
          <w:sz w:val="28"/>
          <w:szCs w:val="28"/>
        </w:rPr>
        <w:t xml:space="preserve">писание запроса).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</w:t>
      </w:r>
      <w:r w:rsidRPr="00032260">
        <w:rPr>
          <w:sz w:val="28"/>
          <w:szCs w:val="28"/>
        </w:rPr>
        <w:t xml:space="preserve">остоверяющим личность, проверяет документы, подтверждающие полномочия представителя заявителя.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 лично должностное лицо, муниципальный служащий, работник Администрации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указанных документов снимается копия, которая заверя</w:t>
      </w:r>
      <w:r w:rsidRPr="00032260">
        <w:rPr>
          <w:sz w:val="28"/>
          <w:szCs w:val="28"/>
        </w:rPr>
        <w:t>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требованиями законодательства Российской Федерации).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</w:t>
      </w:r>
      <w:r w:rsidRPr="00032260">
        <w:rPr>
          <w:sz w:val="28"/>
          <w:szCs w:val="28"/>
        </w:rPr>
        <w:t>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При наличии таких оснований должностное </w:t>
      </w:r>
      <w:r w:rsidRPr="00032260">
        <w:rPr>
          <w:sz w:val="28"/>
          <w:szCs w:val="28"/>
        </w:rPr>
        <w:t>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В случае, если такие основания отсутствуют, должностное лицо, муницип</w:t>
      </w:r>
      <w:r w:rsidRPr="00032260">
        <w:rPr>
          <w:sz w:val="28"/>
          <w:szCs w:val="28"/>
        </w:rPr>
        <w:t>альный служащий, работник Администрации регистрирует запрос.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19.5.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Межведомственное информационное взаимодействие.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</w:t>
      </w:r>
      <w:r>
        <w:rPr>
          <w:sz w:val="28"/>
          <w:szCs w:val="28"/>
        </w:rPr>
        <w:t>заций, направление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Межведомственные информационны</w:t>
      </w:r>
      <w:r w:rsidRPr="00032260">
        <w:rPr>
          <w:sz w:val="28"/>
          <w:szCs w:val="28"/>
        </w:rPr>
        <w:t>е запросы направляются в: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данном запросе указывается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наименование объекта недвижимости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запрашиваются сведения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</w:t>
      </w:r>
      <w:r w:rsidRPr="00032260">
        <w:rPr>
          <w:sz w:val="28"/>
          <w:szCs w:val="28"/>
        </w:rPr>
        <w:t>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Управлен</w:t>
      </w:r>
      <w:r w:rsidRPr="00032260">
        <w:rPr>
          <w:sz w:val="28"/>
          <w:szCs w:val="28"/>
        </w:rPr>
        <w:t>ие Федеральной налоговой службы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межведомственные информационные запросы.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</w:t>
      </w:r>
      <w:r w:rsidRPr="00032260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</w:t>
      </w:r>
      <w:r w:rsidRPr="00032260">
        <w:rPr>
          <w:sz w:val="28"/>
          <w:szCs w:val="28"/>
        </w:rPr>
        <w:t>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сх</w:t>
      </w:r>
      <w:r w:rsidRPr="00032260">
        <w:rPr>
          <w:sz w:val="28"/>
          <w:szCs w:val="28"/>
        </w:rPr>
        <w:t xml:space="preserve">ему размещения рекламных конструкций 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Красногорск</w:t>
      </w:r>
      <w:r w:rsidRPr="0003226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запросом (далее ⁠-⁠ позиция Администрации).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позиция А</w:t>
      </w:r>
      <w:r w:rsidRPr="00032260">
        <w:rPr>
          <w:sz w:val="28"/>
          <w:szCs w:val="28"/>
        </w:rPr>
        <w:t>дминистрации направляются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Министерством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(далее ⁠-⁠ 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вопр</w:t>
      </w:r>
      <w:r w:rsidRPr="00032260">
        <w:rPr>
          <w:sz w:val="28"/>
          <w:szCs w:val="28"/>
        </w:rPr>
        <w:t>осам размещения рекламных конструкций,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предусмотрена разработка схем размещения рекламных конструкций (далее ⁠-⁠ Комиссия) посредством РГИС.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</w:t>
      </w:r>
      <w:r>
        <w:rPr>
          <w:sz w:val="28"/>
          <w:szCs w:val="28"/>
        </w:rPr>
        <w:t>сковской области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Ведомство,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рамках работы Комиссии рассматривает пред</w:t>
      </w:r>
      <w:r w:rsidRPr="00032260">
        <w:rPr>
          <w:sz w:val="28"/>
          <w:szCs w:val="28"/>
        </w:rPr>
        <w:t>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 требованиям закон</w:t>
      </w:r>
      <w:r w:rsidRPr="00032260">
        <w:rPr>
          <w:sz w:val="28"/>
          <w:szCs w:val="28"/>
        </w:rPr>
        <w:t>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Администрацию посредством РГИС. 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</w:t>
      </w:r>
      <w:r>
        <w:rPr>
          <w:sz w:val="28"/>
          <w:szCs w:val="28"/>
        </w:rPr>
        <w:t>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Должностное лицо, муниципальный </w:t>
      </w:r>
      <w:r w:rsidRPr="00032260">
        <w:rPr>
          <w:sz w:val="28"/>
          <w:szCs w:val="28"/>
        </w:rPr>
        <w:t>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решения Комиссии, исходя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 проект решени</w:t>
      </w:r>
      <w:r w:rsidRPr="00032260">
        <w:rPr>
          <w:sz w:val="28"/>
          <w:szCs w:val="28"/>
        </w:rPr>
        <w:t>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2 к Регламенту.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подпункте 19.5.7 пункта 19.5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>
        <w:rPr>
          <w:sz w:val="28"/>
          <w:szCs w:val="28"/>
        </w:rPr>
        <w:t>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осуществляе</w:t>
      </w:r>
      <w:r w:rsidRPr="00032260">
        <w:rPr>
          <w:sz w:val="28"/>
          <w:szCs w:val="28"/>
        </w:rPr>
        <w:t>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направляет должностному лицу, муниципальному служащему, работни</w:t>
      </w:r>
      <w:r w:rsidRPr="00032260">
        <w:rPr>
          <w:sz w:val="28"/>
          <w:szCs w:val="28"/>
        </w:rPr>
        <w:t>ку Администрации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</w:t>
      </w:r>
      <w:r w:rsidRPr="00032260">
        <w:rPr>
          <w:sz w:val="28"/>
          <w:szCs w:val="28"/>
        </w:rPr>
        <w:t>ации.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19.5.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Предоставление результата 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</w:t>
      </w:r>
      <w:r>
        <w:rPr>
          <w:sz w:val="28"/>
          <w:szCs w:val="28"/>
        </w:rPr>
        <w:t xml:space="preserve">вляется </w:t>
      </w:r>
      <w:r w:rsidRPr="00032260">
        <w:rPr>
          <w:sz w:val="28"/>
          <w:szCs w:val="28"/>
        </w:rPr>
        <w:t>Модуль МФЦ ЕИС ОУ, РПГУ,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электронного документа, </w:t>
      </w:r>
      <w:r w:rsidRPr="00032260">
        <w:rPr>
          <w:sz w:val="28"/>
          <w:szCs w:val="28"/>
        </w:rPr>
        <w:t>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</w:t>
      </w:r>
      <w:r w:rsidRPr="00032260">
        <w:rPr>
          <w:sz w:val="28"/>
          <w:szCs w:val="28"/>
        </w:rPr>
        <w:t>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нахождения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 электронного документа, который за</w:t>
      </w:r>
      <w:r w:rsidRPr="00032260">
        <w:rPr>
          <w:sz w:val="28"/>
          <w:szCs w:val="28"/>
        </w:rPr>
        <w:t>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физических лиц, включая индивидуальных пред</w:t>
      </w:r>
      <w:r w:rsidRPr="00032260">
        <w:rPr>
          <w:sz w:val="28"/>
          <w:szCs w:val="28"/>
        </w:rPr>
        <w:t>принимателей) либо 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юридических лиц).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РГИС, Личном кабинете РПГУ, Модуль МФЦ ЕИС ОУ.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</w:t>
      </w:r>
      <w:r>
        <w:rPr>
          <w:sz w:val="28"/>
          <w:szCs w:val="28"/>
        </w:rPr>
        <w:t>ронной почте, почтовым отправлением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поз</w:t>
      </w:r>
      <w:r w:rsidRPr="00032260">
        <w:rPr>
          <w:sz w:val="28"/>
          <w:szCs w:val="28"/>
        </w:rPr>
        <w:t>днее первого рабочего дня со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</w:t>
      </w:r>
      <w:r w:rsidRPr="00032260">
        <w:rPr>
          <w:sz w:val="28"/>
          <w:szCs w:val="28"/>
        </w:rPr>
        <w:t>явителя),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После установления личности заявителя (представителя заявителя) должностное л</w:t>
      </w:r>
      <w:r w:rsidRPr="00032260">
        <w:rPr>
          <w:sz w:val="28"/>
          <w:szCs w:val="28"/>
        </w:rPr>
        <w:t xml:space="preserve">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экземпляре, по</w:t>
      </w:r>
      <w:r w:rsidRPr="00032260">
        <w:rPr>
          <w:sz w:val="28"/>
          <w:szCs w:val="28"/>
        </w:rPr>
        <w:t>дписывает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(представителю заявителя) (данный экземпляр расписки хранится в Администрации).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</w:t>
      </w:r>
      <w:r w:rsidRPr="00032260">
        <w:rPr>
          <w:sz w:val="28"/>
          <w:szCs w:val="28"/>
        </w:rPr>
        <w:t>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032260">
        <w:rPr>
          <w:sz w:val="28"/>
          <w:szCs w:val="28"/>
        </w:rPr>
        <w:t xml:space="preserve"> варианта 6,</w:t>
      </w:r>
      <w:r>
        <w:rPr>
          <w:sz w:val="28"/>
          <w:szCs w:val="28"/>
        </w:rPr>
        <w:t xml:space="preserve"> </w:t>
      </w:r>
      <w:bookmarkStart w:id="28" w:name="__DdeLink__6048_2857491986_Copy_5"/>
      <w:bookmarkEnd w:id="28"/>
      <w:r>
        <w:rPr>
          <w:sz w:val="28"/>
          <w:szCs w:val="28"/>
        </w:rPr>
        <w:t>указанного в подпункте 17.1.6</w:t>
      </w:r>
      <w:r>
        <w:rPr>
          <w:sz w:val="28"/>
          <w:szCs w:val="28"/>
        </w:rPr>
        <w:t xml:space="preserve"> пункта </w:t>
      </w:r>
      <w:r w:rsidRPr="0003226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032260">
        <w:rPr>
          <w:sz w:val="28"/>
          <w:szCs w:val="28"/>
        </w:rPr>
        <w:t>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>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>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16 (шестнадцать) рабочих дней со дня регистрации запроса в Администрации.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</w:t>
      </w:r>
      <w:r>
        <w:rPr>
          <w:sz w:val="28"/>
          <w:szCs w:val="28"/>
        </w:rPr>
        <w:t>предоставления Услуги составляет 16 (шестнадцать) рабочих дней со дня регистрации запроса в </w:t>
      </w:r>
      <w:r w:rsidRPr="0003226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9" w:name="_anchor_96_Копия_1_Copy_5"/>
      <w:bookmarkEnd w:id="2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</w:t>
      </w:r>
      <w:r>
        <w:rPr>
          <w:sz w:val="28"/>
          <w:szCs w:val="28"/>
        </w:rPr>
        <w:t>ий перечень документов, необходимых для предоставления Услуги, которые заявитель должен представить самостоятельно: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03226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 xml:space="preserve">посредством РПГУ </w:t>
      </w:r>
      <w:r w:rsidRPr="00032260">
        <w:rPr>
          <w:sz w:val="28"/>
          <w:szCs w:val="28"/>
        </w:rPr>
        <w:t>заполняется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интерактивная форма;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он должен быть</w:t>
      </w:r>
      <w:r w:rsidRPr="00032260">
        <w:rPr>
          <w:sz w:val="28"/>
          <w:szCs w:val="28"/>
        </w:rPr>
        <w:t xml:space="preserve">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собственноручной </w:t>
      </w:r>
      <w:r w:rsidRPr="00032260">
        <w:rPr>
          <w:sz w:val="28"/>
          <w:szCs w:val="28"/>
        </w:rPr>
        <w:t>подписью заявителя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наличии).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законодательством Российской Федерации (протокол </w:t>
      </w:r>
      <w:r>
        <w:rPr>
          <w:sz w:val="28"/>
          <w:szCs w:val="28"/>
        </w:rPr>
        <w:t>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</w:t>
      </w:r>
      <w:r>
        <w:rPr>
          <w:sz w:val="28"/>
          <w:szCs w:val="28"/>
        </w:rPr>
        <w:t xml:space="preserve">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 приказ о назначении физи</w:t>
      </w:r>
      <w:r>
        <w:rPr>
          <w:sz w:val="28"/>
          <w:szCs w:val="28"/>
        </w:rPr>
        <w:t>чес</w:t>
      </w:r>
      <w:r>
        <w:rPr>
          <w:sz w:val="28"/>
          <w:szCs w:val="28"/>
        </w:rPr>
        <w:t>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</w:t>
      </w:r>
      <w:r w:rsidRPr="0003226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него копии, которая заверяется подписью должностного </w:t>
      </w:r>
      <w:r w:rsidRPr="00032260">
        <w:rPr>
          <w:sz w:val="28"/>
          <w:szCs w:val="28"/>
        </w:rPr>
        <w:t xml:space="preserve">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</w:t>
      </w:r>
      <w:r w:rsidRPr="00032260">
        <w:rPr>
          <w:sz w:val="28"/>
          <w:szCs w:val="28"/>
        </w:rPr>
        <w:t>явителя;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Договор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эксплуатацию рекламной конструкции </w:t>
      </w:r>
      <w:r w:rsidRPr="00032260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правообладателем (ями) недвижимого имущества,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присоединяется рекламная конструкция.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</w:t>
      </w:r>
      <w:r w:rsidRPr="00032260">
        <w:rPr>
          <w:sz w:val="28"/>
          <w:szCs w:val="28"/>
        </w:rPr>
        <w:t>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</w:t>
      </w:r>
      <w:r w:rsidRPr="00032260">
        <w:rPr>
          <w:sz w:val="28"/>
          <w:szCs w:val="28"/>
        </w:rPr>
        <w:t>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3226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Дизайн⁠-⁠проект рекламной конструкции,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которой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текстовые материалы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пояснительной записки. Содержит све</w:t>
      </w:r>
      <w:r w:rsidRPr="00032260">
        <w:rPr>
          <w:sz w:val="28"/>
          <w:szCs w:val="28"/>
        </w:rPr>
        <w:t>дения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проекта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территориального размещения треб</w:t>
      </w:r>
      <w:r w:rsidRPr="00032260">
        <w:rPr>
          <w:sz w:val="28"/>
          <w:szCs w:val="28"/>
        </w:rPr>
        <w:t>ованиям технического регламента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части касающейся;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ситуационный план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карте муниципал</w:t>
      </w:r>
      <w:r w:rsidRPr="00032260">
        <w:rPr>
          <w:sz w:val="28"/>
          <w:szCs w:val="28"/>
        </w:rPr>
        <w:t>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планируемой рекламной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фотофиксация (цветные фотографии,</w:t>
      </w:r>
      <w:r w:rsidRPr="00032260">
        <w:rPr>
          <w:sz w:val="28"/>
          <w:szCs w:val="28"/>
        </w:rPr>
        <w:t xml:space="preserve">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 содержать иных объектов, препятствующих указанной демонстр</w:t>
      </w:r>
      <w:r w:rsidRPr="00032260">
        <w:rPr>
          <w:sz w:val="28"/>
          <w:szCs w:val="28"/>
        </w:rPr>
        <w:t>ации. Фотофиксация выполняется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получением муниципальной услуги;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указанием параметров, технологических характеристик, типа изобр</w:t>
      </w:r>
      <w:r w:rsidRPr="00032260">
        <w:rPr>
          <w:sz w:val="28"/>
          <w:szCs w:val="28"/>
        </w:rPr>
        <w:t>ажения, тип фундамента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уровень земли относительно конструкции; </w:t>
      </w:r>
    </w:p>
    <w:p w:rsidR="009B043B" w:rsidRPr="00032260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 фотомонтаж выполняется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</w:t>
      </w:r>
      <w:r w:rsidRPr="00032260">
        <w:rPr>
          <w:sz w:val="28"/>
          <w:szCs w:val="28"/>
        </w:rPr>
        <w:t xml:space="preserve"> 7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электронный документ);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почтовым отправлением предос</w:t>
      </w:r>
      <w:r w:rsidRPr="00032260">
        <w:rPr>
          <w:sz w:val="28"/>
          <w:szCs w:val="28"/>
        </w:rPr>
        <w:t>тавляется заверенная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03226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него копии, которая заверяется подписью должностного лица, муниципального </w:t>
      </w:r>
      <w:r w:rsidRPr="00032260">
        <w:rPr>
          <w:sz w:val="28"/>
          <w:szCs w:val="28"/>
        </w:rPr>
        <w:t>служащего, работника Администрации (печатью Администрации).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9.6.</w:t>
      </w:r>
      <w:r>
        <w:rPr>
          <w:sz w:val="28"/>
          <w:szCs w:val="28"/>
        </w:rPr>
        <w:t>4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Выписка из Единого государственного </w:t>
      </w:r>
      <w:r>
        <w:rPr>
          <w:sz w:val="28"/>
          <w:szCs w:val="28"/>
        </w:rPr>
        <w:t>реестра юридических лиц.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подписью </w:t>
      </w:r>
      <w:r>
        <w:rPr>
          <w:sz w:val="28"/>
          <w:szCs w:val="28"/>
        </w:rPr>
        <w:t>должностного лица, муниципального служащего, работника Администрации (печатью Администрации);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</w:t>
      </w:r>
      <w:r>
        <w:rPr>
          <w:sz w:val="28"/>
          <w:szCs w:val="28"/>
        </w:rPr>
        <w:t>тавляется электронный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</w:t>
      </w:r>
      <w:r>
        <w:rPr>
          <w:sz w:val="28"/>
          <w:szCs w:val="28"/>
        </w:rPr>
        <w:t>тронный образ документа (или электронный документ);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>
        <w:rPr>
          <w:sz w:val="28"/>
          <w:szCs w:val="28"/>
        </w:rPr>
        <w:t>);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подчистки и исправления текста, не заверенные в порядке, установленном законодательством </w:t>
      </w:r>
      <w:r>
        <w:rPr>
          <w:sz w:val="28"/>
          <w:szCs w:val="28"/>
        </w:rPr>
        <w:t>Российской Федерации;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 одно</w:t>
      </w:r>
      <w:r w:rsidRPr="00032260">
        <w:rPr>
          <w:sz w:val="28"/>
          <w:szCs w:val="28"/>
        </w:rPr>
        <w:t xml:space="preserve">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составе одного запроса; </w:t>
      </w:r>
    </w:p>
    <w:p w:rsidR="009B043B" w:rsidRPr="00032260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текстовыми, графическими м</w:t>
      </w:r>
      <w:r w:rsidRPr="00032260">
        <w:rPr>
          <w:sz w:val="28"/>
          <w:szCs w:val="28"/>
        </w:rPr>
        <w:t>атериалами, представленными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составе одного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представление электронных образов </w:t>
      </w:r>
      <w:r>
        <w:rPr>
          <w:sz w:val="28"/>
          <w:szCs w:val="28"/>
        </w:rPr>
        <w:t>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</w:t>
      </w:r>
      <w:r>
        <w:rPr>
          <w:sz w:val="28"/>
          <w:szCs w:val="28"/>
        </w:rPr>
        <w:t>которому не истек на момент поступления такого запроса;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</w:t>
      </w:r>
      <w:r>
        <w:rPr>
          <w:sz w:val="28"/>
          <w:szCs w:val="28"/>
        </w:rPr>
        <w:t>ять интересы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</w:t>
      </w:r>
      <w:r>
        <w:rPr>
          <w:sz w:val="28"/>
          <w:szCs w:val="28"/>
        </w:rPr>
        <w:t>ния, недостоверное, неполное либо неправильное, несоответствующее требованиям, установленным Регламентом);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документы, необходимые для предоставления Услуги, утратили силу, отменены или являются недействительными на момент </w:t>
      </w:r>
      <w:r>
        <w:rPr>
          <w:sz w:val="28"/>
          <w:szCs w:val="28"/>
        </w:rPr>
        <w:t>обращения с запросом.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03226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3226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межведомственное информационное взаимодействие;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 xml:space="preserve">принятие </w:t>
      </w:r>
      <w:r w:rsidRPr="00032260">
        <w:rPr>
          <w:sz w:val="28"/>
          <w:szCs w:val="28"/>
        </w:rPr>
        <w:t>решения о предоставлении (об отказе в предоставлении) Услуги;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32260">
        <w:rPr>
          <w:sz w:val="28"/>
          <w:szCs w:val="28"/>
        </w:rPr>
        <w:t>предоставление результата предоставления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32260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</w:t>
      </w:r>
      <w:r w:rsidRPr="00032260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</w:t>
      </w:r>
      <w:r>
        <w:rPr>
          <w:sz w:val="28"/>
          <w:szCs w:val="28"/>
        </w:rPr>
        <w:t>чия основания для отказа в приеме 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РПГУ,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19.6.3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подпункте 19.6.4 пункта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нахождения следующими способами: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посредст</w:t>
      </w:r>
      <w:r w:rsidRPr="00032260">
        <w:rPr>
          <w:sz w:val="28"/>
          <w:szCs w:val="28"/>
        </w:rPr>
        <w:t xml:space="preserve">вом РПГУ;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⁠-⁠</w:t>
      </w:r>
      <w:r w:rsidRPr="00032260">
        <w:rPr>
          <w:sz w:val="28"/>
          <w:szCs w:val="28"/>
        </w:rPr>
        <w:tab/>
        <w:t>в 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электронной почте, почтовым отправлением.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авторизации посредством подтвержденной учетной запи</w:t>
      </w:r>
      <w:r w:rsidRPr="00032260">
        <w:rPr>
          <w:sz w:val="28"/>
          <w:szCs w:val="28"/>
        </w:rPr>
        <w:t>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подписание запроса).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должностное лицо, муниципал</w:t>
      </w:r>
      <w:r w:rsidRPr="00032260">
        <w:rPr>
          <w:sz w:val="28"/>
          <w:szCs w:val="28"/>
        </w:rPr>
        <w:t xml:space="preserve">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 л</w:t>
      </w:r>
      <w:r w:rsidRPr="00032260">
        <w:rPr>
          <w:sz w:val="28"/>
          <w:szCs w:val="28"/>
        </w:rPr>
        <w:t>ично должностное лицо, муниципальный служащий, работник Администрации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электронной почте, почтовым отправлением представля</w:t>
      </w:r>
      <w:r w:rsidRPr="00032260">
        <w:rPr>
          <w:sz w:val="28"/>
          <w:szCs w:val="28"/>
        </w:rPr>
        <w:t>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требованиями законодательства Российской Федерации).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</w:t>
      </w:r>
      <w:r w:rsidRPr="00032260">
        <w:rPr>
          <w:sz w:val="28"/>
          <w:szCs w:val="28"/>
        </w:rPr>
        <w:t xml:space="preserve">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</w:t>
      </w:r>
      <w:r w:rsidRPr="00032260">
        <w:rPr>
          <w:sz w:val="28"/>
          <w:szCs w:val="28"/>
        </w:rPr>
        <w:t xml:space="preserve"> Услуги,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19.6.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Межведомственное информационное взаим</w:t>
      </w:r>
      <w:r>
        <w:rPr>
          <w:sz w:val="28"/>
          <w:szCs w:val="28"/>
          <w:lang w:val="en-US"/>
        </w:rPr>
        <w:t>одействие.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</w:t>
      </w:r>
      <w:r w:rsidRPr="00032260">
        <w:rPr>
          <w:sz w:val="28"/>
          <w:szCs w:val="28"/>
        </w:rPr>
        <w:t>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Межведомственные информационные запросы направляются в: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данном запросе указывае</w:t>
      </w:r>
      <w:r w:rsidRPr="00032260">
        <w:rPr>
          <w:sz w:val="28"/>
          <w:szCs w:val="28"/>
        </w:rPr>
        <w:t>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наименование объекта недвижимости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запрашиваются сведения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получения сведений</w:t>
      </w:r>
      <w:r w:rsidRPr="00032260">
        <w:rPr>
          <w:sz w:val="28"/>
          <w:szCs w:val="28"/>
        </w:rPr>
        <w:t xml:space="preserve"> 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отношении которых подан запрос;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Контроль предоставления результата </w:t>
      </w:r>
      <w:r>
        <w:rPr>
          <w:sz w:val="28"/>
          <w:szCs w:val="28"/>
        </w:rPr>
        <w:t>межведомственного информационного запроса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начала административног</w:t>
      </w:r>
      <w:r w:rsidRPr="00032260">
        <w:rPr>
          <w:sz w:val="28"/>
          <w:szCs w:val="28"/>
        </w:rPr>
        <w:t>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межведомственные информационные запросы.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03226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>документов, необходимых для предоставления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(шесть) рабочих дней (со дня регистрации запроса).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</w:t>
      </w:r>
      <w:r w:rsidRPr="00032260">
        <w:rPr>
          <w:sz w:val="28"/>
          <w:szCs w:val="28"/>
        </w:rPr>
        <w:t>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соответствия требованиям законодательства Российской Федерации, законода</w:t>
      </w:r>
      <w:r w:rsidRPr="00032260">
        <w:rPr>
          <w:sz w:val="28"/>
          <w:szCs w:val="28"/>
        </w:rPr>
        <w:t>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схему размещения рекламных конструкций 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Красногорск</w:t>
      </w:r>
      <w:bookmarkStart w:id="30" w:name="_GoBack"/>
      <w:bookmarkEnd w:id="30"/>
      <w:r w:rsidRPr="0003226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запросом (далее ⁠-⁠ позиция Администрации).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позиция Администрации направляются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Министерством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(далее ⁠</w:t>
      </w:r>
      <w:r w:rsidRPr="00032260">
        <w:rPr>
          <w:sz w:val="28"/>
          <w:szCs w:val="28"/>
        </w:rPr>
        <w:t>-⁠ 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вопросам размещения рекламных конструкций,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38⁠-⁠ФЗ «О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рекламе» предусмотре</w:t>
      </w:r>
      <w:r w:rsidRPr="00032260">
        <w:rPr>
          <w:sz w:val="28"/>
          <w:szCs w:val="28"/>
        </w:rPr>
        <w:t>на разработка схем размещения рекламных конструкций (далее ⁠-⁠ Комиссия) посредством РГИС.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Ведомство,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</w:t>
      </w:r>
      <w:r>
        <w:rPr>
          <w:sz w:val="28"/>
          <w:szCs w:val="28"/>
        </w:rPr>
        <w:t xml:space="preserve">дминистративного действия (процедуры) </w:t>
      </w:r>
      <w:r>
        <w:rPr>
          <w:sz w:val="28"/>
          <w:szCs w:val="28"/>
        </w:rPr>
        <w:br/>
        <w:t>не более 5 (пяти) рабочих дней.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предоставления Услуги, позицию Администрац</w:t>
      </w:r>
      <w:r w:rsidRPr="00032260">
        <w:rPr>
          <w:sz w:val="28"/>
          <w:szCs w:val="28"/>
        </w:rPr>
        <w:t>ии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Администрацию посредство</w:t>
      </w:r>
      <w:r w:rsidRPr="00032260">
        <w:rPr>
          <w:sz w:val="28"/>
          <w:szCs w:val="28"/>
        </w:rPr>
        <w:t xml:space="preserve">м РГИС. 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явля</w:t>
      </w:r>
      <w:r>
        <w:rPr>
          <w:sz w:val="28"/>
          <w:szCs w:val="28"/>
        </w:rPr>
        <w:t xml:space="preserve">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(четыре) рабочих дня.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решения Комиссии, исходя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согла</w:t>
      </w:r>
      <w:r w:rsidRPr="00032260">
        <w:rPr>
          <w:sz w:val="28"/>
          <w:szCs w:val="28"/>
        </w:rPr>
        <w:t xml:space="preserve">сно Приложению </w:t>
      </w:r>
      <w:r>
        <w:rPr>
          <w:sz w:val="28"/>
          <w:szCs w:val="28"/>
          <w:lang w:val="en-US"/>
        </w:rPr>
        <w:t>2 к Регламенту.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подпункте 19.6.7 пункта 19.6 Регламента.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предмет соответст</w:t>
      </w:r>
      <w:r w:rsidRPr="00032260">
        <w:rPr>
          <w:sz w:val="28"/>
          <w:szCs w:val="28"/>
        </w:rPr>
        <w:t>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ее предо</w:t>
      </w:r>
      <w:r w:rsidRPr="00032260">
        <w:rPr>
          <w:sz w:val="28"/>
          <w:szCs w:val="28"/>
        </w:rPr>
        <w:t>ставлении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</w:t>
      </w:r>
      <w:r w:rsidRPr="00032260">
        <w:rPr>
          <w:sz w:val="28"/>
          <w:szCs w:val="28"/>
        </w:rPr>
        <w:t>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Администрации.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19.6.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Предоставление результата предоставления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Модуль МФЦ ЕИС ОУ, РПГУ,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</w:t>
      </w:r>
      <w:r w:rsidRPr="00032260">
        <w:rPr>
          <w:sz w:val="28"/>
          <w:szCs w:val="28"/>
        </w:rPr>
        <w:t>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подп</w:t>
      </w:r>
      <w:r w:rsidRPr="00032260">
        <w:rPr>
          <w:sz w:val="28"/>
          <w:szCs w:val="28"/>
        </w:rPr>
        <w:t>исания.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РПГУ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нахождения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экземпляра электронного до</w:t>
      </w:r>
      <w:r w:rsidRPr="00032260">
        <w:rPr>
          <w:sz w:val="28"/>
          <w:szCs w:val="28"/>
        </w:rPr>
        <w:t>кумента.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Услуга предусматривает возможность получения результа</w:t>
      </w:r>
      <w:r w:rsidRPr="00032260">
        <w:rPr>
          <w:sz w:val="28"/>
          <w:szCs w:val="28"/>
        </w:rPr>
        <w:t>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юридических лиц).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РГИС, Личном кабинете РПГУ, М</w:t>
      </w:r>
      <w:r w:rsidRPr="00032260">
        <w:rPr>
          <w:sz w:val="28"/>
          <w:szCs w:val="28"/>
        </w:rPr>
        <w:t>одуль МФЦ ЕИС ОУ.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032260">
        <w:rPr>
          <w:sz w:val="28"/>
          <w:szCs w:val="28"/>
        </w:rPr>
        <w:t>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032260">
        <w:rPr>
          <w:sz w:val="28"/>
          <w:szCs w:val="28"/>
        </w:rPr>
        <w:t>Администрация</w:t>
      </w:r>
      <w:r w:rsidRPr="00032260">
        <w:rPr>
          <w:sz w:val="28"/>
          <w:szCs w:val="28"/>
        </w:rPr>
        <w:t>, РГИС.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предоставлении Услуги. Должностное лицо, муниципальный служащий,</w:t>
      </w:r>
      <w:r w:rsidRPr="00032260">
        <w:rPr>
          <w:sz w:val="28"/>
          <w:szCs w:val="28"/>
        </w:rPr>
        <w:t xml:space="preserve"> работник Администрации при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получением результ</w:t>
      </w:r>
      <w:r w:rsidRPr="00032260">
        <w:rPr>
          <w:sz w:val="28"/>
          <w:szCs w:val="28"/>
        </w:rPr>
        <w:t>ата предоставления Услуги обращается представитель заявителя).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Должностное лицо, муни</w:t>
      </w:r>
      <w:r w:rsidRPr="00032260">
        <w:rPr>
          <w:sz w:val="28"/>
          <w:szCs w:val="28"/>
        </w:rPr>
        <w:t>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(представителю заявителя) (данный экземпляр расписки хранится в Админис</w:t>
      </w:r>
      <w:r>
        <w:rPr>
          <w:sz w:val="28"/>
          <w:szCs w:val="28"/>
          <w:lang w:val="en-US"/>
        </w:rPr>
        <w:t>трации).</w:t>
      </w:r>
    </w:p>
    <w:p w:rsidR="009B043B" w:rsidRDefault="0003226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032260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032260">
        <w:rPr>
          <w:sz w:val="28"/>
          <w:szCs w:val="28"/>
        </w:rPr>
        <w:t>по электронной почте.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9B043B" w:rsidRDefault="0003226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1" w:name="_Toc125717110"/>
      <w:bookmarkStart w:id="32" w:name="Par372"/>
      <w:bookmarkEnd w:id="31"/>
      <w:bookmarkEnd w:id="32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 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 xml:space="preserve">исполнением </w:t>
      </w:r>
      <w:r>
        <w:rPr>
          <w:b w:val="0"/>
          <w:bCs w:val="0"/>
          <w:sz w:val="28"/>
          <w:szCs w:val="28"/>
        </w:rPr>
        <w:t>Регламента</w:t>
      </w:r>
    </w:p>
    <w:p w:rsidR="009B043B" w:rsidRDefault="009B043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_Toc125717111"/>
      <w:bookmarkEnd w:id="33"/>
      <w:r>
        <w:rPr>
          <w:b w:val="0"/>
          <w:bCs w:val="0"/>
          <w:sz w:val="28"/>
          <w:szCs w:val="28"/>
        </w:rPr>
        <w:t>20. Порядок осуществления текущего контроля за соблюдением</w:t>
      </w:r>
    </w:p>
    <w:p w:rsidR="009B043B" w:rsidRDefault="00032260">
      <w:pPr>
        <w:pStyle w:val="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>и исполнением ответственными должностными лицами Администрации положений Регламента и иных нормативных правовых актов Российской Федерации, нормативн</w:t>
      </w:r>
      <w:r>
        <w:rPr>
          <w:b w:val="0"/>
          <w:bCs w:val="0"/>
          <w:sz w:val="28"/>
          <w:szCs w:val="28"/>
        </w:rPr>
        <w:t>ых правовых актов Московской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области, устанавливающих требования к предоставлению Услуги, а также принятием ими решений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исполнением ответственными должностными лицами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положений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принятием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ими 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порядку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формам текущего контроля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 предоставлением Услуги являются: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</w:t>
      </w:r>
      <w:r>
        <w:rPr>
          <w:sz w:val="28"/>
          <w:szCs w:val="28"/>
        </w:rPr>
        <w:t>ючается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032260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</w:t>
      </w:r>
      <w:r>
        <w:rPr>
          <w:sz w:val="28"/>
          <w:szCs w:val="28"/>
        </w:rPr>
        <w:t>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предотвращению конфликта </w:t>
      </w:r>
      <w:r>
        <w:rPr>
          <w:sz w:val="28"/>
          <w:szCs w:val="28"/>
        </w:rPr>
        <w:t>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9B043B" w:rsidRDefault="009B043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4" w:name="_Toc125717112"/>
      <w:bookmarkEnd w:id="34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</w:t>
      </w:r>
      <w:r>
        <w:rPr>
          <w:sz w:val="28"/>
          <w:szCs w:val="28"/>
        </w:rPr>
        <w:t>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 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</w:t>
      </w:r>
      <w:r>
        <w:rPr>
          <w:sz w:val="28"/>
          <w:szCs w:val="28"/>
        </w:rPr>
        <w:t>рок полноты и качества предоставления Услуги нарушений исполнения положений законодательства Российской</w:t>
      </w:r>
      <w:r w:rsidRPr="0003226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включая положения 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</w:t>
      </w:r>
      <w:r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5" w:name="_Toc125717113"/>
      <w:bookmarkEnd w:id="35"/>
      <w:r>
        <w:rPr>
          <w:b w:val="0"/>
          <w:bCs w:val="0"/>
          <w:sz w:val="28"/>
          <w:szCs w:val="28"/>
        </w:rPr>
        <w:t>22. Ответственность должностных лиц Администрации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решения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действия (бездействие), принимаемые (осуществляемые) ими в ходе предоставления Услуги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</w:t>
      </w:r>
      <w:r>
        <w:rPr>
          <w:sz w:val="28"/>
          <w:szCs w:val="28"/>
        </w:rPr>
        <w:t>венным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</w:t>
      </w:r>
      <w:r>
        <w:rPr>
          <w:sz w:val="28"/>
          <w:szCs w:val="28"/>
        </w:rPr>
        <w:t xml:space="preserve">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Федерации. 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6" w:name="_Toc125717114"/>
      <w:bookmarkEnd w:id="36"/>
      <w:r>
        <w:rPr>
          <w:b w:val="0"/>
          <w:bCs w:val="0"/>
          <w:sz w:val="28"/>
          <w:szCs w:val="28"/>
        </w:rPr>
        <w:t>23. Положения, характеризующие требования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 порядку и формам контроля за предоставлением Услуги,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 том числе со стороны граждан, их объединений и организаций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 предоставлением Услуги осуществляется в порядке и форм</w:t>
      </w:r>
      <w:r>
        <w:rPr>
          <w:sz w:val="28"/>
          <w:szCs w:val="28"/>
        </w:rPr>
        <w:t xml:space="preserve">ах, </w:t>
      </w:r>
      <w:r>
        <w:rPr>
          <w:sz w:val="28"/>
          <w:szCs w:val="28"/>
        </w:rPr>
        <w:t xml:space="preserve">которые </w:t>
      </w:r>
      <w:r>
        <w:rPr>
          <w:sz w:val="28"/>
          <w:szCs w:val="28"/>
        </w:rPr>
        <w:t>предусмотрены подразделами 20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22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области».</w:t>
      </w: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</w:t>
      </w:r>
      <w:r>
        <w:rPr>
          <w:sz w:val="28"/>
          <w:szCs w:val="28"/>
        </w:rPr>
        <w:t>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обращения о нарушениях должностными лицами Администрации порядка предос</w:t>
      </w:r>
      <w:r>
        <w:rPr>
          <w:sz w:val="28"/>
          <w:szCs w:val="28"/>
        </w:rPr>
        <w:t>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организации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, МФЦ, </w:t>
      </w:r>
      <w:r>
        <w:rPr>
          <w:sz w:val="28"/>
          <w:szCs w:val="28"/>
        </w:rPr>
        <w:t>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МФЦ и принятые ими решения, связанные </w:t>
      </w:r>
      <w:r>
        <w:rPr>
          <w:sz w:val="28"/>
          <w:szCs w:val="28"/>
        </w:rPr>
        <w:t>с предоставлением Услуги.</w:t>
      </w: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23.5.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</w:t>
      </w:r>
      <w:r>
        <w:rPr>
          <w:sz w:val="28"/>
          <w:szCs w:val="28"/>
        </w:rPr>
        <w:t>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7" w:name="_Toc125717115"/>
      <w:bookmarkEnd w:id="37"/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 Досудебный (внесудебный) порядок обжалования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решений </w:t>
      </w: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 xml:space="preserve">действий </w:t>
      </w:r>
      <w:r>
        <w:rPr>
          <w:b w:val="0"/>
          <w:bCs w:val="0"/>
          <w:sz w:val="28"/>
          <w:szCs w:val="28"/>
        </w:rPr>
        <w:t>(бездействия) Администрации, МФЦ, а также их должностных лиц, работников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8" w:name="_Toc125717116"/>
      <w:bookmarkEnd w:id="38"/>
      <w:r>
        <w:rPr>
          <w:b w:val="0"/>
          <w:bCs w:val="0"/>
          <w:sz w:val="28"/>
          <w:szCs w:val="28"/>
        </w:rPr>
        <w:t xml:space="preserve">24. Способы информирования заявителей </w:t>
      </w:r>
      <w:r>
        <w:rPr>
          <w:b w:val="0"/>
          <w:bCs w:val="0"/>
          <w:sz w:val="28"/>
          <w:szCs w:val="28"/>
        </w:rPr>
        <w:br/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действий (бездействия)</w:t>
      </w:r>
      <w:r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стендах 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</w:t>
      </w:r>
      <w:r>
        <w:rPr>
          <w:rStyle w:val="20"/>
          <w:b w:val="0"/>
          <w:sz w:val="28"/>
          <w:szCs w:val="28"/>
          <w:lang w:eastAsia="en-US" w:bidi="ar-SA"/>
        </w:rPr>
        <w:t>инистрации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03226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9" w:name="_anchor_96"/>
      <w:bookmarkStart w:id="40" w:name="_Toc125717117"/>
      <w:bookmarkEnd w:id="39"/>
      <w:bookmarkEnd w:id="40"/>
      <w:r>
        <w:rPr>
          <w:b w:val="0"/>
          <w:bCs w:val="0"/>
          <w:sz w:val="28"/>
          <w:szCs w:val="28"/>
        </w:rPr>
        <w:t>25. 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/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9B043B">
      <w:pPr>
        <w:pStyle w:val="a0"/>
        <w:spacing w:after="0"/>
        <w:ind w:left="0" w:firstLine="709"/>
        <w:rPr>
          <w:sz w:val="28"/>
          <w:szCs w:val="28"/>
        </w:rPr>
      </w:pP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</w:t>
      </w:r>
      <w:r>
        <w:rPr>
          <w:sz w:val="28"/>
          <w:szCs w:val="28"/>
          <w:lang w:eastAsia="ar-SA"/>
        </w:rPr>
        <w:t> Досудебное (внесудебное) обжалование решений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 xml:space="preserve">действий (бездействия) </w:t>
      </w:r>
      <w:r>
        <w:rPr>
          <w:sz w:val="28"/>
          <w:szCs w:val="28"/>
          <w:lang w:eastAsia="ar-SA"/>
        </w:rPr>
        <w:t>Администрации,</w:t>
      </w:r>
      <w:r>
        <w:rPr>
          <w:sz w:val="28"/>
          <w:szCs w:val="28"/>
          <w:lang w:eastAsia="ar-SA"/>
        </w:rPr>
        <w:t xml:space="preserve">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 xml:space="preserve">соблюдением требований, установленных Федеральным </w:t>
      </w:r>
      <w:r>
        <w:rPr>
          <w:sz w:val="28"/>
          <w:szCs w:val="28"/>
          <w:lang w:eastAsia="ar-SA"/>
        </w:rPr>
        <w:t>законом № 210-ФЗ,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порядке, установленном постановлением Правительства</w:t>
      </w:r>
      <w:r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Московской</w:t>
      </w:r>
      <w:r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08.08.2013 № 601/33 «Об утверждении Положения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</w:t>
      </w:r>
      <w:r>
        <w:rPr>
          <w:sz w:val="28"/>
          <w:szCs w:val="28"/>
          <w:lang w:eastAsia="ar-SA"/>
        </w:rPr>
        <w:t>ой власти Московской</w:t>
      </w:r>
      <w:r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</w:t>
      </w:r>
      <w:r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области, а также многофункциональных центров предоставления государств</w:t>
      </w:r>
      <w:r>
        <w:rPr>
          <w:sz w:val="28"/>
          <w:szCs w:val="28"/>
          <w:lang w:eastAsia="ar-SA"/>
        </w:rPr>
        <w:t>енных и муниципальных услуг Московской</w:t>
      </w:r>
      <w:r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работников», Устав городского округа Красногорск Московской области (принят решением Совета депутатов городского округа Красногорск Московской области от 08.09.2017 №247/16).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</w:t>
      </w:r>
      <w:r>
        <w:rPr>
          <w:sz w:val="28"/>
          <w:szCs w:val="28"/>
        </w:rPr>
        <w:t>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МФЦ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заявитель подавал </w:t>
      </w:r>
      <w:r>
        <w:rPr>
          <w:sz w:val="28"/>
          <w:szCs w:val="28"/>
        </w:rPr>
        <w:t>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Жалоба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письменной форм</w:t>
      </w:r>
      <w:r>
        <w:rPr>
          <w:sz w:val="28"/>
          <w:szCs w:val="28"/>
        </w:rPr>
        <w:t>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Официального сайта Правительства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сети Интернет.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032260"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 xml:space="preserve">МФЦ, Учредителя МФЦ </w:t>
      </w:r>
      <w:r>
        <w:rPr>
          <w:sz w:val="28"/>
          <w:szCs w:val="28"/>
        </w:rPr>
        <w:t>в сети Интернет.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25.4.4. Федеральной государственной информационной системы, обеспечивающей процесс досудебного (внесудебного) обжалования решений и действий </w:t>
      </w:r>
      <w:r>
        <w:rPr>
          <w:sz w:val="28"/>
          <w:szCs w:val="28"/>
        </w:rPr>
        <w:t>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МФЦ, Учредителю 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ятнадцати) рабочих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032260"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Учредителем МФЦ.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обжалования отказа </w:t>
      </w:r>
      <w:r>
        <w:rPr>
          <w:sz w:val="28"/>
          <w:szCs w:val="28"/>
        </w:rPr>
        <w:t>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</w:t>
      </w:r>
      <w:r>
        <w:rPr>
          <w:sz w:val="28"/>
          <w:szCs w:val="28"/>
        </w:rPr>
        <w:t xml:space="preserve">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 выданных в результате предоставления Услуги документах</w:t>
      </w:r>
      <w:r>
        <w:rPr>
          <w:sz w:val="28"/>
          <w:szCs w:val="28"/>
        </w:rPr>
        <w:t>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Федерации, нормативными правовыми актами Московской области.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</w:t>
      </w:r>
      <w:r>
        <w:rPr>
          <w:rStyle w:val="20"/>
          <w:b w:val="0"/>
          <w:sz w:val="28"/>
          <w:szCs w:val="28"/>
          <w:lang w:eastAsia="en-US" w:bidi="ar-SA"/>
        </w:rPr>
        <w:t>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 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</w:t>
      </w:r>
      <w:r>
        <w:rPr>
          <w:sz w:val="28"/>
          <w:szCs w:val="28"/>
          <w:lang w:eastAsia="ar-SA"/>
        </w:rPr>
        <w:t>кой Федерации.</w:t>
      </w:r>
    </w:p>
    <w:p w:rsidR="009B043B" w:rsidRDefault="009B043B">
      <w:pPr>
        <w:sectPr w:rsidR="009B043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9B043B" w:rsidRDefault="00032260">
      <w:pPr>
        <w:pStyle w:val="a0"/>
        <w:spacing w:after="0"/>
        <w:ind w:left="0" w:firstLine="709"/>
      </w:pPr>
      <w:r>
        <w:rPr>
          <w:sz w:val="28"/>
          <w:szCs w:val="28"/>
        </w:rPr>
        <w:t>25.8.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</w:t>
      </w:r>
      <w:r>
        <w:rPr>
          <w:sz w:val="28"/>
          <w:szCs w:val="28"/>
        </w:rPr>
        <w:t xml:space="preserve"> 25.6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</w:t>
      </w:r>
      <w:r>
        <w:rPr>
          <w:sz w:val="28"/>
          <w:szCs w:val="28"/>
        </w:rPr>
        <w:t xml:space="preserve"> рассмотрения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действиях, осуществляемых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</w:t>
      </w:r>
      <w:r>
        <w:rPr>
          <w:sz w:val="28"/>
          <w:szCs w:val="28"/>
        </w:rPr>
        <w:t>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</w:t>
      </w:r>
      <w:r>
        <w:rPr>
          <w:sz w:val="28"/>
          <w:szCs w:val="28"/>
        </w:rPr>
        <w:t>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9B043B" w:rsidRDefault="0003226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ответе </w:t>
      </w:r>
      <w:r>
        <w:rPr>
          <w:sz w:val="28"/>
          <w:szCs w:val="28"/>
        </w:rPr>
        <w:t>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sectPr w:rsidR="009B043B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32260">
      <w:pPr>
        <w:spacing w:after="0" w:line="240" w:lineRule="auto"/>
      </w:pPr>
      <w:r>
        <w:separator/>
      </w:r>
    </w:p>
  </w:endnote>
  <w:endnote w:type="continuationSeparator" w:id="0">
    <w:p w:rsidR="00000000" w:rsidRDefault="0003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32260">
      <w:pPr>
        <w:spacing w:after="0" w:line="240" w:lineRule="auto"/>
      </w:pPr>
      <w:r>
        <w:separator/>
      </w:r>
    </w:p>
  </w:footnote>
  <w:footnote w:type="continuationSeparator" w:id="0">
    <w:p w:rsidR="00000000" w:rsidRDefault="0003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43B" w:rsidRDefault="00032260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75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43B" w:rsidRDefault="00032260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72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21699"/>
    <w:multiLevelType w:val="multilevel"/>
    <w:tmpl w:val="64847A9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136A5C"/>
    <w:multiLevelType w:val="multilevel"/>
    <w:tmpl w:val="4E2E9886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22C34BB4"/>
    <w:multiLevelType w:val="multilevel"/>
    <w:tmpl w:val="206AC88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69745F50"/>
    <w:multiLevelType w:val="multilevel"/>
    <w:tmpl w:val="AA02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6EA624D9"/>
    <w:multiLevelType w:val="multilevel"/>
    <w:tmpl w:val="9124B0A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3B"/>
    <w:rsid w:val="00032260"/>
    <w:rsid w:val="009B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5A10D-EC91-4000-9664-CAF0F577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a">
    <w:name w:val="List"/>
    <w:basedOn w:val="a0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c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c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d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HeaderandFooter"/>
  </w:style>
  <w:style w:type="paragraph" w:customStyle="1" w:styleId="HeaderLeft">
    <w:name w:val="Header Left"/>
    <w:basedOn w:val="ae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23850</Words>
  <Characters>135946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Алексеевна Агаркова</dc:creator>
  <dc:description/>
  <cp:lastModifiedBy>Екатерина Алексеевна Агаркова</cp:lastModifiedBy>
  <cp:revision>2</cp:revision>
  <dcterms:created xsi:type="dcterms:W3CDTF">2025-04-11T12:18:00Z</dcterms:created>
  <dcterms:modified xsi:type="dcterms:W3CDTF">2025-04-11T12:18:00Z</dcterms:modified>
  <dc:language>en-US</dc:language>
</cp:coreProperties>
</file>