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D64C7" w14:textId="2C8C9E04" w:rsidR="0065680E" w:rsidRPr="00DC0990" w:rsidRDefault="00DC0990" w:rsidP="0065680E">
      <w:pPr>
        <w:pStyle w:val="a3"/>
        <w:tabs>
          <w:tab w:val="clear" w:pos="4677"/>
          <w:tab w:val="clear" w:pos="9355"/>
        </w:tabs>
        <w:jc w:val="center"/>
        <w:rPr>
          <w:w w:val="115"/>
          <w:sz w:val="28"/>
          <w:szCs w:val="28"/>
        </w:rPr>
      </w:pPr>
      <w:r>
        <w:rPr>
          <w:w w:val="115"/>
          <w:sz w:val="28"/>
          <w:szCs w:val="28"/>
        </w:rPr>
        <w:t>ПРОЕКТ ПОСТАНОВЛЕНИЯ</w:t>
      </w:r>
    </w:p>
    <w:p w14:paraId="1865EF31" w14:textId="77777777" w:rsidR="00866C2C" w:rsidRDefault="00866C2C" w:rsidP="0065680E">
      <w:pPr>
        <w:pStyle w:val="a3"/>
        <w:tabs>
          <w:tab w:val="clear" w:pos="4677"/>
          <w:tab w:val="clear" w:pos="9355"/>
        </w:tabs>
        <w:jc w:val="center"/>
        <w:rPr>
          <w:w w:val="115"/>
          <w:sz w:val="28"/>
          <w:szCs w:val="28"/>
        </w:rPr>
      </w:pPr>
    </w:p>
    <w:p w14:paraId="1995E985" w14:textId="77777777" w:rsidR="00866C2C" w:rsidRDefault="00866C2C" w:rsidP="0065680E">
      <w:pPr>
        <w:pStyle w:val="a3"/>
        <w:tabs>
          <w:tab w:val="clear" w:pos="4677"/>
          <w:tab w:val="clear" w:pos="9355"/>
        </w:tabs>
        <w:jc w:val="center"/>
        <w:rPr>
          <w:w w:val="115"/>
          <w:sz w:val="28"/>
          <w:szCs w:val="28"/>
        </w:rPr>
      </w:pPr>
    </w:p>
    <w:p w14:paraId="3082A4B2" w14:textId="77777777" w:rsidR="00866C2C" w:rsidRPr="00773618" w:rsidRDefault="00866C2C" w:rsidP="0065680E">
      <w:pPr>
        <w:pStyle w:val="a3"/>
        <w:tabs>
          <w:tab w:val="clear" w:pos="4677"/>
          <w:tab w:val="clear" w:pos="9355"/>
        </w:tabs>
        <w:jc w:val="center"/>
        <w:rPr>
          <w:w w:val="115"/>
          <w:sz w:val="28"/>
          <w:szCs w:val="28"/>
        </w:rPr>
      </w:pPr>
    </w:p>
    <w:p w14:paraId="27602A95" w14:textId="7D281AD6" w:rsidR="004E054E" w:rsidRDefault="006E26AC" w:rsidP="002C70A0">
      <w:pPr>
        <w:autoSpaceDE w:val="0"/>
        <w:autoSpaceDN w:val="0"/>
        <w:adjustRightInd w:val="0"/>
        <w:jc w:val="center"/>
        <w:rPr>
          <w:sz w:val="28"/>
          <w:szCs w:val="28"/>
        </w:rPr>
      </w:pPr>
      <w:r w:rsidRPr="00BF7105">
        <w:rPr>
          <w:sz w:val="28"/>
          <w:szCs w:val="28"/>
        </w:rPr>
        <w:t>«</w:t>
      </w:r>
      <w:r w:rsidR="00E16AB4">
        <w:rPr>
          <w:sz w:val="28"/>
          <w:szCs w:val="28"/>
        </w:rPr>
        <w:t xml:space="preserve">О </w:t>
      </w:r>
      <w:r w:rsidR="0081314B">
        <w:rPr>
          <w:sz w:val="28"/>
          <w:szCs w:val="28"/>
        </w:rPr>
        <w:t>проведени</w:t>
      </w:r>
      <w:r w:rsidR="00E16AB4">
        <w:rPr>
          <w:sz w:val="28"/>
          <w:szCs w:val="28"/>
        </w:rPr>
        <w:t>и</w:t>
      </w:r>
      <w:r w:rsidR="0081314B">
        <w:rPr>
          <w:sz w:val="28"/>
          <w:szCs w:val="28"/>
        </w:rPr>
        <w:t xml:space="preserve"> открытого аукциона в электронной форме </w:t>
      </w:r>
      <w:r w:rsidR="0081314B" w:rsidRPr="001F3597">
        <w:rPr>
          <w:sz w:val="28"/>
          <w:szCs w:val="28"/>
        </w:rPr>
        <w:t>на право заключения договора на установку и эксплуатацию рекламной конструкции</w:t>
      </w:r>
      <w:r w:rsidR="00CE1E77">
        <w:rPr>
          <w:sz w:val="28"/>
          <w:szCs w:val="28"/>
        </w:rPr>
        <w:t xml:space="preserve"> </w:t>
      </w:r>
      <w:r w:rsidR="0081314B" w:rsidRPr="001F3597">
        <w:rPr>
          <w:sz w:val="28"/>
          <w:szCs w:val="28"/>
        </w:rPr>
        <w:t>на земельном участке, здании или ином недвижимом имуществе,</w:t>
      </w:r>
      <w:r w:rsidR="00CE1E77">
        <w:rPr>
          <w:sz w:val="28"/>
          <w:szCs w:val="28"/>
        </w:rPr>
        <w:t xml:space="preserve"> </w:t>
      </w:r>
      <w:r w:rsidR="0081314B" w:rsidRPr="001F3597">
        <w:rPr>
          <w:sz w:val="28"/>
          <w:szCs w:val="28"/>
        </w:rPr>
        <w:t xml:space="preserve">находящемся </w:t>
      </w:r>
      <w:r w:rsidR="002C70A0" w:rsidRPr="002C70A0">
        <w:rPr>
          <w:sz w:val="28"/>
          <w:szCs w:val="28"/>
        </w:rPr>
        <w:br/>
      </w:r>
      <w:r w:rsidR="0081314B" w:rsidRPr="001F3597">
        <w:rPr>
          <w:sz w:val="28"/>
          <w:szCs w:val="28"/>
        </w:rPr>
        <w:t>в муниципальной собственности городского округа</w:t>
      </w:r>
      <w:r w:rsidR="00CE1E77">
        <w:rPr>
          <w:sz w:val="28"/>
          <w:szCs w:val="28"/>
        </w:rPr>
        <w:t xml:space="preserve"> </w:t>
      </w:r>
      <w:r w:rsidR="00932876">
        <w:rPr>
          <w:sz w:val="28"/>
          <w:szCs w:val="28"/>
        </w:rPr>
        <w:t>Красногорск</w:t>
      </w:r>
      <w:r w:rsidR="0081314B" w:rsidRPr="001F3597">
        <w:rPr>
          <w:sz w:val="28"/>
          <w:szCs w:val="28"/>
        </w:rPr>
        <w:t xml:space="preserve"> Московской области, а также земельном участке,</w:t>
      </w:r>
      <w:r w:rsidR="00CE1E77">
        <w:rPr>
          <w:sz w:val="28"/>
          <w:szCs w:val="28"/>
        </w:rPr>
        <w:t xml:space="preserve"> </w:t>
      </w:r>
      <w:r w:rsidR="006F6BF6">
        <w:rPr>
          <w:sz w:val="28"/>
          <w:szCs w:val="28"/>
        </w:rPr>
        <w:t xml:space="preserve">государственная собственность </w:t>
      </w:r>
      <w:r w:rsidR="0081314B" w:rsidRPr="001F3597">
        <w:rPr>
          <w:sz w:val="28"/>
          <w:szCs w:val="28"/>
        </w:rPr>
        <w:t>на который не разграничена,</w:t>
      </w:r>
      <w:r w:rsidR="00CE1E77">
        <w:rPr>
          <w:sz w:val="28"/>
          <w:szCs w:val="28"/>
        </w:rPr>
        <w:t xml:space="preserve"> </w:t>
      </w:r>
      <w:r w:rsidR="0081314B" w:rsidRPr="001F3597">
        <w:rPr>
          <w:sz w:val="28"/>
          <w:szCs w:val="28"/>
        </w:rPr>
        <w:t xml:space="preserve">находящихся на территории городского округа </w:t>
      </w:r>
      <w:r w:rsidR="00932876">
        <w:rPr>
          <w:sz w:val="28"/>
          <w:szCs w:val="28"/>
        </w:rPr>
        <w:t>Красногорск</w:t>
      </w:r>
      <w:r w:rsidR="0081314B" w:rsidRPr="001F3597">
        <w:rPr>
          <w:sz w:val="28"/>
          <w:szCs w:val="28"/>
        </w:rPr>
        <w:t xml:space="preserve"> Московской области</w:t>
      </w:r>
      <w:r w:rsidRPr="00BF7105">
        <w:rPr>
          <w:sz w:val="28"/>
          <w:szCs w:val="28"/>
        </w:rPr>
        <w:t>»</w:t>
      </w:r>
    </w:p>
    <w:p w14:paraId="29DE87E3" w14:textId="77777777" w:rsidR="00CE1E77" w:rsidRDefault="00CE1E77" w:rsidP="008124B0">
      <w:pPr>
        <w:autoSpaceDE w:val="0"/>
        <w:autoSpaceDN w:val="0"/>
        <w:adjustRightInd w:val="0"/>
        <w:jc w:val="center"/>
        <w:rPr>
          <w:sz w:val="28"/>
          <w:szCs w:val="28"/>
        </w:rPr>
      </w:pPr>
    </w:p>
    <w:p w14:paraId="289266DF" w14:textId="296C0B9A" w:rsidR="0081314B" w:rsidRPr="00CE1E77" w:rsidRDefault="00CE1E77" w:rsidP="002C2C9B">
      <w:pPr>
        <w:autoSpaceDE w:val="0"/>
        <w:autoSpaceDN w:val="0"/>
        <w:adjustRightInd w:val="0"/>
        <w:ind w:firstLine="709"/>
        <w:jc w:val="both"/>
        <w:rPr>
          <w:sz w:val="28"/>
          <w:szCs w:val="28"/>
        </w:rPr>
      </w:pPr>
      <w:r w:rsidRPr="001607A8">
        <w:rPr>
          <w:sz w:val="28"/>
          <w:szCs w:val="28"/>
        </w:rPr>
        <w:t>В</w:t>
      </w:r>
      <w:r w:rsidR="00F450CA" w:rsidRPr="001607A8">
        <w:rPr>
          <w:sz w:val="28"/>
          <w:szCs w:val="28"/>
        </w:rPr>
        <w:t xml:space="preserve"> соответстви</w:t>
      </w:r>
      <w:r w:rsidRPr="001607A8">
        <w:rPr>
          <w:sz w:val="28"/>
          <w:szCs w:val="28"/>
        </w:rPr>
        <w:t>и</w:t>
      </w:r>
      <w:r w:rsidR="00F450CA" w:rsidRPr="001607A8">
        <w:rPr>
          <w:sz w:val="28"/>
          <w:szCs w:val="28"/>
        </w:rPr>
        <w:t xml:space="preserve"> с Федеральным Законом от 06.10.2003 № 131-ФЗ </w:t>
      </w:r>
      <w:r w:rsidR="00F8739D" w:rsidRPr="00F8739D">
        <w:rPr>
          <w:sz w:val="28"/>
          <w:szCs w:val="28"/>
        </w:rPr>
        <w:br/>
      </w:r>
      <w:r w:rsidR="00F450CA" w:rsidRPr="001607A8">
        <w:rPr>
          <w:sz w:val="28"/>
          <w:szCs w:val="28"/>
        </w:rPr>
        <w:t xml:space="preserve">«Об общих принципах организации местного самоуправления в Российской Федерации», Федеральным законом от </w:t>
      </w:r>
      <w:r w:rsidRPr="001607A8">
        <w:rPr>
          <w:sz w:val="28"/>
          <w:szCs w:val="28"/>
        </w:rPr>
        <w:t xml:space="preserve">13.03.2006 № 38-ФЗ «О рекламе», </w:t>
      </w:r>
      <w:r w:rsidR="00A27789" w:rsidRPr="001607A8">
        <w:rPr>
          <w:sz w:val="28"/>
          <w:szCs w:val="28"/>
        </w:rPr>
        <w:t xml:space="preserve">Федеральным </w:t>
      </w:r>
      <w:r w:rsidR="0067742E" w:rsidRPr="00FC2903">
        <w:rPr>
          <w:sz w:val="28"/>
        </w:rPr>
        <w:t>законом</w:t>
      </w:r>
      <w:r w:rsidR="0067742E">
        <w:t xml:space="preserve"> </w:t>
      </w:r>
      <w:r w:rsidR="00A27789" w:rsidRPr="001607A8">
        <w:rPr>
          <w:sz w:val="28"/>
          <w:szCs w:val="28"/>
        </w:rPr>
        <w:t xml:space="preserve">от 26.07.2006 № 135-ФЗ «О защите конкуренции», </w:t>
      </w:r>
      <w:r w:rsidR="009E755F">
        <w:rPr>
          <w:sz w:val="28"/>
          <w:szCs w:val="28"/>
        </w:rPr>
        <w:t xml:space="preserve">постановлением администрации городского округа Красногорск </w:t>
      </w:r>
      <w:r w:rsidR="009E755F" w:rsidRPr="002F26CA">
        <w:rPr>
          <w:sz w:val="28"/>
          <w:szCs w:val="28"/>
        </w:rPr>
        <w:t>Московской области</w:t>
      </w:r>
      <w:r w:rsidR="009E755F">
        <w:rPr>
          <w:sz w:val="28"/>
          <w:szCs w:val="28"/>
        </w:rPr>
        <w:t xml:space="preserve"> от 15.11.2023 № 2781/11 «</w:t>
      </w:r>
      <w:r w:rsidR="009E755F" w:rsidRPr="007277DE">
        <w:rPr>
          <w:sz w:val="28"/>
          <w:szCs w:val="28"/>
        </w:rPr>
        <w:t>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Красногорск Московской области, а также земельном участке, государственная собственность на который не разграничена, находящихся на территории городского округа Красногорск Московской области</w:t>
      </w:r>
      <w:r w:rsidR="009E755F">
        <w:rPr>
          <w:sz w:val="28"/>
          <w:szCs w:val="28"/>
        </w:rPr>
        <w:t>»</w:t>
      </w:r>
      <w:r w:rsidRPr="00CE1E77">
        <w:rPr>
          <w:sz w:val="28"/>
          <w:szCs w:val="28"/>
        </w:rPr>
        <w:t xml:space="preserve">, </w:t>
      </w:r>
      <w:r w:rsidR="00D738CE" w:rsidRPr="00D738CE">
        <w:rPr>
          <w:sz w:val="28"/>
          <w:szCs w:val="28"/>
        </w:rPr>
        <w:t>Решением Совета депутатов городского окр</w:t>
      </w:r>
      <w:bookmarkStart w:id="0" w:name="_GoBack"/>
      <w:bookmarkEnd w:id="0"/>
      <w:r w:rsidR="00D738CE" w:rsidRPr="00D738CE">
        <w:rPr>
          <w:sz w:val="28"/>
          <w:szCs w:val="28"/>
        </w:rPr>
        <w:t>уга Красногорск Московской области от 30.05.2024 № 142/10 «Об утверждении положения о порядке заключения договоров на установку и эксплуатацию рекламных конструкций на недвижимом имуществе, находящемся в собственности или распоряжении городского округа Красногорск Московской области»</w:t>
      </w:r>
      <w:r w:rsidR="009E755F">
        <w:rPr>
          <w:sz w:val="28"/>
          <w:szCs w:val="28"/>
        </w:rPr>
        <w:t xml:space="preserve">, </w:t>
      </w:r>
      <w:r w:rsidR="00753833">
        <w:rPr>
          <w:sz w:val="28"/>
          <w:szCs w:val="28"/>
        </w:rPr>
        <w:t>п</w:t>
      </w:r>
      <w:r w:rsidR="00A27789">
        <w:rPr>
          <w:sz w:val="28"/>
          <w:szCs w:val="28"/>
        </w:rPr>
        <w:t xml:space="preserve">остановлением </w:t>
      </w:r>
      <w:r w:rsidR="00F31630" w:rsidRPr="00F31630">
        <w:rPr>
          <w:sz w:val="28"/>
          <w:szCs w:val="28"/>
        </w:rPr>
        <w:t xml:space="preserve">администрации </w:t>
      </w:r>
      <w:r w:rsidR="00A27789">
        <w:rPr>
          <w:sz w:val="28"/>
          <w:szCs w:val="28"/>
        </w:rPr>
        <w:t xml:space="preserve">городского округа </w:t>
      </w:r>
      <w:r w:rsidR="00932876">
        <w:rPr>
          <w:sz w:val="28"/>
          <w:szCs w:val="28"/>
        </w:rPr>
        <w:t>Красногорск</w:t>
      </w:r>
      <w:r w:rsidR="00A27789">
        <w:rPr>
          <w:sz w:val="28"/>
          <w:szCs w:val="28"/>
        </w:rPr>
        <w:t xml:space="preserve"> Московской области от </w:t>
      </w:r>
      <w:r w:rsidR="009E755F" w:rsidRPr="009E755F">
        <w:rPr>
          <w:sz w:val="28"/>
          <w:szCs w:val="28"/>
        </w:rPr>
        <w:t>02.04.2019 № 627/4</w:t>
      </w:r>
      <w:r w:rsidR="009E755F">
        <w:rPr>
          <w:sz w:val="28"/>
          <w:szCs w:val="28"/>
        </w:rPr>
        <w:t xml:space="preserve"> «</w:t>
      </w:r>
      <w:r w:rsidR="009E755F" w:rsidRPr="009E755F">
        <w:rPr>
          <w:sz w:val="28"/>
          <w:szCs w:val="28"/>
        </w:rPr>
        <w:t>Об утверждении схемы размещения рекламных конструкций на территории городского округа Красногорск Московской области</w:t>
      </w:r>
      <w:r w:rsidR="0058382C">
        <w:rPr>
          <w:sz w:val="28"/>
          <w:szCs w:val="28"/>
        </w:rPr>
        <w:t>»</w:t>
      </w:r>
      <w:r w:rsidR="00A27789">
        <w:rPr>
          <w:sz w:val="28"/>
          <w:szCs w:val="28"/>
        </w:rPr>
        <w:t xml:space="preserve">, </w:t>
      </w:r>
      <w:r w:rsidR="00BF7105" w:rsidRPr="00CE1E77">
        <w:rPr>
          <w:sz w:val="28"/>
          <w:szCs w:val="28"/>
        </w:rPr>
        <w:t>постановляю:</w:t>
      </w:r>
    </w:p>
    <w:p w14:paraId="21EC1B29" w14:textId="7E637916" w:rsidR="0081314B" w:rsidRDefault="006E26AC" w:rsidP="00BA083A">
      <w:pPr>
        <w:autoSpaceDE w:val="0"/>
        <w:autoSpaceDN w:val="0"/>
        <w:adjustRightInd w:val="0"/>
        <w:ind w:firstLine="709"/>
        <w:jc w:val="both"/>
        <w:outlineLvl w:val="0"/>
        <w:rPr>
          <w:sz w:val="28"/>
          <w:szCs w:val="28"/>
        </w:rPr>
      </w:pPr>
      <w:r w:rsidRPr="00971C69">
        <w:rPr>
          <w:sz w:val="28"/>
          <w:szCs w:val="28"/>
        </w:rPr>
        <w:t>1.</w:t>
      </w:r>
      <w:r w:rsidR="001C2259" w:rsidRPr="00971C69">
        <w:rPr>
          <w:sz w:val="28"/>
          <w:szCs w:val="28"/>
        </w:rPr>
        <w:t xml:space="preserve"> </w:t>
      </w:r>
      <w:r w:rsidR="00B169BE" w:rsidRPr="00971C69">
        <w:rPr>
          <w:sz w:val="28"/>
          <w:szCs w:val="28"/>
        </w:rPr>
        <w:t>Провести</w:t>
      </w:r>
      <w:r w:rsidR="004C1BE3">
        <w:rPr>
          <w:sz w:val="28"/>
          <w:szCs w:val="28"/>
        </w:rPr>
        <w:t xml:space="preserve"> </w:t>
      </w:r>
      <w:r w:rsidR="00B9221E">
        <w:rPr>
          <w:sz w:val="28"/>
          <w:szCs w:val="28"/>
        </w:rPr>
        <w:t>7</w:t>
      </w:r>
      <w:r w:rsidR="006332FE">
        <w:rPr>
          <w:sz w:val="28"/>
          <w:szCs w:val="28"/>
        </w:rPr>
        <w:t xml:space="preserve"> мая</w:t>
      </w:r>
      <w:r w:rsidR="00A9015E">
        <w:rPr>
          <w:sz w:val="28"/>
          <w:szCs w:val="28"/>
        </w:rPr>
        <w:t xml:space="preserve"> 2025</w:t>
      </w:r>
      <w:r w:rsidR="004C1BE3">
        <w:rPr>
          <w:sz w:val="28"/>
          <w:szCs w:val="28"/>
        </w:rPr>
        <w:t xml:space="preserve"> </w:t>
      </w:r>
      <w:r w:rsidR="00B169BE" w:rsidRPr="00971C69">
        <w:rPr>
          <w:sz w:val="28"/>
          <w:szCs w:val="28"/>
        </w:rPr>
        <w:t>года</w:t>
      </w:r>
      <w:r w:rsidR="0081314B" w:rsidRPr="00971C69">
        <w:rPr>
          <w:sz w:val="28"/>
          <w:szCs w:val="28"/>
        </w:rPr>
        <w:t xml:space="preserve"> открыт</w:t>
      </w:r>
      <w:r w:rsidR="00AF2AA9" w:rsidRPr="00971C69">
        <w:rPr>
          <w:sz w:val="28"/>
          <w:szCs w:val="28"/>
        </w:rPr>
        <w:t>ый аукцион</w:t>
      </w:r>
      <w:r w:rsidR="0081314B" w:rsidRPr="00971C69">
        <w:rPr>
          <w:sz w:val="28"/>
          <w:szCs w:val="28"/>
        </w:rPr>
        <w:t xml:space="preserve"> в электронной форме на право заключения договор</w:t>
      </w:r>
      <w:r w:rsidR="00753833" w:rsidRPr="00971C69">
        <w:rPr>
          <w:sz w:val="28"/>
          <w:szCs w:val="28"/>
        </w:rPr>
        <w:t>ов</w:t>
      </w:r>
      <w:r w:rsidR="0081314B" w:rsidRPr="00971C69">
        <w:rPr>
          <w:sz w:val="28"/>
          <w:szCs w:val="28"/>
        </w:rPr>
        <w:t xml:space="preserve"> на установку и эксплуатацию рекламн</w:t>
      </w:r>
      <w:r w:rsidR="00753833" w:rsidRPr="00971C69">
        <w:rPr>
          <w:sz w:val="28"/>
          <w:szCs w:val="28"/>
        </w:rPr>
        <w:t>ых</w:t>
      </w:r>
      <w:r w:rsidR="0081314B" w:rsidRPr="00971C69">
        <w:rPr>
          <w:sz w:val="28"/>
          <w:szCs w:val="28"/>
        </w:rPr>
        <w:t xml:space="preserve"> конструкци</w:t>
      </w:r>
      <w:r w:rsidR="00753833" w:rsidRPr="00971C69">
        <w:rPr>
          <w:sz w:val="28"/>
          <w:szCs w:val="28"/>
        </w:rPr>
        <w:t>й</w:t>
      </w:r>
      <w:r w:rsidR="0081314B" w:rsidRPr="00971C69">
        <w:rPr>
          <w:sz w:val="28"/>
          <w:szCs w:val="28"/>
        </w:rPr>
        <w:t xml:space="preserve"> на земельном участке, здании или ином недвижимом имуществе, находящемся в муниципальной собственности городского округа </w:t>
      </w:r>
      <w:r w:rsidR="00932876" w:rsidRPr="00971C69">
        <w:rPr>
          <w:sz w:val="28"/>
          <w:szCs w:val="28"/>
        </w:rPr>
        <w:t>Красногорск</w:t>
      </w:r>
      <w:r w:rsidR="0081314B" w:rsidRPr="00971C69">
        <w:rPr>
          <w:sz w:val="28"/>
          <w:szCs w:val="28"/>
        </w:rPr>
        <w:t xml:space="preserve"> Московской области, а также земельном участке, </w:t>
      </w:r>
      <w:r w:rsidR="00753833" w:rsidRPr="00971C69">
        <w:rPr>
          <w:sz w:val="28"/>
          <w:szCs w:val="28"/>
        </w:rPr>
        <w:t xml:space="preserve">государственная собственность </w:t>
      </w:r>
      <w:r w:rsidR="0081314B" w:rsidRPr="00971C69">
        <w:rPr>
          <w:sz w:val="28"/>
          <w:szCs w:val="28"/>
        </w:rPr>
        <w:t xml:space="preserve">на который не разграничена, находящихся на территории городского округа </w:t>
      </w:r>
      <w:r w:rsidR="00932876" w:rsidRPr="00971C69">
        <w:rPr>
          <w:sz w:val="28"/>
          <w:szCs w:val="28"/>
        </w:rPr>
        <w:t>Красногорск</w:t>
      </w:r>
      <w:r w:rsidR="0081314B" w:rsidRPr="00971C69">
        <w:rPr>
          <w:sz w:val="28"/>
          <w:szCs w:val="28"/>
        </w:rPr>
        <w:t xml:space="preserve"> Московской области</w:t>
      </w:r>
      <w:r w:rsidR="00753833" w:rsidRPr="00971C69">
        <w:rPr>
          <w:sz w:val="28"/>
          <w:szCs w:val="28"/>
        </w:rPr>
        <w:t>.</w:t>
      </w:r>
    </w:p>
    <w:p w14:paraId="6F5BF508" w14:textId="3AC39094" w:rsidR="00275F49" w:rsidRPr="00275F49" w:rsidRDefault="000F0175" w:rsidP="00BA083A">
      <w:pPr>
        <w:pStyle w:val="ac"/>
        <w:ind w:firstLine="567"/>
        <w:jc w:val="both"/>
        <w:rPr>
          <w:sz w:val="28"/>
          <w:szCs w:val="28"/>
        </w:rPr>
      </w:pPr>
      <w:r w:rsidRPr="00275F49">
        <w:rPr>
          <w:sz w:val="28"/>
          <w:szCs w:val="28"/>
        </w:rPr>
        <w:t>2</w:t>
      </w:r>
      <w:r w:rsidR="006E26AC" w:rsidRPr="00275F49">
        <w:rPr>
          <w:sz w:val="28"/>
          <w:szCs w:val="28"/>
        </w:rPr>
        <w:t>.</w:t>
      </w:r>
      <w:r w:rsidR="00275F49" w:rsidRPr="00275F49">
        <w:rPr>
          <w:color w:val="000000"/>
          <w:sz w:val="28"/>
          <w:szCs w:val="28"/>
        </w:rPr>
        <w:t xml:space="preserve"> Утвердить </w:t>
      </w:r>
      <w:r w:rsidR="00B169BE">
        <w:rPr>
          <w:color w:val="000000"/>
          <w:sz w:val="28"/>
          <w:szCs w:val="28"/>
        </w:rPr>
        <w:t xml:space="preserve">и </w:t>
      </w:r>
      <w:r w:rsidR="00B169BE" w:rsidRPr="00FF0AA4">
        <w:rPr>
          <w:sz w:val="28"/>
          <w:szCs w:val="28"/>
        </w:rPr>
        <w:t>разместить на официальном сайте</w:t>
      </w:r>
      <w:r w:rsidR="00CF640B">
        <w:rPr>
          <w:sz w:val="28"/>
          <w:szCs w:val="28"/>
        </w:rPr>
        <w:t xml:space="preserve"> администрации </w:t>
      </w:r>
      <w:r w:rsidR="00B169BE" w:rsidRPr="00FF0AA4">
        <w:rPr>
          <w:sz w:val="28"/>
          <w:szCs w:val="28"/>
        </w:rPr>
        <w:t xml:space="preserve"> </w:t>
      </w:r>
      <w:r w:rsidR="00CF640B" w:rsidRPr="00554CF2">
        <w:rPr>
          <w:sz w:val="28"/>
          <w:szCs w:val="28"/>
          <w:lang w:val="en-US"/>
        </w:rPr>
        <w:t>https</w:t>
      </w:r>
      <w:r w:rsidR="00CF640B" w:rsidRPr="00554CF2">
        <w:rPr>
          <w:sz w:val="28"/>
          <w:szCs w:val="28"/>
        </w:rPr>
        <w:t>://</w:t>
      </w:r>
      <w:r w:rsidR="00CF640B" w:rsidRPr="00554CF2">
        <w:rPr>
          <w:sz w:val="28"/>
          <w:szCs w:val="28"/>
          <w:lang w:val="en-US"/>
        </w:rPr>
        <w:t>krasnogorsk</w:t>
      </w:r>
      <w:r w:rsidR="00CF640B" w:rsidRPr="00554CF2">
        <w:rPr>
          <w:sz w:val="28"/>
          <w:szCs w:val="28"/>
        </w:rPr>
        <w:t>-</w:t>
      </w:r>
      <w:r w:rsidR="00CF640B" w:rsidRPr="00554CF2">
        <w:rPr>
          <w:sz w:val="28"/>
          <w:szCs w:val="28"/>
          <w:lang w:val="en-US"/>
        </w:rPr>
        <w:t>adm</w:t>
      </w:r>
      <w:r w:rsidR="00CF640B" w:rsidRPr="00554CF2">
        <w:rPr>
          <w:sz w:val="28"/>
          <w:szCs w:val="28"/>
        </w:rPr>
        <w:t>.</w:t>
      </w:r>
      <w:r w:rsidR="00CF640B" w:rsidRPr="00554CF2">
        <w:rPr>
          <w:sz w:val="28"/>
          <w:szCs w:val="28"/>
          <w:lang w:val="en-US"/>
        </w:rPr>
        <w:t>ru</w:t>
      </w:r>
      <w:r w:rsidR="0067742E">
        <w:rPr>
          <w:sz w:val="28"/>
          <w:szCs w:val="28"/>
        </w:rPr>
        <w:t xml:space="preserve">, на официальном сайте торгов </w:t>
      </w:r>
      <w:r w:rsidR="0067742E" w:rsidRPr="0067742E">
        <w:rPr>
          <w:sz w:val="28"/>
          <w:szCs w:val="28"/>
          <w:lang w:val="en-US"/>
        </w:rPr>
        <w:t>www</w:t>
      </w:r>
      <w:r w:rsidR="0067742E" w:rsidRPr="0067742E">
        <w:rPr>
          <w:sz w:val="28"/>
          <w:szCs w:val="28"/>
        </w:rPr>
        <w:t>.</w:t>
      </w:r>
      <w:r w:rsidR="0067742E">
        <w:rPr>
          <w:sz w:val="28"/>
          <w:szCs w:val="28"/>
          <w:lang w:val="en-US"/>
        </w:rPr>
        <w:t>torgi</w:t>
      </w:r>
      <w:r w:rsidR="0067742E" w:rsidRPr="0067742E">
        <w:rPr>
          <w:sz w:val="28"/>
          <w:szCs w:val="28"/>
        </w:rPr>
        <w:t>.</w:t>
      </w:r>
      <w:r w:rsidR="0067742E" w:rsidRPr="0067742E">
        <w:rPr>
          <w:sz w:val="28"/>
          <w:szCs w:val="28"/>
          <w:lang w:val="en-US"/>
        </w:rPr>
        <w:t>g</w:t>
      </w:r>
      <w:r w:rsidR="0067742E">
        <w:rPr>
          <w:sz w:val="28"/>
          <w:szCs w:val="28"/>
          <w:lang w:val="en-US"/>
        </w:rPr>
        <w:t>ov</w:t>
      </w:r>
      <w:r w:rsidR="0067742E" w:rsidRPr="0067742E">
        <w:rPr>
          <w:sz w:val="28"/>
          <w:szCs w:val="28"/>
        </w:rPr>
        <w:t>.</w:t>
      </w:r>
      <w:r w:rsidR="0067742E" w:rsidRPr="0067742E">
        <w:rPr>
          <w:sz w:val="28"/>
          <w:szCs w:val="28"/>
          <w:lang w:val="en-US"/>
        </w:rPr>
        <w:t>ru</w:t>
      </w:r>
      <w:r w:rsidR="0067742E" w:rsidRPr="0067742E">
        <w:rPr>
          <w:sz w:val="28"/>
          <w:szCs w:val="28"/>
        </w:rPr>
        <w:t xml:space="preserve"> </w:t>
      </w:r>
      <w:r w:rsidR="00B169BE" w:rsidRPr="00FF0AA4">
        <w:rPr>
          <w:sz w:val="28"/>
          <w:szCs w:val="28"/>
        </w:rPr>
        <w:t xml:space="preserve">и на сайте </w:t>
      </w:r>
      <w:r w:rsidR="00CB25E4" w:rsidRPr="00CB25E4">
        <w:rPr>
          <w:sz w:val="28"/>
          <w:szCs w:val="28"/>
          <w:shd w:val="clear" w:color="auto" w:fill="FFFFFF"/>
        </w:rPr>
        <w:t xml:space="preserve">Единого портала торгов Московской области </w:t>
      </w:r>
      <w:r w:rsidR="00CB25E4" w:rsidRPr="0067742E">
        <w:rPr>
          <w:sz w:val="28"/>
          <w:szCs w:val="28"/>
          <w:shd w:val="clear" w:color="auto" w:fill="FFFFFF"/>
        </w:rPr>
        <w:t>https://</w:t>
      </w:r>
      <w:r w:rsidR="0067742E">
        <w:rPr>
          <w:sz w:val="28"/>
          <w:szCs w:val="28"/>
          <w:shd w:val="clear" w:color="auto" w:fill="FFFFFF"/>
          <w:lang w:val="en-US"/>
        </w:rPr>
        <w:t>easuz</w:t>
      </w:r>
      <w:r w:rsidR="0067742E" w:rsidRPr="0067742E">
        <w:rPr>
          <w:sz w:val="28"/>
          <w:szCs w:val="28"/>
          <w:shd w:val="clear" w:color="auto" w:fill="FFFFFF"/>
        </w:rPr>
        <w:t>.</w:t>
      </w:r>
      <w:r w:rsidR="00CB25E4" w:rsidRPr="0067742E">
        <w:rPr>
          <w:sz w:val="28"/>
          <w:szCs w:val="28"/>
          <w:shd w:val="clear" w:color="auto" w:fill="FFFFFF"/>
        </w:rPr>
        <w:t>mosreg.ru</w:t>
      </w:r>
      <w:r w:rsidR="00CB25E4">
        <w:rPr>
          <w:rFonts w:ascii="Arial" w:hAnsi="Arial" w:cs="Arial"/>
          <w:color w:val="464646"/>
          <w:shd w:val="clear" w:color="auto" w:fill="FFFFFF"/>
        </w:rPr>
        <w:t xml:space="preserve"> </w:t>
      </w:r>
      <w:r w:rsidR="00753833">
        <w:rPr>
          <w:color w:val="000000"/>
          <w:sz w:val="28"/>
          <w:szCs w:val="28"/>
        </w:rPr>
        <w:t>и</w:t>
      </w:r>
      <w:r w:rsidR="00275F49" w:rsidRPr="00275F49">
        <w:rPr>
          <w:color w:val="000000"/>
          <w:sz w:val="28"/>
          <w:szCs w:val="28"/>
        </w:rPr>
        <w:t xml:space="preserve">звещение о проведении открытого аукциона в </w:t>
      </w:r>
      <w:r w:rsidR="00275F49" w:rsidRPr="00275F49">
        <w:rPr>
          <w:sz w:val="28"/>
          <w:szCs w:val="28"/>
        </w:rPr>
        <w:t>электр</w:t>
      </w:r>
      <w:r w:rsidR="006546EF">
        <w:rPr>
          <w:sz w:val="28"/>
          <w:szCs w:val="28"/>
        </w:rPr>
        <w:t xml:space="preserve">онной форме на право заключения </w:t>
      </w:r>
      <w:r w:rsidR="00BC6E0B">
        <w:rPr>
          <w:sz w:val="28"/>
          <w:szCs w:val="28"/>
        </w:rPr>
        <w:t xml:space="preserve">договоров </w:t>
      </w:r>
      <w:r w:rsidR="00275F49" w:rsidRPr="00275F49">
        <w:rPr>
          <w:sz w:val="28"/>
          <w:szCs w:val="28"/>
        </w:rPr>
        <w:t>на установку и экс</w:t>
      </w:r>
      <w:r w:rsidR="00CB25E4">
        <w:rPr>
          <w:sz w:val="28"/>
          <w:szCs w:val="28"/>
        </w:rPr>
        <w:t xml:space="preserve">плуатацию рекламных конструкций </w:t>
      </w:r>
      <w:r w:rsidR="00275F49" w:rsidRPr="00275F49">
        <w:rPr>
          <w:sz w:val="28"/>
          <w:szCs w:val="28"/>
        </w:rPr>
        <w:t xml:space="preserve">на земельном участке, здании </w:t>
      </w:r>
      <w:r w:rsidR="00CB25E4">
        <w:rPr>
          <w:sz w:val="28"/>
          <w:szCs w:val="28"/>
        </w:rPr>
        <w:t xml:space="preserve"> </w:t>
      </w:r>
      <w:r w:rsidR="00275F49" w:rsidRPr="00275F49">
        <w:rPr>
          <w:sz w:val="28"/>
          <w:szCs w:val="28"/>
        </w:rPr>
        <w:t xml:space="preserve">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 </w:t>
      </w:r>
      <w:r w:rsidR="00932876">
        <w:rPr>
          <w:sz w:val="28"/>
          <w:szCs w:val="28"/>
        </w:rPr>
        <w:t>Красногорск</w:t>
      </w:r>
      <w:r w:rsidR="00275F49" w:rsidRPr="00275F49">
        <w:rPr>
          <w:sz w:val="28"/>
          <w:szCs w:val="28"/>
        </w:rPr>
        <w:t xml:space="preserve"> Московской области</w:t>
      </w:r>
      <w:r w:rsidR="00B169BE">
        <w:rPr>
          <w:color w:val="000000"/>
          <w:sz w:val="28"/>
          <w:szCs w:val="28"/>
        </w:rPr>
        <w:t xml:space="preserve"> (</w:t>
      </w:r>
      <w:r w:rsidR="000001F2">
        <w:rPr>
          <w:color w:val="000000"/>
          <w:sz w:val="28"/>
          <w:szCs w:val="28"/>
        </w:rPr>
        <w:t>п</w:t>
      </w:r>
      <w:r w:rsidR="00B169BE">
        <w:rPr>
          <w:color w:val="000000"/>
          <w:sz w:val="28"/>
          <w:szCs w:val="28"/>
        </w:rPr>
        <w:t>риложение</w:t>
      </w:r>
      <w:r w:rsidR="00275F49" w:rsidRPr="00275F49">
        <w:rPr>
          <w:color w:val="000000"/>
          <w:sz w:val="28"/>
          <w:szCs w:val="28"/>
        </w:rPr>
        <w:t>).</w:t>
      </w:r>
    </w:p>
    <w:p w14:paraId="749BDD80" w14:textId="77777777" w:rsidR="008379F6" w:rsidRDefault="00A27789" w:rsidP="00BA083A">
      <w:pPr>
        <w:ind w:firstLine="567"/>
        <w:jc w:val="both"/>
        <w:rPr>
          <w:sz w:val="28"/>
          <w:szCs w:val="28"/>
        </w:rPr>
      </w:pPr>
      <w:r w:rsidRPr="00715872">
        <w:rPr>
          <w:color w:val="000000"/>
          <w:sz w:val="28"/>
          <w:szCs w:val="28"/>
        </w:rPr>
        <w:t xml:space="preserve">3. По результатам открытого аукциона в электронной форме заключить договоры на установку и эксплуатацию рекламных конструкций на земельном участке, здании или ином недвижимом имуществе, находящемся </w:t>
      </w:r>
      <w:r w:rsidR="00F8739D" w:rsidRPr="00F8739D">
        <w:rPr>
          <w:color w:val="000000"/>
          <w:sz w:val="28"/>
          <w:szCs w:val="28"/>
        </w:rPr>
        <w:br/>
      </w:r>
      <w:r w:rsidRPr="00715872">
        <w:rPr>
          <w:color w:val="000000"/>
          <w:sz w:val="28"/>
          <w:szCs w:val="28"/>
        </w:rPr>
        <w:t xml:space="preserve">в </w:t>
      </w:r>
      <w:r w:rsidRPr="00715872">
        <w:rPr>
          <w:sz w:val="28"/>
          <w:szCs w:val="28"/>
        </w:rPr>
        <w:t xml:space="preserve">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 </w:t>
      </w:r>
      <w:r w:rsidR="00932876">
        <w:rPr>
          <w:sz w:val="28"/>
          <w:szCs w:val="28"/>
        </w:rPr>
        <w:t>Красногорск</w:t>
      </w:r>
      <w:r w:rsidRPr="00715872">
        <w:rPr>
          <w:sz w:val="28"/>
          <w:szCs w:val="28"/>
        </w:rPr>
        <w:t xml:space="preserve"> Московской области,</w:t>
      </w:r>
      <w:r w:rsidRPr="00715872">
        <w:rPr>
          <w:color w:val="000000"/>
          <w:sz w:val="28"/>
          <w:szCs w:val="28"/>
        </w:rPr>
        <w:t xml:space="preserve"> в соответствии </w:t>
      </w:r>
      <w:r w:rsidR="00F8739D" w:rsidRPr="00F8739D">
        <w:rPr>
          <w:color w:val="000000"/>
          <w:sz w:val="28"/>
          <w:szCs w:val="28"/>
        </w:rPr>
        <w:br/>
      </w:r>
      <w:r w:rsidRPr="00715872">
        <w:rPr>
          <w:color w:val="000000"/>
          <w:sz w:val="28"/>
          <w:szCs w:val="28"/>
        </w:rPr>
        <w:t>с действующим законодательством.</w:t>
      </w:r>
    </w:p>
    <w:p w14:paraId="1AFA367A" w14:textId="2E7E78ED" w:rsidR="006F48E2" w:rsidRDefault="006F48E2" w:rsidP="00BA083A">
      <w:pPr>
        <w:autoSpaceDE w:val="0"/>
        <w:autoSpaceDN w:val="0"/>
        <w:adjustRightInd w:val="0"/>
        <w:ind w:firstLine="709"/>
        <w:jc w:val="both"/>
        <w:outlineLvl w:val="0"/>
        <w:rPr>
          <w:sz w:val="28"/>
          <w:szCs w:val="28"/>
        </w:rPr>
      </w:pPr>
      <w:r>
        <w:rPr>
          <w:sz w:val="28"/>
          <w:szCs w:val="28"/>
        </w:rPr>
        <w:t xml:space="preserve">4. </w:t>
      </w:r>
      <w:r w:rsidR="004511B0" w:rsidRPr="006F48E2">
        <w:rPr>
          <w:sz w:val="28"/>
          <w:szCs w:val="28"/>
        </w:rPr>
        <w:t>Разместить настоящее постановление</w:t>
      </w:r>
      <w:r w:rsidR="00AE4D93" w:rsidRPr="006F48E2">
        <w:rPr>
          <w:sz w:val="28"/>
          <w:szCs w:val="28"/>
        </w:rPr>
        <w:t xml:space="preserve"> в сетевом издании «Интернет-</w:t>
      </w:r>
      <w:r w:rsidR="004511B0" w:rsidRPr="00AE4D93">
        <w:rPr>
          <w:sz w:val="28"/>
          <w:szCs w:val="28"/>
        </w:rPr>
        <w:t xml:space="preserve">портал городского округа Красногорск Московской области» по адресу: </w:t>
      </w:r>
      <w:hyperlink r:id="rId8" w:history="1">
        <w:r w:rsidRPr="00B23F57">
          <w:rPr>
            <w:rStyle w:val="ab"/>
            <w:sz w:val="28"/>
            <w:szCs w:val="28"/>
          </w:rPr>
          <w:t>https://krasnogorsk-adm.ru</w:t>
        </w:r>
      </w:hyperlink>
      <w:r>
        <w:rPr>
          <w:sz w:val="28"/>
          <w:szCs w:val="28"/>
        </w:rPr>
        <w:t>.</w:t>
      </w:r>
    </w:p>
    <w:p w14:paraId="0B419734" w14:textId="6CD8C203" w:rsidR="004511B0" w:rsidRPr="001358F3" w:rsidRDefault="006F48E2" w:rsidP="00BA083A">
      <w:pPr>
        <w:autoSpaceDE w:val="0"/>
        <w:autoSpaceDN w:val="0"/>
        <w:adjustRightInd w:val="0"/>
        <w:ind w:firstLine="709"/>
        <w:jc w:val="both"/>
        <w:outlineLvl w:val="0"/>
        <w:rPr>
          <w:sz w:val="28"/>
          <w:szCs w:val="28"/>
        </w:rPr>
      </w:pPr>
      <w:r>
        <w:rPr>
          <w:sz w:val="28"/>
          <w:szCs w:val="28"/>
        </w:rPr>
        <w:t xml:space="preserve">5. </w:t>
      </w:r>
      <w:r w:rsidR="004511B0" w:rsidRPr="006F48E2">
        <w:rPr>
          <w:sz w:val="28"/>
          <w:szCs w:val="28"/>
        </w:rPr>
        <w:t>Контроль за исполнением настоящего постановления возложить на</w:t>
      </w:r>
      <w:r>
        <w:rPr>
          <w:sz w:val="28"/>
          <w:szCs w:val="28"/>
        </w:rPr>
        <w:t xml:space="preserve"> </w:t>
      </w:r>
      <w:r w:rsidR="004511B0" w:rsidRPr="001358F3">
        <w:rPr>
          <w:sz w:val="28"/>
          <w:szCs w:val="28"/>
        </w:rPr>
        <w:t>заместителя главы городского округа Красногорск</w:t>
      </w:r>
      <w:r w:rsidR="004511B0" w:rsidRPr="001358F3">
        <w:rPr>
          <w:color w:val="000000" w:themeColor="text1"/>
          <w:sz w:val="28"/>
          <w:szCs w:val="28"/>
        </w:rPr>
        <w:t xml:space="preserve"> </w:t>
      </w:r>
      <w:r w:rsidR="004511B0" w:rsidRPr="001358F3">
        <w:rPr>
          <w:sz w:val="28"/>
          <w:szCs w:val="28"/>
        </w:rPr>
        <w:t>Е.С. Горшкову.</w:t>
      </w:r>
    </w:p>
    <w:p w14:paraId="4A2BA368" w14:textId="77777777" w:rsidR="00EE5F0D" w:rsidRPr="00554D57" w:rsidRDefault="00EE5F0D" w:rsidP="00BA083A">
      <w:pPr>
        <w:spacing w:line="276" w:lineRule="auto"/>
        <w:jc w:val="both"/>
        <w:rPr>
          <w:sz w:val="28"/>
          <w:szCs w:val="28"/>
        </w:rPr>
      </w:pPr>
    </w:p>
    <w:p w14:paraId="43BE88B5" w14:textId="3E2860D8" w:rsidR="008379F6" w:rsidRPr="009C56A4" w:rsidRDefault="008379F6" w:rsidP="008379F6">
      <w:pPr>
        <w:spacing w:after="120"/>
        <w:jc w:val="both"/>
        <w:rPr>
          <w:sz w:val="28"/>
          <w:szCs w:val="28"/>
        </w:rPr>
      </w:pPr>
      <w:r>
        <w:rPr>
          <w:sz w:val="28"/>
          <w:szCs w:val="28"/>
        </w:rPr>
        <w:t xml:space="preserve">Глава городского округа Красногорск                                            </w:t>
      </w:r>
      <w:r w:rsidR="0047037B">
        <w:rPr>
          <w:sz w:val="28"/>
          <w:szCs w:val="28"/>
        </w:rPr>
        <w:t xml:space="preserve">   </w:t>
      </w:r>
      <w:r>
        <w:rPr>
          <w:sz w:val="28"/>
          <w:szCs w:val="28"/>
        </w:rPr>
        <w:t xml:space="preserve">     Д.В. Волков</w:t>
      </w:r>
    </w:p>
    <w:p w14:paraId="523C1E75" w14:textId="77777777" w:rsidR="001B1834" w:rsidRDefault="001B1834" w:rsidP="008379F6">
      <w:pPr>
        <w:pStyle w:val="af"/>
        <w:spacing w:before="0" w:beforeAutospacing="0" w:after="0" w:afterAutospacing="0"/>
        <w:jc w:val="both"/>
        <w:rPr>
          <w:sz w:val="20"/>
          <w:szCs w:val="20"/>
        </w:rPr>
      </w:pPr>
    </w:p>
    <w:p w14:paraId="67694C03" w14:textId="3DFA1A6C" w:rsidR="001B1834" w:rsidRPr="001B1834" w:rsidRDefault="001B1834" w:rsidP="008379F6">
      <w:pPr>
        <w:pStyle w:val="af"/>
        <w:spacing w:before="0" w:beforeAutospacing="0" w:after="0" w:afterAutospacing="0"/>
        <w:jc w:val="both"/>
        <w:rPr>
          <w:sz w:val="28"/>
          <w:szCs w:val="28"/>
        </w:rPr>
      </w:pPr>
      <w:r>
        <w:rPr>
          <w:sz w:val="28"/>
          <w:szCs w:val="28"/>
        </w:rPr>
        <w:t>Верно</w:t>
      </w:r>
    </w:p>
    <w:p w14:paraId="3C3DC345" w14:textId="77777777" w:rsidR="008379F6" w:rsidRPr="00026E4A" w:rsidRDefault="008379F6" w:rsidP="008379F6">
      <w:pPr>
        <w:pStyle w:val="af"/>
        <w:spacing w:before="0" w:beforeAutospacing="0" w:after="0" w:afterAutospacing="0"/>
        <w:jc w:val="both"/>
        <w:rPr>
          <w:sz w:val="28"/>
          <w:szCs w:val="28"/>
        </w:rPr>
      </w:pPr>
      <w:r w:rsidRPr="00026E4A">
        <w:rPr>
          <w:sz w:val="28"/>
          <w:szCs w:val="28"/>
        </w:rPr>
        <w:t>Старший инспектор общего отдела</w:t>
      </w:r>
    </w:p>
    <w:p w14:paraId="2878F5A0" w14:textId="6D46ED6B" w:rsidR="008379F6" w:rsidRPr="00026E4A" w:rsidRDefault="008379F6" w:rsidP="008379F6">
      <w:pPr>
        <w:pStyle w:val="af"/>
        <w:spacing w:before="0" w:beforeAutospacing="0" w:after="0" w:afterAutospacing="0"/>
        <w:jc w:val="both"/>
        <w:rPr>
          <w:sz w:val="28"/>
          <w:szCs w:val="28"/>
        </w:rPr>
      </w:pPr>
      <w:r w:rsidRPr="00026E4A">
        <w:rPr>
          <w:sz w:val="28"/>
          <w:szCs w:val="28"/>
        </w:rPr>
        <w:t xml:space="preserve">управления делами                                                              </w:t>
      </w:r>
      <w:r w:rsidR="0047037B">
        <w:rPr>
          <w:sz w:val="28"/>
          <w:szCs w:val="28"/>
        </w:rPr>
        <w:t xml:space="preserve">  </w:t>
      </w:r>
      <w:r w:rsidRPr="00026E4A">
        <w:rPr>
          <w:sz w:val="28"/>
          <w:szCs w:val="28"/>
        </w:rPr>
        <w:t xml:space="preserve">    </w:t>
      </w:r>
      <w:r w:rsidR="0047037B">
        <w:rPr>
          <w:sz w:val="28"/>
          <w:szCs w:val="28"/>
        </w:rPr>
        <w:t xml:space="preserve"> </w:t>
      </w:r>
      <w:r w:rsidRPr="00026E4A">
        <w:rPr>
          <w:sz w:val="28"/>
          <w:szCs w:val="28"/>
        </w:rPr>
        <w:t xml:space="preserve">     </w:t>
      </w:r>
      <w:r>
        <w:rPr>
          <w:sz w:val="28"/>
          <w:szCs w:val="28"/>
        </w:rPr>
        <w:t xml:space="preserve"> </w:t>
      </w:r>
      <w:r w:rsidRPr="00026E4A">
        <w:rPr>
          <w:sz w:val="28"/>
          <w:szCs w:val="28"/>
        </w:rPr>
        <w:t>Ю.Г. Никифорова</w:t>
      </w:r>
    </w:p>
    <w:p w14:paraId="3ED47B00" w14:textId="77777777" w:rsidR="001B1834" w:rsidRPr="00026E4A" w:rsidRDefault="001B1834" w:rsidP="008379F6">
      <w:pPr>
        <w:pStyle w:val="af"/>
        <w:spacing w:before="0" w:beforeAutospacing="0" w:after="0" w:afterAutospacing="0"/>
        <w:jc w:val="both"/>
        <w:rPr>
          <w:sz w:val="28"/>
          <w:szCs w:val="28"/>
        </w:rPr>
      </w:pPr>
    </w:p>
    <w:p w14:paraId="4AAD1CB5" w14:textId="0DF7EE03" w:rsidR="008379F6" w:rsidRPr="0047037B" w:rsidRDefault="008379F6" w:rsidP="008379F6">
      <w:pPr>
        <w:pStyle w:val="af"/>
        <w:spacing w:before="0" w:beforeAutospacing="0" w:after="0" w:afterAutospacing="0"/>
        <w:jc w:val="both"/>
        <w:rPr>
          <w:sz w:val="28"/>
          <w:szCs w:val="28"/>
        </w:rPr>
      </w:pPr>
      <w:r w:rsidRPr="00026E4A">
        <w:rPr>
          <w:sz w:val="28"/>
          <w:szCs w:val="28"/>
        </w:rPr>
        <w:t xml:space="preserve">Исполнитель                                                        </w:t>
      </w:r>
      <w:r w:rsidR="0047037B">
        <w:rPr>
          <w:sz w:val="28"/>
          <w:szCs w:val="28"/>
        </w:rPr>
        <w:t xml:space="preserve">             </w:t>
      </w:r>
      <w:r w:rsidR="00E32157">
        <w:rPr>
          <w:sz w:val="28"/>
          <w:szCs w:val="28"/>
        </w:rPr>
        <w:t xml:space="preserve">                 </w:t>
      </w:r>
      <w:r w:rsidR="006C4517">
        <w:rPr>
          <w:sz w:val="28"/>
          <w:szCs w:val="28"/>
        </w:rPr>
        <w:t xml:space="preserve">      </w:t>
      </w:r>
      <w:r w:rsidR="00E32157">
        <w:rPr>
          <w:sz w:val="28"/>
          <w:szCs w:val="28"/>
        </w:rPr>
        <w:t>Е.А. Агаркова</w:t>
      </w:r>
    </w:p>
    <w:p w14:paraId="493F2383" w14:textId="77777777" w:rsidR="008379F6" w:rsidRPr="00026E4A" w:rsidRDefault="008379F6" w:rsidP="008379F6">
      <w:pPr>
        <w:pStyle w:val="af"/>
        <w:spacing w:before="0" w:beforeAutospacing="0" w:after="0" w:afterAutospacing="0"/>
        <w:jc w:val="both"/>
        <w:rPr>
          <w:sz w:val="28"/>
          <w:szCs w:val="28"/>
        </w:rPr>
      </w:pPr>
    </w:p>
    <w:p w14:paraId="3D04D512" w14:textId="05C8A45B" w:rsidR="008379F6" w:rsidRDefault="008379F6" w:rsidP="008379F6">
      <w:pPr>
        <w:pStyle w:val="af"/>
        <w:spacing w:before="0" w:beforeAutospacing="0" w:after="0" w:afterAutospacing="0"/>
        <w:jc w:val="both"/>
        <w:rPr>
          <w:sz w:val="28"/>
          <w:szCs w:val="28"/>
        </w:rPr>
      </w:pPr>
      <w:r w:rsidRPr="00026E4A">
        <w:rPr>
          <w:sz w:val="28"/>
          <w:szCs w:val="28"/>
        </w:rPr>
        <w:t xml:space="preserve">Разослано: в дело-2, прокуратура, Горшковой, </w:t>
      </w:r>
      <w:r w:rsidR="00E32157">
        <w:rPr>
          <w:sz w:val="28"/>
          <w:szCs w:val="28"/>
        </w:rPr>
        <w:t>Нестерову</w:t>
      </w:r>
      <w:r w:rsidRPr="00026E4A">
        <w:rPr>
          <w:sz w:val="28"/>
          <w:szCs w:val="28"/>
        </w:rPr>
        <w:t xml:space="preserve">, </w:t>
      </w:r>
      <w:r w:rsidR="00E32157">
        <w:rPr>
          <w:sz w:val="28"/>
          <w:szCs w:val="28"/>
        </w:rPr>
        <w:t>Агарковой</w:t>
      </w:r>
      <w:r w:rsidR="00555230">
        <w:rPr>
          <w:sz w:val="28"/>
          <w:szCs w:val="28"/>
        </w:rPr>
        <w:t>, Кузнецовой</w:t>
      </w:r>
      <w:r w:rsidRPr="00026E4A">
        <w:rPr>
          <w:sz w:val="28"/>
          <w:szCs w:val="28"/>
        </w:rPr>
        <w:t>.</w:t>
      </w:r>
    </w:p>
    <w:p w14:paraId="2D1D0879" w14:textId="77777777" w:rsidR="00BA083A" w:rsidRDefault="00BA083A" w:rsidP="00BA083A">
      <w:pPr>
        <w:ind w:firstLine="709"/>
        <w:jc w:val="center"/>
        <w:rPr>
          <w:spacing w:val="20"/>
          <w:sz w:val="28"/>
          <w:szCs w:val="28"/>
        </w:rPr>
      </w:pPr>
      <w:r w:rsidRPr="00F96631">
        <w:rPr>
          <w:spacing w:val="20"/>
          <w:sz w:val="28"/>
          <w:szCs w:val="28"/>
        </w:rPr>
        <w:t>СОГЛАСОВАНИЯ</w:t>
      </w:r>
    </w:p>
    <w:p w14:paraId="4DDAD88E" w14:textId="77777777" w:rsidR="00BA083A" w:rsidRPr="00F96631" w:rsidRDefault="00BA083A" w:rsidP="00BA083A">
      <w:pPr>
        <w:ind w:firstLine="709"/>
        <w:jc w:val="center"/>
        <w:rPr>
          <w:spacing w:val="20"/>
          <w:sz w:val="28"/>
          <w:szCs w:val="28"/>
        </w:rPr>
      </w:pPr>
    </w:p>
    <w:tbl>
      <w:tblPr>
        <w:tblStyle w:val="af0"/>
        <w:tblW w:w="9530" w:type="dxa"/>
        <w:tblLook w:val="04A0" w:firstRow="1" w:lastRow="0" w:firstColumn="1" w:lastColumn="0" w:noHBand="0" w:noVBand="1"/>
      </w:tblPr>
      <w:tblGrid>
        <w:gridCol w:w="1183"/>
        <w:gridCol w:w="2923"/>
        <w:gridCol w:w="3347"/>
        <w:gridCol w:w="2077"/>
      </w:tblGrid>
      <w:tr w:rsidR="00BA083A" w14:paraId="650774E5" w14:textId="77777777" w:rsidTr="002D3450">
        <w:tc>
          <w:tcPr>
            <w:tcW w:w="1183" w:type="dxa"/>
          </w:tcPr>
          <w:p w14:paraId="5FB2AE2E" w14:textId="77777777" w:rsidR="00BA083A" w:rsidRDefault="00BA083A" w:rsidP="002D3450">
            <w:pPr>
              <w:jc w:val="center"/>
              <w:rPr>
                <w:sz w:val="28"/>
                <w:szCs w:val="28"/>
              </w:rPr>
            </w:pPr>
            <w:r>
              <w:rPr>
                <w:sz w:val="28"/>
                <w:szCs w:val="28"/>
              </w:rPr>
              <w:t>Дата</w:t>
            </w:r>
          </w:p>
        </w:tc>
        <w:tc>
          <w:tcPr>
            <w:tcW w:w="2923" w:type="dxa"/>
          </w:tcPr>
          <w:p w14:paraId="64D0F872" w14:textId="77777777" w:rsidR="00BA083A" w:rsidRDefault="00BA083A" w:rsidP="002D3450">
            <w:pPr>
              <w:jc w:val="center"/>
              <w:rPr>
                <w:sz w:val="28"/>
                <w:szCs w:val="28"/>
              </w:rPr>
            </w:pPr>
            <w:r>
              <w:rPr>
                <w:sz w:val="28"/>
                <w:szCs w:val="28"/>
              </w:rPr>
              <w:t>Суть возражений, замечаний, предложений</w:t>
            </w:r>
          </w:p>
        </w:tc>
        <w:tc>
          <w:tcPr>
            <w:tcW w:w="3347" w:type="dxa"/>
          </w:tcPr>
          <w:p w14:paraId="3FD8102B" w14:textId="77777777" w:rsidR="00BA083A" w:rsidRDefault="00BA083A" w:rsidP="002D3450">
            <w:pPr>
              <w:jc w:val="center"/>
              <w:rPr>
                <w:sz w:val="28"/>
                <w:szCs w:val="28"/>
              </w:rPr>
            </w:pPr>
            <w:r>
              <w:rPr>
                <w:sz w:val="28"/>
                <w:szCs w:val="28"/>
              </w:rPr>
              <w:t>Ф.И.О. должность</w:t>
            </w:r>
          </w:p>
        </w:tc>
        <w:tc>
          <w:tcPr>
            <w:tcW w:w="2077" w:type="dxa"/>
          </w:tcPr>
          <w:p w14:paraId="5EF12AE5" w14:textId="77777777" w:rsidR="00BA083A" w:rsidRDefault="00BA083A" w:rsidP="002D3450">
            <w:pPr>
              <w:jc w:val="center"/>
              <w:rPr>
                <w:sz w:val="28"/>
                <w:szCs w:val="28"/>
              </w:rPr>
            </w:pPr>
            <w:r>
              <w:rPr>
                <w:sz w:val="28"/>
                <w:szCs w:val="28"/>
              </w:rPr>
              <w:t>Личная подпись</w:t>
            </w:r>
          </w:p>
        </w:tc>
      </w:tr>
      <w:tr w:rsidR="00BA083A" w14:paraId="2EAF3697" w14:textId="77777777" w:rsidTr="00BA083A">
        <w:trPr>
          <w:trHeight w:val="750"/>
        </w:trPr>
        <w:tc>
          <w:tcPr>
            <w:tcW w:w="1183" w:type="dxa"/>
          </w:tcPr>
          <w:p w14:paraId="6A1C6FFF" w14:textId="77777777" w:rsidR="00BA083A" w:rsidRDefault="00BA083A" w:rsidP="002D3450">
            <w:pPr>
              <w:jc w:val="center"/>
              <w:rPr>
                <w:sz w:val="28"/>
                <w:szCs w:val="28"/>
              </w:rPr>
            </w:pPr>
          </w:p>
        </w:tc>
        <w:tc>
          <w:tcPr>
            <w:tcW w:w="2923" w:type="dxa"/>
          </w:tcPr>
          <w:p w14:paraId="60017EAC" w14:textId="77777777" w:rsidR="00BA083A" w:rsidRDefault="00BA083A" w:rsidP="002D3450">
            <w:pPr>
              <w:jc w:val="center"/>
              <w:rPr>
                <w:sz w:val="28"/>
                <w:szCs w:val="28"/>
              </w:rPr>
            </w:pPr>
          </w:p>
        </w:tc>
        <w:tc>
          <w:tcPr>
            <w:tcW w:w="3347" w:type="dxa"/>
          </w:tcPr>
          <w:p w14:paraId="3465820C" w14:textId="77777777" w:rsidR="00BA083A" w:rsidRPr="00393BC5" w:rsidRDefault="00BA083A" w:rsidP="002D3450">
            <w:pPr>
              <w:rPr>
                <w:sz w:val="25"/>
                <w:szCs w:val="25"/>
              </w:rPr>
            </w:pPr>
            <w:r>
              <w:rPr>
                <w:sz w:val="25"/>
                <w:szCs w:val="25"/>
              </w:rPr>
              <w:t xml:space="preserve">Е.С. Горшкова </w:t>
            </w:r>
            <w:r w:rsidRPr="00393BC5">
              <w:rPr>
                <w:sz w:val="25"/>
                <w:szCs w:val="25"/>
              </w:rPr>
              <w:t>–</w:t>
            </w:r>
            <w:r>
              <w:rPr>
                <w:sz w:val="25"/>
                <w:szCs w:val="25"/>
              </w:rPr>
              <w:t xml:space="preserve"> заместитель главы городского округа</w:t>
            </w:r>
          </w:p>
        </w:tc>
        <w:tc>
          <w:tcPr>
            <w:tcW w:w="2077" w:type="dxa"/>
          </w:tcPr>
          <w:p w14:paraId="353ADFF9" w14:textId="77777777" w:rsidR="00BA083A" w:rsidRDefault="00BA083A" w:rsidP="002D3450">
            <w:pPr>
              <w:jc w:val="center"/>
              <w:rPr>
                <w:sz w:val="28"/>
                <w:szCs w:val="28"/>
              </w:rPr>
            </w:pPr>
          </w:p>
        </w:tc>
      </w:tr>
      <w:tr w:rsidR="00BA083A" w14:paraId="61FD1CC3" w14:textId="77777777" w:rsidTr="00BA083A">
        <w:trPr>
          <w:trHeight w:val="833"/>
        </w:trPr>
        <w:tc>
          <w:tcPr>
            <w:tcW w:w="1183" w:type="dxa"/>
          </w:tcPr>
          <w:p w14:paraId="12CDFE3F" w14:textId="77777777" w:rsidR="00BA083A" w:rsidRDefault="00BA083A" w:rsidP="002D3450">
            <w:pPr>
              <w:jc w:val="center"/>
              <w:rPr>
                <w:sz w:val="28"/>
                <w:szCs w:val="28"/>
              </w:rPr>
            </w:pPr>
          </w:p>
        </w:tc>
        <w:tc>
          <w:tcPr>
            <w:tcW w:w="2923" w:type="dxa"/>
          </w:tcPr>
          <w:p w14:paraId="039F83FE" w14:textId="77777777" w:rsidR="00BA083A" w:rsidRDefault="00BA083A" w:rsidP="002D3450">
            <w:pPr>
              <w:jc w:val="center"/>
              <w:rPr>
                <w:sz w:val="28"/>
                <w:szCs w:val="28"/>
              </w:rPr>
            </w:pPr>
          </w:p>
        </w:tc>
        <w:tc>
          <w:tcPr>
            <w:tcW w:w="3347" w:type="dxa"/>
          </w:tcPr>
          <w:p w14:paraId="1997573B" w14:textId="587A9BCE" w:rsidR="00BA083A" w:rsidRPr="00393BC5" w:rsidRDefault="00E32157" w:rsidP="002D3450">
            <w:pPr>
              <w:rPr>
                <w:sz w:val="25"/>
                <w:szCs w:val="25"/>
              </w:rPr>
            </w:pPr>
            <w:r>
              <w:rPr>
                <w:sz w:val="25"/>
                <w:szCs w:val="25"/>
              </w:rPr>
              <w:t>С.А. Нестеров</w:t>
            </w:r>
            <w:r w:rsidR="00BA083A">
              <w:rPr>
                <w:sz w:val="25"/>
                <w:szCs w:val="25"/>
              </w:rPr>
              <w:t xml:space="preserve"> – начальник экономического управления</w:t>
            </w:r>
          </w:p>
        </w:tc>
        <w:tc>
          <w:tcPr>
            <w:tcW w:w="2077" w:type="dxa"/>
          </w:tcPr>
          <w:p w14:paraId="5DFA2F80" w14:textId="77777777" w:rsidR="00BA083A" w:rsidRDefault="00BA083A" w:rsidP="002D3450">
            <w:pPr>
              <w:jc w:val="center"/>
              <w:rPr>
                <w:sz w:val="28"/>
                <w:szCs w:val="28"/>
              </w:rPr>
            </w:pPr>
          </w:p>
        </w:tc>
      </w:tr>
      <w:tr w:rsidR="00BA083A" w14:paraId="007DFFA5" w14:textId="77777777" w:rsidTr="00BA083A">
        <w:trPr>
          <w:trHeight w:val="986"/>
        </w:trPr>
        <w:tc>
          <w:tcPr>
            <w:tcW w:w="1183" w:type="dxa"/>
          </w:tcPr>
          <w:p w14:paraId="464547D2" w14:textId="77777777" w:rsidR="00BA083A" w:rsidRDefault="00BA083A" w:rsidP="002D3450">
            <w:pPr>
              <w:jc w:val="center"/>
              <w:rPr>
                <w:sz w:val="28"/>
                <w:szCs w:val="28"/>
              </w:rPr>
            </w:pPr>
          </w:p>
        </w:tc>
        <w:tc>
          <w:tcPr>
            <w:tcW w:w="2923" w:type="dxa"/>
          </w:tcPr>
          <w:p w14:paraId="6AE11B1A" w14:textId="77777777" w:rsidR="00BA083A" w:rsidRDefault="00BA083A" w:rsidP="002D3450">
            <w:pPr>
              <w:jc w:val="center"/>
              <w:rPr>
                <w:sz w:val="28"/>
                <w:szCs w:val="28"/>
              </w:rPr>
            </w:pPr>
          </w:p>
        </w:tc>
        <w:tc>
          <w:tcPr>
            <w:tcW w:w="3347" w:type="dxa"/>
          </w:tcPr>
          <w:p w14:paraId="58D9B027" w14:textId="77777777" w:rsidR="00BA083A" w:rsidRDefault="00BA083A" w:rsidP="002D3450">
            <w:pPr>
              <w:rPr>
                <w:sz w:val="25"/>
                <w:szCs w:val="25"/>
              </w:rPr>
            </w:pPr>
            <w:r>
              <w:rPr>
                <w:sz w:val="25"/>
                <w:szCs w:val="25"/>
              </w:rPr>
              <w:t>Правовое управление</w:t>
            </w:r>
          </w:p>
        </w:tc>
        <w:tc>
          <w:tcPr>
            <w:tcW w:w="2077" w:type="dxa"/>
          </w:tcPr>
          <w:p w14:paraId="32479DD0" w14:textId="77777777" w:rsidR="00BA083A" w:rsidRDefault="00BA083A" w:rsidP="002D3450">
            <w:pPr>
              <w:jc w:val="center"/>
              <w:rPr>
                <w:sz w:val="28"/>
                <w:szCs w:val="28"/>
              </w:rPr>
            </w:pPr>
          </w:p>
        </w:tc>
      </w:tr>
      <w:tr w:rsidR="00BA083A" w14:paraId="754F24F3" w14:textId="77777777" w:rsidTr="002D3450">
        <w:trPr>
          <w:trHeight w:val="1406"/>
        </w:trPr>
        <w:tc>
          <w:tcPr>
            <w:tcW w:w="1183" w:type="dxa"/>
          </w:tcPr>
          <w:p w14:paraId="7CC51090" w14:textId="77777777" w:rsidR="00BA083A" w:rsidRDefault="00BA083A" w:rsidP="002D3450">
            <w:pPr>
              <w:jc w:val="center"/>
              <w:rPr>
                <w:sz w:val="28"/>
                <w:szCs w:val="28"/>
              </w:rPr>
            </w:pPr>
          </w:p>
        </w:tc>
        <w:tc>
          <w:tcPr>
            <w:tcW w:w="2923" w:type="dxa"/>
          </w:tcPr>
          <w:p w14:paraId="2F196A49" w14:textId="77777777" w:rsidR="00BA083A" w:rsidRDefault="00BA083A" w:rsidP="002D3450">
            <w:pPr>
              <w:jc w:val="center"/>
              <w:rPr>
                <w:sz w:val="28"/>
                <w:szCs w:val="28"/>
              </w:rPr>
            </w:pPr>
          </w:p>
        </w:tc>
        <w:tc>
          <w:tcPr>
            <w:tcW w:w="3347" w:type="dxa"/>
          </w:tcPr>
          <w:p w14:paraId="7D0F4F34" w14:textId="49C1FCC8" w:rsidR="00BA083A" w:rsidRPr="00393BC5" w:rsidRDefault="00E32157" w:rsidP="00E32157">
            <w:pPr>
              <w:rPr>
                <w:sz w:val="25"/>
                <w:szCs w:val="25"/>
              </w:rPr>
            </w:pPr>
            <w:r>
              <w:rPr>
                <w:sz w:val="25"/>
                <w:szCs w:val="25"/>
              </w:rPr>
              <w:t>Е.А. Агаркова</w:t>
            </w:r>
            <w:r w:rsidR="00BA083A" w:rsidRPr="00393BC5">
              <w:rPr>
                <w:sz w:val="25"/>
                <w:szCs w:val="25"/>
              </w:rPr>
              <w:t xml:space="preserve"> –</w:t>
            </w:r>
            <w:r w:rsidR="00BA083A">
              <w:rPr>
                <w:sz w:val="25"/>
                <w:szCs w:val="25"/>
              </w:rPr>
              <w:t xml:space="preserve"> </w:t>
            </w:r>
            <w:r w:rsidR="00BA083A" w:rsidRPr="00393BC5">
              <w:rPr>
                <w:sz w:val="25"/>
                <w:szCs w:val="25"/>
              </w:rPr>
              <w:t>начальник</w:t>
            </w:r>
            <w:r w:rsidR="00BA083A">
              <w:rPr>
                <w:sz w:val="25"/>
                <w:szCs w:val="25"/>
              </w:rPr>
              <w:t xml:space="preserve"> отдела рекламы </w:t>
            </w:r>
          </w:p>
        </w:tc>
        <w:tc>
          <w:tcPr>
            <w:tcW w:w="2077" w:type="dxa"/>
          </w:tcPr>
          <w:p w14:paraId="4F5E722E" w14:textId="77777777" w:rsidR="00BA083A" w:rsidRDefault="00BA083A" w:rsidP="002D3450">
            <w:pPr>
              <w:jc w:val="center"/>
              <w:rPr>
                <w:sz w:val="28"/>
                <w:szCs w:val="28"/>
              </w:rPr>
            </w:pPr>
          </w:p>
        </w:tc>
      </w:tr>
    </w:tbl>
    <w:p w14:paraId="2268E4C4" w14:textId="77777777" w:rsidR="00BA083A" w:rsidRPr="00026E4A" w:rsidRDefault="00BA083A" w:rsidP="008379F6">
      <w:pPr>
        <w:pStyle w:val="af"/>
        <w:spacing w:before="0" w:beforeAutospacing="0" w:after="0" w:afterAutospacing="0"/>
        <w:jc w:val="both"/>
        <w:rPr>
          <w:sz w:val="28"/>
          <w:szCs w:val="28"/>
        </w:rPr>
      </w:pPr>
    </w:p>
    <w:p w14:paraId="772C2284" w14:textId="77777777" w:rsidR="00BA083A" w:rsidRDefault="00BA083A" w:rsidP="000001F2">
      <w:pPr>
        <w:ind w:left="6237"/>
        <w:jc w:val="center"/>
        <w:rPr>
          <w:noProof/>
          <w:sz w:val="26"/>
          <w:szCs w:val="26"/>
        </w:rPr>
      </w:pPr>
    </w:p>
    <w:p w14:paraId="320B6E28" w14:textId="77777777" w:rsidR="00E32157" w:rsidRDefault="00E32157" w:rsidP="000001F2">
      <w:pPr>
        <w:ind w:left="6237"/>
        <w:jc w:val="center"/>
        <w:rPr>
          <w:noProof/>
          <w:sz w:val="26"/>
          <w:szCs w:val="26"/>
        </w:rPr>
      </w:pPr>
    </w:p>
    <w:p w14:paraId="3D955AAB" w14:textId="77777777" w:rsidR="007A0567" w:rsidRDefault="007A0567" w:rsidP="000001F2">
      <w:pPr>
        <w:ind w:left="6237"/>
        <w:jc w:val="center"/>
        <w:rPr>
          <w:noProof/>
          <w:sz w:val="26"/>
          <w:szCs w:val="26"/>
        </w:rPr>
      </w:pPr>
    </w:p>
    <w:p w14:paraId="25C423B8" w14:textId="77777777" w:rsidR="007A0567" w:rsidRDefault="007A0567" w:rsidP="000001F2">
      <w:pPr>
        <w:ind w:left="6237"/>
        <w:jc w:val="center"/>
        <w:rPr>
          <w:noProof/>
          <w:sz w:val="26"/>
          <w:szCs w:val="26"/>
        </w:rPr>
      </w:pPr>
    </w:p>
    <w:p w14:paraId="474C8B39" w14:textId="6E34C5F2" w:rsidR="001379F9" w:rsidRPr="00DF00A3" w:rsidRDefault="001379F9" w:rsidP="000001F2">
      <w:pPr>
        <w:ind w:left="6237"/>
        <w:jc w:val="center"/>
        <w:rPr>
          <w:noProof/>
          <w:sz w:val="26"/>
          <w:szCs w:val="26"/>
        </w:rPr>
      </w:pPr>
      <w:r w:rsidRPr="00DF00A3">
        <w:rPr>
          <w:noProof/>
          <w:sz w:val="26"/>
          <w:szCs w:val="26"/>
        </w:rPr>
        <w:t>Приложение</w:t>
      </w:r>
    </w:p>
    <w:p w14:paraId="5E85E2CC" w14:textId="77777777" w:rsidR="001379F9" w:rsidRPr="00DF00A3" w:rsidRDefault="001379F9" w:rsidP="000001F2">
      <w:pPr>
        <w:ind w:left="6237"/>
        <w:jc w:val="center"/>
        <w:rPr>
          <w:noProof/>
          <w:sz w:val="26"/>
          <w:szCs w:val="26"/>
        </w:rPr>
      </w:pPr>
      <w:r w:rsidRPr="00DF00A3">
        <w:rPr>
          <w:noProof/>
          <w:sz w:val="26"/>
          <w:szCs w:val="26"/>
        </w:rPr>
        <w:t>УТВЕРЖДЕНО</w:t>
      </w:r>
    </w:p>
    <w:p w14:paraId="515A84D3" w14:textId="77777777" w:rsidR="001379F9" w:rsidRPr="00DF00A3" w:rsidRDefault="001379F9" w:rsidP="000001F2">
      <w:pPr>
        <w:ind w:left="6237"/>
        <w:jc w:val="center"/>
        <w:rPr>
          <w:noProof/>
          <w:sz w:val="26"/>
          <w:szCs w:val="26"/>
        </w:rPr>
      </w:pPr>
      <w:r w:rsidRPr="00DF00A3">
        <w:rPr>
          <w:noProof/>
          <w:sz w:val="26"/>
          <w:szCs w:val="26"/>
        </w:rPr>
        <w:t>постановлением главы</w:t>
      </w:r>
    </w:p>
    <w:p w14:paraId="18A66EE4" w14:textId="3AC3BE92" w:rsidR="001379F9" w:rsidRPr="00DF00A3" w:rsidRDefault="001379F9" w:rsidP="000001F2">
      <w:pPr>
        <w:ind w:left="6237"/>
        <w:jc w:val="center"/>
        <w:rPr>
          <w:noProof/>
          <w:sz w:val="26"/>
          <w:szCs w:val="26"/>
        </w:rPr>
      </w:pPr>
      <w:r w:rsidRPr="00DF00A3">
        <w:rPr>
          <w:noProof/>
          <w:sz w:val="26"/>
          <w:szCs w:val="26"/>
        </w:rPr>
        <w:t xml:space="preserve">городского округа </w:t>
      </w:r>
      <w:r w:rsidR="00932876">
        <w:rPr>
          <w:noProof/>
          <w:sz w:val="26"/>
          <w:szCs w:val="26"/>
        </w:rPr>
        <w:t>Красногорск</w:t>
      </w:r>
    </w:p>
    <w:p w14:paraId="43F8EB4F" w14:textId="77777777" w:rsidR="001379F9" w:rsidRPr="00DF00A3" w:rsidRDefault="001379F9" w:rsidP="000001F2">
      <w:pPr>
        <w:ind w:left="6237"/>
        <w:jc w:val="center"/>
        <w:rPr>
          <w:noProof/>
          <w:color w:val="FF0000"/>
          <w:sz w:val="26"/>
          <w:szCs w:val="26"/>
        </w:rPr>
      </w:pPr>
      <w:r w:rsidRPr="00DF00A3">
        <w:rPr>
          <w:noProof/>
          <w:sz w:val="26"/>
          <w:szCs w:val="26"/>
        </w:rPr>
        <w:t>Московской области</w:t>
      </w:r>
    </w:p>
    <w:p w14:paraId="3F67FE4E" w14:textId="7F86572F" w:rsidR="001379F9" w:rsidRPr="007E4D6C" w:rsidRDefault="001379F9" w:rsidP="000001F2">
      <w:pPr>
        <w:ind w:left="6237"/>
        <w:jc w:val="center"/>
        <w:rPr>
          <w:sz w:val="26"/>
          <w:szCs w:val="26"/>
          <w:u w:val="single"/>
        </w:rPr>
      </w:pPr>
      <w:r w:rsidRPr="007E4D6C">
        <w:rPr>
          <w:sz w:val="26"/>
          <w:szCs w:val="26"/>
        </w:rPr>
        <w:t xml:space="preserve">от </w:t>
      </w:r>
      <w:r w:rsidR="007E4D7F">
        <w:rPr>
          <w:sz w:val="26"/>
          <w:szCs w:val="26"/>
        </w:rPr>
        <w:t xml:space="preserve">01.04.2025 </w:t>
      </w:r>
      <w:r w:rsidRPr="007E4D6C">
        <w:rPr>
          <w:sz w:val="26"/>
          <w:szCs w:val="26"/>
        </w:rPr>
        <w:t xml:space="preserve">№ </w:t>
      </w:r>
      <w:r w:rsidR="007E4D7F">
        <w:rPr>
          <w:sz w:val="26"/>
          <w:szCs w:val="26"/>
        </w:rPr>
        <w:t>907/4</w:t>
      </w:r>
    </w:p>
    <w:p w14:paraId="1393D08D" w14:textId="77777777" w:rsidR="001379F9" w:rsidRPr="00DA169B" w:rsidRDefault="001379F9" w:rsidP="008124B0">
      <w:pPr>
        <w:tabs>
          <w:tab w:val="right" w:pos="0"/>
          <w:tab w:val="right" w:pos="284"/>
          <w:tab w:val="left" w:pos="1456"/>
          <w:tab w:val="left" w:pos="4508"/>
        </w:tabs>
        <w:jc w:val="center"/>
        <w:rPr>
          <w:bCs/>
          <w:color w:val="FF0000"/>
          <w:szCs w:val="28"/>
        </w:rPr>
      </w:pPr>
    </w:p>
    <w:p w14:paraId="2F874AA9" w14:textId="77777777" w:rsidR="001379F9" w:rsidRPr="002D28FB" w:rsidRDefault="001379F9" w:rsidP="008124B0">
      <w:pPr>
        <w:tabs>
          <w:tab w:val="right" w:pos="0"/>
          <w:tab w:val="right" w:pos="284"/>
          <w:tab w:val="left" w:pos="1456"/>
          <w:tab w:val="left" w:pos="4508"/>
        </w:tabs>
        <w:jc w:val="center"/>
        <w:rPr>
          <w:bCs/>
          <w:szCs w:val="28"/>
        </w:rPr>
      </w:pPr>
      <w:r w:rsidRPr="002D28FB">
        <w:rPr>
          <w:bCs/>
          <w:szCs w:val="28"/>
        </w:rPr>
        <w:t>ИЗВЕЩЕНИЕ</w:t>
      </w:r>
    </w:p>
    <w:p w14:paraId="7448057D" w14:textId="063FCF87" w:rsidR="001379F9" w:rsidRPr="002D28FB" w:rsidRDefault="001379F9" w:rsidP="008124B0">
      <w:pPr>
        <w:jc w:val="center"/>
        <w:rPr>
          <w:bCs/>
          <w:szCs w:val="28"/>
        </w:rPr>
      </w:pPr>
      <w:r w:rsidRPr="002D28FB">
        <w:rPr>
          <w:bCs/>
          <w:szCs w:val="28"/>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2D28FB">
        <w:rPr>
          <w:szCs w:val="28"/>
        </w:rPr>
        <w:t xml:space="preserve">на земельных участках, зданиях или ином недвижимом имуществе, находящихся в муниципальной собственности городского округа </w:t>
      </w:r>
      <w:r w:rsidR="00932876">
        <w:rPr>
          <w:szCs w:val="28"/>
        </w:rPr>
        <w:t>Красногорск</w:t>
      </w:r>
      <w:r w:rsidRPr="002D28FB">
        <w:rPr>
          <w:szCs w:val="28"/>
        </w:rPr>
        <w:t xml:space="preserve"> Московской области, а также земельном участке, государственная собственность на который не разграничена на территории городского округа </w:t>
      </w:r>
      <w:r w:rsidR="00932876">
        <w:rPr>
          <w:szCs w:val="28"/>
        </w:rPr>
        <w:t>Красногорск</w:t>
      </w:r>
      <w:r w:rsidRPr="002D28FB">
        <w:rPr>
          <w:szCs w:val="28"/>
        </w:rPr>
        <w:t xml:space="preserve"> Московской области</w:t>
      </w:r>
    </w:p>
    <w:p w14:paraId="5FAA0932" w14:textId="77777777" w:rsidR="001379F9" w:rsidRPr="00006F97" w:rsidRDefault="001379F9" w:rsidP="008124B0">
      <w:pPr>
        <w:tabs>
          <w:tab w:val="right" w:pos="0"/>
          <w:tab w:val="right" w:pos="284"/>
          <w:tab w:val="left" w:pos="1456"/>
          <w:tab w:val="left" w:pos="4508"/>
        </w:tabs>
        <w:jc w:val="center"/>
        <w:rPr>
          <w:bCs/>
          <w:szCs w:val="28"/>
        </w:rPr>
      </w:pPr>
    </w:p>
    <w:p w14:paraId="192FAD6A" w14:textId="77777777" w:rsidR="001379F9" w:rsidRPr="00006F97" w:rsidRDefault="001379F9" w:rsidP="008124B0">
      <w:pPr>
        <w:tabs>
          <w:tab w:val="right" w:pos="0"/>
          <w:tab w:val="right" w:pos="284"/>
          <w:tab w:val="left" w:pos="1456"/>
        </w:tabs>
        <w:jc w:val="center"/>
        <w:rPr>
          <w:szCs w:val="28"/>
        </w:rPr>
      </w:pPr>
      <w:r w:rsidRPr="00006F97">
        <w:rPr>
          <w:bCs/>
          <w:szCs w:val="28"/>
        </w:rPr>
        <w:t>1. Общие положения</w:t>
      </w:r>
    </w:p>
    <w:p w14:paraId="551C84B6" w14:textId="77777777" w:rsidR="001379F9" w:rsidRPr="00006F97" w:rsidRDefault="001379F9" w:rsidP="008124B0">
      <w:pPr>
        <w:tabs>
          <w:tab w:val="right" w:pos="0"/>
          <w:tab w:val="right" w:pos="284"/>
          <w:tab w:val="left" w:pos="1456"/>
        </w:tabs>
        <w:jc w:val="center"/>
        <w:rPr>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4241"/>
        <w:gridCol w:w="5536"/>
      </w:tblGrid>
      <w:tr w:rsidR="001379F9" w:rsidRPr="00006F97" w14:paraId="0CE64772" w14:textId="77777777" w:rsidTr="000001F2">
        <w:tc>
          <w:tcPr>
            <w:tcW w:w="594" w:type="dxa"/>
            <w:tcMar>
              <w:top w:w="0" w:type="dxa"/>
              <w:left w:w="108" w:type="dxa"/>
              <w:bottom w:w="0" w:type="dxa"/>
              <w:right w:w="108" w:type="dxa"/>
            </w:tcMar>
            <w:vAlign w:val="center"/>
          </w:tcPr>
          <w:p w14:paraId="421C25B7" w14:textId="77777777" w:rsidR="001379F9" w:rsidRPr="001B03FF" w:rsidRDefault="001379F9" w:rsidP="008124B0">
            <w:pPr>
              <w:tabs>
                <w:tab w:val="right" w:pos="0"/>
                <w:tab w:val="right" w:pos="284"/>
                <w:tab w:val="left" w:pos="1456"/>
              </w:tabs>
            </w:pPr>
            <w:r w:rsidRPr="001B03FF">
              <w:t>№ п/п</w:t>
            </w:r>
          </w:p>
        </w:tc>
        <w:tc>
          <w:tcPr>
            <w:tcW w:w="0" w:type="auto"/>
            <w:tcMar>
              <w:top w:w="0" w:type="dxa"/>
              <w:left w:w="108" w:type="dxa"/>
              <w:bottom w:w="0" w:type="dxa"/>
              <w:right w:w="108" w:type="dxa"/>
            </w:tcMar>
            <w:vAlign w:val="center"/>
          </w:tcPr>
          <w:p w14:paraId="4CDFB106" w14:textId="77777777" w:rsidR="001379F9" w:rsidRPr="001B03FF" w:rsidRDefault="001379F9" w:rsidP="008124B0">
            <w:pPr>
              <w:tabs>
                <w:tab w:val="right" w:pos="0"/>
                <w:tab w:val="right" w:pos="284"/>
                <w:tab w:val="left" w:pos="1456"/>
              </w:tabs>
            </w:pPr>
            <w:r w:rsidRPr="001B03FF">
              <w:t>Вид информации</w:t>
            </w:r>
          </w:p>
        </w:tc>
        <w:tc>
          <w:tcPr>
            <w:tcW w:w="5536" w:type="dxa"/>
            <w:tcMar>
              <w:top w:w="0" w:type="dxa"/>
              <w:left w:w="108" w:type="dxa"/>
              <w:bottom w:w="0" w:type="dxa"/>
              <w:right w:w="108" w:type="dxa"/>
            </w:tcMar>
            <w:vAlign w:val="center"/>
          </w:tcPr>
          <w:p w14:paraId="3C972153" w14:textId="77777777" w:rsidR="001379F9" w:rsidRPr="001B03FF" w:rsidRDefault="001379F9" w:rsidP="008124B0">
            <w:pPr>
              <w:tabs>
                <w:tab w:val="right" w:pos="0"/>
                <w:tab w:val="right" w:pos="284"/>
                <w:tab w:val="left" w:pos="1456"/>
              </w:tabs>
            </w:pPr>
            <w:r w:rsidRPr="001B03FF">
              <w:t>Содержание информации</w:t>
            </w:r>
          </w:p>
        </w:tc>
      </w:tr>
      <w:tr w:rsidR="001379F9" w:rsidRPr="00006F97" w14:paraId="2B92876F" w14:textId="77777777" w:rsidTr="000001F2">
        <w:tc>
          <w:tcPr>
            <w:tcW w:w="594" w:type="dxa"/>
            <w:tcMar>
              <w:top w:w="0" w:type="dxa"/>
              <w:left w:w="108" w:type="dxa"/>
              <w:bottom w:w="0" w:type="dxa"/>
              <w:right w:w="108" w:type="dxa"/>
            </w:tcMar>
            <w:vAlign w:val="center"/>
          </w:tcPr>
          <w:p w14:paraId="794F8F2B" w14:textId="77777777" w:rsidR="001379F9" w:rsidRPr="001B03FF" w:rsidRDefault="001379F9" w:rsidP="008124B0">
            <w:pPr>
              <w:tabs>
                <w:tab w:val="right" w:pos="0"/>
                <w:tab w:val="right" w:pos="284"/>
                <w:tab w:val="left" w:pos="1456"/>
              </w:tabs>
              <w:rPr>
                <w:lang w:val="en-US"/>
              </w:rPr>
            </w:pPr>
            <w:r w:rsidRPr="001B03FF">
              <w:t>1</w:t>
            </w:r>
          </w:p>
        </w:tc>
        <w:tc>
          <w:tcPr>
            <w:tcW w:w="0" w:type="auto"/>
            <w:tcMar>
              <w:top w:w="0" w:type="dxa"/>
              <w:left w:w="108" w:type="dxa"/>
              <w:bottom w:w="0" w:type="dxa"/>
              <w:right w:w="108" w:type="dxa"/>
            </w:tcMar>
          </w:tcPr>
          <w:p w14:paraId="7C344BA5" w14:textId="77777777" w:rsidR="001379F9" w:rsidRPr="001B03FF" w:rsidRDefault="001379F9" w:rsidP="008124B0">
            <w:pPr>
              <w:tabs>
                <w:tab w:val="right" w:pos="0"/>
                <w:tab w:val="right" w:pos="284"/>
                <w:tab w:val="left" w:pos="1456"/>
              </w:tabs>
            </w:pPr>
            <w:r w:rsidRPr="001B03FF">
              <w:t>Форма торгов</w:t>
            </w:r>
          </w:p>
          <w:p w14:paraId="7D46EFD9" w14:textId="77777777" w:rsidR="001379F9" w:rsidRPr="001B03FF" w:rsidRDefault="001379F9" w:rsidP="008124B0">
            <w:pPr>
              <w:tabs>
                <w:tab w:val="right" w:pos="0"/>
                <w:tab w:val="right" w:pos="284"/>
                <w:tab w:val="left" w:pos="1456"/>
              </w:tabs>
            </w:pPr>
          </w:p>
          <w:p w14:paraId="256C623A" w14:textId="77777777" w:rsidR="001379F9" w:rsidRPr="001B03FF" w:rsidRDefault="001379F9" w:rsidP="008124B0">
            <w:pPr>
              <w:tabs>
                <w:tab w:val="right" w:pos="0"/>
                <w:tab w:val="right" w:pos="284"/>
                <w:tab w:val="left" w:pos="1456"/>
              </w:tabs>
            </w:pPr>
            <w:r w:rsidRPr="001B03FF">
              <w:t>Предмет аукциона в электронной форме (далее - электронного аукциона)</w:t>
            </w:r>
          </w:p>
        </w:tc>
        <w:tc>
          <w:tcPr>
            <w:tcW w:w="5536" w:type="dxa"/>
            <w:tcMar>
              <w:top w:w="0" w:type="dxa"/>
              <w:left w:w="108" w:type="dxa"/>
              <w:bottom w:w="0" w:type="dxa"/>
              <w:right w:w="108" w:type="dxa"/>
            </w:tcMar>
          </w:tcPr>
          <w:p w14:paraId="4A01116D" w14:textId="77777777" w:rsidR="001379F9" w:rsidRPr="001B03FF" w:rsidRDefault="001379F9" w:rsidP="008124B0">
            <w:pPr>
              <w:tabs>
                <w:tab w:val="right" w:pos="0"/>
                <w:tab w:val="right" w:pos="284"/>
                <w:tab w:val="left" w:pos="1456"/>
              </w:tabs>
            </w:pPr>
            <w:r w:rsidRPr="001B03FF">
              <w:t>Электронный аукцион</w:t>
            </w:r>
          </w:p>
          <w:p w14:paraId="260671F1" w14:textId="77777777" w:rsidR="001379F9" w:rsidRPr="001B03FF" w:rsidRDefault="001379F9" w:rsidP="008124B0">
            <w:pPr>
              <w:tabs>
                <w:tab w:val="right" w:pos="0"/>
                <w:tab w:val="right" w:pos="284"/>
                <w:tab w:val="left" w:pos="1456"/>
              </w:tabs>
              <w:rPr>
                <w:u w:val="single"/>
              </w:rPr>
            </w:pPr>
          </w:p>
          <w:p w14:paraId="604E013E" w14:textId="4CD0CE93" w:rsidR="001379F9" w:rsidRPr="001B03FF" w:rsidRDefault="001379F9" w:rsidP="008124B0">
            <w:pPr>
              <w:tabs>
                <w:tab w:val="right" w:pos="0"/>
                <w:tab w:val="right" w:pos="284"/>
                <w:tab w:val="left" w:pos="1456"/>
              </w:tabs>
            </w:pPr>
            <w:r w:rsidRPr="001B03FF">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w:t>
            </w:r>
            <w:r w:rsidR="00932876">
              <w:t>Красногорск</w:t>
            </w:r>
            <w:r w:rsidRPr="001B03FF">
              <w:t xml:space="preserve"> Московской области </w:t>
            </w:r>
          </w:p>
        </w:tc>
      </w:tr>
      <w:tr w:rsidR="001379F9" w:rsidRPr="00006F97" w14:paraId="50007B96" w14:textId="77777777" w:rsidTr="000001F2">
        <w:trPr>
          <w:trHeight w:val="1128"/>
        </w:trPr>
        <w:tc>
          <w:tcPr>
            <w:tcW w:w="594" w:type="dxa"/>
            <w:tcMar>
              <w:top w:w="0" w:type="dxa"/>
              <w:left w:w="108" w:type="dxa"/>
              <w:bottom w:w="0" w:type="dxa"/>
              <w:right w:w="108" w:type="dxa"/>
            </w:tcMar>
          </w:tcPr>
          <w:p w14:paraId="2F6273FC" w14:textId="77777777" w:rsidR="001379F9" w:rsidRPr="001B03FF" w:rsidRDefault="001379F9" w:rsidP="008124B0">
            <w:pPr>
              <w:tabs>
                <w:tab w:val="right" w:pos="0"/>
                <w:tab w:val="right" w:pos="284"/>
                <w:tab w:val="left" w:pos="1456"/>
              </w:tabs>
            </w:pPr>
            <w:r w:rsidRPr="001B03FF">
              <w:t>2</w:t>
            </w:r>
          </w:p>
        </w:tc>
        <w:tc>
          <w:tcPr>
            <w:tcW w:w="0" w:type="auto"/>
            <w:tcMar>
              <w:top w:w="0" w:type="dxa"/>
              <w:left w:w="108" w:type="dxa"/>
              <w:bottom w:w="0" w:type="dxa"/>
              <w:right w:w="108" w:type="dxa"/>
            </w:tcMar>
            <w:vAlign w:val="center"/>
          </w:tcPr>
          <w:p w14:paraId="6F084909" w14:textId="77777777" w:rsidR="001379F9" w:rsidRPr="001B03FF" w:rsidRDefault="001379F9" w:rsidP="008124B0">
            <w:pPr>
              <w:tabs>
                <w:tab w:val="right" w:pos="0"/>
                <w:tab w:val="right" w:pos="284"/>
                <w:tab w:val="left" w:pos="1456"/>
              </w:tabs>
            </w:pPr>
            <w:r w:rsidRPr="001B03FF">
              <w:t>Основание для проведения электронного аукциона</w:t>
            </w:r>
          </w:p>
        </w:tc>
        <w:tc>
          <w:tcPr>
            <w:tcW w:w="5536" w:type="dxa"/>
            <w:tcMar>
              <w:top w:w="0" w:type="dxa"/>
              <w:left w:w="108" w:type="dxa"/>
              <w:bottom w:w="0" w:type="dxa"/>
              <w:right w:w="108" w:type="dxa"/>
            </w:tcMar>
            <w:vAlign w:val="center"/>
          </w:tcPr>
          <w:p w14:paraId="152B049C" w14:textId="2ED2D79E" w:rsidR="00977E76" w:rsidRDefault="001379F9" w:rsidP="00B845EA">
            <w:r w:rsidRPr="00E042B3">
              <w:t xml:space="preserve">Постановление </w:t>
            </w:r>
            <w:r w:rsidR="00836F28" w:rsidRPr="00E042B3">
              <w:t>администрации</w:t>
            </w:r>
            <w:r w:rsidRPr="00E042B3">
              <w:t xml:space="preserve"> городского округа </w:t>
            </w:r>
            <w:r w:rsidR="00932876" w:rsidRPr="00E042B3">
              <w:t>Красногорск</w:t>
            </w:r>
            <w:r w:rsidRPr="00E042B3">
              <w:t xml:space="preserve"> Московской области </w:t>
            </w:r>
            <w:r w:rsidRPr="007E4D6C">
              <w:t>от</w:t>
            </w:r>
            <w:r w:rsidR="00977E76" w:rsidRPr="007E4D6C">
              <w:t xml:space="preserve"> </w:t>
            </w:r>
            <w:r w:rsidR="007E4D7F">
              <w:t>01.04.2025</w:t>
            </w:r>
            <w:r w:rsidR="001F202D" w:rsidRPr="007E4D6C">
              <w:t xml:space="preserve"> № </w:t>
            </w:r>
            <w:r w:rsidR="007E4D7F">
              <w:t>907/4</w:t>
            </w:r>
            <w:r w:rsidR="0086290C" w:rsidRPr="007E4D6C">
              <w:t xml:space="preserve"> </w:t>
            </w:r>
            <w:r w:rsidRPr="007E4D6C">
              <w:t xml:space="preserve">«О проведении открытого аукциона на право </w:t>
            </w:r>
            <w:r w:rsidRPr="00E042B3">
              <w:rPr>
                <w:bCs/>
              </w:rPr>
              <w:t>заключения договоров на установку и эксплуатацию рекламных конструкций</w:t>
            </w:r>
            <w:r w:rsidRPr="001B03FF">
              <w:rPr>
                <w:bCs/>
              </w:rPr>
              <w:t xml:space="preserve"> </w:t>
            </w:r>
            <w:r w:rsidRPr="001B03FF">
              <w:t xml:space="preserve">на земельных участках, зданиях или ином недвижимом имуществе, находящихся в муниципальной собственности городского округа </w:t>
            </w:r>
            <w:r w:rsidR="00932876">
              <w:t>Красногорск</w:t>
            </w:r>
            <w:r w:rsidRPr="001B03FF">
              <w:t xml:space="preserve"> Московской области, а также земельном участке, государственная собственность на который не разграничена на территории городского округа </w:t>
            </w:r>
            <w:r w:rsidR="00932876">
              <w:t>Красногорск</w:t>
            </w:r>
            <w:r w:rsidRPr="001B03FF">
              <w:t xml:space="preserve"> Московской области», </w:t>
            </w:r>
          </w:p>
          <w:p w14:paraId="644EA033" w14:textId="77777777" w:rsidR="00F31630" w:rsidRDefault="00F31630" w:rsidP="00F31630">
            <w:r>
              <w:t>п</w:t>
            </w:r>
            <w:r w:rsidR="0022175A" w:rsidRPr="0022175A">
              <w:t xml:space="preserve">остановление администрации городского округа Красногорск Московской области от 15.11.2023 № 2781/11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Красногорск Московской области, а также земельном участке, государственная собственность </w:t>
            </w:r>
            <w:r w:rsidR="0022175A" w:rsidRPr="0022175A">
              <w:lastRenderedPageBreak/>
              <w:t xml:space="preserve">на который не разграничена, находящихся на территории городского округа Красногорск Московской области», </w:t>
            </w:r>
          </w:p>
          <w:p w14:paraId="053E7350" w14:textId="279FBB73" w:rsidR="00F31630" w:rsidRDefault="0022175A" w:rsidP="00F31630">
            <w:r w:rsidRPr="0022175A">
              <w:t>Р</w:t>
            </w:r>
            <w:r w:rsidR="00F31630">
              <w:t>ешение</w:t>
            </w:r>
            <w:r w:rsidRPr="0022175A">
              <w:t xml:space="preserve"> Совета депутатов городского округа Красногорск Московской области </w:t>
            </w:r>
            <w:r w:rsidR="00AA549A" w:rsidRPr="00B072E0">
              <w:t>30.05.2024 №</w:t>
            </w:r>
            <w:r w:rsidR="00AA549A" w:rsidRPr="00015467">
              <w:rPr>
                <w:sz w:val="28"/>
                <w:szCs w:val="28"/>
              </w:rPr>
              <w:t xml:space="preserve"> </w:t>
            </w:r>
            <w:r w:rsidR="00AA549A" w:rsidRPr="00B072E0">
              <w:t>142/10</w:t>
            </w:r>
            <w:r w:rsidRPr="0022175A">
              <w:t xml:space="preserve"> «Об утверждении положения о порядке заключения договоров на установку и эксплуатацию рекламных конструкций на недвижимом имуществе, находящемся в собственности или распоряжении городского округа Красногорск, </w:t>
            </w:r>
          </w:p>
          <w:p w14:paraId="2BE6CAD8" w14:textId="0B59F3E6" w:rsidR="001379F9" w:rsidRPr="001B03FF" w:rsidRDefault="0022175A" w:rsidP="00F31630">
            <w:pPr>
              <w:rPr>
                <w:color w:val="FF0000"/>
              </w:rPr>
            </w:pPr>
            <w:r w:rsidRPr="0022175A">
              <w:t xml:space="preserve">постановление </w:t>
            </w:r>
            <w:r w:rsidR="00F31630">
              <w:t>администрации</w:t>
            </w:r>
            <w:r w:rsidRPr="0022175A">
              <w:t xml:space="preserve"> городского округа Красногорск Московской области от 02.04.2019 № 627/4 «Об утверждении схемы размещения рекламных конструкций на территории городского округа Красногорск Московской области»</w:t>
            </w:r>
            <w:r w:rsidR="001379F9" w:rsidRPr="001B03FF">
              <w:t xml:space="preserve"> с внесенными в него изменениями.</w:t>
            </w:r>
          </w:p>
        </w:tc>
      </w:tr>
      <w:tr w:rsidR="001379F9" w:rsidRPr="00006F97" w14:paraId="39E41C0B" w14:textId="77777777" w:rsidTr="000001F2">
        <w:trPr>
          <w:trHeight w:val="699"/>
        </w:trPr>
        <w:tc>
          <w:tcPr>
            <w:tcW w:w="594" w:type="dxa"/>
            <w:tcMar>
              <w:top w:w="0" w:type="dxa"/>
              <w:left w:w="108" w:type="dxa"/>
              <w:bottom w:w="0" w:type="dxa"/>
              <w:right w:w="108" w:type="dxa"/>
            </w:tcMar>
          </w:tcPr>
          <w:p w14:paraId="3D920F65" w14:textId="77777777" w:rsidR="001379F9" w:rsidRPr="001B03FF" w:rsidRDefault="001379F9" w:rsidP="008124B0">
            <w:pPr>
              <w:tabs>
                <w:tab w:val="right" w:pos="0"/>
                <w:tab w:val="right" w:pos="284"/>
                <w:tab w:val="left" w:pos="1456"/>
              </w:tabs>
              <w:rPr>
                <w:lang w:val="en-US"/>
              </w:rPr>
            </w:pPr>
            <w:r w:rsidRPr="001B03FF">
              <w:lastRenderedPageBreak/>
              <w:t>3</w:t>
            </w:r>
          </w:p>
        </w:tc>
        <w:tc>
          <w:tcPr>
            <w:tcW w:w="0" w:type="auto"/>
            <w:tcMar>
              <w:top w:w="0" w:type="dxa"/>
              <w:left w:w="108" w:type="dxa"/>
              <w:bottom w:w="0" w:type="dxa"/>
              <w:right w:w="108" w:type="dxa"/>
            </w:tcMar>
          </w:tcPr>
          <w:p w14:paraId="276570BB" w14:textId="77777777" w:rsidR="001379F9" w:rsidRPr="001B03FF" w:rsidRDefault="001379F9" w:rsidP="008124B0">
            <w:pPr>
              <w:tabs>
                <w:tab w:val="right" w:pos="0"/>
                <w:tab w:val="right" w:pos="284"/>
                <w:tab w:val="left" w:pos="1456"/>
              </w:tabs>
            </w:pPr>
            <w:r w:rsidRPr="001B03FF">
              <w:t xml:space="preserve">Организатор электронного аукциона </w:t>
            </w:r>
          </w:p>
          <w:p w14:paraId="79A28401" w14:textId="77777777" w:rsidR="001379F9" w:rsidRPr="001B03FF" w:rsidRDefault="001379F9" w:rsidP="008124B0">
            <w:pPr>
              <w:tabs>
                <w:tab w:val="right" w:pos="0"/>
                <w:tab w:val="right" w:pos="284"/>
                <w:tab w:val="left" w:pos="1456"/>
              </w:tabs>
            </w:pPr>
          </w:p>
          <w:p w14:paraId="6AAF24E7" w14:textId="77777777" w:rsidR="001379F9" w:rsidRPr="00333A33" w:rsidRDefault="001379F9" w:rsidP="008124B0">
            <w:pPr>
              <w:tabs>
                <w:tab w:val="right" w:pos="0"/>
                <w:tab w:val="right" w:pos="284"/>
                <w:tab w:val="left" w:pos="1456"/>
              </w:tabs>
            </w:pPr>
          </w:p>
          <w:p w14:paraId="5C27AC93" w14:textId="77777777" w:rsidR="001379F9" w:rsidRPr="001B03FF" w:rsidRDefault="001379F9" w:rsidP="008124B0">
            <w:pPr>
              <w:tabs>
                <w:tab w:val="right" w:pos="0"/>
                <w:tab w:val="right" w:pos="284"/>
                <w:tab w:val="left" w:pos="1456"/>
              </w:tabs>
            </w:pPr>
            <w:r w:rsidRPr="001B03FF">
              <w:t>Контактная информация:</w:t>
            </w:r>
          </w:p>
          <w:p w14:paraId="79146A80" w14:textId="77777777" w:rsidR="001379F9" w:rsidRPr="001B03FF" w:rsidRDefault="001379F9" w:rsidP="008124B0">
            <w:pPr>
              <w:tabs>
                <w:tab w:val="right" w:pos="0"/>
                <w:tab w:val="right" w:pos="284"/>
                <w:tab w:val="left" w:pos="1456"/>
              </w:tabs>
            </w:pPr>
            <w:r w:rsidRPr="001B03FF">
              <w:t>Адрес</w:t>
            </w:r>
          </w:p>
          <w:p w14:paraId="1F46AE4F" w14:textId="77777777" w:rsidR="001379F9" w:rsidRPr="001B03FF" w:rsidRDefault="001379F9" w:rsidP="008124B0">
            <w:pPr>
              <w:tabs>
                <w:tab w:val="right" w:pos="0"/>
                <w:tab w:val="right" w:pos="284"/>
                <w:tab w:val="left" w:pos="1456"/>
              </w:tabs>
            </w:pPr>
          </w:p>
          <w:p w14:paraId="7599BF46" w14:textId="77777777" w:rsidR="001379F9" w:rsidRPr="001B03FF" w:rsidRDefault="001379F9" w:rsidP="008124B0">
            <w:pPr>
              <w:tabs>
                <w:tab w:val="right" w:pos="0"/>
                <w:tab w:val="right" w:pos="284"/>
                <w:tab w:val="left" w:pos="1456"/>
              </w:tabs>
            </w:pPr>
            <w:r w:rsidRPr="001B03FF">
              <w:t>Контактный телефон</w:t>
            </w:r>
          </w:p>
          <w:p w14:paraId="264BD193" w14:textId="77777777" w:rsidR="001379F9" w:rsidRDefault="001379F9" w:rsidP="008124B0">
            <w:pPr>
              <w:tabs>
                <w:tab w:val="right" w:pos="0"/>
                <w:tab w:val="right" w:pos="284"/>
                <w:tab w:val="left" w:pos="1456"/>
              </w:tabs>
            </w:pPr>
          </w:p>
          <w:p w14:paraId="6E163801" w14:textId="77777777" w:rsidR="003D6E6E" w:rsidRDefault="003D6E6E" w:rsidP="008124B0">
            <w:pPr>
              <w:tabs>
                <w:tab w:val="right" w:pos="0"/>
                <w:tab w:val="right" w:pos="284"/>
                <w:tab w:val="left" w:pos="1456"/>
              </w:tabs>
            </w:pPr>
          </w:p>
          <w:p w14:paraId="00D0386E" w14:textId="77777777" w:rsidR="003D6E6E" w:rsidRPr="001B03FF" w:rsidRDefault="003D6E6E" w:rsidP="008124B0">
            <w:pPr>
              <w:tabs>
                <w:tab w:val="right" w:pos="0"/>
                <w:tab w:val="right" w:pos="284"/>
                <w:tab w:val="left" w:pos="1456"/>
              </w:tabs>
            </w:pPr>
          </w:p>
          <w:p w14:paraId="45B3B2AB" w14:textId="77777777" w:rsidR="001379F9" w:rsidRPr="001B03FF" w:rsidRDefault="001379F9" w:rsidP="008124B0">
            <w:pPr>
              <w:tabs>
                <w:tab w:val="right" w:pos="0"/>
                <w:tab w:val="right" w:pos="284"/>
                <w:tab w:val="left" w:pos="1456"/>
              </w:tabs>
            </w:pPr>
            <w:r w:rsidRPr="001B03FF">
              <w:t>Адрес электронной почты</w:t>
            </w:r>
          </w:p>
          <w:p w14:paraId="19DA21CA" w14:textId="77777777" w:rsidR="001379F9" w:rsidRPr="001B03FF" w:rsidRDefault="001379F9" w:rsidP="008124B0">
            <w:pPr>
              <w:tabs>
                <w:tab w:val="right" w:pos="0"/>
                <w:tab w:val="right" w:pos="284"/>
                <w:tab w:val="left" w:pos="1456"/>
              </w:tabs>
            </w:pPr>
          </w:p>
          <w:p w14:paraId="604F09CA" w14:textId="77777777" w:rsidR="001379F9" w:rsidRPr="00333A33" w:rsidRDefault="001379F9" w:rsidP="008124B0">
            <w:pPr>
              <w:tabs>
                <w:tab w:val="right" w:pos="0"/>
                <w:tab w:val="right" w:pos="284"/>
                <w:tab w:val="left" w:pos="1456"/>
              </w:tabs>
            </w:pPr>
          </w:p>
          <w:p w14:paraId="53376831" w14:textId="77777777" w:rsidR="001379F9" w:rsidRPr="001B03FF" w:rsidRDefault="001379F9" w:rsidP="008124B0">
            <w:pPr>
              <w:tabs>
                <w:tab w:val="right" w:pos="0"/>
                <w:tab w:val="right" w:pos="284"/>
                <w:tab w:val="left" w:pos="1456"/>
              </w:tabs>
            </w:pPr>
            <w:r w:rsidRPr="001B03FF">
              <w:t>Ответственное должностное лицо</w:t>
            </w:r>
          </w:p>
          <w:p w14:paraId="0FA50987" w14:textId="77777777" w:rsidR="001379F9" w:rsidRPr="001B03FF" w:rsidRDefault="001379F9" w:rsidP="008124B0">
            <w:pPr>
              <w:tabs>
                <w:tab w:val="right" w:pos="0"/>
                <w:tab w:val="right" w:pos="284"/>
                <w:tab w:val="left" w:pos="1456"/>
              </w:tabs>
            </w:pPr>
          </w:p>
          <w:p w14:paraId="496B3ED5" w14:textId="77777777" w:rsidR="001379F9" w:rsidRDefault="001379F9" w:rsidP="008124B0">
            <w:pPr>
              <w:tabs>
                <w:tab w:val="right" w:pos="0"/>
                <w:tab w:val="right" w:pos="284"/>
                <w:tab w:val="left" w:pos="1456"/>
              </w:tabs>
            </w:pPr>
          </w:p>
          <w:p w14:paraId="32565376" w14:textId="77777777" w:rsidR="001379F9" w:rsidRDefault="001379F9" w:rsidP="008124B0">
            <w:pPr>
              <w:tabs>
                <w:tab w:val="right" w:pos="0"/>
                <w:tab w:val="right" w:pos="284"/>
                <w:tab w:val="left" w:pos="1456"/>
              </w:tabs>
            </w:pPr>
          </w:p>
          <w:p w14:paraId="66FA7ADC" w14:textId="77777777" w:rsidR="00F61DEE" w:rsidRDefault="00F61DEE" w:rsidP="008124B0">
            <w:pPr>
              <w:tabs>
                <w:tab w:val="right" w:pos="0"/>
                <w:tab w:val="right" w:pos="284"/>
                <w:tab w:val="left" w:pos="1456"/>
              </w:tabs>
            </w:pPr>
          </w:p>
          <w:p w14:paraId="34CCA6CA" w14:textId="77777777" w:rsidR="001379F9" w:rsidRPr="001B03FF" w:rsidRDefault="001379F9" w:rsidP="008124B0">
            <w:pPr>
              <w:tabs>
                <w:tab w:val="right" w:pos="0"/>
                <w:tab w:val="right" w:pos="284"/>
                <w:tab w:val="left" w:pos="1456"/>
              </w:tabs>
            </w:pPr>
            <w:r w:rsidRPr="001B03FF">
              <w:t>Официальный сайт организатора электронного аукциона</w:t>
            </w:r>
          </w:p>
          <w:p w14:paraId="2A2773D1" w14:textId="77777777" w:rsidR="001379F9" w:rsidRDefault="001379F9" w:rsidP="008124B0">
            <w:pPr>
              <w:tabs>
                <w:tab w:val="right" w:pos="0"/>
                <w:tab w:val="right" w:pos="284"/>
                <w:tab w:val="left" w:pos="1456"/>
              </w:tabs>
            </w:pPr>
          </w:p>
          <w:p w14:paraId="3248403C" w14:textId="77777777" w:rsidR="00F61DEE" w:rsidRPr="001B03FF" w:rsidRDefault="00F61DEE" w:rsidP="008124B0">
            <w:pPr>
              <w:tabs>
                <w:tab w:val="right" w:pos="0"/>
                <w:tab w:val="right" w:pos="284"/>
                <w:tab w:val="left" w:pos="1456"/>
              </w:tabs>
            </w:pPr>
          </w:p>
          <w:p w14:paraId="4692EA00" w14:textId="77777777" w:rsidR="001379F9" w:rsidRPr="001B03FF" w:rsidRDefault="001379F9" w:rsidP="008124B0">
            <w:pPr>
              <w:tabs>
                <w:tab w:val="right" w:pos="0"/>
                <w:tab w:val="right" w:pos="284"/>
                <w:tab w:val="left" w:pos="1456"/>
              </w:tabs>
            </w:pPr>
            <w:r w:rsidRPr="001B03FF">
              <w:t xml:space="preserve">Официальный сайт торгов </w:t>
            </w:r>
          </w:p>
          <w:p w14:paraId="0D27CA02" w14:textId="77777777" w:rsidR="001379F9" w:rsidRPr="001B03FF" w:rsidRDefault="001379F9" w:rsidP="008124B0">
            <w:pPr>
              <w:tabs>
                <w:tab w:val="right" w:pos="0"/>
                <w:tab w:val="right" w:pos="284"/>
                <w:tab w:val="left" w:pos="1456"/>
              </w:tabs>
            </w:pPr>
          </w:p>
          <w:p w14:paraId="4A7D778E" w14:textId="77777777" w:rsidR="001379F9" w:rsidRPr="001B03FF" w:rsidRDefault="001379F9" w:rsidP="008124B0">
            <w:pPr>
              <w:tabs>
                <w:tab w:val="right" w:pos="0"/>
                <w:tab w:val="right" w:pos="284"/>
                <w:tab w:val="left" w:pos="1456"/>
              </w:tabs>
              <w:autoSpaceDE w:val="0"/>
              <w:autoSpaceDN w:val="0"/>
              <w:adjustRightInd w:val="0"/>
            </w:pPr>
          </w:p>
          <w:p w14:paraId="4A6071B4" w14:textId="77777777" w:rsidR="001379F9" w:rsidRPr="001B03FF" w:rsidRDefault="001379F9" w:rsidP="008124B0">
            <w:pPr>
              <w:tabs>
                <w:tab w:val="right" w:pos="0"/>
                <w:tab w:val="right" w:pos="284"/>
                <w:tab w:val="left" w:pos="1456"/>
              </w:tabs>
            </w:pPr>
          </w:p>
          <w:p w14:paraId="70F6EE8A" w14:textId="77777777" w:rsidR="001379F9" w:rsidRPr="001B03FF" w:rsidRDefault="001379F9" w:rsidP="008124B0">
            <w:pPr>
              <w:tabs>
                <w:tab w:val="right" w:pos="0"/>
                <w:tab w:val="right" w:pos="284"/>
                <w:tab w:val="left" w:pos="1456"/>
              </w:tabs>
            </w:pPr>
            <w:r w:rsidRPr="001B03FF">
              <w:t>Портал</w:t>
            </w:r>
          </w:p>
          <w:p w14:paraId="4C2A1067" w14:textId="77777777" w:rsidR="001379F9" w:rsidRPr="001B03FF" w:rsidRDefault="001379F9" w:rsidP="008124B0">
            <w:pPr>
              <w:tabs>
                <w:tab w:val="right" w:pos="0"/>
                <w:tab w:val="right" w:pos="284"/>
                <w:tab w:val="left" w:pos="1456"/>
              </w:tabs>
            </w:pPr>
          </w:p>
          <w:p w14:paraId="04C42B65" w14:textId="77777777" w:rsidR="001379F9" w:rsidRPr="001B03FF" w:rsidRDefault="001379F9" w:rsidP="008124B0">
            <w:pPr>
              <w:tabs>
                <w:tab w:val="right" w:pos="0"/>
                <w:tab w:val="right" w:pos="284"/>
                <w:tab w:val="left" w:pos="1456"/>
              </w:tabs>
            </w:pPr>
          </w:p>
          <w:p w14:paraId="74C16B59" w14:textId="77777777" w:rsidR="001379F9" w:rsidRPr="001B03FF" w:rsidRDefault="001379F9" w:rsidP="008124B0">
            <w:pPr>
              <w:tabs>
                <w:tab w:val="right" w:pos="0"/>
                <w:tab w:val="right" w:pos="284"/>
                <w:tab w:val="left" w:pos="1456"/>
              </w:tabs>
            </w:pPr>
          </w:p>
          <w:p w14:paraId="3B40353C" w14:textId="77777777" w:rsidR="001379F9" w:rsidRPr="001B03FF" w:rsidRDefault="001379F9" w:rsidP="008124B0">
            <w:pPr>
              <w:tabs>
                <w:tab w:val="right" w:pos="0"/>
                <w:tab w:val="right" w:pos="284"/>
                <w:tab w:val="left" w:pos="1456"/>
              </w:tabs>
            </w:pPr>
          </w:p>
          <w:p w14:paraId="29471B09" w14:textId="77777777" w:rsidR="001379F9" w:rsidRPr="001B03FF" w:rsidRDefault="001379F9" w:rsidP="008124B0">
            <w:pPr>
              <w:tabs>
                <w:tab w:val="right" w:pos="0"/>
                <w:tab w:val="right" w:pos="284"/>
                <w:tab w:val="left" w:pos="1456"/>
              </w:tabs>
            </w:pPr>
          </w:p>
          <w:p w14:paraId="27E4F2C0" w14:textId="77777777" w:rsidR="001379F9" w:rsidRPr="001B03FF" w:rsidRDefault="001379F9" w:rsidP="008124B0">
            <w:pPr>
              <w:tabs>
                <w:tab w:val="right" w:pos="0"/>
                <w:tab w:val="right" w:pos="284"/>
                <w:tab w:val="left" w:pos="1456"/>
              </w:tabs>
            </w:pPr>
          </w:p>
          <w:p w14:paraId="7043EC94" w14:textId="77777777" w:rsidR="001379F9" w:rsidRPr="001B03FF" w:rsidRDefault="001379F9" w:rsidP="008124B0">
            <w:pPr>
              <w:tabs>
                <w:tab w:val="right" w:pos="0"/>
                <w:tab w:val="right" w:pos="284"/>
                <w:tab w:val="left" w:pos="1456"/>
              </w:tabs>
            </w:pPr>
            <w:r w:rsidRPr="001B03FF">
              <w:t>Адрес электронной площадки</w:t>
            </w:r>
          </w:p>
        </w:tc>
        <w:tc>
          <w:tcPr>
            <w:tcW w:w="5536" w:type="dxa"/>
            <w:tcMar>
              <w:top w:w="0" w:type="dxa"/>
              <w:left w:w="108" w:type="dxa"/>
              <w:bottom w:w="0" w:type="dxa"/>
              <w:right w:w="108" w:type="dxa"/>
            </w:tcMar>
          </w:tcPr>
          <w:p w14:paraId="78D7D4E9" w14:textId="690D51EE" w:rsidR="001379F9" w:rsidRPr="001B03FF" w:rsidRDefault="001379F9" w:rsidP="008124B0">
            <w:r w:rsidRPr="001B03FF">
              <w:t xml:space="preserve">Администрация городского округа </w:t>
            </w:r>
            <w:r w:rsidR="00932876">
              <w:t>Красногорск</w:t>
            </w:r>
            <w:r w:rsidRPr="001B03FF">
              <w:t xml:space="preserve"> Московской области (далее – организатор электронного аукциона).</w:t>
            </w:r>
          </w:p>
          <w:p w14:paraId="16BB0E2E" w14:textId="77777777" w:rsidR="006069A5" w:rsidRPr="00286199" w:rsidRDefault="001379F9" w:rsidP="006069A5">
            <w:r w:rsidRPr="001B03FF">
              <w:t xml:space="preserve">Адрес (почтовый адрес): </w:t>
            </w:r>
            <w:r w:rsidR="006069A5">
              <w:t>143404, Московская область, городской округ Красногорск, ул. Ленина, дом 4</w:t>
            </w:r>
          </w:p>
          <w:p w14:paraId="3EF04DDC" w14:textId="472A164A" w:rsidR="006069A5" w:rsidRPr="00286199" w:rsidRDefault="003D6E6E" w:rsidP="006069A5">
            <w:r>
              <w:t>8</w:t>
            </w:r>
            <w:r w:rsidR="006F659B">
              <w:t>(49</w:t>
            </w:r>
            <w:r w:rsidR="006F659B" w:rsidRPr="00286199">
              <w:t>8</w:t>
            </w:r>
            <w:r>
              <w:t>)</w:t>
            </w:r>
            <w:r w:rsidR="006F659B">
              <w:t>56</w:t>
            </w:r>
            <w:r w:rsidR="006F659B" w:rsidRPr="00286199">
              <w:t>8</w:t>
            </w:r>
            <w:r w:rsidR="006F659B">
              <w:t>-</w:t>
            </w:r>
            <w:r w:rsidR="006F659B" w:rsidRPr="00286199">
              <w:t>65</w:t>
            </w:r>
            <w:r>
              <w:t>-</w:t>
            </w:r>
            <w:r w:rsidR="006F659B" w:rsidRPr="00286199">
              <w:t>74</w:t>
            </w:r>
          </w:p>
          <w:p w14:paraId="41ADE919" w14:textId="77777777" w:rsidR="006069A5" w:rsidRDefault="006069A5" w:rsidP="006069A5">
            <w:pPr>
              <w:tabs>
                <w:tab w:val="right" w:pos="0"/>
                <w:tab w:val="right" w:pos="284"/>
                <w:tab w:val="left" w:pos="1456"/>
              </w:tabs>
              <w:autoSpaceDE w:val="0"/>
              <w:autoSpaceDN w:val="0"/>
              <w:adjustRightInd w:val="0"/>
            </w:pPr>
          </w:p>
          <w:p w14:paraId="5297E20D" w14:textId="77777777" w:rsidR="006F48E2" w:rsidRDefault="006F48E2" w:rsidP="006069A5">
            <w:pPr>
              <w:tabs>
                <w:tab w:val="right" w:pos="0"/>
                <w:tab w:val="right" w:pos="284"/>
                <w:tab w:val="left" w:pos="1456"/>
              </w:tabs>
              <w:autoSpaceDE w:val="0"/>
              <w:autoSpaceDN w:val="0"/>
              <w:adjustRightInd w:val="0"/>
            </w:pPr>
          </w:p>
          <w:p w14:paraId="27C7FB65" w14:textId="77777777" w:rsidR="006F48E2" w:rsidRPr="00286199" w:rsidRDefault="006F48E2" w:rsidP="006069A5">
            <w:pPr>
              <w:tabs>
                <w:tab w:val="right" w:pos="0"/>
                <w:tab w:val="right" w:pos="284"/>
                <w:tab w:val="left" w:pos="1456"/>
              </w:tabs>
              <w:autoSpaceDE w:val="0"/>
              <w:autoSpaceDN w:val="0"/>
              <w:adjustRightInd w:val="0"/>
            </w:pPr>
          </w:p>
          <w:p w14:paraId="49EA8257" w14:textId="185C834A" w:rsidR="007906DC" w:rsidRDefault="006069A5" w:rsidP="006069A5">
            <w:pPr>
              <w:tabs>
                <w:tab w:val="right" w:pos="0"/>
                <w:tab w:val="right" w:pos="284"/>
                <w:tab w:val="left" w:pos="1456"/>
              </w:tabs>
              <w:autoSpaceDE w:val="0"/>
              <w:autoSpaceDN w:val="0"/>
              <w:adjustRightInd w:val="0"/>
            </w:pPr>
            <w:r>
              <w:t xml:space="preserve">Адрес электронной почты: </w:t>
            </w:r>
          </w:p>
          <w:p w14:paraId="6F0DA706" w14:textId="3E9AA31E" w:rsidR="001379F9" w:rsidRPr="006069A5" w:rsidRDefault="00A85E97" w:rsidP="006069A5">
            <w:pPr>
              <w:tabs>
                <w:tab w:val="right" w:pos="0"/>
                <w:tab w:val="right" w:pos="284"/>
                <w:tab w:val="left" w:pos="1456"/>
              </w:tabs>
              <w:autoSpaceDE w:val="0"/>
              <w:autoSpaceDN w:val="0"/>
              <w:adjustRightInd w:val="0"/>
            </w:pPr>
            <w:r>
              <w:rPr>
                <w:lang w:val="en-US"/>
              </w:rPr>
              <w:t>r</w:t>
            </w:r>
            <w:r w:rsidR="0056616D">
              <w:rPr>
                <w:lang w:val="en-US"/>
              </w:rPr>
              <w:t>eklama</w:t>
            </w:r>
            <w:r w:rsidR="0056616D" w:rsidRPr="0047037B">
              <w:t>-</w:t>
            </w:r>
            <w:r w:rsidR="0056616D">
              <w:rPr>
                <w:lang w:val="en-US"/>
              </w:rPr>
              <w:t>krasnogorsk</w:t>
            </w:r>
            <w:r w:rsidR="006069A5">
              <w:t>@</w:t>
            </w:r>
            <w:r w:rsidR="0056616D">
              <w:rPr>
                <w:lang w:val="en-US"/>
              </w:rPr>
              <w:t>mail</w:t>
            </w:r>
            <w:r w:rsidR="006069A5" w:rsidRPr="006069A5">
              <w:t>.</w:t>
            </w:r>
            <w:r w:rsidR="006069A5">
              <w:rPr>
                <w:lang w:val="en-US"/>
              </w:rPr>
              <w:t>ru</w:t>
            </w:r>
          </w:p>
          <w:p w14:paraId="0748344E" w14:textId="77777777" w:rsidR="006069A5" w:rsidRPr="00333A33" w:rsidRDefault="006069A5" w:rsidP="006069A5">
            <w:pPr>
              <w:tabs>
                <w:tab w:val="right" w:pos="0"/>
                <w:tab w:val="right" w:pos="284"/>
                <w:tab w:val="left" w:pos="1456"/>
              </w:tabs>
              <w:autoSpaceDE w:val="0"/>
              <w:autoSpaceDN w:val="0"/>
              <w:adjustRightInd w:val="0"/>
            </w:pPr>
          </w:p>
          <w:p w14:paraId="79CD7AFA" w14:textId="5C3B7295" w:rsidR="001379F9" w:rsidRDefault="00072B25" w:rsidP="008124B0">
            <w:pPr>
              <w:autoSpaceDE w:val="0"/>
              <w:autoSpaceDN w:val="0"/>
              <w:adjustRightInd w:val="0"/>
            </w:pPr>
            <w:r>
              <w:t xml:space="preserve">Начальник </w:t>
            </w:r>
            <w:r w:rsidR="007829BB">
              <w:t xml:space="preserve">отдела рекламы </w:t>
            </w:r>
            <w:r>
              <w:t>экономического управления</w:t>
            </w:r>
            <w:r w:rsidR="001379F9" w:rsidRPr="001B03FF">
              <w:t xml:space="preserve"> администрации городского округа </w:t>
            </w:r>
            <w:r w:rsidR="00932876">
              <w:t>Красногорск</w:t>
            </w:r>
            <w:r w:rsidR="001379F9" w:rsidRPr="001B03FF">
              <w:t xml:space="preserve"> Московской области </w:t>
            </w:r>
          </w:p>
          <w:p w14:paraId="1C546F96" w14:textId="6298DA6F" w:rsidR="006069A5" w:rsidRPr="006069A5" w:rsidRDefault="00E32157" w:rsidP="008124B0">
            <w:pPr>
              <w:autoSpaceDE w:val="0"/>
              <w:autoSpaceDN w:val="0"/>
              <w:adjustRightInd w:val="0"/>
            </w:pPr>
            <w:r>
              <w:t>Агаркова Екатерина Алексеевна</w:t>
            </w:r>
          </w:p>
          <w:p w14:paraId="0A8121C0" w14:textId="77777777" w:rsidR="006069A5" w:rsidRPr="001B03FF" w:rsidRDefault="006069A5" w:rsidP="008124B0">
            <w:pPr>
              <w:tabs>
                <w:tab w:val="right" w:pos="0"/>
                <w:tab w:val="right" w:pos="284"/>
                <w:tab w:val="left" w:pos="1456"/>
              </w:tabs>
              <w:autoSpaceDE w:val="0"/>
              <w:autoSpaceDN w:val="0"/>
              <w:adjustRightInd w:val="0"/>
            </w:pPr>
          </w:p>
          <w:p w14:paraId="626CD5C2" w14:textId="48CD63F9" w:rsidR="001379F9" w:rsidRDefault="006069A5" w:rsidP="008124B0">
            <w:pPr>
              <w:tabs>
                <w:tab w:val="right" w:pos="0"/>
                <w:tab w:val="right" w:pos="284"/>
                <w:tab w:val="left" w:pos="1456"/>
              </w:tabs>
              <w:autoSpaceDE w:val="0"/>
              <w:autoSpaceDN w:val="0"/>
              <w:adjustRightInd w:val="0"/>
            </w:pPr>
            <w:r w:rsidRPr="006069A5">
              <w:t>http://krasnogorsk-adm.ru</w:t>
            </w:r>
          </w:p>
          <w:p w14:paraId="16F87182" w14:textId="77777777" w:rsidR="006069A5" w:rsidRDefault="006069A5" w:rsidP="008124B0">
            <w:pPr>
              <w:tabs>
                <w:tab w:val="right" w:pos="0"/>
                <w:tab w:val="right" w:pos="284"/>
                <w:tab w:val="left" w:pos="1456"/>
              </w:tabs>
              <w:autoSpaceDE w:val="0"/>
              <w:autoSpaceDN w:val="0"/>
              <w:adjustRightInd w:val="0"/>
            </w:pPr>
          </w:p>
          <w:p w14:paraId="542748E4" w14:textId="77777777" w:rsidR="006069A5" w:rsidRDefault="006069A5" w:rsidP="008124B0">
            <w:pPr>
              <w:tabs>
                <w:tab w:val="right" w:pos="0"/>
                <w:tab w:val="right" w:pos="284"/>
                <w:tab w:val="left" w:pos="1456"/>
              </w:tabs>
              <w:autoSpaceDE w:val="0"/>
              <w:autoSpaceDN w:val="0"/>
              <w:adjustRightInd w:val="0"/>
            </w:pPr>
          </w:p>
          <w:p w14:paraId="3E041008" w14:textId="77777777" w:rsidR="006F48E2" w:rsidRPr="001B03FF" w:rsidRDefault="006F48E2" w:rsidP="008124B0">
            <w:pPr>
              <w:tabs>
                <w:tab w:val="right" w:pos="0"/>
                <w:tab w:val="right" w:pos="284"/>
                <w:tab w:val="left" w:pos="1456"/>
              </w:tabs>
              <w:autoSpaceDE w:val="0"/>
              <w:autoSpaceDN w:val="0"/>
              <w:adjustRightInd w:val="0"/>
            </w:pPr>
          </w:p>
          <w:p w14:paraId="04514C45" w14:textId="77777777" w:rsidR="001379F9" w:rsidRPr="001B03FF" w:rsidRDefault="001379F9" w:rsidP="008124B0">
            <w:pPr>
              <w:tabs>
                <w:tab w:val="right" w:pos="0"/>
                <w:tab w:val="right" w:pos="284"/>
                <w:tab w:val="left" w:pos="1456"/>
              </w:tabs>
              <w:autoSpaceDE w:val="0"/>
              <w:autoSpaceDN w:val="0"/>
              <w:adjustRightInd w:val="0"/>
            </w:pPr>
            <w:r w:rsidRPr="001B03FF">
              <w:t>Официальный сайт Российской Федерации для размещения информации о проведении торгов: www.torgi.gov.ru</w:t>
            </w:r>
          </w:p>
          <w:p w14:paraId="3DE7AFE9" w14:textId="77777777" w:rsidR="001379F9" w:rsidRPr="006F48E2" w:rsidRDefault="001379F9" w:rsidP="008124B0">
            <w:pPr>
              <w:tabs>
                <w:tab w:val="right" w:pos="0"/>
                <w:tab w:val="right" w:pos="284"/>
                <w:tab w:val="left" w:pos="1456"/>
              </w:tabs>
              <w:autoSpaceDE w:val="0"/>
              <w:autoSpaceDN w:val="0"/>
              <w:adjustRightInd w:val="0"/>
              <w:rPr>
                <w:sz w:val="16"/>
                <w:szCs w:val="16"/>
              </w:rPr>
            </w:pPr>
          </w:p>
          <w:p w14:paraId="7C544400" w14:textId="77777777" w:rsidR="001379F9" w:rsidRPr="001B03FF" w:rsidRDefault="001379F9" w:rsidP="008124B0">
            <w:pPr>
              <w:tabs>
                <w:tab w:val="right" w:pos="0"/>
                <w:tab w:val="right" w:pos="284"/>
                <w:tab w:val="left" w:pos="1456"/>
              </w:tabs>
              <w:autoSpaceDE w:val="0"/>
              <w:autoSpaceDN w:val="0"/>
              <w:adjustRightInd w:val="0"/>
            </w:pPr>
            <w:r w:rsidRPr="001B03FF">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6AA43DCF" w14:textId="77777777" w:rsidR="001379F9" w:rsidRPr="00333A33" w:rsidRDefault="001379F9" w:rsidP="008124B0">
            <w:pPr>
              <w:tabs>
                <w:tab w:val="right" w:pos="0"/>
                <w:tab w:val="right" w:pos="284"/>
                <w:tab w:val="left" w:pos="1456"/>
              </w:tabs>
              <w:autoSpaceDE w:val="0"/>
              <w:autoSpaceDN w:val="0"/>
              <w:adjustRightInd w:val="0"/>
              <w:rPr>
                <w:color w:val="FF0000"/>
              </w:rPr>
            </w:pPr>
            <w:r w:rsidRPr="00333A33">
              <w:t xml:space="preserve">Электронная площадка России - ООО «РТС-тендер», адрес электронной почты - </w:t>
            </w:r>
            <w:r w:rsidRPr="00333A33">
              <w:rPr>
                <w:lang w:val="en-US"/>
              </w:rPr>
              <w:t>iSupport</w:t>
            </w:r>
            <w:r w:rsidRPr="00333A33">
              <w:t>@</w:t>
            </w:r>
            <w:r w:rsidRPr="00333A33">
              <w:rPr>
                <w:lang w:val="en-US"/>
              </w:rPr>
              <w:t>rts</w:t>
            </w:r>
            <w:r w:rsidRPr="00333A33">
              <w:t>-</w:t>
            </w:r>
            <w:r w:rsidRPr="00333A33">
              <w:rPr>
                <w:lang w:val="en-US"/>
              </w:rPr>
              <w:t>tender</w:t>
            </w:r>
            <w:r w:rsidRPr="00333A33">
              <w:t>.</w:t>
            </w:r>
            <w:r w:rsidRPr="00333A33">
              <w:rPr>
                <w:lang w:val="en-US"/>
              </w:rPr>
              <w:t>ru</w:t>
            </w:r>
            <w:r w:rsidRPr="00333A33">
              <w:t xml:space="preserve">, адрес сайта - </w:t>
            </w:r>
            <w:r w:rsidRPr="00333A33">
              <w:rPr>
                <w:lang w:val="en-US"/>
              </w:rPr>
              <w:t>www</w:t>
            </w:r>
            <w:r w:rsidRPr="00333A33">
              <w:t>.</w:t>
            </w:r>
            <w:r w:rsidRPr="00333A33">
              <w:rPr>
                <w:lang w:val="en-US"/>
              </w:rPr>
              <w:t>rts</w:t>
            </w:r>
            <w:r w:rsidRPr="00333A33">
              <w:t>-</w:t>
            </w:r>
            <w:r w:rsidRPr="00333A33">
              <w:rPr>
                <w:lang w:val="en-US"/>
              </w:rPr>
              <w:t>tender</w:t>
            </w:r>
            <w:r w:rsidRPr="00333A33">
              <w:t>.</w:t>
            </w:r>
            <w:r w:rsidRPr="00333A33">
              <w:rPr>
                <w:lang w:val="en-US"/>
              </w:rPr>
              <w:t>ru</w:t>
            </w:r>
          </w:p>
        </w:tc>
      </w:tr>
      <w:tr w:rsidR="001379F9" w:rsidRPr="00006F97" w14:paraId="25D773AE" w14:textId="77777777" w:rsidTr="008E48AE">
        <w:trPr>
          <w:trHeight w:val="4568"/>
        </w:trPr>
        <w:tc>
          <w:tcPr>
            <w:tcW w:w="594" w:type="dxa"/>
            <w:tcMar>
              <w:top w:w="0" w:type="dxa"/>
              <w:left w:w="108" w:type="dxa"/>
              <w:bottom w:w="0" w:type="dxa"/>
              <w:right w:w="108" w:type="dxa"/>
            </w:tcMar>
          </w:tcPr>
          <w:p w14:paraId="7F14B6C5" w14:textId="77777777" w:rsidR="001379F9" w:rsidRPr="001B03FF" w:rsidRDefault="001379F9" w:rsidP="008124B0">
            <w:pPr>
              <w:tabs>
                <w:tab w:val="right" w:pos="0"/>
                <w:tab w:val="right" w:pos="284"/>
                <w:tab w:val="left" w:pos="1456"/>
              </w:tabs>
            </w:pPr>
            <w:r w:rsidRPr="001B03FF">
              <w:lastRenderedPageBreak/>
              <w:t>4</w:t>
            </w:r>
          </w:p>
        </w:tc>
        <w:tc>
          <w:tcPr>
            <w:tcW w:w="0" w:type="auto"/>
            <w:tcMar>
              <w:top w:w="0" w:type="dxa"/>
              <w:left w:w="108" w:type="dxa"/>
              <w:bottom w:w="0" w:type="dxa"/>
              <w:right w:w="108" w:type="dxa"/>
            </w:tcMar>
          </w:tcPr>
          <w:p w14:paraId="58B4AF88" w14:textId="77777777" w:rsidR="001379F9" w:rsidRPr="001B03FF" w:rsidRDefault="001379F9" w:rsidP="008124B0">
            <w:pPr>
              <w:tabs>
                <w:tab w:val="right" w:pos="0"/>
                <w:tab w:val="right" w:pos="284"/>
                <w:tab w:val="left" w:pos="1456"/>
              </w:tabs>
            </w:pPr>
            <w:r w:rsidRPr="001B03FF">
              <w:t xml:space="preserve">Аукционная комиссия </w:t>
            </w:r>
          </w:p>
          <w:p w14:paraId="26BED9F0" w14:textId="77777777" w:rsidR="001379F9" w:rsidRPr="001B03FF" w:rsidRDefault="001379F9" w:rsidP="008124B0">
            <w:pPr>
              <w:tabs>
                <w:tab w:val="right" w:pos="0"/>
                <w:tab w:val="right" w:pos="284"/>
                <w:tab w:val="left" w:pos="1456"/>
              </w:tabs>
            </w:pPr>
          </w:p>
          <w:p w14:paraId="02BB8463" w14:textId="77777777" w:rsidR="001379F9" w:rsidRPr="001B03FF" w:rsidRDefault="001379F9" w:rsidP="008124B0">
            <w:pPr>
              <w:tabs>
                <w:tab w:val="right" w:pos="0"/>
                <w:tab w:val="right" w:pos="284"/>
                <w:tab w:val="left" w:pos="1456"/>
              </w:tabs>
            </w:pPr>
          </w:p>
          <w:p w14:paraId="6ED28648" w14:textId="77777777" w:rsidR="001379F9" w:rsidRPr="001B03FF" w:rsidRDefault="001379F9" w:rsidP="008124B0">
            <w:pPr>
              <w:tabs>
                <w:tab w:val="right" w:pos="0"/>
                <w:tab w:val="right" w:pos="284"/>
                <w:tab w:val="left" w:pos="1456"/>
              </w:tabs>
            </w:pPr>
          </w:p>
          <w:p w14:paraId="1D765A78" w14:textId="77777777" w:rsidR="001379F9" w:rsidRPr="001B03FF" w:rsidRDefault="001379F9" w:rsidP="008124B0">
            <w:pPr>
              <w:tabs>
                <w:tab w:val="right" w:pos="0"/>
                <w:tab w:val="right" w:pos="284"/>
                <w:tab w:val="left" w:pos="1456"/>
              </w:tabs>
            </w:pPr>
          </w:p>
          <w:p w14:paraId="60795DC5" w14:textId="77777777" w:rsidR="001379F9" w:rsidRPr="001B03FF" w:rsidRDefault="001379F9" w:rsidP="008124B0">
            <w:pPr>
              <w:tabs>
                <w:tab w:val="right" w:pos="0"/>
                <w:tab w:val="right" w:pos="284"/>
                <w:tab w:val="left" w:pos="1456"/>
              </w:tabs>
            </w:pPr>
          </w:p>
          <w:p w14:paraId="2B0F46E7" w14:textId="77777777" w:rsidR="001379F9" w:rsidRPr="001B03FF" w:rsidRDefault="001379F9" w:rsidP="008124B0">
            <w:pPr>
              <w:tabs>
                <w:tab w:val="right" w:pos="0"/>
                <w:tab w:val="right" w:pos="284"/>
                <w:tab w:val="left" w:pos="1456"/>
              </w:tabs>
            </w:pPr>
          </w:p>
          <w:p w14:paraId="041FDAD2" w14:textId="77777777" w:rsidR="001379F9" w:rsidRPr="001B03FF" w:rsidRDefault="001379F9" w:rsidP="008124B0">
            <w:pPr>
              <w:tabs>
                <w:tab w:val="right" w:pos="0"/>
                <w:tab w:val="right" w:pos="284"/>
                <w:tab w:val="left" w:pos="1456"/>
              </w:tabs>
            </w:pPr>
          </w:p>
          <w:p w14:paraId="551A6807" w14:textId="77777777" w:rsidR="001379F9" w:rsidRPr="001B03FF" w:rsidRDefault="001379F9" w:rsidP="008124B0">
            <w:pPr>
              <w:tabs>
                <w:tab w:val="right" w:pos="0"/>
                <w:tab w:val="right" w:pos="284"/>
                <w:tab w:val="left" w:pos="1456"/>
              </w:tabs>
            </w:pPr>
          </w:p>
          <w:p w14:paraId="7115C828" w14:textId="77777777" w:rsidR="001379F9" w:rsidRPr="001B03FF" w:rsidRDefault="001379F9" w:rsidP="008124B0">
            <w:pPr>
              <w:tabs>
                <w:tab w:val="right" w:pos="0"/>
                <w:tab w:val="right" w:pos="284"/>
                <w:tab w:val="left" w:pos="1456"/>
              </w:tabs>
            </w:pPr>
          </w:p>
          <w:p w14:paraId="6BAC8AC8" w14:textId="77777777" w:rsidR="001379F9" w:rsidRPr="001B03FF" w:rsidRDefault="001379F9" w:rsidP="008124B0">
            <w:pPr>
              <w:tabs>
                <w:tab w:val="right" w:pos="0"/>
                <w:tab w:val="right" w:pos="284"/>
                <w:tab w:val="left" w:pos="1456"/>
              </w:tabs>
            </w:pPr>
          </w:p>
          <w:p w14:paraId="55551C5B" w14:textId="77777777" w:rsidR="001379F9" w:rsidRPr="001B03FF" w:rsidRDefault="001379F9" w:rsidP="008124B0">
            <w:pPr>
              <w:tabs>
                <w:tab w:val="right" w:pos="0"/>
                <w:tab w:val="right" w:pos="284"/>
                <w:tab w:val="left" w:pos="1456"/>
              </w:tabs>
            </w:pPr>
          </w:p>
          <w:p w14:paraId="3D2DB915" w14:textId="77777777" w:rsidR="001379F9" w:rsidRPr="001B03FF" w:rsidRDefault="001379F9" w:rsidP="008124B0">
            <w:pPr>
              <w:tabs>
                <w:tab w:val="right" w:pos="0"/>
                <w:tab w:val="right" w:pos="284"/>
                <w:tab w:val="left" w:pos="1456"/>
              </w:tabs>
            </w:pPr>
          </w:p>
          <w:p w14:paraId="1E22354B" w14:textId="77777777" w:rsidR="001379F9" w:rsidRPr="001B03FF" w:rsidRDefault="001379F9" w:rsidP="008124B0">
            <w:pPr>
              <w:tabs>
                <w:tab w:val="right" w:pos="0"/>
                <w:tab w:val="right" w:pos="284"/>
                <w:tab w:val="left" w:pos="1456"/>
              </w:tabs>
            </w:pPr>
          </w:p>
          <w:p w14:paraId="2905742D" w14:textId="77777777" w:rsidR="001379F9" w:rsidRPr="001B03FF" w:rsidRDefault="001379F9" w:rsidP="008124B0">
            <w:pPr>
              <w:tabs>
                <w:tab w:val="right" w:pos="0"/>
                <w:tab w:val="right" w:pos="284"/>
                <w:tab w:val="left" w:pos="1456"/>
              </w:tabs>
            </w:pPr>
          </w:p>
          <w:p w14:paraId="11E8419C" w14:textId="18C925D6" w:rsidR="00A84838" w:rsidRDefault="00A84838" w:rsidP="008124B0">
            <w:pPr>
              <w:tabs>
                <w:tab w:val="right" w:pos="0"/>
                <w:tab w:val="right" w:pos="284"/>
                <w:tab w:val="left" w:pos="1456"/>
              </w:tabs>
            </w:pPr>
          </w:p>
          <w:p w14:paraId="4C252153" w14:textId="77777777" w:rsidR="00A84838" w:rsidRDefault="00A84838" w:rsidP="008124B0">
            <w:pPr>
              <w:tabs>
                <w:tab w:val="right" w:pos="0"/>
                <w:tab w:val="right" w:pos="284"/>
                <w:tab w:val="left" w:pos="1456"/>
              </w:tabs>
            </w:pPr>
          </w:p>
          <w:p w14:paraId="50022C15" w14:textId="77777777" w:rsidR="00A84838" w:rsidRDefault="00A84838" w:rsidP="00A84838">
            <w:r>
              <w:t>Контактная информация:</w:t>
            </w:r>
          </w:p>
          <w:p w14:paraId="7E6207E7" w14:textId="77777777" w:rsidR="00A84838" w:rsidRDefault="00A84838" w:rsidP="00A84838">
            <w:r>
              <w:t>Адрес</w:t>
            </w:r>
          </w:p>
          <w:p w14:paraId="11D626CD" w14:textId="77777777" w:rsidR="00A84838" w:rsidRDefault="00A84838" w:rsidP="00A84838"/>
          <w:p w14:paraId="5F9B3FF1" w14:textId="77777777" w:rsidR="00A84838" w:rsidRDefault="00A84838" w:rsidP="00A84838"/>
          <w:p w14:paraId="77BD3D68" w14:textId="61F0E69A" w:rsidR="001379F9" w:rsidRPr="00A84838" w:rsidRDefault="00A84838" w:rsidP="00A84838">
            <w:r>
              <w:t>Контактный телефон</w:t>
            </w:r>
          </w:p>
        </w:tc>
        <w:tc>
          <w:tcPr>
            <w:tcW w:w="5536" w:type="dxa"/>
            <w:tcMar>
              <w:top w:w="0" w:type="dxa"/>
              <w:left w:w="108" w:type="dxa"/>
              <w:bottom w:w="0" w:type="dxa"/>
              <w:right w:w="108" w:type="dxa"/>
            </w:tcMar>
          </w:tcPr>
          <w:p w14:paraId="4D5A8442" w14:textId="41A9CF2A" w:rsidR="001379F9" w:rsidRDefault="001379F9" w:rsidP="008E48AE">
            <w:pPr>
              <w:tabs>
                <w:tab w:val="right" w:pos="0"/>
                <w:tab w:val="right" w:pos="284"/>
                <w:tab w:val="left" w:pos="1456"/>
              </w:tabs>
            </w:pPr>
            <w:r w:rsidRPr="001B03FF">
              <w:t xml:space="preserve">Определена на </w:t>
            </w:r>
            <w:r w:rsidRPr="00E042B3">
              <w:t>основании решения организатора электронного аукциона</w:t>
            </w:r>
            <w:r w:rsidR="0016735D" w:rsidRPr="00E042B3">
              <w:t>:</w:t>
            </w:r>
            <w:r w:rsidRPr="00E042B3">
              <w:t xml:space="preserve"> Постановление </w:t>
            </w:r>
            <w:r w:rsidR="0016735D" w:rsidRPr="00E042B3">
              <w:t>администрации</w:t>
            </w:r>
            <w:r w:rsidRPr="00E042B3">
              <w:t xml:space="preserve"> городского округа </w:t>
            </w:r>
            <w:r w:rsidR="00932876" w:rsidRPr="00E042B3">
              <w:t>Красногорск</w:t>
            </w:r>
            <w:r w:rsidRPr="00E042B3">
              <w:t xml:space="preserve"> Московской области </w:t>
            </w:r>
            <w:r w:rsidRPr="00F829E1">
              <w:t>от</w:t>
            </w:r>
            <w:r w:rsidR="001F202D" w:rsidRPr="00F829E1">
              <w:t xml:space="preserve"> </w:t>
            </w:r>
            <w:r w:rsidR="00E12120">
              <w:t>03.03.2025</w:t>
            </w:r>
            <w:r w:rsidR="001F202D" w:rsidRPr="00891C4C">
              <w:t xml:space="preserve"> № </w:t>
            </w:r>
            <w:r w:rsidR="00E12120">
              <w:t>584/3</w:t>
            </w:r>
            <w:r w:rsidR="001F202D" w:rsidRPr="00891C4C">
              <w:t xml:space="preserve"> </w:t>
            </w:r>
            <w:r w:rsidRPr="00B4391B">
              <w:t>«</w:t>
            </w:r>
            <w:r w:rsidRPr="00E042B3">
              <w:t>Об утверждении состава Комиссии по организации и проведению открытого аукциона в</w:t>
            </w:r>
            <w:r w:rsidRPr="001B03FF">
              <w:t xml:space="preserve">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w:t>
            </w:r>
            <w:r w:rsidR="00932876">
              <w:t>Красногорск</w:t>
            </w:r>
            <w:r w:rsidRPr="001B03FF">
              <w:t xml:space="preserve"> Московской области, а также земельном участке, </w:t>
            </w:r>
            <w:r w:rsidR="00977E76">
              <w:t xml:space="preserve">государственная собственность на который </w:t>
            </w:r>
            <w:r w:rsidRPr="001B03FF">
              <w:t xml:space="preserve">не разграничена, находящихся на территории городского округа </w:t>
            </w:r>
            <w:r w:rsidR="00932876">
              <w:t>Красногорск</w:t>
            </w:r>
            <w:r w:rsidR="008E48AE">
              <w:t xml:space="preserve">  Московской области» </w:t>
            </w:r>
          </w:p>
          <w:p w14:paraId="477C5C7F" w14:textId="77777777" w:rsidR="00A84838" w:rsidRDefault="00A84838" w:rsidP="008E48AE">
            <w:pPr>
              <w:tabs>
                <w:tab w:val="right" w:pos="0"/>
                <w:tab w:val="right" w:pos="284"/>
                <w:tab w:val="left" w:pos="1456"/>
              </w:tabs>
            </w:pPr>
          </w:p>
          <w:p w14:paraId="2490B989" w14:textId="5ECF2757" w:rsidR="00A84838" w:rsidRDefault="00A84838" w:rsidP="008E48AE">
            <w:pPr>
              <w:tabs>
                <w:tab w:val="right" w:pos="0"/>
                <w:tab w:val="right" w:pos="284"/>
                <w:tab w:val="left" w:pos="1456"/>
              </w:tabs>
            </w:pPr>
            <w:r w:rsidRPr="00A84838">
              <w:t>Адрес (почтовый адрес): 143404, Московская область, городской округ Красногорск, ул. Ленина, дом 4</w:t>
            </w:r>
          </w:p>
          <w:p w14:paraId="1A6BE8F8" w14:textId="77777777" w:rsidR="00A84838" w:rsidRDefault="00A84838" w:rsidP="008E48AE">
            <w:pPr>
              <w:tabs>
                <w:tab w:val="right" w:pos="0"/>
                <w:tab w:val="right" w:pos="284"/>
                <w:tab w:val="left" w:pos="1456"/>
              </w:tabs>
            </w:pPr>
          </w:p>
          <w:p w14:paraId="137FB88B" w14:textId="0625FA8D" w:rsidR="00A84838" w:rsidRPr="00A84838" w:rsidRDefault="00A84838" w:rsidP="00A84838">
            <w:r>
              <w:t>8(49</w:t>
            </w:r>
            <w:r>
              <w:rPr>
                <w:lang w:val="en-US"/>
              </w:rPr>
              <w:t>8</w:t>
            </w:r>
            <w:r>
              <w:t>)56</w:t>
            </w:r>
            <w:r>
              <w:rPr>
                <w:lang w:val="en-US"/>
              </w:rPr>
              <w:t>8</w:t>
            </w:r>
            <w:r>
              <w:t>-</w:t>
            </w:r>
            <w:r>
              <w:rPr>
                <w:lang w:val="en-US"/>
              </w:rPr>
              <w:t>65</w:t>
            </w:r>
            <w:r>
              <w:t>-</w:t>
            </w:r>
            <w:r>
              <w:rPr>
                <w:lang w:val="en-US"/>
              </w:rPr>
              <w:t>74</w:t>
            </w:r>
          </w:p>
        </w:tc>
      </w:tr>
      <w:tr w:rsidR="001379F9" w:rsidRPr="00006F97" w14:paraId="4FA41A07" w14:textId="77777777" w:rsidTr="000001F2">
        <w:trPr>
          <w:trHeight w:val="1953"/>
        </w:trPr>
        <w:tc>
          <w:tcPr>
            <w:tcW w:w="594" w:type="dxa"/>
            <w:tcMar>
              <w:top w:w="0" w:type="dxa"/>
              <w:left w:w="108" w:type="dxa"/>
              <w:bottom w:w="0" w:type="dxa"/>
              <w:right w:w="108" w:type="dxa"/>
            </w:tcMar>
          </w:tcPr>
          <w:p w14:paraId="557DA31D" w14:textId="77777777" w:rsidR="001379F9" w:rsidRPr="001B03FF" w:rsidRDefault="001379F9" w:rsidP="008124B0">
            <w:pPr>
              <w:tabs>
                <w:tab w:val="right" w:pos="0"/>
                <w:tab w:val="right" w:pos="284"/>
                <w:tab w:val="left" w:pos="1456"/>
              </w:tabs>
              <w:rPr>
                <w:highlight w:val="yellow"/>
              </w:rPr>
            </w:pPr>
            <w:r w:rsidRPr="001B03FF">
              <w:t xml:space="preserve">5 </w:t>
            </w:r>
          </w:p>
        </w:tc>
        <w:tc>
          <w:tcPr>
            <w:tcW w:w="0" w:type="auto"/>
            <w:tcMar>
              <w:top w:w="0" w:type="dxa"/>
              <w:left w:w="108" w:type="dxa"/>
              <w:bottom w:w="0" w:type="dxa"/>
              <w:right w:w="108" w:type="dxa"/>
            </w:tcMar>
          </w:tcPr>
          <w:p w14:paraId="4FE7859F" w14:textId="77777777" w:rsidR="001379F9" w:rsidRPr="001B03FF" w:rsidRDefault="001379F9" w:rsidP="008124B0">
            <w:pPr>
              <w:tabs>
                <w:tab w:val="right" w:pos="0"/>
                <w:tab w:val="right" w:pos="284"/>
                <w:tab w:val="left" w:pos="1456"/>
              </w:tabs>
              <w:rPr>
                <w:strike/>
                <w:highlight w:val="yellow"/>
              </w:rPr>
            </w:pPr>
            <w:r w:rsidRPr="001B03FF">
              <w:t>Обеспечение Заявки (задаток)</w:t>
            </w:r>
          </w:p>
        </w:tc>
        <w:tc>
          <w:tcPr>
            <w:tcW w:w="5536" w:type="dxa"/>
            <w:tcMar>
              <w:top w:w="0" w:type="dxa"/>
              <w:left w:w="108" w:type="dxa"/>
              <w:bottom w:w="0" w:type="dxa"/>
              <w:right w:w="108" w:type="dxa"/>
            </w:tcMar>
          </w:tcPr>
          <w:p w14:paraId="7FFE08CA" w14:textId="77777777" w:rsidR="001379F9" w:rsidRPr="001B03FF" w:rsidRDefault="001379F9" w:rsidP="008124B0">
            <w:pPr>
              <w:widowControl w:val="0"/>
              <w:tabs>
                <w:tab w:val="right" w:pos="0"/>
                <w:tab w:val="right" w:pos="284"/>
                <w:tab w:val="left" w:pos="1456"/>
              </w:tabs>
              <w:autoSpaceDE w:val="0"/>
              <w:autoSpaceDN w:val="0"/>
              <w:adjustRightInd w:val="0"/>
              <w:rPr>
                <w:strike/>
                <w:highlight w:val="yellow"/>
              </w:rPr>
            </w:pPr>
            <w:r w:rsidRPr="001B03FF">
              <w:t>Денежные средства, предоставляемые Заявителем в качестве обеспечения участия в Электронном аукционе. Подача Заявки является поручением Оператору Электронной площадки о блокировке операций по Счету Заявителя в отношении денежных средств в размере задатка на участие в Электронном аукционе.</w:t>
            </w:r>
          </w:p>
        </w:tc>
      </w:tr>
      <w:tr w:rsidR="001379F9" w:rsidRPr="00006F97" w14:paraId="0611ED43" w14:textId="77777777" w:rsidTr="000001F2">
        <w:trPr>
          <w:trHeight w:val="862"/>
        </w:trPr>
        <w:tc>
          <w:tcPr>
            <w:tcW w:w="594" w:type="dxa"/>
            <w:tcMar>
              <w:top w:w="0" w:type="dxa"/>
              <w:left w:w="108" w:type="dxa"/>
              <w:bottom w:w="0" w:type="dxa"/>
              <w:right w:w="108" w:type="dxa"/>
            </w:tcMar>
          </w:tcPr>
          <w:p w14:paraId="65876711" w14:textId="77777777" w:rsidR="001379F9" w:rsidRPr="001B03FF" w:rsidRDefault="001379F9" w:rsidP="008124B0">
            <w:pPr>
              <w:tabs>
                <w:tab w:val="right" w:pos="0"/>
                <w:tab w:val="right" w:pos="284"/>
                <w:tab w:val="left" w:pos="1456"/>
              </w:tabs>
            </w:pPr>
            <w:r w:rsidRPr="001B03FF">
              <w:t>6</w:t>
            </w:r>
          </w:p>
        </w:tc>
        <w:tc>
          <w:tcPr>
            <w:tcW w:w="0" w:type="auto"/>
            <w:tcMar>
              <w:top w:w="0" w:type="dxa"/>
              <w:left w:w="108" w:type="dxa"/>
              <w:bottom w:w="0" w:type="dxa"/>
              <w:right w:w="108" w:type="dxa"/>
            </w:tcMar>
          </w:tcPr>
          <w:p w14:paraId="1689DFEE" w14:textId="77777777" w:rsidR="001379F9" w:rsidRPr="001B03FF" w:rsidRDefault="001379F9" w:rsidP="008124B0">
            <w:pPr>
              <w:tabs>
                <w:tab w:val="right" w:pos="0"/>
                <w:tab w:val="right" w:pos="284"/>
                <w:tab w:val="left" w:pos="1456"/>
              </w:tabs>
            </w:pPr>
            <w:r w:rsidRPr="001B03FF">
              <w:t>Начальная (минимальная) цена договора (цена лота)</w:t>
            </w:r>
          </w:p>
        </w:tc>
        <w:tc>
          <w:tcPr>
            <w:tcW w:w="5536" w:type="dxa"/>
            <w:tcMar>
              <w:top w:w="0" w:type="dxa"/>
              <w:left w:w="108" w:type="dxa"/>
              <w:bottom w:w="0" w:type="dxa"/>
              <w:right w:w="108" w:type="dxa"/>
            </w:tcMar>
          </w:tcPr>
          <w:p w14:paraId="42605E64" w14:textId="77777777" w:rsidR="001379F9" w:rsidRPr="001B03FF" w:rsidRDefault="001379F9" w:rsidP="008124B0">
            <w:pPr>
              <w:widowControl w:val="0"/>
              <w:tabs>
                <w:tab w:val="right" w:pos="0"/>
                <w:tab w:val="right" w:pos="284"/>
                <w:tab w:val="left" w:pos="1456"/>
              </w:tabs>
              <w:autoSpaceDE w:val="0"/>
              <w:autoSpaceDN w:val="0"/>
            </w:pPr>
            <w:r w:rsidRPr="001B03FF">
              <w:t>Начальная (минимальная) цена договора (цена л</w:t>
            </w:r>
            <w:r>
              <w:t xml:space="preserve">ота) устанавливается в размере </w:t>
            </w:r>
            <w:r w:rsidRPr="001B03FF">
              <w:t>указанном в разделе 2 Извещения для каждого лота.</w:t>
            </w:r>
          </w:p>
        </w:tc>
      </w:tr>
      <w:tr w:rsidR="001379F9" w:rsidRPr="00006F97" w14:paraId="4D56D01D" w14:textId="77777777" w:rsidTr="000001F2">
        <w:trPr>
          <w:trHeight w:val="271"/>
        </w:trPr>
        <w:tc>
          <w:tcPr>
            <w:tcW w:w="594" w:type="dxa"/>
            <w:tcMar>
              <w:top w:w="0" w:type="dxa"/>
              <w:left w:w="108" w:type="dxa"/>
              <w:bottom w:w="0" w:type="dxa"/>
              <w:right w:w="108" w:type="dxa"/>
            </w:tcMar>
          </w:tcPr>
          <w:p w14:paraId="78C7C907" w14:textId="77777777" w:rsidR="001379F9" w:rsidRPr="001B03FF" w:rsidRDefault="001379F9" w:rsidP="008124B0">
            <w:pPr>
              <w:tabs>
                <w:tab w:val="right" w:pos="0"/>
                <w:tab w:val="right" w:pos="284"/>
                <w:tab w:val="left" w:pos="1456"/>
              </w:tabs>
            </w:pPr>
            <w:r w:rsidRPr="001B03FF">
              <w:t>7</w:t>
            </w:r>
          </w:p>
        </w:tc>
        <w:tc>
          <w:tcPr>
            <w:tcW w:w="0" w:type="auto"/>
            <w:tcMar>
              <w:top w:w="0" w:type="dxa"/>
              <w:left w:w="108" w:type="dxa"/>
              <w:bottom w:w="0" w:type="dxa"/>
              <w:right w:w="108" w:type="dxa"/>
            </w:tcMar>
          </w:tcPr>
          <w:p w14:paraId="2377F965" w14:textId="77777777" w:rsidR="001379F9" w:rsidRPr="001B03FF" w:rsidRDefault="001379F9" w:rsidP="008124B0">
            <w:pPr>
              <w:tabs>
                <w:tab w:val="right" w:pos="0"/>
                <w:tab w:val="right" w:pos="284"/>
                <w:tab w:val="left" w:pos="1456"/>
              </w:tabs>
            </w:pPr>
            <w:r w:rsidRPr="001B03FF">
              <w:t>«Шаг» аукциона</w:t>
            </w:r>
          </w:p>
        </w:tc>
        <w:tc>
          <w:tcPr>
            <w:tcW w:w="5536" w:type="dxa"/>
            <w:tcMar>
              <w:top w:w="0" w:type="dxa"/>
              <w:left w:w="108" w:type="dxa"/>
              <w:bottom w:w="0" w:type="dxa"/>
              <w:right w:w="108" w:type="dxa"/>
            </w:tcMar>
          </w:tcPr>
          <w:p w14:paraId="4CA7683D" w14:textId="77777777" w:rsidR="001379F9" w:rsidRPr="001B03FF" w:rsidRDefault="001379F9" w:rsidP="008124B0">
            <w:pPr>
              <w:tabs>
                <w:tab w:val="right" w:pos="0"/>
                <w:tab w:val="right" w:pos="284"/>
                <w:tab w:val="left" w:pos="1456"/>
              </w:tabs>
            </w:pPr>
            <w:r w:rsidRPr="001B03FF">
              <w:t>«Шаг» аукциона составляет 5 % (пять процентов) от начальной (минимальной) цены договора (цены лота).</w:t>
            </w:r>
          </w:p>
        </w:tc>
      </w:tr>
      <w:tr w:rsidR="001379F9" w:rsidRPr="00006F97" w14:paraId="720699BD" w14:textId="77777777" w:rsidTr="00BD2D0C">
        <w:trPr>
          <w:trHeight w:val="428"/>
        </w:trPr>
        <w:tc>
          <w:tcPr>
            <w:tcW w:w="594" w:type="dxa"/>
            <w:tcMar>
              <w:top w:w="0" w:type="dxa"/>
              <w:left w:w="108" w:type="dxa"/>
              <w:bottom w:w="0" w:type="dxa"/>
              <w:right w:w="108" w:type="dxa"/>
            </w:tcMar>
          </w:tcPr>
          <w:p w14:paraId="167ACE37" w14:textId="77777777" w:rsidR="001379F9" w:rsidRPr="001B03FF" w:rsidRDefault="001379F9" w:rsidP="008124B0">
            <w:pPr>
              <w:tabs>
                <w:tab w:val="right" w:pos="0"/>
                <w:tab w:val="right" w:pos="284"/>
                <w:tab w:val="left" w:pos="1456"/>
              </w:tabs>
            </w:pPr>
            <w:r w:rsidRPr="001B03FF">
              <w:t>8</w:t>
            </w:r>
          </w:p>
        </w:tc>
        <w:tc>
          <w:tcPr>
            <w:tcW w:w="0" w:type="auto"/>
            <w:tcMar>
              <w:top w:w="0" w:type="dxa"/>
              <w:left w:w="108" w:type="dxa"/>
              <w:bottom w:w="0" w:type="dxa"/>
              <w:right w:w="108" w:type="dxa"/>
            </w:tcMar>
          </w:tcPr>
          <w:p w14:paraId="0045DA1E" w14:textId="77777777" w:rsidR="001379F9" w:rsidRPr="001B03FF" w:rsidRDefault="001379F9" w:rsidP="008124B0">
            <w:pPr>
              <w:widowControl w:val="0"/>
              <w:tabs>
                <w:tab w:val="right" w:pos="0"/>
                <w:tab w:val="right" w:pos="284"/>
                <w:tab w:val="left" w:pos="1456"/>
              </w:tabs>
              <w:autoSpaceDE w:val="0"/>
              <w:autoSpaceDN w:val="0"/>
            </w:pPr>
            <w:r w:rsidRPr="001B03FF">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14:paraId="6CA78783" w14:textId="093CAF20" w:rsidR="0030643E" w:rsidRPr="001B03FF" w:rsidRDefault="001379F9" w:rsidP="00D27D86">
            <w:pPr>
              <w:tabs>
                <w:tab w:val="right" w:pos="0"/>
                <w:tab w:val="right" w:pos="284"/>
                <w:tab w:val="left" w:pos="1456"/>
              </w:tabs>
              <w:autoSpaceDE w:val="0"/>
              <w:autoSpaceDN w:val="0"/>
              <w:adjustRightInd w:val="0"/>
            </w:pPr>
            <w:r w:rsidRPr="001B03FF">
              <w:t>Место размещения рекламной конструкции согласно Схеме размещения рекламных конструкций</w:t>
            </w:r>
            <w:r w:rsidR="00564356">
              <w:t xml:space="preserve"> </w:t>
            </w:r>
            <w:r w:rsidR="00564356" w:rsidRPr="0022175A">
              <w:t>на территории городского округа Красногорск Московской области</w:t>
            </w:r>
            <w:r w:rsidRPr="001B03FF">
              <w:t xml:space="preserve">, утвержденной </w:t>
            </w:r>
            <w:r w:rsidR="00564356" w:rsidRPr="0022175A">
              <w:t>постановление</w:t>
            </w:r>
            <w:r w:rsidR="00564356">
              <w:t>м</w:t>
            </w:r>
            <w:r w:rsidR="00564356" w:rsidRPr="0022175A">
              <w:t xml:space="preserve"> </w:t>
            </w:r>
            <w:r w:rsidR="00564356">
              <w:t>администрации</w:t>
            </w:r>
            <w:r w:rsidR="00564356" w:rsidRPr="0022175A">
              <w:t xml:space="preserve"> городского округа Красногорск Московской области от 02.04.2019 № 627/4 </w:t>
            </w:r>
            <w:r w:rsidR="002C26DE" w:rsidRPr="002C26DE">
              <w:t>(</w:t>
            </w:r>
            <w:r w:rsidR="002C26DE">
              <w:rPr>
                <w:lang w:val="en-US"/>
              </w:rPr>
              <w:t>c</w:t>
            </w:r>
            <w:r w:rsidR="002C26DE" w:rsidRPr="002C26DE">
              <w:t xml:space="preserve"> </w:t>
            </w:r>
            <w:r w:rsidR="002C26DE">
              <w:t>изменениями</w:t>
            </w:r>
            <w:r w:rsidR="00564356">
              <w:t xml:space="preserve"> и дополнениями</w:t>
            </w:r>
            <w:r w:rsidR="002C26DE">
              <w:t>)</w:t>
            </w:r>
            <w:r w:rsidRPr="001B03FF">
              <w:t>, размещенной на оф</w:t>
            </w:r>
            <w:r>
              <w:t>ициальном сайте администрации</w:t>
            </w:r>
            <w:r w:rsidRPr="00333A33">
              <w:t xml:space="preserve"> </w:t>
            </w:r>
            <w:r w:rsidR="00181E0A" w:rsidRPr="00181E0A">
              <w:rPr>
                <w:u w:val="single"/>
                <w:lang w:val="en-US"/>
              </w:rPr>
              <w:t>https</w:t>
            </w:r>
            <w:r w:rsidR="00181E0A" w:rsidRPr="00181E0A">
              <w:rPr>
                <w:u w:val="single"/>
              </w:rPr>
              <w:t>://</w:t>
            </w:r>
            <w:r w:rsidR="00181E0A" w:rsidRPr="00181E0A">
              <w:rPr>
                <w:u w:val="single"/>
                <w:lang w:val="en-US"/>
              </w:rPr>
              <w:t>krasnogorsk</w:t>
            </w:r>
            <w:r w:rsidR="00181E0A" w:rsidRPr="00181E0A">
              <w:rPr>
                <w:u w:val="single"/>
              </w:rPr>
              <w:t>-</w:t>
            </w:r>
            <w:r w:rsidR="00181E0A" w:rsidRPr="00181E0A">
              <w:rPr>
                <w:u w:val="single"/>
                <w:lang w:val="en-US"/>
              </w:rPr>
              <w:t>adm</w:t>
            </w:r>
            <w:r w:rsidR="00181E0A" w:rsidRPr="00181E0A">
              <w:rPr>
                <w:u w:val="single"/>
              </w:rPr>
              <w:t>.</w:t>
            </w:r>
            <w:r w:rsidR="00181E0A" w:rsidRPr="00181E0A">
              <w:rPr>
                <w:u w:val="single"/>
                <w:lang w:val="en-US"/>
              </w:rPr>
              <w:t>ru</w:t>
            </w:r>
            <w:r w:rsidR="00181E0A" w:rsidRPr="00181E0A">
              <w:rPr>
                <w:u w:val="single"/>
              </w:rPr>
              <w:t>/</w:t>
            </w:r>
            <w:r w:rsidR="00181E0A" w:rsidRPr="00181E0A">
              <w:rPr>
                <w:u w:val="single"/>
                <w:lang w:val="en-US"/>
              </w:rPr>
              <w:t>doc</w:t>
            </w:r>
            <w:r w:rsidR="00181E0A" w:rsidRPr="00181E0A">
              <w:rPr>
                <w:u w:val="single"/>
              </w:rPr>
              <w:t>/</w:t>
            </w:r>
            <w:r w:rsidR="00181E0A" w:rsidRPr="00181E0A">
              <w:rPr>
                <w:u w:val="single"/>
                <w:lang w:val="en-US"/>
              </w:rPr>
              <w:t>doc</w:t>
            </w:r>
            <w:r w:rsidR="00181E0A" w:rsidRPr="00181E0A">
              <w:rPr>
                <w:u w:val="single"/>
              </w:rPr>
              <w:t>_4412.</w:t>
            </w:r>
            <w:r w:rsidR="00181E0A" w:rsidRPr="00181E0A">
              <w:rPr>
                <w:u w:val="single"/>
                <w:lang w:val="en-US"/>
              </w:rPr>
              <w:t>html</w:t>
            </w:r>
            <w:r w:rsidR="00181E0A">
              <w:rPr>
                <w:u w:val="single"/>
              </w:rPr>
              <w:t xml:space="preserve"> , </w:t>
            </w:r>
            <w:r w:rsidR="00A328BC" w:rsidRPr="00A328BC">
              <w:t>опубликованной в газете «Красногорские вести» от 09 апреля 2019 года № 26 (4444)</w:t>
            </w:r>
            <w:r w:rsidR="00A328BC">
              <w:t>.</w:t>
            </w:r>
          </w:p>
        </w:tc>
      </w:tr>
      <w:tr w:rsidR="001379F9" w:rsidRPr="00006F97" w14:paraId="37A47604" w14:textId="77777777" w:rsidTr="000001F2">
        <w:trPr>
          <w:trHeight w:val="1080"/>
        </w:trPr>
        <w:tc>
          <w:tcPr>
            <w:tcW w:w="594" w:type="dxa"/>
            <w:tcMar>
              <w:top w:w="0" w:type="dxa"/>
              <w:left w:w="108" w:type="dxa"/>
              <w:bottom w:w="0" w:type="dxa"/>
              <w:right w:w="108" w:type="dxa"/>
            </w:tcMar>
          </w:tcPr>
          <w:p w14:paraId="0244E252" w14:textId="77777777" w:rsidR="001379F9" w:rsidRPr="001B03FF" w:rsidRDefault="001379F9" w:rsidP="008124B0">
            <w:pPr>
              <w:tabs>
                <w:tab w:val="right" w:pos="0"/>
                <w:tab w:val="right" w:pos="284"/>
                <w:tab w:val="left" w:pos="1456"/>
              </w:tabs>
            </w:pPr>
            <w:r w:rsidRPr="001B03FF">
              <w:t>9</w:t>
            </w:r>
          </w:p>
          <w:p w14:paraId="27AB249B" w14:textId="77777777" w:rsidR="001379F9" w:rsidRPr="001B03FF" w:rsidRDefault="001379F9" w:rsidP="008124B0">
            <w:pPr>
              <w:tabs>
                <w:tab w:val="right" w:pos="0"/>
                <w:tab w:val="right" w:pos="284"/>
                <w:tab w:val="left" w:pos="1456"/>
              </w:tabs>
            </w:pPr>
          </w:p>
          <w:p w14:paraId="6BA8065B" w14:textId="77777777" w:rsidR="001379F9" w:rsidRPr="001B03FF" w:rsidRDefault="001379F9" w:rsidP="008124B0">
            <w:pPr>
              <w:tabs>
                <w:tab w:val="right" w:pos="0"/>
                <w:tab w:val="right" w:pos="284"/>
                <w:tab w:val="left" w:pos="1456"/>
              </w:tabs>
            </w:pPr>
          </w:p>
          <w:p w14:paraId="2808BCCF" w14:textId="77777777" w:rsidR="001379F9" w:rsidRPr="001B03FF" w:rsidRDefault="001379F9" w:rsidP="008124B0">
            <w:pPr>
              <w:tabs>
                <w:tab w:val="right" w:pos="0"/>
                <w:tab w:val="right" w:pos="284"/>
                <w:tab w:val="left" w:pos="1456"/>
              </w:tabs>
            </w:pPr>
          </w:p>
          <w:p w14:paraId="72400C77" w14:textId="77777777" w:rsidR="001379F9" w:rsidRPr="001B03FF" w:rsidRDefault="001379F9" w:rsidP="008124B0">
            <w:pPr>
              <w:tabs>
                <w:tab w:val="right" w:pos="0"/>
                <w:tab w:val="right" w:pos="284"/>
                <w:tab w:val="left" w:pos="1456"/>
              </w:tabs>
            </w:pPr>
          </w:p>
          <w:p w14:paraId="1E2B2512" w14:textId="77777777" w:rsidR="001379F9" w:rsidRPr="001B03FF" w:rsidRDefault="001379F9" w:rsidP="008124B0">
            <w:pPr>
              <w:tabs>
                <w:tab w:val="right" w:pos="0"/>
                <w:tab w:val="right" w:pos="284"/>
                <w:tab w:val="left" w:pos="1456"/>
              </w:tabs>
            </w:pPr>
          </w:p>
          <w:p w14:paraId="7839F67B" w14:textId="77777777" w:rsidR="001379F9" w:rsidRPr="001B03FF" w:rsidRDefault="001379F9" w:rsidP="008124B0">
            <w:pPr>
              <w:tabs>
                <w:tab w:val="right" w:pos="0"/>
                <w:tab w:val="right" w:pos="284"/>
                <w:tab w:val="left" w:pos="1456"/>
              </w:tabs>
            </w:pPr>
          </w:p>
          <w:p w14:paraId="62B1CFCE" w14:textId="77777777" w:rsidR="001379F9" w:rsidRPr="001B03FF" w:rsidRDefault="001379F9" w:rsidP="008124B0">
            <w:pPr>
              <w:tabs>
                <w:tab w:val="right" w:pos="0"/>
                <w:tab w:val="right" w:pos="284"/>
                <w:tab w:val="left" w:pos="1456"/>
              </w:tabs>
            </w:pPr>
          </w:p>
          <w:p w14:paraId="5A7E0D3E" w14:textId="77777777" w:rsidR="001379F9" w:rsidRPr="001B03FF" w:rsidRDefault="001379F9" w:rsidP="008124B0">
            <w:pPr>
              <w:tabs>
                <w:tab w:val="right" w:pos="0"/>
                <w:tab w:val="right" w:pos="284"/>
                <w:tab w:val="left" w:pos="1456"/>
              </w:tabs>
            </w:pPr>
          </w:p>
        </w:tc>
        <w:tc>
          <w:tcPr>
            <w:tcW w:w="0" w:type="auto"/>
            <w:tcMar>
              <w:top w:w="0" w:type="dxa"/>
              <w:left w:w="108" w:type="dxa"/>
              <w:bottom w:w="0" w:type="dxa"/>
              <w:right w:w="108" w:type="dxa"/>
            </w:tcMar>
          </w:tcPr>
          <w:p w14:paraId="30CEE395" w14:textId="77777777" w:rsidR="001379F9" w:rsidRPr="001B03FF" w:rsidRDefault="001379F9" w:rsidP="008124B0">
            <w:pPr>
              <w:tabs>
                <w:tab w:val="right" w:pos="0"/>
                <w:tab w:val="right" w:pos="284"/>
                <w:tab w:val="left" w:pos="1456"/>
              </w:tabs>
            </w:pPr>
            <w:r w:rsidRPr="001B03FF">
              <w:lastRenderedPageBreak/>
              <w:t>Порядок, форма и срок предоставления разъяснений положений Извещения о проведении электронного аукциона</w:t>
            </w:r>
          </w:p>
          <w:p w14:paraId="0BFD9FBA" w14:textId="77777777" w:rsidR="001379F9" w:rsidRPr="001B03FF" w:rsidRDefault="001379F9" w:rsidP="008124B0">
            <w:pPr>
              <w:tabs>
                <w:tab w:val="right" w:pos="0"/>
                <w:tab w:val="right" w:pos="284"/>
                <w:tab w:val="left" w:pos="1456"/>
              </w:tabs>
            </w:pPr>
          </w:p>
          <w:p w14:paraId="1BE558D2" w14:textId="77777777" w:rsidR="001379F9" w:rsidRPr="001B03FF" w:rsidRDefault="001379F9" w:rsidP="008124B0">
            <w:pPr>
              <w:tabs>
                <w:tab w:val="right" w:pos="0"/>
                <w:tab w:val="right" w:pos="284"/>
                <w:tab w:val="left" w:pos="1456"/>
              </w:tabs>
            </w:pPr>
          </w:p>
          <w:p w14:paraId="488D373F" w14:textId="77777777" w:rsidR="001379F9" w:rsidRPr="001B03FF" w:rsidRDefault="001379F9" w:rsidP="008124B0">
            <w:pPr>
              <w:tabs>
                <w:tab w:val="right" w:pos="0"/>
                <w:tab w:val="right" w:pos="284"/>
                <w:tab w:val="left" w:pos="1456"/>
              </w:tabs>
            </w:pPr>
          </w:p>
          <w:p w14:paraId="6C8D463F" w14:textId="77777777" w:rsidR="001379F9" w:rsidRPr="001B03FF" w:rsidRDefault="001379F9" w:rsidP="008124B0">
            <w:pPr>
              <w:tabs>
                <w:tab w:val="right" w:pos="0"/>
                <w:tab w:val="right" w:pos="284"/>
                <w:tab w:val="left" w:pos="1456"/>
              </w:tabs>
            </w:pPr>
          </w:p>
        </w:tc>
        <w:tc>
          <w:tcPr>
            <w:tcW w:w="5536" w:type="dxa"/>
            <w:tcMar>
              <w:top w:w="0" w:type="dxa"/>
              <w:left w:w="108" w:type="dxa"/>
              <w:bottom w:w="0" w:type="dxa"/>
              <w:right w:w="108" w:type="dxa"/>
            </w:tcMar>
          </w:tcPr>
          <w:p w14:paraId="02CCE157" w14:textId="77777777" w:rsidR="001379F9" w:rsidRPr="001B03FF" w:rsidRDefault="001379F9" w:rsidP="008124B0">
            <w:pPr>
              <w:tabs>
                <w:tab w:val="right" w:pos="0"/>
                <w:tab w:val="right" w:pos="284"/>
                <w:tab w:val="left" w:pos="1456"/>
              </w:tabs>
            </w:pPr>
            <w:r w:rsidRPr="001B03FF">
              <w:lastRenderedPageBreak/>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08ED833A" w14:textId="35A08650" w:rsidR="001379F9" w:rsidRPr="001B03FF" w:rsidRDefault="001379F9" w:rsidP="008124B0">
            <w:pPr>
              <w:tabs>
                <w:tab w:val="right" w:pos="0"/>
                <w:tab w:val="right" w:pos="284"/>
                <w:tab w:val="left" w:pos="1456"/>
              </w:tabs>
            </w:pPr>
            <w:r w:rsidRPr="001B03FF">
              <w:t xml:space="preserve">Запрос направляется в режиме реального времени в «Личный кабинет» организатора электронного </w:t>
            </w:r>
            <w:r w:rsidRPr="001B03FF">
              <w:lastRenderedPageBreak/>
              <w:t>аукциона для рассмотрения при условии, что запрос поступил организатору э</w:t>
            </w:r>
            <w:r w:rsidR="000001F2">
              <w:t xml:space="preserve">лектронного аукциона не позднее, </w:t>
            </w:r>
            <w:r w:rsidRPr="001B03FF">
              <w:t>чем за 5 (пять) рабочих дней до даты окончания срока подачи заявок на участие в электронном аукционе.</w:t>
            </w:r>
          </w:p>
          <w:p w14:paraId="1ACFF987" w14:textId="77777777" w:rsidR="001379F9" w:rsidRPr="001B03FF" w:rsidRDefault="001379F9" w:rsidP="008124B0">
            <w:pPr>
              <w:tabs>
                <w:tab w:val="right" w:pos="0"/>
                <w:tab w:val="right" w:pos="284"/>
                <w:tab w:val="left" w:pos="1456"/>
              </w:tabs>
            </w:pPr>
            <w:r w:rsidRPr="001B03FF">
              <w:t>Организатор электронного аукциона обязан ответить на запрос в течение 2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1379F9" w:rsidRPr="00006F97" w14:paraId="7F831C99" w14:textId="77777777" w:rsidTr="000001F2">
        <w:trPr>
          <w:trHeight w:val="2571"/>
        </w:trPr>
        <w:tc>
          <w:tcPr>
            <w:tcW w:w="594" w:type="dxa"/>
            <w:tcMar>
              <w:top w:w="0" w:type="dxa"/>
              <w:left w:w="108" w:type="dxa"/>
              <w:bottom w:w="0" w:type="dxa"/>
              <w:right w:w="108" w:type="dxa"/>
            </w:tcMar>
          </w:tcPr>
          <w:p w14:paraId="3B505B12" w14:textId="77777777" w:rsidR="001379F9" w:rsidRPr="001B03FF" w:rsidRDefault="001379F9" w:rsidP="008124B0">
            <w:pPr>
              <w:tabs>
                <w:tab w:val="right" w:pos="0"/>
                <w:tab w:val="right" w:pos="284"/>
                <w:tab w:val="left" w:pos="1456"/>
              </w:tabs>
            </w:pPr>
            <w:r w:rsidRPr="001B03FF">
              <w:lastRenderedPageBreak/>
              <w:t>10</w:t>
            </w:r>
          </w:p>
        </w:tc>
        <w:tc>
          <w:tcPr>
            <w:tcW w:w="0" w:type="auto"/>
            <w:tcMar>
              <w:top w:w="0" w:type="dxa"/>
              <w:left w:w="108" w:type="dxa"/>
              <w:bottom w:w="0" w:type="dxa"/>
              <w:right w:w="108" w:type="dxa"/>
            </w:tcMar>
          </w:tcPr>
          <w:p w14:paraId="14C29B02" w14:textId="77777777" w:rsidR="001379F9" w:rsidRPr="001B03FF" w:rsidRDefault="001379F9" w:rsidP="008124B0">
            <w:pPr>
              <w:tabs>
                <w:tab w:val="right" w:pos="0"/>
                <w:tab w:val="right" w:pos="284"/>
                <w:tab w:val="left" w:pos="1456"/>
              </w:tabs>
            </w:pPr>
            <w:r w:rsidRPr="001B03FF">
              <w:t xml:space="preserve">Дата и время начала подачи заявок на участие в электронном аукционе </w:t>
            </w:r>
          </w:p>
          <w:p w14:paraId="08C14A8F" w14:textId="77777777" w:rsidR="001379F9" w:rsidRPr="001B03FF" w:rsidRDefault="001379F9" w:rsidP="008124B0">
            <w:pPr>
              <w:tabs>
                <w:tab w:val="right" w:pos="0"/>
                <w:tab w:val="right" w:pos="284"/>
                <w:tab w:val="left" w:pos="1456"/>
              </w:tabs>
            </w:pPr>
          </w:p>
          <w:p w14:paraId="7A561794" w14:textId="77777777" w:rsidR="001379F9" w:rsidRPr="001B03FF" w:rsidRDefault="001379F9" w:rsidP="008124B0">
            <w:pPr>
              <w:tabs>
                <w:tab w:val="right" w:pos="0"/>
                <w:tab w:val="right" w:pos="284"/>
                <w:tab w:val="left" w:pos="1456"/>
              </w:tabs>
            </w:pPr>
            <w:r w:rsidRPr="001B03FF">
              <w:t>Дата и время окончания подачи заявок на участие в электронном аукционе</w:t>
            </w:r>
          </w:p>
          <w:p w14:paraId="53D37B7B" w14:textId="77777777" w:rsidR="001379F9" w:rsidRPr="001B03FF" w:rsidRDefault="001379F9" w:rsidP="008124B0">
            <w:pPr>
              <w:tabs>
                <w:tab w:val="right" w:pos="0"/>
                <w:tab w:val="right" w:pos="284"/>
                <w:tab w:val="left" w:pos="1456"/>
              </w:tabs>
            </w:pPr>
          </w:p>
          <w:p w14:paraId="7334FB1E" w14:textId="77777777" w:rsidR="001379F9" w:rsidRPr="001B03FF" w:rsidRDefault="001379F9" w:rsidP="008124B0">
            <w:pPr>
              <w:tabs>
                <w:tab w:val="right" w:pos="0"/>
                <w:tab w:val="right" w:pos="284"/>
                <w:tab w:val="left" w:pos="1456"/>
              </w:tabs>
            </w:pPr>
            <w:r w:rsidRPr="001B03FF">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14:paraId="5D56ADFC" w14:textId="37FB8339" w:rsidR="001379F9" w:rsidRPr="00B9221E" w:rsidRDefault="000001F2" w:rsidP="008124B0">
            <w:pPr>
              <w:tabs>
                <w:tab w:val="right" w:pos="0"/>
                <w:tab w:val="right" w:pos="284"/>
                <w:tab w:val="left" w:pos="1456"/>
              </w:tabs>
            </w:pPr>
            <w:r w:rsidRPr="00B9221E">
              <w:t xml:space="preserve">с </w:t>
            </w:r>
            <w:r w:rsidR="00362881" w:rsidRPr="00B9221E">
              <w:t>09</w:t>
            </w:r>
            <w:r w:rsidRPr="00B9221E">
              <w:t xml:space="preserve">.00 час. 00 мин. по московскому времени </w:t>
            </w:r>
            <w:r w:rsidRPr="00B9221E">
              <w:br/>
            </w:r>
            <w:r w:rsidR="00FC255D" w:rsidRPr="00B9221E">
              <w:t>«</w:t>
            </w:r>
            <w:r w:rsidR="007E4D7F">
              <w:t>04</w:t>
            </w:r>
            <w:r w:rsidR="00FC255D" w:rsidRPr="00B9221E">
              <w:t>»</w:t>
            </w:r>
            <w:r w:rsidR="006332FE" w:rsidRPr="00B9221E">
              <w:t xml:space="preserve"> апреля</w:t>
            </w:r>
            <w:r w:rsidR="00A9015E" w:rsidRPr="00B9221E">
              <w:t xml:space="preserve"> 2025 </w:t>
            </w:r>
            <w:r w:rsidRPr="00B9221E">
              <w:t>г.</w:t>
            </w:r>
          </w:p>
          <w:p w14:paraId="615D8AB1" w14:textId="77777777" w:rsidR="001379F9" w:rsidRPr="00B9221E" w:rsidRDefault="001379F9" w:rsidP="008124B0">
            <w:pPr>
              <w:tabs>
                <w:tab w:val="right" w:pos="0"/>
                <w:tab w:val="right" w:pos="284"/>
                <w:tab w:val="left" w:pos="1456"/>
              </w:tabs>
            </w:pPr>
          </w:p>
          <w:p w14:paraId="76DFCA7B" w14:textId="19DE0BC9" w:rsidR="001379F9" w:rsidRPr="00B9221E" w:rsidRDefault="000001F2" w:rsidP="008124B0">
            <w:pPr>
              <w:tabs>
                <w:tab w:val="right" w:pos="0"/>
                <w:tab w:val="right" w:pos="284"/>
                <w:tab w:val="left" w:pos="1456"/>
              </w:tabs>
            </w:pPr>
            <w:r w:rsidRPr="00B9221E">
              <w:t xml:space="preserve">до 18 час.00 мин. по московскому времени </w:t>
            </w:r>
            <w:r w:rsidRPr="00B9221E">
              <w:br/>
            </w:r>
            <w:r w:rsidR="00B9221E" w:rsidRPr="00B9221E">
              <w:t>«04</w:t>
            </w:r>
            <w:r w:rsidR="00FC255D" w:rsidRPr="00B9221E">
              <w:t>»</w:t>
            </w:r>
            <w:r w:rsidR="00A9015E" w:rsidRPr="00B9221E">
              <w:t xml:space="preserve"> </w:t>
            </w:r>
            <w:r w:rsidR="00B9221E" w:rsidRPr="00B9221E">
              <w:t xml:space="preserve">мая </w:t>
            </w:r>
            <w:r w:rsidR="00A9015E" w:rsidRPr="00B9221E">
              <w:t>2025</w:t>
            </w:r>
            <w:r w:rsidRPr="00B9221E">
              <w:t xml:space="preserve"> г.</w:t>
            </w:r>
          </w:p>
          <w:p w14:paraId="0267C786" w14:textId="77777777" w:rsidR="001379F9" w:rsidRPr="00B9221E" w:rsidRDefault="001379F9" w:rsidP="008124B0">
            <w:pPr>
              <w:tabs>
                <w:tab w:val="right" w:pos="0"/>
                <w:tab w:val="right" w:pos="284"/>
                <w:tab w:val="left" w:pos="1456"/>
              </w:tabs>
            </w:pPr>
          </w:p>
          <w:p w14:paraId="625E1673" w14:textId="77777777" w:rsidR="001379F9" w:rsidRPr="00B9221E" w:rsidRDefault="001379F9" w:rsidP="008124B0">
            <w:pPr>
              <w:tabs>
                <w:tab w:val="right" w:pos="0"/>
                <w:tab w:val="right" w:pos="284"/>
                <w:tab w:val="left" w:pos="1456"/>
              </w:tabs>
            </w:pPr>
          </w:p>
          <w:p w14:paraId="4E903184" w14:textId="6AF78EC1" w:rsidR="001379F9" w:rsidRPr="00B9221E" w:rsidRDefault="001379F9" w:rsidP="008124B0">
            <w:pPr>
              <w:tabs>
                <w:tab w:val="right" w:pos="0"/>
                <w:tab w:val="right" w:pos="284"/>
                <w:tab w:val="left" w:pos="1456"/>
              </w:tabs>
            </w:pPr>
            <w:r w:rsidRPr="00B9221E">
              <w:t>Адрес</w:t>
            </w:r>
            <w:r w:rsidR="00696A36" w:rsidRPr="00B9221E">
              <w:t xml:space="preserve"> сайта: https://www.rts-tender.ru</w:t>
            </w:r>
            <w:r w:rsidRPr="00B9221E">
              <w:t>.</w:t>
            </w:r>
          </w:p>
          <w:p w14:paraId="0CC8697A" w14:textId="77777777" w:rsidR="001379F9" w:rsidRPr="00B9221E" w:rsidRDefault="001379F9" w:rsidP="008124B0">
            <w:pPr>
              <w:tabs>
                <w:tab w:val="right" w:pos="0"/>
                <w:tab w:val="right" w:pos="284"/>
                <w:tab w:val="left" w:pos="1456"/>
              </w:tabs>
            </w:pPr>
          </w:p>
        </w:tc>
      </w:tr>
      <w:tr w:rsidR="001379F9" w:rsidRPr="00006F97" w14:paraId="01FF057C" w14:textId="77777777" w:rsidTr="000001F2">
        <w:tc>
          <w:tcPr>
            <w:tcW w:w="594" w:type="dxa"/>
            <w:tcMar>
              <w:top w:w="0" w:type="dxa"/>
              <w:left w:w="108" w:type="dxa"/>
              <w:bottom w:w="0" w:type="dxa"/>
              <w:right w:w="108" w:type="dxa"/>
            </w:tcMar>
          </w:tcPr>
          <w:p w14:paraId="63ED0B06" w14:textId="77777777" w:rsidR="001379F9" w:rsidRPr="001B03FF" w:rsidRDefault="001379F9" w:rsidP="008124B0">
            <w:pPr>
              <w:tabs>
                <w:tab w:val="right" w:pos="0"/>
                <w:tab w:val="right" w:pos="284"/>
                <w:tab w:val="left" w:pos="1456"/>
              </w:tabs>
            </w:pPr>
            <w:r w:rsidRPr="001B03FF">
              <w:t>11</w:t>
            </w:r>
          </w:p>
        </w:tc>
        <w:tc>
          <w:tcPr>
            <w:tcW w:w="0" w:type="auto"/>
            <w:tcMar>
              <w:top w:w="0" w:type="dxa"/>
              <w:left w:w="108" w:type="dxa"/>
              <w:bottom w:w="0" w:type="dxa"/>
              <w:right w:w="108" w:type="dxa"/>
            </w:tcMar>
          </w:tcPr>
          <w:p w14:paraId="17CCBF52" w14:textId="77777777" w:rsidR="001379F9" w:rsidRPr="001B03FF" w:rsidRDefault="001379F9" w:rsidP="008124B0">
            <w:pPr>
              <w:tabs>
                <w:tab w:val="right" w:pos="0"/>
                <w:tab w:val="right" w:pos="284"/>
                <w:tab w:val="left" w:pos="1456"/>
              </w:tabs>
            </w:pPr>
            <w:r w:rsidRPr="001B03FF">
              <w:t>Срок рассмотрения заявок на участие в электронном аукционе</w:t>
            </w:r>
          </w:p>
          <w:p w14:paraId="24D473F9" w14:textId="77777777" w:rsidR="001379F9" w:rsidRPr="001B03FF" w:rsidRDefault="001379F9" w:rsidP="008124B0">
            <w:pPr>
              <w:tabs>
                <w:tab w:val="right" w:pos="0"/>
                <w:tab w:val="right" w:pos="284"/>
                <w:tab w:val="left" w:pos="1456"/>
              </w:tabs>
            </w:pPr>
          </w:p>
          <w:p w14:paraId="4EF243E7" w14:textId="77777777" w:rsidR="000001F2" w:rsidRDefault="000001F2" w:rsidP="008124B0">
            <w:pPr>
              <w:tabs>
                <w:tab w:val="right" w:pos="0"/>
                <w:tab w:val="right" w:pos="284"/>
                <w:tab w:val="left" w:pos="1456"/>
              </w:tabs>
            </w:pPr>
          </w:p>
          <w:p w14:paraId="0571E05E" w14:textId="77777777" w:rsidR="001379F9" w:rsidRPr="001B03FF" w:rsidRDefault="001379F9" w:rsidP="008124B0">
            <w:pPr>
              <w:tabs>
                <w:tab w:val="right" w:pos="0"/>
                <w:tab w:val="right" w:pos="284"/>
                <w:tab w:val="left" w:pos="1456"/>
              </w:tabs>
            </w:pPr>
            <w:r w:rsidRPr="001B03FF">
              <w:t>Срок окончания рассмотрения заявок на участие в аукционе</w:t>
            </w:r>
          </w:p>
          <w:p w14:paraId="7CB91F81" w14:textId="77777777" w:rsidR="001379F9" w:rsidRPr="001B03FF" w:rsidRDefault="001379F9" w:rsidP="008124B0">
            <w:pPr>
              <w:tabs>
                <w:tab w:val="right" w:pos="0"/>
                <w:tab w:val="right" w:pos="284"/>
                <w:tab w:val="left" w:pos="1456"/>
              </w:tabs>
            </w:pPr>
          </w:p>
          <w:p w14:paraId="64FAA241" w14:textId="77777777" w:rsidR="001379F9" w:rsidRPr="001B03FF" w:rsidRDefault="001379F9" w:rsidP="008124B0">
            <w:pPr>
              <w:tabs>
                <w:tab w:val="right" w:pos="0"/>
                <w:tab w:val="right" w:pos="284"/>
                <w:tab w:val="left" w:pos="1456"/>
              </w:tabs>
            </w:pPr>
          </w:p>
          <w:p w14:paraId="7E2F8455" w14:textId="77777777" w:rsidR="001379F9" w:rsidRPr="001B03FF" w:rsidRDefault="001379F9" w:rsidP="008124B0">
            <w:pPr>
              <w:tabs>
                <w:tab w:val="right" w:pos="0"/>
                <w:tab w:val="right" w:pos="284"/>
                <w:tab w:val="left" w:pos="1456"/>
              </w:tabs>
            </w:pPr>
            <w:r w:rsidRPr="001B03FF">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7FF4A038" w14:textId="77777777" w:rsidR="001379F9" w:rsidRPr="001B03FF" w:rsidRDefault="001379F9" w:rsidP="008124B0">
            <w:pPr>
              <w:tabs>
                <w:tab w:val="right" w:pos="0"/>
                <w:tab w:val="right" w:pos="284"/>
                <w:tab w:val="left" w:pos="1456"/>
              </w:tabs>
            </w:pPr>
            <w:r w:rsidRPr="001B03FF">
              <w:t xml:space="preserve">Осуществляется аукционной комиссией </w:t>
            </w:r>
          </w:p>
          <w:p w14:paraId="1CCA56EC" w14:textId="77777777" w:rsidR="00FC255D" w:rsidRDefault="000001F2" w:rsidP="008124B0">
            <w:pPr>
              <w:tabs>
                <w:tab w:val="right" w:pos="0"/>
                <w:tab w:val="right" w:pos="284"/>
                <w:tab w:val="left" w:pos="1456"/>
              </w:tabs>
            </w:pPr>
            <w:r w:rsidRPr="004F2EA1">
              <w:t xml:space="preserve">с </w:t>
            </w:r>
            <w:r w:rsidR="006410A1">
              <w:t>09</w:t>
            </w:r>
            <w:r w:rsidRPr="004F2EA1">
              <w:t xml:space="preserve"> </w:t>
            </w:r>
            <w:r w:rsidR="001379F9" w:rsidRPr="004F2EA1">
              <w:t xml:space="preserve">час. </w:t>
            </w:r>
            <w:r w:rsidRPr="004F2EA1">
              <w:t xml:space="preserve">00 </w:t>
            </w:r>
            <w:r w:rsidR="001379F9" w:rsidRPr="004F2EA1">
              <w:t xml:space="preserve">мин. по московскому времени </w:t>
            </w:r>
          </w:p>
          <w:p w14:paraId="66B3818C" w14:textId="06B0882F" w:rsidR="001379F9" w:rsidRPr="00B9221E" w:rsidRDefault="00B9221E" w:rsidP="008124B0">
            <w:pPr>
              <w:tabs>
                <w:tab w:val="right" w:pos="0"/>
                <w:tab w:val="right" w:pos="284"/>
                <w:tab w:val="left" w:pos="1456"/>
              </w:tabs>
            </w:pPr>
            <w:r w:rsidRPr="00B9221E">
              <w:t>«05</w:t>
            </w:r>
            <w:r w:rsidR="00FC255D" w:rsidRPr="00B9221E">
              <w:t xml:space="preserve">» </w:t>
            </w:r>
            <w:r w:rsidRPr="00B9221E">
              <w:t>мая</w:t>
            </w:r>
            <w:r w:rsidR="00FC255D" w:rsidRPr="00B9221E">
              <w:t xml:space="preserve"> 2025 г.</w:t>
            </w:r>
          </w:p>
          <w:p w14:paraId="0F7DC5C8" w14:textId="77777777" w:rsidR="001379F9" w:rsidRPr="00B9221E" w:rsidRDefault="001379F9" w:rsidP="008124B0">
            <w:pPr>
              <w:tabs>
                <w:tab w:val="right" w:pos="0"/>
                <w:tab w:val="right" w:pos="284"/>
                <w:tab w:val="left" w:pos="1456"/>
              </w:tabs>
            </w:pPr>
          </w:p>
          <w:p w14:paraId="67194F0A" w14:textId="1E0E3702" w:rsidR="001379F9" w:rsidRPr="00B9221E" w:rsidRDefault="002359F3" w:rsidP="008124B0">
            <w:pPr>
              <w:tabs>
                <w:tab w:val="right" w:pos="0"/>
                <w:tab w:val="right" w:pos="284"/>
                <w:tab w:val="left" w:pos="1456"/>
              </w:tabs>
            </w:pPr>
            <w:r w:rsidRPr="00B9221E">
              <w:t>до 18 час. 00</w:t>
            </w:r>
            <w:r w:rsidR="001379F9" w:rsidRPr="00B9221E">
              <w:t xml:space="preserve"> мин. по московскому времени </w:t>
            </w:r>
          </w:p>
          <w:p w14:paraId="24E28271" w14:textId="416F19F1" w:rsidR="001379F9" w:rsidRDefault="00337025" w:rsidP="008124B0">
            <w:pPr>
              <w:tabs>
                <w:tab w:val="right" w:pos="0"/>
                <w:tab w:val="right" w:pos="284"/>
                <w:tab w:val="left" w:pos="1456"/>
              </w:tabs>
            </w:pPr>
            <w:r w:rsidRPr="00B9221E">
              <w:t>«</w:t>
            </w:r>
            <w:r w:rsidR="00B9221E">
              <w:t>06</w:t>
            </w:r>
            <w:r w:rsidR="00FC255D" w:rsidRPr="00B9221E">
              <w:t xml:space="preserve">» </w:t>
            </w:r>
            <w:r w:rsidR="00B9221E" w:rsidRPr="00B9221E">
              <w:t>мая</w:t>
            </w:r>
            <w:r w:rsidR="00FC255D">
              <w:t xml:space="preserve"> 2025</w:t>
            </w:r>
            <w:r w:rsidR="00FC255D" w:rsidRPr="006410A1">
              <w:t xml:space="preserve"> г.</w:t>
            </w:r>
          </w:p>
          <w:p w14:paraId="5466FEF7" w14:textId="77777777" w:rsidR="00FC255D" w:rsidRDefault="00FC255D" w:rsidP="008124B0">
            <w:pPr>
              <w:tabs>
                <w:tab w:val="right" w:pos="0"/>
                <w:tab w:val="right" w:pos="284"/>
                <w:tab w:val="left" w:pos="1456"/>
              </w:tabs>
            </w:pPr>
          </w:p>
          <w:p w14:paraId="0E503435" w14:textId="77777777" w:rsidR="00FC255D" w:rsidRDefault="00FC255D" w:rsidP="008124B0">
            <w:pPr>
              <w:tabs>
                <w:tab w:val="right" w:pos="0"/>
                <w:tab w:val="right" w:pos="284"/>
                <w:tab w:val="left" w:pos="1456"/>
              </w:tabs>
            </w:pPr>
          </w:p>
          <w:p w14:paraId="20B2DDBA" w14:textId="77777777" w:rsidR="001379F9" w:rsidRPr="001B03FF" w:rsidRDefault="001379F9" w:rsidP="008124B0">
            <w:pPr>
              <w:tabs>
                <w:tab w:val="right" w:pos="0"/>
                <w:tab w:val="right" w:pos="284"/>
                <w:tab w:val="left" w:pos="1456"/>
              </w:tabs>
            </w:pPr>
            <w:r w:rsidRPr="001B03FF">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14:paraId="08F0F6A6" w14:textId="77777777" w:rsidR="001379F9" w:rsidRPr="001B03FF" w:rsidRDefault="001379F9" w:rsidP="008124B0">
            <w:pPr>
              <w:tabs>
                <w:tab w:val="right" w:pos="0"/>
                <w:tab w:val="right" w:pos="284"/>
                <w:tab w:val="left" w:pos="1456"/>
              </w:tabs>
            </w:pPr>
            <w:r w:rsidRPr="001B03FF">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на Портале, электронной площадке.</w:t>
            </w:r>
          </w:p>
          <w:p w14:paraId="1F32FC1F" w14:textId="77777777" w:rsidR="001379F9" w:rsidRPr="001B03FF" w:rsidRDefault="001379F9" w:rsidP="008124B0">
            <w:pPr>
              <w:tabs>
                <w:tab w:val="right" w:pos="0"/>
                <w:tab w:val="right" w:pos="284"/>
                <w:tab w:val="left" w:pos="1456"/>
              </w:tabs>
            </w:pPr>
            <w:r w:rsidRPr="001B03FF">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1379F9" w:rsidRPr="00006F97" w14:paraId="12439938" w14:textId="77777777" w:rsidTr="000001F2">
        <w:trPr>
          <w:trHeight w:val="1398"/>
        </w:trPr>
        <w:tc>
          <w:tcPr>
            <w:tcW w:w="594" w:type="dxa"/>
            <w:tcMar>
              <w:top w:w="0" w:type="dxa"/>
              <w:left w:w="108" w:type="dxa"/>
              <w:bottom w:w="0" w:type="dxa"/>
              <w:right w:w="108" w:type="dxa"/>
            </w:tcMar>
          </w:tcPr>
          <w:p w14:paraId="2F821FD1" w14:textId="77777777" w:rsidR="001379F9" w:rsidRPr="001B03FF" w:rsidRDefault="001379F9" w:rsidP="008124B0">
            <w:pPr>
              <w:tabs>
                <w:tab w:val="right" w:pos="0"/>
                <w:tab w:val="right" w:pos="284"/>
                <w:tab w:val="left" w:pos="1456"/>
              </w:tabs>
            </w:pPr>
            <w:r w:rsidRPr="001B03FF">
              <w:t>12</w:t>
            </w:r>
          </w:p>
        </w:tc>
        <w:tc>
          <w:tcPr>
            <w:tcW w:w="0" w:type="auto"/>
            <w:tcMar>
              <w:top w:w="0" w:type="dxa"/>
              <w:left w:w="108" w:type="dxa"/>
              <w:bottom w:w="0" w:type="dxa"/>
              <w:right w:w="108" w:type="dxa"/>
            </w:tcMar>
          </w:tcPr>
          <w:p w14:paraId="5B69485C" w14:textId="77777777" w:rsidR="002359F3" w:rsidRDefault="001379F9" w:rsidP="008124B0">
            <w:pPr>
              <w:tabs>
                <w:tab w:val="right" w:pos="0"/>
                <w:tab w:val="right" w:pos="284"/>
                <w:tab w:val="left" w:pos="1456"/>
              </w:tabs>
            </w:pPr>
            <w:r w:rsidRPr="001B03FF">
              <w:t xml:space="preserve">Адрес электронной площадки проведения электронного аукциона, </w:t>
            </w:r>
          </w:p>
          <w:p w14:paraId="2E0B707E" w14:textId="7109DCA4" w:rsidR="001379F9" w:rsidRPr="001B03FF" w:rsidRDefault="001379F9" w:rsidP="008124B0">
            <w:pPr>
              <w:tabs>
                <w:tab w:val="right" w:pos="0"/>
                <w:tab w:val="right" w:pos="284"/>
                <w:tab w:val="left" w:pos="1456"/>
              </w:tabs>
            </w:pPr>
            <w:r w:rsidRPr="001B03FF">
              <w:t>дата проведения электронного аукциона</w:t>
            </w:r>
          </w:p>
          <w:p w14:paraId="07E75AE8" w14:textId="77777777" w:rsidR="001379F9" w:rsidRPr="001B03FF" w:rsidRDefault="001379F9" w:rsidP="008124B0">
            <w:pPr>
              <w:tabs>
                <w:tab w:val="right" w:pos="0"/>
                <w:tab w:val="right" w:pos="284"/>
                <w:tab w:val="left" w:pos="1456"/>
              </w:tabs>
            </w:pPr>
          </w:p>
        </w:tc>
        <w:tc>
          <w:tcPr>
            <w:tcW w:w="5536" w:type="dxa"/>
            <w:tcMar>
              <w:top w:w="0" w:type="dxa"/>
              <w:left w:w="108" w:type="dxa"/>
              <w:bottom w:w="0" w:type="dxa"/>
              <w:right w:w="108" w:type="dxa"/>
            </w:tcMar>
          </w:tcPr>
          <w:p w14:paraId="191F75D5" w14:textId="66F82420" w:rsidR="00696A36" w:rsidRPr="004F2EA1" w:rsidRDefault="00696A36" w:rsidP="00696A36">
            <w:pPr>
              <w:tabs>
                <w:tab w:val="right" w:pos="0"/>
                <w:tab w:val="right" w:pos="284"/>
                <w:tab w:val="left" w:pos="1456"/>
              </w:tabs>
            </w:pPr>
            <w:r w:rsidRPr="004F2EA1">
              <w:t>Адрес сайта: https://www.rts-tender.ru.</w:t>
            </w:r>
          </w:p>
          <w:p w14:paraId="30C7B687" w14:textId="2607ED18" w:rsidR="001379F9" w:rsidRPr="004F2EA1" w:rsidRDefault="001379F9" w:rsidP="008124B0">
            <w:pPr>
              <w:tabs>
                <w:tab w:val="right" w:pos="0"/>
                <w:tab w:val="right" w:pos="284"/>
                <w:tab w:val="left" w:pos="1456"/>
              </w:tabs>
            </w:pPr>
          </w:p>
          <w:p w14:paraId="78B22072" w14:textId="11314456" w:rsidR="001379F9" w:rsidRPr="00011DA0" w:rsidRDefault="00BC4837" w:rsidP="008124B0">
            <w:pPr>
              <w:tabs>
                <w:tab w:val="right" w:pos="0"/>
                <w:tab w:val="right" w:pos="284"/>
                <w:tab w:val="left" w:pos="1456"/>
              </w:tabs>
            </w:pPr>
            <w:r>
              <w:t>10</w:t>
            </w:r>
            <w:r w:rsidR="00011DA0" w:rsidRPr="00011DA0">
              <w:t xml:space="preserve"> </w:t>
            </w:r>
            <w:r w:rsidR="001379F9" w:rsidRPr="00011DA0">
              <w:t xml:space="preserve">час. </w:t>
            </w:r>
            <w:r w:rsidR="002359F3" w:rsidRPr="00011DA0">
              <w:t>00</w:t>
            </w:r>
            <w:r w:rsidR="001379F9" w:rsidRPr="00011DA0">
              <w:t xml:space="preserve"> мин. по московскому времени </w:t>
            </w:r>
          </w:p>
          <w:p w14:paraId="6493B996" w14:textId="35F25BA2" w:rsidR="001379F9" w:rsidRPr="004F2EA1" w:rsidRDefault="00337025" w:rsidP="00B9221E">
            <w:pPr>
              <w:tabs>
                <w:tab w:val="right" w:pos="0"/>
                <w:tab w:val="right" w:pos="284"/>
                <w:tab w:val="left" w:pos="1456"/>
              </w:tabs>
            </w:pPr>
            <w:r w:rsidRPr="00B9221E">
              <w:t>«</w:t>
            </w:r>
            <w:r w:rsidR="00B9221E" w:rsidRPr="00B9221E">
              <w:t>07</w:t>
            </w:r>
            <w:r w:rsidR="00FC255D" w:rsidRPr="00B9221E">
              <w:t xml:space="preserve">» </w:t>
            </w:r>
            <w:r w:rsidR="00B9221E" w:rsidRPr="00B9221E">
              <w:t>мая</w:t>
            </w:r>
            <w:r w:rsidR="00FC255D">
              <w:t xml:space="preserve"> 2025</w:t>
            </w:r>
            <w:r w:rsidR="00707D7A" w:rsidRPr="00011DA0">
              <w:t xml:space="preserve"> г. </w:t>
            </w:r>
          </w:p>
        </w:tc>
      </w:tr>
      <w:tr w:rsidR="001379F9" w:rsidRPr="00006F97" w14:paraId="4031ECDD" w14:textId="77777777" w:rsidTr="000001F2">
        <w:tc>
          <w:tcPr>
            <w:tcW w:w="594" w:type="dxa"/>
            <w:tcMar>
              <w:top w:w="0" w:type="dxa"/>
              <w:left w:w="108" w:type="dxa"/>
              <w:bottom w:w="0" w:type="dxa"/>
              <w:right w:w="108" w:type="dxa"/>
            </w:tcMar>
          </w:tcPr>
          <w:p w14:paraId="4659B822" w14:textId="77777777" w:rsidR="001379F9" w:rsidRPr="001B03FF" w:rsidRDefault="001379F9" w:rsidP="008124B0">
            <w:pPr>
              <w:tabs>
                <w:tab w:val="right" w:pos="0"/>
                <w:tab w:val="right" w:pos="284"/>
                <w:tab w:val="left" w:pos="1456"/>
              </w:tabs>
            </w:pPr>
            <w:r w:rsidRPr="001B03FF">
              <w:lastRenderedPageBreak/>
              <w:t>13</w:t>
            </w:r>
          </w:p>
        </w:tc>
        <w:tc>
          <w:tcPr>
            <w:tcW w:w="0" w:type="auto"/>
            <w:tcMar>
              <w:top w:w="0" w:type="dxa"/>
              <w:left w:w="108" w:type="dxa"/>
              <w:bottom w:w="0" w:type="dxa"/>
              <w:right w:w="108" w:type="dxa"/>
            </w:tcMar>
          </w:tcPr>
          <w:p w14:paraId="7AF9D26E"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Порядок определения победителя электронного аукциона</w:t>
            </w:r>
          </w:p>
          <w:p w14:paraId="5D0ABD3F" w14:textId="77777777" w:rsidR="001379F9" w:rsidRPr="00DC11A7" w:rsidRDefault="001379F9" w:rsidP="00DC11A7">
            <w:pPr>
              <w:tabs>
                <w:tab w:val="right" w:pos="0"/>
                <w:tab w:val="right" w:pos="284"/>
                <w:tab w:val="left" w:pos="1456"/>
              </w:tabs>
            </w:pPr>
          </w:p>
        </w:tc>
        <w:tc>
          <w:tcPr>
            <w:tcW w:w="5536" w:type="dxa"/>
            <w:tcMar>
              <w:top w:w="0" w:type="dxa"/>
              <w:left w:w="108" w:type="dxa"/>
              <w:bottom w:w="0" w:type="dxa"/>
              <w:right w:w="108" w:type="dxa"/>
            </w:tcMar>
          </w:tcPr>
          <w:p w14:paraId="000AFA53" w14:textId="77777777" w:rsidR="001379F9" w:rsidRPr="001B03FF" w:rsidRDefault="001379F9" w:rsidP="008124B0">
            <w:pPr>
              <w:tabs>
                <w:tab w:val="right" w:pos="0"/>
                <w:tab w:val="right" w:pos="284"/>
                <w:tab w:val="left" w:pos="1456"/>
              </w:tabs>
              <w:autoSpaceDE w:val="0"/>
              <w:autoSpaceDN w:val="0"/>
              <w:adjustRightInd w:val="0"/>
            </w:pPr>
            <w:r w:rsidRPr="001B03FF">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tc>
      </w:tr>
      <w:tr w:rsidR="001379F9" w:rsidRPr="00006F97" w14:paraId="1E1E7812" w14:textId="77777777" w:rsidTr="000001F2">
        <w:tc>
          <w:tcPr>
            <w:tcW w:w="594" w:type="dxa"/>
            <w:tcMar>
              <w:top w:w="0" w:type="dxa"/>
              <w:left w:w="108" w:type="dxa"/>
              <w:bottom w:w="0" w:type="dxa"/>
              <w:right w:w="108" w:type="dxa"/>
            </w:tcMar>
          </w:tcPr>
          <w:p w14:paraId="5658A24B" w14:textId="77777777" w:rsidR="001379F9" w:rsidRPr="001B03FF" w:rsidRDefault="001379F9" w:rsidP="008124B0">
            <w:pPr>
              <w:tabs>
                <w:tab w:val="right" w:pos="0"/>
                <w:tab w:val="right" w:pos="284"/>
                <w:tab w:val="left" w:pos="1456"/>
              </w:tabs>
            </w:pPr>
            <w:r w:rsidRPr="001B03FF">
              <w:t>14</w:t>
            </w:r>
          </w:p>
        </w:tc>
        <w:tc>
          <w:tcPr>
            <w:tcW w:w="0" w:type="auto"/>
            <w:tcMar>
              <w:top w:w="0" w:type="dxa"/>
              <w:left w:w="108" w:type="dxa"/>
              <w:bottom w:w="0" w:type="dxa"/>
              <w:right w:w="108" w:type="dxa"/>
            </w:tcMar>
          </w:tcPr>
          <w:p w14:paraId="2156EDB7"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 xml:space="preserve">Срок заключения договора  </w:t>
            </w:r>
          </w:p>
        </w:tc>
        <w:tc>
          <w:tcPr>
            <w:tcW w:w="5536" w:type="dxa"/>
            <w:tcMar>
              <w:top w:w="0" w:type="dxa"/>
              <w:left w:w="108" w:type="dxa"/>
              <w:bottom w:w="0" w:type="dxa"/>
              <w:right w:w="108" w:type="dxa"/>
            </w:tcMar>
          </w:tcPr>
          <w:p w14:paraId="1EEA507C" w14:textId="77777777" w:rsidR="001379F9" w:rsidRPr="001B03FF" w:rsidRDefault="001379F9" w:rsidP="008124B0">
            <w:pPr>
              <w:tabs>
                <w:tab w:val="right" w:pos="0"/>
                <w:tab w:val="right" w:pos="284"/>
                <w:tab w:val="left" w:pos="1456"/>
              </w:tabs>
              <w:autoSpaceDE w:val="0"/>
              <w:autoSpaceDN w:val="0"/>
              <w:adjustRightInd w:val="0"/>
            </w:pPr>
            <w:r w:rsidRPr="001B03FF">
              <w:t>Договор может быть заключен не ранее чем через 10 (десять) календарных дней и в срок не позднее 20 (календарных) дней с даты размещения на электронной площадке протокола о результатах электронного аукциона.</w:t>
            </w:r>
          </w:p>
        </w:tc>
      </w:tr>
      <w:tr w:rsidR="001379F9" w:rsidRPr="00006F97" w14:paraId="36FAAC72" w14:textId="77777777" w:rsidTr="000001F2">
        <w:tc>
          <w:tcPr>
            <w:tcW w:w="594" w:type="dxa"/>
            <w:tcMar>
              <w:top w:w="0" w:type="dxa"/>
              <w:left w:w="108" w:type="dxa"/>
              <w:bottom w:w="0" w:type="dxa"/>
              <w:right w:w="108" w:type="dxa"/>
            </w:tcMar>
          </w:tcPr>
          <w:p w14:paraId="11F107E9" w14:textId="77777777" w:rsidR="001379F9" w:rsidRPr="001B03FF" w:rsidRDefault="001379F9" w:rsidP="008124B0">
            <w:pPr>
              <w:tabs>
                <w:tab w:val="right" w:pos="0"/>
                <w:tab w:val="right" w:pos="284"/>
                <w:tab w:val="left" w:pos="1456"/>
              </w:tabs>
            </w:pPr>
            <w:r w:rsidRPr="001B03FF">
              <w:t>15</w:t>
            </w:r>
          </w:p>
        </w:tc>
        <w:tc>
          <w:tcPr>
            <w:tcW w:w="0" w:type="auto"/>
            <w:tcMar>
              <w:top w:w="0" w:type="dxa"/>
              <w:left w:w="108" w:type="dxa"/>
              <w:bottom w:w="0" w:type="dxa"/>
              <w:right w:w="108" w:type="dxa"/>
            </w:tcMar>
          </w:tcPr>
          <w:p w14:paraId="66C9200D"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 xml:space="preserve">Срок подписания победителем договора </w:t>
            </w:r>
          </w:p>
        </w:tc>
        <w:tc>
          <w:tcPr>
            <w:tcW w:w="5536" w:type="dxa"/>
            <w:tcMar>
              <w:top w:w="0" w:type="dxa"/>
              <w:left w:w="108" w:type="dxa"/>
              <w:bottom w:w="0" w:type="dxa"/>
              <w:right w:w="108" w:type="dxa"/>
            </w:tcMar>
          </w:tcPr>
          <w:p w14:paraId="4CDF8B95" w14:textId="77777777" w:rsidR="001379F9" w:rsidRPr="001B03FF" w:rsidRDefault="001379F9" w:rsidP="008124B0">
            <w:pPr>
              <w:tabs>
                <w:tab w:val="right" w:pos="0"/>
                <w:tab w:val="right" w:pos="284"/>
                <w:tab w:val="left" w:pos="1456"/>
              </w:tabs>
              <w:autoSpaceDE w:val="0"/>
              <w:autoSpaceDN w:val="0"/>
              <w:adjustRightInd w:val="0"/>
            </w:pPr>
            <w:r w:rsidRPr="001B03FF">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1379F9" w:rsidRPr="00006F97" w14:paraId="0B2D69A9" w14:textId="77777777" w:rsidTr="000001F2">
        <w:trPr>
          <w:trHeight w:val="651"/>
        </w:trPr>
        <w:tc>
          <w:tcPr>
            <w:tcW w:w="594" w:type="dxa"/>
            <w:tcMar>
              <w:top w:w="0" w:type="dxa"/>
              <w:left w:w="108" w:type="dxa"/>
              <w:bottom w:w="0" w:type="dxa"/>
              <w:right w:w="108" w:type="dxa"/>
            </w:tcMar>
          </w:tcPr>
          <w:p w14:paraId="49B658AC" w14:textId="77777777" w:rsidR="001379F9" w:rsidRPr="001B03FF" w:rsidRDefault="001379F9" w:rsidP="008124B0">
            <w:pPr>
              <w:tabs>
                <w:tab w:val="right" w:pos="0"/>
                <w:tab w:val="right" w:pos="284"/>
                <w:tab w:val="left" w:pos="1456"/>
              </w:tabs>
            </w:pPr>
            <w:r w:rsidRPr="001B03FF">
              <w:t>16</w:t>
            </w:r>
          </w:p>
        </w:tc>
        <w:tc>
          <w:tcPr>
            <w:tcW w:w="0" w:type="auto"/>
            <w:tcMar>
              <w:top w:w="0" w:type="dxa"/>
              <w:left w:w="108" w:type="dxa"/>
              <w:bottom w:w="0" w:type="dxa"/>
              <w:right w:w="108" w:type="dxa"/>
            </w:tcMar>
          </w:tcPr>
          <w:p w14:paraId="73748E5B" w14:textId="77777777" w:rsidR="001379F9" w:rsidRPr="001B03FF" w:rsidRDefault="001379F9" w:rsidP="008124B0">
            <w:pPr>
              <w:tabs>
                <w:tab w:val="right" w:pos="0"/>
                <w:tab w:val="right" w:pos="284"/>
                <w:tab w:val="left" w:pos="1456"/>
              </w:tabs>
            </w:pPr>
            <w:r w:rsidRPr="001B03FF">
              <w:t>Форма, сроки и порядок оплаты по договору</w:t>
            </w:r>
          </w:p>
        </w:tc>
        <w:tc>
          <w:tcPr>
            <w:tcW w:w="5536" w:type="dxa"/>
            <w:tcMar>
              <w:top w:w="0" w:type="dxa"/>
              <w:left w:w="108" w:type="dxa"/>
              <w:bottom w:w="0" w:type="dxa"/>
              <w:right w:w="108" w:type="dxa"/>
            </w:tcMar>
          </w:tcPr>
          <w:p w14:paraId="59862B06" w14:textId="77777777" w:rsidR="001379F9" w:rsidRPr="001B03FF" w:rsidRDefault="001379F9" w:rsidP="008124B0">
            <w:pPr>
              <w:tabs>
                <w:tab w:val="right" w:pos="0"/>
                <w:tab w:val="right" w:pos="284"/>
                <w:tab w:val="left" w:pos="1456"/>
              </w:tabs>
            </w:pPr>
            <w:r w:rsidRPr="001B03FF">
              <w:rPr>
                <w:bCs/>
              </w:rPr>
              <w:t>Форма, сроки и порядок оплаты определены</w:t>
            </w:r>
            <w:r w:rsidRPr="001B03FF">
              <w:t xml:space="preserve"> условиями договора. </w:t>
            </w:r>
          </w:p>
        </w:tc>
      </w:tr>
      <w:tr w:rsidR="001379F9" w:rsidRPr="00006F97" w14:paraId="6D931D9F" w14:textId="77777777" w:rsidTr="000001F2">
        <w:trPr>
          <w:trHeight w:val="1165"/>
        </w:trPr>
        <w:tc>
          <w:tcPr>
            <w:tcW w:w="594" w:type="dxa"/>
            <w:tcMar>
              <w:top w:w="0" w:type="dxa"/>
              <w:left w:w="108" w:type="dxa"/>
              <w:bottom w:w="0" w:type="dxa"/>
              <w:right w:w="108" w:type="dxa"/>
            </w:tcMar>
          </w:tcPr>
          <w:p w14:paraId="683B421F" w14:textId="77777777" w:rsidR="001379F9" w:rsidRPr="001B03FF" w:rsidRDefault="001379F9" w:rsidP="008124B0">
            <w:pPr>
              <w:tabs>
                <w:tab w:val="right" w:pos="0"/>
                <w:tab w:val="right" w:pos="284"/>
                <w:tab w:val="left" w:pos="1456"/>
              </w:tabs>
            </w:pPr>
            <w:r w:rsidRPr="001B03FF">
              <w:t>17</w:t>
            </w:r>
          </w:p>
        </w:tc>
        <w:tc>
          <w:tcPr>
            <w:tcW w:w="0" w:type="auto"/>
            <w:tcMar>
              <w:top w:w="0" w:type="dxa"/>
              <w:left w:w="108" w:type="dxa"/>
              <w:bottom w:w="0" w:type="dxa"/>
              <w:right w:w="108" w:type="dxa"/>
            </w:tcMar>
          </w:tcPr>
          <w:p w14:paraId="44649546" w14:textId="77777777" w:rsidR="001379F9" w:rsidRPr="001B03FF" w:rsidRDefault="001379F9" w:rsidP="008124B0">
            <w:pPr>
              <w:tabs>
                <w:tab w:val="right" w:pos="0"/>
                <w:tab w:val="right" w:pos="284"/>
                <w:tab w:val="left" w:pos="1456"/>
              </w:tabs>
            </w:pPr>
            <w:r w:rsidRPr="001B03FF">
              <w:t>Решение об отказе от проведения электронного аукциона</w:t>
            </w:r>
          </w:p>
          <w:p w14:paraId="61BF7B7D" w14:textId="77777777" w:rsidR="001379F9" w:rsidRPr="001B03FF" w:rsidRDefault="001379F9" w:rsidP="008124B0">
            <w:pPr>
              <w:tabs>
                <w:tab w:val="right" w:pos="0"/>
                <w:tab w:val="right" w:pos="284"/>
                <w:tab w:val="left" w:pos="1456"/>
              </w:tabs>
            </w:pPr>
          </w:p>
          <w:p w14:paraId="09F15B2E" w14:textId="77777777" w:rsidR="001379F9" w:rsidRPr="001B03FF" w:rsidRDefault="001379F9" w:rsidP="008124B0">
            <w:pPr>
              <w:tabs>
                <w:tab w:val="right" w:pos="0"/>
                <w:tab w:val="right" w:pos="284"/>
                <w:tab w:val="left" w:pos="1456"/>
              </w:tabs>
            </w:pPr>
          </w:p>
          <w:p w14:paraId="0B43B55A" w14:textId="77777777" w:rsidR="001379F9" w:rsidRPr="001B03FF" w:rsidRDefault="001379F9" w:rsidP="008124B0">
            <w:pPr>
              <w:tabs>
                <w:tab w:val="right" w:pos="0"/>
                <w:tab w:val="right" w:pos="284"/>
                <w:tab w:val="left" w:pos="1456"/>
              </w:tabs>
            </w:pPr>
          </w:p>
        </w:tc>
        <w:tc>
          <w:tcPr>
            <w:tcW w:w="5536" w:type="dxa"/>
            <w:tcMar>
              <w:top w:w="0" w:type="dxa"/>
              <w:left w:w="108" w:type="dxa"/>
              <w:bottom w:w="0" w:type="dxa"/>
              <w:right w:w="108" w:type="dxa"/>
            </w:tcMar>
          </w:tcPr>
          <w:p w14:paraId="3F90F5AB" w14:textId="77777777" w:rsidR="001379F9" w:rsidRPr="001B03FF" w:rsidRDefault="001379F9" w:rsidP="008124B0">
            <w:pPr>
              <w:widowControl w:val="0"/>
              <w:tabs>
                <w:tab w:val="right" w:pos="0"/>
                <w:tab w:val="right" w:pos="284"/>
                <w:tab w:val="left" w:pos="1456"/>
              </w:tabs>
              <w:autoSpaceDE w:val="0"/>
              <w:autoSpaceDN w:val="0"/>
            </w:pPr>
            <w:r w:rsidRPr="001B03FF">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14:paraId="372D6EE6" w14:textId="77777777" w:rsidR="001379F9" w:rsidRPr="001B03FF" w:rsidRDefault="001379F9" w:rsidP="008124B0">
            <w:pPr>
              <w:widowControl w:val="0"/>
              <w:tabs>
                <w:tab w:val="right" w:pos="0"/>
                <w:tab w:val="right" w:pos="284"/>
                <w:tab w:val="left" w:pos="1456"/>
              </w:tabs>
              <w:autoSpaceDE w:val="0"/>
              <w:autoSpaceDN w:val="0"/>
            </w:pPr>
            <w:r w:rsidRPr="001B03FF">
              <w:t>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официальном сайте торгов, Портале, электронной площадке в течение 1 (одного) рабочего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650435DC" w14:textId="77777777" w:rsidR="001379F9" w:rsidRPr="001B03FF" w:rsidRDefault="001379F9" w:rsidP="008124B0">
            <w:pPr>
              <w:widowControl w:val="0"/>
              <w:tabs>
                <w:tab w:val="right" w:pos="0"/>
                <w:tab w:val="right" w:pos="284"/>
                <w:tab w:val="left" w:pos="1456"/>
              </w:tabs>
              <w:autoSpaceDE w:val="0"/>
              <w:autoSpaceDN w:val="0"/>
            </w:pPr>
            <w:r w:rsidRPr="001B03FF">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1379F9" w:rsidRPr="00006F97" w14:paraId="034E1653" w14:textId="77777777" w:rsidTr="000001F2">
        <w:trPr>
          <w:trHeight w:val="1165"/>
        </w:trPr>
        <w:tc>
          <w:tcPr>
            <w:tcW w:w="594" w:type="dxa"/>
            <w:tcMar>
              <w:top w:w="0" w:type="dxa"/>
              <w:left w:w="108" w:type="dxa"/>
              <w:bottom w:w="0" w:type="dxa"/>
              <w:right w:w="108" w:type="dxa"/>
            </w:tcMar>
          </w:tcPr>
          <w:p w14:paraId="3FE461C3" w14:textId="77777777" w:rsidR="001379F9" w:rsidRPr="001B03FF" w:rsidRDefault="001379F9" w:rsidP="008124B0">
            <w:pPr>
              <w:tabs>
                <w:tab w:val="right" w:pos="0"/>
                <w:tab w:val="right" w:pos="284"/>
                <w:tab w:val="left" w:pos="1456"/>
              </w:tabs>
            </w:pPr>
            <w:r w:rsidRPr="001B03FF">
              <w:t>18</w:t>
            </w:r>
          </w:p>
        </w:tc>
        <w:tc>
          <w:tcPr>
            <w:tcW w:w="0" w:type="auto"/>
            <w:tcMar>
              <w:top w:w="0" w:type="dxa"/>
              <w:left w:w="108" w:type="dxa"/>
              <w:bottom w:w="0" w:type="dxa"/>
              <w:right w:w="108" w:type="dxa"/>
            </w:tcMar>
          </w:tcPr>
          <w:p w14:paraId="37873934" w14:textId="77777777" w:rsidR="001379F9" w:rsidRPr="001B03FF" w:rsidRDefault="001379F9" w:rsidP="008124B0">
            <w:pPr>
              <w:tabs>
                <w:tab w:val="right" w:pos="0"/>
                <w:tab w:val="right" w:pos="284"/>
                <w:tab w:val="left" w:pos="1456"/>
              </w:tabs>
            </w:pPr>
            <w:r w:rsidRPr="001B03FF">
              <w:t>Решение о внесении изменений в Извещение о проведении электронного аукциона</w:t>
            </w:r>
          </w:p>
          <w:p w14:paraId="59AA3EAE" w14:textId="77777777" w:rsidR="001379F9" w:rsidRPr="001B03FF" w:rsidRDefault="001379F9" w:rsidP="008124B0"/>
          <w:p w14:paraId="73337B4A" w14:textId="77777777" w:rsidR="001379F9" w:rsidRPr="001B03FF" w:rsidRDefault="001379F9" w:rsidP="008124B0"/>
          <w:p w14:paraId="190DBD2C" w14:textId="77777777" w:rsidR="001379F9" w:rsidRPr="001B03FF" w:rsidRDefault="001379F9" w:rsidP="008124B0"/>
          <w:p w14:paraId="3F1EFB0E" w14:textId="77777777" w:rsidR="001379F9" w:rsidRPr="001B03FF" w:rsidRDefault="001379F9" w:rsidP="008124B0"/>
          <w:p w14:paraId="22921929" w14:textId="77777777" w:rsidR="001379F9" w:rsidRPr="001B03FF" w:rsidRDefault="001379F9" w:rsidP="008124B0"/>
          <w:p w14:paraId="59DC01E6" w14:textId="77777777" w:rsidR="001379F9" w:rsidRPr="001B03FF" w:rsidRDefault="001379F9" w:rsidP="008124B0"/>
          <w:p w14:paraId="6841C3BF" w14:textId="77777777" w:rsidR="001379F9" w:rsidRPr="001B03FF" w:rsidRDefault="001379F9" w:rsidP="008124B0"/>
          <w:p w14:paraId="3DFF6581" w14:textId="77777777" w:rsidR="001379F9" w:rsidRPr="001B03FF" w:rsidRDefault="001379F9" w:rsidP="008124B0"/>
          <w:p w14:paraId="09E5EE04" w14:textId="77777777" w:rsidR="001379F9" w:rsidRPr="001B03FF" w:rsidRDefault="001379F9" w:rsidP="008124B0"/>
        </w:tc>
        <w:tc>
          <w:tcPr>
            <w:tcW w:w="5536" w:type="dxa"/>
            <w:tcMar>
              <w:top w:w="0" w:type="dxa"/>
              <w:left w:w="108" w:type="dxa"/>
              <w:bottom w:w="0" w:type="dxa"/>
              <w:right w:w="108" w:type="dxa"/>
            </w:tcMar>
          </w:tcPr>
          <w:p w14:paraId="54E8D55C" w14:textId="77777777" w:rsidR="001379F9" w:rsidRPr="001B03FF" w:rsidRDefault="001379F9" w:rsidP="008124B0">
            <w:pPr>
              <w:tabs>
                <w:tab w:val="right" w:pos="0"/>
                <w:tab w:val="right" w:pos="284"/>
                <w:tab w:val="left" w:pos="1456"/>
              </w:tabs>
            </w:pPr>
            <w:r w:rsidRPr="001B03FF">
              <w:lastRenderedPageBreak/>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w:t>
            </w:r>
            <w:r w:rsidRPr="001B03FF">
              <w:lastRenderedPageBreak/>
              <w:t>сайте торгов, Портале,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календарных дней.</w:t>
            </w:r>
          </w:p>
        </w:tc>
      </w:tr>
      <w:tr w:rsidR="001379F9" w:rsidRPr="00006F97" w14:paraId="06F713EC" w14:textId="77777777" w:rsidTr="000001F2">
        <w:trPr>
          <w:trHeight w:val="1165"/>
        </w:trPr>
        <w:tc>
          <w:tcPr>
            <w:tcW w:w="594" w:type="dxa"/>
            <w:tcMar>
              <w:top w:w="0" w:type="dxa"/>
              <w:left w:w="108" w:type="dxa"/>
              <w:bottom w:w="0" w:type="dxa"/>
              <w:right w:w="108" w:type="dxa"/>
            </w:tcMar>
          </w:tcPr>
          <w:p w14:paraId="65BB10D8" w14:textId="77777777" w:rsidR="001379F9" w:rsidRPr="001B03FF" w:rsidRDefault="001379F9" w:rsidP="008124B0">
            <w:pPr>
              <w:tabs>
                <w:tab w:val="right" w:pos="0"/>
                <w:tab w:val="right" w:pos="284"/>
                <w:tab w:val="left" w:pos="1456"/>
              </w:tabs>
            </w:pPr>
            <w:r w:rsidRPr="001B03FF">
              <w:lastRenderedPageBreak/>
              <w:t>19</w:t>
            </w:r>
          </w:p>
        </w:tc>
        <w:tc>
          <w:tcPr>
            <w:tcW w:w="0" w:type="auto"/>
            <w:tcMar>
              <w:top w:w="0" w:type="dxa"/>
              <w:left w:w="108" w:type="dxa"/>
              <w:bottom w:w="0" w:type="dxa"/>
              <w:right w:w="108" w:type="dxa"/>
            </w:tcMar>
          </w:tcPr>
          <w:p w14:paraId="54820C21" w14:textId="77777777" w:rsidR="001379F9" w:rsidRPr="001B03FF" w:rsidRDefault="001379F9" w:rsidP="008124B0">
            <w:pPr>
              <w:tabs>
                <w:tab w:val="right" w:pos="0"/>
                <w:tab w:val="right" w:pos="284"/>
                <w:tab w:val="left" w:pos="1456"/>
              </w:tabs>
            </w:pPr>
            <w:r w:rsidRPr="001B03FF">
              <w:t xml:space="preserve">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срока действия договора) </w:t>
            </w:r>
          </w:p>
        </w:tc>
        <w:tc>
          <w:tcPr>
            <w:tcW w:w="5536" w:type="dxa"/>
            <w:tcMar>
              <w:top w:w="0" w:type="dxa"/>
              <w:left w:w="108" w:type="dxa"/>
              <w:bottom w:w="0" w:type="dxa"/>
              <w:right w:w="108" w:type="dxa"/>
            </w:tcMar>
          </w:tcPr>
          <w:p w14:paraId="6979F69F" w14:textId="2E1CEB2D" w:rsidR="001379F9" w:rsidRPr="001B03FF" w:rsidRDefault="00731620" w:rsidP="00480BAC">
            <w:pPr>
              <w:tabs>
                <w:tab w:val="right" w:pos="0"/>
                <w:tab w:val="right" w:pos="284"/>
                <w:tab w:val="left" w:pos="1456"/>
              </w:tabs>
            </w:pPr>
            <w:r>
              <w:t>отсутствует</w:t>
            </w:r>
          </w:p>
        </w:tc>
      </w:tr>
    </w:tbl>
    <w:p w14:paraId="4FC3F643" w14:textId="77777777" w:rsidR="001379F9" w:rsidRDefault="001379F9" w:rsidP="008124B0">
      <w:pPr>
        <w:widowControl w:val="0"/>
        <w:tabs>
          <w:tab w:val="right" w:pos="0"/>
          <w:tab w:val="right" w:pos="284"/>
          <w:tab w:val="left" w:pos="709"/>
          <w:tab w:val="left" w:pos="1456"/>
        </w:tabs>
        <w:autoSpaceDE w:val="0"/>
        <w:autoSpaceDN w:val="0"/>
        <w:rPr>
          <w:bCs/>
          <w:szCs w:val="28"/>
        </w:rPr>
      </w:pPr>
    </w:p>
    <w:p w14:paraId="2D5B9980" w14:textId="77777777" w:rsidR="00FB68F2" w:rsidRDefault="00FB68F2">
      <w:pPr>
        <w:spacing w:after="200" w:line="276" w:lineRule="auto"/>
        <w:rPr>
          <w:bCs/>
          <w:sz w:val="26"/>
          <w:szCs w:val="26"/>
        </w:rPr>
        <w:sectPr w:rsidR="00FB68F2" w:rsidSect="008124B0">
          <w:pgSz w:w="11906" w:h="16838"/>
          <w:pgMar w:top="709" w:right="850" w:bottom="993" w:left="1134" w:header="708" w:footer="708" w:gutter="0"/>
          <w:cols w:space="708"/>
          <w:titlePg/>
          <w:docGrid w:linePitch="360"/>
        </w:sectPr>
      </w:pPr>
      <w:r>
        <w:rPr>
          <w:bCs/>
          <w:sz w:val="26"/>
          <w:szCs w:val="26"/>
        </w:rPr>
        <w:br w:type="page"/>
      </w:r>
    </w:p>
    <w:p w14:paraId="2BCB44A7" w14:textId="173DAD47" w:rsidR="001379F9" w:rsidRPr="00B371B5" w:rsidRDefault="00FB68F2" w:rsidP="008124B0">
      <w:pPr>
        <w:widowControl w:val="0"/>
        <w:tabs>
          <w:tab w:val="right" w:pos="0"/>
          <w:tab w:val="right" w:pos="284"/>
          <w:tab w:val="left" w:pos="709"/>
          <w:tab w:val="left" w:pos="1456"/>
        </w:tabs>
        <w:autoSpaceDE w:val="0"/>
        <w:autoSpaceDN w:val="0"/>
        <w:ind w:firstLine="540"/>
        <w:jc w:val="center"/>
        <w:rPr>
          <w:bCs/>
          <w:sz w:val="26"/>
          <w:szCs w:val="26"/>
        </w:rPr>
      </w:pPr>
      <w:r>
        <w:rPr>
          <w:bCs/>
          <w:sz w:val="26"/>
          <w:szCs w:val="26"/>
        </w:rPr>
        <w:lastRenderedPageBreak/>
        <w:t>2</w:t>
      </w:r>
      <w:r w:rsidR="001379F9" w:rsidRPr="00B371B5">
        <w:rPr>
          <w:bCs/>
          <w:sz w:val="26"/>
          <w:szCs w:val="26"/>
        </w:rPr>
        <w:t xml:space="preserve">. Перечень лотов, </w:t>
      </w:r>
      <w:r w:rsidR="001379F9" w:rsidRPr="00B371B5">
        <w:rPr>
          <w:sz w:val="26"/>
          <w:szCs w:val="26"/>
        </w:rPr>
        <w:t>начальной (минимальной) цены Лота</w:t>
      </w:r>
      <w:r w:rsidR="001379F9" w:rsidRPr="00B371B5">
        <w:rPr>
          <w:bCs/>
          <w:sz w:val="26"/>
          <w:szCs w:val="26"/>
        </w:rPr>
        <w:t>,</w:t>
      </w:r>
    </w:p>
    <w:p w14:paraId="0BAE31FD" w14:textId="17F31973" w:rsidR="00B371B5" w:rsidRDefault="00B371B5" w:rsidP="00B371B5">
      <w:pPr>
        <w:widowControl w:val="0"/>
        <w:tabs>
          <w:tab w:val="right" w:pos="0"/>
          <w:tab w:val="right" w:pos="284"/>
          <w:tab w:val="left" w:pos="709"/>
          <w:tab w:val="left" w:pos="1456"/>
        </w:tabs>
        <w:autoSpaceDE w:val="0"/>
        <w:autoSpaceDN w:val="0"/>
        <w:ind w:firstLine="540"/>
        <w:jc w:val="center"/>
        <w:rPr>
          <w:bCs/>
          <w:sz w:val="26"/>
          <w:szCs w:val="26"/>
        </w:rPr>
      </w:pPr>
      <w:r>
        <w:rPr>
          <w:bCs/>
          <w:sz w:val="26"/>
          <w:szCs w:val="26"/>
        </w:rPr>
        <w:t xml:space="preserve"> срок действия договоров</w:t>
      </w:r>
    </w:p>
    <w:p w14:paraId="6FF91082" w14:textId="77777777" w:rsidR="00FC5480" w:rsidRDefault="00FC5480" w:rsidP="00B371B5">
      <w:pPr>
        <w:widowControl w:val="0"/>
        <w:tabs>
          <w:tab w:val="right" w:pos="0"/>
          <w:tab w:val="right" w:pos="284"/>
          <w:tab w:val="left" w:pos="709"/>
          <w:tab w:val="left" w:pos="1456"/>
        </w:tabs>
        <w:autoSpaceDE w:val="0"/>
        <w:autoSpaceDN w:val="0"/>
        <w:ind w:firstLine="540"/>
        <w:jc w:val="center"/>
        <w:rPr>
          <w:bCs/>
          <w:sz w:val="26"/>
          <w:szCs w:val="26"/>
          <w:lang w:val="en-US"/>
        </w:rPr>
      </w:pPr>
    </w:p>
    <w:p w14:paraId="07B8AFAE" w14:textId="77777777" w:rsidR="002D3450" w:rsidRDefault="002D3450" w:rsidP="00F26AD3">
      <w:pPr>
        <w:tabs>
          <w:tab w:val="right" w:pos="0"/>
          <w:tab w:val="right" w:pos="284"/>
          <w:tab w:val="left" w:pos="1456"/>
        </w:tabs>
        <w:spacing w:after="240"/>
        <w:jc w:val="both"/>
        <w:rPr>
          <w:b/>
          <w:sz w:val="26"/>
          <w:szCs w:val="26"/>
        </w:rPr>
      </w:pPr>
    </w:p>
    <w:p w14:paraId="539E0E5C" w14:textId="5B8E1674" w:rsidR="00F26AD3" w:rsidRPr="00734B2A" w:rsidRDefault="00F26AD3" w:rsidP="00F26AD3">
      <w:pPr>
        <w:tabs>
          <w:tab w:val="right" w:pos="0"/>
          <w:tab w:val="right" w:pos="284"/>
          <w:tab w:val="left" w:pos="1456"/>
        </w:tabs>
        <w:spacing w:after="240"/>
        <w:jc w:val="both"/>
        <w:rPr>
          <w:lang w:val="en-US"/>
        </w:rPr>
      </w:pPr>
      <w:r>
        <w:rPr>
          <w:b/>
          <w:sz w:val="26"/>
          <w:szCs w:val="26"/>
        </w:rPr>
        <w:t>Лот № 1</w:t>
      </w:r>
    </w:p>
    <w:tbl>
      <w:tblPr>
        <w:tblW w:w="15339" w:type="dxa"/>
        <w:tblInd w:w="-318" w:type="dxa"/>
        <w:tblLayout w:type="fixed"/>
        <w:tblLook w:val="04A0" w:firstRow="1" w:lastRow="0" w:firstColumn="1" w:lastColumn="0" w:noHBand="0" w:noVBand="1"/>
      </w:tblPr>
      <w:tblGrid>
        <w:gridCol w:w="455"/>
        <w:gridCol w:w="2126"/>
        <w:gridCol w:w="709"/>
        <w:gridCol w:w="992"/>
        <w:gridCol w:w="1134"/>
        <w:gridCol w:w="851"/>
        <w:gridCol w:w="709"/>
        <w:gridCol w:w="708"/>
        <w:gridCol w:w="851"/>
        <w:gridCol w:w="1843"/>
        <w:gridCol w:w="1134"/>
        <w:gridCol w:w="1134"/>
        <w:gridCol w:w="1559"/>
        <w:gridCol w:w="1134"/>
      </w:tblGrid>
      <w:tr w:rsidR="00A35A62" w:rsidRPr="00B95BDF" w14:paraId="450C3ED3" w14:textId="77777777" w:rsidTr="00103A40">
        <w:trPr>
          <w:trHeight w:val="1543"/>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7FE1" w14:textId="77777777" w:rsidR="00D00CA1" w:rsidRPr="00D00CA1" w:rsidRDefault="00D00CA1" w:rsidP="00D00CA1">
            <w:pPr>
              <w:jc w:val="center"/>
              <w:rPr>
                <w:color w:val="000000"/>
                <w:sz w:val="20"/>
                <w:szCs w:val="20"/>
              </w:rPr>
            </w:pPr>
            <w:r w:rsidRPr="00D00CA1">
              <w:rPr>
                <w:bCs/>
                <w:color w:val="000000"/>
                <w:sz w:val="20"/>
                <w:szCs w:val="20"/>
              </w:rPr>
              <w:t>№ п\п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7018274" w14:textId="77777777" w:rsidR="00D00CA1" w:rsidRPr="00D00CA1" w:rsidRDefault="00D00CA1" w:rsidP="00D00CA1">
            <w:pPr>
              <w:jc w:val="center"/>
              <w:rPr>
                <w:color w:val="000000"/>
                <w:sz w:val="20"/>
                <w:szCs w:val="20"/>
              </w:rPr>
            </w:pPr>
            <w:r w:rsidRPr="00D00CA1">
              <w:rPr>
                <w:color w:val="000000"/>
                <w:sz w:val="20"/>
                <w:szCs w:val="20"/>
              </w:rPr>
              <w:t>Адрес установки и эксплуатации</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F659F5" w14:textId="77777777" w:rsidR="00D00CA1" w:rsidRPr="00D00CA1" w:rsidRDefault="00D00CA1" w:rsidP="00D00CA1">
            <w:pPr>
              <w:jc w:val="center"/>
              <w:rPr>
                <w:color w:val="000000"/>
                <w:sz w:val="20"/>
                <w:szCs w:val="20"/>
              </w:rPr>
            </w:pPr>
            <w:r w:rsidRPr="00D00CA1">
              <w:rPr>
                <w:color w:val="000000"/>
                <w:sz w:val="20"/>
                <w:szCs w:val="20"/>
              </w:rPr>
              <w:t>№ РК в схеме размещения РК</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8E5E03A" w14:textId="77777777" w:rsidR="00D00CA1" w:rsidRPr="00D00CA1" w:rsidRDefault="00D00CA1" w:rsidP="00D00CA1">
            <w:pPr>
              <w:jc w:val="center"/>
              <w:rPr>
                <w:color w:val="000000"/>
                <w:sz w:val="20"/>
                <w:szCs w:val="20"/>
              </w:rPr>
            </w:pPr>
            <w:r w:rsidRPr="00D00CA1">
              <w:rPr>
                <w:color w:val="000000"/>
                <w:sz w:val="20"/>
                <w:szCs w:val="20"/>
              </w:rPr>
              <w:t>Вид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D7CAD7" w14:textId="77777777" w:rsidR="00D00CA1" w:rsidRPr="00D00CA1" w:rsidRDefault="00D00CA1" w:rsidP="00D00CA1">
            <w:pPr>
              <w:jc w:val="center"/>
              <w:rPr>
                <w:color w:val="000000"/>
                <w:sz w:val="20"/>
                <w:szCs w:val="20"/>
              </w:rPr>
            </w:pPr>
            <w:r w:rsidRPr="00D00CA1">
              <w:rPr>
                <w:color w:val="000000"/>
                <w:sz w:val="20"/>
                <w:szCs w:val="20"/>
              </w:rPr>
              <w:t>Тип РК</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28D75AC" w14:textId="360EC055" w:rsidR="00D00CA1" w:rsidRPr="00D00CA1" w:rsidRDefault="00D00CA1" w:rsidP="00D00CA1">
            <w:pPr>
              <w:jc w:val="center"/>
              <w:rPr>
                <w:color w:val="000000"/>
                <w:sz w:val="20"/>
                <w:szCs w:val="20"/>
              </w:rPr>
            </w:pPr>
            <w:r w:rsidRPr="00D00CA1">
              <w:rPr>
                <w:color w:val="000000"/>
                <w:sz w:val="20"/>
                <w:szCs w:val="20"/>
              </w:rPr>
              <w:t>Размер одной стороны РК</w:t>
            </w:r>
            <w:r w:rsidR="00A11F58">
              <w:rPr>
                <w:color w:val="000000"/>
                <w:sz w:val="20"/>
                <w:szCs w:val="20"/>
              </w:rPr>
              <w:t>, 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E7F99D" w14:textId="77777777" w:rsidR="00D00CA1" w:rsidRPr="00D00CA1" w:rsidRDefault="00D00CA1" w:rsidP="00D00CA1">
            <w:pPr>
              <w:jc w:val="center"/>
              <w:rPr>
                <w:color w:val="000000"/>
                <w:sz w:val="20"/>
                <w:szCs w:val="20"/>
              </w:rPr>
            </w:pPr>
            <w:r w:rsidRPr="00D00CA1">
              <w:rPr>
                <w:color w:val="000000"/>
                <w:sz w:val="20"/>
                <w:szCs w:val="20"/>
              </w:rPr>
              <w:t>Кол-во сторон РК</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95FC35E" w14:textId="51FBE5D2" w:rsidR="00D00CA1" w:rsidRPr="00D00CA1" w:rsidRDefault="00D00CA1" w:rsidP="00D00CA1">
            <w:pPr>
              <w:jc w:val="center"/>
              <w:rPr>
                <w:color w:val="000000"/>
                <w:sz w:val="20"/>
                <w:szCs w:val="20"/>
              </w:rPr>
            </w:pPr>
            <w:r w:rsidRPr="00D00CA1">
              <w:rPr>
                <w:color w:val="000000"/>
                <w:sz w:val="20"/>
                <w:szCs w:val="20"/>
              </w:rPr>
              <w:t>Общая площадь РК</w:t>
            </w:r>
            <w:r w:rsidR="00A11F58">
              <w:rPr>
                <w:color w:val="000000"/>
                <w:sz w:val="20"/>
                <w:szCs w:val="20"/>
              </w:rPr>
              <w:t>, м.кв.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D6DAFD" w14:textId="77777777" w:rsidR="00D00CA1" w:rsidRPr="00D00CA1" w:rsidRDefault="00D00CA1" w:rsidP="00D00CA1">
            <w:pPr>
              <w:jc w:val="center"/>
              <w:rPr>
                <w:color w:val="000000"/>
                <w:sz w:val="20"/>
                <w:szCs w:val="20"/>
              </w:rPr>
            </w:pPr>
            <w:r w:rsidRPr="00D00CA1">
              <w:rPr>
                <w:color w:val="000000"/>
                <w:sz w:val="20"/>
                <w:szCs w:val="20"/>
              </w:rPr>
              <w:t>Технологические хар-ки РК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9BCB0A" w14:textId="77777777" w:rsidR="00D00CA1" w:rsidRPr="00D00CA1" w:rsidRDefault="00D00CA1" w:rsidP="00D00CA1">
            <w:pPr>
              <w:jc w:val="center"/>
              <w:rPr>
                <w:color w:val="000000"/>
                <w:sz w:val="20"/>
                <w:szCs w:val="20"/>
              </w:rPr>
            </w:pPr>
            <w:r w:rsidRPr="00D00CA1">
              <w:rPr>
                <w:color w:val="000000"/>
                <w:sz w:val="20"/>
                <w:szCs w:val="20"/>
              </w:rPr>
              <w:t>Собственник или законный владелец имущества, к которому присоединяется 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C92224" w14:textId="77777777" w:rsidR="00D00CA1" w:rsidRPr="00D00CA1" w:rsidRDefault="00D00CA1" w:rsidP="00D00CA1">
            <w:pPr>
              <w:jc w:val="center"/>
              <w:rPr>
                <w:color w:val="000000"/>
                <w:sz w:val="20"/>
                <w:szCs w:val="20"/>
              </w:rPr>
            </w:pPr>
            <w:r w:rsidRPr="00D00CA1">
              <w:rPr>
                <w:color w:val="000000"/>
                <w:sz w:val="20"/>
                <w:szCs w:val="20"/>
              </w:rPr>
              <w:t>Начальная (минимальная) цена Лота, в том числе НДС 20%,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82F7AF1" w14:textId="77777777" w:rsidR="00D00CA1" w:rsidRPr="00D00CA1" w:rsidRDefault="00D00CA1" w:rsidP="00D00CA1">
            <w:pPr>
              <w:jc w:val="both"/>
              <w:rPr>
                <w:color w:val="000000"/>
                <w:sz w:val="20"/>
                <w:szCs w:val="20"/>
              </w:rPr>
            </w:pPr>
            <w:r w:rsidRPr="00D00CA1">
              <w:rPr>
                <w:color w:val="000000"/>
                <w:sz w:val="20"/>
                <w:szCs w:val="20"/>
              </w:rPr>
              <w:t>НДС 20%,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C74C6" w14:textId="77777777" w:rsidR="00D00CA1" w:rsidRPr="00D00CA1" w:rsidRDefault="00D00CA1" w:rsidP="00D00CA1">
            <w:pPr>
              <w:jc w:val="both"/>
              <w:rPr>
                <w:color w:val="000000"/>
                <w:sz w:val="20"/>
                <w:szCs w:val="20"/>
              </w:rPr>
            </w:pPr>
            <w:r w:rsidRPr="00D00CA1">
              <w:rPr>
                <w:color w:val="000000"/>
                <w:sz w:val="20"/>
                <w:szCs w:val="20"/>
              </w:rPr>
              <w:t>Годовой размер платы по договору на установку и эксплуатацию РК, в том числе НДС 20%,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68A845" w14:textId="77777777" w:rsidR="00D00CA1" w:rsidRPr="00D00CA1" w:rsidRDefault="00D00CA1" w:rsidP="00D00CA1">
            <w:pPr>
              <w:jc w:val="both"/>
              <w:rPr>
                <w:color w:val="000000"/>
                <w:sz w:val="20"/>
                <w:szCs w:val="20"/>
              </w:rPr>
            </w:pPr>
            <w:r w:rsidRPr="00D00CA1">
              <w:rPr>
                <w:color w:val="000000"/>
                <w:sz w:val="20"/>
                <w:szCs w:val="20"/>
              </w:rPr>
              <w:t>НДС 20%, руб.</w:t>
            </w:r>
          </w:p>
        </w:tc>
      </w:tr>
      <w:tr w:rsidR="00D379D9" w:rsidRPr="00B95BDF" w14:paraId="1BFECB01" w14:textId="77777777" w:rsidTr="00103A40">
        <w:trPr>
          <w:trHeight w:val="544"/>
        </w:trPr>
        <w:tc>
          <w:tcPr>
            <w:tcW w:w="455" w:type="dxa"/>
            <w:tcBorders>
              <w:top w:val="nil"/>
              <w:left w:val="single" w:sz="4" w:space="0" w:color="auto"/>
              <w:bottom w:val="single" w:sz="4" w:space="0" w:color="auto"/>
              <w:right w:val="single" w:sz="4" w:space="0" w:color="auto"/>
            </w:tcBorders>
            <w:shd w:val="clear" w:color="auto" w:fill="auto"/>
            <w:hideMark/>
          </w:tcPr>
          <w:p w14:paraId="01D303BE" w14:textId="0A47309B" w:rsidR="009F6E31" w:rsidRPr="00874698" w:rsidRDefault="009F6E31" w:rsidP="009F6E31">
            <w:pPr>
              <w:jc w:val="center"/>
              <w:rPr>
                <w:color w:val="000000"/>
                <w:sz w:val="20"/>
                <w:szCs w:val="20"/>
              </w:rPr>
            </w:pPr>
            <w:r w:rsidRPr="00874698">
              <w:rPr>
                <w:sz w:val="20"/>
                <w:szCs w:val="20"/>
              </w:rPr>
              <w:t>1</w:t>
            </w:r>
          </w:p>
        </w:tc>
        <w:tc>
          <w:tcPr>
            <w:tcW w:w="2126" w:type="dxa"/>
            <w:tcBorders>
              <w:top w:val="nil"/>
              <w:left w:val="nil"/>
              <w:bottom w:val="single" w:sz="4" w:space="0" w:color="auto"/>
              <w:right w:val="single" w:sz="4" w:space="0" w:color="auto"/>
            </w:tcBorders>
            <w:shd w:val="clear" w:color="auto" w:fill="auto"/>
            <w:hideMark/>
          </w:tcPr>
          <w:p w14:paraId="17433065" w14:textId="618E7CA3" w:rsidR="009F6E31" w:rsidRPr="00874698" w:rsidRDefault="0059285E" w:rsidP="00E32157">
            <w:pPr>
              <w:rPr>
                <w:color w:val="000000"/>
                <w:sz w:val="20"/>
                <w:szCs w:val="20"/>
              </w:rPr>
            </w:pPr>
            <w:r w:rsidRPr="0059285E">
              <w:rPr>
                <w:color w:val="000000"/>
                <w:sz w:val="20"/>
                <w:szCs w:val="20"/>
              </w:rPr>
              <w:t>Московская область, г.о. Красногорск, а/д ул. Речная - ул. Зенитчиков (поз. 1)</w:t>
            </w:r>
          </w:p>
        </w:tc>
        <w:tc>
          <w:tcPr>
            <w:tcW w:w="709" w:type="dxa"/>
            <w:tcBorders>
              <w:top w:val="nil"/>
              <w:left w:val="nil"/>
              <w:bottom w:val="single" w:sz="4" w:space="0" w:color="auto"/>
              <w:right w:val="single" w:sz="4" w:space="0" w:color="auto"/>
            </w:tcBorders>
            <w:shd w:val="clear" w:color="auto" w:fill="auto"/>
            <w:hideMark/>
          </w:tcPr>
          <w:p w14:paraId="07A45828" w14:textId="73A08CA9" w:rsidR="009F6E31" w:rsidRPr="00874698" w:rsidRDefault="00C63D5C" w:rsidP="009F6E31">
            <w:pPr>
              <w:jc w:val="center"/>
              <w:rPr>
                <w:color w:val="000000"/>
                <w:sz w:val="20"/>
                <w:szCs w:val="20"/>
              </w:rPr>
            </w:pPr>
            <w:r>
              <w:rPr>
                <w:color w:val="000000"/>
                <w:sz w:val="20"/>
                <w:szCs w:val="20"/>
              </w:rPr>
              <w:t>712н</w:t>
            </w:r>
          </w:p>
        </w:tc>
        <w:tc>
          <w:tcPr>
            <w:tcW w:w="992" w:type="dxa"/>
            <w:tcBorders>
              <w:top w:val="nil"/>
              <w:left w:val="nil"/>
              <w:bottom w:val="single" w:sz="4" w:space="0" w:color="auto"/>
              <w:right w:val="single" w:sz="4" w:space="0" w:color="auto"/>
            </w:tcBorders>
            <w:shd w:val="clear" w:color="auto" w:fill="auto"/>
            <w:hideMark/>
          </w:tcPr>
          <w:p w14:paraId="46D6A942" w14:textId="6854D91D" w:rsidR="009F6E31" w:rsidRPr="00874698" w:rsidRDefault="009F6E31" w:rsidP="009F6E31">
            <w:pPr>
              <w:jc w:val="center"/>
              <w:rPr>
                <w:sz w:val="20"/>
                <w:szCs w:val="20"/>
              </w:rPr>
            </w:pPr>
            <w:r w:rsidRPr="00874698">
              <w:rPr>
                <w:sz w:val="20"/>
                <w:szCs w:val="20"/>
              </w:rPr>
              <w:t>отдельно стоящая</w:t>
            </w:r>
          </w:p>
        </w:tc>
        <w:tc>
          <w:tcPr>
            <w:tcW w:w="1134" w:type="dxa"/>
            <w:tcBorders>
              <w:top w:val="nil"/>
              <w:left w:val="nil"/>
              <w:bottom w:val="single" w:sz="4" w:space="0" w:color="auto"/>
              <w:right w:val="single" w:sz="4" w:space="0" w:color="auto"/>
            </w:tcBorders>
            <w:shd w:val="clear" w:color="auto" w:fill="auto"/>
            <w:hideMark/>
          </w:tcPr>
          <w:p w14:paraId="342821B1" w14:textId="21982A33" w:rsidR="009F6E31" w:rsidRPr="00874698" w:rsidRDefault="00103A40" w:rsidP="009F6E31">
            <w:pPr>
              <w:jc w:val="center"/>
              <w:rPr>
                <w:color w:val="000000"/>
                <w:sz w:val="20"/>
                <w:szCs w:val="20"/>
              </w:rPr>
            </w:pPr>
            <w:r>
              <w:rPr>
                <w:sz w:val="20"/>
                <w:szCs w:val="20"/>
              </w:rPr>
              <w:t>суперсайт</w:t>
            </w:r>
          </w:p>
        </w:tc>
        <w:tc>
          <w:tcPr>
            <w:tcW w:w="851" w:type="dxa"/>
            <w:tcBorders>
              <w:top w:val="nil"/>
              <w:left w:val="nil"/>
              <w:bottom w:val="single" w:sz="4" w:space="0" w:color="auto"/>
              <w:right w:val="single" w:sz="4" w:space="0" w:color="auto"/>
            </w:tcBorders>
            <w:shd w:val="clear" w:color="auto" w:fill="auto"/>
            <w:hideMark/>
          </w:tcPr>
          <w:p w14:paraId="02A15F8B" w14:textId="4CD81C6E" w:rsidR="009F6E31" w:rsidRPr="00874698" w:rsidRDefault="00103A40" w:rsidP="009F6E31">
            <w:pPr>
              <w:jc w:val="center"/>
              <w:rPr>
                <w:color w:val="000000"/>
                <w:sz w:val="20"/>
                <w:szCs w:val="20"/>
              </w:rPr>
            </w:pPr>
            <w:r>
              <w:rPr>
                <w:sz w:val="20"/>
                <w:szCs w:val="20"/>
              </w:rPr>
              <w:t>5 х 15</w:t>
            </w:r>
          </w:p>
        </w:tc>
        <w:tc>
          <w:tcPr>
            <w:tcW w:w="709" w:type="dxa"/>
            <w:tcBorders>
              <w:top w:val="nil"/>
              <w:left w:val="nil"/>
              <w:bottom w:val="single" w:sz="4" w:space="0" w:color="auto"/>
              <w:right w:val="single" w:sz="4" w:space="0" w:color="auto"/>
            </w:tcBorders>
            <w:shd w:val="clear" w:color="auto" w:fill="auto"/>
            <w:hideMark/>
          </w:tcPr>
          <w:p w14:paraId="03DAFB9E" w14:textId="09A8D2E5" w:rsidR="009F6E31" w:rsidRPr="00874698" w:rsidRDefault="009F6E31" w:rsidP="009F6E31">
            <w:pPr>
              <w:jc w:val="center"/>
              <w:rPr>
                <w:color w:val="000000"/>
                <w:sz w:val="20"/>
                <w:szCs w:val="20"/>
              </w:rPr>
            </w:pPr>
            <w:r w:rsidRPr="00874698">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02F37EA6" w14:textId="176F1444" w:rsidR="009F6E31" w:rsidRPr="00874698" w:rsidRDefault="00103A40" w:rsidP="009F6E31">
            <w:pPr>
              <w:jc w:val="center"/>
              <w:rPr>
                <w:sz w:val="20"/>
                <w:szCs w:val="20"/>
              </w:rPr>
            </w:pPr>
            <w:r>
              <w:rPr>
                <w:sz w:val="20"/>
                <w:szCs w:val="20"/>
              </w:rPr>
              <w:t>150</w:t>
            </w:r>
          </w:p>
        </w:tc>
        <w:tc>
          <w:tcPr>
            <w:tcW w:w="851" w:type="dxa"/>
            <w:tcBorders>
              <w:top w:val="nil"/>
              <w:left w:val="nil"/>
              <w:bottom w:val="single" w:sz="4" w:space="0" w:color="auto"/>
              <w:right w:val="single" w:sz="4" w:space="0" w:color="auto"/>
            </w:tcBorders>
            <w:shd w:val="clear" w:color="auto" w:fill="auto"/>
            <w:hideMark/>
          </w:tcPr>
          <w:p w14:paraId="524E4AC9" w14:textId="1CEB55B3" w:rsidR="009F6E31" w:rsidRPr="00874698" w:rsidRDefault="009F6E31" w:rsidP="009F6E31">
            <w:pPr>
              <w:jc w:val="center"/>
              <w:rPr>
                <w:color w:val="000000"/>
                <w:sz w:val="20"/>
                <w:szCs w:val="20"/>
              </w:rPr>
            </w:pPr>
            <w:r w:rsidRPr="00874698">
              <w:rPr>
                <w:sz w:val="20"/>
                <w:szCs w:val="20"/>
              </w:rPr>
              <w:t>Экран</w:t>
            </w:r>
          </w:p>
        </w:tc>
        <w:tc>
          <w:tcPr>
            <w:tcW w:w="1843" w:type="dxa"/>
            <w:tcBorders>
              <w:top w:val="nil"/>
              <w:left w:val="nil"/>
              <w:bottom w:val="single" w:sz="4" w:space="0" w:color="auto"/>
              <w:right w:val="single" w:sz="4" w:space="0" w:color="auto"/>
            </w:tcBorders>
            <w:shd w:val="clear" w:color="auto" w:fill="auto"/>
            <w:hideMark/>
          </w:tcPr>
          <w:p w14:paraId="2097DD37" w14:textId="55846292" w:rsidR="009F6E31" w:rsidRPr="00874698" w:rsidRDefault="00F463AA" w:rsidP="009F6E31">
            <w:pPr>
              <w:jc w:val="center"/>
              <w:rPr>
                <w:color w:val="000000"/>
                <w:sz w:val="20"/>
                <w:szCs w:val="20"/>
              </w:rPr>
            </w:pPr>
            <w:r>
              <w:rPr>
                <w:sz w:val="20"/>
                <w:szCs w:val="20"/>
              </w:rPr>
              <w:t>неразграниченная собственность</w:t>
            </w:r>
          </w:p>
        </w:tc>
        <w:tc>
          <w:tcPr>
            <w:tcW w:w="1134" w:type="dxa"/>
            <w:tcBorders>
              <w:top w:val="nil"/>
              <w:left w:val="nil"/>
              <w:bottom w:val="single" w:sz="4" w:space="0" w:color="auto"/>
              <w:right w:val="single" w:sz="4" w:space="0" w:color="auto"/>
            </w:tcBorders>
            <w:shd w:val="clear" w:color="auto" w:fill="auto"/>
            <w:hideMark/>
          </w:tcPr>
          <w:p w14:paraId="7D0E428C" w14:textId="120F2A37" w:rsidR="009F6E31" w:rsidRPr="00874698" w:rsidRDefault="0059285E" w:rsidP="009F6E31">
            <w:pPr>
              <w:jc w:val="center"/>
              <w:rPr>
                <w:color w:val="000000"/>
                <w:sz w:val="20"/>
                <w:szCs w:val="20"/>
              </w:rPr>
            </w:pPr>
            <w:r>
              <w:rPr>
                <w:sz w:val="20"/>
                <w:szCs w:val="20"/>
              </w:rPr>
              <w:t>27</w:t>
            </w:r>
            <w:r w:rsidR="009F6E31" w:rsidRPr="00874698">
              <w:rPr>
                <w:sz w:val="20"/>
                <w:szCs w:val="20"/>
              </w:rPr>
              <w:t xml:space="preserve">0 000,00   </w:t>
            </w:r>
          </w:p>
        </w:tc>
        <w:tc>
          <w:tcPr>
            <w:tcW w:w="1134" w:type="dxa"/>
            <w:tcBorders>
              <w:top w:val="nil"/>
              <w:left w:val="nil"/>
              <w:bottom w:val="single" w:sz="4" w:space="0" w:color="auto"/>
              <w:right w:val="single" w:sz="4" w:space="0" w:color="auto"/>
            </w:tcBorders>
            <w:shd w:val="clear" w:color="auto" w:fill="auto"/>
            <w:hideMark/>
          </w:tcPr>
          <w:p w14:paraId="271BDE36" w14:textId="43A91E55" w:rsidR="009F6E31" w:rsidRPr="00874698" w:rsidRDefault="0059285E" w:rsidP="009F6E31">
            <w:pPr>
              <w:jc w:val="center"/>
              <w:rPr>
                <w:color w:val="000000"/>
                <w:sz w:val="20"/>
                <w:szCs w:val="20"/>
              </w:rPr>
            </w:pPr>
            <w:r>
              <w:rPr>
                <w:color w:val="000000"/>
                <w:sz w:val="20"/>
                <w:szCs w:val="20"/>
              </w:rPr>
              <w:t>45</w:t>
            </w:r>
            <w:r w:rsidR="00874698" w:rsidRPr="00874698">
              <w:rPr>
                <w:color w:val="000000"/>
                <w:sz w:val="20"/>
                <w:szCs w:val="20"/>
              </w:rPr>
              <w:t xml:space="preserve"> 000,00</w:t>
            </w:r>
          </w:p>
        </w:tc>
        <w:tc>
          <w:tcPr>
            <w:tcW w:w="1559" w:type="dxa"/>
            <w:tcBorders>
              <w:top w:val="nil"/>
              <w:left w:val="nil"/>
              <w:bottom w:val="single" w:sz="4" w:space="0" w:color="auto"/>
              <w:right w:val="single" w:sz="4" w:space="0" w:color="auto"/>
            </w:tcBorders>
            <w:shd w:val="clear" w:color="auto" w:fill="auto"/>
            <w:hideMark/>
          </w:tcPr>
          <w:p w14:paraId="73288013" w14:textId="1A7E8959" w:rsidR="009F6E31" w:rsidRPr="00874698" w:rsidRDefault="0059285E" w:rsidP="009F6E31">
            <w:pPr>
              <w:jc w:val="center"/>
              <w:rPr>
                <w:color w:val="000000"/>
                <w:sz w:val="20"/>
                <w:szCs w:val="20"/>
              </w:rPr>
            </w:pPr>
            <w:r>
              <w:rPr>
                <w:sz w:val="20"/>
                <w:szCs w:val="20"/>
              </w:rPr>
              <w:t>270</w:t>
            </w:r>
            <w:r w:rsidR="009F6E31" w:rsidRPr="00874698">
              <w:rPr>
                <w:sz w:val="20"/>
                <w:szCs w:val="20"/>
              </w:rPr>
              <w:t xml:space="preserve"> 000,00   </w:t>
            </w:r>
          </w:p>
        </w:tc>
        <w:tc>
          <w:tcPr>
            <w:tcW w:w="1134" w:type="dxa"/>
            <w:tcBorders>
              <w:top w:val="nil"/>
              <w:left w:val="nil"/>
              <w:bottom w:val="single" w:sz="4" w:space="0" w:color="auto"/>
              <w:right w:val="single" w:sz="4" w:space="0" w:color="auto"/>
            </w:tcBorders>
            <w:shd w:val="clear" w:color="auto" w:fill="auto"/>
            <w:hideMark/>
          </w:tcPr>
          <w:p w14:paraId="73C65D86" w14:textId="43FC4443" w:rsidR="009F6E31" w:rsidRPr="00874698" w:rsidRDefault="0059285E" w:rsidP="009F6E31">
            <w:pPr>
              <w:jc w:val="center"/>
              <w:rPr>
                <w:color w:val="000000"/>
                <w:sz w:val="20"/>
                <w:szCs w:val="20"/>
              </w:rPr>
            </w:pPr>
            <w:r>
              <w:rPr>
                <w:sz w:val="20"/>
                <w:szCs w:val="20"/>
              </w:rPr>
              <w:t>45</w:t>
            </w:r>
            <w:r w:rsidR="009F6E31" w:rsidRPr="00874698">
              <w:rPr>
                <w:sz w:val="20"/>
                <w:szCs w:val="20"/>
              </w:rPr>
              <w:t xml:space="preserve"> 000,00   </w:t>
            </w:r>
          </w:p>
        </w:tc>
      </w:tr>
      <w:tr w:rsidR="002D3450" w:rsidRPr="00596129" w14:paraId="345E6F67" w14:textId="77777777" w:rsidTr="00103A40">
        <w:trPr>
          <w:trHeight w:val="544"/>
        </w:trPr>
        <w:tc>
          <w:tcPr>
            <w:tcW w:w="455" w:type="dxa"/>
            <w:tcBorders>
              <w:top w:val="nil"/>
              <w:left w:val="single" w:sz="4" w:space="0" w:color="auto"/>
              <w:bottom w:val="single" w:sz="4" w:space="0" w:color="auto"/>
              <w:right w:val="single" w:sz="4" w:space="0" w:color="auto"/>
            </w:tcBorders>
            <w:shd w:val="clear" w:color="auto" w:fill="auto"/>
            <w:hideMark/>
          </w:tcPr>
          <w:p w14:paraId="4D6144F7" w14:textId="03B79872" w:rsidR="002D3450" w:rsidRPr="002D3450" w:rsidRDefault="002D3450" w:rsidP="002D3450">
            <w:pPr>
              <w:jc w:val="center"/>
              <w:rPr>
                <w:sz w:val="20"/>
                <w:szCs w:val="20"/>
              </w:rPr>
            </w:pPr>
            <w:r>
              <w:rPr>
                <w:sz w:val="20"/>
                <w:szCs w:val="20"/>
              </w:rPr>
              <w:t>2</w:t>
            </w:r>
          </w:p>
        </w:tc>
        <w:tc>
          <w:tcPr>
            <w:tcW w:w="2126" w:type="dxa"/>
            <w:tcBorders>
              <w:top w:val="nil"/>
              <w:left w:val="nil"/>
              <w:bottom w:val="single" w:sz="4" w:space="0" w:color="auto"/>
              <w:right w:val="single" w:sz="4" w:space="0" w:color="auto"/>
            </w:tcBorders>
            <w:shd w:val="clear" w:color="auto" w:fill="auto"/>
            <w:hideMark/>
          </w:tcPr>
          <w:p w14:paraId="279F838F" w14:textId="77777777" w:rsidR="002D3450" w:rsidRPr="00596129" w:rsidRDefault="002D3450" w:rsidP="00E32157">
            <w:pPr>
              <w:rPr>
                <w:color w:val="000000"/>
                <w:sz w:val="20"/>
                <w:szCs w:val="20"/>
              </w:rPr>
            </w:pPr>
            <w:r w:rsidRPr="00C11A8D">
              <w:rPr>
                <w:color w:val="000000"/>
                <w:sz w:val="20"/>
                <w:szCs w:val="20"/>
              </w:rPr>
              <w:t>Московская область, г.о. Красногорск, а/д ул. Речная - ул. Зенитчиков (поз. 2)</w:t>
            </w:r>
          </w:p>
        </w:tc>
        <w:tc>
          <w:tcPr>
            <w:tcW w:w="709" w:type="dxa"/>
            <w:tcBorders>
              <w:top w:val="nil"/>
              <w:left w:val="nil"/>
              <w:bottom w:val="single" w:sz="4" w:space="0" w:color="auto"/>
              <w:right w:val="single" w:sz="4" w:space="0" w:color="auto"/>
            </w:tcBorders>
            <w:shd w:val="clear" w:color="auto" w:fill="auto"/>
            <w:hideMark/>
          </w:tcPr>
          <w:p w14:paraId="2D86D7E5" w14:textId="7141324B" w:rsidR="002D3450" w:rsidRPr="00596129" w:rsidRDefault="00C63D5C" w:rsidP="002D3450">
            <w:pPr>
              <w:jc w:val="center"/>
              <w:rPr>
                <w:color w:val="000000"/>
                <w:sz w:val="20"/>
                <w:szCs w:val="20"/>
              </w:rPr>
            </w:pPr>
            <w:r>
              <w:rPr>
                <w:color w:val="000000"/>
                <w:sz w:val="20"/>
                <w:szCs w:val="20"/>
              </w:rPr>
              <w:t>713н</w:t>
            </w:r>
          </w:p>
        </w:tc>
        <w:tc>
          <w:tcPr>
            <w:tcW w:w="992" w:type="dxa"/>
            <w:tcBorders>
              <w:top w:val="nil"/>
              <w:left w:val="nil"/>
              <w:bottom w:val="single" w:sz="4" w:space="0" w:color="auto"/>
              <w:right w:val="single" w:sz="4" w:space="0" w:color="auto"/>
            </w:tcBorders>
            <w:shd w:val="clear" w:color="auto" w:fill="auto"/>
            <w:hideMark/>
          </w:tcPr>
          <w:p w14:paraId="291548F4" w14:textId="77777777" w:rsidR="002D3450" w:rsidRPr="00596129" w:rsidRDefault="002D3450" w:rsidP="002D3450">
            <w:pPr>
              <w:jc w:val="center"/>
              <w:rPr>
                <w:sz w:val="20"/>
                <w:szCs w:val="20"/>
              </w:rPr>
            </w:pPr>
            <w:r w:rsidRPr="000A7937">
              <w:rPr>
                <w:sz w:val="20"/>
                <w:szCs w:val="20"/>
              </w:rPr>
              <w:t>отдельно стоящая</w:t>
            </w:r>
          </w:p>
        </w:tc>
        <w:tc>
          <w:tcPr>
            <w:tcW w:w="1134" w:type="dxa"/>
            <w:tcBorders>
              <w:top w:val="nil"/>
              <w:left w:val="nil"/>
              <w:bottom w:val="single" w:sz="4" w:space="0" w:color="auto"/>
              <w:right w:val="single" w:sz="4" w:space="0" w:color="auto"/>
            </w:tcBorders>
            <w:shd w:val="clear" w:color="auto" w:fill="auto"/>
            <w:hideMark/>
          </w:tcPr>
          <w:p w14:paraId="309C8D89" w14:textId="77777777" w:rsidR="002D3450" w:rsidRPr="002D3450" w:rsidRDefault="002D3450" w:rsidP="002D3450">
            <w:pPr>
              <w:jc w:val="center"/>
              <w:rPr>
                <w:sz w:val="20"/>
                <w:szCs w:val="20"/>
              </w:rPr>
            </w:pPr>
            <w:r w:rsidRPr="000A7937">
              <w:rPr>
                <w:sz w:val="20"/>
                <w:szCs w:val="20"/>
              </w:rPr>
              <w:t>щит</w:t>
            </w:r>
          </w:p>
        </w:tc>
        <w:tc>
          <w:tcPr>
            <w:tcW w:w="851" w:type="dxa"/>
            <w:tcBorders>
              <w:top w:val="nil"/>
              <w:left w:val="nil"/>
              <w:bottom w:val="single" w:sz="4" w:space="0" w:color="auto"/>
              <w:right w:val="single" w:sz="4" w:space="0" w:color="auto"/>
            </w:tcBorders>
            <w:shd w:val="clear" w:color="auto" w:fill="auto"/>
            <w:hideMark/>
          </w:tcPr>
          <w:p w14:paraId="00EE92E5" w14:textId="77777777" w:rsidR="002D3450" w:rsidRPr="002D3450" w:rsidRDefault="002D3450" w:rsidP="002D3450">
            <w:pPr>
              <w:jc w:val="center"/>
              <w:rPr>
                <w:sz w:val="20"/>
                <w:szCs w:val="20"/>
              </w:rPr>
            </w:pPr>
            <w:r w:rsidRPr="000A7937">
              <w:rPr>
                <w:sz w:val="20"/>
                <w:szCs w:val="20"/>
              </w:rPr>
              <w:t>3 х 6</w:t>
            </w:r>
          </w:p>
        </w:tc>
        <w:tc>
          <w:tcPr>
            <w:tcW w:w="709" w:type="dxa"/>
            <w:tcBorders>
              <w:top w:val="nil"/>
              <w:left w:val="nil"/>
              <w:bottom w:val="single" w:sz="4" w:space="0" w:color="auto"/>
              <w:right w:val="single" w:sz="4" w:space="0" w:color="auto"/>
            </w:tcBorders>
            <w:shd w:val="clear" w:color="auto" w:fill="auto"/>
            <w:hideMark/>
          </w:tcPr>
          <w:p w14:paraId="5B8611AA" w14:textId="77777777" w:rsidR="002D3450" w:rsidRPr="002D3450" w:rsidRDefault="002D3450" w:rsidP="002D3450">
            <w:pPr>
              <w:jc w:val="center"/>
              <w:rPr>
                <w:sz w:val="20"/>
                <w:szCs w:val="20"/>
              </w:rPr>
            </w:pPr>
            <w:r w:rsidRPr="000A7937">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4160829F" w14:textId="77777777" w:rsidR="002D3450" w:rsidRPr="00596129" w:rsidRDefault="002D3450" w:rsidP="002D3450">
            <w:pPr>
              <w:jc w:val="center"/>
              <w:rPr>
                <w:sz w:val="20"/>
                <w:szCs w:val="20"/>
              </w:rPr>
            </w:pPr>
            <w:r w:rsidRPr="000A7937">
              <w:rPr>
                <w:sz w:val="20"/>
                <w:szCs w:val="20"/>
              </w:rPr>
              <w:t>36</w:t>
            </w:r>
          </w:p>
        </w:tc>
        <w:tc>
          <w:tcPr>
            <w:tcW w:w="851" w:type="dxa"/>
            <w:tcBorders>
              <w:top w:val="nil"/>
              <w:left w:val="nil"/>
              <w:bottom w:val="single" w:sz="4" w:space="0" w:color="auto"/>
              <w:right w:val="single" w:sz="4" w:space="0" w:color="auto"/>
            </w:tcBorders>
            <w:shd w:val="clear" w:color="auto" w:fill="auto"/>
            <w:hideMark/>
          </w:tcPr>
          <w:p w14:paraId="2E7FE73A" w14:textId="77777777" w:rsidR="002D3450" w:rsidRPr="002D3450" w:rsidRDefault="002D3450" w:rsidP="002D3450">
            <w:pPr>
              <w:jc w:val="center"/>
              <w:rPr>
                <w:sz w:val="20"/>
                <w:szCs w:val="20"/>
              </w:rPr>
            </w:pPr>
            <w:r>
              <w:rPr>
                <w:sz w:val="20"/>
                <w:szCs w:val="20"/>
              </w:rPr>
              <w:t>Экран</w:t>
            </w:r>
          </w:p>
        </w:tc>
        <w:tc>
          <w:tcPr>
            <w:tcW w:w="1843" w:type="dxa"/>
            <w:tcBorders>
              <w:top w:val="nil"/>
              <w:left w:val="nil"/>
              <w:bottom w:val="single" w:sz="4" w:space="0" w:color="auto"/>
              <w:right w:val="single" w:sz="4" w:space="0" w:color="auto"/>
            </w:tcBorders>
            <w:shd w:val="clear" w:color="auto" w:fill="auto"/>
            <w:hideMark/>
          </w:tcPr>
          <w:p w14:paraId="7BD67143" w14:textId="77777777" w:rsidR="002D3450" w:rsidRPr="002D3450" w:rsidRDefault="002D3450" w:rsidP="002D3450">
            <w:pPr>
              <w:jc w:val="center"/>
              <w:rPr>
                <w:sz w:val="20"/>
                <w:szCs w:val="20"/>
              </w:rPr>
            </w:pPr>
            <w:r>
              <w:rPr>
                <w:sz w:val="20"/>
                <w:szCs w:val="20"/>
              </w:rPr>
              <w:t>неразграниченная собственность</w:t>
            </w:r>
          </w:p>
        </w:tc>
        <w:tc>
          <w:tcPr>
            <w:tcW w:w="1134" w:type="dxa"/>
            <w:tcBorders>
              <w:top w:val="nil"/>
              <w:left w:val="nil"/>
              <w:bottom w:val="single" w:sz="4" w:space="0" w:color="auto"/>
              <w:right w:val="single" w:sz="4" w:space="0" w:color="auto"/>
            </w:tcBorders>
            <w:shd w:val="clear" w:color="auto" w:fill="auto"/>
            <w:hideMark/>
          </w:tcPr>
          <w:p w14:paraId="6CC40555" w14:textId="77777777" w:rsidR="002D3450" w:rsidRPr="002D3450" w:rsidRDefault="002D3450" w:rsidP="002D3450">
            <w:pPr>
              <w:jc w:val="center"/>
              <w:rPr>
                <w:sz w:val="20"/>
                <w:szCs w:val="20"/>
              </w:rPr>
            </w:pPr>
            <w:r w:rsidRPr="002D3450">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370D8098" w14:textId="77777777" w:rsidR="002D3450" w:rsidRPr="00596129" w:rsidRDefault="002D3450" w:rsidP="002D3450">
            <w:pPr>
              <w:jc w:val="center"/>
              <w:rPr>
                <w:color w:val="000000"/>
                <w:sz w:val="20"/>
                <w:szCs w:val="20"/>
              </w:rPr>
            </w:pPr>
            <w:r>
              <w:rPr>
                <w:color w:val="000000"/>
                <w:sz w:val="20"/>
                <w:szCs w:val="20"/>
              </w:rPr>
              <w:t>18 000,00</w:t>
            </w:r>
          </w:p>
        </w:tc>
        <w:tc>
          <w:tcPr>
            <w:tcW w:w="1559" w:type="dxa"/>
            <w:tcBorders>
              <w:top w:val="nil"/>
              <w:left w:val="nil"/>
              <w:bottom w:val="single" w:sz="4" w:space="0" w:color="auto"/>
              <w:right w:val="single" w:sz="4" w:space="0" w:color="auto"/>
            </w:tcBorders>
            <w:shd w:val="clear" w:color="auto" w:fill="auto"/>
            <w:hideMark/>
          </w:tcPr>
          <w:p w14:paraId="1C0B24A8" w14:textId="77777777" w:rsidR="002D3450" w:rsidRPr="002D3450" w:rsidRDefault="002D3450" w:rsidP="002D3450">
            <w:pPr>
              <w:jc w:val="center"/>
              <w:rPr>
                <w:sz w:val="20"/>
                <w:szCs w:val="20"/>
              </w:rPr>
            </w:pPr>
            <w:r w:rsidRPr="002D3450">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728A07E9" w14:textId="77777777" w:rsidR="002D3450" w:rsidRPr="002D3450" w:rsidRDefault="002D3450" w:rsidP="002D3450">
            <w:pPr>
              <w:jc w:val="center"/>
              <w:rPr>
                <w:sz w:val="20"/>
                <w:szCs w:val="20"/>
              </w:rPr>
            </w:pPr>
            <w:r w:rsidRPr="002D3450">
              <w:rPr>
                <w:sz w:val="20"/>
                <w:szCs w:val="20"/>
              </w:rPr>
              <w:t>18 000,00</w:t>
            </w:r>
          </w:p>
        </w:tc>
      </w:tr>
      <w:tr w:rsidR="002D3450" w:rsidRPr="00596129" w14:paraId="69946D2C" w14:textId="77777777" w:rsidTr="00103A40">
        <w:trPr>
          <w:trHeight w:val="544"/>
        </w:trPr>
        <w:tc>
          <w:tcPr>
            <w:tcW w:w="455" w:type="dxa"/>
            <w:tcBorders>
              <w:top w:val="nil"/>
              <w:left w:val="single" w:sz="4" w:space="0" w:color="auto"/>
              <w:bottom w:val="single" w:sz="4" w:space="0" w:color="auto"/>
              <w:right w:val="single" w:sz="4" w:space="0" w:color="auto"/>
            </w:tcBorders>
            <w:shd w:val="clear" w:color="auto" w:fill="auto"/>
            <w:hideMark/>
          </w:tcPr>
          <w:p w14:paraId="1AC6FB26" w14:textId="1A9D8B19" w:rsidR="002D3450" w:rsidRPr="00272039" w:rsidRDefault="002D3450" w:rsidP="002D3450">
            <w:pPr>
              <w:jc w:val="center"/>
              <w:rPr>
                <w:sz w:val="20"/>
                <w:szCs w:val="20"/>
              </w:rPr>
            </w:pPr>
            <w:r>
              <w:rPr>
                <w:sz w:val="20"/>
                <w:szCs w:val="20"/>
              </w:rPr>
              <w:t>3</w:t>
            </w:r>
          </w:p>
        </w:tc>
        <w:tc>
          <w:tcPr>
            <w:tcW w:w="2126" w:type="dxa"/>
            <w:tcBorders>
              <w:top w:val="nil"/>
              <w:left w:val="nil"/>
              <w:bottom w:val="single" w:sz="4" w:space="0" w:color="auto"/>
              <w:right w:val="single" w:sz="4" w:space="0" w:color="auto"/>
            </w:tcBorders>
            <w:shd w:val="clear" w:color="auto" w:fill="auto"/>
            <w:hideMark/>
          </w:tcPr>
          <w:p w14:paraId="5E9DA151" w14:textId="46C07512" w:rsidR="002D3450" w:rsidRPr="002D3450" w:rsidRDefault="00E32157" w:rsidP="00E32157">
            <w:pPr>
              <w:rPr>
                <w:color w:val="000000"/>
                <w:sz w:val="20"/>
                <w:szCs w:val="20"/>
              </w:rPr>
            </w:pPr>
            <w:r w:rsidRPr="00E32157">
              <w:rPr>
                <w:color w:val="000000"/>
                <w:sz w:val="20"/>
                <w:szCs w:val="20"/>
              </w:rPr>
              <w:t>Московская область, г.о. Красногорск, д. Сабурово, у ЖК «Пятницкие кварталы»</w:t>
            </w:r>
          </w:p>
        </w:tc>
        <w:tc>
          <w:tcPr>
            <w:tcW w:w="709" w:type="dxa"/>
            <w:tcBorders>
              <w:top w:val="nil"/>
              <w:left w:val="nil"/>
              <w:bottom w:val="single" w:sz="4" w:space="0" w:color="auto"/>
              <w:right w:val="single" w:sz="4" w:space="0" w:color="auto"/>
            </w:tcBorders>
            <w:shd w:val="clear" w:color="auto" w:fill="auto"/>
            <w:hideMark/>
          </w:tcPr>
          <w:p w14:paraId="60428953" w14:textId="0D908B2B" w:rsidR="002D3450" w:rsidRPr="002D3450" w:rsidRDefault="00802669" w:rsidP="002D3450">
            <w:pPr>
              <w:jc w:val="center"/>
              <w:rPr>
                <w:color w:val="000000"/>
                <w:sz w:val="20"/>
                <w:szCs w:val="20"/>
              </w:rPr>
            </w:pPr>
            <w:r>
              <w:rPr>
                <w:color w:val="000000"/>
                <w:sz w:val="20"/>
                <w:szCs w:val="20"/>
              </w:rPr>
              <w:t>722</w:t>
            </w:r>
            <w:r w:rsidR="00C63D5C">
              <w:rPr>
                <w:color w:val="000000"/>
                <w:sz w:val="20"/>
                <w:szCs w:val="20"/>
              </w:rPr>
              <w:t>н</w:t>
            </w:r>
          </w:p>
        </w:tc>
        <w:tc>
          <w:tcPr>
            <w:tcW w:w="992" w:type="dxa"/>
            <w:tcBorders>
              <w:top w:val="nil"/>
              <w:left w:val="nil"/>
              <w:bottom w:val="single" w:sz="4" w:space="0" w:color="auto"/>
              <w:right w:val="single" w:sz="4" w:space="0" w:color="auto"/>
            </w:tcBorders>
            <w:shd w:val="clear" w:color="auto" w:fill="auto"/>
            <w:hideMark/>
          </w:tcPr>
          <w:p w14:paraId="739B1A61" w14:textId="77777777" w:rsidR="002D3450" w:rsidRPr="00272039" w:rsidRDefault="002D3450" w:rsidP="002D3450">
            <w:pPr>
              <w:jc w:val="center"/>
              <w:rPr>
                <w:sz w:val="20"/>
                <w:szCs w:val="20"/>
              </w:rPr>
            </w:pPr>
            <w:r w:rsidRPr="00272039">
              <w:rPr>
                <w:sz w:val="20"/>
                <w:szCs w:val="20"/>
              </w:rPr>
              <w:t>отдельно стоящая</w:t>
            </w:r>
          </w:p>
        </w:tc>
        <w:tc>
          <w:tcPr>
            <w:tcW w:w="1134" w:type="dxa"/>
            <w:tcBorders>
              <w:top w:val="nil"/>
              <w:left w:val="nil"/>
              <w:bottom w:val="single" w:sz="4" w:space="0" w:color="auto"/>
              <w:right w:val="single" w:sz="4" w:space="0" w:color="auto"/>
            </w:tcBorders>
            <w:shd w:val="clear" w:color="auto" w:fill="auto"/>
            <w:hideMark/>
          </w:tcPr>
          <w:p w14:paraId="204FE44A" w14:textId="77777777" w:rsidR="002D3450" w:rsidRPr="00272039" w:rsidRDefault="002D3450" w:rsidP="002D3450">
            <w:pPr>
              <w:jc w:val="center"/>
              <w:rPr>
                <w:sz w:val="20"/>
                <w:szCs w:val="20"/>
              </w:rPr>
            </w:pPr>
            <w:r w:rsidRPr="00272039">
              <w:rPr>
                <w:sz w:val="20"/>
                <w:szCs w:val="20"/>
              </w:rPr>
              <w:t>щит</w:t>
            </w:r>
          </w:p>
        </w:tc>
        <w:tc>
          <w:tcPr>
            <w:tcW w:w="851" w:type="dxa"/>
            <w:tcBorders>
              <w:top w:val="nil"/>
              <w:left w:val="nil"/>
              <w:bottom w:val="single" w:sz="4" w:space="0" w:color="auto"/>
              <w:right w:val="single" w:sz="4" w:space="0" w:color="auto"/>
            </w:tcBorders>
            <w:shd w:val="clear" w:color="auto" w:fill="auto"/>
            <w:hideMark/>
          </w:tcPr>
          <w:p w14:paraId="33F5B7D6" w14:textId="77777777" w:rsidR="002D3450" w:rsidRPr="00272039" w:rsidRDefault="002D3450" w:rsidP="002D3450">
            <w:pPr>
              <w:jc w:val="center"/>
              <w:rPr>
                <w:sz w:val="20"/>
                <w:szCs w:val="20"/>
              </w:rPr>
            </w:pPr>
            <w:r w:rsidRPr="00272039">
              <w:rPr>
                <w:sz w:val="20"/>
                <w:szCs w:val="20"/>
              </w:rPr>
              <w:t>3 х 6</w:t>
            </w:r>
          </w:p>
        </w:tc>
        <w:tc>
          <w:tcPr>
            <w:tcW w:w="709" w:type="dxa"/>
            <w:tcBorders>
              <w:top w:val="nil"/>
              <w:left w:val="nil"/>
              <w:bottom w:val="single" w:sz="4" w:space="0" w:color="auto"/>
              <w:right w:val="single" w:sz="4" w:space="0" w:color="auto"/>
            </w:tcBorders>
            <w:shd w:val="clear" w:color="auto" w:fill="auto"/>
            <w:hideMark/>
          </w:tcPr>
          <w:p w14:paraId="749A551F" w14:textId="77777777" w:rsidR="002D3450" w:rsidRPr="00272039" w:rsidRDefault="002D3450" w:rsidP="002D3450">
            <w:pPr>
              <w:jc w:val="center"/>
              <w:rPr>
                <w:sz w:val="20"/>
                <w:szCs w:val="20"/>
              </w:rPr>
            </w:pPr>
            <w:r w:rsidRPr="00272039">
              <w:rPr>
                <w:sz w:val="20"/>
                <w:szCs w:val="20"/>
              </w:rPr>
              <w:t>А, Б</w:t>
            </w:r>
          </w:p>
        </w:tc>
        <w:tc>
          <w:tcPr>
            <w:tcW w:w="708" w:type="dxa"/>
            <w:tcBorders>
              <w:top w:val="nil"/>
              <w:left w:val="nil"/>
              <w:bottom w:val="single" w:sz="4" w:space="0" w:color="auto"/>
              <w:right w:val="single" w:sz="4" w:space="0" w:color="auto"/>
            </w:tcBorders>
            <w:shd w:val="clear" w:color="000000" w:fill="FFFFFF"/>
            <w:hideMark/>
          </w:tcPr>
          <w:p w14:paraId="5FC071EF" w14:textId="77777777" w:rsidR="002D3450" w:rsidRPr="00272039" w:rsidRDefault="002D3450" w:rsidP="002D3450">
            <w:pPr>
              <w:jc w:val="center"/>
              <w:rPr>
                <w:sz w:val="20"/>
                <w:szCs w:val="20"/>
              </w:rPr>
            </w:pPr>
            <w:r w:rsidRPr="00272039">
              <w:rPr>
                <w:sz w:val="20"/>
                <w:szCs w:val="20"/>
              </w:rPr>
              <w:t>36</w:t>
            </w:r>
          </w:p>
        </w:tc>
        <w:tc>
          <w:tcPr>
            <w:tcW w:w="851" w:type="dxa"/>
            <w:tcBorders>
              <w:top w:val="nil"/>
              <w:left w:val="nil"/>
              <w:bottom w:val="single" w:sz="4" w:space="0" w:color="auto"/>
              <w:right w:val="single" w:sz="4" w:space="0" w:color="auto"/>
            </w:tcBorders>
            <w:shd w:val="clear" w:color="auto" w:fill="auto"/>
            <w:hideMark/>
          </w:tcPr>
          <w:p w14:paraId="74DFB869" w14:textId="77777777" w:rsidR="002D3450" w:rsidRPr="00272039" w:rsidRDefault="002D3450" w:rsidP="002D3450">
            <w:pPr>
              <w:jc w:val="center"/>
              <w:rPr>
                <w:sz w:val="20"/>
                <w:szCs w:val="20"/>
              </w:rPr>
            </w:pPr>
            <w:r>
              <w:rPr>
                <w:sz w:val="20"/>
                <w:szCs w:val="20"/>
              </w:rPr>
              <w:t>Экран</w:t>
            </w:r>
          </w:p>
        </w:tc>
        <w:tc>
          <w:tcPr>
            <w:tcW w:w="1843" w:type="dxa"/>
            <w:tcBorders>
              <w:top w:val="nil"/>
              <w:left w:val="nil"/>
              <w:bottom w:val="single" w:sz="4" w:space="0" w:color="auto"/>
              <w:right w:val="single" w:sz="4" w:space="0" w:color="auto"/>
            </w:tcBorders>
            <w:shd w:val="clear" w:color="auto" w:fill="auto"/>
            <w:hideMark/>
          </w:tcPr>
          <w:p w14:paraId="45B28523" w14:textId="77777777" w:rsidR="002D3450" w:rsidRPr="00272039" w:rsidRDefault="002D3450" w:rsidP="002D3450">
            <w:pPr>
              <w:jc w:val="center"/>
              <w:rPr>
                <w:sz w:val="20"/>
                <w:szCs w:val="20"/>
              </w:rPr>
            </w:pPr>
            <w:r>
              <w:rPr>
                <w:sz w:val="20"/>
                <w:szCs w:val="20"/>
              </w:rPr>
              <w:t>неразграниченная собственность</w:t>
            </w:r>
          </w:p>
        </w:tc>
        <w:tc>
          <w:tcPr>
            <w:tcW w:w="1134" w:type="dxa"/>
            <w:tcBorders>
              <w:top w:val="nil"/>
              <w:left w:val="nil"/>
              <w:bottom w:val="single" w:sz="4" w:space="0" w:color="auto"/>
              <w:right w:val="single" w:sz="4" w:space="0" w:color="auto"/>
            </w:tcBorders>
            <w:shd w:val="clear" w:color="auto" w:fill="auto"/>
            <w:hideMark/>
          </w:tcPr>
          <w:p w14:paraId="6CAA6641" w14:textId="77777777" w:rsidR="002D3450" w:rsidRPr="00272039" w:rsidRDefault="002D3450" w:rsidP="002D3450">
            <w:pPr>
              <w:jc w:val="center"/>
              <w:rPr>
                <w:sz w:val="20"/>
                <w:szCs w:val="20"/>
              </w:rPr>
            </w:pPr>
            <w:r w:rsidRPr="002D3450">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6021C3F2" w14:textId="77777777" w:rsidR="002D3450" w:rsidRPr="00272039" w:rsidRDefault="002D3450" w:rsidP="002D3450">
            <w:pPr>
              <w:jc w:val="center"/>
              <w:rPr>
                <w:color w:val="000000"/>
                <w:sz w:val="20"/>
                <w:szCs w:val="20"/>
              </w:rPr>
            </w:pPr>
            <w:r>
              <w:rPr>
                <w:color w:val="000000"/>
                <w:sz w:val="20"/>
                <w:szCs w:val="20"/>
              </w:rPr>
              <w:t>18 000,00</w:t>
            </w:r>
          </w:p>
        </w:tc>
        <w:tc>
          <w:tcPr>
            <w:tcW w:w="1559" w:type="dxa"/>
            <w:tcBorders>
              <w:top w:val="nil"/>
              <w:left w:val="nil"/>
              <w:bottom w:val="single" w:sz="4" w:space="0" w:color="auto"/>
              <w:right w:val="single" w:sz="4" w:space="0" w:color="auto"/>
            </w:tcBorders>
            <w:shd w:val="clear" w:color="auto" w:fill="auto"/>
            <w:hideMark/>
          </w:tcPr>
          <w:p w14:paraId="0A671055" w14:textId="77777777" w:rsidR="002D3450" w:rsidRPr="00272039" w:rsidRDefault="002D3450" w:rsidP="002D3450">
            <w:pPr>
              <w:jc w:val="center"/>
              <w:rPr>
                <w:sz w:val="20"/>
                <w:szCs w:val="20"/>
              </w:rPr>
            </w:pPr>
            <w:r w:rsidRPr="002D3450">
              <w:rPr>
                <w:sz w:val="20"/>
                <w:szCs w:val="20"/>
              </w:rPr>
              <w:t>108 000,00</w:t>
            </w:r>
          </w:p>
        </w:tc>
        <w:tc>
          <w:tcPr>
            <w:tcW w:w="1134" w:type="dxa"/>
            <w:tcBorders>
              <w:top w:val="nil"/>
              <w:left w:val="nil"/>
              <w:bottom w:val="single" w:sz="4" w:space="0" w:color="auto"/>
              <w:right w:val="single" w:sz="4" w:space="0" w:color="auto"/>
            </w:tcBorders>
            <w:shd w:val="clear" w:color="auto" w:fill="auto"/>
            <w:hideMark/>
          </w:tcPr>
          <w:p w14:paraId="2EEA3232" w14:textId="77777777" w:rsidR="002D3450" w:rsidRPr="00272039" w:rsidRDefault="002D3450" w:rsidP="002D3450">
            <w:pPr>
              <w:jc w:val="center"/>
              <w:rPr>
                <w:sz w:val="20"/>
                <w:szCs w:val="20"/>
              </w:rPr>
            </w:pPr>
            <w:r w:rsidRPr="002D3450">
              <w:rPr>
                <w:sz w:val="20"/>
                <w:szCs w:val="20"/>
              </w:rPr>
              <w:t>18 000,00</w:t>
            </w:r>
          </w:p>
        </w:tc>
      </w:tr>
    </w:tbl>
    <w:p w14:paraId="217C4370" w14:textId="77777777" w:rsidR="00F26AD3" w:rsidRDefault="00F26AD3" w:rsidP="00F26AD3">
      <w:pPr>
        <w:jc w:val="both"/>
      </w:pPr>
    </w:p>
    <w:p w14:paraId="0433C9FA" w14:textId="77777777" w:rsidR="007C3471" w:rsidRDefault="007C3471" w:rsidP="00F26AD3">
      <w:pPr>
        <w:jc w:val="both"/>
      </w:pPr>
    </w:p>
    <w:p w14:paraId="51D82BB3" w14:textId="77777777" w:rsidR="007C3471" w:rsidRDefault="007C3471" w:rsidP="00F26AD3">
      <w:pPr>
        <w:jc w:val="both"/>
      </w:pPr>
    </w:p>
    <w:p w14:paraId="4AF02B40" w14:textId="3E6A9798" w:rsidR="001377DF" w:rsidRPr="00EA529E" w:rsidRDefault="001377DF" w:rsidP="001377DF">
      <w:pPr>
        <w:jc w:val="both"/>
      </w:pPr>
      <w:r w:rsidRPr="00EA529E">
        <w:t>Начальн</w:t>
      </w:r>
      <w:r w:rsidR="00947D03">
        <w:t>ая</w:t>
      </w:r>
      <w:r w:rsidR="0059285E">
        <w:t xml:space="preserve"> (минимальная) цена Лота № 1: </w:t>
      </w:r>
      <w:r w:rsidR="00336F8B">
        <w:t>486 000</w:t>
      </w:r>
      <w:r w:rsidRPr="00EA529E">
        <w:t xml:space="preserve">,00 </w:t>
      </w:r>
      <w:r w:rsidR="00EA529E" w:rsidRPr="00EA529E">
        <w:t>(</w:t>
      </w:r>
      <w:r w:rsidR="00336F8B">
        <w:t>Четыреста восемьдесят шесть тысяч</w:t>
      </w:r>
      <w:r w:rsidR="00EA529E" w:rsidRPr="00EA529E">
        <w:t xml:space="preserve">) </w:t>
      </w:r>
      <w:r w:rsidR="00336F8B">
        <w:t xml:space="preserve">00 </w:t>
      </w:r>
      <w:r w:rsidR="00EA529E" w:rsidRPr="00EA529E">
        <w:t xml:space="preserve">рублей. </w:t>
      </w:r>
      <w:r w:rsidR="00EA529E" w:rsidRPr="00EA529E">
        <w:tab/>
      </w:r>
      <w:r w:rsidRPr="00EA529E">
        <w:t xml:space="preserve"> </w:t>
      </w:r>
      <w:r w:rsidRPr="00EA529E">
        <w:tab/>
      </w:r>
      <w:r w:rsidRPr="00EA529E">
        <w:tab/>
      </w:r>
      <w:r w:rsidRPr="00EA529E">
        <w:tab/>
      </w:r>
    </w:p>
    <w:p w14:paraId="7AB8061F" w14:textId="4002F54D" w:rsidR="001377DF" w:rsidRPr="00EA529E" w:rsidRDefault="001377DF" w:rsidP="001377DF">
      <w:pPr>
        <w:jc w:val="both"/>
      </w:pPr>
      <w:r w:rsidRPr="00EA529E">
        <w:t xml:space="preserve">«Шаг» аукциона по Лоту № 1 – 5% равен </w:t>
      </w:r>
      <w:r w:rsidR="00336F8B">
        <w:t>24</w:t>
      </w:r>
      <w:r w:rsidR="002D3450">
        <w:t xml:space="preserve"> 3</w:t>
      </w:r>
      <w:r w:rsidR="0065497A">
        <w:t>00</w:t>
      </w:r>
      <w:r w:rsidRPr="00EA529E">
        <w:t xml:space="preserve">,00 </w:t>
      </w:r>
      <w:r w:rsidR="003E089E" w:rsidRPr="00EA529E">
        <w:t>(</w:t>
      </w:r>
      <w:r w:rsidR="00336F8B">
        <w:t>Двадцать четыре тысячи</w:t>
      </w:r>
      <w:r w:rsidR="0059285E">
        <w:t xml:space="preserve"> </w:t>
      </w:r>
      <w:r w:rsidR="002D3450">
        <w:t>триста</w:t>
      </w:r>
      <w:r w:rsidR="003E089E" w:rsidRPr="00EA529E">
        <w:t>) рублей</w:t>
      </w:r>
      <w:r w:rsidRPr="00EA529E">
        <w:t xml:space="preserve">. </w:t>
      </w:r>
      <w:r w:rsidRPr="00EA529E">
        <w:tab/>
      </w:r>
      <w:r w:rsidRPr="00EA529E">
        <w:tab/>
      </w:r>
      <w:r w:rsidRPr="00EA529E">
        <w:tab/>
      </w:r>
    </w:p>
    <w:p w14:paraId="00CFC53B" w14:textId="544A7D49" w:rsidR="001377DF" w:rsidRPr="00EA529E" w:rsidRDefault="001377DF" w:rsidP="001377DF">
      <w:pPr>
        <w:jc w:val="both"/>
      </w:pPr>
      <w:r w:rsidRPr="00EA529E">
        <w:t xml:space="preserve">Размер обеспечения Заявки (задатка) по Лоту № 1 – 10% равен </w:t>
      </w:r>
      <w:r w:rsidR="00336F8B">
        <w:t>48</w:t>
      </w:r>
      <w:r w:rsidR="002D3450">
        <w:t xml:space="preserve"> 6</w:t>
      </w:r>
      <w:r w:rsidR="00E5345A">
        <w:t>00</w:t>
      </w:r>
      <w:r w:rsidRPr="00EA529E">
        <w:t xml:space="preserve">,00 </w:t>
      </w:r>
      <w:r w:rsidR="00DA3DFC" w:rsidRPr="00EA529E">
        <w:t>(</w:t>
      </w:r>
      <w:r w:rsidR="00336F8B">
        <w:t xml:space="preserve">Сорок восемь </w:t>
      </w:r>
      <w:r w:rsidR="00E5345A">
        <w:t>тысяч</w:t>
      </w:r>
      <w:r w:rsidR="002D3450">
        <w:t xml:space="preserve"> шестьсот</w:t>
      </w:r>
      <w:r w:rsidR="00DA3DFC" w:rsidRPr="00EA529E">
        <w:t>) рублей</w:t>
      </w:r>
      <w:r w:rsidRPr="00EA529E">
        <w:t>.</w:t>
      </w:r>
      <w:r w:rsidRPr="00EA529E">
        <w:tab/>
      </w:r>
      <w:r w:rsidRPr="00EA529E">
        <w:tab/>
      </w:r>
      <w:r w:rsidRPr="00EA529E">
        <w:tab/>
      </w:r>
    </w:p>
    <w:p w14:paraId="330DA1AB" w14:textId="1D206A81" w:rsidR="00FB68F2" w:rsidRPr="00E32157" w:rsidRDefault="00336F8B" w:rsidP="00E32157">
      <w:pPr>
        <w:jc w:val="both"/>
        <w:sectPr w:rsidR="00FB68F2" w:rsidRPr="00E32157" w:rsidSect="00D030C9">
          <w:pgSz w:w="16838" w:h="11906" w:orient="landscape"/>
          <w:pgMar w:top="426" w:right="709" w:bottom="851" w:left="992" w:header="709" w:footer="709" w:gutter="0"/>
          <w:cols w:space="708"/>
          <w:titlePg/>
          <w:docGrid w:linePitch="360"/>
        </w:sectPr>
      </w:pPr>
      <w:r>
        <w:t>Срок договора- 10 лет.</w:t>
      </w:r>
    </w:p>
    <w:p w14:paraId="3E9E13A7" w14:textId="27947C3E" w:rsidR="001379F9" w:rsidRPr="00B371B5" w:rsidRDefault="001379F9" w:rsidP="00696A36">
      <w:pPr>
        <w:widowControl w:val="0"/>
        <w:tabs>
          <w:tab w:val="right" w:pos="0"/>
          <w:tab w:val="right" w:pos="284"/>
          <w:tab w:val="left" w:pos="1456"/>
        </w:tabs>
        <w:autoSpaceDE w:val="0"/>
        <w:autoSpaceDN w:val="0"/>
        <w:jc w:val="center"/>
        <w:rPr>
          <w:sz w:val="26"/>
          <w:szCs w:val="26"/>
        </w:rPr>
      </w:pPr>
      <w:r w:rsidRPr="00B371B5">
        <w:rPr>
          <w:sz w:val="26"/>
          <w:szCs w:val="26"/>
        </w:rPr>
        <w:lastRenderedPageBreak/>
        <w:t>3. Порядок подачи заявок на участие в электронном аукционе</w:t>
      </w:r>
    </w:p>
    <w:p w14:paraId="5164B1DA" w14:textId="77777777" w:rsidR="001379F9" w:rsidRPr="00696A36" w:rsidRDefault="001379F9" w:rsidP="00696A36">
      <w:pPr>
        <w:widowControl w:val="0"/>
        <w:tabs>
          <w:tab w:val="right" w:pos="0"/>
          <w:tab w:val="right" w:pos="284"/>
          <w:tab w:val="left" w:pos="1456"/>
        </w:tabs>
        <w:autoSpaceDE w:val="0"/>
        <w:autoSpaceDN w:val="0"/>
        <w:jc w:val="both"/>
      </w:pPr>
    </w:p>
    <w:p w14:paraId="1F07DD47" w14:textId="3290FB40"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0BC0A18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3.2. Заявка подается в срок, который установлен в Извещении </w:t>
      </w:r>
      <w:r w:rsidRPr="00696A36">
        <w:br/>
        <w:t>о проведении электронного аукциона.</w:t>
      </w:r>
    </w:p>
    <w:p w14:paraId="78022689" w14:textId="77777777" w:rsidR="001379F9" w:rsidRPr="00696A36" w:rsidRDefault="001379F9" w:rsidP="00696A36">
      <w:pPr>
        <w:tabs>
          <w:tab w:val="right" w:pos="0"/>
          <w:tab w:val="right" w:pos="284"/>
          <w:tab w:val="left" w:pos="1456"/>
        </w:tabs>
        <w:autoSpaceDE w:val="0"/>
        <w:autoSpaceDN w:val="0"/>
        <w:adjustRightInd w:val="0"/>
        <w:ind w:firstLine="709"/>
        <w:jc w:val="both"/>
      </w:pPr>
      <w:r w:rsidRPr="00696A36">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14:paraId="058D5C32" w14:textId="0C42C087" w:rsidR="001379F9" w:rsidRPr="00696A36" w:rsidRDefault="001379F9" w:rsidP="00696A36">
      <w:pPr>
        <w:tabs>
          <w:tab w:val="right" w:pos="0"/>
          <w:tab w:val="right" w:pos="284"/>
          <w:tab w:val="left" w:pos="1456"/>
        </w:tabs>
        <w:autoSpaceDE w:val="0"/>
        <w:autoSpaceDN w:val="0"/>
        <w:adjustRightInd w:val="0"/>
        <w:ind w:firstLine="709"/>
        <w:jc w:val="both"/>
      </w:pPr>
      <w:r w:rsidRPr="00696A36">
        <w:t xml:space="preserve">3.4. Заявка направляется заявителем </w:t>
      </w:r>
      <w:r w:rsidR="003376CA">
        <w:t xml:space="preserve">оператору электронной площадки </w:t>
      </w:r>
      <w:r w:rsidRPr="00696A36">
        <w:t>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w:t>
      </w:r>
      <w:r w:rsidR="003376CA">
        <w:t xml:space="preserve">енежных средств в размере суммы </w:t>
      </w:r>
      <w:r w:rsidRPr="00696A36">
        <w:t>задатка на участие в электронном аукционе.</w:t>
      </w:r>
    </w:p>
    <w:p w14:paraId="4CE6F70B" w14:textId="10901D38" w:rsidR="001379F9" w:rsidRPr="00696A36" w:rsidRDefault="001379F9" w:rsidP="00944C52">
      <w:pPr>
        <w:widowControl w:val="0"/>
        <w:tabs>
          <w:tab w:val="right" w:pos="0"/>
          <w:tab w:val="right" w:pos="284"/>
          <w:tab w:val="left" w:pos="1456"/>
        </w:tabs>
        <w:autoSpaceDE w:val="0"/>
        <w:autoSpaceDN w:val="0"/>
        <w:ind w:firstLine="709"/>
        <w:jc w:val="both"/>
      </w:pPr>
      <w:r w:rsidRPr="00696A36">
        <w:t xml:space="preserve">3.5. Заявка оформляется по форме согласно Приложения к Извещению </w:t>
      </w:r>
      <w:r w:rsidRPr="00696A36">
        <w:br/>
        <w:t xml:space="preserve">о проведении </w:t>
      </w:r>
      <w:r w:rsidR="00944C52">
        <w:t xml:space="preserve">электронного аукциона и должна </w:t>
      </w:r>
      <w:r w:rsidRPr="00696A36">
        <w:t xml:space="preserve">содержать: </w:t>
      </w:r>
    </w:p>
    <w:p w14:paraId="53A04613" w14:textId="11568FCD"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w:t>
      </w:r>
      <w:r w:rsidR="00696A36">
        <w:rPr>
          <w:rFonts w:ascii="Times New Roman" w:hAnsi="Times New Roman" w:cs="Times New Roman"/>
          <w:sz w:val="24"/>
          <w:szCs w:val="24"/>
        </w:rPr>
        <w:br/>
      </w:r>
      <w:r w:rsidRPr="00696A36">
        <w:rPr>
          <w:rFonts w:ascii="Times New Roman" w:hAnsi="Times New Roman" w:cs="Times New Roman"/>
          <w:sz w:val="24"/>
          <w:szCs w:val="24"/>
        </w:rPr>
        <w:t>в Извещении.</w:t>
      </w:r>
    </w:p>
    <w:p w14:paraId="46AD2204" w14:textId="40D777D3" w:rsidR="001379F9" w:rsidRPr="00696A36" w:rsidRDefault="001379F9" w:rsidP="00696A36">
      <w:pPr>
        <w:tabs>
          <w:tab w:val="right" w:pos="0"/>
          <w:tab w:val="right" w:pos="284"/>
          <w:tab w:val="left" w:pos="1456"/>
        </w:tabs>
        <w:autoSpaceDE w:val="0"/>
        <w:autoSpaceDN w:val="0"/>
        <w:adjustRightInd w:val="0"/>
        <w:ind w:firstLine="540"/>
        <w:jc w:val="both"/>
      </w:pPr>
      <w:r w:rsidRPr="00696A36">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7AFEC87E" w14:textId="5D3B0248"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w:t>
      </w:r>
      <w:r w:rsidR="00696A36">
        <w:rPr>
          <w:rFonts w:ascii="Times New Roman" w:hAnsi="Times New Roman" w:cs="Times New Roman"/>
          <w:sz w:val="24"/>
          <w:szCs w:val="24"/>
        </w:rPr>
        <w:br/>
      </w:r>
      <w:r w:rsidRPr="00696A36">
        <w:rPr>
          <w:rFonts w:ascii="Times New Roman" w:hAnsi="Times New Roman" w:cs="Times New Roman"/>
          <w:sz w:val="24"/>
          <w:szCs w:val="24"/>
        </w:rPr>
        <w:t xml:space="preserve">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w:t>
      </w:r>
      <w:r w:rsidR="00696A36">
        <w:rPr>
          <w:rFonts w:ascii="Times New Roman" w:hAnsi="Times New Roman" w:cs="Times New Roman"/>
          <w:sz w:val="24"/>
          <w:szCs w:val="24"/>
        </w:rPr>
        <w:br/>
      </w:r>
      <w:r w:rsidRPr="00696A36">
        <w:rPr>
          <w:rFonts w:ascii="Times New Roman" w:hAnsi="Times New Roman" w:cs="Times New Roman"/>
          <w:sz w:val="24"/>
          <w:szCs w:val="24"/>
        </w:rPr>
        <w:t>на подписание договоров; банковские реквизиты;</w:t>
      </w:r>
    </w:p>
    <w:p w14:paraId="1B5E9033" w14:textId="77777777"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документ, подтверждающий право лица действовать от имени Заявителя;</w:t>
      </w:r>
    </w:p>
    <w:p w14:paraId="15CEA2E9" w14:textId="3BD3609E"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14:paraId="334C88D5" w14:textId="0B101744"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решение об одобрении или о совершении крупной сделки либо копию такого решения </w:t>
      </w:r>
      <w:r w:rsidR="00696A36">
        <w:rPr>
          <w:rFonts w:ascii="Times New Roman" w:hAnsi="Times New Roman" w:cs="Times New Roman"/>
          <w:sz w:val="24"/>
          <w:szCs w:val="24"/>
        </w:rPr>
        <w:br/>
      </w:r>
      <w:r w:rsidRPr="00696A36">
        <w:rPr>
          <w:rFonts w:ascii="Times New Roman" w:hAnsi="Times New Roman" w:cs="Times New Roman"/>
          <w:sz w:val="24"/>
          <w:szCs w:val="24"/>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1A2A1219" w14:textId="77777777" w:rsidR="001379F9" w:rsidRPr="00696A36" w:rsidRDefault="001379F9" w:rsidP="00696A36">
      <w:pPr>
        <w:pStyle w:val="ad"/>
        <w:tabs>
          <w:tab w:val="left" w:pos="567"/>
        </w:tabs>
        <w:spacing w:after="0"/>
        <w:ind w:left="0" w:firstLine="567"/>
        <w:jc w:val="both"/>
        <w:rPr>
          <w:lang w:val="ru-RU"/>
        </w:rPr>
      </w:pPr>
      <w:r w:rsidRPr="00696A36">
        <w:rPr>
          <w:lang w:val="ru-RU"/>
        </w:rPr>
        <w:t xml:space="preserve">В случае проведения электронного аукциона среди субъекта малого </w:t>
      </w:r>
      <w:r w:rsidRPr="00696A36">
        <w:rPr>
          <w:lang w:val="ru-RU"/>
        </w:rPr>
        <w:br/>
        <w:t>и среднего предпринимательства заявка должна содержать:</w:t>
      </w:r>
    </w:p>
    <w:p w14:paraId="5B04FDD5" w14:textId="77777777" w:rsidR="001379F9" w:rsidRPr="00696A36" w:rsidRDefault="001379F9" w:rsidP="00696A36">
      <w:pPr>
        <w:pStyle w:val="ad"/>
        <w:tabs>
          <w:tab w:val="left" w:pos="567"/>
        </w:tabs>
        <w:spacing w:after="0"/>
        <w:ind w:left="0" w:firstLine="567"/>
        <w:jc w:val="both"/>
        <w:rPr>
          <w:lang w:val="ru-RU"/>
        </w:rPr>
      </w:pPr>
      <w:r w:rsidRPr="00696A36">
        <w:rPr>
          <w:lang w:val="ru-RU"/>
        </w:rPr>
        <w:t>- декларацию, подтверждающую статус таких субъектов.</w:t>
      </w:r>
    </w:p>
    <w:p w14:paraId="698AA96C" w14:textId="48A28038" w:rsidR="001379F9" w:rsidRPr="00696A36" w:rsidRDefault="001379F9" w:rsidP="00696A36">
      <w:pPr>
        <w:pStyle w:val="ad"/>
        <w:tabs>
          <w:tab w:val="left" w:pos="567"/>
        </w:tabs>
        <w:spacing w:after="0"/>
        <w:ind w:left="0" w:firstLine="567"/>
        <w:jc w:val="both"/>
        <w:rPr>
          <w:lang w:val="ru-RU"/>
        </w:rPr>
      </w:pPr>
      <w:r w:rsidRPr="00696A36">
        <w:rPr>
          <w:lang w:val="ru-RU"/>
        </w:rPr>
        <w:t xml:space="preserve">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w:t>
      </w:r>
      <w:r w:rsidR="00696A36">
        <w:rPr>
          <w:lang w:val="ru-RU"/>
        </w:rPr>
        <w:t xml:space="preserve">индивидуальных предпринимателях </w:t>
      </w:r>
      <w:r w:rsidRPr="00696A36">
        <w:rPr>
          <w:lang w:val="ru-RU"/>
        </w:rPr>
        <w:t xml:space="preserve">в едином реестр субъектов малого </w:t>
      </w:r>
      <w:r w:rsidR="00696A36">
        <w:rPr>
          <w:lang w:val="ru-RU"/>
        </w:rPr>
        <w:br/>
      </w:r>
      <w:r w:rsidRPr="00696A36">
        <w:rPr>
          <w:lang w:val="ru-RU"/>
        </w:rPr>
        <w:t>и среднего предпринимательства.</w:t>
      </w:r>
    </w:p>
    <w:p w14:paraId="0792744C" w14:textId="1D1DD2FA" w:rsidR="001379F9" w:rsidRPr="00696A36" w:rsidRDefault="001379F9" w:rsidP="00696A36">
      <w:pPr>
        <w:tabs>
          <w:tab w:val="right" w:pos="0"/>
          <w:tab w:val="right" w:pos="284"/>
          <w:tab w:val="left" w:pos="1456"/>
        </w:tabs>
        <w:autoSpaceDE w:val="0"/>
        <w:autoSpaceDN w:val="0"/>
        <w:adjustRightInd w:val="0"/>
        <w:ind w:firstLine="709"/>
        <w:jc w:val="both"/>
      </w:pPr>
      <w:r w:rsidRPr="00696A36">
        <w:t xml:space="preserve">3.6. Изменение заявки допускается только путем подачи заявителем новой заявки </w:t>
      </w:r>
      <w:r w:rsidR="00696A36">
        <w:br/>
      </w:r>
      <w:r w:rsidRPr="00696A36">
        <w:t>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188435D8" w14:textId="77777777" w:rsidR="001379F9" w:rsidRPr="00696A36" w:rsidRDefault="001379F9" w:rsidP="00696A36">
      <w:pPr>
        <w:ind w:firstLine="709"/>
        <w:jc w:val="both"/>
      </w:pPr>
      <w:r w:rsidRPr="00696A36">
        <w:t>3.7. Прием заявок прекращается не позднее даты окончания срока подачи заявок.</w:t>
      </w:r>
    </w:p>
    <w:p w14:paraId="231255B8" w14:textId="03D218C2" w:rsidR="001379F9" w:rsidRPr="00696A36" w:rsidRDefault="001379F9" w:rsidP="00696A36">
      <w:pPr>
        <w:widowControl w:val="0"/>
        <w:tabs>
          <w:tab w:val="right" w:pos="0"/>
          <w:tab w:val="right" w:pos="284"/>
          <w:tab w:val="left" w:pos="1456"/>
        </w:tabs>
        <w:autoSpaceDE w:val="0"/>
        <w:autoSpaceDN w:val="0"/>
        <w:ind w:firstLine="709"/>
        <w:jc w:val="both"/>
      </w:pPr>
      <w:r w:rsidRPr="00696A36">
        <w:t>3.8. Оператор электронной площадки отказывает в приеме заявки в случае:</w:t>
      </w:r>
    </w:p>
    <w:p w14:paraId="116F3ACE" w14:textId="44967C51" w:rsidR="001379F9" w:rsidRPr="00696A36" w:rsidRDefault="00006F52" w:rsidP="00696A36">
      <w:pPr>
        <w:widowControl w:val="0"/>
        <w:tabs>
          <w:tab w:val="right" w:pos="0"/>
          <w:tab w:val="right" w:pos="284"/>
          <w:tab w:val="left" w:pos="1456"/>
        </w:tabs>
        <w:autoSpaceDE w:val="0"/>
        <w:autoSpaceDN w:val="0"/>
        <w:ind w:firstLine="709"/>
        <w:jc w:val="both"/>
      </w:pPr>
      <w:r>
        <w:t xml:space="preserve">Предоставления </w:t>
      </w:r>
      <w:r w:rsidR="001379F9" w:rsidRPr="00696A36">
        <w:t xml:space="preserve">заявки, подписанной электронной цифровой подписью лица, </w:t>
      </w:r>
      <w:r w:rsidR="00696A36">
        <w:br/>
      </w:r>
      <w:r w:rsidR="001379F9" w:rsidRPr="00696A36">
        <w:lastRenderedPageBreak/>
        <w:t>не имеющего право действовать от имени заявителя;</w:t>
      </w:r>
    </w:p>
    <w:p w14:paraId="732FA4D5" w14:textId="5AAB883D" w:rsidR="001379F9" w:rsidRPr="00696A36" w:rsidRDefault="001379F9" w:rsidP="00696A36">
      <w:pPr>
        <w:widowControl w:val="0"/>
        <w:tabs>
          <w:tab w:val="right" w:pos="0"/>
          <w:tab w:val="right" w:pos="284"/>
          <w:tab w:val="left" w:pos="1456"/>
        </w:tabs>
        <w:autoSpaceDE w:val="0"/>
        <w:autoSpaceDN w:val="0"/>
        <w:ind w:firstLine="709"/>
        <w:jc w:val="both"/>
      </w:pPr>
      <w:r w:rsidRPr="00696A36">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05D381D5"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подачи одним заявителем 2 (двух) и более заявок в отношении одного лота. </w:t>
      </w:r>
    </w:p>
    <w:p w14:paraId="1E288500"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В этом случае заявителю возвращаются все поданные заявки;</w:t>
      </w:r>
    </w:p>
    <w:p w14:paraId="13830275" w14:textId="2E0C7E68" w:rsidR="001379F9" w:rsidRPr="00696A36" w:rsidRDefault="001379F9" w:rsidP="00696A36">
      <w:pPr>
        <w:widowControl w:val="0"/>
        <w:tabs>
          <w:tab w:val="right" w:pos="0"/>
          <w:tab w:val="right" w:pos="284"/>
          <w:tab w:val="left" w:pos="1456"/>
        </w:tabs>
        <w:autoSpaceDE w:val="0"/>
        <w:autoSpaceDN w:val="0"/>
        <w:ind w:firstLine="709"/>
        <w:jc w:val="both"/>
      </w:pPr>
      <w:r w:rsidRPr="00696A36">
        <w:t>получения оператором электронной площадки заявки после дня и времени окончания срока подачи заявок.</w:t>
      </w:r>
    </w:p>
    <w:p w14:paraId="2401F17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Отказ в приеме заявки по иным основаниям не допускается.</w:t>
      </w:r>
    </w:p>
    <w:p w14:paraId="7999F79D"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3.9. Порядок регистрации заявок осуществляется в соответствии</w:t>
      </w:r>
      <w:r w:rsidRPr="00696A36">
        <w:br/>
        <w:t xml:space="preserve">с регламентом электронной площадки. </w:t>
      </w:r>
    </w:p>
    <w:p w14:paraId="22BD2C83"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3.10. Заявки с прилагаемыми к ним документами, поданные </w:t>
      </w:r>
      <w:r w:rsidRPr="00696A36">
        <w:br/>
        <w:t xml:space="preserve">с нарушением установленного срока подачи заявок, а также заявки </w:t>
      </w:r>
      <w:r w:rsidRPr="00696A36">
        <w:br/>
        <w:t>с незаполненными полями на электронной площадке не регистрируются программными средствами.</w:t>
      </w:r>
    </w:p>
    <w:p w14:paraId="4E615569"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3.11.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716835A" w14:textId="4E31342D" w:rsidR="001379F9" w:rsidRPr="00696A36" w:rsidRDefault="001379F9" w:rsidP="00696A36">
      <w:pPr>
        <w:widowControl w:val="0"/>
        <w:tabs>
          <w:tab w:val="right" w:pos="0"/>
          <w:tab w:val="right" w:pos="284"/>
          <w:tab w:val="left" w:pos="1456"/>
        </w:tabs>
        <w:autoSpaceDE w:val="0"/>
        <w:autoSpaceDN w:val="0"/>
        <w:ind w:firstLine="709"/>
        <w:jc w:val="both"/>
      </w:pPr>
      <w:r w:rsidRPr="00696A36">
        <w:t>3.12. В случае отзыва заявки заявителем в срок н</w:t>
      </w:r>
      <w:r w:rsidR="00103A40">
        <w:t>1</w:t>
      </w:r>
      <w:r w:rsidR="00103A40">
        <w:tab/>
        <w:t>Ё</w:t>
      </w:r>
      <w:r w:rsidRPr="00696A36">
        <w:t xml:space="preserve">е позднее дня окончания срока приема заявок оператор электронной площадки прекращает блокировку операций по счету </w:t>
      </w:r>
      <w:r w:rsidR="00696A36">
        <w:br/>
      </w:r>
      <w:r w:rsidRPr="00696A36">
        <w:t>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05B9BDE2" w14:textId="6B0BC034" w:rsidR="001379F9" w:rsidRPr="00696A36" w:rsidRDefault="001379F9" w:rsidP="00696A36">
      <w:pPr>
        <w:widowControl w:val="0"/>
        <w:tabs>
          <w:tab w:val="right" w:pos="0"/>
          <w:tab w:val="right" w:pos="284"/>
          <w:tab w:val="left" w:pos="709"/>
          <w:tab w:val="left" w:pos="1456"/>
        </w:tabs>
        <w:autoSpaceDE w:val="0"/>
        <w:autoSpaceDN w:val="0"/>
        <w:adjustRightInd w:val="0"/>
        <w:ind w:firstLine="709"/>
        <w:jc w:val="both"/>
      </w:pPr>
      <w:r w:rsidRPr="00696A36">
        <w:t xml:space="preserve">3.13. Заявитель несет все расходы, связанные с подготовкой и подачей своей заявки, </w:t>
      </w:r>
      <w:r w:rsidR="00696A36">
        <w:br/>
      </w:r>
      <w:r w:rsidRPr="00696A36">
        <w:t>а организатор электронного аукциона, не отвечает и не имеет обязательств по этим расходам независимо от результатов электронного аукциона.</w:t>
      </w:r>
    </w:p>
    <w:p w14:paraId="41B644B1" w14:textId="3EAFCDE7" w:rsidR="001379F9" w:rsidRPr="00696A36" w:rsidRDefault="001379F9" w:rsidP="00696A36">
      <w:pPr>
        <w:widowControl w:val="0"/>
        <w:tabs>
          <w:tab w:val="right" w:pos="0"/>
          <w:tab w:val="right" w:pos="284"/>
          <w:tab w:val="left" w:pos="709"/>
          <w:tab w:val="left" w:pos="1456"/>
        </w:tabs>
        <w:autoSpaceDE w:val="0"/>
        <w:autoSpaceDN w:val="0"/>
        <w:adjustRightInd w:val="0"/>
        <w:ind w:firstLine="709"/>
        <w:jc w:val="both"/>
      </w:pPr>
      <w:r w:rsidRPr="00696A36">
        <w:t xml:space="preserve">3.14.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w:t>
      </w:r>
      <w:r w:rsidR="00696A36">
        <w:br/>
      </w:r>
      <w:r w:rsidRPr="00696A36">
        <w:t>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08761FFB" w14:textId="77777777" w:rsidR="001379F9" w:rsidRPr="00696A36" w:rsidRDefault="001379F9" w:rsidP="00696A36">
      <w:pPr>
        <w:widowControl w:val="0"/>
        <w:tabs>
          <w:tab w:val="right" w:pos="0"/>
          <w:tab w:val="right" w:pos="284"/>
          <w:tab w:val="left" w:pos="709"/>
          <w:tab w:val="left" w:pos="1456"/>
        </w:tabs>
        <w:autoSpaceDE w:val="0"/>
        <w:autoSpaceDN w:val="0"/>
        <w:adjustRightInd w:val="0"/>
        <w:spacing w:after="240"/>
        <w:ind w:firstLine="709"/>
        <w:jc w:val="both"/>
      </w:pPr>
      <w:r w:rsidRPr="00696A36">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440E3A70" w14:textId="77777777" w:rsidR="000C1E5E" w:rsidRDefault="000C1E5E" w:rsidP="00696A36">
      <w:pPr>
        <w:tabs>
          <w:tab w:val="right" w:pos="0"/>
          <w:tab w:val="right" w:pos="284"/>
          <w:tab w:val="left" w:pos="1456"/>
        </w:tabs>
        <w:jc w:val="center"/>
        <w:rPr>
          <w:bCs/>
          <w:sz w:val="26"/>
          <w:szCs w:val="26"/>
        </w:rPr>
      </w:pPr>
    </w:p>
    <w:p w14:paraId="36B5A651" w14:textId="77777777" w:rsidR="001379F9" w:rsidRPr="00B371B5" w:rsidRDefault="001379F9" w:rsidP="00696A36">
      <w:pPr>
        <w:tabs>
          <w:tab w:val="right" w:pos="0"/>
          <w:tab w:val="right" w:pos="284"/>
          <w:tab w:val="left" w:pos="1456"/>
        </w:tabs>
        <w:jc w:val="center"/>
        <w:rPr>
          <w:bCs/>
          <w:sz w:val="26"/>
          <w:szCs w:val="26"/>
        </w:rPr>
      </w:pPr>
      <w:r w:rsidRPr="00B371B5">
        <w:rPr>
          <w:bCs/>
          <w:sz w:val="26"/>
          <w:szCs w:val="26"/>
        </w:rPr>
        <w:t>4. Обеспечение заявок на участие в электронном аукционе</w:t>
      </w:r>
    </w:p>
    <w:p w14:paraId="71BA4BDD" w14:textId="77777777" w:rsidR="001379F9" w:rsidRPr="00696A36" w:rsidRDefault="001379F9" w:rsidP="00696A36">
      <w:pPr>
        <w:tabs>
          <w:tab w:val="right" w:pos="0"/>
          <w:tab w:val="right" w:pos="284"/>
          <w:tab w:val="left" w:pos="1456"/>
        </w:tabs>
        <w:jc w:val="center"/>
      </w:pPr>
    </w:p>
    <w:p w14:paraId="12FD4058" w14:textId="77777777" w:rsidR="001379F9" w:rsidRPr="00696A36" w:rsidRDefault="001379F9" w:rsidP="00696A36">
      <w:pPr>
        <w:tabs>
          <w:tab w:val="right" w:pos="0"/>
          <w:tab w:val="right" w:pos="284"/>
          <w:tab w:val="left" w:pos="567"/>
          <w:tab w:val="left" w:pos="709"/>
          <w:tab w:val="left" w:pos="1456"/>
        </w:tabs>
        <w:jc w:val="both"/>
      </w:pPr>
      <w:r w:rsidRPr="00696A36">
        <w:tab/>
      </w:r>
      <w:r w:rsidRPr="00696A36">
        <w:tab/>
      </w:r>
      <w:r w:rsidRPr="00696A36">
        <w:tab/>
        <w:t>4.1. Обеспечение заявок на участие в электронном аукционе представляется в виде задатка.</w:t>
      </w:r>
    </w:p>
    <w:p w14:paraId="189A288B" w14:textId="77777777" w:rsidR="001379F9" w:rsidRPr="00696A36" w:rsidRDefault="001379F9" w:rsidP="00696A36">
      <w:pPr>
        <w:tabs>
          <w:tab w:val="right" w:pos="0"/>
          <w:tab w:val="right" w:pos="284"/>
          <w:tab w:val="left" w:pos="567"/>
          <w:tab w:val="left" w:pos="709"/>
          <w:tab w:val="left" w:pos="1456"/>
        </w:tabs>
        <w:jc w:val="both"/>
        <w:rPr>
          <w:strike/>
        </w:rPr>
      </w:pPr>
      <w:r w:rsidRPr="00696A36">
        <w:tab/>
      </w:r>
      <w:r w:rsidRPr="00696A36">
        <w:tab/>
      </w:r>
      <w:r w:rsidRPr="00696A36">
        <w:tab/>
        <w:t xml:space="preserve">4.2. Для выполнения условий об электронном аукционе и допуска </w:t>
      </w:r>
      <w:r w:rsidRPr="00696A36">
        <w:br/>
        <w:t>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 установленного Извещением.</w:t>
      </w:r>
      <w:r w:rsidRPr="00696A36">
        <w:rPr>
          <w:strike/>
        </w:rPr>
        <w:t xml:space="preserve"> </w:t>
      </w:r>
    </w:p>
    <w:p w14:paraId="6D12154A" w14:textId="797AFD6B" w:rsidR="001379F9" w:rsidRPr="00696A36" w:rsidRDefault="001379F9" w:rsidP="00696A36">
      <w:pPr>
        <w:tabs>
          <w:tab w:val="right" w:pos="0"/>
          <w:tab w:val="right" w:pos="284"/>
          <w:tab w:val="left" w:pos="567"/>
          <w:tab w:val="left" w:pos="709"/>
          <w:tab w:val="left" w:pos="1456"/>
        </w:tabs>
        <w:jc w:val="both"/>
      </w:pPr>
      <w:r w:rsidRPr="00696A36">
        <w:t xml:space="preserve">         4.3.</w:t>
      </w:r>
      <w:r w:rsidRPr="00696A36">
        <w:rPr>
          <w:lang w:val="en-US"/>
        </w:rPr>
        <w:t> </w:t>
      </w:r>
      <w:r w:rsidRPr="00696A36">
        <w:t xml:space="preserve">Сумма задатка, внесенного участником, с которым заключен договор, засчитывается </w:t>
      </w:r>
      <w:r w:rsidR="00696A36">
        <w:br/>
      </w:r>
      <w:r w:rsidRPr="00696A36">
        <w:t>в счет оплаты договора.</w:t>
      </w:r>
    </w:p>
    <w:p w14:paraId="69C7ABF2" w14:textId="7E58DE4A" w:rsidR="001379F9" w:rsidRPr="00696A36" w:rsidRDefault="001379F9" w:rsidP="00696A36">
      <w:pPr>
        <w:tabs>
          <w:tab w:val="right" w:pos="0"/>
          <w:tab w:val="right" w:pos="284"/>
          <w:tab w:val="left" w:pos="567"/>
          <w:tab w:val="left" w:pos="709"/>
          <w:tab w:val="left" w:pos="1456"/>
        </w:tabs>
        <w:jc w:val="both"/>
      </w:pPr>
      <w:r w:rsidRPr="00696A36">
        <w:t xml:space="preserve">         4.4. Победителю электронного аукциона, уклонившемуся от заключения договора </w:t>
      </w:r>
      <w:r w:rsidR="00696A36">
        <w:br/>
      </w:r>
      <w:r w:rsidRPr="00696A36">
        <w:t>по результатам электронного аукциона, задаток не возвращается.</w:t>
      </w:r>
    </w:p>
    <w:p w14:paraId="2C1C4AB1" w14:textId="77777777" w:rsidR="001379F9" w:rsidRPr="00696A36" w:rsidRDefault="001379F9" w:rsidP="00696A36">
      <w:pPr>
        <w:tabs>
          <w:tab w:val="right" w:pos="0"/>
          <w:tab w:val="right" w:pos="284"/>
          <w:tab w:val="left" w:pos="1456"/>
        </w:tabs>
        <w:jc w:val="both"/>
      </w:pPr>
      <w:r w:rsidRPr="00696A36">
        <w:rPr>
          <w:strike/>
        </w:rPr>
        <w:t xml:space="preserve">         </w:t>
      </w:r>
    </w:p>
    <w:p w14:paraId="70E4BD5E" w14:textId="77777777" w:rsidR="000C1E5E" w:rsidRDefault="000C1E5E" w:rsidP="00696A36">
      <w:pPr>
        <w:tabs>
          <w:tab w:val="right" w:pos="0"/>
          <w:tab w:val="right" w:pos="284"/>
          <w:tab w:val="left" w:pos="1456"/>
        </w:tabs>
        <w:jc w:val="center"/>
        <w:rPr>
          <w:sz w:val="26"/>
          <w:szCs w:val="26"/>
        </w:rPr>
      </w:pPr>
    </w:p>
    <w:p w14:paraId="77E0B88E" w14:textId="77777777" w:rsidR="003376CA" w:rsidRDefault="003376CA" w:rsidP="00696A36">
      <w:pPr>
        <w:tabs>
          <w:tab w:val="right" w:pos="0"/>
          <w:tab w:val="right" w:pos="284"/>
          <w:tab w:val="left" w:pos="1456"/>
        </w:tabs>
        <w:jc w:val="center"/>
        <w:rPr>
          <w:sz w:val="26"/>
          <w:szCs w:val="26"/>
        </w:rPr>
      </w:pPr>
    </w:p>
    <w:p w14:paraId="546A31BB" w14:textId="77777777" w:rsidR="001379F9" w:rsidRPr="00B371B5" w:rsidRDefault="001379F9" w:rsidP="00696A36">
      <w:pPr>
        <w:tabs>
          <w:tab w:val="right" w:pos="0"/>
          <w:tab w:val="right" w:pos="284"/>
          <w:tab w:val="left" w:pos="1456"/>
        </w:tabs>
        <w:jc w:val="center"/>
        <w:rPr>
          <w:sz w:val="26"/>
          <w:szCs w:val="26"/>
        </w:rPr>
      </w:pPr>
      <w:r w:rsidRPr="00B371B5">
        <w:rPr>
          <w:sz w:val="26"/>
          <w:szCs w:val="26"/>
        </w:rPr>
        <w:t xml:space="preserve">5. Порядок проведения электронного аукциона и определения победителя электронного аукциона </w:t>
      </w:r>
    </w:p>
    <w:p w14:paraId="0902AD13" w14:textId="77777777" w:rsidR="001379F9" w:rsidRPr="00696A36" w:rsidRDefault="001379F9" w:rsidP="00696A36">
      <w:pPr>
        <w:tabs>
          <w:tab w:val="right" w:pos="0"/>
          <w:tab w:val="right" w:pos="284"/>
          <w:tab w:val="left" w:pos="1456"/>
        </w:tabs>
        <w:jc w:val="center"/>
      </w:pPr>
    </w:p>
    <w:p w14:paraId="46B67916" w14:textId="77777777" w:rsidR="001379F9" w:rsidRPr="00696A36" w:rsidRDefault="001379F9" w:rsidP="00696A36">
      <w:pPr>
        <w:widowControl w:val="0"/>
        <w:autoSpaceDE w:val="0"/>
        <w:autoSpaceDN w:val="0"/>
        <w:ind w:firstLine="540"/>
        <w:jc w:val="both"/>
      </w:pPr>
      <w:r w:rsidRPr="00696A36">
        <w:lastRenderedPageBreak/>
        <w:t>5.1. Электронный аукцион проводится в день, указанный в Извещении</w:t>
      </w:r>
      <w:r w:rsidRPr="00696A36">
        <w:br/>
        <w:t>о проведении Электронного аукциона. Время начала проведения Электронного аукциона устанавливается Оператором Электронной площадки.</w:t>
      </w:r>
    </w:p>
    <w:p w14:paraId="615009E5" w14:textId="77777777" w:rsidR="001379F9" w:rsidRPr="00696A36" w:rsidRDefault="001379F9" w:rsidP="00696A36">
      <w:pPr>
        <w:widowControl w:val="0"/>
        <w:autoSpaceDE w:val="0"/>
        <w:autoSpaceDN w:val="0"/>
        <w:ind w:firstLine="540"/>
        <w:jc w:val="both"/>
      </w:pPr>
      <w:r w:rsidRPr="00696A36">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 аукциона.</w:t>
      </w:r>
    </w:p>
    <w:p w14:paraId="56988C47" w14:textId="77777777" w:rsidR="001379F9" w:rsidRPr="00696A36" w:rsidRDefault="001379F9" w:rsidP="00696A36">
      <w:pPr>
        <w:widowControl w:val="0"/>
        <w:autoSpaceDE w:val="0"/>
        <w:autoSpaceDN w:val="0"/>
        <w:ind w:firstLine="540"/>
        <w:jc w:val="both"/>
      </w:pPr>
      <w:r w:rsidRPr="00696A36">
        <w:t>5.3. Регламент проведения процедуры электронных аукционов определяется Оператором Электронной площадки.</w:t>
      </w:r>
    </w:p>
    <w:p w14:paraId="354A63D3" w14:textId="77777777"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5.4.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 Извещения. </w:t>
      </w:r>
    </w:p>
    <w:p w14:paraId="01E45BF0" w14:textId="3254B6CB" w:rsidR="001379F9" w:rsidRPr="00696A36" w:rsidRDefault="001379F9" w:rsidP="00696A36">
      <w:pPr>
        <w:widowControl w:val="0"/>
        <w:autoSpaceDE w:val="0"/>
        <w:autoSpaceDN w:val="0"/>
        <w:ind w:firstLine="540"/>
        <w:jc w:val="both"/>
      </w:pPr>
      <w:r w:rsidRPr="00696A36">
        <w:t xml:space="preserve">5.5.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w:t>
      </w:r>
      <w:r w:rsidR="00696A36">
        <w:br/>
      </w:r>
      <w:r w:rsidRPr="00696A36">
        <w:t xml:space="preserve">в Извещении о проведении электронного аукциона. </w:t>
      </w:r>
    </w:p>
    <w:p w14:paraId="30A7C833" w14:textId="77777777" w:rsidR="001379F9" w:rsidRPr="00696A36" w:rsidRDefault="001379F9" w:rsidP="00696A36">
      <w:pPr>
        <w:widowControl w:val="0"/>
        <w:autoSpaceDE w:val="0"/>
        <w:autoSpaceDN w:val="0"/>
        <w:ind w:firstLine="540"/>
        <w:jc w:val="both"/>
      </w:pPr>
      <w:r w:rsidRPr="00696A36">
        <w:t>5.6.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2FB82758" w14:textId="77777777" w:rsidR="001379F9" w:rsidRPr="00696A36" w:rsidRDefault="001379F9" w:rsidP="00696A36">
      <w:pPr>
        <w:widowControl w:val="0"/>
        <w:autoSpaceDE w:val="0"/>
        <w:autoSpaceDN w:val="0"/>
        <w:ind w:firstLine="540"/>
        <w:jc w:val="both"/>
      </w:pPr>
      <w:r w:rsidRPr="00696A36">
        <w:t>- адрес электронной площадки;</w:t>
      </w:r>
    </w:p>
    <w:p w14:paraId="46CA2B24" w14:textId="77777777" w:rsidR="001379F9" w:rsidRPr="00696A36" w:rsidRDefault="001379F9" w:rsidP="00696A36">
      <w:pPr>
        <w:widowControl w:val="0"/>
        <w:autoSpaceDE w:val="0"/>
        <w:autoSpaceDN w:val="0"/>
        <w:ind w:firstLine="540"/>
        <w:jc w:val="both"/>
      </w:pPr>
      <w:r w:rsidRPr="00696A36">
        <w:t>- дату, время начала и окончания электронного аукциона;</w:t>
      </w:r>
    </w:p>
    <w:p w14:paraId="54E5EB8E" w14:textId="77777777" w:rsidR="001379F9" w:rsidRPr="00696A36" w:rsidRDefault="001379F9" w:rsidP="00696A36">
      <w:pPr>
        <w:widowControl w:val="0"/>
        <w:autoSpaceDE w:val="0"/>
        <w:autoSpaceDN w:val="0"/>
        <w:ind w:firstLine="540"/>
        <w:jc w:val="both"/>
      </w:pPr>
      <w:r w:rsidRPr="00696A36">
        <w:t>- начальную минимальную цену Лота;</w:t>
      </w:r>
    </w:p>
    <w:p w14:paraId="138A7A82" w14:textId="76F55199" w:rsidR="001379F9" w:rsidRPr="00696A36" w:rsidRDefault="001379F9" w:rsidP="00696A36">
      <w:pPr>
        <w:widowControl w:val="0"/>
        <w:autoSpaceDE w:val="0"/>
        <w:autoSpaceDN w:val="0"/>
        <w:ind w:firstLine="540"/>
        <w:jc w:val="both"/>
      </w:pPr>
      <w:r w:rsidRPr="00696A36">
        <w:t xml:space="preserve">-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w:t>
      </w:r>
      <w:r w:rsidR="00696A36">
        <w:br/>
      </w:r>
      <w:r w:rsidRPr="00696A36">
        <w:t>в электронном аукционе.</w:t>
      </w:r>
    </w:p>
    <w:p w14:paraId="428A917D" w14:textId="77777777" w:rsidR="001379F9" w:rsidRPr="00696A36" w:rsidRDefault="001379F9" w:rsidP="00696A36">
      <w:pPr>
        <w:widowControl w:val="0"/>
        <w:autoSpaceDE w:val="0"/>
        <w:autoSpaceDN w:val="0"/>
        <w:ind w:firstLine="540"/>
        <w:jc w:val="both"/>
      </w:pPr>
      <w:r w:rsidRPr="00696A36">
        <w:t>5.7. 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14:paraId="58FC2E18" w14:textId="77777777" w:rsidR="001379F9" w:rsidRPr="00696A36" w:rsidRDefault="001379F9" w:rsidP="00696A36">
      <w:pPr>
        <w:widowControl w:val="0"/>
        <w:autoSpaceDE w:val="0"/>
        <w:autoSpaceDN w:val="0"/>
        <w:ind w:firstLine="540"/>
        <w:jc w:val="both"/>
      </w:pPr>
      <w:r w:rsidRPr="00696A36">
        <w:t>5.8. 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5D8125B6" w14:textId="77777777" w:rsidR="001379F9" w:rsidRPr="00696A36" w:rsidRDefault="001379F9" w:rsidP="00696A36">
      <w:pPr>
        <w:widowControl w:val="0"/>
        <w:autoSpaceDE w:val="0"/>
        <w:autoSpaceDN w:val="0"/>
        <w:ind w:firstLine="540"/>
        <w:jc w:val="both"/>
      </w:pPr>
      <w:r w:rsidRPr="00696A36">
        <w:t>5.9. Протокол о результатах электронного аукциона подлежит хранению Организатором электронного аукциона не менее 3 (трех) лет по окончании срока действия договора.</w:t>
      </w:r>
    </w:p>
    <w:p w14:paraId="3E908C89" w14:textId="77777777" w:rsidR="001379F9" w:rsidRPr="00696A36" w:rsidRDefault="001379F9" w:rsidP="00696A36">
      <w:pPr>
        <w:tabs>
          <w:tab w:val="right" w:pos="0"/>
          <w:tab w:val="right" w:pos="284"/>
          <w:tab w:val="right" w:pos="709"/>
          <w:tab w:val="left" w:pos="1456"/>
        </w:tabs>
        <w:autoSpaceDE w:val="0"/>
        <w:autoSpaceDN w:val="0"/>
        <w:adjustRightInd w:val="0"/>
        <w:ind w:firstLine="540"/>
        <w:jc w:val="center"/>
      </w:pPr>
    </w:p>
    <w:p w14:paraId="4A6C404E" w14:textId="77777777" w:rsidR="001379F9" w:rsidRPr="00B371B5" w:rsidRDefault="001379F9" w:rsidP="00696A36">
      <w:pPr>
        <w:tabs>
          <w:tab w:val="right" w:pos="0"/>
          <w:tab w:val="right" w:pos="284"/>
          <w:tab w:val="right" w:pos="709"/>
          <w:tab w:val="left" w:pos="1456"/>
        </w:tabs>
        <w:autoSpaceDE w:val="0"/>
        <w:autoSpaceDN w:val="0"/>
        <w:adjustRightInd w:val="0"/>
        <w:ind w:firstLine="540"/>
        <w:jc w:val="center"/>
        <w:rPr>
          <w:sz w:val="26"/>
          <w:szCs w:val="26"/>
        </w:rPr>
      </w:pPr>
      <w:r w:rsidRPr="00B371B5">
        <w:rPr>
          <w:sz w:val="26"/>
          <w:szCs w:val="26"/>
        </w:rPr>
        <w:t>6. Заключение договора по результатам электронного аукциона</w:t>
      </w:r>
    </w:p>
    <w:p w14:paraId="35EBD6B0" w14:textId="77777777" w:rsidR="001379F9" w:rsidRPr="00696A36" w:rsidRDefault="001379F9" w:rsidP="00696A36">
      <w:pPr>
        <w:widowControl w:val="0"/>
        <w:tabs>
          <w:tab w:val="right" w:pos="0"/>
          <w:tab w:val="right" w:pos="284"/>
          <w:tab w:val="left" w:pos="1456"/>
        </w:tabs>
        <w:autoSpaceDE w:val="0"/>
        <w:autoSpaceDN w:val="0"/>
        <w:jc w:val="both"/>
      </w:pPr>
    </w:p>
    <w:p w14:paraId="3397FC6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6.1. По результатам электронного аукциона заключается договор </w:t>
      </w:r>
      <w:r w:rsidRPr="00696A36">
        <w:br/>
        <w:t xml:space="preserve">на условиях, указанных в Извещении о проведении электронного аукциона </w:t>
      </w:r>
      <w:r w:rsidRPr="00696A36">
        <w:br/>
        <w:t>по цене, предложенной победителем электронного аукциона.</w:t>
      </w:r>
    </w:p>
    <w:p w14:paraId="68BB96F2"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6.2. В течение 5 (пяти) календарных дней с даты размещения </w:t>
      </w:r>
      <w:r w:rsidRPr="00696A36">
        <w:br/>
        <w:t>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 аукциона.</w:t>
      </w:r>
    </w:p>
    <w:p w14:paraId="7F9AA856"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6.3. 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
    <w:p w14:paraId="6B38F70E"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6.4. В течение 3 (трех) рабочих дней с даты размещения на электронной площадке проекта договора, подписанного лицом, имеющим право действовать</w:t>
      </w:r>
      <w:r w:rsidRPr="00696A36">
        <w:br/>
        <w:t>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электронно-цифровой подписью уполномоченного лица организатора электронного аукциона.</w:t>
      </w:r>
    </w:p>
    <w:p w14:paraId="036AD232" w14:textId="3C486234"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6.5. Договор может быть заключен не ранее чем через 10 (десять) календарных дней </w:t>
      </w:r>
      <w:r w:rsidR="00696A36">
        <w:br/>
      </w:r>
      <w:r w:rsidRPr="00696A36">
        <w:t xml:space="preserve">и в срок не позднее 20 (двадцати) календарных дней с даты размещения на электронной площадке </w:t>
      </w:r>
      <w:r w:rsidRPr="00696A36">
        <w:lastRenderedPageBreak/>
        <w:t xml:space="preserve">протокола о результатах электронного аукциона. </w:t>
      </w:r>
    </w:p>
    <w:p w14:paraId="340E7040" w14:textId="3FEC360A"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6.6. Оператор Электронной площадки по указанию Организатора электронного аукциона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w:t>
      </w:r>
      <w:r w:rsidR="00696A36">
        <w:br/>
      </w:r>
      <w:r w:rsidRPr="00696A36">
        <w:t>за исключением победителя электронного аукциона.</w:t>
      </w:r>
    </w:p>
    <w:p w14:paraId="28F527E9"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
    <w:p w14:paraId="6008D542" w14:textId="329D069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6.8. В случае если победитель электронного аукциона признан уклонившимся </w:t>
      </w:r>
      <w:r w:rsidR="00696A36">
        <w:br/>
      </w:r>
      <w:r w:rsidRPr="00696A36">
        <w:t xml:space="preserve">от заключения договора, организатор электронного аукциона имеет право обратиться в суд </w:t>
      </w:r>
      <w:r w:rsidR="00696A36">
        <w:br/>
      </w:r>
      <w:r w:rsidRPr="00696A36">
        <w:t xml:space="preserve">с требованием о возмещении убытков, причиненных уклонением от заключения договора </w:t>
      </w:r>
      <w:r w:rsidR="00696A36">
        <w:br/>
      </w:r>
      <w:r w:rsidRPr="00696A36">
        <w:t>в части, не покрытой суммой обеспечения заявки на участие в электронном аукционе.</w:t>
      </w:r>
    </w:p>
    <w:p w14:paraId="4DEA26FB"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6.9. Участник электронного аукциона, признанный победителем электронного аукциона, вправе подписать договор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14:paraId="2AE65B81" w14:textId="7CD831D2" w:rsidR="001379F9" w:rsidRPr="00696A36" w:rsidRDefault="001379F9" w:rsidP="00696A36">
      <w:pPr>
        <w:widowControl w:val="0"/>
        <w:tabs>
          <w:tab w:val="right" w:pos="0"/>
          <w:tab w:val="right" w:pos="284"/>
          <w:tab w:val="left" w:pos="1456"/>
        </w:tabs>
        <w:autoSpaceDE w:val="0"/>
        <w:autoSpaceDN w:val="0"/>
        <w:ind w:firstLine="709"/>
        <w:jc w:val="both"/>
      </w:pPr>
      <w:r w:rsidRPr="00696A36">
        <w:t>6.10. Организатор электронного аукциона в случаях, если электронный аукцион был признан несостоявшимся ли</w:t>
      </w:r>
      <w:r w:rsidR="00696A36">
        <w:t xml:space="preserve">бо если не был заключен договор </w:t>
      </w:r>
      <w:r w:rsidRPr="00696A36">
        <w:t xml:space="preserve">с единственным участником электронного аукциона, объявляет о проведении повторного электронного аукциона </w:t>
      </w:r>
      <w:r w:rsidR="00696A36">
        <w:br/>
      </w:r>
      <w:r w:rsidRPr="00696A36">
        <w:t xml:space="preserve">с измененными условиями электронного аукциона. </w:t>
      </w:r>
    </w:p>
    <w:p w14:paraId="6251220D" w14:textId="77777777" w:rsidR="001379F9" w:rsidRPr="00696A36" w:rsidRDefault="001379F9" w:rsidP="00696A36">
      <w:pPr>
        <w:spacing w:after="160"/>
      </w:pPr>
    </w:p>
    <w:p w14:paraId="5D9443C8" w14:textId="77777777" w:rsidR="001379F9" w:rsidRPr="00696A36" w:rsidRDefault="001379F9" w:rsidP="00696A36">
      <w:pPr>
        <w:spacing w:after="160"/>
      </w:pPr>
    </w:p>
    <w:p w14:paraId="1BF9418D" w14:textId="77777777" w:rsidR="001379F9" w:rsidRPr="00696A36" w:rsidRDefault="001379F9" w:rsidP="00696A36"/>
    <w:p w14:paraId="4454754C" w14:textId="77777777" w:rsidR="001379F9" w:rsidRPr="00696A36" w:rsidRDefault="001379F9" w:rsidP="00696A36"/>
    <w:p w14:paraId="7724AB7D" w14:textId="77777777" w:rsidR="001379F9" w:rsidRPr="00696A36" w:rsidRDefault="001379F9" w:rsidP="00696A36"/>
    <w:p w14:paraId="54D3D42B" w14:textId="77777777" w:rsidR="001379F9" w:rsidRPr="00696A36" w:rsidRDefault="001379F9" w:rsidP="00696A36"/>
    <w:p w14:paraId="5D7F55E7" w14:textId="77777777" w:rsidR="001379F9" w:rsidRPr="00696A36" w:rsidRDefault="001379F9" w:rsidP="00696A36"/>
    <w:p w14:paraId="790F686A" w14:textId="77777777" w:rsidR="001379F9" w:rsidRPr="00696A36" w:rsidRDefault="001379F9" w:rsidP="00696A36"/>
    <w:p w14:paraId="5F25A11E" w14:textId="77777777" w:rsidR="001379F9" w:rsidRPr="00696A36" w:rsidRDefault="001379F9" w:rsidP="00696A36"/>
    <w:p w14:paraId="41A2EA6B" w14:textId="77777777" w:rsidR="001379F9" w:rsidRPr="00696A36" w:rsidRDefault="001379F9" w:rsidP="00696A36"/>
    <w:p w14:paraId="2207E1A4" w14:textId="77777777" w:rsidR="001379F9" w:rsidRPr="00696A36" w:rsidRDefault="001379F9" w:rsidP="00696A36"/>
    <w:p w14:paraId="23681118" w14:textId="77777777" w:rsidR="001379F9" w:rsidRPr="00696A36" w:rsidRDefault="001379F9" w:rsidP="00696A36"/>
    <w:p w14:paraId="6A648841" w14:textId="77777777" w:rsidR="001379F9" w:rsidRPr="00696A36" w:rsidRDefault="001379F9" w:rsidP="00696A36"/>
    <w:p w14:paraId="43ACB3D6" w14:textId="77777777" w:rsidR="00696A36" w:rsidRPr="00DA55B2" w:rsidRDefault="00696A36" w:rsidP="00B371B5">
      <w:pPr>
        <w:pStyle w:val="ConsPlusNormal"/>
        <w:tabs>
          <w:tab w:val="right" w:pos="0"/>
          <w:tab w:val="right" w:pos="284"/>
          <w:tab w:val="left" w:pos="1456"/>
        </w:tabs>
        <w:ind w:firstLine="0"/>
        <w:rPr>
          <w:rFonts w:ascii="Times New Roman" w:hAnsi="Times New Roman" w:cs="Times New Roman"/>
          <w:sz w:val="24"/>
          <w:szCs w:val="24"/>
        </w:rPr>
      </w:pPr>
    </w:p>
    <w:p w14:paraId="537BE9D0" w14:textId="77777777" w:rsidR="00696A36" w:rsidRDefault="00696A36" w:rsidP="00696A36">
      <w:pPr>
        <w:pStyle w:val="ConsPlusNormal"/>
        <w:tabs>
          <w:tab w:val="right" w:pos="0"/>
          <w:tab w:val="right" w:pos="284"/>
          <w:tab w:val="left" w:pos="1456"/>
        </w:tabs>
        <w:rPr>
          <w:rFonts w:ascii="Times New Roman" w:hAnsi="Times New Roman" w:cs="Times New Roman"/>
          <w:sz w:val="24"/>
          <w:szCs w:val="24"/>
        </w:rPr>
      </w:pPr>
    </w:p>
    <w:p w14:paraId="1EAE2CA6" w14:textId="77777777" w:rsidR="0032137B" w:rsidRDefault="0032137B">
      <w:pPr>
        <w:spacing w:after="200" w:line="276" w:lineRule="auto"/>
        <w:rPr>
          <w:lang w:eastAsia="ar-SA"/>
        </w:rPr>
      </w:pPr>
      <w:r>
        <w:br w:type="page"/>
      </w:r>
    </w:p>
    <w:p w14:paraId="27322949" w14:textId="190CE4B1"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lastRenderedPageBreak/>
        <w:t>Приложение 1</w:t>
      </w:r>
    </w:p>
    <w:p w14:paraId="5AEA4D13" w14:textId="4CCA60E4"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 xml:space="preserve">к Извещению </w:t>
      </w:r>
      <w:r w:rsidR="00696A36">
        <w:rPr>
          <w:rFonts w:ascii="Times New Roman" w:hAnsi="Times New Roman" w:cs="Times New Roman"/>
          <w:sz w:val="24"/>
          <w:szCs w:val="24"/>
        </w:rPr>
        <w:t xml:space="preserve">о проведении открытого аукциона </w:t>
      </w:r>
      <w:r w:rsidRPr="00696A36">
        <w:rPr>
          <w:rFonts w:ascii="Times New Roman" w:hAnsi="Times New Roman" w:cs="Times New Roman"/>
          <w:sz w:val="24"/>
          <w:szCs w:val="24"/>
        </w:rPr>
        <w:t>в электронной форме</w:t>
      </w:r>
    </w:p>
    <w:p w14:paraId="699BB75A" w14:textId="643A9FA7"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на право заключения договоров на установку и эксплуатацию рекламных конструкций</w:t>
      </w:r>
    </w:p>
    <w:p w14:paraId="15D5F5A7" w14:textId="77777777" w:rsidR="001379F9" w:rsidRPr="00696A36" w:rsidRDefault="001379F9" w:rsidP="00696A36">
      <w:pPr>
        <w:pStyle w:val="ConsPlusNormal"/>
        <w:tabs>
          <w:tab w:val="right" w:pos="0"/>
          <w:tab w:val="right" w:pos="284"/>
          <w:tab w:val="left" w:pos="1456"/>
        </w:tabs>
        <w:rPr>
          <w:rFonts w:ascii="Times New Roman" w:hAnsi="Times New Roman" w:cs="Times New Roman"/>
          <w:b/>
          <w:sz w:val="24"/>
          <w:szCs w:val="24"/>
        </w:rPr>
      </w:pPr>
      <w:r w:rsidRPr="00696A36">
        <w:rPr>
          <w:rFonts w:ascii="Times New Roman" w:hAnsi="Times New Roman" w:cs="Times New Roman"/>
          <w:b/>
          <w:sz w:val="24"/>
          <w:szCs w:val="24"/>
        </w:rPr>
        <w:t xml:space="preserve">        </w:t>
      </w:r>
    </w:p>
    <w:p w14:paraId="4C3DC81B" w14:textId="77777777" w:rsidR="001379F9" w:rsidRPr="00006F97" w:rsidRDefault="001379F9" w:rsidP="008124B0">
      <w:pPr>
        <w:pStyle w:val="ConsPlusNormal"/>
        <w:tabs>
          <w:tab w:val="right" w:pos="0"/>
          <w:tab w:val="right" w:pos="284"/>
          <w:tab w:val="left" w:pos="1456"/>
        </w:tabs>
      </w:pPr>
    </w:p>
    <w:p w14:paraId="43A7FE8D" w14:textId="0AF3F6BA" w:rsidR="001379F9" w:rsidRDefault="001379F9" w:rsidP="00696A36">
      <w:pPr>
        <w:tabs>
          <w:tab w:val="right" w:pos="0"/>
          <w:tab w:val="right" w:pos="284"/>
          <w:tab w:val="left" w:pos="1456"/>
        </w:tabs>
        <w:autoSpaceDE w:val="0"/>
        <w:autoSpaceDN w:val="0"/>
        <w:jc w:val="right"/>
        <w:rPr>
          <w:szCs w:val="28"/>
        </w:rPr>
      </w:pPr>
      <w:r w:rsidRPr="00006F97">
        <w:rPr>
          <w:szCs w:val="28"/>
        </w:rPr>
        <w:t xml:space="preserve">     Организатору аукциона</w:t>
      </w:r>
    </w:p>
    <w:p w14:paraId="4C4D06A0" w14:textId="420405C9" w:rsidR="00696A36" w:rsidRPr="00006F97" w:rsidRDefault="00696A36" w:rsidP="00696A36">
      <w:pPr>
        <w:tabs>
          <w:tab w:val="right" w:pos="0"/>
          <w:tab w:val="right" w:pos="284"/>
          <w:tab w:val="left" w:pos="1456"/>
        </w:tabs>
        <w:autoSpaceDE w:val="0"/>
        <w:autoSpaceDN w:val="0"/>
        <w:jc w:val="right"/>
        <w:rPr>
          <w:szCs w:val="28"/>
        </w:rPr>
      </w:pPr>
      <w:r>
        <w:rPr>
          <w:szCs w:val="28"/>
        </w:rPr>
        <w:t>__________________________________</w:t>
      </w:r>
    </w:p>
    <w:p w14:paraId="1EDD457C" w14:textId="77777777" w:rsidR="001379F9" w:rsidRPr="00006F97" w:rsidRDefault="001379F9" w:rsidP="00696A36">
      <w:pPr>
        <w:tabs>
          <w:tab w:val="right" w:pos="0"/>
          <w:tab w:val="right" w:pos="284"/>
          <w:tab w:val="left" w:pos="1456"/>
        </w:tabs>
        <w:autoSpaceDE w:val="0"/>
        <w:autoSpaceDN w:val="0"/>
        <w:jc w:val="right"/>
        <w:rPr>
          <w:szCs w:val="28"/>
        </w:rPr>
      </w:pPr>
      <w:r w:rsidRPr="00006F97">
        <w:rPr>
          <w:szCs w:val="28"/>
        </w:rPr>
        <w:t xml:space="preserve">      Наименование оператора </w:t>
      </w:r>
    </w:p>
    <w:p w14:paraId="29BF6CDB" w14:textId="77777777" w:rsidR="001379F9" w:rsidRPr="00006F97" w:rsidRDefault="001379F9" w:rsidP="00696A36">
      <w:pPr>
        <w:tabs>
          <w:tab w:val="right" w:pos="0"/>
          <w:tab w:val="right" w:pos="284"/>
          <w:tab w:val="left" w:pos="1456"/>
        </w:tabs>
        <w:autoSpaceDE w:val="0"/>
        <w:autoSpaceDN w:val="0"/>
        <w:jc w:val="right"/>
        <w:rPr>
          <w:szCs w:val="28"/>
        </w:rPr>
      </w:pPr>
      <w:r w:rsidRPr="00006F97">
        <w:rPr>
          <w:szCs w:val="28"/>
        </w:rPr>
        <w:t xml:space="preserve">      электронной площадки</w:t>
      </w:r>
    </w:p>
    <w:p w14:paraId="2FBFD9FD" w14:textId="77777777" w:rsidR="001379F9" w:rsidRPr="00006F97" w:rsidRDefault="001379F9" w:rsidP="00696A36">
      <w:pPr>
        <w:tabs>
          <w:tab w:val="right" w:pos="0"/>
          <w:tab w:val="right" w:pos="284"/>
          <w:tab w:val="left" w:pos="1456"/>
        </w:tabs>
        <w:autoSpaceDE w:val="0"/>
        <w:autoSpaceDN w:val="0"/>
        <w:jc w:val="right"/>
        <w:rPr>
          <w:szCs w:val="28"/>
        </w:rPr>
      </w:pPr>
      <w:r>
        <w:rPr>
          <w:szCs w:val="28"/>
        </w:rPr>
        <w:t xml:space="preserve">       </w:t>
      </w:r>
      <w:r w:rsidRPr="00006F97">
        <w:rPr>
          <w:szCs w:val="28"/>
        </w:rPr>
        <w:t xml:space="preserve">_________________________________           </w:t>
      </w:r>
    </w:p>
    <w:p w14:paraId="6E1A7CE0" w14:textId="77777777" w:rsidR="001379F9" w:rsidRPr="00006F97" w:rsidRDefault="001379F9" w:rsidP="008124B0">
      <w:pPr>
        <w:tabs>
          <w:tab w:val="right" w:pos="0"/>
          <w:tab w:val="right" w:pos="284"/>
          <w:tab w:val="left" w:pos="1456"/>
        </w:tabs>
        <w:autoSpaceDE w:val="0"/>
        <w:autoSpaceDN w:val="0"/>
        <w:jc w:val="both"/>
        <w:rPr>
          <w:szCs w:val="28"/>
        </w:rPr>
      </w:pPr>
    </w:p>
    <w:p w14:paraId="09357F89" w14:textId="77777777" w:rsidR="001379F9" w:rsidRPr="00006F97" w:rsidRDefault="001379F9" w:rsidP="008124B0">
      <w:pPr>
        <w:tabs>
          <w:tab w:val="right" w:pos="0"/>
          <w:tab w:val="right" w:pos="284"/>
          <w:tab w:val="left" w:pos="1456"/>
        </w:tabs>
        <w:autoSpaceDE w:val="0"/>
        <w:autoSpaceDN w:val="0"/>
        <w:jc w:val="center"/>
        <w:rPr>
          <w:bCs/>
          <w:szCs w:val="28"/>
        </w:rPr>
      </w:pPr>
    </w:p>
    <w:p w14:paraId="646A5C72" w14:textId="77777777" w:rsidR="001379F9" w:rsidRPr="00006F97" w:rsidRDefault="001379F9" w:rsidP="008124B0">
      <w:pPr>
        <w:tabs>
          <w:tab w:val="right" w:pos="0"/>
          <w:tab w:val="right" w:pos="284"/>
          <w:tab w:val="left" w:pos="1456"/>
        </w:tabs>
        <w:autoSpaceDE w:val="0"/>
        <w:autoSpaceDN w:val="0"/>
        <w:jc w:val="center"/>
        <w:rPr>
          <w:bCs/>
          <w:szCs w:val="28"/>
        </w:rPr>
      </w:pPr>
      <w:r w:rsidRPr="00006F97">
        <w:rPr>
          <w:bCs/>
          <w:szCs w:val="28"/>
        </w:rPr>
        <w:t>ЗАЯВКА</w:t>
      </w:r>
    </w:p>
    <w:p w14:paraId="5F696BA9" w14:textId="77777777" w:rsidR="001379F9" w:rsidRPr="00423D69" w:rsidRDefault="001379F9" w:rsidP="008124B0">
      <w:pPr>
        <w:tabs>
          <w:tab w:val="right" w:pos="0"/>
          <w:tab w:val="right" w:pos="284"/>
          <w:tab w:val="left" w:pos="1456"/>
        </w:tabs>
        <w:autoSpaceDE w:val="0"/>
        <w:autoSpaceDN w:val="0"/>
        <w:jc w:val="center"/>
        <w:rPr>
          <w:bCs/>
          <w:szCs w:val="28"/>
        </w:rPr>
      </w:pPr>
      <w:r w:rsidRPr="00006F97">
        <w:rPr>
          <w:bCs/>
          <w:szCs w:val="28"/>
        </w:rPr>
        <w:t xml:space="preserve">на участие в </w:t>
      </w:r>
      <w:r w:rsidRPr="00423D69">
        <w:rPr>
          <w:bCs/>
          <w:szCs w:val="28"/>
        </w:rPr>
        <w:t xml:space="preserve">открытом аукционе в электронной форме на право заключения </w:t>
      </w:r>
    </w:p>
    <w:p w14:paraId="6A5421F6" w14:textId="77777777" w:rsidR="001379F9" w:rsidRPr="00423D69" w:rsidRDefault="001379F9" w:rsidP="008124B0">
      <w:pPr>
        <w:tabs>
          <w:tab w:val="right" w:pos="0"/>
          <w:tab w:val="right" w:pos="284"/>
          <w:tab w:val="left" w:pos="1456"/>
          <w:tab w:val="left" w:pos="4508"/>
        </w:tabs>
        <w:jc w:val="center"/>
        <w:rPr>
          <w:bCs/>
          <w:szCs w:val="28"/>
        </w:rPr>
      </w:pPr>
      <w:r w:rsidRPr="00423D69">
        <w:rPr>
          <w:bCs/>
          <w:szCs w:val="28"/>
        </w:rPr>
        <w:t xml:space="preserve">договоров на установку и эксплуатацию рекламных конструкций </w:t>
      </w:r>
    </w:p>
    <w:p w14:paraId="38A7C5F7" w14:textId="48B9D640" w:rsidR="001379F9" w:rsidRPr="00423D69" w:rsidRDefault="001379F9" w:rsidP="008124B0">
      <w:pPr>
        <w:widowControl w:val="0"/>
        <w:tabs>
          <w:tab w:val="right" w:pos="0"/>
          <w:tab w:val="right" w:pos="284"/>
          <w:tab w:val="left" w:pos="709"/>
        </w:tabs>
        <w:autoSpaceDE w:val="0"/>
        <w:autoSpaceDN w:val="0"/>
        <w:jc w:val="center"/>
        <w:rPr>
          <w:bCs/>
          <w:szCs w:val="28"/>
        </w:rPr>
      </w:pPr>
      <w:r w:rsidRPr="00423D69">
        <w:rPr>
          <w:szCs w:val="28"/>
        </w:rPr>
        <w:t xml:space="preserve">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w:t>
      </w:r>
      <w:r w:rsidR="00932876">
        <w:rPr>
          <w:szCs w:val="28"/>
        </w:rPr>
        <w:t>Красногорск</w:t>
      </w:r>
      <w:r w:rsidRPr="00423D69">
        <w:rPr>
          <w:szCs w:val="28"/>
        </w:rPr>
        <w:t xml:space="preserve"> Московской области</w:t>
      </w:r>
    </w:p>
    <w:p w14:paraId="17626847" w14:textId="77777777" w:rsidR="001379F9" w:rsidRPr="00006F97" w:rsidRDefault="001379F9" w:rsidP="008124B0">
      <w:pPr>
        <w:tabs>
          <w:tab w:val="right" w:pos="0"/>
          <w:tab w:val="right" w:pos="284"/>
          <w:tab w:val="left" w:pos="1456"/>
        </w:tabs>
        <w:autoSpaceDE w:val="0"/>
        <w:autoSpaceDN w:val="0"/>
        <w:rPr>
          <w:szCs w:val="28"/>
        </w:rPr>
      </w:pPr>
    </w:p>
    <w:p w14:paraId="35473393" w14:textId="77777777" w:rsidR="001379F9" w:rsidRPr="00006F97" w:rsidRDefault="001379F9" w:rsidP="008124B0">
      <w:pPr>
        <w:tabs>
          <w:tab w:val="right" w:pos="0"/>
          <w:tab w:val="right" w:pos="284"/>
          <w:tab w:val="left" w:pos="1456"/>
        </w:tabs>
        <w:autoSpaceDE w:val="0"/>
        <w:autoSpaceDN w:val="0"/>
        <w:rPr>
          <w:szCs w:val="28"/>
        </w:rPr>
      </w:pPr>
    </w:p>
    <w:p w14:paraId="079268B2"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Заявитель.</w:t>
      </w:r>
    </w:p>
    <w:p w14:paraId="16C7236C"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Извещает о своём согласии с условиями, указанными в Извещении о проведении открытого аукциона в электронной форме.</w:t>
      </w:r>
    </w:p>
    <w:p w14:paraId="70A6A6E5" w14:textId="77777777" w:rsidR="001379F9" w:rsidRPr="00006F97" w:rsidRDefault="001379F9" w:rsidP="008124B0">
      <w:pPr>
        <w:tabs>
          <w:tab w:val="right" w:pos="0"/>
          <w:tab w:val="right" w:pos="284"/>
          <w:tab w:val="left" w:pos="1456"/>
        </w:tabs>
        <w:autoSpaceDE w:val="0"/>
        <w:autoSpaceDN w:val="0"/>
        <w:rPr>
          <w:szCs w:val="28"/>
        </w:rPr>
      </w:pPr>
    </w:p>
    <w:p w14:paraId="445D9607"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555167AE" w14:textId="77777777" w:rsidR="001379F9" w:rsidRPr="00006F97" w:rsidRDefault="001379F9" w:rsidP="008124B0">
      <w:pPr>
        <w:tabs>
          <w:tab w:val="right" w:pos="0"/>
          <w:tab w:val="right" w:pos="284"/>
          <w:tab w:val="left" w:pos="1456"/>
        </w:tabs>
        <w:autoSpaceDE w:val="0"/>
        <w:autoSpaceDN w:val="0"/>
        <w:rPr>
          <w:szCs w:val="28"/>
        </w:rPr>
      </w:pPr>
    </w:p>
    <w:p w14:paraId="2F034F96" w14:textId="77777777" w:rsidR="001379F9" w:rsidRPr="00006F97" w:rsidRDefault="001379F9" w:rsidP="008124B0">
      <w:pPr>
        <w:tabs>
          <w:tab w:val="right" w:pos="0"/>
          <w:tab w:val="right" w:pos="284"/>
          <w:tab w:val="left" w:pos="709"/>
        </w:tabs>
        <w:autoSpaceDE w:val="0"/>
        <w:autoSpaceDN w:val="0"/>
        <w:jc w:val="both"/>
        <w:rPr>
          <w:szCs w:val="28"/>
        </w:rPr>
      </w:pPr>
      <w:r w:rsidRPr="00006F97">
        <w:rPr>
          <w:szCs w:val="28"/>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w:t>
      </w:r>
      <w:r w:rsidRPr="00006F97">
        <w:rPr>
          <w:szCs w:val="28"/>
        </w:rPr>
        <w:br/>
        <w:t xml:space="preserve">о проведении открытого аукциона в электронной форме сроки. </w:t>
      </w:r>
    </w:p>
    <w:p w14:paraId="2D10EB03" w14:textId="77777777" w:rsidR="001379F9" w:rsidRPr="00006F97" w:rsidRDefault="001379F9" w:rsidP="008124B0">
      <w:pPr>
        <w:tabs>
          <w:tab w:val="right" w:pos="0"/>
          <w:tab w:val="right" w:pos="284"/>
          <w:tab w:val="left" w:pos="709"/>
        </w:tabs>
        <w:autoSpaceDE w:val="0"/>
        <w:autoSpaceDN w:val="0"/>
        <w:jc w:val="both"/>
        <w:rPr>
          <w:szCs w:val="28"/>
        </w:rPr>
      </w:pPr>
    </w:p>
    <w:p w14:paraId="7D148A6F" w14:textId="77777777" w:rsidR="001379F9" w:rsidRPr="00006F97" w:rsidRDefault="001379F9" w:rsidP="008124B0">
      <w:pPr>
        <w:tabs>
          <w:tab w:val="right" w:pos="0"/>
          <w:tab w:val="right" w:pos="284"/>
          <w:tab w:val="left" w:pos="709"/>
        </w:tabs>
        <w:autoSpaceDE w:val="0"/>
        <w:autoSpaceDN w:val="0"/>
        <w:jc w:val="both"/>
        <w:rPr>
          <w:szCs w:val="28"/>
        </w:rPr>
      </w:pPr>
      <w:r w:rsidRPr="00006F97">
        <w:rPr>
          <w:szCs w:val="28"/>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180FB4F2" w14:textId="77777777" w:rsidR="001379F9" w:rsidRPr="00006F97" w:rsidRDefault="001379F9" w:rsidP="008124B0">
      <w:pPr>
        <w:tabs>
          <w:tab w:val="right" w:pos="0"/>
          <w:tab w:val="right" w:pos="284"/>
          <w:tab w:val="left" w:pos="709"/>
        </w:tabs>
        <w:autoSpaceDE w:val="0"/>
        <w:autoSpaceDN w:val="0"/>
        <w:rPr>
          <w:szCs w:val="28"/>
        </w:rPr>
      </w:pPr>
    </w:p>
    <w:p w14:paraId="2D9D5BB1" w14:textId="77777777" w:rsidR="001379F9" w:rsidRPr="00006F97" w:rsidRDefault="001379F9" w:rsidP="008124B0">
      <w:pPr>
        <w:tabs>
          <w:tab w:val="right" w:pos="0"/>
          <w:tab w:val="right" w:pos="284"/>
          <w:tab w:val="left" w:pos="709"/>
        </w:tabs>
        <w:autoSpaceDE w:val="0"/>
        <w:autoSpaceDN w:val="0"/>
        <w:rPr>
          <w:szCs w:val="28"/>
        </w:rPr>
      </w:pPr>
      <w:r w:rsidRPr="00006F97">
        <w:rPr>
          <w:szCs w:val="28"/>
        </w:rPr>
        <w:t>Подтверждает достоверность представленной информации.</w:t>
      </w:r>
    </w:p>
    <w:p w14:paraId="08D35C7D" w14:textId="77777777" w:rsidR="001379F9" w:rsidRPr="00006F97" w:rsidRDefault="001379F9" w:rsidP="008124B0">
      <w:pPr>
        <w:tabs>
          <w:tab w:val="right" w:pos="0"/>
          <w:tab w:val="right" w:pos="284"/>
          <w:tab w:val="left" w:pos="1456"/>
        </w:tabs>
        <w:autoSpaceDE w:val="0"/>
        <w:autoSpaceDN w:val="0"/>
        <w:rPr>
          <w:szCs w:val="28"/>
        </w:rPr>
      </w:pPr>
    </w:p>
    <w:p w14:paraId="469484D0" w14:textId="3E45313F" w:rsidR="001379F9" w:rsidRPr="00006F97" w:rsidRDefault="001379F9" w:rsidP="00696A36">
      <w:pPr>
        <w:tabs>
          <w:tab w:val="right" w:pos="0"/>
          <w:tab w:val="right" w:pos="284"/>
          <w:tab w:val="left" w:pos="1456"/>
        </w:tabs>
        <w:autoSpaceDE w:val="0"/>
        <w:autoSpaceDN w:val="0"/>
        <w:rPr>
          <w:szCs w:val="28"/>
        </w:rPr>
      </w:pPr>
      <w:r>
        <w:rPr>
          <w:szCs w:val="28"/>
        </w:rPr>
        <w:t xml:space="preserve">Перечень прилагаемых </w:t>
      </w:r>
      <w:r w:rsidRPr="00006F97">
        <w:rPr>
          <w:szCs w:val="28"/>
        </w:rPr>
        <w:t>документов______________________</w:t>
      </w:r>
      <w:r>
        <w:rPr>
          <w:szCs w:val="28"/>
        </w:rPr>
        <w:t>_________________________</w:t>
      </w:r>
      <w:r w:rsidRPr="00006F97">
        <w:rPr>
          <w:szCs w:val="28"/>
        </w:rPr>
        <w:t>______________________________________________________________________________</w:t>
      </w:r>
      <w:r>
        <w:rPr>
          <w:szCs w:val="28"/>
        </w:rPr>
        <w:t>____</w:t>
      </w:r>
      <w:r w:rsidRPr="00006F97">
        <w:rPr>
          <w:szCs w:val="28"/>
        </w:rPr>
        <w:t>_________________________</w:t>
      </w:r>
    </w:p>
    <w:p w14:paraId="4AB80C35" w14:textId="77777777" w:rsidR="001379F9" w:rsidRPr="00006F97" w:rsidRDefault="001379F9" w:rsidP="008124B0">
      <w:pPr>
        <w:tabs>
          <w:tab w:val="right" w:pos="0"/>
          <w:tab w:val="right" w:pos="284"/>
          <w:tab w:val="left" w:pos="1456"/>
        </w:tabs>
        <w:autoSpaceDE w:val="0"/>
        <w:autoSpaceDN w:val="0"/>
        <w:rPr>
          <w:szCs w:val="28"/>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379F9" w:rsidRPr="00006F97" w14:paraId="3711D575" w14:textId="77777777" w:rsidTr="000001F2">
        <w:tc>
          <w:tcPr>
            <w:tcW w:w="3005" w:type="dxa"/>
            <w:tcBorders>
              <w:top w:val="nil"/>
              <w:left w:val="nil"/>
              <w:bottom w:val="single" w:sz="4" w:space="0" w:color="auto"/>
              <w:right w:val="nil"/>
            </w:tcBorders>
            <w:vAlign w:val="bottom"/>
          </w:tcPr>
          <w:p w14:paraId="11B935A2"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vAlign w:val="bottom"/>
          </w:tcPr>
          <w:p w14:paraId="094B3C4E"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single" w:sz="4" w:space="0" w:color="auto"/>
              <w:right w:val="nil"/>
            </w:tcBorders>
            <w:vAlign w:val="bottom"/>
          </w:tcPr>
          <w:p w14:paraId="26553582"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vAlign w:val="bottom"/>
          </w:tcPr>
          <w:p w14:paraId="2DF28668"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single" w:sz="4" w:space="0" w:color="auto"/>
              <w:right w:val="nil"/>
            </w:tcBorders>
            <w:vAlign w:val="bottom"/>
          </w:tcPr>
          <w:p w14:paraId="4C1B16E0" w14:textId="77777777" w:rsidR="001379F9" w:rsidRPr="00006F97" w:rsidRDefault="001379F9" w:rsidP="008124B0">
            <w:pPr>
              <w:tabs>
                <w:tab w:val="right" w:pos="0"/>
                <w:tab w:val="right" w:pos="284"/>
                <w:tab w:val="left" w:pos="1456"/>
              </w:tabs>
              <w:autoSpaceDE w:val="0"/>
              <w:autoSpaceDN w:val="0"/>
              <w:jc w:val="center"/>
              <w:rPr>
                <w:szCs w:val="28"/>
              </w:rPr>
            </w:pPr>
          </w:p>
        </w:tc>
        <w:tc>
          <w:tcPr>
            <w:tcW w:w="425" w:type="dxa"/>
            <w:tcBorders>
              <w:top w:val="nil"/>
              <w:left w:val="nil"/>
              <w:bottom w:val="nil"/>
              <w:right w:val="nil"/>
            </w:tcBorders>
            <w:vAlign w:val="bottom"/>
          </w:tcPr>
          <w:p w14:paraId="46497A13"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single" w:sz="4" w:space="0" w:color="auto"/>
              <w:right w:val="nil"/>
            </w:tcBorders>
            <w:vAlign w:val="bottom"/>
          </w:tcPr>
          <w:p w14:paraId="0BDCF78F" w14:textId="77777777" w:rsidR="001379F9" w:rsidRPr="00006F97" w:rsidRDefault="001379F9" w:rsidP="008124B0">
            <w:pPr>
              <w:tabs>
                <w:tab w:val="right" w:pos="0"/>
                <w:tab w:val="right" w:pos="284"/>
                <w:tab w:val="left" w:pos="1456"/>
              </w:tabs>
              <w:autoSpaceDE w:val="0"/>
              <w:autoSpaceDN w:val="0"/>
              <w:jc w:val="center"/>
              <w:rPr>
                <w:szCs w:val="28"/>
              </w:rPr>
            </w:pPr>
          </w:p>
        </w:tc>
      </w:tr>
      <w:tr w:rsidR="001379F9" w:rsidRPr="00006F97" w14:paraId="2400822F" w14:textId="77777777" w:rsidTr="000001F2">
        <w:tc>
          <w:tcPr>
            <w:tcW w:w="3005" w:type="dxa"/>
            <w:tcBorders>
              <w:top w:val="nil"/>
              <w:left w:val="nil"/>
              <w:bottom w:val="nil"/>
              <w:right w:val="nil"/>
            </w:tcBorders>
          </w:tcPr>
          <w:p w14:paraId="4236BF4C"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tcPr>
          <w:p w14:paraId="49559FA0"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nil"/>
              <w:right w:val="nil"/>
            </w:tcBorders>
          </w:tcPr>
          <w:p w14:paraId="74D98EDE"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tcPr>
          <w:p w14:paraId="594AE15E"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nil"/>
              <w:right w:val="nil"/>
            </w:tcBorders>
          </w:tcPr>
          <w:p w14:paraId="28B4C3C4" w14:textId="77777777" w:rsidR="001379F9" w:rsidRPr="00006F97" w:rsidRDefault="001379F9" w:rsidP="008124B0">
            <w:pPr>
              <w:tabs>
                <w:tab w:val="right" w:pos="0"/>
                <w:tab w:val="right" w:pos="284"/>
                <w:tab w:val="left" w:pos="1456"/>
              </w:tabs>
              <w:autoSpaceDE w:val="0"/>
              <w:autoSpaceDN w:val="0"/>
              <w:jc w:val="center"/>
              <w:rPr>
                <w:szCs w:val="28"/>
              </w:rPr>
            </w:pPr>
          </w:p>
        </w:tc>
        <w:tc>
          <w:tcPr>
            <w:tcW w:w="425" w:type="dxa"/>
            <w:tcBorders>
              <w:top w:val="nil"/>
              <w:left w:val="nil"/>
              <w:bottom w:val="nil"/>
              <w:right w:val="nil"/>
            </w:tcBorders>
          </w:tcPr>
          <w:p w14:paraId="39C71045"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nil"/>
              <w:right w:val="nil"/>
            </w:tcBorders>
          </w:tcPr>
          <w:p w14:paraId="24C7E748" w14:textId="77777777" w:rsidR="001379F9" w:rsidRPr="00006F97" w:rsidRDefault="001379F9" w:rsidP="008124B0">
            <w:pPr>
              <w:tabs>
                <w:tab w:val="right" w:pos="0"/>
                <w:tab w:val="right" w:pos="284"/>
                <w:tab w:val="left" w:pos="1456"/>
              </w:tabs>
              <w:autoSpaceDE w:val="0"/>
              <w:autoSpaceDN w:val="0"/>
              <w:jc w:val="center"/>
              <w:rPr>
                <w:szCs w:val="28"/>
              </w:rPr>
            </w:pPr>
          </w:p>
        </w:tc>
      </w:tr>
    </w:tbl>
    <w:p w14:paraId="428F146C" w14:textId="77777777" w:rsidR="001379F9" w:rsidRPr="00006F97" w:rsidRDefault="001379F9" w:rsidP="008124B0">
      <w:pPr>
        <w:pStyle w:val="ConsPlusNormal"/>
        <w:tabs>
          <w:tab w:val="right" w:pos="0"/>
          <w:tab w:val="right" w:pos="284"/>
          <w:tab w:val="left" w:pos="1456"/>
        </w:tabs>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379F9" w:rsidRPr="00006F97" w14:paraId="7AE1E43B" w14:textId="77777777" w:rsidTr="000001F2">
        <w:trPr>
          <w:trHeight w:val="619"/>
        </w:trPr>
        <w:tc>
          <w:tcPr>
            <w:tcW w:w="3005" w:type="dxa"/>
            <w:tcBorders>
              <w:top w:val="nil"/>
              <w:left w:val="nil"/>
              <w:bottom w:val="nil"/>
              <w:right w:val="nil"/>
            </w:tcBorders>
          </w:tcPr>
          <w:p w14:paraId="37D6BA28"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(Ф.И.О. заявителя)</w:t>
            </w:r>
          </w:p>
          <w:p w14:paraId="43B0681F" w14:textId="77777777" w:rsidR="001379F9" w:rsidRPr="00006F97" w:rsidRDefault="001379F9" w:rsidP="008124B0">
            <w:pPr>
              <w:tabs>
                <w:tab w:val="right" w:pos="0"/>
                <w:tab w:val="right" w:pos="284"/>
                <w:tab w:val="left" w:pos="1456"/>
              </w:tabs>
              <w:autoSpaceDE w:val="0"/>
              <w:autoSpaceDN w:val="0"/>
              <w:jc w:val="center"/>
              <w:rPr>
                <w:szCs w:val="28"/>
              </w:rPr>
            </w:pPr>
          </w:p>
          <w:p w14:paraId="61975410"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 xml:space="preserve">(дата, печать (при наличии печати) </w:t>
            </w:r>
          </w:p>
        </w:tc>
        <w:tc>
          <w:tcPr>
            <w:tcW w:w="142" w:type="dxa"/>
            <w:tcBorders>
              <w:top w:val="nil"/>
              <w:left w:val="nil"/>
              <w:bottom w:val="nil"/>
              <w:right w:val="nil"/>
            </w:tcBorders>
          </w:tcPr>
          <w:p w14:paraId="0580CBBF"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nil"/>
              <w:right w:val="nil"/>
            </w:tcBorders>
          </w:tcPr>
          <w:p w14:paraId="39152160"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(должность (при наличии)</w:t>
            </w:r>
          </w:p>
        </w:tc>
        <w:tc>
          <w:tcPr>
            <w:tcW w:w="142" w:type="dxa"/>
            <w:tcBorders>
              <w:top w:val="nil"/>
              <w:left w:val="nil"/>
              <w:bottom w:val="nil"/>
              <w:right w:val="nil"/>
            </w:tcBorders>
          </w:tcPr>
          <w:p w14:paraId="7AAE222F"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nil"/>
              <w:right w:val="nil"/>
            </w:tcBorders>
          </w:tcPr>
          <w:p w14:paraId="05625BC4"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(подпись)</w:t>
            </w:r>
          </w:p>
        </w:tc>
        <w:tc>
          <w:tcPr>
            <w:tcW w:w="425" w:type="dxa"/>
            <w:tcBorders>
              <w:top w:val="nil"/>
              <w:left w:val="nil"/>
              <w:bottom w:val="nil"/>
              <w:right w:val="nil"/>
            </w:tcBorders>
          </w:tcPr>
          <w:p w14:paraId="296716E4"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nil"/>
              <w:right w:val="nil"/>
            </w:tcBorders>
          </w:tcPr>
          <w:p w14:paraId="72E5F481"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(расшифровка подписи)</w:t>
            </w:r>
          </w:p>
        </w:tc>
      </w:tr>
    </w:tbl>
    <w:p w14:paraId="32891FE5" w14:textId="77777777" w:rsidR="007E5512" w:rsidRDefault="007E5512" w:rsidP="00C9727F">
      <w:pPr>
        <w:autoSpaceDE w:val="0"/>
        <w:autoSpaceDN w:val="0"/>
        <w:adjustRightInd w:val="0"/>
        <w:jc w:val="center"/>
        <w:rPr>
          <w:b/>
          <w:bCs/>
        </w:rPr>
      </w:pPr>
    </w:p>
    <w:p w14:paraId="01A9CDED" w14:textId="77777777" w:rsidR="007E5512" w:rsidRDefault="007E5512">
      <w:pPr>
        <w:spacing w:after="200" w:line="276" w:lineRule="auto"/>
        <w:rPr>
          <w:b/>
          <w:bCs/>
        </w:rPr>
      </w:pPr>
      <w:r>
        <w:rPr>
          <w:b/>
          <w:bCs/>
        </w:rPr>
        <w:br w:type="page"/>
      </w:r>
    </w:p>
    <w:p w14:paraId="4B458FFC" w14:textId="77777777" w:rsidR="00367BFB" w:rsidRPr="00540AF1" w:rsidRDefault="00367BFB" w:rsidP="00367BFB">
      <w:pPr>
        <w:autoSpaceDE w:val="0"/>
        <w:autoSpaceDN w:val="0"/>
        <w:adjustRightInd w:val="0"/>
        <w:jc w:val="center"/>
        <w:rPr>
          <w:b/>
          <w:bCs/>
        </w:rPr>
      </w:pPr>
      <w:r>
        <w:rPr>
          <w:b/>
          <w:bCs/>
        </w:rPr>
        <w:lastRenderedPageBreak/>
        <w:t>Ф</w:t>
      </w:r>
      <w:r w:rsidRPr="00540AF1">
        <w:rPr>
          <w:b/>
          <w:bCs/>
        </w:rPr>
        <w:t>орма договора к лоту №</w:t>
      </w:r>
      <w:r>
        <w:rPr>
          <w:b/>
          <w:bCs/>
        </w:rPr>
        <w:t xml:space="preserve"> </w:t>
      </w:r>
      <w:r w:rsidRPr="007F5889">
        <w:rPr>
          <w:b/>
          <w:bCs/>
        </w:rPr>
        <w:t>1</w:t>
      </w:r>
    </w:p>
    <w:p w14:paraId="46B18DB0" w14:textId="77777777" w:rsidR="00367BFB" w:rsidRPr="00540AF1" w:rsidRDefault="00367BFB" w:rsidP="00367BFB">
      <w:pPr>
        <w:autoSpaceDE w:val="0"/>
        <w:autoSpaceDN w:val="0"/>
        <w:adjustRightInd w:val="0"/>
        <w:jc w:val="center"/>
        <w:rPr>
          <w:bCs/>
        </w:rPr>
      </w:pPr>
      <w:r w:rsidRPr="00540AF1">
        <w:rPr>
          <w:bCs/>
        </w:rPr>
        <w:t>на установку и эксплуатацию рекламной конструкции</w:t>
      </w:r>
    </w:p>
    <w:p w14:paraId="24957C4B" w14:textId="77777777" w:rsidR="00367BFB" w:rsidRPr="00540AF1" w:rsidRDefault="00367BFB" w:rsidP="00367BFB">
      <w:pPr>
        <w:widowControl w:val="0"/>
        <w:autoSpaceDE w:val="0"/>
        <w:autoSpaceDN w:val="0"/>
        <w:jc w:val="center"/>
      </w:pPr>
      <w:r w:rsidRPr="00540AF1">
        <w:t xml:space="preserve">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w:t>
      </w:r>
      <w:r>
        <w:t>Красногорск</w:t>
      </w:r>
      <w:r w:rsidRPr="00540AF1">
        <w:t xml:space="preserve"> Московской области</w:t>
      </w:r>
    </w:p>
    <w:p w14:paraId="15CE1D8B" w14:textId="77777777" w:rsidR="00367BFB" w:rsidRPr="001379F9" w:rsidRDefault="00367BFB" w:rsidP="00367BFB">
      <w:pPr>
        <w:jc w:val="center"/>
        <w:rPr>
          <w:bCs/>
          <w:color w:val="FF0000"/>
        </w:rPr>
      </w:pPr>
    </w:p>
    <w:p w14:paraId="1F501E3D" w14:textId="327DBF4B" w:rsidR="00367BFB" w:rsidRPr="0023032F" w:rsidRDefault="00367BFB" w:rsidP="00367BFB">
      <w:pPr>
        <w:outlineLvl w:val="0"/>
        <w:rPr>
          <w:rFonts w:eastAsia="Arial Unicode MS"/>
        </w:rPr>
      </w:pPr>
      <w:r w:rsidRPr="0023032F">
        <w:rPr>
          <w:rFonts w:eastAsia="Arial Unicode MS"/>
        </w:rPr>
        <w:t xml:space="preserve">г. </w:t>
      </w:r>
      <w:r>
        <w:rPr>
          <w:rFonts w:eastAsia="Arial Unicode MS"/>
        </w:rPr>
        <w:t>Красногорск</w:t>
      </w:r>
      <w:r w:rsidRPr="0023032F">
        <w:rPr>
          <w:rFonts w:eastAsia="Arial Unicode MS"/>
        </w:rPr>
        <w:t xml:space="preserve">                                                                               </w:t>
      </w:r>
      <w:r>
        <w:rPr>
          <w:rFonts w:eastAsia="Arial Unicode MS"/>
        </w:rPr>
        <w:t xml:space="preserve">        «____» ___________  </w:t>
      </w:r>
      <w:r w:rsidR="00336F8B">
        <w:rPr>
          <w:rFonts w:eastAsia="Arial Unicode MS"/>
        </w:rPr>
        <w:t>2025</w:t>
      </w:r>
      <w:r>
        <w:rPr>
          <w:rFonts w:eastAsia="Arial Unicode MS"/>
        </w:rPr>
        <w:t xml:space="preserve"> г.</w:t>
      </w:r>
    </w:p>
    <w:p w14:paraId="5FA4BB3D" w14:textId="77777777" w:rsidR="00367BFB" w:rsidRPr="0023032F" w:rsidRDefault="00367BFB" w:rsidP="00367BFB">
      <w:pPr>
        <w:outlineLvl w:val="0"/>
        <w:rPr>
          <w:rFonts w:eastAsia="Arial Unicode MS"/>
        </w:rPr>
      </w:pPr>
    </w:p>
    <w:p w14:paraId="4DAFEC06" w14:textId="12839274" w:rsidR="00367BFB" w:rsidRPr="00164B70" w:rsidRDefault="00367BFB" w:rsidP="00367BFB">
      <w:pPr>
        <w:ind w:firstLine="567"/>
        <w:jc w:val="both"/>
      </w:pPr>
      <w:r w:rsidRPr="00164B70">
        <w:rPr>
          <w:rFonts w:eastAsia="Arial Unicode MS"/>
        </w:rPr>
        <w:t xml:space="preserve">Администрация городского округа </w:t>
      </w:r>
      <w:r>
        <w:rPr>
          <w:rFonts w:eastAsia="Arial Unicode MS"/>
        </w:rPr>
        <w:t>Красногорск</w:t>
      </w:r>
      <w:r w:rsidRPr="00164B70">
        <w:rPr>
          <w:rFonts w:eastAsia="Arial Unicode MS"/>
        </w:rPr>
        <w:t xml:space="preserve"> Московской области, в дальнейшем именуемая «Администрация», </w:t>
      </w:r>
      <w:r w:rsidRPr="0001375F">
        <w:t xml:space="preserve">в лице </w:t>
      </w:r>
      <w:r w:rsidR="00072B25" w:rsidRPr="00FC255D">
        <w:t xml:space="preserve">начальника экономического управления </w:t>
      </w:r>
      <w:r w:rsidR="00006F52" w:rsidRPr="00FC255D">
        <w:rPr>
          <w:rFonts w:eastAsia="Arial Unicode MS"/>
          <w:u w:color="000000"/>
        </w:rPr>
        <w:t>Нестерова Сергея Александровича</w:t>
      </w:r>
      <w:r w:rsidRPr="00FC255D">
        <w:rPr>
          <w:rFonts w:eastAsia="Arial Unicode MS"/>
          <w:u w:color="000000"/>
        </w:rPr>
        <w:t xml:space="preserve">, действующего на основании </w:t>
      </w:r>
      <w:r w:rsidR="00097F50" w:rsidRPr="00FC255D">
        <w:rPr>
          <w:rFonts w:eastAsia="Arial Unicode MS"/>
          <w:u w:color="000000"/>
        </w:rPr>
        <w:t xml:space="preserve">доверенности № </w:t>
      </w:r>
      <w:r w:rsidR="00FC255D" w:rsidRPr="00FC255D">
        <w:rPr>
          <w:rFonts w:eastAsia="Arial Unicode MS"/>
          <w:u w:color="000000"/>
        </w:rPr>
        <w:t>__________</w:t>
      </w:r>
      <w:r w:rsidR="00097F50" w:rsidRPr="00FC255D">
        <w:rPr>
          <w:rFonts w:eastAsia="Arial Unicode MS"/>
          <w:u w:color="000000"/>
        </w:rPr>
        <w:t xml:space="preserve"> от </w:t>
      </w:r>
      <w:r w:rsidR="00FC255D">
        <w:rPr>
          <w:rFonts w:eastAsia="Arial Unicode MS"/>
          <w:u w:color="000000"/>
        </w:rPr>
        <w:t>_________</w:t>
      </w:r>
      <w:r w:rsidRPr="0001375F">
        <w:t xml:space="preserve">, </w:t>
      </w:r>
      <w:r w:rsidRPr="0001375F">
        <w:rPr>
          <w:rFonts w:eastAsia="Arial Unicode MS"/>
        </w:rPr>
        <w:t xml:space="preserve">с одной стороны, и ________________________, в дальнейшем именуемое </w:t>
      </w:r>
      <w:r w:rsidRPr="00164B70">
        <w:rPr>
          <w:rFonts w:eastAsia="Arial Unicode MS"/>
        </w:rPr>
        <w:t xml:space="preserve">«Рекламораспространитель», в лице _________________ ,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Pr>
          <w:rFonts w:eastAsia="Arial Unicode MS"/>
        </w:rPr>
        <w:t xml:space="preserve"> «___» _____ 20__</w:t>
      </w:r>
      <w:r w:rsidRPr="00164B70">
        <w:rPr>
          <w:rFonts w:eastAsia="Arial Unicode MS"/>
        </w:rPr>
        <w:t xml:space="preserve">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70FE8C5A" w14:textId="77777777" w:rsidR="00367BFB" w:rsidRPr="0023032F" w:rsidRDefault="00367BFB" w:rsidP="00367BFB">
      <w:pPr>
        <w:ind w:firstLine="567"/>
        <w:jc w:val="both"/>
        <w:outlineLvl w:val="0"/>
        <w:rPr>
          <w:rFonts w:eastAsia="Arial Unicode MS"/>
        </w:rPr>
      </w:pPr>
    </w:p>
    <w:p w14:paraId="705B414B" w14:textId="77777777" w:rsidR="00367BFB" w:rsidRPr="0023032F" w:rsidRDefault="00367BFB" w:rsidP="00367BFB">
      <w:pPr>
        <w:spacing w:after="240"/>
        <w:ind w:firstLine="567"/>
        <w:jc w:val="center"/>
        <w:outlineLvl w:val="0"/>
        <w:rPr>
          <w:rFonts w:eastAsia="Arial Unicode MS"/>
          <w:b/>
        </w:rPr>
      </w:pPr>
      <w:r>
        <w:rPr>
          <w:rFonts w:eastAsia="Arial Unicode MS"/>
          <w:b/>
        </w:rPr>
        <w:t>1. Предмет договора</w:t>
      </w:r>
    </w:p>
    <w:p w14:paraId="77E4C9F6" w14:textId="77777777" w:rsidR="00367BFB" w:rsidRDefault="00367BFB" w:rsidP="00367BFB">
      <w:pPr>
        <w:ind w:firstLine="567"/>
        <w:jc w:val="both"/>
        <w:outlineLvl w:val="0"/>
        <w:rPr>
          <w:rFonts w:eastAsia="Arial Unicode MS"/>
        </w:rPr>
      </w:pPr>
      <w:r w:rsidRPr="0023032F">
        <w:rPr>
          <w:rFonts w:eastAsia="Arial Unicode MS"/>
        </w:rPr>
        <w:t xml:space="preserve">1.1. В соответствии с настоящим Договором Рекламораспространитель устанавливает рекламную конструкцию на территории городского округа </w:t>
      </w:r>
      <w:r>
        <w:rPr>
          <w:rFonts w:eastAsia="Arial Unicode MS"/>
        </w:rPr>
        <w:t>Красногорск</w:t>
      </w:r>
      <w:r w:rsidRPr="0023032F">
        <w:rPr>
          <w:rFonts w:eastAsia="Arial Unicode MS"/>
        </w:rPr>
        <w:t xml:space="preserve"> Московской области </w:t>
      </w:r>
      <w:r>
        <w:rPr>
          <w:rFonts w:eastAsia="Arial Unicode MS"/>
        </w:rPr>
        <w:br/>
      </w:r>
      <w:r w:rsidRPr="0023032F">
        <w:rPr>
          <w:rFonts w:eastAsia="Arial Unicode MS"/>
        </w:rPr>
        <w:t>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14:paraId="1F24DBFA" w14:textId="77777777" w:rsidR="00367BFB" w:rsidRPr="00540AF1" w:rsidRDefault="00367BFB" w:rsidP="00367BFB">
      <w:pPr>
        <w:pStyle w:val="a3"/>
        <w:tabs>
          <w:tab w:val="clear" w:pos="4677"/>
          <w:tab w:val="clear" w:pos="9355"/>
        </w:tabs>
        <w:ind w:firstLine="567"/>
        <w:jc w:val="both"/>
        <w:rPr>
          <w:w w:val="115"/>
        </w:rPr>
      </w:pPr>
      <w:r>
        <w:rPr>
          <w:bCs/>
        </w:rPr>
        <w:t>1.2</w:t>
      </w:r>
      <w:r w:rsidRPr="00540AF1">
        <w:rPr>
          <w:bCs/>
        </w:rPr>
        <w:t xml:space="preserve">. </w:t>
      </w:r>
      <w:r w:rsidRPr="00540AF1">
        <w:rPr>
          <w:rFonts w:eastAsia="Arial Unicode MS"/>
        </w:rPr>
        <w:t xml:space="preserve">Места размещения рекламных конструкций (далее – Рекламное место) </w:t>
      </w:r>
      <w:r w:rsidRPr="00540AF1">
        <w:t xml:space="preserve">согласно </w:t>
      </w:r>
      <w:r w:rsidRPr="001B03FF">
        <w:t>Схеме размещения рекламных конструкций</w:t>
      </w:r>
      <w:r>
        <w:t xml:space="preserve"> </w:t>
      </w:r>
      <w:r w:rsidRPr="0022175A">
        <w:t>на территории городского округа Красногорск Московской области</w:t>
      </w:r>
      <w:r w:rsidRPr="001B03FF">
        <w:t xml:space="preserve">, утвержденной </w:t>
      </w:r>
      <w:r w:rsidRPr="0022175A">
        <w:t>постановление</w:t>
      </w:r>
      <w:r>
        <w:t>м</w:t>
      </w:r>
      <w:r w:rsidRPr="0022175A">
        <w:t xml:space="preserve"> </w:t>
      </w:r>
      <w:r>
        <w:t>администрации</w:t>
      </w:r>
      <w:r w:rsidRPr="0022175A">
        <w:t xml:space="preserve"> городского округа Красногорск Московской области от 02.04.2019 № 627/4 </w:t>
      </w:r>
      <w:r w:rsidRPr="002C26DE">
        <w:t>(</w:t>
      </w:r>
      <w:r>
        <w:rPr>
          <w:lang w:val="en-US"/>
        </w:rPr>
        <w:t>c</w:t>
      </w:r>
      <w:r w:rsidRPr="002C26DE">
        <w:t xml:space="preserve"> </w:t>
      </w:r>
      <w:r>
        <w:t>изменениями и дополнениями)</w:t>
      </w:r>
      <w:r w:rsidRPr="001B03FF">
        <w:t>, размещенной на оф</w:t>
      </w:r>
      <w:r>
        <w:t>ициальном сайте администрации</w:t>
      </w:r>
      <w:r w:rsidRPr="00333A33">
        <w:t xml:space="preserve"> </w:t>
      </w:r>
      <w:r w:rsidRPr="00181E0A">
        <w:rPr>
          <w:u w:val="single"/>
          <w:lang w:val="en-US"/>
        </w:rPr>
        <w:t>https</w:t>
      </w:r>
      <w:r w:rsidRPr="00181E0A">
        <w:rPr>
          <w:u w:val="single"/>
        </w:rPr>
        <w:t>://</w:t>
      </w:r>
      <w:r w:rsidRPr="00181E0A">
        <w:rPr>
          <w:u w:val="single"/>
          <w:lang w:val="en-US"/>
        </w:rPr>
        <w:t>krasnogorsk</w:t>
      </w:r>
      <w:r w:rsidRPr="00181E0A">
        <w:rPr>
          <w:u w:val="single"/>
        </w:rPr>
        <w:t>-</w:t>
      </w:r>
      <w:r w:rsidRPr="00181E0A">
        <w:rPr>
          <w:u w:val="single"/>
          <w:lang w:val="en-US"/>
        </w:rPr>
        <w:t>adm</w:t>
      </w:r>
      <w:r w:rsidRPr="00181E0A">
        <w:rPr>
          <w:u w:val="single"/>
        </w:rPr>
        <w:t>.</w:t>
      </w:r>
      <w:r w:rsidRPr="00181E0A">
        <w:rPr>
          <w:u w:val="single"/>
          <w:lang w:val="en-US"/>
        </w:rPr>
        <w:t>ru</w:t>
      </w:r>
      <w:r w:rsidRPr="00181E0A">
        <w:rPr>
          <w:u w:val="single"/>
        </w:rPr>
        <w:t>/</w:t>
      </w:r>
      <w:r w:rsidRPr="00181E0A">
        <w:rPr>
          <w:u w:val="single"/>
          <w:lang w:val="en-US"/>
        </w:rPr>
        <w:t>doc</w:t>
      </w:r>
      <w:r w:rsidRPr="00181E0A">
        <w:rPr>
          <w:u w:val="single"/>
        </w:rPr>
        <w:t>/</w:t>
      </w:r>
      <w:r w:rsidRPr="00181E0A">
        <w:rPr>
          <w:u w:val="single"/>
          <w:lang w:val="en-US"/>
        </w:rPr>
        <w:t>doc</w:t>
      </w:r>
      <w:r w:rsidRPr="00181E0A">
        <w:rPr>
          <w:u w:val="single"/>
        </w:rPr>
        <w:t>_4412.</w:t>
      </w:r>
      <w:r w:rsidRPr="00181E0A">
        <w:rPr>
          <w:u w:val="single"/>
          <w:lang w:val="en-US"/>
        </w:rPr>
        <w:t>html</w:t>
      </w:r>
      <w:r>
        <w:rPr>
          <w:u w:val="single"/>
        </w:rPr>
        <w:t xml:space="preserve">, </w:t>
      </w:r>
      <w:r w:rsidRPr="00A328BC">
        <w:t>опубликованной в газете «Красногорские вести» от 09 апреля 2019 года № 26 (4444)</w:t>
      </w:r>
      <w:r w:rsidRPr="00540AF1">
        <w:t xml:space="preserve">, </w:t>
      </w:r>
      <w:r>
        <w:rPr>
          <w:rFonts w:eastAsia="Arial Unicode MS"/>
        </w:rPr>
        <w:t>находятся по адресам, указанным</w:t>
      </w:r>
      <w:r w:rsidRPr="00540AF1">
        <w:rPr>
          <w:rFonts w:eastAsia="Arial Unicode MS"/>
        </w:rPr>
        <w:t xml:space="preserve"> в приложении №</w:t>
      </w:r>
      <w:r>
        <w:rPr>
          <w:rFonts w:eastAsia="Arial Unicode MS"/>
        </w:rPr>
        <w:t xml:space="preserve"> </w:t>
      </w:r>
      <w:r w:rsidRPr="00540AF1">
        <w:rPr>
          <w:rFonts w:eastAsia="Arial Unicode MS"/>
        </w:rPr>
        <w:t>1 к настоящему Договору.</w:t>
      </w:r>
    </w:p>
    <w:p w14:paraId="6417D82A" w14:textId="77777777" w:rsidR="00367BFB" w:rsidRPr="00540AF1" w:rsidRDefault="00367BFB" w:rsidP="00367BFB">
      <w:pPr>
        <w:ind w:firstLine="567"/>
        <w:jc w:val="both"/>
        <w:outlineLvl w:val="0"/>
        <w:rPr>
          <w:rFonts w:eastAsia="Arial Unicode MS"/>
        </w:rPr>
      </w:pPr>
      <w:r>
        <w:rPr>
          <w:rFonts w:eastAsia="Arial Unicode MS"/>
        </w:rPr>
        <w:t>1.3</w:t>
      </w:r>
      <w:r w:rsidRPr="00540AF1">
        <w:rPr>
          <w:rFonts w:eastAsia="Arial Unicode MS"/>
        </w:rPr>
        <w:t xml:space="preserve">. </w:t>
      </w:r>
      <w:r w:rsidRPr="00540AF1">
        <w:t>Номер</w:t>
      </w:r>
      <w:r>
        <w:t>а</w:t>
      </w:r>
      <w:r w:rsidRPr="00540AF1">
        <w:t xml:space="preserve"> рекламных конструкций в Схеме размещения рекламных конструкций, </w:t>
      </w:r>
      <w:r w:rsidRPr="00540AF1">
        <w:rPr>
          <w:rFonts w:eastAsia="Arial Unicode MS"/>
        </w:rPr>
        <w:t>указан</w:t>
      </w:r>
      <w:r>
        <w:rPr>
          <w:rFonts w:eastAsia="Arial Unicode MS"/>
        </w:rPr>
        <w:t>ы</w:t>
      </w:r>
      <w:r w:rsidRPr="00540AF1">
        <w:rPr>
          <w:rFonts w:eastAsia="Arial Unicode MS"/>
        </w:rPr>
        <w:t xml:space="preserve"> в приложении №1 к настоящему Договору.</w:t>
      </w:r>
    </w:p>
    <w:p w14:paraId="01CCB501" w14:textId="77777777" w:rsidR="00367BFB" w:rsidRPr="0023032F" w:rsidRDefault="00367BFB" w:rsidP="00367BFB">
      <w:pPr>
        <w:spacing w:before="240" w:after="240"/>
        <w:ind w:firstLine="567"/>
        <w:jc w:val="center"/>
        <w:outlineLvl w:val="0"/>
        <w:rPr>
          <w:rFonts w:eastAsia="Arial Unicode MS"/>
          <w:b/>
        </w:rPr>
      </w:pPr>
      <w:r w:rsidRPr="0023032F">
        <w:rPr>
          <w:rFonts w:eastAsia="Arial Unicode MS"/>
          <w:b/>
        </w:rPr>
        <w:t>2. Срок договора</w:t>
      </w:r>
    </w:p>
    <w:p w14:paraId="25489080" w14:textId="77777777" w:rsidR="00367BFB" w:rsidRDefault="00367BFB" w:rsidP="00367BFB">
      <w:pPr>
        <w:ind w:firstLine="567"/>
        <w:jc w:val="both"/>
        <w:outlineLvl w:val="0"/>
        <w:rPr>
          <w:rFonts w:eastAsia="Arial Unicode MS"/>
        </w:rPr>
      </w:pPr>
      <w:r w:rsidRPr="00107B98">
        <w:rPr>
          <w:rFonts w:eastAsia="Arial Unicode MS"/>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2 (Два) месяца со дня заключения указанного договора и действует </w:t>
      </w:r>
      <w:r w:rsidRPr="007F5889">
        <w:rPr>
          <w:rFonts w:eastAsia="Arial Unicode MS"/>
          <w:b/>
          <w:u w:val="single"/>
        </w:rPr>
        <w:t>в течение 10 лет</w:t>
      </w:r>
      <w:r w:rsidRPr="007F5889">
        <w:rPr>
          <w:rFonts w:eastAsia="Arial Unicode MS"/>
        </w:rPr>
        <w:t xml:space="preserve"> </w:t>
      </w:r>
      <w:r w:rsidRPr="00107B98">
        <w:rPr>
          <w:rFonts w:eastAsia="Arial Unicode MS"/>
        </w:rPr>
        <w:t>до полного исполнения сторонами своих обязательств по Договору.</w:t>
      </w:r>
    </w:p>
    <w:p w14:paraId="6BDC4DA0" w14:textId="77777777" w:rsidR="00367BFB" w:rsidRPr="00A8369E" w:rsidRDefault="00367BFB" w:rsidP="00367BFB">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7D9ADCC5" w14:textId="77777777" w:rsidR="00367BFB" w:rsidRPr="0023032F" w:rsidRDefault="00367BFB" w:rsidP="00367BFB">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39147644" w14:textId="77777777" w:rsidR="00367BFB" w:rsidRPr="0023032F" w:rsidRDefault="00367BFB" w:rsidP="00367BFB">
      <w:pPr>
        <w:ind w:firstLine="567"/>
        <w:jc w:val="both"/>
        <w:rPr>
          <w:rFonts w:eastAsia="Arial Unicode MS"/>
        </w:rPr>
      </w:pPr>
      <w:r w:rsidRPr="0023032F">
        <w:rPr>
          <w:rFonts w:eastAsia="Arial Unicode MS"/>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w:t>
      </w:r>
      <w:r>
        <w:rPr>
          <w:rFonts w:eastAsia="Arial Unicode MS"/>
        </w:rPr>
        <w:t>______</w:t>
      </w:r>
      <w:r w:rsidRPr="0023032F">
        <w:rPr>
          <w:rFonts w:eastAsia="Arial Unicode MS"/>
        </w:rPr>
        <w:t xml:space="preserve"> </w:t>
      </w:r>
      <w:r>
        <w:rPr>
          <w:rFonts w:eastAsia="Arial Unicode MS"/>
        </w:rPr>
        <w:t>20___</w:t>
      </w:r>
      <w:r w:rsidRPr="0023032F">
        <w:rPr>
          <w:rFonts w:eastAsia="Arial Unicode MS"/>
        </w:rPr>
        <w:t xml:space="preserve"> г. №____ </w:t>
      </w:r>
      <w:r w:rsidRPr="0023032F">
        <w:rPr>
          <w:rFonts w:eastAsia="Arial Unicode MS"/>
          <w:shd w:val="clear" w:color="auto" w:fill="FFFFFF"/>
        </w:rPr>
        <w:t>в течение 10 (десяти) банковских дней с даты подписания настоящего Договора.</w:t>
      </w:r>
    </w:p>
    <w:p w14:paraId="6109DC8D" w14:textId="77777777" w:rsidR="00367BFB" w:rsidRDefault="00367BFB" w:rsidP="00367BFB">
      <w:pPr>
        <w:autoSpaceDE w:val="0"/>
        <w:autoSpaceDN w:val="0"/>
        <w:adjustRightInd w:val="0"/>
        <w:ind w:firstLine="567"/>
        <w:jc w:val="both"/>
      </w:pPr>
      <w:r>
        <w:t>Плата за право заключения настоящего Договора на установку и размещение рекламной конструкции составляет ______ сумма прописью__________________,</w:t>
      </w:r>
    </w:p>
    <w:p w14:paraId="525F02DC" w14:textId="77777777" w:rsidR="00367BFB" w:rsidRDefault="00367BFB" w:rsidP="00367BFB">
      <w:pPr>
        <w:autoSpaceDE w:val="0"/>
        <w:autoSpaceDN w:val="0"/>
        <w:adjustRightInd w:val="0"/>
        <w:ind w:firstLine="567"/>
        <w:jc w:val="both"/>
      </w:pPr>
      <w:r>
        <w:t>в том числе НДС 20%______ сумма прописью____________________.</w:t>
      </w:r>
    </w:p>
    <w:p w14:paraId="21FD9282" w14:textId="77777777" w:rsidR="00367BFB" w:rsidRDefault="00367BFB" w:rsidP="00367BFB">
      <w:pPr>
        <w:autoSpaceDE w:val="0"/>
        <w:autoSpaceDN w:val="0"/>
        <w:adjustRightInd w:val="0"/>
        <w:ind w:firstLine="567"/>
        <w:jc w:val="both"/>
      </w:pPr>
      <w:r>
        <w:t>С учетом внесенного задатка в размере _________ сумма прописью__________</w:t>
      </w:r>
    </w:p>
    <w:p w14:paraId="17EA3DE0" w14:textId="77777777" w:rsidR="00367BFB" w:rsidRDefault="00367BFB" w:rsidP="00367BFB">
      <w:pPr>
        <w:autoSpaceDE w:val="0"/>
        <w:autoSpaceDN w:val="0"/>
        <w:adjustRightInd w:val="0"/>
        <w:ind w:firstLine="567"/>
        <w:jc w:val="both"/>
      </w:pPr>
      <w:r>
        <w:t>при проведении торгов, платеж составляет _________ сумма прописью___________, в том числе НДС 20%______ сумма прописью____________________.</w:t>
      </w:r>
    </w:p>
    <w:p w14:paraId="13DE80A9" w14:textId="0028F59F" w:rsidR="00367BFB" w:rsidRPr="00A426C1" w:rsidRDefault="00367BFB" w:rsidP="00393FAB">
      <w:pPr>
        <w:autoSpaceDE w:val="0"/>
        <w:autoSpaceDN w:val="0"/>
        <w:adjustRightInd w:val="0"/>
        <w:ind w:firstLine="540"/>
        <w:jc w:val="both"/>
        <w:rPr>
          <w:lang w:eastAsia="en-US"/>
        </w:rPr>
      </w:pPr>
      <w:r w:rsidRPr="00A426C1">
        <w:rPr>
          <w:rFonts w:eastAsia="Arial Unicode MS"/>
          <w:color w:val="000000"/>
          <w:u w:color="000000"/>
          <w:lang w:eastAsia="en-US"/>
        </w:rPr>
        <w:lastRenderedPageBreak/>
        <w:t>3.2. </w:t>
      </w:r>
      <w:r w:rsidRPr="00A426C1">
        <w:rPr>
          <w:color w:val="000000"/>
          <w:lang w:eastAsia="en-US"/>
        </w:rPr>
        <w:t xml:space="preserve">Годовая плата за установку и эксплуатацию рекламной </w:t>
      </w:r>
      <w:r w:rsidRPr="00A426C1">
        <w:rPr>
          <w:lang w:eastAsia="en-US"/>
        </w:rPr>
        <w:t xml:space="preserve">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w:t>
      </w:r>
      <w:r w:rsidR="00393FAB" w:rsidRPr="00393FAB">
        <w:rPr>
          <w:lang w:eastAsia="en-US"/>
        </w:rPr>
        <w:t xml:space="preserve">Решением Совета депутатов городского округа Красногорск Московской области от 30.05.2024 № 142/10 </w:t>
      </w:r>
      <w:r w:rsidRPr="00A426C1">
        <w:rPr>
          <w:lang w:eastAsia="en-US"/>
        </w:rPr>
        <w:t>и составляет ______________</w:t>
      </w:r>
      <w:r w:rsidRPr="00A426C1">
        <w:rPr>
          <w:i/>
          <w:u w:val="single"/>
        </w:rPr>
        <w:t xml:space="preserve"> сумма прописью</w:t>
      </w:r>
      <w:r w:rsidRPr="00A426C1">
        <w:rPr>
          <w:lang w:eastAsia="en-US"/>
        </w:rPr>
        <w:t>_____________________</w:t>
      </w:r>
      <w:r w:rsidR="003F69D9" w:rsidRPr="003F69D9">
        <w:rPr>
          <w:lang w:eastAsia="en-US"/>
        </w:rPr>
        <w:t>_______________________________</w:t>
      </w:r>
      <w:r w:rsidRPr="00A426C1">
        <w:rPr>
          <w:lang w:eastAsia="en-US"/>
        </w:rPr>
        <w:t>,</w:t>
      </w:r>
    </w:p>
    <w:p w14:paraId="59FA951B" w14:textId="77777777" w:rsidR="00367BFB" w:rsidRPr="00A426C1" w:rsidRDefault="00367BFB" w:rsidP="00367BFB">
      <w:pPr>
        <w:autoSpaceDE w:val="0"/>
        <w:autoSpaceDN w:val="0"/>
        <w:adjustRightInd w:val="0"/>
        <w:jc w:val="both"/>
        <w:rPr>
          <w:lang w:eastAsia="en-US"/>
        </w:rPr>
      </w:pPr>
      <w:r w:rsidRPr="00A426C1">
        <w:t xml:space="preserve">в том числе </w:t>
      </w:r>
      <w:r w:rsidRPr="00A426C1">
        <w:rPr>
          <w:lang w:eastAsia="en-US"/>
        </w:rPr>
        <w:t>НДС 20%_______</w:t>
      </w:r>
      <w:r w:rsidRPr="00A426C1">
        <w:rPr>
          <w:i/>
          <w:u w:val="single"/>
        </w:rPr>
        <w:t xml:space="preserve"> сумма прописью</w:t>
      </w:r>
      <w:r w:rsidRPr="00A426C1">
        <w:rPr>
          <w:lang w:eastAsia="en-US"/>
        </w:rPr>
        <w:t>__________________________.</w:t>
      </w:r>
    </w:p>
    <w:p w14:paraId="7D37121C" w14:textId="2BFE53C9" w:rsidR="00367BFB" w:rsidRPr="00A426C1" w:rsidRDefault="00367BFB" w:rsidP="00367BFB">
      <w:pPr>
        <w:autoSpaceDE w:val="0"/>
        <w:autoSpaceDN w:val="0"/>
        <w:adjustRightInd w:val="0"/>
        <w:ind w:firstLine="540"/>
        <w:jc w:val="both"/>
        <w:rPr>
          <w:lang w:eastAsia="en-US"/>
        </w:rPr>
      </w:pPr>
      <w:r w:rsidRPr="00A426C1">
        <w:rPr>
          <w:lang w:eastAsia="en-US"/>
        </w:rPr>
        <w:t>3.3.</w:t>
      </w:r>
      <w:r w:rsidRPr="00A426C1">
        <w:rPr>
          <w:lang w:val="en-US" w:eastAsia="en-US"/>
        </w:rPr>
        <w:t> </w:t>
      </w:r>
      <w:r w:rsidRPr="00A426C1">
        <w:t xml:space="preserve">Изменение платы за установку и эксплуатацию рекламной конструкции осуществляется в соответствии с </w:t>
      </w:r>
      <w:r w:rsidRPr="00A426C1">
        <w:rPr>
          <w:lang w:eastAsia="en-US"/>
        </w:rPr>
        <w:t>Порядком расчета годового размера платы за установку и эксплуатацию рекламной конструкции</w:t>
      </w:r>
      <w:r w:rsidR="00AA6439">
        <w:rPr>
          <w:lang w:eastAsia="en-US"/>
        </w:rPr>
        <w:t>,</w:t>
      </w:r>
      <w:r w:rsidR="00AA6439" w:rsidRPr="00AA6439">
        <w:t xml:space="preserve"> </w:t>
      </w:r>
      <w:r w:rsidR="00AA6439" w:rsidRPr="00AA6439">
        <w:rPr>
          <w:lang w:eastAsia="en-US"/>
        </w:rPr>
        <w:t>утвержденным Решением Совета депутатов городского округа Красногорск Московской области от 30.05.2024 № 142/10</w:t>
      </w:r>
      <w:r w:rsidR="00F1671D">
        <w:rPr>
          <w:lang w:eastAsia="en-US"/>
        </w:rPr>
        <w:t>.</w:t>
      </w:r>
    </w:p>
    <w:p w14:paraId="44BEAC31" w14:textId="77777777" w:rsidR="00367BFB" w:rsidRPr="00A426C1" w:rsidRDefault="00367BFB" w:rsidP="00367BFB">
      <w:pPr>
        <w:tabs>
          <w:tab w:val="left" w:pos="567"/>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3.4. </w:t>
      </w:r>
      <w:r w:rsidRPr="00A426C1">
        <w:rPr>
          <w:rFonts w:eastAsia="Arial Unicode MS"/>
          <w:u w:color="000000"/>
          <w:lang w:eastAsia="en-US"/>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61E09C8E" w14:textId="77777777" w:rsidR="00367BFB" w:rsidRPr="00A426C1" w:rsidRDefault="00367BFB" w:rsidP="00367BFB">
      <w:pPr>
        <w:tabs>
          <w:tab w:val="left" w:pos="567"/>
          <w:tab w:val="left" w:pos="709"/>
          <w:tab w:val="left" w:pos="993"/>
          <w:tab w:val="center" w:pos="1440"/>
        </w:tabs>
        <w:jc w:val="both"/>
        <w:outlineLvl w:val="0"/>
        <w:rPr>
          <w:rFonts w:eastAsia="Arial Unicode MS"/>
          <w:u w:color="000000"/>
          <w:shd w:val="clear" w:color="auto" w:fill="FFFFFF"/>
          <w:lang w:eastAsia="en-US"/>
        </w:rPr>
      </w:pPr>
      <w:r w:rsidRPr="00A426C1">
        <w:rPr>
          <w:rFonts w:eastAsia="Arial Unicode MS"/>
          <w:u w:color="000000"/>
          <w:lang w:eastAsia="en-US"/>
        </w:rPr>
        <w:tab/>
        <w:t>3.5.</w:t>
      </w:r>
      <w:r w:rsidRPr="00A426C1">
        <w:rPr>
          <w:rFonts w:eastAsia="Arial Unicode MS"/>
          <w:u w:color="000000"/>
          <w:lang w:eastAsia="en-US"/>
        </w:rPr>
        <w:tab/>
        <w:t xml:space="preserve"> Плата за установку и эксплуатацию рекламной конструкции</w:t>
      </w:r>
      <w:r w:rsidRPr="00A426C1">
        <w:rPr>
          <w:rFonts w:eastAsia="Arial Unicode MS"/>
          <w:u w:color="000000"/>
          <w:shd w:val="clear" w:color="auto" w:fill="FFFFFF"/>
          <w:lang w:eastAsia="en-US"/>
        </w:rPr>
        <w:t xml:space="preserve"> исчисляется с момента вступления в силу настоящего Договора.</w:t>
      </w:r>
    </w:p>
    <w:p w14:paraId="00E2DBBE" w14:textId="77777777" w:rsidR="00367BFB" w:rsidRPr="00A426C1" w:rsidRDefault="00367BFB" w:rsidP="00367BFB">
      <w:pPr>
        <w:tabs>
          <w:tab w:val="left" w:pos="567"/>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3.6.</w:t>
      </w:r>
      <w:r w:rsidRPr="00A426C1">
        <w:rPr>
          <w:rFonts w:eastAsia="Arial Unicode MS"/>
          <w:u w:color="000000"/>
          <w:lang w:eastAsia="en-US"/>
        </w:rPr>
        <w:tab/>
        <w:t xml:space="preserve"> 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оплаты.</w:t>
      </w:r>
    </w:p>
    <w:p w14:paraId="1A14A792" w14:textId="77777777" w:rsidR="00367BFB" w:rsidRPr="00A426C1" w:rsidRDefault="00367BFB" w:rsidP="00367BFB">
      <w:pPr>
        <w:autoSpaceDE w:val="0"/>
        <w:autoSpaceDN w:val="0"/>
        <w:adjustRightInd w:val="0"/>
        <w:ind w:firstLine="540"/>
        <w:jc w:val="both"/>
      </w:pPr>
      <w:r w:rsidRPr="00A426C1">
        <w:t>3.7.</w:t>
      </w:r>
      <w:r w:rsidRPr="00A426C1">
        <w:rPr>
          <w:lang w:val="en-US"/>
        </w:rPr>
        <w:t> </w:t>
      </w:r>
      <w:r w:rsidRPr="00A426C1">
        <w:t>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14:paraId="256D5193" w14:textId="77777777" w:rsidR="00367BFB" w:rsidRPr="00A426C1" w:rsidRDefault="00367BFB" w:rsidP="00367BFB">
      <w:pPr>
        <w:autoSpaceDE w:val="0"/>
        <w:autoSpaceDN w:val="0"/>
        <w:adjustRightInd w:val="0"/>
        <w:ind w:firstLine="540"/>
        <w:jc w:val="both"/>
        <w:rPr>
          <w:color w:val="000000"/>
        </w:rPr>
      </w:pPr>
      <w:r w:rsidRPr="00A426C1">
        <w:rPr>
          <w:color w:val="000000"/>
        </w:rPr>
        <w:t>3.8.</w:t>
      </w:r>
      <w:r w:rsidRPr="00A426C1">
        <w:rPr>
          <w:color w:val="000000"/>
          <w:lang w:val="en-US"/>
        </w:rPr>
        <w:t> </w:t>
      </w:r>
      <w:r w:rsidRPr="00A426C1">
        <w:rPr>
          <w:color w:val="000000"/>
        </w:rPr>
        <w:t>Расчет стоимости платы за установку и эксплуатацию рекламной конструкции устанавливается нормативно правовым актом органа местного самоуправления муниципального образования Московской области.</w:t>
      </w:r>
    </w:p>
    <w:p w14:paraId="6DDF48F5" w14:textId="77777777" w:rsidR="00367BFB" w:rsidRPr="00A426C1" w:rsidRDefault="00367BFB" w:rsidP="00367BFB">
      <w:pPr>
        <w:autoSpaceDE w:val="0"/>
        <w:autoSpaceDN w:val="0"/>
        <w:adjustRightInd w:val="0"/>
        <w:ind w:firstLine="540"/>
        <w:jc w:val="both"/>
      </w:pPr>
      <w:r w:rsidRPr="00A426C1">
        <w:t>3.9.</w:t>
      </w:r>
      <w:r w:rsidRPr="00A426C1">
        <w:rPr>
          <w:lang w:val="en-US"/>
        </w:rPr>
        <w:t> </w:t>
      </w:r>
      <w:r w:rsidRPr="00A426C1">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14:paraId="29FECB50"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p>
    <w:p w14:paraId="2ECA984D" w14:textId="77777777" w:rsidR="00367BFB" w:rsidRPr="00A426C1" w:rsidRDefault="00367BFB" w:rsidP="00367BFB">
      <w:pPr>
        <w:tabs>
          <w:tab w:val="center" w:pos="1440"/>
        </w:tabs>
        <w:ind w:left="720"/>
        <w:jc w:val="center"/>
        <w:outlineLvl w:val="0"/>
        <w:rPr>
          <w:rFonts w:eastAsia="Arial Unicode MS"/>
          <w:b/>
          <w:u w:color="000000"/>
          <w:lang w:eastAsia="en-US"/>
        </w:rPr>
      </w:pPr>
      <w:r w:rsidRPr="00A426C1">
        <w:rPr>
          <w:rFonts w:eastAsia="Arial Unicode MS"/>
          <w:b/>
          <w:u w:color="000000"/>
          <w:lang w:eastAsia="en-US"/>
        </w:rPr>
        <w:t>4. Права и обязанности сторон</w:t>
      </w:r>
    </w:p>
    <w:p w14:paraId="2D418C74" w14:textId="77777777" w:rsidR="00367BFB" w:rsidRPr="00A426C1" w:rsidRDefault="00367BFB" w:rsidP="00367BFB">
      <w:pPr>
        <w:tabs>
          <w:tab w:val="center" w:pos="1440"/>
        </w:tabs>
        <w:ind w:left="720"/>
        <w:jc w:val="center"/>
        <w:outlineLvl w:val="0"/>
        <w:rPr>
          <w:rFonts w:eastAsia="Arial Unicode MS"/>
          <w:b/>
          <w:u w:color="000000"/>
          <w:lang w:eastAsia="en-US"/>
        </w:rPr>
      </w:pPr>
    </w:p>
    <w:p w14:paraId="46B606BF"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w:t>
      </w:r>
      <w:r w:rsidRPr="00A426C1">
        <w:rPr>
          <w:rFonts w:eastAsia="Arial Unicode MS"/>
          <w:u w:color="000000"/>
          <w:lang w:eastAsia="en-US"/>
        </w:rPr>
        <w:tab/>
        <w:t>Администрация обязуется:</w:t>
      </w:r>
    </w:p>
    <w:p w14:paraId="502DA79A" w14:textId="69FCB784"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4.1.1. Предоставить Рекламораспрост</w:t>
      </w:r>
      <w:r w:rsidR="00A01D97">
        <w:rPr>
          <w:rFonts w:eastAsia="Arial Unicode MS"/>
          <w:u w:color="000000"/>
          <w:lang w:eastAsia="en-US"/>
        </w:rPr>
        <w:t>р</w:t>
      </w:r>
      <w:r w:rsidR="003E598A">
        <w:rPr>
          <w:rFonts w:eastAsia="Arial Unicode MS"/>
          <w:u w:color="000000"/>
          <w:lang w:eastAsia="en-US"/>
        </w:rPr>
        <w:t>анителю указанное в пункте 1.3.</w:t>
      </w:r>
      <w:r w:rsidRPr="00A426C1">
        <w:rPr>
          <w:rFonts w:eastAsia="Arial Unicode MS"/>
          <w:u w:color="000000"/>
          <w:lang w:eastAsia="en-US"/>
        </w:rPr>
        <w:t>настоящего Договора Рекламное место для установки и эксплуатации рекламной конструкции на срок, определенный</w:t>
      </w:r>
      <w:r w:rsidR="003E598A">
        <w:rPr>
          <w:rFonts w:eastAsia="Arial Unicode MS"/>
          <w:u w:color="000000"/>
          <w:lang w:eastAsia="en-US"/>
        </w:rPr>
        <w:t xml:space="preserve"> пунктом 2.1</w:t>
      </w:r>
      <w:r w:rsidRPr="00A426C1">
        <w:rPr>
          <w:rFonts w:eastAsia="Arial Unicode MS"/>
          <w:u w:color="000000"/>
          <w:lang w:eastAsia="en-US"/>
        </w:rPr>
        <w:t xml:space="preserve"> настоящего Договора.</w:t>
      </w:r>
    </w:p>
    <w:p w14:paraId="02838D19"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4.1.2. Выдать Разрешение на установку и эксплуатацию рекламной конструкции в соответствии с требованиями законодательства Российской Федерации не позднее 30 (тридцати) календарных дней с даты подписания настоящего Договора.</w:t>
      </w:r>
    </w:p>
    <w:p w14:paraId="0BC8BCDF"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14:paraId="2F0260C0"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094676E4"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14:paraId="6F4BC88D"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4.1.6. Информировать Рекламораспространителя об изменении условий установки и эксплуатации рекламных конструкций на территории </w:t>
      </w:r>
      <w:r w:rsidRPr="00A426C1">
        <w:rPr>
          <w:rFonts w:eastAsia="Calibri"/>
          <w:lang w:eastAsia="en-US"/>
        </w:rPr>
        <w:t>городского округа Красногорск</w:t>
      </w:r>
      <w:r w:rsidRPr="00A426C1">
        <w:rPr>
          <w:rFonts w:eastAsia="Arial Unicode MS"/>
          <w:u w:color="000000"/>
          <w:lang w:eastAsia="en-US"/>
        </w:rPr>
        <w:t xml:space="preserve"> Московской области. </w:t>
      </w:r>
    </w:p>
    <w:p w14:paraId="4959C8DD"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lastRenderedPageBreak/>
        <w:tab/>
        <w:t>4.2. Администрация имеет право:</w:t>
      </w:r>
    </w:p>
    <w:p w14:paraId="147B9D48"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654D8236"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 Рекламораспространитель обязуется:</w:t>
      </w:r>
    </w:p>
    <w:p w14:paraId="69892E27" w14:textId="77777777" w:rsidR="00367BFB" w:rsidRPr="00A426C1" w:rsidRDefault="00367BFB" w:rsidP="00367BFB">
      <w:pPr>
        <w:tabs>
          <w:tab w:val="left" w:pos="426"/>
          <w:tab w:val="left" w:pos="993"/>
        </w:tabs>
        <w:jc w:val="both"/>
        <w:outlineLvl w:val="0"/>
      </w:pPr>
      <w:r w:rsidRPr="00A426C1">
        <w:rPr>
          <w:rFonts w:eastAsia="Arial Unicode MS"/>
          <w:u w:color="000000"/>
          <w:lang w:eastAsia="en-US"/>
        </w:rPr>
        <w:tab/>
        <w:t xml:space="preserve">4.3.1. Разместить рекламную конструкцию и осуществлять её эксплуатацию в полном соответствии с требованием действующего законодательства, выданным разрешением на установку рекламной конструкции, Положением </w:t>
      </w:r>
      <w:r w:rsidRPr="00A426C1">
        <w:t xml:space="preserve">о порядке установки и эксплуатации рекламных конструкций на территории городского округа Красногорск Московской области, утвержденным постановлением администрации городского округа Красногорск Московской области №2766/11 от 14.11.2023, </w:t>
      </w:r>
      <w:r w:rsidRPr="00A426C1">
        <w:rPr>
          <w:rFonts w:eastAsia="Arial Unicode MS"/>
          <w:u w:color="000000"/>
          <w:lang w:eastAsia="en-US"/>
        </w:rPr>
        <w:t>требованиями настоящего Договора.</w:t>
      </w:r>
    </w:p>
    <w:p w14:paraId="4EBC7485"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2ECEF0CD"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53F8C42F"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3 (трех) дней.</w:t>
      </w:r>
    </w:p>
    <w:p w14:paraId="098B2581"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4.3.5. После демонтажа рекламной конструкции произвести за свой счет благоустройство Рекламного места в течение 3 (трех) рабочих дней.</w:t>
      </w:r>
    </w:p>
    <w:p w14:paraId="3A2A84F4"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4.4. Рекламораспространитель имеет право:</w:t>
      </w:r>
    </w:p>
    <w:p w14:paraId="0C3B5C3C" w14:textId="77777777" w:rsidR="00367BFB" w:rsidRPr="00A426C1"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5C4E2A3C" w14:textId="77777777" w:rsidR="00367BFB" w:rsidRDefault="00367BFB" w:rsidP="00367BFB">
      <w:pPr>
        <w:tabs>
          <w:tab w:val="left" w:pos="426"/>
          <w:tab w:val="left" w:pos="993"/>
        </w:tabs>
        <w:jc w:val="both"/>
        <w:outlineLvl w:val="0"/>
        <w:rPr>
          <w:rFonts w:eastAsia="Arial Unicode MS"/>
          <w:u w:color="000000"/>
          <w:lang w:eastAsia="en-US"/>
        </w:rPr>
      </w:pPr>
      <w:r w:rsidRPr="00A426C1">
        <w:rPr>
          <w:rFonts w:eastAsia="Arial Unicode MS"/>
          <w:u w:color="000000"/>
          <w:lang w:eastAsia="en-US"/>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14:paraId="6E484438" w14:textId="77777777" w:rsidR="00954EDD" w:rsidRDefault="00954EDD" w:rsidP="00954EDD">
      <w:pPr>
        <w:tabs>
          <w:tab w:val="center" w:pos="1440"/>
        </w:tabs>
        <w:outlineLvl w:val="0"/>
        <w:rPr>
          <w:rFonts w:eastAsia="Arial Unicode MS"/>
          <w:u w:color="000000"/>
          <w:lang w:eastAsia="en-US"/>
        </w:rPr>
      </w:pPr>
    </w:p>
    <w:p w14:paraId="3DB721BB" w14:textId="4EB79E6A" w:rsidR="00367BFB" w:rsidRPr="00954EDD" w:rsidRDefault="00367BFB" w:rsidP="00954EDD">
      <w:pPr>
        <w:pStyle w:val="a5"/>
        <w:numPr>
          <w:ilvl w:val="0"/>
          <w:numId w:val="7"/>
        </w:numPr>
        <w:tabs>
          <w:tab w:val="center" w:pos="1440"/>
        </w:tabs>
        <w:jc w:val="center"/>
        <w:outlineLvl w:val="0"/>
        <w:rPr>
          <w:rFonts w:eastAsia="Arial Unicode MS"/>
          <w:b/>
          <w:u w:color="000000"/>
          <w:lang w:eastAsia="en-US"/>
        </w:rPr>
      </w:pPr>
      <w:r w:rsidRPr="00954EDD">
        <w:rPr>
          <w:rFonts w:eastAsia="Arial Unicode MS"/>
          <w:b/>
          <w:u w:color="000000"/>
          <w:lang w:eastAsia="en-US"/>
        </w:rPr>
        <w:t>Ответственность сторон</w:t>
      </w:r>
    </w:p>
    <w:p w14:paraId="31A467F1" w14:textId="77777777" w:rsidR="00954EDD" w:rsidRPr="00954EDD" w:rsidRDefault="00954EDD" w:rsidP="00954EDD">
      <w:pPr>
        <w:tabs>
          <w:tab w:val="center" w:pos="1440"/>
        </w:tabs>
        <w:jc w:val="center"/>
        <w:outlineLvl w:val="0"/>
        <w:rPr>
          <w:rFonts w:eastAsia="Arial Unicode MS"/>
          <w:b/>
          <w:u w:color="000000"/>
          <w:lang w:eastAsia="en-US"/>
        </w:rPr>
      </w:pPr>
    </w:p>
    <w:p w14:paraId="3595C5EC"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5.1. </w:t>
      </w:r>
      <w:r w:rsidRPr="00A426C1">
        <w:rPr>
          <w:rFonts w:eastAsia="Arial Unicode MS"/>
          <w:u w:color="000000"/>
          <w:lang w:eastAsia="en-US"/>
        </w:rPr>
        <w:tab/>
        <w:t xml:space="preserve">В случае неисполнения или ненадлежащем исполнения обязательств по настоящему Договору, Стороны несут ответственность в соответствии с законодательством Российской Федерации. </w:t>
      </w:r>
    </w:p>
    <w:p w14:paraId="4DD6B10C"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5.2.</w:t>
      </w:r>
      <w:r w:rsidRPr="00A426C1">
        <w:rPr>
          <w:rFonts w:eastAsia="Arial Unicode MS"/>
          <w:u w:color="000000"/>
          <w:lang w:eastAsia="en-US"/>
        </w:rPr>
        <w:tab/>
      </w:r>
      <w:r w:rsidRPr="00A426C1">
        <w:rPr>
          <w:rFonts w:eastAsia="Arial Unicode MS"/>
          <w:u w:color="000000"/>
          <w:lang w:eastAsia="en-US"/>
        </w:rPr>
        <w:tab/>
        <w:t>Рекламораспространитель несет ответственность за нарушения Федерального закона от 13.03.2006 №38 - ФЗ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4052E9AF" w14:textId="77777777" w:rsidR="00367BFB" w:rsidRPr="00A426C1" w:rsidRDefault="00367BFB" w:rsidP="00367BFB">
      <w:pPr>
        <w:autoSpaceDE w:val="0"/>
        <w:autoSpaceDN w:val="0"/>
        <w:adjustRightInd w:val="0"/>
        <w:ind w:firstLine="426"/>
        <w:jc w:val="both"/>
        <w:rPr>
          <w:lang w:eastAsia="en-US"/>
        </w:rPr>
      </w:pPr>
      <w:r w:rsidRPr="00A426C1">
        <w:rPr>
          <w:rFonts w:eastAsia="Arial Unicode MS"/>
          <w:u w:color="000000"/>
          <w:lang w:eastAsia="en-US"/>
        </w:rPr>
        <w:t>5.3.</w:t>
      </w:r>
      <w:r w:rsidRPr="00A426C1">
        <w:rPr>
          <w:rFonts w:eastAsia="Arial Unicode MS"/>
          <w:u w:color="000000"/>
          <w:lang w:eastAsia="en-US"/>
        </w:rPr>
        <w:tab/>
      </w:r>
      <w:r w:rsidRPr="00A426C1">
        <w:rPr>
          <w:lang w:eastAsia="en-US"/>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14:paraId="47DBADA0"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Оплата пеней не освобождает Рекламораспространителя от внесения платы в соответствии с условиями настоящего Договора.</w:t>
      </w:r>
    </w:p>
    <w:p w14:paraId="51A09ECD"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p>
    <w:p w14:paraId="19F909D9" w14:textId="77777777" w:rsidR="00367BFB" w:rsidRPr="00A426C1" w:rsidRDefault="00367BFB" w:rsidP="00367BFB">
      <w:pPr>
        <w:tabs>
          <w:tab w:val="center" w:pos="1440"/>
        </w:tabs>
        <w:jc w:val="center"/>
        <w:outlineLvl w:val="0"/>
        <w:rPr>
          <w:rFonts w:eastAsia="Arial Unicode MS"/>
          <w:b/>
          <w:u w:color="000000"/>
          <w:lang w:eastAsia="en-US"/>
        </w:rPr>
      </w:pPr>
      <w:r w:rsidRPr="00A426C1">
        <w:rPr>
          <w:rFonts w:eastAsia="Arial Unicode MS"/>
          <w:b/>
          <w:u w:color="000000"/>
          <w:lang w:eastAsia="en-US"/>
        </w:rPr>
        <w:t>6. Порядок изменения, прекращения и расторжения Договора</w:t>
      </w:r>
    </w:p>
    <w:p w14:paraId="01FB887A" w14:textId="77777777" w:rsidR="00367BFB" w:rsidRPr="00A426C1" w:rsidRDefault="00367BFB" w:rsidP="00367BFB">
      <w:pPr>
        <w:tabs>
          <w:tab w:val="center" w:pos="1440"/>
        </w:tabs>
        <w:jc w:val="center"/>
        <w:outlineLvl w:val="0"/>
        <w:rPr>
          <w:rFonts w:eastAsia="Arial Unicode MS"/>
          <w:b/>
          <w:u w:color="000000"/>
          <w:lang w:eastAsia="en-US"/>
        </w:rPr>
      </w:pPr>
    </w:p>
    <w:p w14:paraId="29AF5E1A"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6.1. </w:t>
      </w:r>
      <w:r w:rsidRPr="00A426C1">
        <w:rPr>
          <w:rFonts w:eastAsia="Arial Unicode MS"/>
          <w:u w:color="000000"/>
          <w:lang w:eastAsia="en-US"/>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47B9E49D"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6.2. </w:t>
      </w:r>
      <w:r w:rsidRPr="00A426C1">
        <w:rPr>
          <w:rFonts w:eastAsia="Arial Unicode MS"/>
          <w:u w:color="000000"/>
          <w:lang w:eastAsia="en-US"/>
        </w:rPr>
        <w:tab/>
        <w:t>В случае одностороннего расторжения Договора по инициативе Рекламораспространителя он направляет в Администрацию в срок не менее чем за 30 (тридцать) календарных дней уведомление о расторжении Договора с указанием даты его прекращения.</w:t>
      </w:r>
    </w:p>
    <w:p w14:paraId="41842B5C"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6.3. </w:t>
      </w:r>
      <w:r w:rsidRPr="00A426C1">
        <w:rPr>
          <w:rFonts w:eastAsia="Arial Unicode MS"/>
          <w:u w:color="000000"/>
          <w:lang w:eastAsia="en-US"/>
        </w:rPr>
        <w:tab/>
        <w:t>Администрация вправе расторгнуть настоящий Договор в одностороннем порядке в следующих случаях:</w:t>
      </w:r>
    </w:p>
    <w:p w14:paraId="0680377A"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6.3.1 Размещение материалов, не относящихся к рекламе, социальной рекламе, или использования рекламной конструкции не по целевому назначению.</w:t>
      </w:r>
    </w:p>
    <w:p w14:paraId="7FDCE8A2"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lastRenderedPageBreak/>
        <w:tab/>
        <w:t>6.3.2. Невнесения в срок установленный пунктом 3.2 настоящего Договора платы, если просрочка платежа составляет более 3 (трех) месяцев.</w:t>
      </w:r>
    </w:p>
    <w:p w14:paraId="58D57A39"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10BEC1CA"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6.4. </w:t>
      </w:r>
      <w:r w:rsidRPr="00A426C1">
        <w:rPr>
          <w:rFonts w:eastAsia="Arial Unicode MS"/>
          <w:u w:color="000000"/>
          <w:lang w:eastAsia="en-US"/>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14:paraId="011D1723" w14:textId="77777777" w:rsidR="00367BFB"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6.5. </w:t>
      </w:r>
      <w:r w:rsidRPr="00A426C1">
        <w:rPr>
          <w:rFonts w:eastAsia="Arial Unicode MS"/>
          <w:u w:color="000000"/>
          <w:lang w:eastAsia="en-US"/>
        </w:rPr>
        <w:tab/>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14:paraId="185BF079" w14:textId="77777777" w:rsidR="005819A2" w:rsidRPr="00A426C1" w:rsidRDefault="005819A2" w:rsidP="00367BFB">
      <w:pPr>
        <w:tabs>
          <w:tab w:val="left" w:pos="426"/>
          <w:tab w:val="left" w:pos="709"/>
          <w:tab w:val="left" w:pos="993"/>
          <w:tab w:val="center" w:pos="1440"/>
        </w:tabs>
        <w:jc w:val="both"/>
        <w:outlineLvl w:val="0"/>
        <w:rPr>
          <w:rFonts w:eastAsia="Arial Unicode MS"/>
          <w:u w:color="000000"/>
          <w:lang w:eastAsia="en-US"/>
        </w:rPr>
      </w:pPr>
    </w:p>
    <w:p w14:paraId="540D4865" w14:textId="77777777" w:rsidR="00367BFB" w:rsidRPr="00A426C1" w:rsidRDefault="00367BFB" w:rsidP="00367BFB">
      <w:pPr>
        <w:widowControl w:val="0"/>
        <w:jc w:val="center"/>
        <w:outlineLvl w:val="0"/>
        <w:rPr>
          <w:rFonts w:eastAsia="Arial Unicode MS"/>
          <w:b/>
          <w:u w:color="000000"/>
          <w:lang w:eastAsia="en-US"/>
        </w:rPr>
      </w:pPr>
      <w:r w:rsidRPr="00A426C1">
        <w:rPr>
          <w:rFonts w:eastAsia="Arial Unicode MS"/>
          <w:b/>
          <w:u w:color="000000"/>
          <w:lang w:eastAsia="en-US"/>
        </w:rPr>
        <w:t>7. Порядок разрешения споров</w:t>
      </w:r>
    </w:p>
    <w:p w14:paraId="1C9F2AC1" w14:textId="77777777" w:rsidR="00367BFB" w:rsidRPr="00A426C1" w:rsidRDefault="00367BFB" w:rsidP="00367BFB">
      <w:pPr>
        <w:widowControl w:val="0"/>
        <w:ind w:firstLine="360"/>
        <w:jc w:val="center"/>
        <w:outlineLvl w:val="0"/>
        <w:rPr>
          <w:rFonts w:eastAsia="Arial Unicode MS"/>
          <w:b/>
          <w:u w:color="000000"/>
          <w:lang w:eastAsia="en-US"/>
        </w:rPr>
      </w:pPr>
    </w:p>
    <w:p w14:paraId="2137E7CF"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7.1. Стороны договорились принимать все меры к разрешению разногласий между ними путем переговоров.</w:t>
      </w:r>
    </w:p>
    <w:p w14:paraId="78C4C4CA"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7.2. При невозможности достигнуть соглашения все вопросы, имеющие отношение к настоящему Договору, но прямо в нем не оговоренные, разрешаются в Арбитражном суде Московской области.</w:t>
      </w:r>
    </w:p>
    <w:p w14:paraId="2FBE7C5C"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7.3. </w:t>
      </w:r>
      <w:r w:rsidRPr="00A426C1">
        <w:rPr>
          <w:rFonts w:eastAsia="Arial Unicode MS"/>
          <w:u w:color="000000"/>
          <w:lang w:eastAsia="en-US"/>
        </w:rPr>
        <w:tab/>
        <w:t>В случаях, не предусмотренных настоящим Договором, применяются нормы законодательства Российской Федерации.</w:t>
      </w:r>
    </w:p>
    <w:p w14:paraId="39B59C61" w14:textId="77777777" w:rsidR="00367BFB" w:rsidRPr="00A426C1" w:rsidRDefault="00367BFB" w:rsidP="00367BFB">
      <w:pPr>
        <w:widowControl w:val="0"/>
        <w:ind w:firstLine="709"/>
        <w:jc w:val="both"/>
        <w:outlineLvl w:val="0"/>
        <w:rPr>
          <w:rFonts w:eastAsia="Arial Unicode MS"/>
          <w:u w:color="000000"/>
          <w:lang w:eastAsia="en-US"/>
        </w:rPr>
      </w:pPr>
    </w:p>
    <w:p w14:paraId="073D0F9B" w14:textId="77777777" w:rsidR="00367BFB" w:rsidRPr="00A426C1" w:rsidRDefault="00367BFB" w:rsidP="00367BFB">
      <w:pPr>
        <w:widowControl w:val="0"/>
        <w:jc w:val="center"/>
        <w:outlineLvl w:val="0"/>
        <w:rPr>
          <w:rFonts w:eastAsia="Arial Unicode MS"/>
          <w:b/>
          <w:u w:color="000000"/>
          <w:lang w:eastAsia="en-US"/>
        </w:rPr>
      </w:pPr>
      <w:r w:rsidRPr="00A426C1">
        <w:rPr>
          <w:rFonts w:eastAsia="Arial Unicode MS"/>
          <w:b/>
          <w:u w:color="000000"/>
          <w:lang w:eastAsia="en-US"/>
        </w:rPr>
        <w:t>8. Форс-мажорные обстоятельства</w:t>
      </w:r>
    </w:p>
    <w:p w14:paraId="4C8C6308" w14:textId="77777777" w:rsidR="00367BFB" w:rsidRPr="00A426C1" w:rsidRDefault="00367BFB" w:rsidP="00367BFB">
      <w:pPr>
        <w:widowControl w:val="0"/>
        <w:ind w:firstLine="360"/>
        <w:jc w:val="center"/>
        <w:outlineLvl w:val="0"/>
        <w:rPr>
          <w:rFonts w:eastAsia="Arial Unicode MS"/>
          <w:b/>
          <w:u w:color="000000"/>
          <w:lang w:eastAsia="en-US"/>
        </w:rPr>
      </w:pPr>
    </w:p>
    <w:p w14:paraId="40C00CD0"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22B8586A"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8.2. Сторона, для которой создалась невозможность исполнения обязательств, обязана в письменной форме в течение 10 (десяти) календарных дней письменно известить другую сторону о наступлении вышеизложенных обстоятельств, предоставив дополнительно подтверждение уполномоченных органов исполнительной власти Российской Федерации.</w:t>
      </w:r>
    </w:p>
    <w:p w14:paraId="15248D9D"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6596EDE" w14:textId="77777777" w:rsidR="00367BFB" w:rsidRPr="00A426C1" w:rsidRDefault="00367BFB" w:rsidP="00367BFB">
      <w:pPr>
        <w:widowControl w:val="0"/>
        <w:ind w:firstLine="426"/>
        <w:jc w:val="both"/>
        <w:outlineLvl w:val="0"/>
        <w:rPr>
          <w:rFonts w:eastAsia="Arial Unicode MS"/>
          <w:u w:color="000000"/>
          <w:lang w:eastAsia="en-US"/>
        </w:rPr>
      </w:pPr>
      <w:r w:rsidRPr="00A426C1">
        <w:rPr>
          <w:rFonts w:eastAsia="Arial Unicode MS"/>
          <w:u w:color="000000"/>
          <w:lang w:eastAsia="en-US"/>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1FFF0248" w14:textId="77777777" w:rsidR="00367BFB" w:rsidRPr="00A426C1" w:rsidRDefault="00367BFB" w:rsidP="00367BFB">
      <w:pPr>
        <w:widowControl w:val="0"/>
        <w:ind w:firstLine="709"/>
        <w:jc w:val="both"/>
        <w:outlineLvl w:val="0"/>
        <w:rPr>
          <w:rFonts w:eastAsia="Arial Unicode MS"/>
          <w:u w:color="000000"/>
          <w:lang w:eastAsia="en-US"/>
        </w:rPr>
      </w:pPr>
    </w:p>
    <w:p w14:paraId="15075083" w14:textId="77777777" w:rsidR="00367BFB" w:rsidRDefault="00367BFB" w:rsidP="00367BFB">
      <w:pPr>
        <w:tabs>
          <w:tab w:val="center" w:pos="1440"/>
        </w:tabs>
        <w:jc w:val="center"/>
        <w:outlineLvl w:val="0"/>
        <w:rPr>
          <w:rFonts w:eastAsia="Arial Unicode MS"/>
          <w:b/>
          <w:u w:color="000000"/>
          <w:lang w:eastAsia="en-US"/>
        </w:rPr>
      </w:pPr>
      <w:r w:rsidRPr="00A426C1">
        <w:rPr>
          <w:rFonts w:eastAsia="Arial Unicode MS"/>
          <w:b/>
          <w:u w:color="000000"/>
          <w:lang w:eastAsia="en-US"/>
        </w:rPr>
        <w:t>9. Прочие условия</w:t>
      </w:r>
    </w:p>
    <w:p w14:paraId="1A251159" w14:textId="77777777" w:rsidR="005819A2" w:rsidRPr="00A426C1" w:rsidRDefault="005819A2" w:rsidP="00367BFB">
      <w:pPr>
        <w:tabs>
          <w:tab w:val="center" w:pos="1440"/>
        </w:tabs>
        <w:jc w:val="center"/>
        <w:outlineLvl w:val="0"/>
        <w:rPr>
          <w:rFonts w:eastAsia="Arial Unicode MS"/>
          <w:b/>
          <w:u w:color="000000"/>
          <w:lang w:eastAsia="en-US"/>
        </w:rPr>
      </w:pPr>
    </w:p>
    <w:p w14:paraId="54A86896"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 xml:space="preserve">9.1. </w:t>
      </w:r>
      <w:r w:rsidRPr="00A426C1">
        <w:rPr>
          <w:rFonts w:eastAsia="Arial Unicode MS"/>
          <w:u w:color="000000"/>
          <w:lang w:eastAsia="en-US"/>
        </w:rPr>
        <w:tab/>
        <w:t xml:space="preserve">Заключение договора на установку и эксплуатацию рекламной конструкции осуществляется в соответствии с нормами гражданского законодательства Российской Федерации. </w:t>
      </w:r>
    </w:p>
    <w:p w14:paraId="5BC128C5"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9.2.</w:t>
      </w:r>
      <w:r w:rsidRPr="00A426C1">
        <w:rPr>
          <w:rFonts w:eastAsia="Arial Unicode MS"/>
          <w:u w:color="000000"/>
          <w:lang w:eastAsia="en-US"/>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1C45E516" w14:textId="77777777" w:rsidR="00367BFB" w:rsidRPr="00A426C1" w:rsidRDefault="00367BFB" w:rsidP="00367BFB">
      <w:pPr>
        <w:tabs>
          <w:tab w:val="left" w:pos="426"/>
          <w:tab w:val="left" w:pos="709"/>
          <w:tab w:val="left" w:pos="993"/>
          <w:tab w:val="center" w:pos="1440"/>
        </w:tabs>
        <w:jc w:val="both"/>
        <w:outlineLvl w:val="0"/>
        <w:rPr>
          <w:rFonts w:eastAsia="Arial Unicode MS"/>
          <w:u w:color="000000"/>
          <w:lang w:eastAsia="en-US"/>
        </w:rPr>
      </w:pPr>
      <w:r w:rsidRPr="00A426C1">
        <w:rPr>
          <w:rFonts w:eastAsia="Arial Unicode MS"/>
          <w:u w:color="000000"/>
          <w:lang w:eastAsia="en-US"/>
        </w:rPr>
        <w:tab/>
        <w:t>9.3.</w:t>
      </w:r>
      <w:r w:rsidRPr="00A426C1">
        <w:rPr>
          <w:rFonts w:eastAsia="Arial Unicode MS"/>
          <w:u w:color="000000"/>
          <w:lang w:eastAsia="en-US"/>
        </w:rPr>
        <w:tab/>
        <w:t>Настоящий договор составлен в двух экземплярах, имеющих равную юридическую силу, по одному экземпляру для каждой стороны.</w:t>
      </w:r>
    </w:p>
    <w:p w14:paraId="40723676" w14:textId="77777777" w:rsidR="00367BFB" w:rsidRPr="00A426C1" w:rsidRDefault="00367BFB" w:rsidP="00367BFB">
      <w:pPr>
        <w:tabs>
          <w:tab w:val="center" w:pos="1440"/>
        </w:tabs>
        <w:outlineLvl w:val="0"/>
        <w:rPr>
          <w:rFonts w:eastAsia="Arial Unicode MS"/>
          <w:u w:color="000000"/>
          <w:lang w:eastAsia="en-US"/>
        </w:rPr>
      </w:pPr>
    </w:p>
    <w:p w14:paraId="78A032EB" w14:textId="77777777" w:rsidR="00367BFB" w:rsidRDefault="00367BFB" w:rsidP="00367BFB">
      <w:pPr>
        <w:widowControl w:val="0"/>
        <w:ind w:firstLine="360"/>
        <w:jc w:val="center"/>
        <w:outlineLvl w:val="0"/>
        <w:rPr>
          <w:rFonts w:eastAsia="Arial Unicode MS"/>
          <w:b/>
          <w:u w:color="000000"/>
          <w:lang w:eastAsia="en-US"/>
        </w:rPr>
      </w:pPr>
      <w:r w:rsidRPr="00A426C1">
        <w:rPr>
          <w:rFonts w:eastAsia="Arial Unicode MS"/>
          <w:b/>
          <w:u w:color="000000"/>
          <w:lang w:eastAsia="en-US"/>
        </w:rPr>
        <w:t>10. Адреса и банковские реквизиты сторон</w:t>
      </w:r>
    </w:p>
    <w:p w14:paraId="1B175070" w14:textId="77777777" w:rsidR="005819A2" w:rsidRDefault="005819A2" w:rsidP="00367BFB">
      <w:pPr>
        <w:widowControl w:val="0"/>
        <w:ind w:firstLine="360"/>
        <w:jc w:val="center"/>
        <w:outlineLvl w:val="0"/>
        <w:rPr>
          <w:rFonts w:eastAsia="Arial Unicode MS"/>
          <w:b/>
          <w:u w:color="000000"/>
          <w:lang w:eastAsia="en-US"/>
        </w:rPr>
      </w:pPr>
    </w:p>
    <w:p w14:paraId="34CE4A59" w14:textId="19AA9CE4" w:rsidR="00367BFB" w:rsidRPr="00A426C1" w:rsidRDefault="00367BFB" w:rsidP="00367BFB">
      <w:pPr>
        <w:keepNext/>
        <w:tabs>
          <w:tab w:val="left" w:pos="360"/>
          <w:tab w:val="left" w:pos="540"/>
          <w:tab w:val="left" w:pos="5940"/>
        </w:tabs>
        <w:jc w:val="both"/>
        <w:outlineLvl w:val="2"/>
        <w:rPr>
          <w:rFonts w:eastAsia="Arial Unicode MS"/>
          <w:b/>
          <w:u w:color="000000"/>
          <w:lang w:eastAsia="en-US"/>
        </w:rPr>
      </w:pPr>
      <w:r w:rsidRPr="00A426C1">
        <w:rPr>
          <w:rFonts w:eastAsia="Arial Unicode MS"/>
          <w:b/>
          <w:u w:color="000000"/>
          <w:lang w:eastAsia="en-US"/>
        </w:rPr>
        <w:t xml:space="preserve">     </w:t>
      </w:r>
      <w:r w:rsidR="009A30A8">
        <w:rPr>
          <w:rFonts w:eastAsia="Arial Unicode MS"/>
          <w:b/>
          <w:u w:color="000000"/>
          <w:lang w:eastAsia="en-US"/>
        </w:rPr>
        <w:t xml:space="preserve">              </w:t>
      </w:r>
      <w:r w:rsidR="00336F8B">
        <w:rPr>
          <w:rFonts w:eastAsia="Arial Unicode MS"/>
          <w:b/>
          <w:u w:color="000000"/>
          <w:lang w:eastAsia="en-US"/>
        </w:rPr>
        <w:t xml:space="preserve"> «Администрация»:      </w:t>
      </w:r>
      <w:r w:rsidRPr="00A426C1">
        <w:rPr>
          <w:rFonts w:eastAsia="Arial Unicode MS"/>
          <w:b/>
          <w:u w:color="000000"/>
          <w:lang w:eastAsia="en-US"/>
        </w:rPr>
        <w:t xml:space="preserve">          </w:t>
      </w:r>
      <w:r w:rsidR="005819A2">
        <w:rPr>
          <w:rFonts w:eastAsia="Arial Unicode MS"/>
          <w:b/>
          <w:u w:color="000000"/>
          <w:lang w:eastAsia="en-US"/>
        </w:rPr>
        <w:t xml:space="preserve">            </w:t>
      </w:r>
      <w:r w:rsidR="009A30A8">
        <w:rPr>
          <w:rFonts w:eastAsia="Arial Unicode MS"/>
          <w:b/>
          <w:u w:color="000000"/>
          <w:lang w:eastAsia="en-US"/>
        </w:rPr>
        <w:t xml:space="preserve">       </w:t>
      </w:r>
      <w:r w:rsidRPr="00A426C1">
        <w:rPr>
          <w:rFonts w:eastAsia="Arial Unicode MS"/>
          <w:b/>
          <w:u w:color="000000"/>
          <w:lang w:eastAsia="en-US"/>
        </w:rPr>
        <w:t xml:space="preserve">     «Рекламораспространитель»:</w:t>
      </w:r>
    </w:p>
    <w:p w14:paraId="6906FE3D" w14:textId="77777777" w:rsidR="00367BFB" w:rsidRPr="00A426C1" w:rsidRDefault="00367BFB" w:rsidP="00367BFB">
      <w:pPr>
        <w:outlineLvl w:val="0"/>
        <w:rPr>
          <w:rFonts w:eastAsia="Arial Unicode MS"/>
          <w:b/>
          <w:u w:color="000000"/>
          <w:lang w:eastAsia="en-US"/>
        </w:rPr>
      </w:pPr>
    </w:p>
    <w:tbl>
      <w:tblPr>
        <w:tblW w:w="9214" w:type="dxa"/>
        <w:jc w:val="center"/>
        <w:shd w:val="clear" w:color="auto" w:fill="FFFFFF"/>
        <w:tblLayout w:type="fixed"/>
        <w:tblLook w:val="0000" w:firstRow="0" w:lastRow="0" w:firstColumn="0" w:lastColumn="0" w:noHBand="0" w:noVBand="0"/>
      </w:tblPr>
      <w:tblGrid>
        <w:gridCol w:w="4680"/>
        <w:gridCol w:w="4534"/>
      </w:tblGrid>
      <w:tr w:rsidR="009A30A8" w:rsidRPr="00A426C1" w14:paraId="067BA087" w14:textId="77777777" w:rsidTr="00482F07">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C54560E" w14:textId="4E14AAB2" w:rsidR="009A30A8" w:rsidRPr="00CB4D1D" w:rsidRDefault="009A30A8" w:rsidP="009A30A8">
            <w:pPr>
              <w:rPr>
                <w:rFonts w:eastAsia="Arial Unicode MS"/>
                <w:color w:val="FF0000"/>
                <w:u w:color="000000"/>
                <w:lang w:eastAsia="en-US"/>
              </w:rPr>
            </w:pPr>
            <w:r w:rsidRPr="00471F6B">
              <w:t>Администрация городского округа Красногорск 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A764681" w14:textId="6AC1859F" w:rsidR="009A30A8" w:rsidRPr="00A426C1" w:rsidRDefault="009A30A8" w:rsidP="009A30A8">
            <w:pPr>
              <w:rPr>
                <w:lang w:eastAsia="en-US"/>
              </w:rPr>
            </w:pPr>
          </w:p>
        </w:tc>
      </w:tr>
      <w:tr w:rsidR="009A30A8" w:rsidRPr="00A426C1" w14:paraId="4993E575" w14:textId="77777777" w:rsidTr="00482F07">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FCA1077" w14:textId="6EED2238" w:rsidR="009A30A8" w:rsidRPr="00CB4D1D" w:rsidRDefault="009A30A8" w:rsidP="009A30A8">
            <w:pPr>
              <w:rPr>
                <w:rFonts w:eastAsia="Arial Unicode MS"/>
                <w:color w:val="FF0000"/>
                <w:u w:color="000000"/>
                <w:lang w:eastAsia="en-US"/>
              </w:rPr>
            </w:pPr>
            <w:r w:rsidRPr="00471F6B">
              <w:lastRenderedPageBreak/>
              <w:t>Тел. +74985686574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5E692A1" w14:textId="1D3010BC" w:rsidR="009A30A8" w:rsidRPr="00A426C1" w:rsidRDefault="009A30A8" w:rsidP="009A30A8">
            <w:pPr>
              <w:rPr>
                <w:lang w:val="en-US" w:eastAsia="en-US"/>
              </w:rPr>
            </w:pPr>
          </w:p>
        </w:tc>
      </w:tr>
      <w:tr w:rsidR="009A30A8" w:rsidRPr="00A426C1" w14:paraId="1BDDDDB4" w14:textId="77777777" w:rsidTr="00482F07">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9D69178" w14:textId="055D7F0E" w:rsidR="009A30A8" w:rsidRPr="009A30A8" w:rsidRDefault="009A30A8" w:rsidP="009A30A8">
            <w:pPr>
              <w:rPr>
                <w:rFonts w:eastAsia="Arial Unicode MS"/>
                <w:color w:val="FF0000"/>
                <w:u w:color="000000"/>
                <w:lang w:eastAsia="en-US"/>
              </w:rPr>
            </w:pPr>
            <w:r w:rsidRPr="00471F6B">
              <w:t>Адрес: 143404, Россия, Московская, Красногорск, Ленина, 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7978BE0" w14:textId="57FECC52" w:rsidR="009A30A8" w:rsidRPr="00393FAB" w:rsidRDefault="009A30A8" w:rsidP="009A30A8">
            <w:pPr>
              <w:rPr>
                <w:lang w:eastAsia="en-US"/>
              </w:rPr>
            </w:pPr>
          </w:p>
        </w:tc>
      </w:tr>
      <w:tr w:rsidR="009A30A8" w:rsidRPr="00A426C1" w14:paraId="390A74D0" w14:textId="77777777" w:rsidTr="00482F07">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98F0740" w14:textId="461A1337" w:rsidR="009A30A8" w:rsidRPr="00CB4D1D" w:rsidRDefault="009A30A8" w:rsidP="009A30A8">
            <w:pPr>
              <w:rPr>
                <w:rFonts w:eastAsia="Arial Unicode MS"/>
                <w:color w:val="FF0000"/>
                <w:u w:color="000000"/>
                <w:lang w:val="en-US" w:eastAsia="en-US"/>
              </w:rPr>
            </w:pPr>
            <w:r w:rsidRPr="00471F6B">
              <w:t xml:space="preserve">ИНН: 5024002077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F15F950" w14:textId="64F13F54" w:rsidR="009A30A8" w:rsidRPr="00A426C1" w:rsidRDefault="009A30A8" w:rsidP="009A30A8">
            <w:pPr>
              <w:rPr>
                <w:lang w:val="en-US" w:eastAsia="en-US"/>
              </w:rPr>
            </w:pPr>
          </w:p>
        </w:tc>
      </w:tr>
      <w:tr w:rsidR="009A30A8" w:rsidRPr="00A426C1" w14:paraId="591BA7B6" w14:textId="77777777" w:rsidTr="00482F07">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130280D" w14:textId="44EDEC30" w:rsidR="009A30A8" w:rsidRPr="00CB4D1D" w:rsidRDefault="009A30A8" w:rsidP="009A30A8">
            <w:pPr>
              <w:rPr>
                <w:rFonts w:eastAsia="Arial Unicode MS"/>
                <w:color w:val="FF0000"/>
                <w:u w:color="000000"/>
                <w:lang w:val="en-US" w:eastAsia="en-US"/>
              </w:rPr>
            </w:pPr>
            <w:r w:rsidRPr="00471F6B">
              <w:t xml:space="preserve">КПП: 502401001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F7D686C" w14:textId="161755AE" w:rsidR="009A30A8" w:rsidRPr="00A426C1" w:rsidRDefault="009A30A8" w:rsidP="009A30A8">
            <w:pPr>
              <w:rPr>
                <w:lang w:val="en-US" w:eastAsia="en-US"/>
              </w:rPr>
            </w:pPr>
          </w:p>
        </w:tc>
      </w:tr>
      <w:tr w:rsidR="009A30A8" w:rsidRPr="00A426C1" w14:paraId="692B390B" w14:textId="77777777" w:rsidTr="00482F07">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4FDDEF7" w14:textId="6541DD44" w:rsidR="009A30A8" w:rsidRPr="00CB4D1D" w:rsidRDefault="009A30A8" w:rsidP="009A30A8">
            <w:pPr>
              <w:rPr>
                <w:rFonts w:eastAsia="Arial Unicode MS"/>
                <w:color w:val="FF0000"/>
                <w:u w:color="000000"/>
                <w:lang w:val="en-US" w:eastAsia="en-US"/>
              </w:rPr>
            </w:pPr>
            <w:r w:rsidRPr="00471F6B">
              <w:t xml:space="preserve">Банковские реквизиты: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A5F6825" w14:textId="77777777" w:rsidR="009A30A8" w:rsidRPr="00A426C1" w:rsidRDefault="009A30A8" w:rsidP="009A30A8">
            <w:pPr>
              <w:rPr>
                <w:lang w:val="en-US" w:eastAsia="en-US"/>
              </w:rPr>
            </w:pPr>
          </w:p>
        </w:tc>
      </w:tr>
      <w:tr w:rsidR="009A30A8" w:rsidRPr="00A426C1" w14:paraId="578A8DD7" w14:textId="77777777" w:rsidTr="00482F07">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A384086" w14:textId="66343B1E" w:rsidR="009A30A8" w:rsidRPr="009A30A8" w:rsidRDefault="009A30A8" w:rsidP="009A30A8">
            <w:pPr>
              <w:rPr>
                <w:rFonts w:eastAsia="Arial Unicode MS"/>
                <w:color w:val="FF0000"/>
                <w:u w:color="000000"/>
                <w:lang w:eastAsia="en-US"/>
              </w:rPr>
            </w:pPr>
            <w:r w:rsidRPr="00471F6B">
              <w:t>УФК по Московской области (АДМИНИСТРАЦИЯ ГО КРАСНОГОРСК)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B10333E" w14:textId="77777777" w:rsidR="009A30A8" w:rsidRPr="009A30A8" w:rsidRDefault="009A30A8" w:rsidP="009A30A8">
            <w:pPr>
              <w:rPr>
                <w:lang w:eastAsia="en-US"/>
              </w:rPr>
            </w:pPr>
          </w:p>
        </w:tc>
      </w:tr>
      <w:tr w:rsidR="009A30A8" w:rsidRPr="00A426C1" w14:paraId="67F6CC99" w14:textId="77777777" w:rsidTr="00482F07">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9705369" w14:textId="597BB3C9" w:rsidR="009A30A8" w:rsidRPr="00CB4D1D" w:rsidRDefault="009A30A8" w:rsidP="009A30A8">
            <w:pPr>
              <w:outlineLvl w:val="0"/>
              <w:rPr>
                <w:rFonts w:eastAsia="Arial Unicode MS"/>
                <w:b/>
                <w:color w:val="FF0000"/>
                <w:u w:color="000000"/>
                <w:lang w:val="en-US" w:eastAsia="en-US"/>
              </w:rPr>
            </w:pPr>
            <w:r w:rsidRPr="00471F6B">
              <w:t>л/с 04483D67190</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53CC8F8" w14:textId="77777777" w:rsidR="009A30A8" w:rsidRPr="00A426C1" w:rsidRDefault="009A30A8" w:rsidP="009A30A8">
            <w:pPr>
              <w:rPr>
                <w:lang w:val="en-US" w:eastAsia="en-US"/>
              </w:rPr>
            </w:pPr>
          </w:p>
        </w:tc>
      </w:tr>
      <w:tr w:rsidR="009A30A8" w:rsidRPr="00A426C1" w14:paraId="1C46E7AE" w14:textId="77777777" w:rsidTr="00482F07">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214091D" w14:textId="7D816559" w:rsidR="009A30A8" w:rsidRPr="00CB4D1D" w:rsidRDefault="009A30A8" w:rsidP="009A30A8">
            <w:pPr>
              <w:rPr>
                <w:rFonts w:eastAsia="Arial Unicode MS"/>
                <w:color w:val="FF0000"/>
                <w:u w:color="000000"/>
                <w:lang w:val="en-US" w:eastAsia="en-US"/>
              </w:rPr>
            </w:pPr>
            <w:r w:rsidRPr="00471F6B">
              <w:t>Единый казначейский счет 40102810845370000004</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5AE56DB" w14:textId="77777777" w:rsidR="009A30A8" w:rsidRPr="00A426C1" w:rsidRDefault="009A30A8" w:rsidP="009A30A8">
            <w:pPr>
              <w:rPr>
                <w:lang w:val="en-US" w:eastAsia="en-US"/>
              </w:rPr>
            </w:pPr>
          </w:p>
        </w:tc>
      </w:tr>
      <w:tr w:rsidR="009A30A8" w:rsidRPr="00A426C1" w14:paraId="638F425C" w14:textId="77777777" w:rsidTr="00482F07">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6732B9B4" w14:textId="497D6611" w:rsidR="009A30A8" w:rsidRPr="00CB4D1D" w:rsidRDefault="009A30A8" w:rsidP="009A30A8">
            <w:pPr>
              <w:rPr>
                <w:rFonts w:eastAsia="Arial Unicode MS"/>
                <w:color w:val="FF0000"/>
                <w:u w:color="000000"/>
                <w:lang w:val="en-US" w:eastAsia="en-US"/>
              </w:rPr>
            </w:pPr>
            <w:r w:rsidRPr="00471F6B">
              <w:t>Казначейский счет 03100643000000014800</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00B10C6" w14:textId="77777777" w:rsidR="009A30A8" w:rsidRPr="00A426C1" w:rsidRDefault="009A30A8" w:rsidP="009A30A8">
            <w:pPr>
              <w:rPr>
                <w:lang w:val="en-US" w:eastAsia="en-US"/>
              </w:rPr>
            </w:pPr>
          </w:p>
        </w:tc>
      </w:tr>
    </w:tbl>
    <w:p w14:paraId="09F1B9BD" w14:textId="77777777" w:rsidR="00367BFB" w:rsidRPr="00A426C1" w:rsidRDefault="00367BFB" w:rsidP="00367BFB">
      <w:pPr>
        <w:outlineLvl w:val="0"/>
        <w:rPr>
          <w:rFonts w:eastAsia="Arial Unicode MS"/>
          <w:b/>
          <w:u w:color="000000"/>
          <w:lang w:val="en-US" w:eastAsia="en-US"/>
        </w:rPr>
      </w:pPr>
    </w:p>
    <w:p w14:paraId="196F33DF" w14:textId="06692649" w:rsidR="00367BFB" w:rsidRPr="005819A2" w:rsidRDefault="00367BFB" w:rsidP="00367BFB">
      <w:pPr>
        <w:tabs>
          <w:tab w:val="center" w:pos="1440"/>
          <w:tab w:val="left" w:pos="5580"/>
        </w:tabs>
        <w:jc w:val="center"/>
        <w:outlineLvl w:val="0"/>
        <w:rPr>
          <w:rFonts w:eastAsia="Arial Unicode MS"/>
          <w:b/>
          <w:u w:color="000000"/>
          <w:lang w:eastAsia="en-US"/>
        </w:rPr>
      </w:pPr>
      <w:r w:rsidRPr="005819A2">
        <w:rPr>
          <w:rFonts w:eastAsia="Arial Unicode MS"/>
          <w:b/>
          <w:u w:color="000000"/>
          <w:lang w:eastAsia="en-US"/>
        </w:rPr>
        <w:t>Подписи сторон:</w:t>
      </w:r>
    </w:p>
    <w:p w14:paraId="5A25ABEE" w14:textId="77777777" w:rsidR="00367BFB" w:rsidRPr="005819A2" w:rsidRDefault="00367BFB" w:rsidP="00367BFB">
      <w:pPr>
        <w:tabs>
          <w:tab w:val="center" w:pos="1440"/>
          <w:tab w:val="left" w:pos="5580"/>
        </w:tabs>
        <w:jc w:val="center"/>
        <w:outlineLvl w:val="0"/>
        <w:rPr>
          <w:rFonts w:eastAsia="Arial Unicode MS"/>
          <w:b/>
          <w:u w:color="000000"/>
          <w:lang w:eastAsia="en-US"/>
        </w:rPr>
      </w:pPr>
    </w:p>
    <w:p w14:paraId="7241B2F5" w14:textId="77777777" w:rsidR="00367BFB" w:rsidRPr="005819A2" w:rsidRDefault="00367BFB" w:rsidP="00367BFB">
      <w:pPr>
        <w:tabs>
          <w:tab w:val="center" w:pos="1440"/>
          <w:tab w:val="left" w:pos="5580"/>
        </w:tabs>
        <w:jc w:val="center"/>
        <w:outlineLvl w:val="0"/>
        <w:rPr>
          <w:rFonts w:eastAsia="Arial Unicode MS"/>
          <w:b/>
          <w:u w:color="000000"/>
          <w:lang w:eastAsia="en-US"/>
        </w:rPr>
      </w:pPr>
      <w:r w:rsidRPr="005819A2">
        <w:rPr>
          <w:rFonts w:eastAsia="Arial Unicode MS"/>
          <w:b/>
          <w:u w:color="000000"/>
          <w:lang w:eastAsia="en-US"/>
        </w:rPr>
        <w:t>«Администрация»:                                    «Рекламораспространитель»:</w:t>
      </w:r>
    </w:p>
    <w:p w14:paraId="5D7B579D" w14:textId="77777777" w:rsidR="00367BFB" w:rsidRPr="005819A2" w:rsidRDefault="00367BFB" w:rsidP="00367BFB">
      <w:pPr>
        <w:tabs>
          <w:tab w:val="center" w:pos="1440"/>
          <w:tab w:val="left" w:pos="5580"/>
        </w:tabs>
        <w:outlineLvl w:val="0"/>
        <w:rPr>
          <w:rFonts w:eastAsia="Arial Unicode MS"/>
          <w:b/>
          <w:u w:color="000000"/>
          <w:lang w:eastAsia="en-US"/>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9"/>
      </w:tblGrid>
      <w:tr w:rsidR="00C70FD3" w:rsidRPr="00CE095B" w14:paraId="483D74A1" w14:textId="77777777" w:rsidTr="007D5F9D">
        <w:tc>
          <w:tcPr>
            <w:tcW w:w="5139" w:type="dxa"/>
          </w:tcPr>
          <w:p w14:paraId="4364552B" w14:textId="5A049D83" w:rsidR="00C70FD3" w:rsidRPr="00006F52" w:rsidRDefault="00C70FD3" w:rsidP="007D5F9D">
            <w:pPr>
              <w:outlineLvl w:val="0"/>
              <w:rPr>
                <w:rFonts w:eastAsia="Arial Unicode MS"/>
                <w:u w:color="000000"/>
                <w:lang w:eastAsia="en-US"/>
              </w:rPr>
            </w:pPr>
            <w:r w:rsidRPr="00006F52">
              <w:rPr>
                <w:rFonts w:eastAsia="Arial Unicode MS"/>
                <w:u w:color="000000"/>
                <w:lang w:eastAsia="en-US"/>
              </w:rPr>
              <w:t xml:space="preserve">Начальник экономического управления Администрации городского округа Красногорск Московской области </w:t>
            </w:r>
          </w:p>
          <w:p w14:paraId="7B242DE1" w14:textId="77777777" w:rsidR="00C70FD3" w:rsidRPr="00802669" w:rsidRDefault="00C70FD3" w:rsidP="007D5F9D">
            <w:pPr>
              <w:outlineLvl w:val="0"/>
              <w:rPr>
                <w:rFonts w:eastAsia="Arial Unicode MS"/>
                <w:highlight w:val="yellow"/>
                <w:u w:color="000000"/>
                <w:lang w:eastAsia="en-US"/>
              </w:rPr>
            </w:pPr>
          </w:p>
          <w:p w14:paraId="36011A15" w14:textId="77777777" w:rsidR="00C70FD3" w:rsidRPr="00802669" w:rsidRDefault="00C70FD3" w:rsidP="007D5F9D">
            <w:pPr>
              <w:outlineLvl w:val="0"/>
              <w:rPr>
                <w:rFonts w:eastAsia="Arial Unicode MS"/>
                <w:highlight w:val="yellow"/>
                <w:u w:color="000000"/>
                <w:lang w:eastAsia="en-US"/>
              </w:rPr>
            </w:pPr>
          </w:p>
          <w:p w14:paraId="63526F85" w14:textId="0CD1E022" w:rsidR="00C70FD3" w:rsidRPr="00CE095B" w:rsidRDefault="00C70FD3" w:rsidP="007D5F9D">
            <w:pPr>
              <w:outlineLvl w:val="0"/>
              <w:rPr>
                <w:rFonts w:eastAsia="Arial Unicode MS"/>
                <w:u w:color="000000"/>
                <w:lang w:eastAsia="en-US"/>
              </w:rPr>
            </w:pPr>
            <w:r w:rsidRPr="00FC255D">
              <w:rPr>
                <w:rFonts w:eastAsia="Arial Unicode MS"/>
                <w:u w:color="000000"/>
                <w:lang w:eastAsia="en-US"/>
              </w:rPr>
              <w:t>__________________/</w:t>
            </w:r>
            <w:r w:rsidR="00006F52" w:rsidRPr="00FC255D">
              <w:rPr>
                <w:rFonts w:eastAsia="Arial Unicode MS"/>
                <w:u w:val="single"/>
                <w:lang w:eastAsia="en-US"/>
              </w:rPr>
              <w:t>С.А. Нестеров</w:t>
            </w:r>
            <w:r w:rsidRPr="00FC255D">
              <w:rPr>
                <w:rFonts w:eastAsia="Arial Unicode MS"/>
                <w:u w:color="000000"/>
                <w:lang w:eastAsia="en-US"/>
              </w:rPr>
              <w:t>/</w:t>
            </w:r>
            <w:r w:rsidRPr="00CE095B">
              <w:rPr>
                <w:rFonts w:eastAsia="Arial Unicode MS"/>
                <w:u w:color="000000"/>
                <w:lang w:eastAsia="en-US"/>
              </w:rPr>
              <w:t xml:space="preserve">     </w:t>
            </w:r>
          </w:p>
          <w:p w14:paraId="6C8D1DA0" w14:textId="77777777" w:rsidR="00C70FD3" w:rsidRPr="00CE095B" w:rsidRDefault="00C70FD3" w:rsidP="007D5F9D">
            <w:pPr>
              <w:outlineLvl w:val="0"/>
              <w:rPr>
                <w:rFonts w:eastAsia="Arial Unicode MS"/>
                <w:u w:color="000000"/>
                <w:lang w:eastAsia="en-US"/>
              </w:rPr>
            </w:pPr>
            <w:r w:rsidRPr="00CE095B">
              <w:rPr>
                <w:rFonts w:eastAsia="Arial Unicode MS"/>
                <w:u w:color="000000"/>
                <w:lang w:eastAsia="en-US"/>
              </w:rPr>
              <w:t xml:space="preserve">М.П.                                       </w:t>
            </w:r>
          </w:p>
        </w:tc>
        <w:tc>
          <w:tcPr>
            <w:tcW w:w="5140" w:type="dxa"/>
          </w:tcPr>
          <w:p w14:paraId="7CB67AEF" w14:textId="77777777" w:rsidR="00C70FD3" w:rsidRPr="00CE095B" w:rsidRDefault="00C70FD3" w:rsidP="007D5F9D">
            <w:pPr>
              <w:outlineLvl w:val="0"/>
              <w:rPr>
                <w:rFonts w:eastAsia="Arial Unicode MS"/>
              </w:rPr>
            </w:pPr>
          </w:p>
          <w:p w14:paraId="7F970DBE" w14:textId="77777777" w:rsidR="00C70FD3" w:rsidRPr="00CE095B" w:rsidRDefault="00C70FD3" w:rsidP="007D5F9D">
            <w:pPr>
              <w:outlineLvl w:val="0"/>
              <w:rPr>
                <w:rFonts w:eastAsia="Arial Unicode MS"/>
                <w:u w:color="000000"/>
                <w:lang w:eastAsia="en-US"/>
              </w:rPr>
            </w:pPr>
          </w:p>
          <w:p w14:paraId="60F73A04" w14:textId="77777777" w:rsidR="00C70FD3" w:rsidRPr="00CE095B" w:rsidRDefault="00C70FD3" w:rsidP="007D5F9D">
            <w:pPr>
              <w:outlineLvl w:val="0"/>
              <w:rPr>
                <w:rFonts w:eastAsia="Arial Unicode MS"/>
                <w:u w:color="000000"/>
                <w:lang w:eastAsia="en-US"/>
              </w:rPr>
            </w:pPr>
          </w:p>
          <w:p w14:paraId="07799F5F" w14:textId="77777777" w:rsidR="00C70FD3" w:rsidRPr="00CE095B" w:rsidRDefault="00C70FD3" w:rsidP="007D5F9D">
            <w:pPr>
              <w:outlineLvl w:val="0"/>
              <w:rPr>
                <w:rFonts w:eastAsia="Arial Unicode MS"/>
                <w:u w:color="000000"/>
                <w:lang w:eastAsia="en-US"/>
              </w:rPr>
            </w:pPr>
          </w:p>
          <w:p w14:paraId="5FE3B2E9" w14:textId="77777777" w:rsidR="00C70FD3" w:rsidRPr="00CE095B" w:rsidRDefault="00C70FD3" w:rsidP="007D5F9D">
            <w:pPr>
              <w:outlineLvl w:val="0"/>
              <w:rPr>
                <w:rFonts w:eastAsia="Arial Unicode MS"/>
              </w:rPr>
            </w:pPr>
            <w:r>
              <w:rPr>
                <w:rFonts w:eastAsia="Arial Unicode MS"/>
                <w:u w:color="000000"/>
                <w:lang w:eastAsia="en-US"/>
              </w:rPr>
              <w:t>__________________ /_________________</w:t>
            </w:r>
            <w:r w:rsidRPr="00CE095B">
              <w:rPr>
                <w:rFonts w:eastAsia="Arial Unicode MS"/>
                <w:u w:color="000000"/>
                <w:lang w:eastAsia="en-US"/>
              </w:rPr>
              <w:t xml:space="preserve">/     </w:t>
            </w:r>
          </w:p>
          <w:p w14:paraId="3D5385B6" w14:textId="77777777" w:rsidR="00C70FD3" w:rsidRPr="00CE095B" w:rsidRDefault="00C70FD3" w:rsidP="007D5F9D">
            <w:pPr>
              <w:outlineLvl w:val="0"/>
              <w:rPr>
                <w:rFonts w:eastAsia="Arial Unicode MS"/>
                <w:u w:color="000000"/>
                <w:lang w:eastAsia="en-US"/>
              </w:rPr>
            </w:pPr>
            <w:r w:rsidRPr="00CE095B">
              <w:rPr>
                <w:rFonts w:eastAsia="Arial Unicode MS"/>
                <w:u w:color="000000"/>
                <w:lang w:eastAsia="en-US"/>
              </w:rPr>
              <w:t xml:space="preserve">М.П.                                       </w:t>
            </w:r>
          </w:p>
        </w:tc>
      </w:tr>
    </w:tbl>
    <w:p w14:paraId="5FDD108E" w14:textId="5DAD524B" w:rsidR="00C70FD3" w:rsidRPr="005819A2" w:rsidRDefault="00C70FD3" w:rsidP="00C70FD3">
      <w:pPr>
        <w:outlineLvl w:val="0"/>
        <w:rPr>
          <w:rFonts w:eastAsia="Arial Unicode MS"/>
          <w:u w:color="000000"/>
          <w:lang w:eastAsia="en-US"/>
        </w:rPr>
      </w:pPr>
    </w:p>
    <w:p w14:paraId="022B9EF1" w14:textId="5EBD5485" w:rsidR="00367BFB" w:rsidRPr="005819A2" w:rsidRDefault="00367BFB" w:rsidP="00367BFB">
      <w:pPr>
        <w:tabs>
          <w:tab w:val="center" w:pos="1440"/>
          <w:tab w:val="left" w:pos="5580"/>
        </w:tabs>
        <w:jc w:val="center"/>
        <w:outlineLvl w:val="0"/>
        <w:rPr>
          <w:rFonts w:eastAsia="Arial Unicode MS"/>
          <w:u w:color="000000"/>
          <w:lang w:eastAsia="en-US"/>
        </w:rPr>
      </w:pPr>
    </w:p>
    <w:p w14:paraId="5E7D426A" w14:textId="77777777" w:rsidR="00367BFB" w:rsidRDefault="00367BFB" w:rsidP="00367BFB">
      <w:pPr>
        <w:autoSpaceDE w:val="0"/>
        <w:autoSpaceDN w:val="0"/>
        <w:adjustRightInd w:val="0"/>
        <w:jc w:val="right"/>
        <w:rPr>
          <w:szCs w:val="28"/>
        </w:rPr>
      </w:pPr>
    </w:p>
    <w:p w14:paraId="0669C590" w14:textId="77777777" w:rsidR="00367BFB" w:rsidRDefault="00367BFB" w:rsidP="00367BFB">
      <w:pPr>
        <w:autoSpaceDE w:val="0"/>
        <w:autoSpaceDN w:val="0"/>
        <w:adjustRightInd w:val="0"/>
        <w:jc w:val="right"/>
        <w:rPr>
          <w:szCs w:val="28"/>
        </w:rPr>
      </w:pPr>
    </w:p>
    <w:p w14:paraId="22CCE2C1" w14:textId="77777777" w:rsidR="00367BFB" w:rsidRDefault="00367BFB" w:rsidP="00367BFB">
      <w:pPr>
        <w:autoSpaceDE w:val="0"/>
        <w:autoSpaceDN w:val="0"/>
        <w:adjustRightInd w:val="0"/>
        <w:jc w:val="right"/>
        <w:rPr>
          <w:szCs w:val="28"/>
        </w:rPr>
      </w:pPr>
    </w:p>
    <w:p w14:paraId="2923DDDB" w14:textId="77777777" w:rsidR="00367BFB" w:rsidRDefault="00367BFB" w:rsidP="00367BFB">
      <w:pPr>
        <w:autoSpaceDE w:val="0"/>
        <w:autoSpaceDN w:val="0"/>
        <w:adjustRightInd w:val="0"/>
        <w:jc w:val="right"/>
        <w:rPr>
          <w:szCs w:val="28"/>
        </w:rPr>
      </w:pPr>
    </w:p>
    <w:p w14:paraId="6002E8EF" w14:textId="77777777" w:rsidR="00367BFB" w:rsidRDefault="00367BFB" w:rsidP="00367BFB">
      <w:pPr>
        <w:autoSpaceDE w:val="0"/>
        <w:autoSpaceDN w:val="0"/>
        <w:adjustRightInd w:val="0"/>
        <w:jc w:val="right"/>
        <w:rPr>
          <w:szCs w:val="28"/>
        </w:rPr>
      </w:pPr>
    </w:p>
    <w:p w14:paraId="6AAEF283" w14:textId="77777777" w:rsidR="00367BFB" w:rsidRDefault="00367BFB" w:rsidP="00367BFB">
      <w:pPr>
        <w:autoSpaceDE w:val="0"/>
        <w:autoSpaceDN w:val="0"/>
        <w:adjustRightInd w:val="0"/>
        <w:jc w:val="right"/>
        <w:rPr>
          <w:szCs w:val="28"/>
        </w:rPr>
      </w:pPr>
    </w:p>
    <w:p w14:paraId="549A75B0" w14:textId="77777777" w:rsidR="00367BFB" w:rsidRDefault="00367BFB" w:rsidP="00367BFB">
      <w:pPr>
        <w:autoSpaceDE w:val="0"/>
        <w:autoSpaceDN w:val="0"/>
        <w:adjustRightInd w:val="0"/>
        <w:jc w:val="right"/>
        <w:rPr>
          <w:szCs w:val="28"/>
        </w:rPr>
      </w:pPr>
    </w:p>
    <w:p w14:paraId="44A1C292" w14:textId="77777777" w:rsidR="00367BFB" w:rsidRDefault="00367BFB" w:rsidP="00367BFB">
      <w:pPr>
        <w:autoSpaceDE w:val="0"/>
        <w:autoSpaceDN w:val="0"/>
        <w:adjustRightInd w:val="0"/>
        <w:jc w:val="right"/>
        <w:rPr>
          <w:szCs w:val="28"/>
        </w:rPr>
      </w:pPr>
    </w:p>
    <w:p w14:paraId="0CB22885" w14:textId="77777777" w:rsidR="00367BFB" w:rsidRDefault="00367BFB" w:rsidP="00367BFB">
      <w:pPr>
        <w:autoSpaceDE w:val="0"/>
        <w:autoSpaceDN w:val="0"/>
        <w:adjustRightInd w:val="0"/>
        <w:jc w:val="right"/>
        <w:rPr>
          <w:szCs w:val="28"/>
        </w:rPr>
      </w:pPr>
    </w:p>
    <w:p w14:paraId="29C922C0" w14:textId="77777777" w:rsidR="00367BFB" w:rsidRDefault="00367BFB" w:rsidP="00367BFB">
      <w:pPr>
        <w:autoSpaceDE w:val="0"/>
        <w:autoSpaceDN w:val="0"/>
        <w:adjustRightInd w:val="0"/>
        <w:jc w:val="right"/>
        <w:rPr>
          <w:szCs w:val="28"/>
        </w:rPr>
      </w:pPr>
    </w:p>
    <w:p w14:paraId="2446EE94" w14:textId="77777777" w:rsidR="00367BFB" w:rsidRDefault="00367BFB" w:rsidP="00367BFB">
      <w:pPr>
        <w:spacing w:after="200" w:line="276" w:lineRule="auto"/>
      </w:pPr>
      <w:r>
        <w:br w:type="page"/>
      </w:r>
    </w:p>
    <w:p w14:paraId="42679E56" w14:textId="77777777" w:rsidR="00890390" w:rsidRDefault="00890390" w:rsidP="00ED6936">
      <w:pPr>
        <w:jc w:val="right"/>
      </w:pPr>
    </w:p>
    <w:p w14:paraId="1C321E23" w14:textId="77777777" w:rsidR="00890390" w:rsidRDefault="00890390" w:rsidP="00ED6936">
      <w:pPr>
        <w:jc w:val="right"/>
      </w:pPr>
    </w:p>
    <w:p w14:paraId="74104A8C" w14:textId="77777777" w:rsidR="00ED6936" w:rsidRDefault="00ED6936" w:rsidP="00ED6936">
      <w:pPr>
        <w:jc w:val="right"/>
      </w:pPr>
      <w:r>
        <w:t>Приложение №1</w:t>
      </w:r>
    </w:p>
    <w:p w14:paraId="3008E48E" w14:textId="28601441" w:rsidR="00ED6936" w:rsidRDefault="00ED6936" w:rsidP="00ED6936">
      <w:pPr>
        <w:jc w:val="right"/>
      </w:pPr>
      <w:r>
        <w:t>к договору №</w:t>
      </w:r>
      <w:r w:rsidR="008D2570">
        <w:t>_______</w:t>
      </w:r>
      <w:r>
        <w:t xml:space="preserve"> к лоту № 1 на установку и эксплуатацию </w:t>
      </w:r>
    </w:p>
    <w:p w14:paraId="653105BE" w14:textId="6034F3A0" w:rsidR="00367BFB" w:rsidRDefault="00ED6936" w:rsidP="00ED6936">
      <w:pPr>
        <w:jc w:val="right"/>
      </w:pPr>
      <w:r>
        <w:t>рекламных конструкций от «___» ______20___ г.</w:t>
      </w:r>
    </w:p>
    <w:p w14:paraId="24B628BC" w14:textId="77777777" w:rsidR="00367BFB" w:rsidRDefault="00367BFB" w:rsidP="00367BFB">
      <w:pPr>
        <w:autoSpaceDE w:val="0"/>
        <w:autoSpaceDN w:val="0"/>
        <w:adjustRightInd w:val="0"/>
        <w:jc w:val="right"/>
        <w:rPr>
          <w:sz w:val="26"/>
          <w:szCs w:val="26"/>
        </w:rPr>
      </w:pPr>
    </w:p>
    <w:p w14:paraId="603436E0" w14:textId="77777777" w:rsidR="00890390" w:rsidRDefault="00890390" w:rsidP="00367BFB">
      <w:pPr>
        <w:autoSpaceDE w:val="0"/>
        <w:autoSpaceDN w:val="0"/>
        <w:adjustRightInd w:val="0"/>
        <w:jc w:val="right"/>
        <w:rPr>
          <w:sz w:val="26"/>
          <w:szCs w:val="26"/>
        </w:rPr>
      </w:pPr>
    </w:p>
    <w:p w14:paraId="49BAF6D6" w14:textId="77777777" w:rsidR="00890390" w:rsidRPr="006734F0" w:rsidRDefault="00890390" w:rsidP="00367BFB">
      <w:pPr>
        <w:autoSpaceDE w:val="0"/>
        <w:autoSpaceDN w:val="0"/>
        <w:adjustRightInd w:val="0"/>
        <w:jc w:val="right"/>
        <w:rPr>
          <w:sz w:val="26"/>
          <w:szCs w:val="26"/>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701"/>
        <w:gridCol w:w="851"/>
        <w:gridCol w:w="992"/>
        <w:gridCol w:w="1134"/>
        <w:gridCol w:w="851"/>
        <w:gridCol w:w="708"/>
        <w:gridCol w:w="993"/>
        <w:gridCol w:w="850"/>
        <w:gridCol w:w="992"/>
        <w:gridCol w:w="1468"/>
      </w:tblGrid>
      <w:tr w:rsidR="00DC0990" w:rsidRPr="00B0748B" w14:paraId="299990C7" w14:textId="77777777" w:rsidTr="00103A40">
        <w:trPr>
          <w:trHeight w:val="1383"/>
          <w:jc w:val="center"/>
        </w:trPr>
        <w:tc>
          <w:tcPr>
            <w:tcW w:w="562" w:type="dxa"/>
            <w:tcBorders>
              <w:top w:val="single" w:sz="4" w:space="0" w:color="auto"/>
              <w:left w:val="single" w:sz="4" w:space="0" w:color="auto"/>
              <w:bottom w:val="single" w:sz="4" w:space="0" w:color="auto"/>
              <w:right w:val="single" w:sz="4" w:space="0" w:color="auto"/>
            </w:tcBorders>
          </w:tcPr>
          <w:p w14:paraId="28ADAAF8" w14:textId="77777777" w:rsidR="00DC0990" w:rsidRPr="00B0748B" w:rsidRDefault="00DC0990" w:rsidP="00DC0990">
            <w:pPr>
              <w:jc w:val="center"/>
              <w:rPr>
                <w:bCs/>
                <w:sz w:val="20"/>
                <w:szCs w:val="20"/>
              </w:rPr>
            </w:pPr>
            <w:r w:rsidRPr="00B0748B">
              <w:rPr>
                <w:bCs/>
                <w:sz w:val="20"/>
                <w:szCs w:val="20"/>
              </w:rPr>
              <w:t>№ п\п</w:t>
            </w:r>
          </w:p>
          <w:p w14:paraId="1B47F440" w14:textId="77777777" w:rsidR="00DC0990" w:rsidRPr="00B0748B" w:rsidRDefault="00DC0990" w:rsidP="00DC0990">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71EFDA" w14:textId="2984C316" w:rsidR="00DC0990" w:rsidRPr="00B0748B" w:rsidRDefault="00DC0990" w:rsidP="00DC0990">
            <w:pPr>
              <w:jc w:val="center"/>
              <w:rPr>
                <w:sz w:val="20"/>
                <w:szCs w:val="20"/>
              </w:rPr>
            </w:pPr>
            <w:r w:rsidRPr="00B0748B">
              <w:rPr>
                <w:sz w:val="20"/>
                <w:szCs w:val="20"/>
              </w:rPr>
              <w:t>Адрес установки и эксплуатации</w:t>
            </w:r>
          </w:p>
        </w:tc>
        <w:tc>
          <w:tcPr>
            <w:tcW w:w="851" w:type="dxa"/>
            <w:tcBorders>
              <w:top w:val="single" w:sz="4" w:space="0" w:color="auto"/>
              <w:left w:val="single" w:sz="4" w:space="0" w:color="auto"/>
              <w:bottom w:val="single" w:sz="4" w:space="0" w:color="auto"/>
              <w:right w:val="single" w:sz="4" w:space="0" w:color="auto"/>
            </w:tcBorders>
          </w:tcPr>
          <w:p w14:paraId="580B454D" w14:textId="653CF869" w:rsidR="00DC0990" w:rsidRPr="00B0748B" w:rsidRDefault="00DC0990" w:rsidP="00DC0990">
            <w:pPr>
              <w:jc w:val="center"/>
              <w:rPr>
                <w:sz w:val="20"/>
                <w:szCs w:val="20"/>
              </w:rPr>
            </w:pPr>
            <w:r w:rsidRPr="00B0748B">
              <w:rPr>
                <w:sz w:val="20"/>
                <w:szCs w:val="20"/>
              </w:rPr>
              <w:t>№ РК в схеме размещения РК</w:t>
            </w:r>
          </w:p>
        </w:tc>
        <w:tc>
          <w:tcPr>
            <w:tcW w:w="992" w:type="dxa"/>
            <w:tcBorders>
              <w:top w:val="single" w:sz="4" w:space="0" w:color="auto"/>
              <w:left w:val="single" w:sz="4" w:space="0" w:color="auto"/>
              <w:bottom w:val="single" w:sz="4" w:space="0" w:color="auto"/>
              <w:right w:val="single" w:sz="4" w:space="0" w:color="auto"/>
            </w:tcBorders>
          </w:tcPr>
          <w:p w14:paraId="436E8346" w14:textId="6F12B0AE" w:rsidR="00DC0990" w:rsidRPr="00B0748B" w:rsidRDefault="00DC0990" w:rsidP="00DC0990">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tcPr>
          <w:p w14:paraId="01AEE847" w14:textId="3B10E990" w:rsidR="00DC0990" w:rsidRPr="00B0748B" w:rsidRDefault="00DC0990" w:rsidP="00DC0990">
            <w:pPr>
              <w:jc w:val="center"/>
              <w:rPr>
                <w:sz w:val="20"/>
                <w:szCs w:val="20"/>
              </w:rPr>
            </w:pPr>
            <w:r w:rsidRPr="00B0748B">
              <w:rPr>
                <w:sz w:val="20"/>
                <w:szCs w:val="20"/>
              </w:rPr>
              <w:t>Тип РК</w:t>
            </w:r>
          </w:p>
        </w:tc>
        <w:tc>
          <w:tcPr>
            <w:tcW w:w="851" w:type="dxa"/>
            <w:tcBorders>
              <w:top w:val="single" w:sz="4" w:space="0" w:color="auto"/>
              <w:left w:val="single" w:sz="4" w:space="0" w:color="auto"/>
              <w:bottom w:val="single" w:sz="4" w:space="0" w:color="auto"/>
              <w:right w:val="single" w:sz="4" w:space="0" w:color="auto"/>
            </w:tcBorders>
          </w:tcPr>
          <w:p w14:paraId="2E11A916" w14:textId="3B09133E" w:rsidR="00DC0990" w:rsidRPr="00B0748B" w:rsidRDefault="00DC0990" w:rsidP="00DC0990">
            <w:pPr>
              <w:jc w:val="center"/>
              <w:rPr>
                <w:sz w:val="20"/>
                <w:szCs w:val="20"/>
              </w:rPr>
            </w:pPr>
            <w:r w:rsidRPr="00B0748B">
              <w:rPr>
                <w:sz w:val="20"/>
                <w:szCs w:val="20"/>
              </w:rPr>
              <w:t>Размер одной стороны РК</w:t>
            </w:r>
            <w:r w:rsidR="00A11F58">
              <w:rPr>
                <w:sz w:val="20"/>
                <w:szCs w:val="20"/>
              </w:rPr>
              <w:t>, м</w:t>
            </w:r>
          </w:p>
        </w:tc>
        <w:tc>
          <w:tcPr>
            <w:tcW w:w="708" w:type="dxa"/>
            <w:tcBorders>
              <w:top w:val="single" w:sz="4" w:space="0" w:color="auto"/>
              <w:left w:val="single" w:sz="4" w:space="0" w:color="auto"/>
              <w:bottom w:val="single" w:sz="4" w:space="0" w:color="auto"/>
              <w:right w:val="single" w:sz="4" w:space="0" w:color="auto"/>
            </w:tcBorders>
          </w:tcPr>
          <w:p w14:paraId="76907ACC" w14:textId="46EC8890" w:rsidR="00DC0990" w:rsidRPr="00B0748B" w:rsidRDefault="00DC0990" w:rsidP="00DC0990">
            <w:pPr>
              <w:jc w:val="center"/>
              <w:rPr>
                <w:sz w:val="20"/>
                <w:szCs w:val="20"/>
              </w:rPr>
            </w:pPr>
            <w:r w:rsidRPr="00B0748B">
              <w:rPr>
                <w:sz w:val="20"/>
                <w:szCs w:val="20"/>
              </w:rPr>
              <w:t>Кол-во сторон РК</w:t>
            </w:r>
          </w:p>
        </w:tc>
        <w:tc>
          <w:tcPr>
            <w:tcW w:w="993" w:type="dxa"/>
            <w:tcBorders>
              <w:top w:val="single" w:sz="4" w:space="0" w:color="auto"/>
              <w:left w:val="single" w:sz="4" w:space="0" w:color="auto"/>
              <w:bottom w:val="single" w:sz="4" w:space="0" w:color="auto"/>
              <w:right w:val="single" w:sz="4" w:space="0" w:color="auto"/>
            </w:tcBorders>
          </w:tcPr>
          <w:p w14:paraId="1FC3D1BB" w14:textId="7229A88C" w:rsidR="00DC0990" w:rsidRPr="00B0748B" w:rsidRDefault="00DC0990" w:rsidP="00DC0990">
            <w:pPr>
              <w:jc w:val="center"/>
              <w:rPr>
                <w:sz w:val="20"/>
                <w:szCs w:val="20"/>
              </w:rPr>
            </w:pPr>
            <w:r w:rsidRPr="00B0748B">
              <w:rPr>
                <w:sz w:val="20"/>
                <w:szCs w:val="20"/>
              </w:rPr>
              <w:t>Общая площадь РК</w:t>
            </w:r>
            <w:r w:rsidR="00A11F58">
              <w:rPr>
                <w:sz w:val="20"/>
                <w:szCs w:val="20"/>
              </w:rPr>
              <w:t>, м.кв.</w:t>
            </w:r>
          </w:p>
        </w:tc>
        <w:tc>
          <w:tcPr>
            <w:tcW w:w="850" w:type="dxa"/>
            <w:tcBorders>
              <w:top w:val="single" w:sz="4" w:space="0" w:color="auto"/>
              <w:left w:val="single" w:sz="4" w:space="0" w:color="auto"/>
              <w:bottom w:val="single" w:sz="4" w:space="0" w:color="auto"/>
              <w:right w:val="single" w:sz="4" w:space="0" w:color="auto"/>
            </w:tcBorders>
          </w:tcPr>
          <w:p w14:paraId="3651C2E2" w14:textId="5BAE2056" w:rsidR="00DC0990" w:rsidRPr="00B0748B" w:rsidRDefault="00DC0990" w:rsidP="00DC0990">
            <w:pPr>
              <w:jc w:val="center"/>
              <w:rPr>
                <w:sz w:val="20"/>
                <w:szCs w:val="20"/>
              </w:rPr>
            </w:pPr>
            <w:r w:rsidRPr="00B0748B">
              <w:rPr>
                <w:sz w:val="20"/>
                <w:szCs w:val="20"/>
              </w:rPr>
              <w:t>Технологические хар-ки РК</w:t>
            </w:r>
          </w:p>
        </w:tc>
        <w:tc>
          <w:tcPr>
            <w:tcW w:w="992" w:type="dxa"/>
            <w:tcBorders>
              <w:top w:val="single" w:sz="4" w:space="0" w:color="auto"/>
              <w:left w:val="single" w:sz="4" w:space="0" w:color="auto"/>
              <w:bottom w:val="single" w:sz="4" w:space="0" w:color="auto"/>
              <w:right w:val="single" w:sz="4" w:space="0" w:color="auto"/>
            </w:tcBorders>
          </w:tcPr>
          <w:p w14:paraId="79AE2AAB" w14:textId="421B7A27" w:rsidR="00DC0990" w:rsidRPr="000747E4" w:rsidRDefault="00DC0990" w:rsidP="00DC0990">
            <w:pPr>
              <w:jc w:val="center"/>
              <w:rPr>
                <w:sz w:val="20"/>
                <w:szCs w:val="20"/>
              </w:rPr>
            </w:pPr>
            <w:r>
              <w:rPr>
                <w:sz w:val="20"/>
                <w:szCs w:val="20"/>
              </w:rPr>
              <w:t>Срок действия договора</w:t>
            </w:r>
          </w:p>
        </w:tc>
        <w:tc>
          <w:tcPr>
            <w:tcW w:w="1468" w:type="dxa"/>
            <w:tcBorders>
              <w:top w:val="single" w:sz="4" w:space="0" w:color="auto"/>
              <w:left w:val="single" w:sz="4" w:space="0" w:color="auto"/>
              <w:bottom w:val="single" w:sz="4" w:space="0" w:color="auto"/>
              <w:right w:val="single" w:sz="4" w:space="0" w:color="auto"/>
            </w:tcBorders>
          </w:tcPr>
          <w:p w14:paraId="29A7E8C5" w14:textId="332A0E20" w:rsidR="00DC0990" w:rsidRPr="000747E4" w:rsidRDefault="00DC0990" w:rsidP="00DC0990">
            <w:pPr>
              <w:jc w:val="center"/>
              <w:rPr>
                <w:sz w:val="20"/>
                <w:szCs w:val="20"/>
              </w:rPr>
            </w:pPr>
            <w:r w:rsidRPr="000747E4">
              <w:rPr>
                <w:sz w:val="20"/>
                <w:szCs w:val="20"/>
              </w:rPr>
              <w:t xml:space="preserve">Годовой размер платы за установку и эксплуатацию РК, </w:t>
            </w:r>
            <w:r>
              <w:rPr>
                <w:sz w:val="20"/>
                <w:szCs w:val="20"/>
              </w:rPr>
              <w:t>в том числе</w:t>
            </w:r>
            <w:r w:rsidRPr="000747E4">
              <w:rPr>
                <w:sz w:val="20"/>
                <w:szCs w:val="20"/>
              </w:rPr>
              <w:t xml:space="preserve"> НДС</w:t>
            </w:r>
            <w:r>
              <w:rPr>
                <w:sz w:val="20"/>
                <w:szCs w:val="20"/>
              </w:rPr>
              <w:t xml:space="preserve"> 20%, руб.</w:t>
            </w:r>
          </w:p>
        </w:tc>
      </w:tr>
      <w:tr w:rsidR="00A11F58" w:rsidRPr="009C2F4E" w14:paraId="4F378E1A" w14:textId="77777777" w:rsidTr="00103A4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0353F983" w14:textId="6F6CA0F0" w:rsidR="00A11F58" w:rsidRPr="00B0748B" w:rsidRDefault="00A11F58" w:rsidP="00A11F58">
            <w:pPr>
              <w:jc w:val="center"/>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797DA8D" w14:textId="4C052B03" w:rsidR="00A11F58" w:rsidRPr="00D62679" w:rsidRDefault="00A11F58" w:rsidP="00336F8B">
            <w:pPr>
              <w:rPr>
                <w:sz w:val="20"/>
                <w:szCs w:val="20"/>
                <w:highlight w:val="yellow"/>
              </w:rPr>
            </w:pPr>
            <w:r w:rsidRPr="0059285E">
              <w:rPr>
                <w:color w:val="000000"/>
                <w:sz w:val="20"/>
                <w:szCs w:val="20"/>
              </w:rPr>
              <w:t>Московская область, г.о. Красногорск, а/д ул. Речная - ул. Зенитчиков (поз. 1)</w:t>
            </w:r>
          </w:p>
        </w:tc>
        <w:tc>
          <w:tcPr>
            <w:tcW w:w="851" w:type="dxa"/>
            <w:tcBorders>
              <w:top w:val="single" w:sz="4" w:space="0" w:color="auto"/>
              <w:left w:val="single" w:sz="4" w:space="0" w:color="auto"/>
              <w:bottom w:val="single" w:sz="4" w:space="0" w:color="auto"/>
              <w:right w:val="single" w:sz="4" w:space="0" w:color="auto"/>
            </w:tcBorders>
          </w:tcPr>
          <w:p w14:paraId="27A82366" w14:textId="249C4C95" w:rsidR="00A11F58" w:rsidRPr="00890390" w:rsidRDefault="00890390" w:rsidP="00890390">
            <w:pPr>
              <w:jc w:val="center"/>
              <w:rPr>
                <w:sz w:val="20"/>
                <w:szCs w:val="20"/>
              </w:rPr>
            </w:pPr>
            <w:r w:rsidRPr="00890390">
              <w:rPr>
                <w:sz w:val="20"/>
                <w:szCs w:val="20"/>
              </w:rPr>
              <w:t>712н</w:t>
            </w:r>
          </w:p>
        </w:tc>
        <w:tc>
          <w:tcPr>
            <w:tcW w:w="992" w:type="dxa"/>
            <w:tcBorders>
              <w:top w:val="single" w:sz="4" w:space="0" w:color="auto"/>
              <w:left w:val="single" w:sz="4" w:space="0" w:color="auto"/>
              <w:bottom w:val="single" w:sz="4" w:space="0" w:color="auto"/>
              <w:right w:val="single" w:sz="4" w:space="0" w:color="auto"/>
            </w:tcBorders>
          </w:tcPr>
          <w:p w14:paraId="7862D82B" w14:textId="69F33A0B" w:rsidR="00A11F58" w:rsidRPr="00D62679" w:rsidRDefault="00A11F58" w:rsidP="00A11F58">
            <w:pPr>
              <w:jc w:val="center"/>
              <w:rPr>
                <w:sz w:val="20"/>
                <w:szCs w:val="20"/>
                <w:highlight w:val="yellow"/>
              </w:rPr>
            </w:pPr>
            <w:r w:rsidRPr="009B160C">
              <w:rPr>
                <w:sz w:val="20"/>
                <w:szCs w:val="20"/>
              </w:rPr>
              <w:t>отдельно стоящая</w:t>
            </w:r>
          </w:p>
        </w:tc>
        <w:tc>
          <w:tcPr>
            <w:tcW w:w="1134" w:type="dxa"/>
            <w:tcBorders>
              <w:top w:val="single" w:sz="4" w:space="0" w:color="auto"/>
              <w:left w:val="single" w:sz="4" w:space="0" w:color="auto"/>
              <w:bottom w:val="single" w:sz="4" w:space="0" w:color="auto"/>
              <w:right w:val="single" w:sz="4" w:space="0" w:color="auto"/>
            </w:tcBorders>
          </w:tcPr>
          <w:p w14:paraId="030BDAD7" w14:textId="2D3552CB" w:rsidR="00A11F58" w:rsidRPr="00D62679" w:rsidRDefault="00103A40" w:rsidP="00A11F58">
            <w:pPr>
              <w:rPr>
                <w:sz w:val="20"/>
                <w:szCs w:val="20"/>
                <w:highlight w:val="yellow"/>
              </w:rPr>
            </w:pPr>
            <w:r>
              <w:rPr>
                <w:sz w:val="20"/>
                <w:szCs w:val="20"/>
              </w:rPr>
              <w:t>суперсайт</w:t>
            </w:r>
          </w:p>
        </w:tc>
        <w:tc>
          <w:tcPr>
            <w:tcW w:w="851" w:type="dxa"/>
            <w:tcBorders>
              <w:top w:val="single" w:sz="4" w:space="0" w:color="auto"/>
              <w:left w:val="single" w:sz="4" w:space="0" w:color="auto"/>
              <w:bottom w:val="single" w:sz="4" w:space="0" w:color="auto"/>
              <w:right w:val="single" w:sz="4" w:space="0" w:color="auto"/>
            </w:tcBorders>
          </w:tcPr>
          <w:p w14:paraId="78D72F43" w14:textId="1F27C93D" w:rsidR="00A11F58" w:rsidRPr="00A11F58" w:rsidRDefault="00103A40" w:rsidP="00A11F58">
            <w:pPr>
              <w:jc w:val="center"/>
              <w:rPr>
                <w:sz w:val="20"/>
                <w:szCs w:val="20"/>
              </w:rPr>
            </w:pPr>
            <w:r>
              <w:rPr>
                <w:sz w:val="20"/>
                <w:szCs w:val="20"/>
              </w:rPr>
              <w:t>5 х 15</w:t>
            </w:r>
          </w:p>
        </w:tc>
        <w:tc>
          <w:tcPr>
            <w:tcW w:w="708" w:type="dxa"/>
            <w:tcBorders>
              <w:top w:val="single" w:sz="4" w:space="0" w:color="auto"/>
              <w:left w:val="single" w:sz="4" w:space="0" w:color="auto"/>
              <w:bottom w:val="single" w:sz="4" w:space="0" w:color="auto"/>
              <w:right w:val="single" w:sz="4" w:space="0" w:color="auto"/>
            </w:tcBorders>
          </w:tcPr>
          <w:p w14:paraId="723D1048" w14:textId="4BC584FB" w:rsidR="00A11F58" w:rsidRPr="00A11F58" w:rsidRDefault="00A11F58" w:rsidP="00A11F58">
            <w:pPr>
              <w:jc w:val="center"/>
              <w:rPr>
                <w:sz w:val="20"/>
                <w:szCs w:val="20"/>
              </w:rPr>
            </w:pPr>
            <w:r>
              <w:rPr>
                <w:sz w:val="20"/>
                <w:szCs w:val="20"/>
              </w:rPr>
              <w:t>А, Б</w:t>
            </w:r>
          </w:p>
        </w:tc>
        <w:tc>
          <w:tcPr>
            <w:tcW w:w="993" w:type="dxa"/>
            <w:tcBorders>
              <w:top w:val="single" w:sz="4" w:space="0" w:color="auto"/>
              <w:left w:val="single" w:sz="4" w:space="0" w:color="auto"/>
              <w:bottom w:val="single" w:sz="4" w:space="0" w:color="auto"/>
              <w:right w:val="single" w:sz="4" w:space="0" w:color="auto"/>
            </w:tcBorders>
          </w:tcPr>
          <w:p w14:paraId="2BA67D23" w14:textId="6011F9DC" w:rsidR="00A11F58" w:rsidRPr="00A11F58" w:rsidRDefault="00A11F58" w:rsidP="00A11F58">
            <w:pPr>
              <w:tabs>
                <w:tab w:val="center" w:pos="246"/>
              </w:tabs>
              <w:jc w:val="center"/>
              <w:rPr>
                <w:sz w:val="20"/>
                <w:szCs w:val="20"/>
              </w:rPr>
            </w:pPr>
            <w:r>
              <w:rPr>
                <w:sz w:val="20"/>
                <w:szCs w:val="20"/>
              </w:rPr>
              <w:t>150</w:t>
            </w:r>
          </w:p>
        </w:tc>
        <w:tc>
          <w:tcPr>
            <w:tcW w:w="850" w:type="dxa"/>
            <w:tcBorders>
              <w:top w:val="single" w:sz="4" w:space="0" w:color="auto"/>
              <w:left w:val="single" w:sz="4" w:space="0" w:color="auto"/>
              <w:bottom w:val="single" w:sz="4" w:space="0" w:color="auto"/>
              <w:right w:val="single" w:sz="4" w:space="0" w:color="auto"/>
            </w:tcBorders>
          </w:tcPr>
          <w:p w14:paraId="2D1B7F9B" w14:textId="1BEA417A" w:rsidR="00A11F58" w:rsidRPr="00A11F58" w:rsidRDefault="00A11F58" w:rsidP="00A11F58">
            <w:pPr>
              <w:jc w:val="center"/>
              <w:rPr>
                <w:sz w:val="20"/>
                <w:szCs w:val="20"/>
              </w:rPr>
            </w:pPr>
            <w:r>
              <w:rPr>
                <w:sz w:val="20"/>
                <w:szCs w:val="20"/>
              </w:rPr>
              <w:t>Экран</w:t>
            </w:r>
          </w:p>
        </w:tc>
        <w:tc>
          <w:tcPr>
            <w:tcW w:w="992" w:type="dxa"/>
            <w:tcBorders>
              <w:top w:val="single" w:sz="4" w:space="0" w:color="auto"/>
              <w:left w:val="single" w:sz="4" w:space="0" w:color="auto"/>
              <w:bottom w:val="single" w:sz="4" w:space="0" w:color="auto"/>
              <w:right w:val="single" w:sz="4" w:space="0" w:color="auto"/>
            </w:tcBorders>
          </w:tcPr>
          <w:p w14:paraId="12FB39A0" w14:textId="04DEA5C3" w:rsidR="00A11F58" w:rsidRPr="00D62679" w:rsidRDefault="00A11F58" w:rsidP="00A11F58">
            <w:pPr>
              <w:jc w:val="center"/>
              <w:rPr>
                <w:sz w:val="20"/>
                <w:szCs w:val="20"/>
                <w:highlight w:val="yellow"/>
              </w:rPr>
            </w:pPr>
            <w:r w:rsidRPr="00A11F58">
              <w:rPr>
                <w:sz w:val="20"/>
                <w:szCs w:val="20"/>
              </w:rPr>
              <w:t>10 лет</w:t>
            </w:r>
          </w:p>
        </w:tc>
        <w:tc>
          <w:tcPr>
            <w:tcW w:w="1468" w:type="dxa"/>
            <w:tcBorders>
              <w:top w:val="single" w:sz="4" w:space="0" w:color="auto"/>
              <w:left w:val="single" w:sz="4" w:space="0" w:color="auto"/>
              <w:bottom w:val="single" w:sz="4" w:space="0" w:color="auto"/>
              <w:right w:val="single" w:sz="4" w:space="0" w:color="auto"/>
            </w:tcBorders>
          </w:tcPr>
          <w:p w14:paraId="4ADE5A35" w14:textId="34F783D7" w:rsidR="00A11F58" w:rsidRPr="00D62679" w:rsidRDefault="00A11F58" w:rsidP="00A11F58">
            <w:pPr>
              <w:jc w:val="center"/>
              <w:rPr>
                <w:sz w:val="20"/>
                <w:szCs w:val="20"/>
                <w:highlight w:val="yellow"/>
              </w:rPr>
            </w:pPr>
            <w:r>
              <w:rPr>
                <w:sz w:val="20"/>
                <w:szCs w:val="20"/>
              </w:rPr>
              <w:t>27</w:t>
            </w:r>
            <w:r w:rsidRPr="00874698">
              <w:rPr>
                <w:sz w:val="20"/>
                <w:szCs w:val="20"/>
              </w:rPr>
              <w:t>0 000,00</w:t>
            </w:r>
          </w:p>
        </w:tc>
      </w:tr>
      <w:tr w:rsidR="00CC5040" w:rsidRPr="009C2F4E" w14:paraId="72372AE8" w14:textId="77777777" w:rsidTr="00103A4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156D7943" w14:textId="2AC4810F" w:rsidR="00CC5040" w:rsidRPr="00B0748B" w:rsidRDefault="00CC5040" w:rsidP="0038050E">
            <w:pPr>
              <w:jc w:val="center"/>
              <w:rPr>
                <w:sz w:val="20"/>
                <w:szCs w:val="20"/>
              </w:rPr>
            </w:pPr>
            <w:r>
              <w:rPr>
                <w:color w:val="000000"/>
                <w:sz w:val="20"/>
              </w:rPr>
              <w:t>2</w:t>
            </w:r>
          </w:p>
        </w:tc>
        <w:tc>
          <w:tcPr>
            <w:tcW w:w="1701" w:type="dxa"/>
            <w:tcBorders>
              <w:top w:val="single" w:sz="4" w:space="0" w:color="auto"/>
              <w:left w:val="single" w:sz="4" w:space="0" w:color="auto"/>
              <w:bottom w:val="single" w:sz="4" w:space="0" w:color="auto"/>
              <w:right w:val="single" w:sz="4" w:space="0" w:color="auto"/>
            </w:tcBorders>
          </w:tcPr>
          <w:p w14:paraId="23D1AAE0" w14:textId="77777777" w:rsidR="00CC5040" w:rsidRPr="009B160C" w:rsidRDefault="00CC5040" w:rsidP="00336F8B">
            <w:pPr>
              <w:rPr>
                <w:sz w:val="20"/>
                <w:szCs w:val="20"/>
                <w:highlight w:val="yellow"/>
              </w:rPr>
            </w:pPr>
            <w:r w:rsidRPr="00C11A8D">
              <w:rPr>
                <w:color w:val="000000"/>
                <w:sz w:val="20"/>
                <w:szCs w:val="20"/>
              </w:rPr>
              <w:t>Московская область, г.о. Красногорск, а/д ул. Речная - ул. Зенитчиков (поз. 2)</w:t>
            </w:r>
          </w:p>
        </w:tc>
        <w:tc>
          <w:tcPr>
            <w:tcW w:w="851" w:type="dxa"/>
            <w:tcBorders>
              <w:top w:val="single" w:sz="4" w:space="0" w:color="auto"/>
              <w:left w:val="single" w:sz="4" w:space="0" w:color="auto"/>
              <w:bottom w:val="single" w:sz="4" w:space="0" w:color="auto"/>
              <w:right w:val="single" w:sz="4" w:space="0" w:color="auto"/>
            </w:tcBorders>
          </w:tcPr>
          <w:p w14:paraId="3D951B4E" w14:textId="0108DF7E" w:rsidR="00CC5040" w:rsidRPr="00890390" w:rsidRDefault="00890390" w:rsidP="00890390">
            <w:pPr>
              <w:jc w:val="center"/>
              <w:rPr>
                <w:sz w:val="20"/>
                <w:szCs w:val="20"/>
              </w:rPr>
            </w:pPr>
            <w:r>
              <w:rPr>
                <w:sz w:val="20"/>
                <w:szCs w:val="20"/>
              </w:rPr>
              <w:t>713н</w:t>
            </w:r>
          </w:p>
        </w:tc>
        <w:tc>
          <w:tcPr>
            <w:tcW w:w="992" w:type="dxa"/>
            <w:tcBorders>
              <w:top w:val="single" w:sz="4" w:space="0" w:color="auto"/>
              <w:left w:val="single" w:sz="4" w:space="0" w:color="auto"/>
              <w:bottom w:val="single" w:sz="4" w:space="0" w:color="auto"/>
              <w:right w:val="single" w:sz="4" w:space="0" w:color="auto"/>
            </w:tcBorders>
          </w:tcPr>
          <w:p w14:paraId="1C456790" w14:textId="77777777" w:rsidR="00CC5040" w:rsidRPr="009B160C" w:rsidRDefault="00CC5040" w:rsidP="0038050E">
            <w:pPr>
              <w:jc w:val="center"/>
              <w:rPr>
                <w:sz w:val="20"/>
                <w:szCs w:val="20"/>
                <w:highlight w:val="yellow"/>
              </w:rPr>
            </w:pPr>
            <w:r w:rsidRPr="009B160C">
              <w:rPr>
                <w:sz w:val="20"/>
                <w:szCs w:val="20"/>
              </w:rPr>
              <w:t>отдельно стоящая</w:t>
            </w:r>
          </w:p>
        </w:tc>
        <w:tc>
          <w:tcPr>
            <w:tcW w:w="1134" w:type="dxa"/>
            <w:tcBorders>
              <w:top w:val="single" w:sz="4" w:space="0" w:color="auto"/>
              <w:left w:val="single" w:sz="4" w:space="0" w:color="auto"/>
              <w:bottom w:val="single" w:sz="4" w:space="0" w:color="auto"/>
              <w:right w:val="single" w:sz="4" w:space="0" w:color="auto"/>
            </w:tcBorders>
          </w:tcPr>
          <w:p w14:paraId="2DA2CC31" w14:textId="77777777" w:rsidR="00CC5040" w:rsidRPr="009B160C" w:rsidRDefault="00CC5040" w:rsidP="0038050E">
            <w:pPr>
              <w:jc w:val="center"/>
              <w:rPr>
                <w:sz w:val="20"/>
                <w:szCs w:val="20"/>
                <w:highlight w:val="yellow"/>
              </w:rPr>
            </w:pPr>
            <w:r>
              <w:rPr>
                <w:sz w:val="20"/>
                <w:szCs w:val="20"/>
              </w:rPr>
              <w:t>щит</w:t>
            </w:r>
          </w:p>
        </w:tc>
        <w:tc>
          <w:tcPr>
            <w:tcW w:w="851" w:type="dxa"/>
            <w:tcBorders>
              <w:top w:val="single" w:sz="4" w:space="0" w:color="auto"/>
              <w:left w:val="single" w:sz="4" w:space="0" w:color="auto"/>
              <w:bottom w:val="single" w:sz="4" w:space="0" w:color="auto"/>
              <w:right w:val="single" w:sz="4" w:space="0" w:color="auto"/>
            </w:tcBorders>
          </w:tcPr>
          <w:p w14:paraId="59803536" w14:textId="77777777" w:rsidR="00CC5040" w:rsidRPr="009B160C" w:rsidRDefault="00CC5040" w:rsidP="0038050E">
            <w:pPr>
              <w:jc w:val="center"/>
              <w:rPr>
                <w:sz w:val="20"/>
                <w:szCs w:val="20"/>
                <w:highlight w:val="yellow"/>
              </w:rPr>
            </w:pPr>
            <w:r>
              <w:rPr>
                <w:sz w:val="20"/>
                <w:szCs w:val="20"/>
              </w:rPr>
              <w:t>3 х 6</w:t>
            </w:r>
          </w:p>
        </w:tc>
        <w:tc>
          <w:tcPr>
            <w:tcW w:w="708" w:type="dxa"/>
            <w:tcBorders>
              <w:top w:val="single" w:sz="4" w:space="0" w:color="auto"/>
              <w:left w:val="single" w:sz="4" w:space="0" w:color="auto"/>
              <w:bottom w:val="single" w:sz="4" w:space="0" w:color="auto"/>
              <w:right w:val="single" w:sz="4" w:space="0" w:color="auto"/>
            </w:tcBorders>
          </w:tcPr>
          <w:p w14:paraId="26864869" w14:textId="77777777" w:rsidR="00CC5040" w:rsidRPr="009B160C" w:rsidRDefault="00CC5040" w:rsidP="0038050E">
            <w:pPr>
              <w:jc w:val="center"/>
              <w:rPr>
                <w:sz w:val="20"/>
                <w:szCs w:val="20"/>
                <w:highlight w:val="yellow"/>
              </w:rPr>
            </w:pPr>
            <w:r w:rsidRPr="009B160C">
              <w:rPr>
                <w:sz w:val="20"/>
                <w:szCs w:val="20"/>
              </w:rPr>
              <w:t>А, Б</w:t>
            </w:r>
          </w:p>
        </w:tc>
        <w:tc>
          <w:tcPr>
            <w:tcW w:w="993" w:type="dxa"/>
            <w:tcBorders>
              <w:top w:val="single" w:sz="4" w:space="0" w:color="auto"/>
              <w:left w:val="single" w:sz="4" w:space="0" w:color="auto"/>
              <w:bottom w:val="single" w:sz="4" w:space="0" w:color="auto"/>
              <w:right w:val="single" w:sz="4" w:space="0" w:color="auto"/>
            </w:tcBorders>
          </w:tcPr>
          <w:p w14:paraId="0894BE49" w14:textId="77777777" w:rsidR="00CC5040" w:rsidRPr="009B160C" w:rsidRDefault="00CC5040" w:rsidP="0038050E">
            <w:pPr>
              <w:tabs>
                <w:tab w:val="center" w:pos="246"/>
              </w:tabs>
              <w:jc w:val="center"/>
              <w:rPr>
                <w:sz w:val="20"/>
                <w:szCs w:val="20"/>
                <w:highlight w:val="yellow"/>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4D54BDB3" w14:textId="77777777" w:rsidR="00CC5040" w:rsidRPr="009B160C" w:rsidRDefault="00CC5040" w:rsidP="0038050E">
            <w:pPr>
              <w:jc w:val="center"/>
              <w:rPr>
                <w:sz w:val="20"/>
                <w:szCs w:val="20"/>
                <w:highlight w:val="yellow"/>
              </w:rPr>
            </w:pPr>
            <w:r w:rsidRPr="009B160C">
              <w:rPr>
                <w:sz w:val="20"/>
                <w:szCs w:val="20"/>
              </w:rPr>
              <w:t>Экран</w:t>
            </w:r>
          </w:p>
        </w:tc>
        <w:tc>
          <w:tcPr>
            <w:tcW w:w="992" w:type="dxa"/>
            <w:tcBorders>
              <w:top w:val="single" w:sz="4" w:space="0" w:color="auto"/>
              <w:left w:val="single" w:sz="4" w:space="0" w:color="auto"/>
              <w:bottom w:val="single" w:sz="4" w:space="0" w:color="auto"/>
              <w:right w:val="single" w:sz="4" w:space="0" w:color="auto"/>
            </w:tcBorders>
          </w:tcPr>
          <w:p w14:paraId="46FE6B4C" w14:textId="77777777" w:rsidR="00CC5040" w:rsidRPr="009B160C" w:rsidRDefault="00CC5040" w:rsidP="0038050E">
            <w:pPr>
              <w:jc w:val="center"/>
              <w:rPr>
                <w:sz w:val="20"/>
                <w:szCs w:val="20"/>
                <w:highlight w:val="yellow"/>
              </w:rPr>
            </w:pPr>
            <w:r w:rsidRPr="009B160C">
              <w:rPr>
                <w:sz w:val="20"/>
                <w:szCs w:val="20"/>
              </w:rPr>
              <w:t>10 лет</w:t>
            </w:r>
          </w:p>
        </w:tc>
        <w:tc>
          <w:tcPr>
            <w:tcW w:w="1468" w:type="dxa"/>
            <w:tcBorders>
              <w:top w:val="single" w:sz="4" w:space="0" w:color="auto"/>
              <w:left w:val="single" w:sz="4" w:space="0" w:color="auto"/>
              <w:bottom w:val="single" w:sz="4" w:space="0" w:color="auto"/>
              <w:right w:val="single" w:sz="4" w:space="0" w:color="auto"/>
            </w:tcBorders>
          </w:tcPr>
          <w:p w14:paraId="29671256" w14:textId="77777777" w:rsidR="00CC5040" w:rsidRPr="00D62679" w:rsidRDefault="00CC5040" w:rsidP="0038050E">
            <w:pPr>
              <w:jc w:val="center"/>
              <w:rPr>
                <w:sz w:val="20"/>
                <w:szCs w:val="20"/>
                <w:highlight w:val="yellow"/>
              </w:rPr>
            </w:pPr>
            <w:r w:rsidRPr="00A11F58">
              <w:rPr>
                <w:sz w:val="20"/>
                <w:szCs w:val="20"/>
              </w:rPr>
              <w:t>108 000, 00</w:t>
            </w:r>
          </w:p>
        </w:tc>
      </w:tr>
      <w:tr w:rsidR="00CC5040" w:rsidRPr="009C2F4E" w14:paraId="35A749E0" w14:textId="77777777" w:rsidTr="00103A40">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62E7DFC2" w14:textId="77777777" w:rsidR="00CC5040" w:rsidRDefault="00CC5040" w:rsidP="0038050E">
            <w:pPr>
              <w:jc w:val="center"/>
              <w:rPr>
                <w:color w:val="000000"/>
                <w:sz w:val="20"/>
              </w:rPr>
            </w:pPr>
            <w:r>
              <w:rPr>
                <w:color w:val="000000"/>
                <w:sz w:val="20"/>
              </w:rPr>
              <w:t>3</w:t>
            </w:r>
          </w:p>
        </w:tc>
        <w:tc>
          <w:tcPr>
            <w:tcW w:w="1701" w:type="dxa"/>
            <w:tcBorders>
              <w:top w:val="single" w:sz="4" w:space="0" w:color="auto"/>
              <w:left w:val="single" w:sz="4" w:space="0" w:color="auto"/>
              <w:bottom w:val="single" w:sz="4" w:space="0" w:color="auto"/>
              <w:right w:val="single" w:sz="4" w:space="0" w:color="auto"/>
            </w:tcBorders>
          </w:tcPr>
          <w:p w14:paraId="747FF708" w14:textId="5FF1F927" w:rsidR="00CC5040" w:rsidRPr="009B160C" w:rsidRDefault="00336F8B" w:rsidP="00336F8B">
            <w:pPr>
              <w:rPr>
                <w:sz w:val="20"/>
                <w:szCs w:val="20"/>
              </w:rPr>
            </w:pPr>
            <w:r w:rsidRPr="00336F8B">
              <w:rPr>
                <w:sz w:val="20"/>
                <w:szCs w:val="20"/>
              </w:rPr>
              <w:t>Московская область, г.о. Красногорск, д. Сабурово, у ЖК «Пятницкие кварталы»</w:t>
            </w:r>
          </w:p>
        </w:tc>
        <w:tc>
          <w:tcPr>
            <w:tcW w:w="851" w:type="dxa"/>
            <w:tcBorders>
              <w:top w:val="single" w:sz="4" w:space="0" w:color="auto"/>
              <w:left w:val="single" w:sz="4" w:space="0" w:color="auto"/>
              <w:bottom w:val="single" w:sz="4" w:space="0" w:color="auto"/>
              <w:right w:val="single" w:sz="4" w:space="0" w:color="auto"/>
            </w:tcBorders>
          </w:tcPr>
          <w:p w14:paraId="6C34DAC6" w14:textId="434F95D3" w:rsidR="00CC5040" w:rsidRPr="00890390" w:rsidRDefault="00802669" w:rsidP="00890390">
            <w:pPr>
              <w:jc w:val="center"/>
              <w:rPr>
                <w:sz w:val="20"/>
                <w:szCs w:val="20"/>
              </w:rPr>
            </w:pPr>
            <w:r>
              <w:rPr>
                <w:sz w:val="20"/>
                <w:szCs w:val="20"/>
              </w:rPr>
              <w:t>722</w:t>
            </w:r>
            <w:r w:rsidR="00890390">
              <w:rPr>
                <w:sz w:val="20"/>
                <w:szCs w:val="20"/>
              </w:rPr>
              <w:t>н</w:t>
            </w:r>
          </w:p>
        </w:tc>
        <w:tc>
          <w:tcPr>
            <w:tcW w:w="992" w:type="dxa"/>
            <w:tcBorders>
              <w:top w:val="single" w:sz="4" w:space="0" w:color="auto"/>
              <w:left w:val="single" w:sz="4" w:space="0" w:color="auto"/>
              <w:bottom w:val="single" w:sz="4" w:space="0" w:color="auto"/>
              <w:right w:val="single" w:sz="4" w:space="0" w:color="auto"/>
            </w:tcBorders>
          </w:tcPr>
          <w:p w14:paraId="42B9DB49" w14:textId="77777777" w:rsidR="00CC5040" w:rsidRPr="009B160C" w:rsidRDefault="00CC5040" w:rsidP="0038050E">
            <w:pPr>
              <w:jc w:val="center"/>
              <w:rPr>
                <w:sz w:val="20"/>
                <w:szCs w:val="20"/>
              </w:rPr>
            </w:pPr>
            <w:r w:rsidRPr="009B160C">
              <w:rPr>
                <w:sz w:val="20"/>
                <w:szCs w:val="20"/>
              </w:rPr>
              <w:t>отдельно стоящая</w:t>
            </w:r>
          </w:p>
        </w:tc>
        <w:tc>
          <w:tcPr>
            <w:tcW w:w="1134" w:type="dxa"/>
            <w:tcBorders>
              <w:top w:val="single" w:sz="4" w:space="0" w:color="auto"/>
              <w:left w:val="single" w:sz="4" w:space="0" w:color="auto"/>
              <w:bottom w:val="single" w:sz="4" w:space="0" w:color="auto"/>
              <w:right w:val="single" w:sz="4" w:space="0" w:color="auto"/>
            </w:tcBorders>
          </w:tcPr>
          <w:p w14:paraId="6F1E5503" w14:textId="77777777" w:rsidR="00CC5040" w:rsidRPr="009B160C" w:rsidRDefault="00CC5040" w:rsidP="0038050E">
            <w:pPr>
              <w:jc w:val="center"/>
              <w:rPr>
                <w:sz w:val="20"/>
                <w:szCs w:val="20"/>
              </w:rPr>
            </w:pPr>
            <w:r>
              <w:rPr>
                <w:sz w:val="20"/>
                <w:szCs w:val="20"/>
              </w:rPr>
              <w:t>щит</w:t>
            </w:r>
          </w:p>
        </w:tc>
        <w:tc>
          <w:tcPr>
            <w:tcW w:w="851" w:type="dxa"/>
            <w:tcBorders>
              <w:top w:val="single" w:sz="4" w:space="0" w:color="auto"/>
              <w:left w:val="single" w:sz="4" w:space="0" w:color="auto"/>
              <w:bottom w:val="single" w:sz="4" w:space="0" w:color="auto"/>
              <w:right w:val="single" w:sz="4" w:space="0" w:color="auto"/>
            </w:tcBorders>
          </w:tcPr>
          <w:p w14:paraId="79B03797" w14:textId="77777777" w:rsidR="00CC5040" w:rsidRPr="009B160C" w:rsidRDefault="00CC5040" w:rsidP="0038050E">
            <w:pPr>
              <w:jc w:val="center"/>
              <w:rPr>
                <w:sz w:val="20"/>
                <w:szCs w:val="20"/>
              </w:rPr>
            </w:pPr>
            <w:r>
              <w:rPr>
                <w:sz w:val="20"/>
                <w:szCs w:val="20"/>
              </w:rPr>
              <w:t>3 х 6</w:t>
            </w:r>
          </w:p>
        </w:tc>
        <w:tc>
          <w:tcPr>
            <w:tcW w:w="708" w:type="dxa"/>
            <w:tcBorders>
              <w:top w:val="single" w:sz="4" w:space="0" w:color="auto"/>
              <w:left w:val="single" w:sz="4" w:space="0" w:color="auto"/>
              <w:bottom w:val="single" w:sz="4" w:space="0" w:color="auto"/>
              <w:right w:val="single" w:sz="4" w:space="0" w:color="auto"/>
            </w:tcBorders>
          </w:tcPr>
          <w:p w14:paraId="7851A472" w14:textId="77777777" w:rsidR="00CC5040" w:rsidRPr="009B160C" w:rsidRDefault="00CC5040" w:rsidP="0038050E">
            <w:pPr>
              <w:jc w:val="center"/>
              <w:rPr>
                <w:sz w:val="20"/>
                <w:szCs w:val="20"/>
              </w:rPr>
            </w:pPr>
            <w:r w:rsidRPr="009B160C">
              <w:rPr>
                <w:sz w:val="20"/>
                <w:szCs w:val="20"/>
              </w:rPr>
              <w:t>А, Б</w:t>
            </w:r>
          </w:p>
        </w:tc>
        <w:tc>
          <w:tcPr>
            <w:tcW w:w="993" w:type="dxa"/>
            <w:tcBorders>
              <w:top w:val="single" w:sz="4" w:space="0" w:color="auto"/>
              <w:left w:val="single" w:sz="4" w:space="0" w:color="auto"/>
              <w:bottom w:val="single" w:sz="4" w:space="0" w:color="auto"/>
              <w:right w:val="single" w:sz="4" w:space="0" w:color="auto"/>
            </w:tcBorders>
          </w:tcPr>
          <w:p w14:paraId="6F1EAEB5" w14:textId="77777777" w:rsidR="00CC5040" w:rsidRPr="009B160C" w:rsidRDefault="00CC5040" w:rsidP="0038050E">
            <w:pPr>
              <w:tabs>
                <w:tab w:val="center" w:pos="246"/>
              </w:tabs>
              <w:jc w:val="center"/>
              <w:rPr>
                <w:sz w:val="20"/>
                <w:szCs w:val="20"/>
              </w:rPr>
            </w:pPr>
            <w:r>
              <w:rPr>
                <w:sz w:val="20"/>
                <w:szCs w:val="20"/>
              </w:rPr>
              <w:t>36</w:t>
            </w:r>
          </w:p>
        </w:tc>
        <w:tc>
          <w:tcPr>
            <w:tcW w:w="850" w:type="dxa"/>
            <w:tcBorders>
              <w:top w:val="single" w:sz="4" w:space="0" w:color="auto"/>
              <w:left w:val="single" w:sz="4" w:space="0" w:color="auto"/>
              <w:bottom w:val="single" w:sz="4" w:space="0" w:color="auto"/>
              <w:right w:val="single" w:sz="4" w:space="0" w:color="auto"/>
            </w:tcBorders>
          </w:tcPr>
          <w:p w14:paraId="07215B5B" w14:textId="77777777" w:rsidR="00CC5040" w:rsidRPr="009B160C" w:rsidRDefault="00CC5040" w:rsidP="0038050E">
            <w:pPr>
              <w:jc w:val="center"/>
              <w:rPr>
                <w:sz w:val="20"/>
                <w:szCs w:val="20"/>
              </w:rPr>
            </w:pPr>
            <w:r w:rsidRPr="009B160C">
              <w:rPr>
                <w:sz w:val="20"/>
                <w:szCs w:val="20"/>
              </w:rPr>
              <w:t>Экран</w:t>
            </w:r>
          </w:p>
        </w:tc>
        <w:tc>
          <w:tcPr>
            <w:tcW w:w="992" w:type="dxa"/>
            <w:tcBorders>
              <w:top w:val="single" w:sz="4" w:space="0" w:color="auto"/>
              <w:left w:val="single" w:sz="4" w:space="0" w:color="auto"/>
              <w:bottom w:val="single" w:sz="4" w:space="0" w:color="auto"/>
              <w:right w:val="single" w:sz="4" w:space="0" w:color="auto"/>
            </w:tcBorders>
          </w:tcPr>
          <w:p w14:paraId="25BA6071" w14:textId="77777777" w:rsidR="00CC5040" w:rsidRPr="009B160C" w:rsidRDefault="00CC5040" w:rsidP="0038050E">
            <w:pPr>
              <w:jc w:val="center"/>
              <w:rPr>
                <w:sz w:val="20"/>
                <w:szCs w:val="20"/>
              </w:rPr>
            </w:pPr>
            <w:r w:rsidRPr="009B160C">
              <w:rPr>
                <w:sz w:val="20"/>
                <w:szCs w:val="20"/>
              </w:rPr>
              <w:t>10 лет</w:t>
            </w:r>
          </w:p>
        </w:tc>
        <w:tc>
          <w:tcPr>
            <w:tcW w:w="1468" w:type="dxa"/>
            <w:tcBorders>
              <w:top w:val="single" w:sz="4" w:space="0" w:color="auto"/>
              <w:left w:val="single" w:sz="4" w:space="0" w:color="auto"/>
              <w:bottom w:val="single" w:sz="4" w:space="0" w:color="auto"/>
              <w:right w:val="single" w:sz="4" w:space="0" w:color="auto"/>
            </w:tcBorders>
          </w:tcPr>
          <w:p w14:paraId="7A12933B" w14:textId="77777777" w:rsidR="00CC5040" w:rsidRPr="00FD6DE1" w:rsidRDefault="00CC5040" w:rsidP="0038050E">
            <w:pPr>
              <w:jc w:val="center"/>
              <w:rPr>
                <w:sz w:val="20"/>
                <w:szCs w:val="20"/>
              </w:rPr>
            </w:pPr>
            <w:r>
              <w:rPr>
                <w:sz w:val="20"/>
                <w:szCs w:val="20"/>
              </w:rPr>
              <w:t>108 000, 00</w:t>
            </w:r>
          </w:p>
        </w:tc>
      </w:tr>
    </w:tbl>
    <w:p w14:paraId="2A9A2333" w14:textId="77777777" w:rsidR="00367BFB" w:rsidRDefault="00367BFB" w:rsidP="00367BFB">
      <w:pPr>
        <w:outlineLvl w:val="0"/>
        <w:rPr>
          <w:rFonts w:eastAsia="Arial Unicode MS"/>
          <w:sz w:val="26"/>
          <w:szCs w:val="26"/>
        </w:rPr>
      </w:pPr>
    </w:p>
    <w:p w14:paraId="76452015" w14:textId="77777777" w:rsidR="00367BFB" w:rsidRDefault="00367BFB" w:rsidP="00367BFB">
      <w:pPr>
        <w:outlineLvl w:val="0"/>
        <w:rPr>
          <w:rFonts w:eastAsia="Arial Unicode MS"/>
          <w:sz w:val="26"/>
          <w:szCs w:val="26"/>
        </w:rPr>
      </w:pPr>
    </w:p>
    <w:p w14:paraId="54ECCD8C" w14:textId="77777777" w:rsidR="00367BFB" w:rsidRDefault="00367BFB" w:rsidP="00367BFB">
      <w:pPr>
        <w:ind w:firstLine="567"/>
        <w:outlineLvl w:val="0"/>
        <w:rPr>
          <w:rFonts w:eastAsia="Arial Unicode MS"/>
          <w:b/>
        </w:rPr>
      </w:pPr>
      <w:r w:rsidRPr="00CE095B">
        <w:rPr>
          <w:rFonts w:eastAsia="Arial Unicode MS"/>
          <w:b/>
          <w:sz w:val="26"/>
          <w:szCs w:val="26"/>
        </w:rPr>
        <w:t>«</w:t>
      </w:r>
      <w:r w:rsidRPr="00CE095B">
        <w:rPr>
          <w:rFonts w:eastAsia="Arial Unicode MS"/>
          <w:b/>
        </w:rPr>
        <w:t>Администрация»:                                                             «Рекламораспространитель»:</w:t>
      </w:r>
    </w:p>
    <w:p w14:paraId="27E8FDED" w14:textId="77777777" w:rsidR="00CE095B" w:rsidRPr="00CE095B" w:rsidRDefault="00CE095B" w:rsidP="00367BFB">
      <w:pPr>
        <w:ind w:firstLine="567"/>
        <w:outlineLvl w:val="0"/>
        <w:rPr>
          <w:rFonts w:eastAsia="Arial Unicode MS"/>
          <w:b/>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5099"/>
      </w:tblGrid>
      <w:tr w:rsidR="00CE095B" w:rsidRPr="00CE095B" w14:paraId="0E7AECB8" w14:textId="77777777" w:rsidTr="007D5F9D">
        <w:tc>
          <w:tcPr>
            <w:tcW w:w="5139" w:type="dxa"/>
          </w:tcPr>
          <w:p w14:paraId="2D238375" w14:textId="6A902EF9" w:rsidR="00CE095B" w:rsidRPr="00006F52" w:rsidRDefault="00CE095B" w:rsidP="00CE095B">
            <w:pPr>
              <w:outlineLvl w:val="0"/>
              <w:rPr>
                <w:rFonts w:eastAsia="Arial Unicode MS"/>
                <w:u w:color="000000"/>
                <w:lang w:eastAsia="en-US"/>
              </w:rPr>
            </w:pPr>
            <w:r w:rsidRPr="00006F52">
              <w:rPr>
                <w:rFonts w:eastAsia="Arial Unicode MS"/>
                <w:u w:color="000000"/>
                <w:lang w:eastAsia="en-US"/>
              </w:rPr>
              <w:t xml:space="preserve">Начальник экономического управления Администрации городского округа Красногорск Московской области </w:t>
            </w:r>
          </w:p>
          <w:p w14:paraId="4676E21D" w14:textId="77777777" w:rsidR="00CE095B" w:rsidRPr="00802669" w:rsidRDefault="00CE095B" w:rsidP="00CE095B">
            <w:pPr>
              <w:outlineLvl w:val="0"/>
              <w:rPr>
                <w:rFonts w:eastAsia="Arial Unicode MS"/>
                <w:highlight w:val="yellow"/>
                <w:u w:color="000000"/>
                <w:lang w:eastAsia="en-US"/>
              </w:rPr>
            </w:pPr>
          </w:p>
          <w:p w14:paraId="59CD5EBB" w14:textId="77777777" w:rsidR="00CE095B" w:rsidRPr="00802669" w:rsidRDefault="00CE095B" w:rsidP="00CE095B">
            <w:pPr>
              <w:outlineLvl w:val="0"/>
              <w:rPr>
                <w:rFonts w:eastAsia="Arial Unicode MS"/>
                <w:highlight w:val="yellow"/>
                <w:u w:color="000000"/>
                <w:lang w:eastAsia="en-US"/>
              </w:rPr>
            </w:pPr>
          </w:p>
          <w:p w14:paraId="36B810DD" w14:textId="43DC9091" w:rsidR="00CE095B" w:rsidRPr="00CE095B" w:rsidRDefault="00942C79" w:rsidP="00CE095B">
            <w:pPr>
              <w:outlineLvl w:val="0"/>
              <w:rPr>
                <w:rFonts w:eastAsia="Arial Unicode MS"/>
                <w:u w:color="000000"/>
                <w:lang w:eastAsia="en-US"/>
              </w:rPr>
            </w:pPr>
            <w:r w:rsidRPr="00FC255D">
              <w:rPr>
                <w:rFonts w:eastAsia="Arial Unicode MS"/>
                <w:u w:color="000000"/>
                <w:lang w:eastAsia="en-US"/>
              </w:rPr>
              <w:t>__________________/</w:t>
            </w:r>
            <w:r w:rsidR="00006F52" w:rsidRPr="00FC255D">
              <w:rPr>
                <w:rFonts w:eastAsia="Arial Unicode MS"/>
                <w:u w:val="single"/>
                <w:lang w:eastAsia="en-US"/>
              </w:rPr>
              <w:t>С.А. Нестеров</w:t>
            </w:r>
            <w:r w:rsidR="00CE095B" w:rsidRPr="00FC255D">
              <w:rPr>
                <w:rFonts w:eastAsia="Arial Unicode MS"/>
                <w:u w:color="000000"/>
                <w:lang w:eastAsia="en-US"/>
              </w:rPr>
              <w:t>/</w:t>
            </w:r>
            <w:r w:rsidR="00CE095B" w:rsidRPr="00CE095B">
              <w:rPr>
                <w:rFonts w:eastAsia="Arial Unicode MS"/>
                <w:u w:color="000000"/>
                <w:lang w:eastAsia="en-US"/>
              </w:rPr>
              <w:t xml:space="preserve">     </w:t>
            </w:r>
          </w:p>
          <w:p w14:paraId="4E6BBB76" w14:textId="77777777" w:rsidR="00CE095B" w:rsidRPr="00CE095B" w:rsidRDefault="00CE095B" w:rsidP="00CE095B">
            <w:pPr>
              <w:outlineLvl w:val="0"/>
              <w:rPr>
                <w:rFonts w:eastAsia="Arial Unicode MS"/>
                <w:u w:color="000000"/>
                <w:lang w:eastAsia="en-US"/>
              </w:rPr>
            </w:pPr>
            <w:r w:rsidRPr="00CE095B">
              <w:rPr>
                <w:rFonts w:eastAsia="Arial Unicode MS"/>
                <w:u w:color="000000"/>
                <w:lang w:eastAsia="en-US"/>
              </w:rPr>
              <w:t xml:space="preserve">М.П.                                       </w:t>
            </w:r>
          </w:p>
        </w:tc>
        <w:tc>
          <w:tcPr>
            <w:tcW w:w="5140" w:type="dxa"/>
          </w:tcPr>
          <w:p w14:paraId="1E98667B" w14:textId="77777777" w:rsidR="00CE095B" w:rsidRPr="00CE095B" w:rsidRDefault="00CE095B" w:rsidP="00CE095B">
            <w:pPr>
              <w:outlineLvl w:val="0"/>
              <w:rPr>
                <w:rFonts w:eastAsia="Arial Unicode MS"/>
              </w:rPr>
            </w:pPr>
          </w:p>
          <w:p w14:paraId="57A031F5" w14:textId="77777777" w:rsidR="00CE095B" w:rsidRPr="00CE095B" w:rsidRDefault="00CE095B" w:rsidP="00CE095B">
            <w:pPr>
              <w:outlineLvl w:val="0"/>
              <w:rPr>
                <w:rFonts w:eastAsia="Arial Unicode MS"/>
                <w:u w:color="000000"/>
                <w:lang w:eastAsia="en-US"/>
              </w:rPr>
            </w:pPr>
          </w:p>
          <w:p w14:paraId="37A96377" w14:textId="77777777" w:rsidR="00CE095B" w:rsidRPr="00CE095B" w:rsidRDefault="00CE095B" w:rsidP="00CE095B">
            <w:pPr>
              <w:outlineLvl w:val="0"/>
              <w:rPr>
                <w:rFonts w:eastAsia="Arial Unicode MS"/>
                <w:u w:color="000000"/>
                <w:lang w:eastAsia="en-US"/>
              </w:rPr>
            </w:pPr>
          </w:p>
          <w:p w14:paraId="78598F70" w14:textId="77777777" w:rsidR="00CE095B" w:rsidRPr="00CE095B" w:rsidRDefault="00CE095B" w:rsidP="00CE095B">
            <w:pPr>
              <w:outlineLvl w:val="0"/>
              <w:rPr>
                <w:rFonts w:eastAsia="Arial Unicode MS"/>
                <w:u w:color="000000"/>
                <w:lang w:eastAsia="en-US"/>
              </w:rPr>
            </w:pPr>
          </w:p>
          <w:p w14:paraId="1EE0B945" w14:textId="2535C0F5" w:rsidR="00CE095B" w:rsidRPr="00CE095B" w:rsidRDefault="00942C79" w:rsidP="00CE095B">
            <w:pPr>
              <w:outlineLvl w:val="0"/>
              <w:rPr>
                <w:rFonts w:eastAsia="Arial Unicode MS"/>
              </w:rPr>
            </w:pPr>
            <w:r>
              <w:rPr>
                <w:rFonts w:eastAsia="Arial Unicode MS"/>
                <w:u w:color="000000"/>
                <w:lang w:eastAsia="en-US"/>
              </w:rPr>
              <w:t>__________________ /_________________</w:t>
            </w:r>
            <w:r w:rsidR="00CE095B" w:rsidRPr="00CE095B">
              <w:rPr>
                <w:rFonts w:eastAsia="Arial Unicode MS"/>
                <w:u w:color="000000"/>
                <w:lang w:eastAsia="en-US"/>
              </w:rPr>
              <w:t xml:space="preserve">/     </w:t>
            </w:r>
          </w:p>
          <w:p w14:paraId="2E305007" w14:textId="77777777" w:rsidR="00CE095B" w:rsidRPr="00CE095B" w:rsidRDefault="00CE095B" w:rsidP="00CE095B">
            <w:pPr>
              <w:outlineLvl w:val="0"/>
              <w:rPr>
                <w:rFonts w:eastAsia="Arial Unicode MS"/>
                <w:u w:color="000000"/>
                <w:lang w:eastAsia="en-US"/>
              </w:rPr>
            </w:pPr>
            <w:r w:rsidRPr="00CE095B">
              <w:rPr>
                <w:rFonts w:eastAsia="Arial Unicode MS"/>
                <w:u w:color="000000"/>
                <w:lang w:eastAsia="en-US"/>
              </w:rPr>
              <w:t xml:space="preserve">М.П.                                       </w:t>
            </w:r>
          </w:p>
        </w:tc>
      </w:tr>
    </w:tbl>
    <w:p w14:paraId="1B9660E2" w14:textId="77777777" w:rsidR="00367BFB" w:rsidRDefault="00367BFB" w:rsidP="00367BFB">
      <w:pPr>
        <w:jc w:val="both"/>
        <w:outlineLvl w:val="0"/>
        <w:rPr>
          <w:rFonts w:eastAsia="Arial Unicode MS"/>
        </w:rPr>
      </w:pPr>
    </w:p>
    <w:p w14:paraId="730F7C97" w14:textId="1CD80FF5" w:rsidR="00367BFB" w:rsidRPr="000E19FA" w:rsidRDefault="00367BFB" w:rsidP="00367BFB">
      <w:pPr>
        <w:jc w:val="both"/>
        <w:outlineLvl w:val="0"/>
        <w:rPr>
          <w:rFonts w:eastAsia="Arial Unicode MS"/>
        </w:rPr>
      </w:pPr>
    </w:p>
    <w:p w14:paraId="1807012C" w14:textId="77777777" w:rsidR="00367BFB" w:rsidRDefault="00367BFB" w:rsidP="00367BFB">
      <w:pPr>
        <w:autoSpaceDE w:val="0"/>
        <w:autoSpaceDN w:val="0"/>
        <w:adjustRightInd w:val="0"/>
        <w:jc w:val="right"/>
        <w:rPr>
          <w:szCs w:val="28"/>
        </w:rPr>
      </w:pPr>
    </w:p>
    <w:p w14:paraId="5FC4A9A8" w14:textId="77777777" w:rsidR="00367BFB" w:rsidRDefault="00367BFB" w:rsidP="00367BFB">
      <w:pPr>
        <w:autoSpaceDE w:val="0"/>
        <w:autoSpaceDN w:val="0"/>
        <w:adjustRightInd w:val="0"/>
        <w:jc w:val="right"/>
        <w:rPr>
          <w:szCs w:val="28"/>
        </w:rPr>
      </w:pPr>
    </w:p>
    <w:p w14:paraId="16AD8679" w14:textId="77777777" w:rsidR="00367BFB" w:rsidRDefault="00367BFB" w:rsidP="00367BFB">
      <w:pPr>
        <w:autoSpaceDE w:val="0"/>
        <w:autoSpaceDN w:val="0"/>
        <w:adjustRightInd w:val="0"/>
        <w:jc w:val="right"/>
        <w:rPr>
          <w:szCs w:val="28"/>
        </w:rPr>
      </w:pPr>
    </w:p>
    <w:p w14:paraId="1A0C8DC7" w14:textId="77777777" w:rsidR="00367BFB" w:rsidRDefault="00367BFB" w:rsidP="00367BFB">
      <w:pPr>
        <w:autoSpaceDE w:val="0"/>
        <w:autoSpaceDN w:val="0"/>
        <w:adjustRightInd w:val="0"/>
        <w:jc w:val="right"/>
        <w:rPr>
          <w:szCs w:val="28"/>
        </w:rPr>
      </w:pPr>
    </w:p>
    <w:p w14:paraId="6EA7B926" w14:textId="77777777" w:rsidR="00367BFB" w:rsidRDefault="00367BFB" w:rsidP="00367BFB">
      <w:pPr>
        <w:autoSpaceDE w:val="0"/>
        <w:autoSpaceDN w:val="0"/>
        <w:adjustRightInd w:val="0"/>
        <w:jc w:val="right"/>
        <w:rPr>
          <w:szCs w:val="28"/>
        </w:rPr>
      </w:pPr>
    </w:p>
    <w:p w14:paraId="57F4D258" w14:textId="275C9CDB" w:rsidR="00DD6235" w:rsidRDefault="00DD6235" w:rsidP="00367BFB">
      <w:pPr>
        <w:spacing w:after="200" w:line="276" w:lineRule="auto"/>
        <w:rPr>
          <w:szCs w:val="28"/>
        </w:rPr>
      </w:pPr>
    </w:p>
    <w:p w14:paraId="66366B55" w14:textId="77777777" w:rsidR="00DD6235" w:rsidRDefault="00DD6235" w:rsidP="00367BFB">
      <w:pPr>
        <w:spacing w:after="200" w:line="276" w:lineRule="auto"/>
        <w:rPr>
          <w:szCs w:val="28"/>
        </w:rPr>
      </w:pPr>
    </w:p>
    <w:sectPr w:rsidR="00DD6235" w:rsidSect="00FB68F2">
      <w:pgSz w:w="11906" w:h="16838"/>
      <w:pgMar w:top="709" w:right="851" w:bottom="992"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EEE78" w14:textId="77777777" w:rsidR="007E4D7F" w:rsidRDefault="007E4D7F" w:rsidP="006952EE">
      <w:r>
        <w:separator/>
      </w:r>
    </w:p>
  </w:endnote>
  <w:endnote w:type="continuationSeparator" w:id="0">
    <w:p w14:paraId="3D474B5E" w14:textId="77777777" w:rsidR="007E4D7F" w:rsidRDefault="007E4D7F" w:rsidP="006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25D85" w14:textId="77777777" w:rsidR="007E4D7F" w:rsidRDefault="007E4D7F" w:rsidP="006952EE">
      <w:r>
        <w:separator/>
      </w:r>
    </w:p>
  </w:footnote>
  <w:footnote w:type="continuationSeparator" w:id="0">
    <w:p w14:paraId="754E90BF" w14:textId="77777777" w:rsidR="007E4D7F" w:rsidRDefault="007E4D7F" w:rsidP="00695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342"/>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C0B41"/>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911E8"/>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0365B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03732C"/>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109D0"/>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AC50AC"/>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AE587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1255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26CDF"/>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E4BF3"/>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F16C94"/>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DD0904"/>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013F3A"/>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426A61"/>
    <w:multiLevelType w:val="hybridMultilevel"/>
    <w:tmpl w:val="B9AC8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955115"/>
    <w:multiLevelType w:val="hybridMultilevel"/>
    <w:tmpl w:val="8BD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575FA2"/>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4D4E47"/>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C0727"/>
    <w:multiLevelType w:val="hybridMultilevel"/>
    <w:tmpl w:val="699600C6"/>
    <w:lvl w:ilvl="0" w:tplc="B87E4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B4595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C963C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0114D8"/>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A0A60"/>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924545"/>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0406B4"/>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3A5B19"/>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6C62F4"/>
    <w:multiLevelType w:val="hybridMultilevel"/>
    <w:tmpl w:val="58FA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D222C0"/>
    <w:multiLevelType w:val="hybridMultilevel"/>
    <w:tmpl w:val="11CC3F26"/>
    <w:lvl w:ilvl="0" w:tplc="B2F4CFA8">
      <w:start w:val="4"/>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6AB446D"/>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EA388C"/>
    <w:multiLevelType w:val="hybridMultilevel"/>
    <w:tmpl w:val="08DA0388"/>
    <w:lvl w:ilvl="0" w:tplc="D14CFAA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2726FB"/>
    <w:multiLevelType w:val="hybridMultilevel"/>
    <w:tmpl w:val="555AB55E"/>
    <w:lvl w:ilvl="0" w:tplc="311208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0"/>
  </w:num>
  <w:num w:numId="3">
    <w:abstractNumId w:val="15"/>
  </w:num>
  <w:num w:numId="4">
    <w:abstractNumId w:val="26"/>
  </w:num>
  <w:num w:numId="5">
    <w:abstractNumId w:val="18"/>
  </w:num>
  <w:num w:numId="6">
    <w:abstractNumId w:val="27"/>
  </w:num>
  <w:num w:numId="7">
    <w:abstractNumId w:val="0"/>
  </w:num>
  <w:num w:numId="8">
    <w:abstractNumId w:val="12"/>
  </w:num>
  <w:num w:numId="9">
    <w:abstractNumId w:val="3"/>
  </w:num>
  <w:num w:numId="10">
    <w:abstractNumId w:val="16"/>
  </w:num>
  <w:num w:numId="11">
    <w:abstractNumId w:val="1"/>
  </w:num>
  <w:num w:numId="12">
    <w:abstractNumId w:val="28"/>
  </w:num>
  <w:num w:numId="13">
    <w:abstractNumId w:val="11"/>
  </w:num>
  <w:num w:numId="14">
    <w:abstractNumId w:val="13"/>
  </w:num>
  <w:num w:numId="15">
    <w:abstractNumId w:val="17"/>
  </w:num>
  <w:num w:numId="16">
    <w:abstractNumId w:val="21"/>
  </w:num>
  <w:num w:numId="17">
    <w:abstractNumId w:val="20"/>
  </w:num>
  <w:num w:numId="18">
    <w:abstractNumId w:val="4"/>
  </w:num>
  <w:num w:numId="19">
    <w:abstractNumId w:val="9"/>
  </w:num>
  <w:num w:numId="20">
    <w:abstractNumId w:val="8"/>
  </w:num>
  <w:num w:numId="21">
    <w:abstractNumId w:val="24"/>
  </w:num>
  <w:num w:numId="22">
    <w:abstractNumId w:val="19"/>
  </w:num>
  <w:num w:numId="23">
    <w:abstractNumId w:val="23"/>
  </w:num>
  <w:num w:numId="24">
    <w:abstractNumId w:val="29"/>
  </w:num>
  <w:num w:numId="25">
    <w:abstractNumId w:val="7"/>
  </w:num>
  <w:num w:numId="26">
    <w:abstractNumId w:val="6"/>
  </w:num>
  <w:num w:numId="27">
    <w:abstractNumId w:val="5"/>
  </w:num>
  <w:num w:numId="28">
    <w:abstractNumId w:val="25"/>
  </w:num>
  <w:num w:numId="29">
    <w:abstractNumId w:val="2"/>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AC"/>
    <w:rsid w:val="000001F2"/>
    <w:rsid w:val="00006F52"/>
    <w:rsid w:val="000077F4"/>
    <w:rsid w:val="00011DA0"/>
    <w:rsid w:val="0001375F"/>
    <w:rsid w:val="00016665"/>
    <w:rsid w:val="00016F7C"/>
    <w:rsid w:val="00017CAC"/>
    <w:rsid w:val="00021C59"/>
    <w:rsid w:val="000320D5"/>
    <w:rsid w:val="000346A9"/>
    <w:rsid w:val="00035CFA"/>
    <w:rsid w:val="0003693F"/>
    <w:rsid w:val="00037F46"/>
    <w:rsid w:val="0004016F"/>
    <w:rsid w:val="00043572"/>
    <w:rsid w:val="00046971"/>
    <w:rsid w:val="0005080B"/>
    <w:rsid w:val="00051FC0"/>
    <w:rsid w:val="000554E8"/>
    <w:rsid w:val="00055A0B"/>
    <w:rsid w:val="000670CE"/>
    <w:rsid w:val="00067780"/>
    <w:rsid w:val="00071A45"/>
    <w:rsid w:val="000728B9"/>
    <w:rsid w:val="00072B06"/>
    <w:rsid w:val="00072B25"/>
    <w:rsid w:val="000738EE"/>
    <w:rsid w:val="000747E4"/>
    <w:rsid w:val="000772BC"/>
    <w:rsid w:val="00083034"/>
    <w:rsid w:val="000833DB"/>
    <w:rsid w:val="00084A0E"/>
    <w:rsid w:val="00093EC5"/>
    <w:rsid w:val="00094D45"/>
    <w:rsid w:val="00097F50"/>
    <w:rsid w:val="000A3ACE"/>
    <w:rsid w:val="000A59CB"/>
    <w:rsid w:val="000A5B3A"/>
    <w:rsid w:val="000A7937"/>
    <w:rsid w:val="000A7ED5"/>
    <w:rsid w:val="000B3D87"/>
    <w:rsid w:val="000B7145"/>
    <w:rsid w:val="000B7D4B"/>
    <w:rsid w:val="000C1E5E"/>
    <w:rsid w:val="000C39EB"/>
    <w:rsid w:val="000D4AD9"/>
    <w:rsid w:val="000E3613"/>
    <w:rsid w:val="000E7846"/>
    <w:rsid w:val="000F0175"/>
    <w:rsid w:val="0010047A"/>
    <w:rsid w:val="00100EA6"/>
    <w:rsid w:val="00103A40"/>
    <w:rsid w:val="00107B98"/>
    <w:rsid w:val="001106BE"/>
    <w:rsid w:val="001128AA"/>
    <w:rsid w:val="0012069E"/>
    <w:rsid w:val="00123E3D"/>
    <w:rsid w:val="0012511C"/>
    <w:rsid w:val="00125E68"/>
    <w:rsid w:val="00127857"/>
    <w:rsid w:val="00130EBC"/>
    <w:rsid w:val="001340C3"/>
    <w:rsid w:val="001352F0"/>
    <w:rsid w:val="001358F3"/>
    <w:rsid w:val="001377DF"/>
    <w:rsid w:val="001379F9"/>
    <w:rsid w:val="00142263"/>
    <w:rsid w:val="00144FC0"/>
    <w:rsid w:val="0015281E"/>
    <w:rsid w:val="00155234"/>
    <w:rsid w:val="001607A8"/>
    <w:rsid w:val="00160C80"/>
    <w:rsid w:val="00164B70"/>
    <w:rsid w:val="0016735D"/>
    <w:rsid w:val="001710DA"/>
    <w:rsid w:val="001752AA"/>
    <w:rsid w:val="00176DC6"/>
    <w:rsid w:val="00177513"/>
    <w:rsid w:val="00181E0A"/>
    <w:rsid w:val="00187BDC"/>
    <w:rsid w:val="00192083"/>
    <w:rsid w:val="001978C2"/>
    <w:rsid w:val="001A475C"/>
    <w:rsid w:val="001B1834"/>
    <w:rsid w:val="001B2A0B"/>
    <w:rsid w:val="001B76B1"/>
    <w:rsid w:val="001C10DE"/>
    <w:rsid w:val="001C2259"/>
    <w:rsid w:val="001C359A"/>
    <w:rsid w:val="001C4034"/>
    <w:rsid w:val="001C45EC"/>
    <w:rsid w:val="001C5245"/>
    <w:rsid w:val="001D2AE7"/>
    <w:rsid w:val="001E0DD2"/>
    <w:rsid w:val="001E264C"/>
    <w:rsid w:val="001E436C"/>
    <w:rsid w:val="001E739F"/>
    <w:rsid w:val="001F110A"/>
    <w:rsid w:val="001F202D"/>
    <w:rsid w:val="001F5D65"/>
    <w:rsid w:val="001F708D"/>
    <w:rsid w:val="00201372"/>
    <w:rsid w:val="0020371D"/>
    <w:rsid w:val="00204831"/>
    <w:rsid w:val="00204AB7"/>
    <w:rsid w:val="002163D5"/>
    <w:rsid w:val="0022175A"/>
    <w:rsid w:val="00225F99"/>
    <w:rsid w:val="0023032F"/>
    <w:rsid w:val="0023539B"/>
    <w:rsid w:val="002359F3"/>
    <w:rsid w:val="00241AD6"/>
    <w:rsid w:val="002425A2"/>
    <w:rsid w:val="00243538"/>
    <w:rsid w:val="00247AC9"/>
    <w:rsid w:val="0025220A"/>
    <w:rsid w:val="00252B09"/>
    <w:rsid w:val="002537B4"/>
    <w:rsid w:val="00254478"/>
    <w:rsid w:val="00261AF1"/>
    <w:rsid w:val="00270741"/>
    <w:rsid w:val="00272039"/>
    <w:rsid w:val="00273389"/>
    <w:rsid w:val="00275D42"/>
    <w:rsid w:val="00275F49"/>
    <w:rsid w:val="0027645F"/>
    <w:rsid w:val="002855C1"/>
    <w:rsid w:val="00286199"/>
    <w:rsid w:val="002878C8"/>
    <w:rsid w:val="002928DE"/>
    <w:rsid w:val="002935B6"/>
    <w:rsid w:val="00295938"/>
    <w:rsid w:val="002959DB"/>
    <w:rsid w:val="0029625C"/>
    <w:rsid w:val="00297CC8"/>
    <w:rsid w:val="002A47CA"/>
    <w:rsid w:val="002B19F5"/>
    <w:rsid w:val="002B6D95"/>
    <w:rsid w:val="002C1C82"/>
    <w:rsid w:val="002C2332"/>
    <w:rsid w:val="002C26DE"/>
    <w:rsid w:val="002C2C9B"/>
    <w:rsid w:val="002C36CA"/>
    <w:rsid w:val="002C557B"/>
    <w:rsid w:val="002C6DE4"/>
    <w:rsid w:val="002C70A0"/>
    <w:rsid w:val="002D3450"/>
    <w:rsid w:val="002D376B"/>
    <w:rsid w:val="002D4C80"/>
    <w:rsid w:val="002E086C"/>
    <w:rsid w:val="002E0FB7"/>
    <w:rsid w:val="002E69A7"/>
    <w:rsid w:val="002F30F0"/>
    <w:rsid w:val="002F39B4"/>
    <w:rsid w:val="002F53E5"/>
    <w:rsid w:val="00300FE0"/>
    <w:rsid w:val="00302576"/>
    <w:rsid w:val="00304277"/>
    <w:rsid w:val="0030643E"/>
    <w:rsid w:val="003076D2"/>
    <w:rsid w:val="0031073F"/>
    <w:rsid w:val="00313510"/>
    <w:rsid w:val="003138DD"/>
    <w:rsid w:val="003151B2"/>
    <w:rsid w:val="00316FE3"/>
    <w:rsid w:val="00317AF7"/>
    <w:rsid w:val="0032137B"/>
    <w:rsid w:val="00325639"/>
    <w:rsid w:val="00327AF8"/>
    <w:rsid w:val="00330C75"/>
    <w:rsid w:val="00332DD0"/>
    <w:rsid w:val="003334F0"/>
    <w:rsid w:val="00335A56"/>
    <w:rsid w:val="00336F8B"/>
    <w:rsid w:val="00337025"/>
    <w:rsid w:val="003376CA"/>
    <w:rsid w:val="003424CC"/>
    <w:rsid w:val="003430EA"/>
    <w:rsid w:val="00344935"/>
    <w:rsid w:val="00347A7D"/>
    <w:rsid w:val="003505CC"/>
    <w:rsid w:val="00352C3C"/>
    <w:rsid w:val="00354B6E"/>
    <w:rsid w:val="003557A4"/>
    <w:rsid w:val="003576A3"/>
    <w:rsid w:val="00360B31"/>
    <w:rsid w:val="00362881"/>
    <w:rsid w:val="00367BFB"/>
    <w:rsid w:val="00370055"/>
    <w:rsid w:val="003721F9"/>
    <w:rsid w:val="00372E97"/>
    <w:rsid w:val="00376670"/>
    <w:rsid w:val="0038050E"/>
    <w:rsid w:val="003818CB"/>
    <w:rsid w:val="00386BE2"/>
    <w:rsid w:val="003876EA"/>
    <w:rsid w:val="00390699"/>
    <w:rsid w:val="0039265F"/>
    <w:rsid w:val="003929E4"/>
    <w:rsid w:val="00393FAB"/>
    <w:rsid w:val="003A257E"/>
    <w:rsid w:val="003B5AF5"/>
    <w:rsid w:val="003B64BF"/>
    <w:rsid w:val="003B7EC2"/>
    <w:rsid w:val="003C14E6"/>
    <w:rsid w:val="003C6584"/>
    <w:rsid w:val="003C6786"/>
    <w:rsid w:val="003C7BE8"/>
    <w:rsid w:val="003D6E6E"/>
    <w:rsid w:val="003E089E"/>
    <w:rsid w:val="003E598A"/>
    <w:rsid w:val="003E62E5"/>
    <w:rsid w:val="003F1FDD"/>
    <w:rsid w:val="003F2E16"/>
    <w:rsid w:val="003F69D9"/>
    <w:rsid w:val="00401A5D"/>
    <w:rsid w:val="00401FDC"/>
    <w:rsid w:val="00402842"/>
    <w:rsid w:val="00406D18"/>
    <w:rsid w:val="004156BD"/>
    <w:rsid w:val="0041694B"/>
    <w:rsid w:val="0041784F"/>
    <w:rsid w:val="004317ED"/>
    <w:rsid w:val="00441981"/>
    <w:rsid w:val="00441D4F"/>
    <w:rsid w:val="004511B0"/>
    <w:rsid w:val="00454035"/>
    <w:rsid w:val="0045768B"/>
    <w:rsid w:val="004601B5"/>
    <w:rsid w:val="00460407"/>
    <w:rsid w:val="00461E9F"/>
    <w:rsid w:val="004624DD"/>
    <w:rsid w:val="004629CC"/>
    <w:rsid w:val="00462F7B"/>
    <w:rsid w:val="00463026"/>
    <w:rsid w:val="00463048"/>
    <w:rsid w:val="0047037B"/>
    <w:rsid w:val="00470EA8"/>
    <w:rsid w:val="00471E85"/>
    <w:rsid w:val="004724B0"/>
    <w:rsid w:val="00472A7B"/>
    <w:rsid w:val="00475F58"/>
    <w:rsid w:val="00480BAC"/>
    <w:rsid w:val="004823BD"/>
    <w:rsid w:val="00482F07"/>
    <w:rsid w:val="00484D36"/>
    <w:rsid w:val="004871A8"/>
    <w:rsid w:val="00492976"/>
    <w:rsid w:val="004A077D"/>
    <w:rsid w:val="004A3E0D"/>
    <w:rsid w:val="004A50F1"/>
    <w:rsid w:val="004A5D88"/>
    <w:rsid w:val="004A71F9"/>
    <w:rsid w:val="004B1ED9"/>
    <w:rsid w:val="004B23BE"/>
    <w:rsid w:val="004B3114"/>
    <w:rsid w:val="004B3356"/>
    <w:rsid w:val="004B7B82"/>
    <w:rsid w:val="004C172F"/>
    <w:rsid w:val="004C1BE3"/>
    <w:rsid w:val="004C1FFF"/>
    <w:rsid w:val="004C52DC"/>
    <w:rsid w:val="004D76D5"/>
    <w:rsid w:val="004D7CDD"/>
    <w:rsid w:val="004E054E"/>
    <w:rsid w:val="004E3429"/>
    <w:rsid w:val="004E5FFD"/>
    <w:rsid w:val="004F27E9"/>
    <w:rsid w:val="004F2EA1"/>
    <w:rsid w:val="004F34B6"/>
    <w:rsid w:val="004F37A4"/>
    <w:rsid w:val="0050309B"/>
    <w:rsid w:val="00504F00"/>
    <w:rsid w:val="00507AFF"/>
    <w:rsid w:val="00510A2D"/>
    <w:rsid w:val="00510FAB"/>
    <w:rsid w:val="005152AA"/>
    <w:rsid w:val="00520901"/>
    <w:rsid w:val="00534B44"/>
    <w:rsid w:val="005374BC"/>
    <w:rsid w:val="00537D82"/>
    <w:rsid w:val="005411D0"/>
    <w:rsid w:val="005420EA"/>
    <w:rsid w:val="0054211F"/>
    <w:rsid w:val="0054345C"/>
    <w:rsid w:val="005529C7"/>
    <w:rsid w:val="00554CF2"/>
    <w:rsid w:val="00554D57"/>
    <w:rsid w:val="00555230"/>
    <w:rsid w:val="0055624E"/>
    <w:rsid w:val="005567DE"/>
    <w:rsid w:val="00561B26"/>
    <w:rsid w:val="005634BB"/>
    <w:rsid w:val="00564356"/>
    <w:rsid w:val="00564C88"/>
    <w:rsid w:val="0056616D"/>
    <w:rsid w:val="00571790"/>
    <w:rsid w:val="005744F6"/>
    <w:rsid w:val="00574EC8"/>
    <w:rsid w:val="005819A2"/>
    <w:rsid w:val="00581EE0"/>
    <w:rsid w:val="0058382C"/>
    <w:rsid w:val="005845B4"/>
    <w:rsid w:val="0058652F"/>
    <w:rsid w:val="00591A01"/>
    <w:rsid w:val="0059285E"/>
    <w:rsid w:val="00592E0B"/>
    <w:rsid w:val="0059357E"/>
    <w:rsid w:val="0059580B"/>
    <w:rsid w:val="00596129"/>
    <w:rsid w:val="005978D3"/>
    <w:rsid w:val="005A32FB"/>
    <w:rsid w:val="005A382B"/>
    <w:rsid w:val="005A491A"/>
    <w:rsid w:val="005A5AD1"/>
    <w:rsid w:val="005A7C55"/>
    <w:rsid w:val="005C246B"/>
    <w:rsid w:val="005C3833"/>
    <w:rsid w:val="005C50F2"/>
    <w:rsid w:val="005E0A9B"/>
    <w:rsid w:val="005E167E"/>
    <w:rsid w:val="005E31C4"/>
    <w:rsid w:val="005E35A8"/>
    <w:rsid w:val="005E7F64"/>
    <w:rsid w:val="005F2901"/>
    <w:rsid w:val="006006EE"/>
    <w:rsid w:val="006010FB"/>
    <w:rsid w:val="006069A5"/>
    <w:rsid w:val="00610088"/>
    <w:rsid w:val="0061461E"/>
    <w:rsid w:val="00615F18"/>
    <w:rsid w:val="00620CE3"/>
    <w:rsid w:val="0062339B"/>
    <w:rsid w:val="006234C1"/>
    <w:rsid w:val="006268A3"/>
    <w:rsid w:val="00631FE3"/>
    <w:rsid w:val="00632322"/>
    <w:rsid w:val="006332FE"/>
    <w:rsid w:val="00634E71"/>
    <w:rsid w:val="00635D9D"/>
    <w:rsid w:val="00637102"/>
    <w:rsid w:val="006410A1"/>
    <w:rsid w:val="0064453A"/>
    <w:rsid w:val="00645189"/>
    <w:rsid w:val="00645506"/>
    <w:rsid w:val="0065368A"/>
    <w:rsid w:val="006546EF"/>
    <w:rsid w:val="0065497A"/>
    <w:rsid w:val="0065680E"/>
    <w:rsid w:val="00656EDC"/>
    <w:rsid w:val="00657FCE"/>
    <w:rsid w:val="00661A27"/>
    <w:rsid w:val="00663264"/>
    <w:rsid w:val="00670A55"/>
    <w:rsid w:val="00673B81"/>
    <w:rsid w:val="0067742E"/>
    <w:rsid w:val="00685A09"/>
    <w:rsid w:val="00686564"/>
    <w:rsid w:val="006952EE"/>
    <w:rsid w:val="00696A36"/>
    <w:rsid w:val="00697747"/>
    <w:rsid w:val="006A2CD6"/>
    <w:rsid w:val="006A7D48"/>
    <w:rsid w:val="006B5CEE"/>
    <w:rsid w:val="006C4517"/>
    <w:rsid w:val="006C5DF1"/>
    <w:rsid w:val="006D32AD"/>
    <w:rsid w:val="006D38B3"/>
    <w:rsid w:val="006D68C3"/>
    <w:rsid w:val="006E01E4"/>
    <w:rsid w:val="006E03C2"/>
    <w:rsid w:val="006E093A"/>
    <w:rsid w:val="006E26AC"/>
    <w:rsid w:val="006E3093"/>
    <w:rsid w:val="006E66BB"/>
    <w:rsid w:val="006F10E1"/>
    <w:rsid w:val="006F2EF7"/>
    <w:rsid w:val="006F44F5"/>
    <w:rsid w:val="006F48E2"/>
    <w:rsid w:val="006F659B"/>
    <w:rsid w:val="006F6BF6"/>
    <w:rsid w:val="00704504"/>
    <w:rsid w:val="0070464A"/>
    <w:rsid w:val="00707D7A"/>
    <w:rsid w:val="00713FA6"/>
    <w:rsid w:val="00714476"/>
    <w:rsid w:val="00715872"/>
    <w:rsid w:val="00716414"/>
    <w:rsid w:val="00724ABE"/>
    <w:rsid w:val="00727A6E"/>
    <w:rsid w:val="00731620"/>
    <w:rsid w:val="00734B2A"/>
    <w:rsid w:val="00734DF8"/>
    <w:rsid w:val="00736E4E"/>
    <w:rsid w:val="00742BFB"/>
    <w:rsid w:val="00753833"/>
    <w:rsid w:val="00765FC9"/>
    <w:rsid w:val="00770736"/>
    <w:rsid w:val="007735AD"/>
    <w:rsid w:val="0077472B"/>
    <w:rsid w:val="00776CBC"/>
    <w:rsid w:val="007829BB"/>
    <w:rsid w:val="0078654A"/>
    <w:rsid w:val="00786F4D"/>
    <w:rsid w:val="007906DC"/>
    <w:rsid w:val="00792930"/>
    <w:rsid w:val="007945B3"/>
    <w:rsid w:val="007950FC"/>
    <w:rsid w:val="0079781E"/>
    <w:rsid w:val="007A0567"/>
    <w:rsid w:val="007A28D8"/>
    <w:rsid w:val="007A5DBE"/>
    <w:rsid w:val="007A7D93"/>
    <w:rsid w:val="007C22A2"/>
    <w:rsid w:val="007C3471"/>
    <w:rsid w:val="007C66F1"/>
    <w:rsid w:val="007D5F9D"/>
    <w:rsid w:val="007D6340"/>
    <w:rsid w:val="007E1434"/>
    <w:rsid w:val="007E2410"/>
    <w:rsid w:val="007E2D39"/>
    <w:rsid w:val="007E32F6"/>
    <w:rsid w:val="007E4D6C"/>
    <w:rsid w:val="007E4D7F"/>
    <w:rsid w:val="007E5512"/>
    <w:rsid w:val="007F0010"/>
    <w:rsid w:val="007F070E"/>
    <w:rsid w:val="007F0726"/>
    <w:rsid w:val="007F5889"/>
    <w:rsid w:val="00802669"/>
    <w:rsid w:val="00803841"/>
    <w:rsid w:val="0080676E"/>
    <w:rsid w:val="008124B0"/>
    <w:rsid w:val="00812972"/>
    <w:rsid w:val="0081314B"/>
    <w:rsid w:val="00816D45"/>
    <w:rsid w:val="00820550"/>
    <w:rsid w:val="0082266C"/>
    <w:rsid w:val="00831CA6"/>
    <w:rsid w:val="00836F28"/>
    <w:rsid w:val="008379F6"/>
    <w:rsid w:val="00842AC3"/>
    <w:rsid w:val="00843757"/>
    <w:rsid w:val="00852C3C"/>
    <w:rsid w:val="008542F5"/>
    <w:rsid w:val="0085732D"/>
    <w:rsid w:val="0086290C"/>
    <w:rsid w:val="00863032"/>
    <w:rsid w:val="00863765"/>
    <w:rsid w:val="00866C2C"/>
    <w:rsid w:val="00874698"/>
    <w:rsid w:val="00876CA1"/>
    <w:rsid w:val="008837B0"/>
    <w:rsid w:val="00885CA2"/>
    <w:rsid w:val="0088780D"/>
    <w:rsid w:val="00890390"/>
    <w:rsid w:val="008907A0"/>
    <w:rsid w:val="00891C4C"/>
    <w:rsid w:val="00895F6C"/>
    <w:rsid w:val="008A4D8E"/>
    <w:rsid w:val="008A4EAF"/>
    <w:rsid w:val="008A6700"/>
    <w:rsid w:val="008B30C4"/>
    <w:rsid w:val="008B3B34"/>
    <w:rsid w:val="008C31F2"/>
    <w:rsid w:val="008D0FF0"/>
    <w:rsid w:val="008D2570"/>
    <w:rsid w:val="008E2A1F"/>
    <w:rsid w:val="008E37E0"/>
    <w:rsid w:val="008E48AE"/>
    <w:rsid w:val="008E7582"/>
    <w:rsid w:val="008F0ABA"/>
    <w:rsid w:val="008F3AA7"/>
    <w:rsid w:val="008F5D9E"/>
    <w:rsid w:val="008F6A88"/>
    <w:rsid w:val="0090173B"/>
    <w:rsid w:val="0091573E"/>
    <w:rsid w:val="00917874"/>
    <w:rsid w:val="00920A89"/>
    <w:rsid w:val="00923262"/>
    <w:rsid w:val="009232D0"/>
    <w:rsid w:val="00923317"/>
    <w:rsid w:val="00926A15"/>
    <w:rsid w:val="009274CC"/>
    <w:rsid w:val="009310E6"/>
    <w:rsid w:val="00931777"/>
    <w:rsid w:val="00932876"/>
    <w:rsid w:val="0093665B"/>
    <w:rsid w:val="00942C79"/>
    <w:rsid w:val="00944C52"/>
    <w:rsid w:val="00947D03"/>
    <w:rsid w:val="00953BD2"/>
    <w:rsid w:val="00954EDD"/>
    <w:rsid w:val="009628AB"/>
    <w:rsid w:val="00962AC1"/>
    <w:rsid w:val="009630DF"/>
    <w:rsid w:val="00966BDF"/>
    <w:rsid w:val="00967147"/>
    <w:rsid w:val="00971C69"/>
    <w:rsid w:val="00975D72"/>
    <w:rsid w:val="00977E76"/>
    <w:rsid w:val="00980C0C"/>
    <w:rsid w:val="00982BD2"/>
    <w:rsid w:val="0098380F"/>
    <w:rsid w:val="00987211"/>
    <w:rsid w:val="00991C76"/>
    <w:rsid w:val="009A30A8"/>
    <w:rsid w:val="009A4678"/>
    <w:rsid w:val="009A53B4"/>
    <w:rsid w:val="009A75B1"/>
    <w:rsid w:val="009A7D6D"/>
    <w:rsid w:val="009B0159"/>
    <w:rsid w:val="009B0F34"/>
    <w:rsid w:val="009B160C"/>
    <w:rsid w:val="009C2F4E"/>
    <w:rsid w:val="009C2F7D"/>
    <w:rsid w:val="009C34AE"/>
    <w:rsid w:val="009E35E2"/>
    <w:rsid w:val="009E3AC1"/>
    <w:rsid w:val="009E6305"/>
    <w:rsid w:val="009E755F"/>
    <w:rsid w:val="009F5065"/>
    <w:rsid w:val="009F5FF4"/>
    <w:rsid w:val="009F6E31"/>
    <w:rsid w:val="00A01D97"/>
    <w:rsid w:val="00A04617"/>
    <w:rsid w:val="00A10CF3"/>
    <w:rsid w:val="00A11F58"/>
    <w:rsid w:val="00A165EC"/>
    <w:rsid w:val="00A20F2C"/>
    <w:rsid w:val="00A23B11"/>
    <w:rsid w:val="00A27789"/>
    <w:rsid w:val="00A328BC"/>
    <w:rsid w:val="00A33741"/>
    <w:rsid w:val="00A35A62"/>
    <w:rsid w:val="00A413A9"/>
    <w:rsid w:val="00A4207C"/>
    <w:rsid w:val="00A426C1"/>
    <w:rsid w:val="00A43454"/>
    <w:rsid w:val="00A44A4B"/>
    <w:rsid w:val="00A50C9B"/>
    <w:rsid w:val="00A65A07"/>
    <w:rsid w:val="00A668C3"/>
    <w:rsid w:val="00A66A2A"/>
    <w:rsid w:val="00A70F13"/>
    <w:rsid w:val="00A70F48"/>
    <w:rsid w:val="00A71CB8"/>
    <w:rsid w:val="00A82BC3"/>
    <w:rsid w:val="00A8369E"/>
    <w:rsid w:val="00A844F1"/>
    <w:rsid w:val="00A84838"/>
    <w:rsid w:val="00A85E97"/>
    <w:rsid w:val="00A9015E"/>
    <w:rsid w:val="00AA549A"/>
    <w:rsid w:val="00AA5856"/>
    <w:rsid w:val="00AA6439"/>
    <w:rsid w:val="00AA7754"/>
    <w:rsid w:val="00AB1554"/>
    <w:rsid w:val="00AB6FE0"/>
    <w:rsid w:val="00AC341D"/>
    <w:rsid w:val="00AC362D"/>
    <w:rsid w:val="00AC5FB0"/>
    <w:rsid w:val="00AD1A3C"/>
    <w:rsid w:val="00AD342A"/>
    <w:rsid w:val="00AD531B"/>
    <w:rsid w:val="00AE4D93"/>
    <w:rsid w:val="00AF0C24"/>
    <w:rsid w:val="00AF129F"/>
    <w:rsid w:val="00AF2AA9"/>
    <w:rsid w:val="00AF5DB7"/>
    <w:rsid w:val="00AF67F7"/>
    <w:rsid w:val="00B04171"/>
    <w:rsid w:val="00B072E0"/>
    <w:rsid w:val="00B0748B"/>
    <w:rsid w:val="00B07A88"/>
    <w:rsid w:val="00B169BE"/>
    <w:rsid w:val="00B17DC1"/>
    <w:rsid w:val="00B20C81"/>
    <w:rsid w:val="00B25145"/>
    <w:rsid w:val="00B26FA7"/>
    <w:rsid w:val="00B34800"/>
    <w:rsid w:val="00B36135"/>
    <w:rsid w:val="00B371B5"/>
    <w:rsid w:val="00B4391B"/>
    <w:rsid w:val="00B43D53"/>
    <w:rsid w:val="00B46890"/>
    <w:rsid w:val="00B5230E"/>
    <w:rsid w:val="00B52870"/>
    <w:rsid w:val="00B5708A"/>
    <w:rsid w:val="00B57A3D"/>
    <w:rsid w:val="00B72BE4"/>
    <w:rsid w:val="00B73517"/>
    <w:rsid w:val="00B74597"/>
    <w:rsid w:val="00B8026C"/>
    <w:rsid w:val="00B82EEF"/>
    <w:rsid w:val="00B83614"/>
    <w:rsid w:val="00B845EA"/>
    <w:rsid w:val="00B91C53"/>
    <w:rsid w:val="00B9221E"/>
    <w:rsid w:val="00B95BDF"/>
    <w:rsid w:val="00BA083A"/>
    <w:rsid w:val="00BA131E"/>
    <w:rsid w:val="00BA4B5D"/>
    <w:rsid w:val="00BA71B2"/>
    <w:rsid w:val="00BB31D2"/>
    <w:rsid w:val="00BB578F"/>
    <w:rsid w:val="00BB7FFD"/>
    <w:rsid w:val="00BC4837"/>
    <w:rsid w:val="00BC565B"/>
    <w:rsid w:val="00BC5DAE"/>
    <w:rsid w:val="00BC6E0B"/>
    <w:rsid w:val="00BC72AF"/>
    <w:rsid w:val="00BD1E80"/>
    <w:rsid w:val="00BD2D0C"/>
    <w:rsid w:val="00BD5899"/>
    <w:rsid w:val="00BD5B35"/>
    <w:rsid w:val="00BE1A27"/>
    <w:rsid w:val="00BF5FFE"/>
    <w:rsid w:val="00BF7105"/>
    <w:rsid w:val="00C00A78"/>
    <w:rsid w:val="00C00AB4"/>
    <w:rsid w:val="00C11A8D"/>
    <w:rsid w:val="00C11E29"/>
    <w:rsid w:val="00C1365F"/>
    <w:rsid w:val="00C25EF8"/>
    <w:rsid w:val="00C3170A"/>
    <w:rsid w:val="00C3228E"/>
    <w:rsid w:val="00C403FC"/>
    <w:rsid w:val="00C404B9"/>
    <w:rsid w:val="00C46C72"/>
    <w:rsid w:val="00C5002A"/>
    <w:rsid w:val="00C55DC4"/>
    <w:rsid w:val="00C63D5C"/>
    <w:rsid w:val="00C6571E"/>
    <w:rsid w:val="00C700CD"/>
    <w:rsid w:val="00C70F3B"/>
    <w:rsid w:val="00C70FD3"/>
    <w:rsid w:val="00C9000D"/>
    <w:rsid w:val="00C92BCC"/>
    <w:rsid w:val="00C94E3E"/>
    <w:rsid w:val="00C9727F"/>
    <w:rsid w:val="00CA0675"/>
    <w:rsid w:val="00CA09BB"/>
    <w:rsid w:val="00CA3EE2"/>
    <w:rsid w:val="00CA4005"/>
    <w:rsid w:val="00CA7DCB"/>
    <w:rsid w:val="00CB13A9"/>
    <w:rsid w:val="00CB25E4"/>
    <w:rsid w:val="00CB4D1D"/>
    <w:rsid w:val="00CC4AF2"/>
    <w:rsid w:val="00CC5040"/>
    <w:rsid w:val="00CD171F"/>
    <w:rsid w:val="00CD2EBF"/>
    <w:rsid w:val="00CD6223"/>
    <w:rsid w:val="00CD6639"/>
    <w:rsid w:val="00CD6F7B"/>
    <w:rsid w:val="00CD76BA"/>
    <w:rsid w:val="00CD7AEC"/>
    <w:rsid w:val="00CE095B"/>
    <w:rsid w:val="00CE1E77"/>
    <w:rsid w:val="00CE52C9"/>
    <w:rsid w:val="00CE7433"/>
    <w:rsid w:val="00CE7AEE"/>
    <w:rsid w:val="00CF56AB"/>
    <w:rsid w:val="00CF640B"/>
    <w:rsid w:val="00D00CA1"/>
    <w:rsid w:val="00D023AD"/>
    <w:rsid w:val="00D030C9"/>
    <w:rsid w:val="00D0581F"/>
    <w:rsid w:val="00D059C9"/>
    <w:rsid w:val="00D108CE"/>
    <w:rsid w:val="00D20E18"/>
    <w:rsid w:val="00D2496A"/>
    <w:rsid w:val="00D27D86"/>
    <w:rsid w:val="00D3002E"/>
    <w:rsid w:val="00D30273"/>
    <w:rsid w:val="00D35FC9"/>
    <w:rsid w:val="00D379D9"/>
    <w:rsid w:val="00D40D7B"/>
    <w:rsid w:val="00D47424"/>
    <w:rsid w:val="00D47A4E"/>
    <w:rsid w:val="00D533A6"/>
    <w:rsid w:val="00D54202"/>
    <w:rsid w:val="00D55B36"/>
    <w:rsid w:val="00D57312"/>
    <w:rsid w:val="00D613DB"/>
    <w:rsid w:val="00D62679"/>
    <w:rsid w:val="00D64AF1"/>
    <w:rsid w:val="00D738CE"/>
    <w:rsid w:val="00D806C0"/>
    <w:rsid w:val="00D8086C"/>
    <w:rsid w:val="00D80FD2"/>
    <w:rsid w:val="00D910BA"/>
    <w:rsid w:val="00D94927"/>
    <w:rsid w:val="00D97F50"/>
    <w:rsid w:val="00DA169B"/>
    <w:rsid w:val="00DA3DFC"/>
    <w:rsid w:val="00DA51DB"/>
    <w:rsid w:val="00DA55B2"/>
    <w:rsid w:val="00DB228A"/>
    <w:rsid w:val="00DB4641"/>
    <w:rsid w:val="00DB4F53"/>
    <w:rsid w:val="00DC0990"/>
    <w:rsid w:val="00DC11A7"/>
    <w:rsid w:val="00DC2819"/>
    <w:rsid w:val="00DD1864"/>
    <w:rsid w:val="00DD3312"/>
    <w:rsid w:val="00DD4DB6"/>
    <w:rsid w:val="00DD6235"/>
    <w:rsid w:val="00DE01C7"/>
    <w:rsid w:val="00DE1481"/>
    <w:rsid w:val="00DE2334"/>
    <w:rsid w:val="00DE38C1"/>
    <w:rsid w:val="00DE3980"/>
    <w:rsid w:val="00DF013C"/>
    <w:rsid w:val="00DF0993"/>
    <w:rsid w:val="00DF47E0"/>
    <w:rsid w:val="00DF4FE3"/>
    <w:rsid w:val="00E02883"/>
    <w:rsid w:val="00E03846"/>
    <w:rsid w:val="00E03AEB"/>
    <w:rsid w:val="00E042B3"/>
    <w:rsid w:val="00E103FE"/>
    <w:rsid w:val="00E1080B"/>
    <w:rsid w:val="00E11169"/>
    <w:rsid w:val="00E12120"/>
    <w:rsid w:val="00E1568D"/>
    <w:rsid w:val="00E16AB4"/>
    <w:rsid w:val="00E20367"/>
    <w:rsid w:val="00E27390"/>
    <w:rsid w:val="00E32157"/>
    <w:rsid w:val="00E328AB"/>
    <w:rsid w:val="00E33491"/>
    <w:rsid w:val="00E3677E"/>
    <w:rsid w:val="00E36DCE"/>
    <w:rsid w:val="00E42A1C"/>
    <w:rsid w:val="00E5345A"/>
    <w:rsid w:val="00E61CDE"/>
    <w:rsid w:val="00E63674"/>
    <w:rsid w:val="00E63FC5"/>
    <w:rsid w:val="00E64007"/>
    <w:rsid w:val="00E642B6"/>
    <w:rsid w:val="00E65C5E"/>
    <w:rsid w:val="00E66321"/>
    <w:rsid w:val="00E66D06"/>
    <w:rsid w:val="00E73BD6"/>
    <w:rsid w:val="00E777E7"/>
    <w:rsid w:val="00E8300D"/>
    <w:rsid w:val="00E8391B"/>
    <w:rsid w:val="00E86BDB"/>
    <w:rsid w:val="00E94DCC"/>
    <w:rsid w:val="00E96752"/>
    <w:rsid w:val="00E97249"/>
    <w:rsid w:val="00EA1AF9"/>
    <w:rsid w:val="00EA46F2"/>
    <w:rsid w:val="00EA529E"/>
    <w:rsid w:val="00EA5D8E"/>
    <w:rsid w:val="00EA7C91"/>
    <w:rsid w:val="00EC24CB"/>
    <w:rsid w:val="00EC2FD9"/>
    <w:rsid w:val="00EC3602"/>
    <w:rsid w:val="00ED0D63"/>
    <w:rsid w:val="00ED496C"/>
    <w:rsid w:val="00ED6936"/>
    <w:rsid w:val="00ED7227"/>
    <w:rsid w:val="00EE2BE7"/>
    <w:rsid w:val="00EE5F0D"/>
    <w:rsid w:val="00EF1DF7"/>
    <w:rsid w:val="00EF5807"/>
    <w:rsid w:val="00F021A5"/>
    <w:rsid w:val="00F024D2"/>
    <w:rsid w:val="00F0510C"/>
    <w:rsid w:val="00F05BA3"/>
    <w:rsid w:val="00F15824"/>
    <w:rsid w:val="00F1671D"/>
    <w:rsid w:val="00F20B83"/>
    <w:rsid w:val="00F26AD3"/>
    <w:rsid w:val="00F27E9E"/>
    <w:rsid w:val="00F31630"/>
    <w:rsid w:val="00F33835"/>
    <w:rsid w:val="00F33B0C"/>
    <w:rsid w:val="00F43654"/>
    <w:rsid w:val="00F43FE9"/>
    <w:rsid w:val="00F450CA"/>
    <w:rsid w:val="00F45DB0"/>
    <w:rsid w:val="00F463AA"/>
    <w:rsid w:val="00F4781B"/>
    <w:rsid w:val="00F47CE7"/>
    <w:rsid w:val="00F5166F"/>
    <w:rsid w:val="00F57578"/>
    <w:rsid w:val="00F60AB1"/>
    <w:rsid w:val="00F61B26"/>
    <w:rsid w:val="00F61DEE"/>
    <w:rsid w:val="00F70257"/>
    <w:rsid w:val="00F81099"/>
    <w:rsid w:val="00F829E1"/>
    <w:rsid w:val="00F8739D"/>
    <w:rsid w:val="00F900F4"/>
    <w:rsid w:val="00F92056"/>
    <w:rsid w:val="00F978B9"/>
    <w:rsid w:val="00FA0959"/>
    <w:rsid w:val="00FA1C3D"/>
    <w:rsid w:val="00FA4F3A"/>
    <w:rsid w:val="00FB1F2C"/>
    <w:rsid w:val="00FB2289"/>
    <w:rsid w:val="00FB68F2"/>
    <w:rsid w:val="00FC255D"/>
    <w:rsid w:val="00FC2903"/>
    <w:rsid w:val="00FC39DD"/>
    <w:rsid w:val="00FC5480"/>
    <w:rsid w:val="00FC5FFE"/>
    <w:rsid w:val="00FC71E9"/>
    <w:rsid w:val="00FC7405"/>
    <w:rsid w:val="00FD01F4"/>
    <w:rsid w:val="00FD1255"/>
    <w:rsid w:val="00FD1510"/>
    <w:rsid w:val="00FD6CCD"/>
    <w:rsid w:val="00FD6DE1"/>
    <w:rsid w:val="00FD700C"/>
    <w:rsid w:val="00FE221E"/>
    <w:rsid w:val="00FE37E7"/>
    <w:rsid w:val="00FE593F"/>
    <w:rsid w:val="00FF0AA4"/>
    <w:rsid w:val="00FF1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71E"/>
  <w15:docId w15:val="{2B6F65B2-BD8A-4760-A530-3DCF85BA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B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6AC"/>
    <w:pPr>
      <w:tabs>
        <w:tab w:val="center" w:pos="4677"/>
        <w:tab w:val="right" w:pos="9355"/>
      </w:tabs>
    </w:pPr>
  </w:style>
  <w:style w:type="character" w:customStyle="1" w:styleId="a4">
    <w:name w:val="Нижний колонтитул Знак"/>
    <w:basedOn w:val="a0"/>
    <w:link w:val="a3"/>
    <w:uiPriority w:val="99"/>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iPriority w:val="99"/>
    <w:unhideWhenUsed/>
    <w:rsid w:val="00402842"/>
    <w:pPr>
      <w:spacing w:after="120"/>
      <w:ind w:left="283"/>
    </w:pPr>
    <w:rPr>
      <w:lang w:val="en-US" w:eastAsia="en-US"/>
    </w:rPr>
  </w:style>
  <w:style w:type="character" w:customStyle="1" w:styleId="ae">
    <w:name w:val="Основной текст с отступом Знак"/>
    <w:basedOn w:val="a0"/>
    <w:link w:val="ad"/>
    <w:uiPriority w:val="99"/>
    <w:rsid w:val="00402842"/>
    <w:rPr>
      <w:rFonts w:ascii="Times New Roman" w:eastAsia="Times New Roman" w:hAnsi="Times New Roman" w:cs="Times New Roman"/>
      <w:sz w:val="24"/>
      <w:szCs w:val="24"/>
      <w:lang w:val="en-US"/>
    </w:rPr>
  </w:style>
  <w:style w:type="character" w:customStyle="1" w:styleId="rts-text">
    <w:name w:val="rts-text"/>
    <w:basedOn w:val="a0"/>
    <w:rsid w:val="007F070E"/>
  </w:style>
  <w:style w:type="paragraph" w:styleId="3">
    <w:name w:val="Body Text 3"/>
    <w:basedOn w:val="a"/>
    <w:link w:val="30"/>
    <w:uiPriority w:val="99"/>
    <w:semiHidden/>
    <w:unhideWhenUsed/>
    <w:rsid w:val="008D0FF0"/>
    <w:pPr>
      <w:spacing w:after="120"/>
    </w:pPr>
    <w:rPr>
      <w:sz w:val="16"/>
      <w:szCs w:val="16"/>
    </w:rPr>
  </w:style>
  <w:style w:type="character" w:customStyle="1" w:styleId="30">
    <w:name w:val="Основной текст 3 Знак"/>
    <w:basedOn w:val="a0"/>
    <w:link w:val="3"/>
    <w:uiPriority w:val="99"/>
    <w:semiHidden/>
    <w:rsid w:val="008D0FF0"/>
    <w:rPr>
      <w:rFonts w:ascii="Times New Roman" w:eastAsia="Times New Roman" w:hAnsi="Times New Roman" w:cs="Times New Roman"/>
      <w:sz w:val="16"/>
      <w:szCs w:val="16"/>
      <w:lang w:eastAsia="ru-RU"/>
    </w:rPr>
  </w:style>
  <w:style w:type="paragraph" w:styleId="af">
    <w:name w:val="Normal (Web)"/>
    <w:basedOn w:val="a"/>
    <w:unhideWhenUsed/>
    <w:rsid w:val="008379F6"/>
    <w:pPr>
      <w:spacing w:before="100" w:beforeAutospacing="1" w:after="100" w:afterAutospacing="1"/>
    </w:pPr>
  </w:style>
  <w:style w:type="table" w:styleId="af0">
    <w:name w:val="Table Grid"/>
    <w:basedOn w:val="a1"/>
    <w:uiPriority w:val="59"/>
    <w:rsid w:val="008379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f0"/>
    <w:uiPriority w:val="59"/>
    <w:rsid w:val="00CE0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88">
      <w:bodyDiv w:val="1"/>
      <w:marLeft w:val="0"/>
      <w:marRight w:val="0"/>
      <w:marTop w:val="0"/>
      <w:marBottom w:val="0"/>
      <w:divBdr>
        <w:top w:val="none" w:sz="0" w:space="0" w:color="auto"/>
        <w:left w:val="none" w:sz="0" w:space="0" w:color="auto"/>
        <w:bottom w:val="none" w:sz="0" w:space="0" w:color="auto"/>
        <w:right w:val="none" w:sz="0" w:space="0" w:color="auto"/>
      </w:divBdr>
    </w:div>
    <w:div w:id="72245989">
      <w:bodyDiv w:val="1"/>
      <w:marLeft w:val="0"/>
      <w:marRight w:val="0"/>
      <w:marTop w:val="0"/>
      <w:marBottom w:val="0"/>
      <w:divBdr>
        <w:top w:val="none" w:sz="0" w:space="0" w:color="auto"/>
        <w:left w:val="none" w:sz="0" w:space="0" w:color="auto"/>
        <w:bottom w:val="none" w:sz="0" w:space="0" w:color="auto"/>
        <w:right w:val="none" w:sz="0" w:space="0" w:color="auto"/>
      </w:divBdr>
    </w:div>
    <w:div w:id="130900405">
      <w:bodyDiv w:val="1"/>
      <w:marLeft w:val="0"/>
      <w:marRight w:val="0"/>
      <w:marTop w:val="0"/>
      <w:marBottom w:val="0"/>
      <w:divBdr>
        <w:top w:val="none" w:sz="0" w:space="0" w:color="auto"/>
        <w:left w:val="none" w:sz="0" w:space="0" w:color="auto"/>
        <w:bottom w:val="none" w:sz="0" w:space="0" w:color="auto"/>
        <w:right w:val="none" w:sz="0" w:space="0" w:color="auto"/>
      </w:divBdr>
    </w:div>
    <w:div w:id="345208512">
      <w:bodyDiv w:val="1"/>
      <w:marLeft w:val="0"/>
      <w:marRight w:val="0"/>
      <w:marTop w:val="0"/>
      <w:marBottom w:val="0"/>
      <w:divBdr>
        <w:top w:val="none" w:sz="0" w:space="0" w:color="auto"/>
        <w:left w:val="none" w:sz="0" w:space="0" w:color="auto"/>
        <w:bottom w:val="none" w:sz="0" w:space="0" w:color="auto"/>
        <w:right w:val="none" w:sz="0" w:space="0" w:color="auto"/>
      </w:divBdr>
    </w:div>
    <w:div w:id="894660088">
      <w:bodyDiv w:val="1"/>
      <w:marLeft w:val="0"/>
      <w:marRight w:val="0"/>
      <w:marTop w:val="0"/>
      <w:marBottom w:val="0"/>
      <w:divBdr>
        <w:top w:val="none" w:sz="0" w:space="0" w:color="auto"/>
        <w:left w:val="none" w:sz="0" w:space="0" w:color="auto"/>
        <w:bottom w:val="none" w:sz="0" w:space="0" w:color="auto"/>
        <w:right w:val="none" w:sz="0" w:space="0" w:color="auto"/>
      </w:divBdr>
    </w:div>
    <w:div w:id="990409653">
      <w:bodyDiv w:val="1"/>
      <w:marLeft w:val="0"/>
      <w:marRight w:val="0"/>
      <w:marTop w:val="0"/>
      <w:marBottom w:val="0"/>
      <w:divBdr>
        <w:top w:val="none" w:sz="0" w:space="0" w:color="auto"/>
        <w:left w:val="none" w:sz="0" w:space="0" w:color="auto"/>
        <w:bottom w:val="none" w:sz="0" w:space="0" w:color="auto"/>
        <w:right w:val="none" w:sz="0" w:space="0" w:color="auto"/>
      </w:divBdr>
    </w:div>
    <w:div w:id="1087192297">
      <w:bodyDiv w:val="1"/>
      <w:marLeft w:val="0"/>
      <w:marRight w:val="0"/>
      <w:marTop w:val="0"/>
      <w:marBottom w:val="0"/>
      <w:divBdr>
        <w:top w:val="none" w:sz="0" w:space="0" w:color="auto"/>
        <w:left w:val="none" w:sz="0" w:space="0" w:color="auto"/>
        <w:bottom w:val="none" w:sz="0" w:space="0" w:color="auto"/>
        <w:right w:val="none" w:sz="0" w:space="0" w:color="auto"/>
      </w:divBdr>
    </w:div>
    <w:div w:id="1300065546">
      <w:bodyDiv w:val="1"/>
      <w:marLeft w:val="0"/>
      <w:marRight w:val="0"/>
      <w:marTop w:val="0"/>
      <w:marBottom w:val="0"/>
      <w:divBdr>
        <w:top w:val="none" w:sz="0" w:space="0" w:color="auto"/>
        <w:left w:val="none" w:sz="0" w:space="0" w:color="auto"/>
        <w:bottom w:val="none" w:sz="0" w:space="0" w:color="auto"/>
        <w:right w:val="none" w:sz="0" w:space="0" w:color="auto"/>
      </w:divBdr>
    </w:div>
    <w:div w:id="1306427210">
      <w:bodyDiv w:val="1"/>
      <w:marLeft w:val="0"/>
      <w:marRight w:val="0"/>
      <w:marTop w:val="0"/>
      <w:marBottom w:val="0"/>
      <w:divBdr>
        <w:top w:val="none" w:sz="0" w:space="0" w:color="auto"/>
        <w:left w:val="none" w:sz="0" w:space="0" w:color="auto"/>
        <w:bottom w:val="none" w:sz="0" w:space="0" w:color="auto"/>
        <w:right w:val="none" w:sz="0" w:space="0" w:color="auto"/>
      </w:divBdr>
    </w:div>
    <w:div w:id="1391153668">
      <w:bodyDiv w:val="1"/>
      <w:marLeft w:val="0"/>
      <w:marRight w:val="0"/>
      <w:marTop w:val="0"/>
      <w:marBottom w:val="0"/>
      <w:divBdr>
        <w:top w:val="none" w:sz="0" w:space="0" w:color="auto"/>
        <w:left w:val="none" w:sz="0" w:space="0" w:color="auto"/>
        <w:bottom w:val="none" w:sz="0" w:space="0" w:color="auto"/>
        <w:right w:val="none" w:sz="0" w:space="0" w:color="auto"/>
      </w:divBdr>
    </w:div>
    <w:div w:id="1753626613">
      <w:bodyDiv w:val="1"/>
      <w:marLeft w:val="0"/>
      <w:marRight w:val="0"/>
      <w:marTop w:val="0"/>
      <w:marBottom w:val="0"/>
      <w:divBdr>
        <w:top w:val="none" w:sz="0" w:space="0" w:color="auto"/>
        <w:left w:val="none" w:sz="0" w:space="0" w:color="auto"/>
        <w:bottom w:val="none" w:sz="0" w:space="0" w:color="auto"/>
        <w:right w:val="none" w:sz="0" w:space="0" w:color="auto"/>
      </w:divBdr>
    </w:div>
    <w:div w:id="2047636606">
      <w:bodyDiv w:val="1"/>
      <w:marLeft w:val="0"/>
      <w:marRight w:val="0"/>
      <w:marTop w:val="0"/>
      <w:marBottom w:val="0"/>
      <w:divBdr>
        <w:top w:val="none" w:sz="0" w:space="0" w:color="auto"/>
        <w:left w:val="none" w:sz="0" w:space="0" w:color="auto"/>
        <w:bottom w:val="none" w:sz="0" w:space="0" w:color="auto"/>
        <w:right w:val="none" w:sz="0" w:space="0" w:color="auto"/>
      </w:divBdr>
    </w:div>
    <w:div w:id="21267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gorsk-ad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693E-2B5B-477F-B013-78E2D2FD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7209</Words>
  <Characters>41094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user-torg4</dc:creator>
  <cp:lastModifiedBy>Инна Игоревна Сигова</cp:lastModifiedBy>
  <cp:revision>2</cp:revision>
  <cp:lastPrinted>2025-04-02T08:14:00Z</cp:lastPrinted>
  <dcterms:created xsi:type="dcterms:W3CDTF">2025-04-02T08:17:00Z</dcterms:created>
  <dcterms:modified xsi:type="dcterms:W3CDTF">2025-04-02T08:17:00Z</dcterms:modified>
</cp:coreProperties>
</file>