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E408F" w:rsidTr="00DE408F">
        <w:tc>
          <w:tcPr>
            <w:tcW w:w="4785" w:type="dxa"/>
          </w:tcPr>
          <w:p w:rsidR="00DE408F" w:rsidRDefault="00F2585C" w:rsidP="00DE408F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DE408F" w:rsidRDefault="00DE408F" w:rsidP="00DE40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  <w:hideMark/>
          </w:tcPr>
          <w:p w:rsidR="00DE408F" w:rsidRDefault="00F2585C" w:rsidP="00F2585C">
            <w:pPr>
              <w:ind w:firstLine="4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 w:rsidR="00DE408F">
              <w:rPr>
                <w:rFonts w:ascii="Times New Roman" w:hAnsi="Times New Roman"/>
                <w:sz w:val="28"/>
                <w:szCs w:val="28"/>
                <w:lang w:eastAsia="en-US"/>
              </w:rPr>
              <w:t>Приложение №2</w:t>
            </w:r>
          </w:p>
          <w:p w:rsidR="00DE408F" w:rsidRDefault="00DE408F" w:rsidP="00F2585C">
            <w:pPr>
              <w:ind w:firstLine="46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к распоряжению администрации</w:t>
            </w:r>
          </w:p>
          <w:p w:rsidR="00DE408F" w:rsidRDefault="00F2585C" w:rsidP="00F2585C">
            <w:pPr>
              <w:ind w:firstLine="46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 w:rsidR="00DE408F">
              <w:rPr>
                <w:rFonts w:ascii="Times New Roman" w:hAnsi="Times New Roman"/>
                <w:sz w:val="28"/>
                <w:szCs w:val="28"/>
                <w:lang w:eastAsia="en-US"/>
              </w:rPr>
              <w:t>городского округа Красногорск</w:t>
            </w:r>
          </w:p>
          <w:p w:rsidR="00DE408F" w:rsidRDefault="00DE408F" w:rsidP="00DE40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 ________________ № _______</w:t>
            </w:r>
          </w:p>
        </w:tc>
        <w:bookmarkStart w:id="0" w:name="_GoBack"/>
        <w:bookmarkEnd w:id="0"/>
      </w:tr>
    </w:tbl>
    <w:p w:rsidR="001956D1" w:rsidRDefault="001956D1" w:rsidP="00DE408F">
      <w:pPr>
        <w:pStyle w:val="1"/>
        <w:spacing w:after="300"/>
        <w:ind w:firstLine="0"/>
      </w:pPr>
    </w:p>
    <w:p w:rsidR="001956D1" w:rsidRDefault="00E34221">
      <w:pPr>
        <w:pStyle w:val="1"/>
        <w:ind w:firstLine="0"/>
        <w:jc w:val="center"/>
      </w:pPr>
      <w:r>
        <w:rPr>
          <w:rStyle w:val="a3"/>
          <w:b/>
          <w:bCs/>
          <w:color w:val="000000"/>
        </w:rPr>
        <w:t>ПОЛОЖЕНИЕ</w:t>
      </w:r>
    </w:p>
    <w:p w:rsidR="001956D1" w:rsidRDefault="00E34221">
      <w:pPr>
        <w:pStyle w:val="1"/>
        <w:spacing w:after="240"/>
        <w:ind w:firstLine="0"/>
        <w:jc w:val="center"/>
      </w:pPr>
      <w:r>
        <w:rPr>
          <w:rStyle w:val="a3"/>
          <w:b/>
          <w:bCs/>
          <w:color w:val="000000"/>
        </w:rPr>
        <w:t>о проведении смотра-конкурса на «Лучшую учебно-материальную базу</w:t>
      </w:r>
      <w:r>
        <w:rPr>
          <w:rStyle w:val="a3"/>
          <w:b/>
          <w:bCs/>
          <w:color w:val="000000"/>
        </w:rPr>
        <w:br/>
        <w:t>по гражданской обороне и чрезвычайным ситуациям на территории</w:t>
      </w:r>
      <w:r>
        <w:rPr>
          <w:rStyle w:val="a3"/>
          <w:b/>
          <w:bCs/>
          <w:color w:val="000000"/>
        </w:rPr>
        <w:br/>
        <w:t>Московской области»</w:t>
      </w:r>
    </w:p>
    <w:p w:rsidR="001956D1" w:rsidRDefault="00E34221">
      <w:pPr>
        <w:pStyle w:val="11"/>
        <w:keepNext/>
        <w:keepLines/>
        <w:numPr>
          <w:ilvl w:val="0"/>
          <w:numId w:val="1"/>
        </w:numPr>
        <w:tabs>
          <w:tab w:val="left" w:pos="346"/>
        </w:tabs>
      </w:pPr>
      <w:bookmarkStart w:id="1" w:name="bookmark0"/>
      <w:r>
        <w:rPr>
          <w:rStyle w:val="10"/>
          <w:b/>
          <w:bCs/>
          <w:color w:val="000000"/>
        </w:rPr>
        <w:t>ОБЩИЕ ПОЛОЖЕНИЯ</w:t>
      </w:r>
      <w:bookmarkEnd w:id="1"/>
    </w:p>
    <w:p w:rsidR="001956D1" w:rsidRDefault="00E34221">
      <w:pPr>
        <w:pStyle w:val="1"/>
        <w:numPr>
          <w:ilvl w:val="0"/>
          <w:numId w:val="2"/>
        </w:numPr>
        <w:tabs>
          <w:tab w:val="left" w:pos="1134"/>
        </w:tabs>
        <w:ind w:firstLine="720"/>
        <w:jc w:val="both"/>
      </w:pPr>
      <w:r>
        <w:rPr>
          <w:rStyle w:val="a3"/>
        </w:rPr>
        <w:t>Положение о проведении смотра-конкурса на лучшую учебно</w:t>
      </w:r>
      <w:r>
        <w:rPr>
          <w:rStyle w:val="a3"/>
        </w:rPr>
        <w:softHyphen/>
        <w:t xml:space="preserve">материальную базу по гражданской обороне и чрезвычайным ситуациям на территории Московской области (далее – Положение) разработано в соответствии постановлений Правительства Российской Федерации от 02.11.2000 № 841 «Об утверждении Положения об организации обучения населения в области гражданской обороны» и от 18.09.2020 № 1485 «Об утверждении Положения </w:t>
      </w:r>
      <w:r w:rsidR="00FC4465">
        <w:rPr>
          <w:rStyle w:val="a3"/>
        </w:rPr>
        <w:t xml:space="preserve">                </w:t>
      </w:r>
      <w:r>
        <w:rPr>
          <w:rStyle w:val="a3"/>
        </w:rPr>
        <w:t xml:space="preserve">о подготовке граждан Российской Федерации, иностранных граждан и лиц без гражданства в области защиты от чрезвычайных ситуаций природного </w:t>
      </w:r>
      <w:r w:rsidR="00B74631">
        <w:rPr>
          <w:rStyle w:val="a3"/>
        </w:rPr>
        <w:t xml:space="preserve">                     </w:t>
      </w:r>
      <w:r>
        <w:rPr>
          <w:rStyle w:val="a3"/>
        </w:rPr>
        <w:t>и техногенного характера», Организационно-методических рекомендаций МЧС России по подготовке всех групп населения в области гражданской обороны и защиты от чрезвычайных ситуаций на террит</w:t>
      </w:r>
      <w:r w:rsidR="008A722B">
        <w:rPr>
          <w:rStyle w:val="a3"/>
        </w:rPr>
        <w:t>ории Российской Федерации в 2025 - 2029</w:t>
      </w:r>
      <w:r>
        <w:rPr>
          <w:rStyle w:val="a3"/>
        </w:rPr>
        <w:t xml:space="preserve"> годах, распоряжение</w:t>
      </w:r>
      <w:r w:rsidR="008A722B">
        <w:rPr>
          <w:rStyle w:val="a3"/>
        </w:rPr>
        <w:t>м</w:t>
      </w:r>
      <w:r>
        <w:rPr>
          <w:rStyle w:val="a3"/>
        </w:rPr>
        <w:t xml:space="preserve"> Правительства Московской области от 08.08.2022 </w:t>
      </w:r>
      <w:r w:rsidR="008A722B">
        <w:rPr>
          <w:rStyle w:val="a3"/>
        </w:rPr>
        <w:t xml:space="preserve">           </w:t>
      </w:r>
      <w:r>
        <w:rPr>
          <w:rStyle w:val="a3"/>
        </w:rPr>
        <w:t xml:space="preserve">№ 744-РП «Об организации подготовки населения Московской области в области гражданской обороны и защиты от чрезвычайных ситуаций природного </w:t>
      </w:r>
      <w:r w:rsidR="00FC4465">
        <w:rPr>
          <w:rStyle w:val="a3"/>
        </w:rPr>
        <w:t xml:space="preserve">                           </w:t>
      </w:r>
      <w:r>
        <w:rPr>
          <w:rStyle w:val="a3"/>
        </w:rPr>
        <w:t>и техногенного характера».</w:t>
      </w:r>
    </w:p>
    <w:p w:rsidR="001956D1" w:rsidRDefault="00E34221">
      <w:pPr>
        <w:pStyle w:val="1"/>
        <w:numPr>
          <w:ilvl w:val="0"/>
          <w:numId w:val="2"/>
        </w:numPr>
        <w:tabs>
          <w:tab w:val="left" w:pos="1134"/>
        </w:tabs>
        <w:ind w:firstLine="720"/>
        <w:jc w:val="both"/>
      </w:pPr>
      <w:r>
        <w:rPr>
          <w:rStyle w:val="a3"/>
        </w:rPr>
        <w:t>Настоящее положение разработано в соответствии с Рекомендациями МЧС России о примерном порядке определения состава учебно-материальной базы для подготовки населения в области гражданской обороны (далее – ГО) и защиты от чрезвычайных ситуаций (далее – ЧС) (далее – УМБ) (от 27.02.2020 № 11-7-604) и определяет порядок оценки проведения Конкурса.</w:t>
      </w:r>
    </w:p>
    <w:p w:rsidR="00F43369" w:rsidRDefault="00E34221" w:rsidP="00F43369">
      <w:pPr>
        <w:pStyle w:val="1"/>
        <w:numPr>
          <w:ilvl w:val="0"/>
          <w:numId w:val="2"/>
        </w:numPr>
        <w:tabs>
          <w:tab w:val="left" w:pos="1134"/>
        </w:tabs>
        <w:ind w:firstLine="720"/>
        <w:jc w:val="both"/>
        <w:rPr>
          <w:rStyle w:val="a3"/>
        </w:rPr>
      </w:pPr>
      <w:r>
        <w:rPr>
          <w:rStyle w:val="a3"/>
        </w:rPr>
        <w:t>Положение определяет цели и задачи, порядок организации, проведения смотра-конкурса на «Лучшую учебно-материальную базу по гражданской обороне и чрезвычайным ситуациям (далее – УМБ по ГО и ЧС) на территории Московской области» в 2025 году.</w:t>
      </w:r>
    </w:p>
    <w:p w:rsidR="00F43369" w:rsidRDefault="00F43369" w:rsidP="00F43369">
      <w:pPr>
        <w:pStyle w:val="1"/>
        <w:numPr>
          <w:ilvl w:val="0"/>
          <w:numId w:val="2"/>
        </w:numPr>
        <w:tabs>
          <w:tab w:val="left" w:pos="1134"/>
        </w:tabs>
        <w:ind w:firstLine="720"/>
        <w:jc w:val="both"/>
      </w:pPr>
      <w:r>
        <w:t>Положение рекомендуется в качестве единого руководящего документа при проведении смотра</w:t>
      </w:r>
      <w:r w:rsidR="007B0B0F">
        <w:t xml:space="preserve"> - </w:t>
      </w:r>
      <w:r>
        <w:t>конкурса УМБ по ГО и ЧС на территории  городского округа Красногорск.</w:t>
      </w:r>
    </w:p>
    <w:p w:rsidR="001956D1" w:rsidRDefault="00E34221" w:rsidP="00DB14C1">
      <w:pPr>
        <w:pStyle w:val="11"/>
        <w:keepNext/>
        <w:keepLines/>
        <w:numPr>
          <w:ilvl w:val="0"/>
          <w:numId w:val="1"/>
        </w:numPr>
        <w:tabs>
          <w:tab w:val="left" w:pos="442"/>
        </w:tabs>
      </w:pPr>
      <w:bookmarkStart w:id="2" w:name="bookmark2"/>
      <w:r>
        <w:rPr>
          <w:rStyle w:val="10"/>
          <w:b/>
          <w:bCs/>
        </w:rPr>
        <w:t>Цель смотра-конкурса</w:t>
      </w:r>
      <w:bookmarkEnd w:id="2"/>
    </w:p>
    <w:p w:rsidR="001956D1" w:rsidRDefault="00E34221" w:rsidP="00DB14C1">
      <w:pPr>
        <w:pStyle w:val="1"/>
        <w:numPr>
          <w:ilvl w:val="0"/>
          <w:numId w:val="3"/>
        </w:numPr>
        <w:tabs>
          <w:tab w:val="left" w:pos="1142"/>
        </w:tabs>
        <w:ind w:firstLine="720"/>
        <w:jc w:val="both"/>
      </w:pPr>
      <w:r>
        <w:rPr>
          <w:rStyle w:val="a3"/>
        </w:rPr>
        <w:t>Смотр-конкурс проводится с целью:</w:t>
      </w:r>
    </w:p>
    <w:p w:rsidR="001956D1" w:rsidRDefault="00E34221" w:rsidP="00DB14C1">
      <w:pPr>
        <w:pStyle w:val="1"/>
        <w:numPr>
          <w:ilvl w:val="0"/>
          <w:numId w:val="4"/>
        </w:numPr>
        <w:tabs>
          <w:tab w:val="left" w:pos="1134"/>
        </w:tabs>
        <w:ind w:firstLine="720"/>
        <w:jc w:val="both"/>
      </w:pPr>
      <w:r>
        <w:rPr>
          <w:rStyle w:val="a3"/>
        </w:rPr>
        <w:t xml:space="preserve">дальнейшего развития и наращивания УМБ, приведения ее </w:t>
      </w:r>
      <w:r w:rsidR="00B74631">
        <w:rPr>
          <w:rStyle w:val="a3"/>
        </w:rPr>
        <w:t xml:space="preserve">                         </w:t>
      </w:r>
      <w:r>
        <w:rPr>
          <w:rStyle w:val="a3"/>
        </w:rPr>
        <w:t xml:space="preserve">в соответствие с Рекомендациями МЧС России от 27.02.2020 № 11-7-604 </w:t>
      </w:r>
      <w:r w:rsidR="00B74631">
        <w:rPr>
          <w:rStyle w:val="a3"/>
        </w:rPr>
        <w:t xml:space="preserve">              </w:t>
      </w:r>
      <w:r>
        <w:rPr>
          <w:rStyle w:val="a3"/>
        </w:rPr>
        <w:t>«О примерном порядке определения состава учебно-материальной базы»;</w:t>
      </w:r>
    </w:p>
    <w:p w:rsidR="00FC4465" w:rsidRDefault="00E34221" w:rsidP="00DE408F">
      <w:pPr>
        <w:pStyle w:val="1"/>
        <w:numPr>
          <w:ilvl w:val="0"/>
          <w:numId w:val="4"/>
        </w:numPr>
        <w:tabs>
          <w:tab w:val="left" w:pos="1133"/>
        </w:tabs>
        <w:ind w:firstLine="720"/>
        <w:jc w:val="both"/>
      </w:pPr>
      <w:r>
        <w:rPr>
          <w:rStyle w:val="a3"/>
        </w:rPr>
        <w:t xml:space="preserve">совершенствования подготовки личного состава формирований </w:t>
      </w:r>
      <w:r>
        <w:rPr>
          <w:rStyle w:val="a3"/>
        </w:rPr>
        <w:lastRenderedPageBreak/>
        <w:t>гражданской обороны, рабочих и служащих, учащихся, неработающего населения на УМБ по ГО и ЧС, с учетом особенностей и специфики деятельности организаций на территории Московской области;</w:t>
      </w:r>
    </w:p>
    <w:p w:rsidR="001956D1" w:rsidRDefault="00E34221" w:rsidP="00DE408F">
      <w:pPr>
        <w:pStyle w:val="1"/>
        <w:numPr>
          <w:ilvl w:val="0"/>
          <w:numId w:val="4"/>
        </w:numPr>
        <w:tabs>
          <w:tab w:val="left" w:pos="1133"/>
        </w:tabs>
        <w:ind w:firstLine="720"/>
        <w:jc w:val="both"/>
      </w:pPr>
      <w:r>
        <w:rPr>
          <w:rStyle w:val="a3"/>
        </w:rPr>
        <w:t>улучшения организации и качества проведения занятий, методики подготовки формирований ГО, рабочих и служащих, неработающего населения, обучающихся образовательных организаций;</w:t>
      </w:r>
    </w:p>
    <w:p w:rsidR="001956D1" w:rsidRDefault="00E34221" w:rsidP="00DE408F">
      <w:pPr>
        <w:pStyle w:val="1"/>
        <w:numPr>
          <w:ilvl w:val="0"/>
          <w:numId w:val="4"/>
        </w:numPr>
        <w:tabs>
          <w:tab w:val="left" w:pos="1133"/>
        </w:tabs>
        <w:ind w:firstLine="760"/>
        <w:jc w:val="both"/>
      </w:pPr>
      <w:r>
        <w:rPr>
          <w:rStyle w:val="a3"/>
        </w:rPr>
        <w:t>создания условий для самостоятельной подготовки всех категорий населения по совершенствованию и углублению теоретических, практических знаний и навыков с использованием УМБ по ГО и ЧС;</w:t>
      </w:r>
    </w:p>
    <w:p w:rsidR="001956D1" w:rsidRDefault="008A722B" w:rsidP="00B74631">
      <w:pPr>
        <w:pStyle w:val="1"/>
        <w:tabs>
          <w:tab w:val="left" w:pos="1888"/>
        </w:tabs>
        <w:ind w:left="760" w:firstLine="0"/>
        <w:jc w:val="both"/>
      </w:pPr>
      <w:r>
        <w:rPr>
          <w:rStyle w:val="a3"/>
        </w:rPr>
        <w:t xml:space="preserve">д) </w:t>
      </w:r>
      <w:r w:rsidR="00E34221">
        <w:rPr>
          <w:rStyle w:val="a3"/>
        </w:rPr>
        <w:t>определения лучшей УМБ по ГО и ЧС среди:</w:t>
      </w:r>
    </w:p>
    <w:p w:rsidR="001956D1" w:rsidRDefault="008A722B" w:rsidP="00B74631">
      <w:pPr>
        <w:pStyle w:val="1"/>
        <w:ind w:firstLine="760"/>
        <w:jc w:val="both"/>
      </w:pPr>
      <w:r>
        <w:rPr>
          <w:rStyle w:val="a3"/>
        </w:rPr>
        <w:t xml:space="preserve">- </w:t>
      </w:r>
      <w:r w:rsidR="00E34221">
        <w:rPr>
          <w:rStyle w:val="a3"/>
        </w:rPr>
        <w:t>организаций с численностью работников свыше 200 человек;</w:t>
      </w:r>
    </w:p>
    <w:p w:rsidR="001956D1" w:rsidRDefault="008A722B" w:rsidP="00B74631">
      <w:pPr>
        <w:pStyle w:val="1"/>
        <w:ind w:firstLine="760"/>
        <w:jc w:val="both"/>
      </w:pPr>
      <w:r>
        <w:rPr>
          <w:rStyle w:val="a3"/>
        </w:rPr>
        <w:t xml:space="preserve">- </w:t>
      </w:r>
      <w:r w:rsidR="00E34221">
        <w:rPr>
          <w:rStyle w:val="a3"/>
        </w:rPr>
        <w:t>организаций с численностью работников до 200 человек;</w:t>
      </w:r>
    </w:p>
    <w:p w:rsidR="001956D1" w:rsidRDefault="008A722B" w:rsidP="00B74631">
      <w:pPr>
        <w:pStyle w:val="1"/>
        <w:ind w:firstLine="760"/>
        <w:jc w:val="both"/>
      </w:pPr>
      <w:r>
        <w:rPr>
          <w:rStyle w:val="a3"/>
        </w:rPr>
        <w:t xml:space="preserve">- </w:t>
      </w:r>
      <w:r w:rsidR="00E34221">
        <w:rPr>
          <w:rStyle w:val="a3"/>
        </w:rPr>
        <w:t>организаций, создающих создающие нештатные аварийно-спасательные формирования (далее – НАСФ) и (или) нештатные формирования по обеспечению выполнения мероприятий по гражданской обороне (далее – НФГО);</w:t>
      </w:r>
    </w:p>
    <w:p w:rsidR="001956D1" w:rsidRDefault="008A722B">
      <w:pPr>
        <w:pStyle w:val="1"/>
        <w:spacing w:after="300"/>
        <w:ind w:firstLine="760"/>
        <w:jc w:val="both"/>
      </w:pPr>
      <w:r>
        <w:rPr>
          <w:rStyle w:val="a3"/>
        </w:rPr>
        <w:t xml:space="preserve">- </w:t>
      </w:r>
      <w:r w:rsidR="00E34221">
        <w:rPr>
          <w:rStyle w:val="a3"/>
        </w:rPr>
        <w:t>общеобразовательных организаций.</w:t>
      </w:r>
    </w:p>
    <w:p w:rsidR="001956D1" w:rsidRDefault="00E34221">
      <w:pPr>
        <w:pStyle w:val="11"/>
        <w:keepNext/>
        <w:keepLines/>
        <w:numPr>
          <w:ilvl w:val="0"/>
          <w:numId w:val="1"/>
        </w:numPr>
        <w:tabs>
          <w:tab w:val="left" w:pos="589"/>
        </w:tabs>
        <w:spacing w:after="340"/>
      </w:pPr>
      <w:bookmarkStart w:id="3" w:name="bookmark4"/>
      <w:r>
        <w:rPr>
          <w:rStyle w:val="10"/>
          <w:b/>
          <w:bCs/>
        </w:rPr>
        <w:t>Основные задачи смотра-конкурса</w:t>
      </w:r>
      <w:bookmarkEnd w:id="3"/>
    </w:p>
    <w:p w:rsidR="001956D1" w:rsidRDefault="00E34221">
      <w:pPr>
        <w:pStyle w:val="1"/>
        <w:numPr>
          <w:ilvl w:val="0"/>
          <w:numId w:val="5"/>
        </w:numPr>
        <w:tabs>
          <w:tab w:val="left" w:pos="1133"/>
        </w:tabs>
        <w:ind w:firstLine="760"/>
        <w:jc w:val="both"/>
      </w:pPr>
      <w:r>
        <w:rPr>
          <w:rStyle w:val="a3"/>
        </w:rPr>
        <w:t>Проверка состояния организации подготовки личного состава формирований, работающего, неработающего населения и учащихся образовательных организаций по вопросам ГО и ЧС;</w:t>
      </w:r>
    </w:p>
    <w:p w:rsidR="001956D1" w:rsidRDefault="00E34221">
      <w:pPr>
        <w:pStyle w:val="1"/>
        <w:numPr>
          <w:ilvl w:val="0"/>
          <w:numId w:val="5"/>
        </w:numPr>
        <w:tabs>
          <w:tab w:val="left" w:pos="1133"/>
        </w:tabs>
        <w:ind w:firstLine="760"/>
        <w:jc w:val="both"/>
      </w:pPr>
      <w:r>
        <w:rPr>
          <w:rStyle w:val="a3"/>
        </w:rPr>
        <w:t>Проверка состояния УМБ по ГО и ЧС на объектах осуществляющих свою деятельность не зависимо от прав и видов собственности на территории Московской области;</w:t>
      </w:r>
    </w:p>
    <w:p w:rsidR="001956D1" w:rsidRDefault="00E34221">
      <w:pPr>
        <w:pStyle w:val="1"/>
        <w:numPr>
          <w:ilvl w:val="0"/>
          <w:numId w:val="5"/>
        </w:numPr>
        <w:tabs>
          <w:tab w:val="left" w:pos="1133"/>
        </w:tabs>
        <w:spacing w:after="300"/>
        <w:ind w:firstLine="760"/>
        <w:jc w:val="both"/>
      </w:pPr>
      <w:r>
        <w:rPr>
          <w:rStyle w:val="a3"/>
        </w:rPr>
        <w:t>Определение организаций на территории Московской области создавших лучшую УМБ по ГО и ЧС.</w:t>
      </w:r>
    </w:p>
    <w:p w:rsidR="001956D1" w:rsidRDefault="00E34221">
      <w:pPr>
        <w:pStyle w:val="11"/>
        <w:keepNext/>
        <w:keepLines/>
        <w:numPr>
          <w:ilvl w:val="0"/>
          <w:numId w:val="1"/>
        </w:numPr>
        <w:tabs>
          <w:tab w:val="left" w:pos="574"/>
        </w:tabs>
      </w:pPr>
      <w:bookmarkStart w:id="4" w:name="bookmark6"/>
      <w:r>
        <w:rPr>
          <w:rStyle w:val="10"/>
          <w:b/>
          <w:bCs/>
        </w:rPr>
        <w:t>Организаторы смотра-конкурса</w:t>
      </w:r>
      <w:bookmarkEnd w:id="4"/>
    </w:p>
    <w:p w:rsidR="001956D1" w:rsidRDefault="00E34221">
      <w:pPr>
        <w:pStyle w:val="1"/>
        <w:numPr>
          <w:ilvl w:val="0"/>
          <w:numId w:val="6"/>
        </w:numPr>
        <w:tabs>
          <w:tab w:val="left" w:pos="1133"/>
        </w:tabs>
        <w:spacing w:after="300"/>
        <w:ind w:firstLine="760"/>
        <w:jc w:val="both"/>
      </w:pPr>
      <w:r>
        <w:rPr>
          <w:rStyle w:val="a3"/>
        </w:rPr>
        <w:t>Организатором смотра-конкурса на территории Московской области является Главное управление Министерства по делам гражданской обороны, чрезвычайным ситуациям и ликвидации последствий стихийных бедствий по Московской области (далее — Главное управление) и Главное управление гражданской защиты Московской области.</w:t>
      </w:r>
    </w:p>
    <w:p w:rsidR="001956D1" w:rsidRDefault="00E34221" w:rsidP="00B74631">
      <w:pPr>
        <w:pStyle w:val="11"/>
        <w:keepNext/>
        <w:keepLines/>
        <w:numPr>
          <w:ilvl w:val="0"/>
          <w:numId w:val="1"/>
        </w:numPr>
        <w:tabs>
          <w:tab w:val="left" w:pos="474"/>
        </w:tabs>
        <w:spacing w:after="0"/>
      </w:pPr>
      <w:bookmarkStart w:id="5" w:name="bookmark8"/>
      <w:r>
        <w:rPr>
          <w:rStyle w:val="10"/>
          <w:b/>
          <w:bCs/>
        </w:rPr>
        <w:t>Порядок проведения смотра-конкурса</w:t>
      </w:r>
      <w:bookmarkEnd w:id="5"/>
    </w:p>
    <w:p w:rsidR="001956D1" w:rsidRDefault="00E34221" w:rsidP="00B74631">
      <w:pPr>
        <w:pStyle w:val="1"/>
        <w:numPr>
          <w:ilvl w:val="0"/>
          <w:numId w:val="7"/>
        </w:numPr>
        <w:tabs>
          <w:tab w:val="left" w:pos="1301"/>
        </w:tabs>
        <w:ind w:firstLine="760"/>
        <w:jc w:val="both"/>
      </w:pPr>
      <w:r>
        <w:rPr>
          <w:rStyle w:val="a3"/>
        </w:rPr>
        <w:t>Смотр–конкурс проводится в два этапа:</w:t>
      </w:r>
    </w:p>
    <w:p w:rsidR="001956D1" w:rsidRDefault="00E34221" w:rsidP="00B74631">
      <w:pPr>
        <w:pStyle w:val="1"/>
        <w:ind w:firstLine="760"/>
        <w:jc w:val="both"/>
      </w:pPr>
      <w:r>
        <w:rPr>
          <w:rStyle w:val="a3"/>
          <w:lang w:val="en-US" w:eastAsia="en-US"/>
        </w:rPr>
        <w:t>I</w:t>
      </w:r>
      <w:r w:rsidRPr="008A722B">
        <w:rPr>
          <w:rStyle w:val="a3"/>
          <w:lang w:eastAsia="en-US"/>
        </w:rPr>
        <w:t xml:space="preserve"> </w:t>
      </w:r>
      <w:r>
        <w:rPr>
          <w:rStyle w:val="a3"/>
        </w:rPr>
        <w:t>этап (муниципальный уровень) проводится с 28 февраля по 31 марта 2025 года.</w:t>
      </w:r>
    </w:p>
    <w:p w:rsidR="001956D1" w:rsidRDefault="00E34221" w:rsidP="00B74631">
      <w:pPr>
        <w:pStyle w:val="1"/>
        <w:ind w:firstLine="760"/>
        <w:jc w:val="both"/>
      </w:pPr>
      <w:r>
        <w:rPr>
          <w:rStyle w:val="a3"/>
          <w:lang w:val="en-US" w:eastAsia="en-US"/>
        </w:rPr>
        <w:t>II</w:t>
      </w:r>
      <w:r w:rsidRPr="008A722B">
        <w:rPr>
          <w:rStyle w:val="a3"/>
          <w:lang w:eastAsia="en-US"/>
        </w:rPr>
        <w:t xml:space="preserve"> </w:t>
      </w:r>
      <w:r>
        <w:rPr>
          <w:rStyle w:val="a3"/>
        </w:rPr>
        <w:t>этап (региональный уровень) проводится с 1 по 24 апреля 2025 года.</w:t>
      </w:r>
    </w:p>
    <w:p w:rsidR="001956D1" w:rsidRDefault="00E34221" w:rsidP="00B74631">
      <w:pPr>
        <w:pStyle w:val="1"/>
        <w:numPr>
          <w:ilvl w:val="0"/>
          <w:numId w:val="7"/>
        </w:numPr>
        <w:tabs>
          <w:tab w:val="left" w:pos="1227"/>
        </w:tabs>
        <w:ind w:firstLine="760"/>
        <w:jc w:val="both"/>
      </w:pPr>
      <w:r>
        <w:rPr>
          <w:rStyle w:val="a3"/>
        </w:rPr>
        <w:t>Органы местного самоуправления муниципальных образований Московской области предварительно информируют организации о порядке проведения смотра-конкурса, направляют в организации Положение.</w:t>
      </w:r>
    </w:p>
    <w:p w:rsidR="001956D1" w:rsidRDefault="00E34221" w:rsidP="00B74631">
      <w:pPr>
        <w:pStyle w:val="1"/>
        <w:numPr>
          <w:ilvl w:val="0"/>
          <w:numId w:val="7"/>
        </w:numPr>
        <w:tabs>
          <w:tab w:val="left" w:pos="1227"/>
        </w:tabs>
        <w:ind w:firstLine="760"/>
        <w:jc w:val="both"/>
      </w:pPr>
      <w:r>
        <w:rPr>
          <w:rStyle w:val="a3"/>
        </w:rPr>
        <w:t>Смотр-конкурс проводят организации, принявшие решение об участии в смотре-конкурсе:</w:t>
      </w:r>
    </w:p>
    <w:p w:rsidR="00E34221" w:rsidRDefault="00B74631" w:rsidP="00B74631">
      <w:pPr>
        <w:pStyle w:val="1"/>
        <w:ind w:firstLine="720"/>
        <w:jc w:val="both"/>
      </w:pPr>
      <w:r>
        <w:rPr>
          <w:rStyle w:val="a3"/>
        </w:rPr>
        <w:t xml:space="preserve">- </w:t>
      </w:r>
      <w:r w:rsidR="00E34221">
        <w:rPr>
          <w:rStyle w:val="a3"/>
        </w:rPr>
        <w:t>организации с численностью работников до 200 человек;</w:t>
      </w:r>
    </w:p>
    <w:p w:rsidR="001956D1" w:rsidRDefault="00B74631" w:rsidP="00B74631">
      <w:pPr>
        <w:pStyle w:val="1"/>
        <w:ind w:firstLine="740"/>
        <w:jc w:val="both"/>
      </w:pPr>
      <w:r>
        <w:rPr>
          <w:rStyle w:val="a3"/>
        </w:rPr>
        <w:lastRenderedPageBreak/>
        <w:t xml:space="preserve">- </w:t>
      </w:r>
      <w:r w:rsidR="00E34221">
        <w:rPr>
          <w:rStyle w:val="a3"/>
        </w:rPr>
        <w:t>организации с численностью работников свыше 200 человек;</w:t>
      </w:r>
    </w:p>
    <w:p w:rsidR="001956D1" w:rsidRDefault="00B74631" w:rsidP="00FC4465">
      <w:pPr>
        <w:pStyle w:val="1"/>
        <w:ind w:firstLine="740"/>
        <w:jc w:val="both"/>
      </w:pPr>
      <w:r>
        <w:rPr>
          <w:rStyle w:val="a3"/>
        </w:rPr>
        <w:t xml:space="preserve">- </w:t>
      </w:r>
      <w:r w:rsidR="00E34221">
        <w:rPr>
          <w:rStyle w:val="a3"/>
        </w:rPr>
        <w:t>организации, создающие НАСФ и (или) НФГО;</w:t>
      </w:r>
    </w:p>
    <w:p w:rsidR="00FC4465" w:rsidRDefault="00B74631" w:rsidP="00C67C0E">
      <w:pPr>
        <w:pStyle w:val="1"/>
        <w:ind w:firstLine="740"/>
        <w:jc w:val="both"/>
      </w:pPr>
      <w:r>
        <w:rPr>
          <w:rStyle w:val="a3"/>
        </w:rPr>
        <w:t xml:space="preserve">- </w:t>
      </w:r>
      <w:r w:rsidR="00E34221">
        <w:rPr>
          <w:rStyle w:val="a3"/>
        </w:rPr>
        <w:t>общеобразовательные организации.</w:t>
      </w:r>
    </w:p>
    <w:p w:rsidR="001956D1" w:rsidRDefault="00E34221">
      <w:pPr>
        <w:pStyle w:val="1"/>
        <w:numPr>
          <w:ilvl w:val="0"/>
          <w:numId w:val="7"/>
        </w:numPr>
        <w:tabs>
          <w:tab w:val="left" w:pos="1281"/>
        </w:tabs>
        <w:ind w:firstLine="740"/>
        <w:jc w:val="both"/>
      </w:pPr>
      <w:r>
        <w:rPr>
          <w:rStyle w:val="a3"/>
        </w:rPr>
        <w:t xml:space="preserve">УМБ по ГО и ЧС </w:t>
      </w:r>
      <w:r>
        <w:rPr>
          <w:rStyle w:val="a3"/>
          <w:color w:val="000000"/>
        </w:rPr>
        <w:t>должна обеспечивать:</w:t>
      </w:r>
    </w:p>
    <w:p w:rsidR="001956D1" w:rsidRDefault="00B74631">
      <w:pPr>
        <w:pStyle w:val="1"/>
        <w:ind w:firstLine="740"/>
        <w:jc w:val="both"/>
      </w:pPr>
      <w:r>
        <w:rPr>
          <w:rStyle w:val="a3"/>
          <w:color w:val="000000"/>
        </w:rPr>
        <w:t xml:space="preserve">- </w:t>
      </w:r>
      <w:r w:rsidR="00E34221">
        <w:rPr>
          <w:rStyle w:val="a3"/>
          <w:color w:val="000000"/>
        </w:rPr>
        <w:t>развитие тактического мастерства и способностей органов управления ГО, ТП РСЧС к принятию решений в сложных условиях;</w:t>
      </w:r>
    </w:p>
    <w:p w:rsidR="001956D1" w:rsidRDefault="00B74631">
      <w:pPr>
        <w:pStyle w:val="1"/>
        <w:ind w:firstLine="740"/>
        <w:jc w:val="both"/>
      </w:pPr>
      <w:r>
        <w:rPr>
          <w:rStyle w:val="a3"/>
          <w:color w:val="000000"/>
        </w:rPr>
        <w:t xml:space="preserve">- </w:t>
      </w:r>
      <w:r w:rsidR="00E34221">
        <w:rPr>
          <w:rStyle w:val="a3"/>
          <w:color w:val="000000"/>
        </w:rPr>
        <w:t>отработку взаимодействия органов управления ГО и звена РСЧС объектов с муниципальными и территориальными органами управления;</w:t>
      </w:r>
    </w:p>
    <w:p w:rsidR="001956D1" w:rsidRDefault="00B74631">
      <w:pPr>
        <w:pStyle w:val="1"/>
        <w:ind w:firstLine="740"/>
        <w:jc w:val="both"/>
      </w:pPr>
      <w:r>
        <w:rPr>
          <w:rStyle w:val="a3"/>
          <w:color w:val="000000"/>
        </w:rPr>
        <w:t xml:space="preserve">- </w:t>
      </w:r>
      <w:r w:rsidR="00E34221">
        <w:rPr>
          <w:rStyle w:val="a3"/>
          <w:color w:val="000000"/>
        </w:rPr>
        <w:t>специальную и общую подготовку по ГО и ЧС личного состава НАСФ и НФГО, работников, не входящих в состав НАСФ и НФГО, учащихся и студентов образовательных учреждений, а также неработающего населения;</w:t>
      </w:r>
    </w:p>
    <w:p w:rsidR="001956D1" w:rsidRDefault="00B74631">
      <w:pPr>
        <w:pStyle w:val="1"/>
        <w:ind w:firstLine="740"/>
        <w:jc w:val="both"/>
      </w:pPr>
      <w:r>
        <w:rPr>
          <w:rStyle w:val="a3"/>
          <w:color w:val="000000"/>
        </w:rPr>
        <w:t xml:space="preserve">- </w:t>
      </w:r>
      <w:r w:rsidR="00E34221">
        <w:rPr>
          <w:rStyle w:val="a3"/>
          <w:color w:val="000000"/>
        </w:rPr>
        <w:t>улучшение методики подготовки обучаемых и выработку у них необходимых навыков и морально-психологических качеств;</w:t>
      </w:r>
    </w:p>
    <w:p w:rsidR="001956D1" w:rsidRDefault="00B74631">
      <w:pPr>
        <w:pStyle w:val="1"/>
        <w:ind w:firstLine="740"/>
        <w:jc w:val="both"/>
      </w:pPr>
      <w:r>
        <w:rPr>
          <w:rStyle w:val="a3"/>
          <w:color w:val="000000"/>
        </w:rPr>
        <w:t xml:space="preserve">- </w:t>
      </w:r>
      <w:r w:rsidR="00E34221">
        <w:rPr>
          <w:rStyle w:val="a3"/>
          <w:color w:val="000000"/>
        </w:rPr>
        <w:t>проведение всех видов подготовки (обучения) в области ГО и ЧС, предусмотренных учебными планами и программами;</w:t>
      </w:r>
    </w:p>
    <w:p w:rsidR="001956D1" w:rsidRDefault="00B74631">
      <w:pPr>
        <w:pStyle w:val="1"/>
        <w:ind w:firstLine="740"/>
        <w:jc w:val="both"/>
      </w:pPr>
      <w:r>
        <w:rPr>
          <w:rStyle w:val="a3"/>
        </w:rPr>
        <w:t>- отработку</w:t>
      </w:r>
      <w:r w:rsidR="00E34221">
        <w:rPr>
          <w:rStyle w:val="a3"/>
        </w:rPr>
        <w:t xml:space="preserve"> слаженности в работе личного состава расчетов пунктов управления и личного состава НАСФ и НФГО.</w:t>
      </w:r>
    </w:p>
    <w:p w:rsidR="001956D1" w:rsidRDefault="00E34221">
      <w:pPr>
        <w:pStyle w:val="1"/>
        <w:numPr>
          <w:ilvl w:val="0"/>
          <w:numId w:val="7"/>
        </w:numPr>
        <w:tabs>
          <w:tab w:val="left" w:pos="1246"/>
        </w:tabs>
        <w:ind w:firstLine="740"/>
        <w:jc w:val="both"/>
      </w:pPr>
      <w:r>
        <w:rPr>
          <w:rStyle w:val="a3"/>
        </w:rPr>
        <w:t>Организации, принявшие решение об участии в смотре-конку</w:t>
      </w:r>
      <w:r w:rsidR="004A3316">
        <w:rPr>
          <w:rStyle w:val="a3"/>
        </w:rPr>
        <w:t>рсе не позднее 25</w:t>
      </w:r>
      <w:r w:rsidR="00C67C0E">
        <w:rPr>
          <w:rStyle w:val="a3"/>
        </w:rPr>
        <w:t xml:space="preserve"> марта </w:t>
      </w:r>
      <w:r>
        <w:rPr>
          <w:rStyle w:val="a3"/>
        </w:rPr>
        <w:t>2025 года напра</w:t>
      </w:r>
      <w:r w:rsidR="004A3316">
        <w:rPr>
          <w:rStyle w:val="a3"/>
        </w:rPr>
        <w:t xml:space="preserve">вляют в отдел гражданской обороны, предупреждения и ликвидации ЧС </w:t>
      </w:r>
      <w:r w:rsidR="003F791B">
        <w:rPr>
          <w:rStyle w:val="a3"/>
        </w:rPr>
        <w:t xml:space="preserve">управления по безопасности </w:t>
      </w:r>
      <w:r w:rsidR="004A3316">
        <w:rPr>
          <w:rStyle w:val="a3"/>
        </w:rPr>
        <w:t>администрации городской округа Красногорск</w:t>
      </w:r>
      <w:r>
        <w:rPr>
          <w:rStyle w:val="a3"/>
        </w:rPr>
        <w:t xml:space="preserve"> </w:t>
      </w:r>
      <w:r w:rsidR="003F791B">
        <w:rPr>
          <w:rStyle w:val="a3"/>
        </w:rPr>
        <w:t>по электронной почте</w:t>
      </w:r>
      <w:r w:rsidR="004A3316">
        <w:rPr>
          <w:rStyle w:val="a3"/>
        </w:rPr>
        <w:t xml:space="preserve"> заявку.</w:t>
      </w:r>
    </w:p>
    <w:p w:rsidR="001956D1" w:rsidRDefault="004A3316">
      <w:pPr>
        <w:pStyle w:val="1"/>
        <w:ind w:firstLine="740"/>
        <w:jc w:val="both"/>
      </w:pPr>
      <w:r>
        <w:rPr>
          <w:rStyle w:val="a3"/>
        </w:rPr>
        <w:t>К</w:t>
      </w:r>
      <w:r w:rsidR="00E34221">
        <w:rPr>
          <w:rStyle w:val="a3"/>
        </w:rPr>
        <w:t xml:space="preserve"> зая</w:t>
      </w:r>
      <w:r w:rsidR="00BC6B73">
        <w:rPr>
          <w:rStyle w:val="a3"/>
        </w:rPr>
        <w:t>вке прилага</w:t>
      </w:r>
      <w:r>
        <w:rPr>
          <w:rStyle w:val="a3"/>
        </w:rPr>
        <w:t>ю</w:t>
      </w:r>
      <w:r w:rsidR="00E34221">
        <w:rPr>
          <w:rStyle w:val="a3"/>
        </w:rPr>
        <w:t>тся:</w:t>
      </w:r>
    </w:p>
    <w:p w:rsidR="001956D1" w:rsidRDefault="004A3316" w:rsidP="00B74631">
      <w:pPr>
        <w:pStyle w:val="1"/>
        <w:ind w:firstLine="740"/>
        <w:jc w:val="both"/>
      </w:pPr>
      <w:r>
        <w:rPr>
          <w:rStyle w:val="a3"/>
        </w:rPr>
        <w:t xml:space="preserve">- </w:t>
      </w:r>
      <w:r w:rsidR="00E34221">
        <w:rPr>
          <w:rStyle w:val="a3"/>
        </w:rPr>
        <w:t>оценочные показатели</w:t>
      </w:r>
      <w:r w:rsidR="002B7F16">
        <w:rPr>
          <w:rStyle w:val="a3"/>
        </w:rPr>
        <w:t>,</w:t>
      </w:r>
      <w:r w:rsidR="00B74631">
        <w:rPr>
          <w:rStyle w:val="a3"/>
        </w:rPr>
        <w:t xml:space="preserve"> которые определены в таблицах №1-4 настоящего Положения</w:t>
      </w:r>
      <w:r w:rsidR="00E34221">
        <w:rPr>
          <w:rStyle w:val="a3"/>
        </w:rPr>
        <w:t>;</w:t>
      </w:r>
    </w:p>
    <w:p w:rsidR="001956D1" w:rsidRDefault="004A3316">
      <w:pPr>
        <w:pStyle w:val="1"/>
        <w:ind w:firstLine="740"/>
        <w:jc w:val="both"/>
      </w:pPr>
      <w:r>
        <w:rPr>
          <w:rStyle w:val="a3"/>
        </w:rPr>
        <w:t xml:space="preserve">- </w:t>
      </w:r>
      <w:r w:rsidR="00E34221">
        <w:rPr>
          <w:rStyle w:val="a3"/>
        </w:rPr>
        <w:t>фотоматериалы (5-7 фото)</w:t>
      </w:r>
      <w:r>
        <w:rPr>
          <w:rStyle w:val="a3"/>
        </w:rPr>
        <w:t>, презентации</w:t>
      </w:r>
      <w:r w:rsidR="00E34221">
        <w:rPr>
          <w:rStyle w:val="a3"/>
        </w:rPr>
        <w:t>;</w:t>
      </w:r>
    </w:p>
    <w:p w:rsidR="001956D1" w:rsidRDefault="004A3316">
      <w:pPr>
        <w:pStyle w:val="1"/>
        <w:ind w:firstLine="740"/>
        <w:jc w:val="both"/>
      </w:pPr>
      <w:r>
        <w:rPr>
          <w:rStyle w:val="a3"/>
        </w:rPr>
        <w:t xml:space="preserve">- </w:t>
      </w:r>
      <w:r w:rsidR="00E34221">
        <w:rPr>
          <w:rStyle w:val="a3"/>
        </w:rPr>
        <w:t>справку по УМБ, в которой отображается информация по состоянию и использованию УМБ за последние 3 года.</w:t>
      </w:r>
    </w:p>
    <w:p w:rsidR="001956D1" w:rsidRDefault="00E34221">
      <w:pPr>
        <w:pStyle w:val="1"/>
        <w:ind w:firstLine="740"/>
        <w:jc w:val="both"/>
      </w:pPr>
      <w:r>
        <w:rPr>
          <w:rStyle w:val="a3"/>
          <w:b/>
          <w:bCs/>
        </w:rPr>
        <w:t>В смотре-конкурсе могут принять участие организации, учреждения, предприятия, независимо от организационно-правовой и иной форм собственности.</w:t>
      </w:r>
    </w:p>
    <w:p w:rsidR="001956D1" w:rsidRDefault="00E34221">
      <w:pPr>
        <w:pStyle w:val="1"/>
        <w:ind w:firstLine="740"/>
        <w:jc w:val="both"/>
      </w:pPr>
      <w:r>
        <w:rPr>
          <w:rStyle w:val="a3"/>
        </w:rPr>
        <w:t>Органы местного самоуправления муниципальных образований Московской области рассматривают комиссионно представленные заявки и формирую</w:t>
      </w:r>
      <w:r w:rsidR="003F791B">
        <w:rPr>
          <w:rStyle w:val="a3"/>
        </w:rPr>
        <w:t>т</w:t>
      </w:r>
      <w:r>
        <w:rPr>
          <w:rStyle w:val="a3"/>
        </w:rPr>
        <w:t xml:space="preserve"> следующий пакет документов:</w:t>
      </w:r>
    </w:p>
    <w:p w:rsidR="001956D1" w:rsidRDefault="00E34221">
      <w:pPr>
        <w:pStyle w:val="1"/>
        <w:numPr>
          <w:ilvl w:val="0"/>
          <w:numId w:val="8"/>
        </w:numPr>
        <w:tabs>
          <w:tab w:val="left" w:pos="1172"/>
        </w:tabs>
        <w:ind w:firstLine="740"/>
        <w:jc w:val="both"/>
      </w:pPr>
      <w:r>
        <w:rPr>
          <w:rStyle w:val="a3"/>
          <w:color w:val="000000"/>
        </w:rPr>
        <w:t>на каждую УМБ по ГО и ЧС, принявшую участие в смотре-конкурсе:</w:t>
      </w:r>
    </w:p>
    <w:p w:rsidR="001956D1" w:rsidRDefault="00E34221">
      <w:pPr>
        <w:pStyle w:val="1"/>
        <w:numPr>
          <w:ilvl w:val="0"/>
          <w:numId w:val="9"/>
        </w:numPr>
        <w:tabs>
          <w:tab w:val="left" w:pos="1483"/>
        </w:tabs>
        <w:ind w:left="1120" w:firstLine="0"/>
        <w:jc w:val="both"/>
      </w:pPr>
      <w:r>
        <w:rPr>
          <w:rStyle w:val="a3"/>
          <w:color w:val="000000"/>
        </w:rPr>
        <w:t>оценочную ведомость с количеством набранных баллов;</w:t>
      </w:r>
    </w:p>
    <w:p w:rsidR="001956D1" w:rsidRDefault="00E34221">
      <w:pPr>
        <w:pStyle w:val="1"/>
        <w:numPr>
          <w:ilvl w:val="0"/>
          <w:numId w:val="9"/>
        </w:numPr>
        <w:tabs>
          <w:tab w:val="left" w:pos="1483"/>
        </w:tabs>
        <w:ind w:left="1120" w:firstLine="0"/>
        <w:jc w:val="both"/>
      </w:pPr>
      <w:r>
        <w:rPr>
          <w:rStyle w:val="a3"/>
          <w:color w:val="000000"/>
        </w:rPr>
        <w:t>справку по УМБ;</w:t>
      </w:r>
    </w:p>
    <w:p w:rsidR="001956D1" w:rsidRDefault="00E34221">
      <w:pPr>
        <w:pStyle w:val="1"/>
        <w:numPr>
          <w:ilvl w:val="0"/>
          <w:numId w:val="9"/>
        </w:numPr>
        <w:tabs>
          <w:tab w:val="left" w:pos="1483"/>
        </w:tabs>
        <w:ind w:left="1120" w:firstLine="0"/>
        <w:jc w:val="both"/>
      </w:pPr>
      <w:r>
        <w:rPr>
          <w:rStyle w:val="a3"/>
          <w:color w:val="000000"/>
        </w:rPr>
        <w:t>фотоматериалы.</w:t>
      </w:r>
    </w:p>
    <w:p w:rsidR="001956D1" w:rsidRDefault="00E34221">
      <w:pPr>
        <w:pStyle w:val="1"/>
        <w:numPr>
          <w:ilvl w:val="0"/>
          <w:numId w:val="8"/>
        </w:numPr>
        <w:tabs>
          <w:tab w:val="left" w:pos="1150"/>
        </w:tabs>
        <w:ind w:firstLine="740"/>
        <w:jc w:val="both"/>
      </w:pPr>
      <w:r>
        <w:rPr>
          <w:rStyle w:val="a3"/>
          <w:color w:val="000000"/>
        </w:rPr>
        <w:t>сводную оценочную ведомость с указанием каждой УМБ и количеством набранных баллов, утверждаемую протоколом Комиссии;</w:t>
      </w:r>
    </w:p>
    <w:p w:rsidR="001956D1" w:rsidRDefault="00E34221">
      <w:pPr>
        <w:pStyle w:val="1"/>
        <w:numPr>
          <w:ilvl w:val="0"/>
          <w:numId w:val="8"/>
        </w:numPr>
        <w:tabs>
          <w:tab w:val="left" w:pos="1148"/>
        </w:tabs>
        <w:ind w:firstLine="740"/>
        <w:jc w:val="both"/>
      </w:pPr>
      <w:r>
        <w:rPr>
          <w:rStyle w:val="a3"/>
          <w:color w:val="000000"/>
        </w:rPr>
        <w:t xml:space="preserve">проект НПА «О подведении итогов </w:t>
      </w:r>
      <w:r>
        <w:rPr>
          <w:rStyle w:val="a3"/>
          <w:color w:val="000000"/>
          <w:lang w:val="en-US" w:eastAsia="en-US"/>
        </w:rPr>
        <w:t>I</w:t>
      </w:r>
      <w:r w:rsidRPr="008A722B">
        <w:rPr>
          <w:rStyle w:val="a3"/>
          <w:color w:val="000000"/>
          <w:lang w:eastAsia="en-US"/>
        </w:rPr>
        <w:t xml:space="preserve"> </w:t>
      </w:r>
      <w:r>
        <w:rPr>
          <w:rStyle w:val="a3"/>
          <w:color w:val="000000"/>
        </w:rPr>
        <w:t>этапа смотра-конкурса «Лучшая учебно-материальная база гражданской обороны и защиты от чрезвычайных ситуаций на территории Московской области» с приложениями:</w:t>
      </w:r>
    </w:p>
    <w:p w:rsidR="001956D1" w:rsidRDefault="00E34221">
      <w:pPr>
        <w:pStyle w:val="1"/>
        <w:numPr>
          <w:ilvl w:val="0"/>
          <w:numId w:val="10"/>
        </w:numPr>
        <w:tabs>
          <w:tab w:val="left" w:pos="1103"/>
        </w:tabs>
        <w:ind w:firstLine="740"/>
        <w:jc w:val="both"/>
      </w:pPr>
      <w:r>
        <w:rPr>
          <w:rStyle w:val="a3"/>
          <w:color w:val="000000"/>
        </w:rPr>
        <w:t>сводная оценочная ведомость;</w:t>
      </w:r>
    </w:p>
    <w:p w:rsidR="001956D1" w:rsidRDefault="00E34221">
      <w:pPr>
        <w:pStyle w:val="1"/>
        <w:numPr>
          <w:ilvl w:val="0"/>
          <w:numId w:val="10"/>
        </w:numPr>
        <w:tabs>
          <w:tab w:val="left" w:pos="1148"/>
        </w:tabs>
        <w:ind w:firstLine="740"/>
        <w:jc w:val="both"/>
      </w:pPr>
      <w:r>
        <w:rPr>
          <w:rStyle w:val="a3"/>
        </w:rPr>
        <w:t xml:space="preserve">определение победителя, представляющего муниципальное образование Московской области во </w:t>
      </w:r>
      <w:r>
        <w:rPr>
          <w:rStyle w:val="a3"/>
          <w:lang w:val="en-US" w:eastAsia="en-US"/>
        </w:rPr>
        <w:t>II</w:t>
      </w:r>
      <w:r w:rsidRPr="008A722B">
        <w:rPr>
          <w:rStyle w:val="a3"/>
          <w:lang w:eastAsia="en-US"/>
        </w:rPr>
        <w:t xml:space="preserve"> </w:t>
      </w:r>
      <w:r>
        <w:rPr>
          <w:rStyle w:val="a3"/>
        </w:rPr>
        <w:t>этап с</w:t>
      </w:r>
      <w:r>
        <w:rPr>
          <w:rStyle w:val="a3"/>
          <w:color w:val="000000"/>
        </w:rPr>
        <w:t>мотра-конкурса</w:t>
      </w:r>
      <w:r>
        <w:rPr>
          <w:rStyle w:val="a3"/>
        </w:rPr>
        <w:t>.</w:t>
      </w:r>
    </w:p>
    <w:p w:rsidR="001956D1" w:rsidRDefault="00E34221">
      <w:pPr>
        <w:pStyle w:val="1"/>
        <w:numPr>
          <w:ilvl w:val="0"/>
          <w:numId w:val="7"/>
        </w:numPr>
        <w:tabs>
          <w:tab w:val="left" w:pos="1246"/>
        </w:tabs>
        <w:ind w:firstLine="740"/>
        <w:jc w:val="both"/>
      </w:pPr>
      <w:r>
        <w:rPr>
          <w:rStyle w:val="a3"/>
        </w:rPr>
        <w:t xml:space="preserve">Органы местного самоуправления муниципальных образований Московской области по итогам муниципального этапа, утверждают итоговые </w:t>
      </w:r>
      <w:r>
        <w:rPr>
          <w:rStyle w:val="a3"/>
        </w:rPr>
        <w:lastRenderedPageBreak/>
        <w:t xml:space="preserve">протоколы муниципального этапа за подписью </w:t>
      </w:r>
      <w:r>
        <w:rPr>
          <w:rStyle w:val="a3"/>
          <w:color w:val="000000"/>
        </w:rPr>
        <w:t>высшего должностного лица исполнительно-распорядительного органа муниципального образования Московской области.</w:t>
      </w:r>
    </w:p>
    <w:p w:rsidR="001956D1" w:rsidRDefault="00E34221">
      <w:pPr>
        <w:pStyle w:val="1"/>
        <w:numPr>
          <w:ilvl w:val="0"/>
          <w:numId w:val="7"/>
        </w:numPr>
        <w:tabs>
          <w:tab w:val="left" w:pos="1251"/>
        </w:tabs>
        <w:ind w:firstLine="740"/>
        <w:jc w:val="both"/>
      </w:pPr>
      <w:r>
        <w:rPr>
          <w:rStyle w:val="a3"/>
        </w:rPr>
        <w:t>Органы местного самоуправления муниципальных образований Московской области не позднее 31 марта 2025 года представляют, нарочно в бумажном и электронном виде в Главное управление, по адресу: Московская область, г. Химки, Новокуркинское шоссе, вл. 34, каб. 422 заявку на участие в смотре-конкурсе на лучшую УМБ по ГО и ЧС на территории Московской области, в произвольной форме за подписью заместителя высшего должностного лица муниципального образования Московской области.</w:t>
      </w:r>
    </w:p>
    <w:p w:rsidR="001956D1" w:rsidRDefault="00E34221">
      <w:pPr>
        <w:pStyle w:val="1"/>
        <w:ind w:firstLine="740"/>
        <w:jc w:val="both"/>
      </w:pPr>
      <w:r>
        <w:rPr>
          <w:rStyle w:val="a3"/>
          <w:color w:val="000000"/>
        </w:rPr>
        <w:t>К заявке (приложение №1) прикладываются:</w:t>
      </w:r>
    </w:p>
    <w:p w:rsidR="001956D1" w:rsidRDefault="004A3316">
      <w:pPr>
        <w:pStyle w:val="1"/>
        <w:ind w:firstLine="740"/>
        <w:jc w:val="both"/>
      </w:pPr>
      <w:r>
        <w:rPr>
          <w:rStyle w:val="a3"/>
          <w:color w:val="000000"/>
        </w:rPr>
        <w:t xml:space="preserve">- </w:t>
      </w:r>
      <w:r w:rsidR="00E34221">
        <w:rPr>
          <w:rStyle w:val="a3"/>
          <w:color w:val="000000"/>
        </w:rPr>
        <w:t>НПА «Об организации и проведении смотра-конкурса «Лучшая учебно</w:t>
      </w:r>
      <w:r w:rsidR="00E34221">
        <w:rPr>
          <w:rStyle w:val="a3"/>
          <w:color w:val="000000"/>
        </w:rPr>
        <w:softHyphen/>
        <w:t>материальная база по гражданской обороне и чрезвычайным ситуациям на терри</w:t>
      </w:r>
      <w:r>
        <w:rPr>
          <w:rStyle w:val="a3"/>
          <w:color w:val="000000"/>
        </w:rPr>
        <w:t>тории муниципального образования</w:t>
      </w:r>
      <w:r w:rsidR="00E34221">
        <w:rPr>
          <w:rStyle w:val="a3"/>
          <w:color w:val="000000"/>
        </w:rPr>
        <w:t xml:space="preserve"> Московской области»;</w:t>
      </w:r>
    </w:p>
    <w:p w:rsidR="001956D1" w:rsidRDefault="004A3316">
      <w:pPr>
        <w:pStyle w:val="1"/>
        <w:ind w:firstLine="740"/>
        <w:jc w:val="both"/>
      </w:pPr>
      <w:r>
        <w:rPr>
          <w:rStyle w:val="a3"/>
          <w:color w:val="000000"/>
        </w:rPr>
        <w:t xml:space="preserve">- </w:t>
      </w:r>
      <w:r w:rsidR="00E34221">
        <w:rPr>
          <w:rStyle w:val="a3"/>
          <w:color w:val="000000"/>
        </w:rPr>
        <w:t>НПА «О подведении итогов</w:t>
      </w:r>
      <w:r w:rsidR="00B74631">
        <w:rPr>
          <w:rStyle w:val="a3"/>
          <w:color w:val="000000"/>
        </w:rPr>
        <w:t xml:space="preserve"> смотра-конкурса «Лучшая учебно-</w:t>
      </w:r>
      <w:r w:rsidR="00E34221">
        <w:rPr>
          <w:rStyle w:val="a3"/>
          <w:color w:val="000000"/>
        </w:rPr>
        <w:t>материальная база по гражданской обороне и чрезвычайным ситуациям на территории муниципального образования Московской области»;</w:t>
      </w:r>
    </w:p>
    <w:p w:rsidR="001956D1" w:rsidRDefault="004A3316">
      <w:pPr>
        <w:pStyle w:val="1"/>
        <w:ind w:firstLine="740"/>
        <w:jc w:val="both"/>
      </w:pPr>
      <w:r>
        <w:rPr>
          <w:rStyle w:val="a3"/>
          <w:color w:val="000000"/>
        </w:rPr>
        <w:t xml:space="preserve">- </w:t>
      </w:r>
      <w:r w:rsidR="00E34221">
        <w:rPr>
          <w:rStyle w:val="a3"/>
          <w:color w:val="000000"/>
        </w:rPr>
        <w:t>оценочная ведомость на победителей (таблицы № 1-4 к настоящему Положению);</w:t>
      </w:r>
    </w:p>
    <w:p w:rsidR="001956D1" w:rsidRDefault="004A3316">
      <w:pPr>
        <w:pStyle w:val="1"/>
        <w:ind w:firstLine="740"/>
        <w:jc w:val="both"/>
      </w:pPr>
      <w:r>
        <w:rPr>
          <w:rStyle w:val="a3"/>
          <w:color w:val="000000"/>
        </w:rPr>
        <w:t xml:space="preserve">- </w:t>
      </w:r>
      <w:r w:rsidR="00E34221">
        <w:rPr>
          <w:rStyle w:val="a3"/>
          <w:color w:val="000000"/>
        </w:rPr>
        <w:t>фотоматериалы;</w:t>
      </w:r>
    </w:p>
    <w:p w:rsidR="001956D1" w:rsidRDefault="004A3316">
      <w:pPr>
        <w:pStyle w:val="1"/>
        <w:ind w:firstLine="740"/>
        <w:jc w:val="both"/>
      </w:pPr>
      <w:r>
        <w:rPr>
          <w:rStyle w:val="a3"/>
          <w:color w:val="000000"/>
        </w:rPr>
        <w:t xml:space="preserve">- </w:t>
      </w:r>
      <w:r w:rsidR="00E34221">
        <w:rPr>
          <w:rStyle w:val="a3"/>
          <w:color w:val="000000"/>
        </w:rPr>
        <w:t xml:space="preserve">справка по УМБ каждого победителя, </w:t>
      </w:r>
      <w:r w:rsidR="00E34221">
        <w:rPr>
          <w:rStyle w:val="a3"/>
        </w:rPr>
        <w:t>в которой отображается информация по состоянию и использованию УМБ за последние 3 года</w:t>
      </w:r>
      <w:r w:rsidR="00E34221">
        <w:rPr>
          <w:rStyle w:val="a3"/>
          <w:color w:val="000000"/>
        </w:rPr>
        <w:t>;</w:t>
      </w:r>
    </w:p>
    <w:p w:rsidR="001956D1" w:rsidRDefault="004A3316">
      <w:pPr>
        <w:pStyle w:val="1"/>
        <w:ind w:firstLine="740"/>
        <w:jc w:val="both"/>
      </w:pPr>
      <w:r>
        <w:rPr>
          <w:rStyle w:val="a3"/>
        </w:rPr>
        <w:t xml:space="preserve">- </w:t>
      </w:r>
      <w:r w:rsidR="00E34221">
        <w:rPr>
          <w:rStyle w:val="a3"/>
        </w:rPr>
        <w:t xml:space="preserve">сводная оценочная ведомость с указанием всех УМБ, принявших </w:t>
      </w:r>
      <w:r w:rsidR="00E34221">
        <w:rPr>
          <w:rStyle w:val="a3"/>
          <w:color w:val="000000"/>
        </w:rPr>
        <w:t xml:space="preserve">участие </w:t>
      </w:r>
      <w:r w:rsidR="00B74631">
        <w:rPr>
          <w:rStyle w:val="a3"/>
          <w:color w:val="000000"/>
        </w:rPr>
        <w:t xml:space="preserve">   </w:t>
      </w:r>
      <w:r w:rsidR="00E34221">
        <w:rPr>
          <w:rStyle w:val="a3"/>
          <w:color w:val="000000"/>
        </w:rPr>
        <w:t xml:space="preserve">в </w:t>
      </w:r>
      <w:r w:rsidR="00E34221">
        <w:rPr>
          <w:rStyle w:val="a3"/>
        </w:rPr>
        <w:t xml:space="preserve">муниципальном </w:t>
      </w:r>
      <w:r w:rsidR="00E34221">
        <w:rPr>
          <w:rStyle w:val="a3"/>
          <w:color w:val="000000"/>
        </w:rPr>
        <w:t>этапе смотра-конкурса.</w:t>
      </w:r>
    </w:p>
    <w:p w:rsidR="001956D1" w:rsidRDefault="00E34221">
      <w:pPr>
        <w:pStyle w:val="1"/>
        <w:numPr>
          <w:ilvl w:val="0"/>
          <w:numId w:val="7"/>
        </w:numPr>
        <w:tabs>
          <w:tab w:val="left" w:pos="1242"/>
        </w:tabs>
        <w:ind w:firstLine="740"/>
        <w:jc w:val="both"/>
      </w:pPr>
      <w:r>
        <w:rPr>
          <w:rStyle w:val="a3"/>
          <w:color w:val="000000"/>
        </w:rPr>
        <w:t>Конта</w:t>
      </w:r>
      <w:r w:rsidR="003F791B">
        <w:rPr>
          <w:rStyle w:val="a3"/>
          <w:color w:val="000000"/>
        </w:rPr>
        <w:t xml:space="preserve">кты: отдел  </w:t>
      </w:r>
      <w:r w:rsidR="00FD08C5">
        <w:rPr>
          <w:rStyle w:val="a3"/>
          <w:color w:val="000000"/>
        </w:rPr>
        <w:t xml:space="preserve"> </w:t>
      </w:r>
      <w:r w:rsidR="003F791B">
        <w:rPr>
          <w:rStyle w:val="a3"/>
          <w:color w:val="000000"/>
        </w:rPr>
        <w:t>гражданской обороны, предупреждения и ликвидации ЧС администрации городского округа Красногорск –</w:t>
      </w:r>
      <w:r w:rsidR="003F791B">
        <w:t xml:space="preserve"> телефон:8-498-568-11-30, электронная почта:</w:t>
      </w:r>
      <w:r w:rsidR="00FD08C5">
        <w:t xml:space="preserve"> </w:t>
      </w:r>
      <w:r w:rsidR="003F791B">
        <w:rPr>
          <w:lang w:val="en-US"/>
        </w:rPr>
        <w:t>krasadmgochs</w:t>
      </w:r>
      <w:r w:rsidR="003F791B" w:rsidRPr="003F791B">
        <w:t>@</w:t>
      </w:r>
      <w:r w:rsidR="003F791B">
        <w:rPr>
          <w:lang w:val="en-US"/>
        </w:rPr>
        <w:t>mail</w:t>
      </w:r>
      <w:r w:rsidR="003F791B" w:rsidRPr="003F791B">
        <w:t>.</w:t>
      </w:r>
      <w:r w:rsidR="003F791B">
        <w:rPr>
          <w:lang w:val="en-US"/>
        </w:rPr>
        <w:t>ru</w:t>
      </w:r>
      <w:r w:rsidR="00887477">
        <w:t>. Ответственное должностное лицо-Черников Валерий Викторович.</w:t>
      </w:r>
    </w:p>
    <w:p w:rsidR="001956D1" w:rsidRDefault="00887477">
      <w:pPr>
        <w:pStyle w:val="1"/>
        <w:numPr>
          <w:ilvl w:val="0"/>
          <w:numId w:val="7"/>
        </w:numPr>
        <w:tabs>
          <w:tab w:val="left" w:pos="1251"/>
        </w:tabs>
        <w:ind w:firstLine="740"/>
        <w:jc w:val="both"/>
      </w:pPr>
      <w:r>
        <w:rPr>
          <w:rStyle w:val="a3"/>
          <w:color w:val="000000"/>
        </w:rPr>
        <w:t xml:space="preserve">Региональный </w:t>
      </w:r>
      <w:r w:rsidR="00E34221">
        <w:rPr>
          <w:rStyle w:val="a3"/>
          <w:color w:val="000000"/>
        </w:rPr>
        <w:t>этап смотра-конкурса проводится комиссией дистанционно, с применением информационно-коммуникационных технологий.</w:t>
      </w:r>
    </w:p>
    <w:p w:rsidR="001956D1" w:rsidRDefault="00E34221">
      <w:pPr>
        <w:pStyle w:val="1"/>
        <w:numPr>
          <w:ilvl w:val="0"/>
          <w:numId w:val="7"/>
        </w:numPr>
        <w:tabs>
          <w:tab w:val="left" w:pos="1246"/>
        </w:tabs>
        <w:ind w:firstLine="740"/>
        <w:jc w:val="both"/>
      </w:pPr>
      <w:r>
        <w:rPr>
          <w:rStyle w:val="a3"/>
          <w:color w:val="000000"/>
        </w:rPr>
        <w:t xml:space="preserve">Во </w:t>
      </w:r>
      <w:r>
        <w:rPr>
          <w:rStyle w:val="a3"/>
          <w:color w:val="000000"/>
          <w:lang w:val="en-US" w:eastAsia="en-US"/>
        </w:rPr>
        <w:t>II</w:t>
      </w:r>
      <w:r w:rsidRPr="008A722B">
        <w:rPr>
          <w:rStyle w:val="a3"/>
          <w:color w:val="000000"/>
          <w:lang w:eastAsia="en-US"/>
        </w:rPr>
        <w:t xml:space="preserve"> </w:t>
      </w:r>
      <w:r>
        <w:rPr>
          <w:rStyle w:val="a3"/>
          <w:color w:val="000000"/>
        </w:rPr>
        <w:t xml:space="preserve">этапе смотра-конкурса принимают участие организации победители </w:t>
      </w:r>
      <w:r>
        <w:rPr>
          <w:rStyle w:val="a3"/>
          <w:color w:val="000000"/>
          <w:lang w:val="en-US" w:eastAsia="en-US"/>
        </w:rPr>
        <w:t>I</w:t>
      </w:r>
      <w:r w:rsidRPr="008A722B">
        <w:rPr>
          <w:rStyle w:val="a3"/>
          <w:color w:val="000000"/>
          <w:lang w:eastAsia="en-US"/>
        </w:rPr>
        <w:t xml:space="preserve"> </w:t>
      </w:r>
      <w:r>
        <w:rPr>
          <w:rStyle w:val="a3"/>
          <w:color w:val="000000"/>
        </w:rPr>
        <w:t>этапа смотра-конкурса.</w:t>
      </w:r>
    </w:p>
    <w:p w:rsidR="001956D1" w:rsidRDefault="00E34221">
      <w:pPr>
        <w:pStyle w:val="1"/>
        <w:numPr>
          <w:ilvl w:val="0"/>
          <w:numId w:val="7"/>
        </w:numPr>
        <w:tabs>
          <w:tab w:val="left" w:pos="1242"/>
        </w:tabs>
        <w:ind w:firstLine="740"/>
        <w:jc w:val="both"/>
      </w:pPr>
      <w:r>
        <w:rPr>
          <w:rStyle w:val="a3"/>
          <w:color w:val="000000"/>
        </w:rPr>
        <w:t>Определение победителей проводится по наибольшей сумме набранных баллов в соответствии с оценочными листами.</w:t>
      </w:r>
    </w:p>
    <w:p w:rsidR="001956D1" w:rsidRDefault="00E34221">
      <w:pPr>
        <w:pStyle w:val="1"/>
        <w:numPr>
          <w:ilvl w:val="0"/>
          <w:numId w:val="7"/>
        </w:numPr>
        <w:tabs>
          <w:tab w:val="left" w:pos="1251"/>
        </w:tabs>
        <w:ind w:firstLine="740"/>
        <w:jc w:val="both"/>
      </w:pPr>
      <w:r>
        <w:rPr>
          <w:rStyle w:val="a3"/>
          <w:color w:val="000000"/>
        </w:rPr>
        <w:t>Комиссия оставляет за собой право вносить коррективы в оценочные листы, если их заполнение не соответствует критериям, указанным в приложении № 1-4 настоящего Положения.</w:t>
      </w:r>
    </w:p>
    <w:p w:rsidR="001956D1" w:rsidRDefault="00E34221" w:rsidP="00887477">
      <w:pPr>
        <w:pStyle w:val="1"/>
        <w:numPr>
          <w:ilvl w:val="0"/>
          <w:numId w:val="7"/>
        </w:numPr>
        <w:tabs>
          <w:tab w:val="left" w:pos="1242"/>
        </w:tabs>
        <w:ind w:firstLine="740"/>
        <w:jc w:val="both"/>
      </w:pPr>
      <w:r>
        <w:rPr>
          <w:rStyle w:val="a3"/>
          <w:color w:val="000000"/>
        </w:rPr>
        <w:t>При одинаковом количестве баллов у участников смотра-конкурса окончательное решение принимается комиссией по предоставленному</w:t>
      </w:r>
      <w:r w:rsidR="00887477">
        <w:t xml:space="preserve"> </w:t>
      </w:r>
      <w:r w:rsidRPr="00887477">
        <w:rPr>
          <w:rStyle w:val="a3"/>
          <w:color w:val="000000"/>
        </w:rPr>
        <w:t xml:space="preserve">информационному материалу, полноте предоставленных документов </w:t>
      </w:r>
      <w:r w:rsidR="00B74631">
        <w:rPr>
          <w:rStyle w:val="a3"/>
          <w:color w:val="000000"/>
        </w:rPr>
        <w:t xml:space="preserve">                       </w:t>
      </w:r>
      <w:r w:rsidRPr="00887477">
        <w:rPr>
          <w:rStyle w:val="a3"/>
          <w:color w:val="000000"/>
        </w:rPr>
        <w:t>и практической работе в муниципальном образовании.</w:t>
      </w:r>
    </w:p>
    <w:p w:rsidR="001956D1" w:rsidRDefault="00E34221">
      <w:pPr>
        <w:pStyle w:val="1"/>
        <w:ind w:firstLine="740"/>
      </w:pPr>
      <w:r>
        <w:rPr>
          <w:rStyle w:val="a3"/>
          <w:color w:val="000000"/>
        </w:rPr>
        <w:t>По результатам смотра</w:t>
      </w:r>
      <w:r w:rsidR="00887477">
        <w:rPr>
          <w:rStyle w:val="a3"/>
          <w:color w:val="000000"/>
        </w:rPr>
        <w:t xml:space="preserve">-конкурса </w:t>
      </w:r>
      <w:r w:rsidR="00B74631">
        <w:rPr>
          <w:rStyle w:val="a3"/>
          <w:color w:val="000000"/>
        </w:rPr>
        <w:t xml:space="preserve"> </w:t>
      </w:r>
      <w:r w:rsidR="00887477">
        <w:rPr>
          <w:rStyle w:val="a3"/>
          <w:color w:val="000000"/>
        </w:rPr>
        <w:t>Победители награждаются дипломами.</w:t>
      </w:r>
    </w:p>
    <w:p w:rsidR="001956D1" w:rsidRDefault="001956D1" w:rsidP="00887477">
      <w:pPr>
        <w:pStyle w:val="1"/>
        <w:sectPr w:rsidR="001956D1">
          <w:headerReference w:type="default" r:id="rId7"/>
          <w:headerReference w:type="first" r:id="rId8"/>
          <w:pgSz w:w="11900" w:h="16840"/>
          <w:pgMar w:top="1115" w:right="521" w:bottom="533" w:left="1337" w:header="0" w:footer="3" w:gutter="0"/>
          <w:pgNumType w:start="1"/>
          <w:cols w:space="720"/>
          <w:noEndnote/>
          <w:titlePg/>
          <w:docGrid w:linePitch="360"/>
        </w:sectPr>
      </w:pPr>
    </w:p>
    <w:p w:rsidR="001956D1" w:rsidRDefault="00E34221">
      <w:pPr>
        <w:pStyle w:val="22"/>
        <w:spacing w:after="0"/>
      </w:pPr>
      <w:r>
        <w:rPr>
          <w:rStyle w:val="21"/>
        </w:rPr>
        <w:lastRenderedPageBreak/>
        <w:t>Оценочные показатели</w:t>
      </w:r>
    </w:p>
    <w:p w:rsidR="001956D1" w:rsidRDefault="00E34221">
      <w:pPr>
        <w:pStyle w:val="22"/>
        <w:spacing w:after="280"/>
      </w:pPr>
      <w:r>
        <w:rPr>
          <w:rStyle w:val="21"/>
        </w:rPr>
        <w:t>по категории «Организации с численностью работников до 200 человек»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3"/>
        <w:gridCol w:w="3154"/>
        <w:gridCol w:w="1699"/>
        <w:gridCol w:w="2842"/>
        <w:gridCol w:w="1570"/>
      </w:tblGrid>
      <w:tr w:rsidR="001956D1">
        <w:trPr>
          <w:trHeight w:hRule="exact" w:val="122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6D1" w:rsidRDefault="00E34221">
            <w:pPr>
              <w:pStyle w:val="a5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6D1" w:rsidRDefault="00E34221">
            <w:pPr>
              <w:pStyle w:val="a5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Наименование учебных объектов и средств обеспечения учебного процесса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6D1" w:rsidRDefault="00E34221">
            <w:pPr>
              <w:pStyle w:val="a5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Количество баллов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6D1" w:rsidRDefault="00E34221">
            <w:pPr>
              <w:pStyle w:val="a5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spacing w:line="254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Оценка состояния</w:t>
            </w:r>
          </w:p>
          <w:p w:rsidR="001956D1" w:rsidRDefault="00E34221">
            <w:pPr>
              <w:pStyle w:val="a5"/>
              <w:spacing w:line="254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УМБ руководством объекта</w:t>
            </w:r>
          </w:p>
        </w:tc>
      </w:tr>
      <w:tr w:rsidR="001956D1">
        <w:trPr>
          <w:trHeight w:hRule="exact" w:val="475"/>
          <w:jc w:val="center"/>
        </w:trPr>
        <w:tc>
          <w:tcPr>
            <w:tcW w:w="100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Учебные объекты</w:t>
            </w:r>
          </w:p>
        </w:tc>
      </w:tr>
      <w:tr w:rsidR="001956D1">
        <w:trPr>
          <w:trHeight w:hRule="exact" w:val="51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30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Уголок ГО и ЧС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Максимальное количество баллов 70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6D1" w:rsidRDefault="001956D1">
            <w:pPr>
              <w:rPr>
                <w:sz w:val="10"/>
                <w:szCs w:val="10"/>
              </w:rPr>
            </w:pPr>
          </w:p>
        </w:tc>
      </w:tr>
      <w:tr w:rsidR="001956D1">
        <w:trPr>
          <w:trHeight w:hRule="exact" w:val="475"/>
          <w:jc w:val="center"/>
        </w:trPr>
        <w:tc>
          <w:tcPr>
            <w:tcW w:w="100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Средства обеспечения учебного процесса</w:t>
            </w:r>
          </w:p>
        </w:tc>
      </w:tr>
      <w:tr w:rsidR="001956D1">
        <w:trPr>
          <w:trHeight w:hRule="exact" w:val="47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30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2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Вербальные средства обучения</w:t>
            </w:r>
          </w:p>
        </w:tc>
      </w:tr>
      <w:tr w:rsidR="001956D1">
        <w:trPr>
          <w:trHeight w:hRule="exact" w:val="29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18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Нормативно-правовые документы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За комплект документов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6D1" w:rsidRDefault="001956D1">
            <w:pPr>
              <w:rPr>
                <w:sz w:val="10"/>
                <w:szCs w:val="10"/>
              </w:rPr>
            </w:pPr>
          </w:p>
        </w:tc>
      </w:tr>
      <w:tr w:rsidR="001956D1">
        <w:trPr>
          <w:trHeight w:hRule="exact" w:val="76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18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Учебная литература по ГО и ЧС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spacing w:line="259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За 1 комплект по одной из тем, максимальное количество баллов 20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6D1" w:rsidRDefault="001956D1">
            <w:pPr>
              <w:rPr>
                <w:sz w:val="10"/>
                <w:szCs w:val="10"/>
              </w:rPr>
            </w:pPr>
          </w:p>
        </w:tc>
      </w:tr>
      <w:tr w:rsidR="001956D1">
        <w:trPr>
          <w:trHeight w:hRule="exact" w:val="76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18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Плакаты по ГО и ЧС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spacing w:line="259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За 1 комплект по одной из тем, максимальное количество баллов 87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6D1" w:rsidRDefault="001956D1">
            <w:pPr>
              <w:rPr>
                <w:sz w:val="10"/>
                <w:szCs w:val="10"/>
              </w:rPr>
            </w:pPr>
          </w:p>
        </w:tc>
      </w:tr>
      <w:tr w:rsidR="001956D1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18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Макеты и манекены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За каждый макет и манекен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6D1" w:rsidRDefault="001956D1">
            <w:pPr>
              <w:rPr>
                <w:sz w:val="10"/>
                <w:szCs w:val="10"/>
              </w:rPr>
            </w:pPr>
          </w:p>
        </w:tc>
      </w:tr>
      <w:tr w:rsidR="001956D1">
        <w:trPr>
          <w:trHeight w:hRule="exact" w:val="76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18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Слайды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За 1 комплект по одной из тем, максимальное количество баллов 18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6D1" w:rsidRDefault="001956D1">
            <w:pPr>
              <w:rPr>
                <w:sz w:val="10"/>
                <w:szCs w:val="10"/>
              </w:rPr>
            </w:pPr>
          </w:p>
        </w:tc>
      </w:tr>
      <w:tr w:rsidR="001956D1">
        <w:trPr>
          <w:trHeight w:hRule="exact" w:val="51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18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Электронные средства проверки теоретических знаний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За электронное средство 10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6D1" w:rsidRDefault="001956D1">
            <w:pPr>
              <w:rPr>
                <w:sz w:val="10"/>
                <w:szCs w:val="10"/>
              </w:rPr>
            </w:pPr>
          </w:p>
        </w:tc>
      </w:tr>
      <w:tr w:rsidR="001956D1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18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Приборы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За каждый тип прибора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6D1" w:rsidRDefault="001956D1">
            <w:pPr>
              <w:rPr>
                <w:sz w:val="10"/>
                <w:szCs w:val="10"/>
              </w:rPr>
            </w:pPr>
          </w:p>
        </w:tc>
      </w:tr>
      <w:tr w:rsidR="001956D1">
        <w:trPr>
          <w:trHeight w:hRule="exact" w:val="51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18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2.8.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Средства защиты органов дыхания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За каждый тип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6D1" w:rsidRDefault="001956D1">
            <w:pPr>
              <w:rPr>
                <w:sz w:val="10"/>
                <w:szCs w:val="10"/>
              </w:rPr>
            </w:pPr>
          </w:p>
        </w:tc>
      </w:tr>
      <w:tr w:rsidR="001956D1">
        <w:trPr>
          <w:trHeight w:hRule="exact" w:val="31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18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2.9.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Средства защиты кожи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За каждый тип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6D1" w:rsidRDefault="001956D1">
            <w:pPr>
              <w:rPr>
                <w:sz w:val="10"/>
                <w:szCs w:val="10"/>
              </w:rPr>
            </w:pPr>
          </w:p>
        </w:tc>
      </w:tr>
      <w:tr w:rsidR="001956D1">
        <w:trPr>
          <w:trHeight w:hRule="exact" w:val="29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18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2.10.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Медицинское имущество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За каждый тип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6D1" w:rsidRDefault="001956D1">
            <w:pPr>
              <w:rPr>
                <w:sz w:val="10"/>
                <w:szCs w:val="10"/>
              </w:rPr>
            </w:pPr>
          </w:p>
        </w:tc>
      </w:tr>
      <w:tr w:rsidR="001956D1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18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2.11.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Пожарное имущество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За каждый тип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6D1" w:rsidRDefault="001956D1">
            <w:pPr>
              <w:rPr>
                <w:sz w:val="10"/>
                <w:szCs w:val="10"/>
              </w:rPr>
            </w:pPr>
          </w:p>
        </w:tc>
      </w:tr>
      <w:tr w:rsidR="001956D1">
        <w:trPr>
          <w:trHeight w:hRule="exact" w:val="31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18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2.12.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Средства связи и оповещения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За каждый тип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6D1" w:rsidRDefault="001956D1">
            <w:pPr>
              <w:rPr>
                <w:sz w:val="10"/>
                <w:szCs w:val="10"/>
              </w:rPr>
            </w:pPr>
          </w:p>
        </w:tc>
      </w:tr>
      <w:tr w:rsidR="001956D1">
        <w:trPr>
          <w:trHeight w:hRule="exact" w:val="29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18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2.13.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Тренажеры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За каждый тип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6D1" w:rsidRDefault="001956D1">
            <w:pPr>
              <w:rPr>
                <w:sz w:val="10"/>
                <w:szCs w:val="10"/>
              </w:rPr>
            </w:pPr>
          </w:p>
        </w:tc>
      </w:tr>
      <w:tr w:rsidR="001956D1">
        <w:trPr>
          <w:trHeight w:hRule="exact" w:val="76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18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2.14.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Аудио-, видео-, проекционная аппаратура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spacing w:line="259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За каждый вид аппаратуры, максимальное количество баллов 75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6D1" w:rsidRDefault="001956D1">
            <w:pPr>
              <w:rPr>
                <w:sz w:val="10"/>
                <w:szCs w:val="10"/>
              </w:rPr>
            </w:pPr>
          </w:p>
        </w:tc>
      </w:tr>
      <w:tr w:rsidR="001956D1">
        <w:trPr>
          <w:trHeight w:hRule="exact" w:val="47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30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2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Аудиовизуальные материалы</w:t>
            </w:r>
          </w:p>
        </w:tc>
      </w:tr>
      <w:tr w:rsidR="001956D1">
        <w:trPr>
          <w:trHeight w:hRule="exact" w:val="52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18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Мультимедийные обучающие программы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За 1 комплект по одной из тем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6D1" w:rsidRDefault="001956D1">
            <w:pPr>
              <w:rPr>
                <w:sz w:val="10"/>
                <w:szCs w:val="10"/>
              </w:rPr>
            </w:pPr>
          </w:p>
        </w:tc>
      </w:tr>
      <w:tr w:rsidR="001956D1">
        <w:trPr>
          <w:trHeight w:hRule="exact" w:val="51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18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Мультимедийные учебные пособия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За 1 комплект по одной из тем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6D1" w:rsidRDefault="001956D1">
            <w:pPr>
              <w:rPr>
                <w:sz w:val="10"/>
                <w:szCs w:val="10"/>
              </w:rPr>
            </w:pPr>
          </w:p>
        </w:tc>
      </w:tr>
      <w:tr w:rsidR="001956D1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18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Фильмы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За 1 комплект по одной из тем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6D1" w:rsidRDefault="001956D1">
            <w:pPr>
              <w:rPr>
                <w:sz w:val="10"/>
                <w:szCs w:val="10"/>
              </w:rPr>
            </w:pPr>
          </w:p>
        </w:tc>
      </w:tr>
      <w:tr w:rsidR="001956D1">
        <w:trPr>
          <w:trHeight w:hRule="exact" w:val="31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18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Видеоролики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За 1 комплект по одной из тем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6D1" w:rsidRDefault="001956D1">
            <w:pPr>
              <w:rPr>
                <w:sz w:val="10"/>
                <w:szCs w:val="10"/>
              </w:rPr>
            </w:pPr>
          </w:p>
        </w:tc>
      </w:tr>
      <w:tr w:rsidR="001956D1">
        <w:trPr>
          <w:trHeight w:hRule="exact" w:val="29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18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3.5.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Энциклопедии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За 1 комплект по одной из тем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6D1" w:rsidRDefault="001956D1">
            <w:pPr>
              <w:rPr>
                <w:sz w:val="10"/>
                <w:szCs w:val="10"/>
              </w:rPr>
            </w:pPr>
          </w:p>
        </w:tc>
      </w:tr>
      <w:tr w:rsidR="001956D1">
        <w:trPr>
          <w:trHeight w:hRule="exact" w:val="60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18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3.6.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Компьютерные учебные пособия и электронные курсы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За 1 комплект по одной из тем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6D1" w:rsidRDefault="001956D1">
            <w:pPr>
              <w:rPr>
                <w:sz w:val="10"/>
                <w:szCs w:val="10"/>
              </w:rPr>
            </w:pPr>
          </w:p>
        </w:tc>
      </w:tr>
      <w:tr w:rsidR="001956D1">
        <w:trPr>
          <w:trHeight w:hRule="exact" w:val="52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18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3.7.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Перспективный план развития</w:t>
            </w:r>
          </w:p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УМБ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За 1 комплект по одной из тем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6D1" w:rsidRDefault="001956D1">
            <w:pPr>
              <w:rPr>
                <w:sz w:val="10"/>
                <w:szCs w:val="10"/>
              </w:rPr>
            </w:pPr>
          </w:p>
        </w:tc>
      </w:tr>
    </w:tbl>
    <w:p w:rsidR="001956D1" w:rsidRDefault="00E34221">
      <w:pPr>
        <w:spacing w:line="1" w:lineRule="exact"/>
        <w:rPr>
          <w:sz w:val="2"/>
          <w:szCs w:val="2"/>
        </w:rPr>
      </w:pPr>
      <w:r>
        <w:br w:type="page"/>
      </w:r>
    </w:p>
    <w:p w:rsidR="001956D1" w:rsidRDefault="00E34221">
      <w:pPr>
        <w:pStyle w:val="22"/>
        <w:spacing w:after="0"/>
      </w:pPr>
      <w:r>
        <w:rPr>
          <w:rStyle w:val="21"/>
        </w:rPr>
        <w:lastRenderedPageBreak/>
        <w:t>Оценочные показатели</w:t>
      </w:r>
    </w:p>
    <w:p w:rsidR="001956D1" w:rsidRDefault="00E34221">
      <w:pPr>
        <w:pStyle w:val="22"/>
        <w:spacing w:after="280"/>
      </w:pPr>
      <w:r>
        <w:rPr>
          <w:rStyle w:val="21"/>
        </w:rPr>
        <w:t>по категории «Организации с численностью работников свыше 200 человек»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3264"/>
        <w:gridCol w:w="1699"/>
        <w:gridCol w:w="2827"/>
        <w:gridCol w:w="1574"/>
      </w:tblGrid>
      <w:tr w:rsidR="001956D1">
        <w:trPr>
          <w:trHeight w:hRule="exact" w:val="122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6D1" w:rsidRDefault="00E34221">
            <w:pPr>
              <w:pStyle w:val="a5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6D1" w:rsidRDefault="00E34221">
            <w:pPr>
              <w:pStyle w:val="a5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Наименование учебных объектов и средств обеспечения учебного процесса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6D1" w:rsidRDefault="00E34221">
            <w:pPr>
              <w:pStyle w:val="a5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Количество баллов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6D1" w:rsidRDefault="00E34221">
            <w:pPr>
              <w:pStyle w:val="a5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Оценка состояния</w:t>
            </w:r>
          </w:p>
          <w:p w:rsidR="001956D1" w:rsidRDefault="00E34221">
            <w:pPr>
              <w:pStyle w:val="a5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УМБ руководством объекта</w:t>
            </w:r>
          </w:p>
        </w:tc>
      </w:tr>
      <w:tr w:rsidR="001956D1">
        <w:trPr>
          <w:trHeight w:hRule="exact" w:val="480"/>
          <w:jc w:val="center"/>
        </w:trPr>
        <w:tc>
          <w:tcPr>
            <w:tcW w:w="100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Учебные объекты</w:t>
            </w:r>
          </w:p>
        </w:tc>
      </w:tr>
      <w:tr w:rsidR="001956D1">
        <w:trPr>
          <w:trHeight w:hRule="exact" w:val="51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160"/>
              <w:jc w:val="both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Многопрофильный учебный класс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Максимальное количество баллов 80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6D1" w:rsidRDefault="001956D1">
            <w:pPr>
              <w:rPr>
                <w:sz w:val="10"/>
                <w:szCs w:val="10"/>
              </w:rPr>
            </w:pPr>
          </w:p>
        </w:tc>
      </w:tr>
      <w:tr w:rsidR="001956D1">
        <w:trPr>
          <w:trHeight w:hRule="exact" w:val="51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160"/>
              <w:jc w:val="both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Уголок ГО и ЧС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Максимальное количество баллов 70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6D1" w:rsidRDefault="001956D1">
            <w:pPr>
              <w:rPr>
                <w:sz w:val="10"/>
                <w:szCs w:val="10"/>
              </w:rPr>
            </w:pPr>
          </w:p>
        </w:tc>
      </w:tr>
      <w:tr w:rsidR="001956D1">
        <w:trPr>
          <w:trHeight w:hRule="exact" w:val="51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160"/>
              <w:jc w:val="both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Учебные площадки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Максимальное количество баллов 50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6D1" w:rsidRDefault="001956D1">
            <w:pPr>
              <w:rPr>
                <w:sz w:val="10"/>
                <w:szCs w:val="10"/>
              </w:rPr>
            </w:pPr>
          </w:p>
        </w:tc>
      </w:tr>
      <w:tr w:rsidR="001956D1">
        <w:trPr>
          <w:trHeight w:hRule="exact" w:val="51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160"/>
              <w:jc w:val="both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Объекты ГО и организаций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Максимальное количество баллов 50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6D1" w:rsidRDefault="001956D1">
            <w:pPr>
              <w:rPr>
                <w:sz w:val="10"/>
                <w:szCs w:val="10"/>
              </w:rPr>
            </w:pPr>
          </w:p>
        </w:tc>
      </w:tr>
      <w:tr w:rsidR="001956D1">
        <w:trPr>
          <w:trHeight w:hRule="exact" w:val="475"/>
          <w:jc w:val="center"/>
        </w:trPr>
        <w:tc>
          <w:tcPr>
            <w:tcW w:w="100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Средства обеспечения учебного процесса</w:t>
            </w:r>
          </w:p>
        </w:tc>
      </w:tr>
      <w:tr w:rsidR="001956D1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160"/>
              <w:jc w:val="both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5.</w:t>
            </w:r>
          </w:p>
        </w:tc>
        <w:tc>
          <w:tcPr>
            <w:tcW w:w="93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Вербальные средства обучения</w:t>
            </w:r>
          </w:p>
        </w:tc>
      </w:tr>
      <w:tr w:rsidR="001956D1">
        <w:trPr>
          <w:trHeight w:hRule="exact" w:val="26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160"/>
              <w:jc w:val="both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Нормативно-правовые документы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За комплект документов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6D1" w:rsidRDefault="001956D1">
            <w:pPr>
              <w:rPr>
                <w:sz w:val="10"/>
                <w:szCs w:val="10"/>
              </w:rPr>
            </w:pPr>
          </w:p>
        </w:tc>
      </w:tr>
      <w:tr w:rsidR="001956D1">
        <w:trPr>
          <w:trHeight w:hRule="exact" w:val="76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160"/>
              <w:jc w:val="both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Учебная литература по ГО и ЧС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spacing w:line="259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За 1 комплект по одной из тем, максимальное количество баллов 20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6D1" w:rsidRDefault="001956D1">
            <w:pPr>
              <w:rPr>
                <w:sz w:val="10"/>
                <w:szCs w:val="10"/>
              </w:rPr>
            </w:pPr>
          </w:p>
        </w:tc>
      </w:tr>
      <w:tr w:rsidR="001956D1">
        <w:trPr>
          <w:trHeight w:hRule="exact" w:val="79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160"/>
              <w:jc w:val="both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Плакаты по ГО и ЧС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spacing w:line="259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За 1 комплект по одной из тем, максимальное количество баллов 87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6D1" w:rsidRDefault="001956D1">
            <w:pPr>
              <w:rPr>
                <w:sz w:val="10"/>
                <w:szCs w:val="10"/>
              </w:rPr>
            </w:pPr>
          </w:p>
        </w:tc>
      </w:tr>
      <w:tr w:rsidR="001956D1">
        <w:trPr>
          <w:trHeight w:hRule="exact" w:val="51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160"/>
              <w:jc w:val="both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Макеты и манекены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За каждый тип макета и манекена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6D1" w:rsidRDefault="001956D1">
            <w:pPr>
              <w:rPr>
                <w:sz w:val="10"/>
                <w:szCs w:val="10"/>
              </w:rPr>
            </w:pPr>
          </w:p>
        </w:tc>
      </w:tr>
      <w:tr w:rsidR="001956D1">
        <w:trPr>
          <w:trHeight w:hRule="exact" w:val="76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160"/>
              <w:jc w:val="both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5.5.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Слайды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За 1 комплект по одной из тем, максимальное количество баллов 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6D1" w:rsidRDefault="001956D1">
            <w:pPr>
              <w:rPr>
                <w:sz w:val="10"/>
                <w:szCs w:val="10"/>
              </w:rPr>
            </w:pPr>
          </w:p>
        </w:tc>
      </w:tr>
      <w:tr w:rsidR="001956D1">
        <w:trPr>
          <w:trHeight w:hRule="exact" w:val="51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160"/>
              <w:jc w:val="both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5.6.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Электронные средства проверки теоретических знаний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За электронное средство 10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6D1" w:rsidRDefault="001956D1">
            <w:pPr>
              <w:rPr>
                <w:sz w:val="10"/>
                <w:szCs w:val="10"/>
              </w:rPr>
            </w:pPr>
          </w:p>
        </w:tc>
      </w:tr>
      <w:tr w:rsidR="001956D1">
        <w:trPr>
          <w:trHeight w:hRule="exact" w:val="27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160"/>
              <w:jc w:val="both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5.7.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Приборы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За каждый тип прибора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6D1" w:rsidRDefault="001956D1">
            <w:pPr>
              <w:rPr>
                <w:sz w:val="10"/>
                <w:szCs w:val="10"/>
              </w:rPr>
            </w:pPr>
          </w:p>
        </w:tc>
      </w:tr>
      <w:tr w:rsidR="001956D1">
        <w:trPr>
          <w:trHeight w:hRule="exact" w:val="26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160"/>
              <w:jc w:val="both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5.8.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Средства защиты органов дыхания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За каждый тип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6D1" w:rsidRDefault="001956D1">
            <w:pPr>
              <w:rPr>
                <w:sz w:val="10"/>
                <w:szCs w:val="10"/>
              </w:rPr>
            </w:pPr>
          </w:p>
        </w:tc>
      </w:tr>
      <w:tr w:rsidR="001956D1">
        <w:trPr>
          <w:trHeight w:hRule="exact" w:val="27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160"/>
              <w:jc w:val="both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5.9.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Средства защиты кожи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За каждый тип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6D1" w:rsidRDefault="001956D1">
            <w:pPr>
              <w:rPr>
                <w:sz w:val="10"/>
                <w:szCs w:val="10"/>
              </w:rPr>
            </w:pPr>
          </w:p>
        </w:tc>
      </w:tr>
      <w:tr w:rsidR="001956D1">
        <w:trPr>
          <w:trHeight w:hRule="exact" w:val="27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5.10..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Медицинское имущество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За каждый тип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6D1" w:rsidRDefault="001956D1">
            <w:pPr>
              <w:rPr>
                <w:sz w:val="10"/>
                <w:szCs w:val="10"/>
              </w:rPr>
            </w:pPr>
          </w:p>
        </w:tc>
      </w:tr>
      <w:tr w:rsidR="001956D1">
        <w:trPr>
          <w:trHeight w:hRule="exact" w:val="26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5.11.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Пожарное имущество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За каждый тип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6D1" w:rsidRDefault="001956D1">
            <w:pPr>
              <w:rPr>
                <w:sz w:val="10"/>
                <w:szCs w:val="10"/>
              </w:rPr>
            </w:pPr>
          </w:p>
        </w:tc>
      </w:tr>
      <w:tr w:rsidR="001956D1">
        <w:trPr>
          <w:trHeight w:hRule="exact" w:val="26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5.12.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Средства связи и оповещения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За каждый тип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6D1" w:rsidRDefault="001956D1">
            <w:pPr>
              <w:rPr>
                <w:sz w:val="10"/>
                <w:szCs w:val="10"/>
              </w:rPr>
            </w:pPr>
          </w:p>
        </w:tc>
      </w:tr>
      <w:tr w:rsidR="001956D1">
        <w:trPr>
          <w:trHeight w:hRule="exact" w:val="27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160"/>
              <w:jc w:val="both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5.13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Тренажеры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За каждый тип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6D1" w:rsidRDefault="001956D1">
            <w:pPr>
              <w:rPr>
                <w:sz w:val="10"/>
                <w:szCs w:val="10"/>
              </w:rPr>
            </w:pPr>
          </w:p>
        </w:tc>
      </w:tr>
      <w:tr w:rsidR="001956D1">
        <w:trPr>
          <w:trHeight w:hRule="exact" w:val="76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5.14.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Аудио-, видео-, проекционная аппаратура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spacing w:line="259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За каждый вид аппаратуры, максимальное количество баллов 75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6D1" w:rsidRDefault="001956D1">
            <w:pPr>
              <w:rPr>
                <w:sz w:val="10"/>
                <w:szCs w:val="10"/>
              </w:rPr>
            </w:pPr>
          </w:p>
        </w:tc>
      </w:tr>
      <w:tr w:rsidR="001956D1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160"/>
              <w:jc w:val="both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6.</w:t>
            </w:r>
          </w:p>
        </w:tc>
        <w:tc>
          <w:tcPr>
            <w:tcW w:w="93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Аудиовизуальные материалы</w:t>
            </w:r>
          </w:p>
        </w:tc>
      </w:tr>
      <w:tr w:rsidR="001956D1">
        <w:trPr>
          <w:trHeight w:hRule="exact" w:val="52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160"/>
              <w:jc w:val="both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Мультимедийные обучающие программы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За 1 комплект по одной из тем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6D1" w:rsidRDefault="001956D1">
            <w:pPr>
              <w:rPr>
                <w:sz w:val="10"/>
                <w:szCs w:val="10"/>
              </w:rPr>
            </w:pPr>
          </w:p>
        </w:tc>
      </w:tr>
      <w:tr w:rsidR="001956D1">
        <w:trPr>
          <w:trHeight w:hRule="exact" w:val="27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160"/>
              <w:jc w:val="both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6.2.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Мультимедийные учебные пособия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За 1 комплект по одной из тем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6D1" w:rsidRDefault="001956D1">
            <w:pPr>
              <w:rPr>
                <w:sz w:val="10"/>
                <w:szCs w:val="10"/>
              </w:rPr>
            </w:pPr>
          </w:p>
        </w:tc>
      </w:tr>
      <w:tr w:rsidR="001956D1">
        <w:trPr>
          <w:trHeight w:hRule="exact" w:val="26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160"/>
              <w:jc w:val="both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6.3.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Фильмы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За 1 комплект по одной из тем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6D1" w:rsidRDefault="001956D1">
            <w:pPr>
              <w:rPr>
                <w:sz w:val="10"/>
                <w:szCs w:val="10"/>
              </w:rPr>
            </w:pPr>
          </w:p>
        </w:tc>
      </w:tr>
      <w:tr w:rsidR="001956D1">
        <w:trPr>
          <w:trHeight w:hRule="exact" w:val="26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160"/>
              <w:jc w:val="both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6.4.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Видеоролики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За 1 комплект по одной из тем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6D1" w:rsidRDefault="001956D1">
            <w:pPr>
              <w:rPr>
                <w:sz w:val="10"/>
                <w:szCs w:val="10"/>
              </w:rPr>
            </w:pPr>
          </w:p>
        </w:tc>
      </w:tr>
      <w:tr w:rsidR="001956D1">
        <w:trPr>
          <w:trHeight w:hRule="exact" w:val="28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160"/>
              <w:jc w:val="both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6.5.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Энциклопедии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За 1 комплект по одной из тем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6D1" w:rsidRDefault="001956D1">
            <w:pPr>
              <w:rPr>
                <w:sz w:val="10"/>
                <w:szCs w:val="10"/>
              </w:rPr>
            </w:pPr>
          </w:p>
        </w:tc>
      </w:tr>
    </w:tbl>
    <w:p w:rsidR="001956D1" w:rsidRDefault="001956D1">
      <w:pPr>
        <w:spacing w:line="1" w:lineRule="exact"/>
        <w:sectPr w:rsidR="001956D1">
          <w:headerReference w:type="default" r:id="rId9"/>
          <w:pgSz w:w="11900" w:h="16840"/>
          <w:pgMar w:top="1115" w:right="521" w:bottom="533" w:left="1337" w:header="0" w:footer="105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3264"/>
        <w:gridCol w:w="1699"/>
        <w:gridCol w:w="2827"/>
        <w:gridCol w:w="1574"/>
      </w:tblGrid>
      <w:tr w:rsidR="001956D1">
        <w:trPr>
          <w:trHeight w:hRule="exact" w:val="52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lastRenderedPageBreak/>
              <w:t>6.6.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Компьютерные учебные пособия и электронные курсы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За 1 комплект по одной из тем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6D1" w:rsidRDefault="001956D1">
            <w:pPr>
              <w:rPr>
                <w:sz w:val="10"/>
                <w:szCs w:val="10"/>
              </w:rPr>
            </w:pPr>
          </w:p>
        </w:tc>
      </w:tr>
      <w:tr w:rsidR="001956D1">
        <w:trPr>
          <w:trHeight w:hRule="exact" w:val="52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6.7.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Перспективный план развития УМБ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За 1 комплект по одной из тем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6D1" w:rsidRDefault="001956D1">
            <w:pPr>
              <w:rPr>
                <w:sz w:val="10"/>
                <w:szCs w:val="10"/>
              </w:rPr>
            </w:pPr>
          </w:p>
        </w:tc>
      </w:tr>
    </w:tbl>
    <w:p w:rsidR="001C4DFE" w:rsidRDefault="001C4DFE">
      <w:pPr>
        <w:pStyle w:val="a7"/>
        <w:rPr>
          <w:rStyle w:val="a6"/>
        </w:rPr>
      </w:pPr>
    </w:p>
    <w:p w:rsidR="001C4DFE" w:rsidRDefault="001C4DFE">
      <w:pPr>
        <w:pStyle w:val="a7"/>
        <w:rPr>
          <w:rStyle w:val="a6"/>
        </w:rPr>
      </w:pPr>
    </w:p>
    <w:p w:rsidR="001956D1" w:rsidRDefault="00E34221">
      <w:pPr>
        <w:pStyle w:val="a7"/>
      </w:pPr>
      <w:r>
        <w:rPr>
          <w:rStyle w:val="a6"/>
        </w:rPr>
        <w:t>Таблица 3</w:t>
      </w:r>
    </w:p>
    <w:p w:rsidR="001956D1" w:rsidRDefault="001956D1">
      <w:pPr>
        <w:spacing w:after="239" w:line="1" w:lineRule="exact"/>
      </w:pPr>
    </w:p>
    <w:p w:rsidR="001956D1" w:rsidRDefault="00E34221">
      <w:pPr>
        <w:pStyle w:val="22"/>
        <w:spacing w:after="0"/>
      </w:pPr>
      <w:r>
        <w:rPr>
          <w:rStyle w:val="21"/>
        </w:rPr>
        <w:t>Оценочные показатели</w:t>
      </w:r>
    </w:p>
    <w:p w:rsidR="001956D1" w:rsidRDefault="00E34221">
      <w:pPr>
        <w:pStyle w:val="22"/>
        <w:spacing w:after="300"/>
      </w:pPr>
      <w:r>
        <w:rPr>
          <w:rStyle w:val="21"/>
        </w:rPr>
        <w:t>по категории «Организации, создающие НАСФ и (или) НФГО»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288"/>
        <w:gridCol w:w="1214"/>
        <w:gridCol w:w="3322"/>
        <w:gridCol w:w="1541"/>
      </w:tblGrid>
      <w:tr w:rsidR="001956D1">
        <w:trPr>
          <w:trHeight w:hRule="exact" w:val="12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6D1" w:rsidRDefault="00E34221">
            <w:pPr>
              <w:pStyle w:val="a5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6D1" w:rsidRDefault="00E34221">
            <w:pPr>
              <w:pStyle w:val="a5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Наименование учебных объектов и средств обеспечения учебного процесса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6D1" w:rsidRDefault="00E34221">
            <w:pPr>
              <w:pStyle w:val="a5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Количество баллов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6D1" w:rsidRDefault="00E34221">
            <w:pPr>
              <w:pStyle w:val="a5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spacing w:line="254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Оценка состояния</w:t>
            </w:r>
          </w:p>
          <w:p w:rsidR="001956D1" w:rsidRDefault="00E34221">
            <w:pPr>
              <w:pStyle w:val="a5"/>
              <w:spacing w:line="254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УМБ руководством объекта</w:t>
            </w:r>
          </w:p>
        </w:tc>
      </w:tr>
      <w:tr w:rsidR="001956D1">
        <w:trPr>
          <w:trHeight w:hRule="exact" w:val="312"/>
          <w:jc w:val="center"/>
        </w:trPr>
        <w:tc>
          <w:tcPr>
            <w:tcW w:w="99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left="4620"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Учебные объекты</w:t>
            </w:r>
          </w:p>
        </w:tc>
      </w:tr>
      <w:tr w:rsidR="001956D1">
        <w:trPr>
          <w:trHeight w:hRule="exact" w:val="3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14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Многопрофильный учебный класс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Максимальное количество баллов 80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6D1" w:rsidRDefault="001956D1">
            <w:pPr>
              <w:rPr>
                <w:sz w:val="10"/>
                <w:szCs w:val="10"/>
              </w:rPr>
            </w:pPr>
          </w:p>
        </w:tc>
      </w:tr>
      <w:tr w:rsidR="001956D1">
        <w:trPr>
          <w:trHeight w:hRule="exact"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14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Уголок ГО и ЧС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Максимальное количество баллов 70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6D1" w:rsidRDefault="001956D1">
            <w:pPr>
              <w:rPr>
                <w:sz w:val="10"/>
                <w:szCs w:val="10"/>
              </w:rPr>
            </w:pPr>
          </w:p>
        </w:tc>
      </w:tr>
      <w:tr w:rsidR="001956D1">
        <w:trPr>
          <w:trHeight w:hRule="exact"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14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Натуральный участок местности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Максимальное количество баллов 50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6D1" w:rsidRDefault="001956D1">
            <w:pPr>
              <w:rPr>
                <w:sz w:val="10"/>
                <w:szCs w:val="10"/>
              </w:rPr>
            </w:pPr>
          </w:p>
        </w:tc>
      </w:tr>
      <w:tr w:rsidR="001956D1">
        <w:trPr>
          <w:trHeight w:hRule="exact" w:val="3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14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Учебные площадки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Максимальное количество баллов 50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6D1" w:rsidRDefault="001956D1">
            <w:pPr>
              <w:rPr>
                <w:sz w:val="10"/>
                <w:szCs w:val="10"/>
              </w:rPr>
            </w:pPr>
          </w:p>
        </w:tc>
      </w:tr>
      <w:tr w:rsidR="001956D1">
        <w:trPr>
          <w:trHeight w:hRule="exact"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14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Объекты ГО и организаций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Максимальное количество баллов 50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6D1" w:rsidRDefault="001956D1">
            <w:pPr>
              <w:rPr>
                <w:sz w:val="10"/>
                <w:szCs w:val="10"/>
              </w:rPr>
            </w:pPr>
          </w:p>
        </w:tc>
      </w:tr>
      <w:tr w:rsidR="001956D1">
        <w:trPr>
          <w:trHeight w:hRule="exact" w:val="307"/>
          <w:jc w:val="center"/>
        </w:trPr>
        <w:tc>
          <w:tcPr>
            <w:tcW w:w="99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left="3620"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Средства обеспечения учебного процесса</w:t>
            </w:r>
          </w:p>
        </w:tc>
      </w:tr>
      <w:tr w:rsidR="001956D1">
        <w:trPr>
          <w:trHeight w:hRule="exact"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14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6.</w:t>
            </w:r>
          </w:p>
        </w:tc>
        <w:tc>
          <w:tcPr>
            <w:tcW w:w="93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14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Вербальные средства обучения</w:t>
            </w:r>
          </w:p>
        </w:tc>
      </w:tr>
      <w:tr w:rsidR="001956D1">
        <w:trPr>
          <w:trHeight w:hRule="exact"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Нормативно-правовые документы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За комплект документов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6D1" w:rsidRDefault="001956D1">
            <w:pPr>
              <w:rPr>
                <w:sz w:val="10"/>
                <w:szCs w:val="10"/>
              </w:rPr>
            </w:pPr>
          </w:p>
        </w:tc>
      </w:tr>
      <w:tr w:rsidR="001956D1">
        <w:trPr>
          <w:trHeight w:hRule="exact" w:val="55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6.2.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Учебная литература по ГО и ЧС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За 1 комплект по одной из тем, максимальное количество баллов 20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6D1" w:rsidRDefault="001956D1">
            <w:pPr>
              <w:rPr>
                <w:sz w:val="10"/>
                <w:szCs w:val="10"/>
              </w:rPr>
            </w:pPr>
          </w:p>
        </w:tc>
      </w:tr>
      <w:tr w:rsidR="001956D1">
        <w:trPr>
          <w:trHeight w:hRule="exact" w:val="55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6.3.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Плакаты по ГО и ЧС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За 1 комплект по одной из тем, максимальное количество баллов 87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6D1" w:rsidRDefault="001956D1">
            <w:pPr>
              <w:rPr>
                <w:sz w:val="10"/>
                <w:szCs w:val="10"/>
              </w:rPr>
            </w:pPr>
          </w:p>
        </w:tc>
      </w:tr>
      <w:tr w:rsidR="001956D1">
        <w:trPr>
          <w:trHeight w:hRule="exact"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6.4.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Макеты и манекены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За каждый тип макета и манекена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6D1" w:rsidRDefault="001956D1">
            <w:pPr>
              <w:rPr>
                <w:sz w:val="10"/>
                <w:szCs w:val="10"/>
              </w:rPr>
            </w:pPr>
          </w:p>
        </w:tc>
      </w:tr>
      <w:tr w:rsidR="001956D1">
        <w:trPr>
          <w:trHeight w:hRule="exact"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6.5.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Слайды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За 1 комплект по одной из тем, максимальное количество баллов 18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6D1" w:rsidRDefault="001956D1">
            <w:pPr>
              <w:rPr>
                <w:sz w:val="10"/>
                <w:szCs w:val="10"/>
              </w:rPr>
            </w:pPr>
          </w:p>
        </w:tc>
      </w:tr>
      <w:tr w:rsidR="001956D1">
        <w:trPr>
          <w:trHeight w:hRule="exact" w:val="55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6.6.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Электронные средства проверки теоретических знаний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Максимальное количество баллов 10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6D1" w:rsidRDefault="001956D1">
            <w:pPr>
              <w:rPr>
                <w:sz w:val="10"/>
                <w:szCs w:val="10"/>
              </w:rPr>
            </w:pPr>
          </w:p>
        </w:tc>
      </w:tr>
      <w:tr w:rsidR="001956D1">
        <w:trPr>
          <w:trHeight w:hRule="exact"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6.7.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Приборы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За каждый тип прибора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6D1" w:rsidRDefault="001956D1">
            <w:pPr>
              <w:rPr>
                <w:sz w:val="10"/>
                <w:szCs w:val="10"/>
              </w:rPr>
            </w:pPr>
          </w:p>
        </w:tc>
      </w:tr>
      <w:tr w:rsidR="001956D1">
        <w:trPr>
          <w:trHeight w:hRule="exact" w:val="3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6.8.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Средства защиты органов дыхания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За каждый тип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6D1" w:rsidRDefault="001956D1">
            <w:pPr>
              <w:rPr>
                <w:sz w:val="10"/>
                <w:szCs w:val="10"/>
              </w:rPr>
            </w:pPr>
          </w:p>
        </w:tc>
      </w:tr>
      <w:tr w:rsidR="001956D1">
        <w:trPr>
          <w:trHeight w:hRule="exact"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6.9.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Средства защиты кожи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За каждый тип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6D1" w:rsidRDefault="001956D1">
            <w:pPr>
              <w:rPr>
                <w:sz w:val="10"/>
                <w:szCs w:val="10"/>
              </w:rPr>
            </w:pPr>
          </w:p>
        </w:tc>
      </w:tr>
      <w:tr w:rsidR="001956D1">
        <w:trPr>
          <w:trHeight w:hRule="exact" w:val="3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6.10.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Медицинское имущество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За каждый тип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6D1" w:rsidRDefault="001956D1">
            <w:pPr>
              <w:rPr>
                <w:sz w:val="10"/>
                <w:szCs w:val="10"/>
              </w:rPr>
            </w:pPr>
          </w:p>
        </w:tc>
      </w:tr>
      <w:tr w:rsidR="001956D1">
        <w:trPr>
          <w:trHeight w:hRule="exact"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6.11.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Пожарное имущество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За каждый тип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6D1" w:rsidRDefault="001956D1">
            <w:pPr>
              <w:rPr>
                <w:sz w:val="10"/>
                <w:szCs w:val="10"/>
              </w:rPr>
            </w:pPr>
          </w:p>
        </w:tc>
      </w:tr>
      <w:tr w:rsidR="001956D1">
        <w:trPr>
          <w:trHeight w:hRule="exact" w:val="58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6.12.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Инженерное имущество (спасательное оборудование)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За каждый тип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6D1" w:rsidRDefault="001956D1">
            <w:pPr>
              <w:rPr>
                <w:sz w:val="10"/>
                <w:szCs w:val="10"/>
              </w:rPr>
            </w:pPr>
          </w:p>
        </w:tc>
      </w:tr>
      <w:tr w:rsidR="001956D1">
        <w:trPr>
          <w:trHeight w:hRule="exact" w:val="3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6.13.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Средства связи и оповещения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За каждый тип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6D1" w:rsidRDefault="001956D1">
            <w:pPr>
              <w:rPr>
                <w:sz w:val="10"/>
                <w:szCs w:val="10"/>
              </w:rPr>
            </w:pPr>
          </w:p>
        </w:tc>
      </w:tr>
      <w:tr w:rsidR="001956D1">
        <w:trPr>
          <w:trHeight w:hRule="exact"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6.14..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Тренажеры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За каждый тип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6D1" w:rsidRDefault="001956D1">
            <w:pPr>
              <w:rPr>
                <w:sz w:val="10"/>
                <w:szCs w:val="10"/>
              </w:rPr>
            </w:pPr>
          </w:p>
        </w:tc>
      </w:tr>
      <w:tr w:rsidR="001956D1">
        <w:trPr>
          <w:trHeight w:hRule="exact" w:val="55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6.15.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Аудио-, видео-, проекционная аппаратура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За каждый тип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6D1" w:rsidRDefault="001956D1">
            <w:pPr>
              <w:rPr>
                <w:sz w:val="10"/>
                <w:szCs w:val="10"/>
              </w:rPr>
            </w:pPr>
          </w:p>
        </w:tc>
      </w:tr>
      <w:tr w:rsidR="001956D1">
        <w:trPr>
          <w:trHeight w:hRule="exact"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14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7.</w:t>
            </w:r>
          </w:p>
        </w:tc>
        <w:tc>
          <w:tcPr>
            <w:tcW w:w="93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14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Аудиовизуальные материалы</w:t>
            </w:r>
          </w:p>
        </w:tc>
      </w:tr>
      <w:tr w:rsidR="001956D1">
        <w:trPr>
          <w:trHeight w:hRule="exact" w:val="55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Мультимедийные обучающие программы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За 1 комплект по одной из тем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6D1" w:rsidRDefault="001956D1">
            <w:pPr>
              <w:rPr>
                <w:sz w:val="10"/>
                <w:szCs w:val="10"/>
              </w:rPr>
            </w:pPr>
          </w:p>
        </w:tc>
      </w:tr>
      <w:tr w:rsidR="001956D1">
        <w:trPr>
          <w:trHeight w:hRule="exact"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7.2.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Мультимедийные учебные пособия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За 1 комплект по одной из тем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6D1" w:rsidRDefault="001956D1">
            <w:pPr>
              <w:rPr>
                <w:sz w:val="10"/>
                <w:szCs w:val="10"/>
              </w:rPr>
            </w:pPr>
          </w:p>
        </w:tc>
      </w:tr>
      <w:tr w:rsidR="001956D1">
        <w:trPr>
          <w:trHeight w:hRule="exact"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7.3.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Фильмы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За 1 комплект по одной из тем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6D1" w:rsidRDefault="001956D1">
            <w:pPr>
              <w:rPr>
                <w:sz w:val="10"/>
                <w:szCs w:val="10"/>
              </w:rPr>
            </w:pPr>
          </w:p>
        </w:tc>
      </w:tr>
      <w:tr w:rsidR="001956D1">
        <w:trPr>
          <w:trHeight w:hRule="exact"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7.4.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Видеоролики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За 1 комплект по одной из тем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6D1" w:rsidRDefault="001956D1">
            <w:pPr>
              <w:rPr>
                <w:sz w:val="10"/>
                <w:szCs w:val="10"/>
              </w:rPr>
            </w:pPr>
          </w:p>
        </w:tc>
      </w:tr>
    </w:tbl>
    <w:p w:rsidR="001956D1" w:rsidRDefault="00E3422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288"/>
        <w:gridCol w:w="1214"/>
        <w:gridCol w:w="3322"/>
        <w:gridCol w:w="1541"/>
      </w:tblGrid>
      <w:tr w:rsidR="001956D1">
        <w:trPr>
          <w:trHeight w:hRule="exact"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lastRenderedPageBreak/>
              <w:t>7.5.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Энциклопедии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За 1 комплект по одной из тем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6D1" w:rsidRDefault="001956D1">
            <w:pPr>
              <w:rPr>
                <w:sz w:val="10"/>
                <w:szCs w:val="10"/>
              </w:rPr>
            </w:pPr>
          </w:p>
        </w:tc>
      </w:tr>
      <w:tr w:rsidR="001956D1">
        <w:trPr>
          <w:trHeight w:hRule="exact" w:val="55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7.6.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Компьютерные учебные пособия и электронные курсы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За 1 комплект по одной из тем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6D1" w:rsidRDefault="001956D1">
            <w:pPr>
              <w:rPr>
                <w:sz w:val="10"/>
                <w:szCs w:val="10"/>
              </w:rPr>
            </w:pPr>
          </w:p>
        </w:tc>
      </w:tr>
      <w:tr w:rsidR="001956D1">
        <w:trPr>
          <w:trHeight w:hRule="exact" w:val="3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7.7.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Перспективный план развития УМБ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За 1 комплект по одной из тем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6D1" w:rsidRDefault="001956D1">
            <w:pPr>
              <w:rPr>
                <w:sz w:val="10"/>
                <w:szCs w:val="10"/>
              </w:rPr>
            </w:pPr>
          </w:p>
        </w:tc>
      </w:tr>
    </w:tbl>
    <w:p w:rsidR="001C4DFE" w:rsidRDefault="001C4DFE">
      <w:pPr>
        <w:pStyle w:val="a7"/>
        <w:rPr>
          <w:rStyle w:val="a6"/>
        </w:rPr>
      </w:pPr>
    </w:p>
    <w:p w:rsidR="001C4DFE" w:rsidRDefault="001C4DFE">
      <w:pPr>
        <w:pStyle w:val="a7"/>
        <w:rPr>
          <w:rStyle w:val="a6"/>
        </w:rPr>
      </w:pPr>
    </w:p>
    <w:p w:rsidR="001956D1" w:rsidRDefault="00E34221">
      <w:pPr>
        <w:pStyle w:val="a7"/>
      </w:pPr>
      <w:r>
        <w:rPr>
          <w:rStyle w:val="a6"/>
        </w:rPr>
        <w:t>Таблица 4</w:t>
      </w:r>
    </w:p>
    <w:p w:rsidR="001956D1" w:rsidRDefault="001956D1">
      <w:pPr>
        <w:spacing w:after="259" w:line="1" w:lineRule="exact"/>
      </w:pPr>
    </w:p>
    <w:p w:rsidR="001956D1" w:rsidRDefault="00E34221">
      <w:pPr>
        <w:pStyle w:val="22"/>
        <w:spacing w:after="320"/>
      </w:pPr>
      <w:r>
        <w:rPr>
          <w:rStyle w:val="21"/>
        </w:rPr>
        <w:t>Оценочные показатели по категории «Общеобразовательная организация»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3240"/>
        <w:gridCol w:w="1210"/>
        <w:gridCol w:w="3312"/>
        <w:gridCol w:w="1541"/>
      </w:tblGrid>
      <w:tr w:rsidR="001956D1">
        <w:trPr>
          <w:trHeight w:hRule="exact" w:val="331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6D1" w:rsidRDefault="00E34221">
            <w:pPr>
              <w:pStyle w:val="a5"/>
              <w:ind w:firstLine="16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Наименование учебных объектов и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33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Максимальное количество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Оценка</w:t>
            </w:r>
          </w:p>
        </w:tc>
      </w:tr>
      <w:tr w:rsidR="001956D1">
        <w:trPr>
          <w:trHeight w:hRule="exact" w:val="254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56D1" w:rsidRDefault="001956D1"/>
        </w:tc>
        <w:tc>
          <w:tcPr>
            <w:tcW w:w="324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32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средств обеспечения учебного</w:t>
            </w:r>
          </w:p>
        </w:tc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56D1" w:rsidRDefault="001956D1"/>
        </w:tc>
        <w:tc>
          <w:tcPr>
            <w:tcW w:w="331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56D1" w:rsidRDefault="001956D1"/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состояния УМБ</w:t>
            </w:r>
          </w:p>
        </w:tc>
      </w:tr>
      <w:tr w:rsidR="001956D1">
        <w:trPr>
          <w:trHeight w:hRule="exact" w:val="154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16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956D1" w:rsidRDefault="001956D1"/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баллов</w:t>
            </w:r>
          </w:p>
        </w:tc>
        <w:tc>
          <w:tcPr>
            <w:tcW w:w="3312" w:type="dxa"/>
            <w:tcBorders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баллов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руководством</w:t>
            </w:r>
          </w:p>
        </w:tc>
      </w:tr>
      <w:tr w:rsidR="001956D1">
        <w:trPr>
          <w:trHeight w:hRule="exact" w:val="302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auto"/>
          </w:tcPr>
          <w:p w:rsidR="001956D1" w:rsidRDefault="001956D1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процесса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auto"/>
          </w:tcPr>
          <w:p w:rsidR="001956D1" w:rsidRDefault="001956D1">
            <w:pPr>
              <w:rPr>
                <w:sz w:val="10"/>
                <w:szCs w:val="10"/>
              </w:rPr>
            </w:pPr>
          </w:p>
        </w:tc>
        <w:tc>
          <w:tcPr>
            <w:tcW w:w="3312" w:type="dxa"/>
            <w:tcBorders>
              <w:left w:val="single" w:sz="4" w:space="0" w:color="auto"/>
            </w:tcBorders>
            <w:shd w:val="clear" w:color="auto" w:fill="auto"/>
          </w:tcPr>
          <w:p w:rsidR="001956D1" w:rsidRDefault="001956D1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объекта</w:t>
            </w:r>
          </w:p>
        </w:tc>
      </w:tr>
      <w:tr w:rsidR="001956D1">
        <w:trPr>
          <w:trHeight w:hRule="exact" w:val="250"/>
          <w:jc w:val="center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auto"/>
          </w:tcPr>
          <w:p w:rsidR="001956D1" w:rsidRDefault="001956D1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</w:tcPr>
          <w:p w:rsidR="001956D1" w:rsidRDefault="001956D1">
            <w:pPr>
              <w:rPr>
                <w:sz w:val="10"/>
                <w:szCs w:val="10"/>
              </w:rPr>
            </w:pPr>
          </w:p>
        </w:tc>
        <w:tc>
          <w:tcPr>
            <w:tcW w:w="606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956D1" w:rsidRDefault="00E34221">
            <w:pPr>
              <w:pStyle w:val="a5"/>
              <w:ind w:firstLine="74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Учебные объекты</w:t>
            </w:r>
          </w:p>
        </w:tc>
      </w:tr>
      <w:tr w:rsidR="001956D1">
        <w:trPr>
          <w:trHeight w:hRule="exact" w:val="254"/>
          <w:jc w:val="center"/>
        </w:trPr>
        <w:tc>
          <w:tcPr>
            <w:tcW w:w="624" w:type="dxa"/>
            <w:shd w:val="clear" w:color="auto" w:fill="auto"/>
            <w:vAlign w:val="bottom"/>
          </w:tcPr>
          <w:p w:rsidR="001956D1" w:rsidRDefault="00E34221">
            <w:pPr>
              <w:pStyle w:val="a5"/>
              <w:ind w:firstLine="16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Кабинет «ОБЖ»</w:t>
            </w:r>
          </w:p>
        </w:tc>
        <w:tc>
          <w:tcPr>
            <w:tcW w:w="1210" w:type="dxa"/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853" w:type="dxa"/>
            <w:gridSpan w:val="2"/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Максимальное количество баллов 80</w:t>
            </w:r>
          </w:p>
        </w:tc>
      </w:tr>
      <w:tr w:rsidR="001956D1">
        <w:trPr>
          <w:trHeight w:hRule="exact" w:val="254"/>
          <w:jc w:val="center"/>
        </w:trPr>
        <w:tc>
          <w:tcPr>
            <w:tcW w:w="624" w:type="dxa"/>
            <w:shd w:val="clear" w:color="auto" w:fill="auto"/>
            <w:vAlign w:val="bottom"/>
          </w:tcPr>
          <w:p w:rsidR="001956D1" w:rsidRDefault="00E34221">
            <w:pPr>
              <w:pStyle w:val="a5"/>
              <w:ind w:firstLine="16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Уголок ГО и ЧС</w:t>
            </w:r>
          </w:p>
        </w:tc>
        <w:tc>
          <w:tcPr>
            <w:tcW w:w="1210" w:type="dxa"/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853" w:type="dxa"/>
            <w:gridSpan w:val="2"/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Максимальное количество баллов 70</w:t>
            </w:r>
          </w:p>
        </w:tc>
      </w:tr>
      <w:tr w:rsidR="001956D1">
        <w:trPr>
          <w:trHeight w:hRule="exact" w:val="250"/>
          <w:jc w:val="center"/>
        </w:trPr>
        <w:tc>
          <w:tcPr>
            <w:tcW w:w="624" w:type="dxa"/>
            <w:shd w:val="clear" w:color="auto" w:fill="auto"/>
            <w:vAlign w:val="bottom"/>
          </w:tcPr>
          <w:p w:rsidR="001956D1" w:rsidRDefault="00E34221">
            <w:pPr>
              <w:pStyle w:val="a5"/>
              <w:ind w:firstLine="16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Элементы полосы препятствия</w:t>
            </w:r>
          </w:p>
        </w:tc>
        <w:tc>
          <w:tcPr>
            <w:tcW w:w="1210" w:type="dxa"/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853" w:type="dxa"/>
            <w:gridSpan w:val="2"/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Максимальное количество баллов 50</w:t>
            </w:r>
          </w:p>
        </w:tc>
      </w:tr>
      <w:tr w:rsidR="001956D1">
        <w:trPr>
          <w:trHeight w:hRule="exact" w:val="269"/>
          <w:jc w:val="center"/>
        </w:trPr>
        <w:tc>
          <w:tcPr>
            <w:tcW w:w="624" w:type="dxa"/>
            <w:shd w:val="clear" w:color="auto" w:fill="auto"/>
          </w:tcPr>
          <w:p w:rsidR="001956D1" w:rsidRDefault="001956D1">
            <w:pPr>
              <w:rPr>
                <w:sz w:val="10"/>
                <w:szCs w:val="10"/>
              </w:rPr>
            </w:pPr>
          </w:p>
        </w:tc>
        <w:tc>
          <w:tcPr>
            <w:tcW w:w="9303" w:type="dxa"/>
            <w:gridSpan w:val="4"/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Средства обеспечения учебного процесса</w:t>
            </w:r>
          </w:p>
        </w:tc>
      </w:tr>
      <w:tr w:rsidR="001956D1">
        <w:trPr>
          <w:trHeight w:hRule="exact" w:val="269"/>
          <w:jc w:val="center"/>
        </w:trPr>
        <w:tc>
          <w:tcPr>
            <w:tcW w:w="624" w:type="dxa"/>
            <w:shd w:val="clear" w:color="auto" w:fill="auto"/>
          </w:tcPr>
          <w:p w:rsidR="001956D1" w:rsidRDefault="00E34221">
            <w:pPr>
              <w:pStyle w:val="a5"/>
              <w:ind w:firstLine="16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240" w:type="dxa"/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Вербальные средства обучения</w:t>
            </w:r>
          </w:p>
        </w:tc>
        <w:tc>
          <w:tcPr>
            <w:tcW w:w="1210" w:type="dxa"/>
            <w:shd w:val="clear" w:color="auto" w:fill="auto"/>
          </w:tcPr>
          <w:p w:rsidR="001956D1" w:rsidRDefault="001956D1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gridSpan w:val="2"/>
            <w:shd w:val="clear" w:color="auto" w:fill="auto"/>
          </w:tcPr>
          <w:p w:rsidR="001956D1" w:rsidRDefault="001956D1">
            <w:pPr>
              <w:rPr>
                <w:sz w:val="10"/>
                <w:szCs w:val="10"/>
              </w:rPr>
            </w:pPr>
          </w:p>
        </w:tc>
      </w:tr>
      <w:tr w:rsidR="001956D1">
        <w:trPr>
          <w:trHeight w:hRule="exact" w:val="240"/>
          <w:jc w:val="center"/>
        </w:trPr>
        <w:tc>
          <w:tcPr>
            <w:tcW w:w="624" w:type="dxa"/>
            <w:shd w:val="clear" w:color="auto" w:fill="auto"/>
          </w:tcPr>
          <w:p w:rsidR="001956D1" w:rsidRDefault="00E34221">
            <w:pPr>
              <w:pStyle w:val="a5"/>
              <w:ind w:firstLine="16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3240" w:type="dxa"/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Нормативно-правовые документы</w:t>
            </w:r>
          </w:p>
        </w:tc>
        <w:tc>
          <w:tcPr>
            <w:tcW w:w="1210" w:type="dxa"/>
            <w:shd w:val="clear" w:color="auto" w:fill="auto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53" w:type="dxa"/>
            <w:gridSpan w:val="2"/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За комплект документов</w:t>
            </w:r>
          </w:p>
        </w:tc>
      </w:tr>
      <w:tr w:rsidR="001956D1">
        <w:trPr>
          <w:trHeight w:hRule="exact" w:val="485"/>
          <w:jc w:val="center"/>
        </w:trPr>
        <w:tc>
          <w:tcPr>
            <w:tcW w:w="624" w:type="dxa"/>
            <w:shd w:val="clear" w:color="auto" w:fill="auto"/>
          </w:tcPr>
          <w:p w:rsidR="001956D1" w:rsidRDefault="00E34221">
            <w:pPr>
              <w:pStyle w:val="a5"/>
              <w:ind w:firstLine="16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3240" w:type="dxa"/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Учебная литература по ГО и ЧС</w:t>
            </w:r>
          </w:p>
        </w:tc>
        <w:tc>
          <w:tcPr>
            <w:tcW w:w="1210" w:type="dxa"/>
            <w:shd w:val="clear" w:color="auto" w:fill="auto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53" w:type="dxa"/>
            <w:gridSpan w:val="2"/>
            <w:shd w:val="clear" w:color="auto" w:fill="auto"/>
          </w:tcPr>
          <w:p w:rsidR="001956D1" w:rsidRDefault="00E34221">
            <w:pPr>
              <w:pStyle w:val="a5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За 1 комплект по одной из тем, максимальное количество баллов 20</w:t>
            </w:r>
          </w:p>
        </w:tc>
      </w:tr>
      <w:tr w:rsidR="001956D1">
        <w:trPr>
          <w:trHeight w:hRule="exact" w:val="504"/>
          <w:jc w:val="center"/>
        </w:trPr>
        <w:tc>
          <w:tcPr>
            <w:tcW w:w="624" w:type="dxa"/>
            <w:shd w:val="clear" w:color="auto" w:fill="auto"/>
          </w:tcPr>
          <w:p w:rsidR="001956D1" w:rsidRDefault="00E34221">
            <w:pPr>
              <w:pStyle w:val="a5"/>
              <w:ind w:firstLine="16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3240" w:type="dxa"/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Плакаты по ГО и ЧС</w:t>
            </w:r>
          </w:p>
        </w:tc>
        <w:tc>
          <w:tcPr>
            <w:tcW w:w="1210" w:type="dxa"/>
            <w:shd w:val="clear" w:color="auto" w:fill="auto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53" w:type="dxa"/>
            <w:gridSpan w:val="2"/>
            <w:shd w:val="clear" w:color="auto" w:fill="auto"/>
            <w:vAlign w:val="bottom"/>
          </w:tcPr>
          <w:p w:rsidR="001956D1" w:rsidRDefault="00E34221">
            <w:pPr>
              <w:pStyle w:val="a5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За 1 комплект по одной из тем, максимальное количество баллов 87</w:t>
            </w:r>
          </w:p>
        </w:tc>
      </w:tr>
      <w:tr w:rsidR="001956D1">
        <w:trPr>
          <w:trHeight w:hRule="exact" w:val="254"/>
          <w:jc w:val="center"/>
        </w:trPr>
        <w:tc>
          <w:tcPr>
            <w:tcW w:w="624" w:type="dxa"/>
            <w:shd w:val="clear" w:color="auto" w:fill="auto"/>
            <w:vAlign w:val="bottom"/>
          </w:tcPr>
          <w:p w:rsidR="001956D1" w:rsidRDefault="00E34221">
            <w:pPr>
              <w:pStyle w:val="a5"/>
              <w:ind w:firstLine="16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4.4.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Макеты и манекены</w:t>
            </w:r>
          </w:p>
        </w:tc>
        <w:tc>
          <w:tcPr>
            <w:tcW w:w="1210" w:type="dxa"/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53" w:type="dxa"/>
            <w:gridSpan w:val="2"/>
            <w:shd w:val="clear" w:color="auto" w:fill="auto"/>
            <w:vAlign w:val="bottom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За каждый тип</w:t>
            </w:r>
          </w:p>
        </w:tc>
      </w:tr>
      <w:tr w:rsidR="001956D1">
        <w:trPr>
          <w:trHeight w:hRule="exact" w:val="499"/>
          <w:jc w:val="center"/>
        </w:trPr>
        <w:tc>
          <w:tcPr>
            <w:tcW w:w="624" w:type="dxa"/>
            <w:shd w:val="clear" w:color="auto" w:fill="auto"/>
          </w:tcPr>
          <w:p w:rsidR="001956D1" w:rsidRDefault="00E34221">
            <w:pPr>
              <w:pStyle w:val="a5"/>
              <w:ind w:firstLine="16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4.5.</w:t>
            </w:r>
          </w:p>
        </w:tc>
        <w:tc>
          <w:tcPr>
            <w:tcW w:w="3240" w:type="dxa"/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Слайды</w:t>
            </w:r>
          </w:p>
        </w:tc>
        <w:tc>
          <w:tcPr>
            <w:tcW w:w="1210" w:type="dxa"/>
            <w:shd w:val="clear" w:color="auto" w:fill="auto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53" w:type="dxa"/>
            <w:gridSpan w:val="2"/>
            <w:shd w:val="clear" w:color="auto" w:fill="auto"/>
            <w:vAlign w:val="bottom"/>
          </w:tcPr>
          <w:p w:rsidR="001956D1" w:rsidRDefault="00E34221">
            <w:pPr>
              <w:pStyle w:val="a5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За 1 комплект по одной из тем, максимальное количество баллов 18</w:t>
            </w:r>
          </w:p>
        </w:tc>
      </w:tr>
      <w:tr w:rsidR="001956D1">
        <w:trPr>
          <w:trHeight w:hRule="exact" w:val="518"/>
          <w:jc w:val="center"/>
        </w:trPr>
        <w:tc>
          <w:tcPr>
            <w:tcW w:w="624" w:type="dxa"/>
            <w:shd w:val="clear" w:color="auto" w:fill="auto"/>
          </w:tcPr>
          <w:p w:rsidR="001956D1" w:rsidRDefault="00E34221">
            <w:pPr>
              <w:pStyle w:val="a5"/>
              <w:ind w:firstLine="16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4.6.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1956D1" w:rsidRDefault="00E34221">
            <w:pPr>
              <w:pStyle w:val="a5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Электронные средства проверки теоретических знаний</w:t>
            </w:r>
          </w:p>
        </w:tc>
        <w:tc>
          <w:tcPr>
            <w:tcW w:w="1210" w:type="dxa"/>
            <w:shd w:val="clear" w:color="auto" w:fill="auto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3" w:type="dxa"/>
            <w:gridSpan w:val="2"/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Максимальное количество баллов 10</w:t>
            </w:r>
          </w:p>
        </w:tc>
      </w:tr>
      <w:tr w:rsidR="001956D1">
        <w:trPr>
          <w:trHeight w:hRule="exact" w:val="254"/>
          <w:jc w:val="center"/>
        </w:trPr>
        <w:tc>
          <w:tcPr>
            <w:tcW w:w="624" w:type="dxa"/>
            <w:shd w:val="clear" w:color="auto" w:fill="auto"/>
          </w:tcPr>
          <w:p w:rsidR="001956D1" w:rsidRDefault="00E34221">
            <w:pPr>
              <w:pStyle w:val="a5"/>
              <w:ind w:firstLine="16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4.7.</w:t>
            </w:r>
          </w:p>
        </w:tc>
        <w:tc>
          <w:tcPr>
            <w:tcW w:w="3240" w:type="dxa"/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Приборы</w:t>
            </w:r>
          </w:p>
        </w:tc>
        <w:tc>
          <w:tcPr>
            <w:tcW w:w="1210" w:type="dxa"/>
            <w:shd w:val="clear" w:color="auto" w:fill="auto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53" w:type="dxa"/>
            <w:gridSpan w:val="2"/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За каждый тип прибора</w:t>
            </w:r>
          </w:p>
        </w:tc>
      </w:tr>
      <w:tr w:rsidR="001956D1">
        <w:trPr>
          <w:trHeight w:hRule="exact" w:val="254"/>
          <w:jc w:val="center"/>
        </w:trPr>
        <w:tc>
          <w:tcPr>
            <w:tcW w:w="624" w:type="dxa"/>
            <w:shd w:val="clear" w:color="auto" w:fill="auto"/>
          </w:tcPr>
          <w:p w:rsidR="001956D1" w:rsidRDefault="00E34221">
            <w:pPr>
              <w:pStyle w:val="a5"/>
              <w:ind w:firstLine="16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4.8.</w:t>
            </w:r>
          </w:p>
        </w:tc>
        <w:tc>
          <w:tcPr>
            <w:tcW w:w="3240" w:type="dxa"/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Средства защиты органов дыхания</w:t>
            </w:r>
          </w:p>
        </w:tc>
        <w:tc>
          <w:tcPr>
            <w:tcW w:w="1210" w:type="dxa"/>
            <w:shd w:val="clear" w:color="auto" w:fill="auto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53" w:type="dxa"/>
            <w:gridSpan w:val="2"/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За каждый тип</w:t>
            </w:r>
          </w:p>
        </w:tc>
      </w:tr>
      <w:tr w:rsidR="001956D1">
        <w:trPr>
          <w:trHeight w:hRule="exact" w:val="250"/>
          <w:jc w:val="center"/>
        </w:trPr>
        <w:tc>
          <w:tcPr>
            <w:tcW w:w="624" w:type="dxa"/>
            <w:shd w:val="clear" w:color="auto" w:fill="auto"/>
          </w:tcPr>
          <w:p w:rsidR="001956D1" w:rsidRDefault="00E34221">
            <w:pPr>
              <w:pStyle w:val="a5"/>
              <w:ind w:firstLine="16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4.9.</w:t>
            </w:r>
          </w:p>
        </w:tc>
        <w:tc>
          <w:tcPr>
            <w:tcW w:w="3240" w:type="dxa"/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Средства защиты кожи</w:t>
            </w:r>
          </w:p>
        </w:tc>
        <w:tc>
          <w:tcPr>
            <w:tcW w:w="1210" w:type="dxa"/>
            <w:shd w:val="clear" w:color="auto" w:fill="auto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53" w:type="dxa"/>
            <w:gridSpan w:val="2"/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За каждый тип</w:t>
            </w:r>
          </w:p>
        </w:tc>
      </w:tr>
      <w:tr w:rsidR="001956D1">
        <w:trPr>
          <w:trHeight w:hRule="exact" w:val="254"/>
          <w:jc w:val="center"/>
        </w:trPr>
        <w:tc>
          <w:tcPr>
            <w:tcW w:w="624" w:type="dxa"/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4.10.</w:t>
            </w:r>
          </w:p>
        </w:tc>
        <w:tc>
          <w:tcPr>
            <w:tcW w:w="3240" w:type="dxa"/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Медицинское имущество</w:t>
            </w:r>
          </w:p>
        </w:tc>
        <w:tc>
          <w:tcPr>
            <w:tcW w:w="1210" w:type="dxa"/>
            <w:shd w:val="clear" w:color="auto" w:fill="auto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53" w:type="dxa"/>
            <w:gridSpan w:val="2"/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За каждый тип</w:t>
            </w:r>
          </w:p>
        </w:tc>
      </w:tr>
      <w:tr w:rsidR="001956D1">
        <w:trPr>
          <w:trHeight w:hRule="exact" w:val="254"/>
          <w:jc w:val="center"/>
        </w:trPr>
        <w:tc>
          <w:tcPr>
            <w:tcW w:w="624" w:type="dxa"/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4.11.</w:t>
            </w:r>
          </w:p>
        </w:tc>
        <w:tc>
          <w:tcPr>
            <w:tcW w:w="3240" w:type="dxa"/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Пожарное имущество</w:t>
            </w:r>
          </w:p>
        </w:tc>
        <w:tc>
          <w:tcPr>
            <w:tcW w:w="1210" w:type="dxa"/>
            <w:shd w:val="clear" w:color="auto" w:fill="auto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53" w:type="dxa"/>
            <w:gridSpan w:val="2"/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За каждый тип</w:t>
            </w:r>
          </w:p>
        </w:tc>
      </w:tr>
      <w:tr w:rsidR="001956D1">
        <w:trPr>
          <w:trHeight w:hRule="exact" w:val="250"/>
          <w:jc w:val="center"/>
        </w:trPr>
        <w:tc>
          <w:tcPr>
            <w:tcW w:w="624" w:type="dxa"/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4.12.</w:t>
            </w:r>
          </w:p>
        </w:tc>
        <w:tc>
          <w:tcPr>
            <w:tcW w:w="3240" w:type="dxa"/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Средства связи и оповещения</w:t>
            </w:r>
          </w:p>
        </w:tc>
        <w:tc>
          <w:tcPr>
            <w:tcW w:w="1210" w:type="dxa"/>
            <w:shd w:val="clear" w:color="auto" w:fill="auto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53" w:type="dxa"/>
            <w:gridSpan w:val="2"/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За каждый тип</w:t>
            </w:r>
          </w:p>
        </w:tc>
      </w:tr>
      <w:tr w:rsidR="001956D1">
        <w:trPr>
          <w:trHeight w:hRule="exact" w:val="259"/>
          <w:jc w:val="center"/>
        </w:trPr>
        <w:tc>
          <w:tcPr>
            <w:tcW w:w="624" w:type="dxa"/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4.13.</w:t>
            </w:r>
          </w:p>
        </w:tc>
        <w:tc>
          <w:tcPr>
            <w:tcW w:w="3240" w:type="dxa"/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Тренажеры</w:t>
            </w:r>
          </w:p>
        </w:tc>
        <w:tc>
          <w:tcPr>
            <w:tcW w:w="1210" w:type="dxa"/>
            <w:shd w:val="clear" w:color="auto" w:fill="auto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853" w:type="dxa"/>
            <w:gridSpan w:val="2"/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За каждый тип</w:t>
            </w:r>
          </w:p>
        </w:tc>
      </w:tr>
      <w:tr w:rsidR="001956D1">
        <w:trPr>
          <w:trHeight w:hRule="exact" w:val="259"/>
          <w:jc w:val="center"/>
        </w:trPr>
        <w:tc>
          <w:tcPr>
            <w:tcW w:w="624" w:type="dxa"/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4.14.</w:t>
            </w:r>
          </w:p>
        </w:tc>
        <w:tc>
          <w:tcPr>
            <w:tcW w:w="3240" w:type="dxa"/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Аудио-, видео-, проекционная</w:t>
            </w:r>
          </w:p>
        </w:tc>
        <w:tc>
          <w:tcPr>
            <w:tcW w:w="1210" w:type="dxa"/>
            <w:shd w:val="clear" w:color="auto" w:fill="auto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53" w:type="dxa"/>
            <w:gridSpan w:val="2"/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За каждый вид аппаратуры,</w:t>
            </w:r>
          </w:p>
        </w:tc>
      </w:tr>
      <w:tr w:rsidR="001956D1">
        <w:trPr>
          <w:trHeight w:hRule="exact" w:val="226"/>
          <w:jc w:val="center"/>
        </w:trPr>
        <w:tc>
          <w:tcPr>
            <w:tcW w:w="624" w:type="dxa"/>
            <w:shd w:val="clear" w:color="auto" w:fill="auto"/>
          </w:tcPr>
          <w:p w:rsidR="001956D1" w:rsidRDefault="001956D1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аппаратура</w:t>
            </w:r>
          </w:p>
        </w:tc>
        <w:tc>
          <w:tcPr>
            <w:tcW w:w="1210" w:type="dxa"/>
            <w:shd w:val="clear" w:color="auto" w:fill="auto"/>
          </w:tcPr>
          <w:p w:rsidR="001956D1" w:rsidRDefault="001956D1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gridSpan w:val="2"/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максимальное количество баллов 75</w:t>
            </w:r>
          </w:p>
        </w:tc>
      </w:tr>
      <w:tr w:rsidR="001956D1">
        <w:trPr>
          <w:trHeight w:hRule="exact" w:val="264"/>
          <w:jc w:val="center"/>
        </w:trPr>
        <w:tc>
          <w:tcPr>
            <w:tcW w:w="624" w:type="dxa"/>
            <w:shd w:val="clear" w:color="auto" w:fill="auto"/>
          </w:tcPr>
          <w:p w:rsidR="001956D1" w:rsidRDefault="00E34221">
            <w:pPr>
              <w:pStyle w:val="a5"/>
              <w:ind w:firstLine="16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240" w:type="dxa"/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Аудиовизуальные материалы</w:t>
            </w:r>
          </w:p>
        </w:tc>
        <w:tc>
          <w:tcPr>
            <w:tcW w:w="1210" w:type="dxa"/>
            <w:shd w:val="clear" w:color="auto" w:fill="auto"/>
          </w:tcPr>
          <w:p w:rsidR="001956D1" w:rsidRDefault="001956D1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gridSpan w:val="2"/>
            <w:shd w:val="clear" w:color="auto" w:fill="auto"/>
          </w:tcPr>
          <w:p w:rsidR="001956D1" w:rsidRDefault="001956D1">
            <w:pPr>
              <w:rPr>
                <w:sz w:val="10"/>
                <w:szCs w:val="10"/>
              </w:rPr>
            </w:pPr>
          </w:p>
        </w:tc>
      </w:tr>
      <w:tr w:rsidR="001956D1">
        <w:trPr>
          <w:trHeight w:hRule="exact" w:val="504"/>
          <w:jc w:val="center"/>
        </w:trPr>
        <w:tc>
          <w:tcPr>
            <w:tcW w:w="624" w:type="dxa"/>
            <w:shd w:val="clear" w:color="auto" w:fill="auto"/>
          </w:tcPr>
          <w:p w:rsidR="001956D1" w:rsidRDefault="00E34221">
            <w:pPr>
              <w:pStyle w:val="a5"/>
              <w:ind w:firstLine="16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3240" w:type="dxa"/>
            <w:shd w:val="clear" w:color="auto" w:fill="auto"/>
          </w:tcPr>
          <w:p w:rsidR="001956D1" w:rsidRDefault="00E34221">
            <w:pPr>
              <w:pStyle w:val="a5"/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Мультимедийные обучающие программы</w:t>
            </w:r>
          </w:p>
        </w:tc>
        <w:tc>
          <w:tcPr>
            <w:tcW w:w="1210" w:type="dxa"/>
            <w:shd w:val="clear" w:color="auto" w:fill="auto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53" w:type="dxa"/>
            <w:gridSpan w:val="2"/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За 1 комплект по одной из тем</w:t>
            </w:r>
          </w:p>
        </w:tc>
      </w:tr>
      <w:tr w:rsidR="001956D1">
        <w:trPr>
          <w:trHeight w:hRule="exact" w:val="254"/>
          <w:jc w:val="center"/>
        </w:trPr>
        <w:tc>
          <w:tcPr>
            <w:tcW w:w="624" w:type="dxa"/>
            <w:shd w:val="clear" w:color="auto" w:fill="auto"/>
          </w:tcPr>
          <w:p w:rsidR="001956D1" w:rsidRDefault="00E34221">
            <w:pPr>
              <w:pStyle w:val="a5"/>
              <w:ind w:firstLine="16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3240" w:type="dxa"/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Мультимедийные учебные пособия</w:t>
            </w:r>
          </w:p>
        </w:tc>
        <w:tc>
          <w:tcPr>
            <w:tcW w:w="1210" w:type="dxa"/>
            <w:shd w:val="clear" w:color="auto" w:fill="auto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53" w:type="dxa"/>
            <w:gridSpan w:val="2"/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За 1 комплект по одной из тем</w:t>
            </w:r>
          </w:p>
        </w:tc>
      </w:tr>
      <w:tr w:rsidR="001956D1">
        <w:trPr>
          <w:trHeight w:hRule="exact" w:val="240"/>
          <w:jc w:val="center"/>
        </w:trPr>
        <w:tc>
          <w:tcPr>
            <w:tcW w:w="624" w:type="dxa"/>
            <w:shd w:val="clear" w:color="auto" w:fill="auto"/>
          </w:tcPr>
          <w:p w:rsidR="001956D1" w:rsidRDefault="00E34221">
            <w:pPr>
              <w:pStyle w:val="a5"/>
              <w:ind w:firstLine="16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3240" w:type="dxa"/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Фильмы</w:t>
            </w:r>
          </w:p>
        </w:tc>
        <w:tc>
          <w:tcPr>
            <w:tcW w:w="1210" w:type="dxa"/>
            <w:shd w:val="clear" w:color="auto" w:fill="auto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53" w:type="dxa"/>
            <w:gridSpan w:val="2"/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За 1 комплект по одной из тем</w:t>
            </w:r>
          </w:p>
        </w:tc>
      </w:tr>
      <w:tr w:rsidR="001956D1">
        <w:trPr>
          <w:trHeight w:hRule="exact" w:val="259"/>
          <w:jc w:val="center"/>
        </w:trPr>
        <w:tc>
          <w:tcPr>
            <w:tcW w:w="624" w:type="dxa"/>
            <w:shd w:val="clear" w:color="auto" w:fill="auto"/>
          </w:tcPr>
          <w:p w:rsidR="001956D1" w:rsidRDefault="00E34221">
            <w:pPr>
              <w:pStyle w:val="a5"/>
              <w:ind w:firstLine="16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3240" w:type="dxa"/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Видеоролики</w:t>
            </w:r>
          </w:p>
        </w:tc>
        <w:tc>
          <w:tcPr>
            <w:tcW w:w="1210" w:type="dxa"/>
            <w:shd w:val="clear" w:color="auto" w:fill="auto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53" w:type="dxa"/>
            <w:gridSpan w:val="2"/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За 1 комплект по одной из тем</w:t>
            </w:r>
          </w:p>
        </w:tc>
      </w:tr>
      <w:tr w:rsidR="001956D1">
        <w:trPr>
          <w:trHeight w:hRule="exact" w:val="254"/>
          <w:jc w:val="center"/>
        </w:trPr>
        <w:tc>
          <w:tcPr>
            <w:tcW w:w="624" w:type="dxa"/>
            <w:shd w:val="clear" w:color="auto" w:fill="auto"/>
          </w:tcPr>
          <w:p w:rsidR="001956D1" w:rsidRDefault="00E34221">
            <w:pPr>
              <w:pStyle w:val="a5"/>
              <w:ind w:firstLine="16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5.5.</w:t>
            </w:r>
          </w:p>
        </w:tc>
        <w:tc>
          <w:tcPr>
            <w:tcW w:w="3240" w:type="dxa"/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Энциклопедии</w:t>
            </w:r>
          </w:p>
        </w:tc>
        <w:tc>
          <w:tcPr>
            <w:tcW w:w="1210" w:type="dxa"/>
            <w:shd w:val="clear" w:color="auto" w:fill="auto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53" w:type="dxa"/>
            <w:gridSpan w:val="2"/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За 1 комплект по одной из тем</w:t>
            </w:r>
          </w:p>
        </w:tc>
      </w:tr>
      <w:tr w:rsidR="001956D1">
        <w:trPr>
          <w:trHeight w:hRule="exact" w:val="509"/>
          <w:jc w:val="center"/>
        </w:trPr>
        <w:tc>
          <w:tcPr>
            <w:tcW w:w="624" w:type="dxa"/>
            <w:shd w:val="clear" w:color="auto" w:fill="auto"/>
          </w:tcPr>
          <w:p w:rsidR="001956D1" w:rsidRDefault="00E34221">
            <w:pPr>
              <w:pStyle w:val="a5"/>
              <w:ind w:firstLine="16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5.6.</w:t>
            </w:r>
          </w:p>
        </w:tc>
        <w:tc>
          <w:tcPr>
            <w:tcW w:w="3240" w:type="dxa"/>
            <w:shd w:val="clear" w:color="auto" w:fill="auto"/>
          </w:tcPr>
          <w:p w:rsidR="001956D1" w:rsidRDefault="00E34221">
            <w:pPr>
              <w:pStyle w:val="a5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Компьютерные учебные пособия и электронные курсы</w:t>
            </w:r>
          </w:p>
        </w:tc>
        <w:tc>
          <w:tcPr>
            <w:tcW w:w="1210" w:type="dxa"/>
            <w:shd w:val="clear" w:color="auto" w:fill="auto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53" w:type="dxa"/>
            <w:gridSpan w:val="2"/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За 1 комплект по одной из тем</w:t>
            </w:r>
          </w:p>
        </w:tc>
      </w:tr>
      <w:tr w:rsidR="001956D1">
        <w:trPr>
          <w:trHeight w:hRule="exact" w:val="245"/>
          <w:jc w:val="center"/>
        </w:trPr>
        <w:tc>
          <w:tcPr>
            <w:tcW w:w="624" w:type="dxa"/>
            <w:shd w:val="clear" w:color="auto" w:fill="auto"/>
          </w:tcPr>
          <w:p w:rsidR="001956D1" w:rsidRDefault="00E34221">
            <w:pPr>
              <w:pStyle w:val="a5"/>
              <w:ind w:firstLine="16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5.7.</w:t>
            </w:r>
          </w:p>
        </w:tc>
        <w:tc>
          <w:tcPr>
            <w:tcW w:w="3240" w:type="dxa"/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Перспективный план развития УМБ</w:t>
            </w:r>
          </w:p>
        </w:tc>
        <w:tc>
          <w:tcPr>
            <w:tcW w:w="1210" w:type="dxa"/>
            <w:shd w:val="clear" w:color="auto" w:fill="auto"/>
          </w:tcPr>
          <w:p w:rsidR="001956D1" w:rsidRDefault="00E34221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53" w:type="dxa"/>
            <w:gridSpan w:val="2"/>
            <w:shd w:val="clear" w:color="auto" w:fill="auto"/>
          </w:tcPr>
          <w:p w:rsidR="001956D1" w:rsidRDefault="00E34221">
            <w:pPr>
              <w:pStyle w:val="a5"/>
              <w:ind w:firstLine="0"/>
              <w:rPr>
                <w:rStyle w:val="a4"/>
                <w:color w:val="000000"/>
                <w:sz w:val="20"/>
                <w:szCs w:val="20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За 1 комплект по одной из тем</w:t>
            </w:r>
          </w:p>
          <w:p w:rsidR="001C4DFE" w:rsidRDefault="001C4DFE">
            <w:pPr>
              <w:pStyle w:val="a5"/>
              <w:ind w:firstLine="0"/>
              <w:rPr>
                <w:rStyle w:val="a4"/>
                <w:color w:val="000000"/>
                <w:sz w:val="20"/>
                <w:szCs w:val="20"/>
              </w:rPr>
            </w:pPr>
          </w:p>
          <w:p w:rsidR="001C4DFE" w:rsidRDefault="001C4DFE">
            <w:pPr>
              <w:pStyle w:val="a5"/>
              <w:ind w:firstLine="0"/>
              <w:rPr>
                <w:rStyle w:val="a4"/>
                <w:color w:val="000000"/>
                <w:sz w:val="20"/>
                <w:szCs w:val="20"/>
              </w:rPr>
            </w:pPr>
          </w:p>
          <w:p w:rsidR="001C4DFE" w:rsidRDefault="001C4DFE">
            <w:pPr>
              <w:pStyle w:val="a5"/>
              <w:ind w:firstLine="0"/>
              <w:rPr>
                <w:rStyle w:val="a4"/>
                <w:color w:val="000000"/>
                <w:sz w:val="20"/>
                <w:szCs w:val="20"/>
              </w:rPr>
            </w:pPr>
          </w:p>
          <w:p w:rsidR="001C4DFE" w:rsidRDefault="001C4DFE">
            <w:pPr>
              <w:pStyle w:val="a5"/>
              <w:ind w:firstLine="0"/>
              <w:rPr>
                <w:rStyle w:val="a4"/>
                <w:color w:val="000000"/>
                <w:sz w:val="20"/>
                <w:szCs w:val="20"/>
              </w:rPr>
            </w:pPr>
          </w:p>
          <w:p w:rsidR="001C4DFE" w:rsidRDefault="001C4DFE">
            <w:pPr>
              <w:pStyle w:val="a5"/>
              <w:ind w:firstLine="0"/>
              <w:rPr>
                <w:rStyle w:val="a4"/>
                <w:color w:val="000000"/>
                <w:sz w:val="20"/>
                <w:szCs w:val="20"/>
              </w:rPr>
            </w:pPr>
          </w:p>
          <w:p w:rsidR="001C4DFE" w:rsidRDefault="001C4DFE">
            <w:pPr>
              <w:pStyle w:val="a5"/>
              <w:ind w:firstLine="0"/>
              <w:rPr>
                <w:rStyle w:val="a4"/>
                <w:color w:val="000000"/>
                <w:sz w:val="20"/>
                <w:szCs w:val="20"/>
              </w:rPr>
            </w:pPr>
          </w:p>
          <w:p w:rsidR="001C4DFE" w:rsidRDefault="001C4DFE">
            <w:pPr>
              <w:pStyle w:val="a5"/>
              <w:ind w:firstLine="0"/>
              <w:rPr>
                <w:rStyle w:val="a4"/>
                <w:color w:val="000000"/>
                <w:sz w:val="20"/>
                <w:szCs w:val="20"/>
              </w:rPr>
            </w:pPr>
          </w:p>
          <w:p w:rsidR="001C4DFE" w:rsidRDefault="001C4DFE">
            <w:pPr>
              <w:pStyle w:val="a5"/>
              <w:ind w:firstLine="0"/>
              <w:rPr>
                <w:rStyle w:val="a4"/>
                <w:color w:val="000000"/>
                <w:sz w:val="20"/>
                <w:szCs w:val="20"/>
              </w:rPr>
            </w:pPr>
          </w:p>
          <w:p w:rsidR="001C4DFE" w:rsidRDefault="001C4DFE">
            <w:pPr>
              <w:pStyle w:val="a5"/>
              <w:ind w:firstLine="0"/>
              <w:rPr>
                <w:rStyle w:val="a4"/>
                <w:color w:val="000000"/>
                <w:sz w:val="20"/>
                <w:szCs w:val="20"/>
              </w:rPr>
            </w:pPr>
          </w:p>
          <w:p w:rsidR="001C4DFE" w:rsidRDefault="001C4DFE">
            <w:pPr>
              <w:pStyle w:val="a5"/>
              <w:ind w:firstLine="0"/>
              <w:rPr>
                <w:sz w:val="20"/>
                <w:szCs w:val="20"/>
              </w:rPr>
            </w:pPr>
          </w:p>
        </w:tc>
      </w:tr>
    </w:tbl>
    <w:p w:rsidR="001C4DFE" w:rsidRDefault="001C4DFE">
      <w:pPr>
        <w:pStyle w:val="22"/>
        <w:spacing w:after="0"/>
        <w:ind w:left="5260"/>
        <w:jc w:val="both"/>
        <w:rPr>
          <w:rStyle w:val="21"/>
        </w:rPr>
      </w:pPr>
    </w:p>
    <w:p w:rsidR="001C4DFE" w:rsidRDefault="001C4DFE">
      <w:pPr>
        <w:pStyle w:val="22"/>
        <w:spacing w:after="0"/>
        <w:ind w:left="5260"/>
        <w:jc w:val="both"/>
        <w:rPr>
          <w:rStyle w:val="21"/>
        </w:rPr>
      </w:pPr>
    </w:p>
    <w:p w:rsidR="001C4DFE" w:rsidRDefault="001C4DFE">
      <w:pPr>
        <w:pStyle w:val="22"/>
        <w:spacing w:after="0"/>
        <w:ind w:left="5260"/>
        <w:jc w:val="both"/>
        <w:rPr>
          <w:rStyle w:val="21"/>
        </w:rPr>
      </w:pPr>
    </w:p>
    <w:p w:rsidR="001C4DFE" w:rsidRDefault="001C4DFE">
      <w:pPr>
        <w:pStyle w:val="22"/>
        <w:spacing w:after="0"/>
        <w:ind w:left="5260"/>
        <w:jc w:val="both"/>
        <w:rPr>
          <w:rStyle w:val="21"/>
        </w:rPr>
      </w:pPr>
    </w:p>
    <w:p w:rsidR="001C4DFE" w:rsidRDefault="001C4DFE">
      <w:pPr>
        <w:pStyle w:val="22"/>
        <w:spacing w:after="0"/>
        <w:ind w:left="5260"/>
        <w:jc w:val="both"/>
        <w:rPr>
          <w:rStyle w:val="21"/>
        </w:rPr>
      </w:pPr>
    </w:p>
    <w:p w:rsidR="001C4DFE" w:rsidRDefault="001C4DFE">
      <w:pPr>
        <w:pStyle w:val="22"/>
        <w:spacing w:after="0"/>
        <w:ind w:left="5260"/>
        <w:jc w:val="both"/>
        <w:rPr>
          <w:rStyle w:val="21"/>
        </w:rPr>
      </w:pPr>
    </w:p>
    <w:p w:rsidR="001C4DFE" w:rsidRDefault="001C4DFE">
      <w:pPr>
        <w:pStyle w:val="22"/>
        <w:spacing w:after="0"/>
        <w:ind w:left="5260"/>
        <w:jc w:val="both"/>
        <w:rPr>
          <w:rStyle w:val="21"/>
        </w:rPr>
      </w:pPr>
    </w:p>
    <w:p w:rsidR="001C4DFE" w:rsidRDefault="001C4DFE">
      <w:pPr>
        <w:pStyle w:val="22"/>
        <w:spacing w:after="0"/>
        <w:ind w:left="5260"/>
        <w:jc w:val="both"/>
        <w:rPr>
          <w:rStyle w:val="21"/>
        </w:rPr>
      </w:pPr>
    </w:p>
    <w:p w:rsidR="001956D1" w:rsidRDefault="00E34221">
      <w:pPr>
        <w:pStyle w:val="22"/>
        <w:spacing w:after="0"/>
        <w:ind w:left="5260"/>
        <w:jc w:val="both"/>
      </w:pPr>
      <w:r>
        <w:rPr>
          <w:rStyle w:val="21"/>
        </w:rPr>
        <w:lastRenderedPageBreak/>
        <w:t>Приложение № 1</w:t>
      </w:r>
    </w:p>
    <w:p w:rsidR="001956D1" w:rsidRDefault="00E34221">
      <w:pPr>
        <w:pStyle w:val="22"/>
        <w:spacing w:after="520"/>
        <w:ind w:left="5260"/>
        <w:jc w:val="both"/>
      </w:pPr>
      <w:r>
        <w:rPr>
          <w:rStyle w:val="21"/>
        </w:rPr>
        <w:t>к Положению о смотре-конкурсе «Лучшая учебно-материальная база гражданской обороны и защиты от чрезвычайных ситуаций на территории Московской области»</w:t>
      </w:r>
    </w:p>
    <w:p w:rsidR="001956D1" w:rsidRDefault="00E34221">
      <w:pPr>
        <w:pStyle w:val="11"/>
        <w:keepNext/>
        <w:keepLines/>
      </w:pPr>
      <w:bookmarkStart w:id="6" w:name="bookmark10"/>
      <w:r>
        <w:rPr>
          <w:rStyle w:val="10"/>
          <w:b/>
          <w:bCs/>
          <w:color w:val="000000"/>
        </w:rPr>
        <w:t>ЗАЯВКА</w:t>
      </w:r>
      <w:bookmarkEnd w:id="6"/>
    </w:p>
    <w:p w:rsidR="001956D1" w:rsidRDefault="00E34221">
      <w:pPr>
        <w:pStyle w:val="1"/>
        <w:tabs>
          <w:tab w:val="left" w:leader="underscore" w:pos="9384"/>
        </w:tabs>
        <w:ind w:firstLine="720"/>
        <w:jc w:val="both"/>
      </w:pPr>
      <w:r>
        <w:rPr>
          <w:rStyle w:val="a3"/>
          <w:color w:val="000000"/>
        </w:rPr>
        <w:t xml:space="preserve">На участие </w:t>
      </w:r>
      <w:r>
        <w:rPr>
          <w:rStyle w:val="a3"/>
          <w:color w:val="000000"/>
        </w:rPr>
        <w:tab/>
      </w:r>
    </w:p>
    <w:p w:rsidR="001956D1" w:rsidRDefault="00E34221">
      <w:pPr>
        <w:pStyle w:val="22"/>
        <w:spacing w:after="0" w:line="276" w:lineRule="auto"/>
      </w:pPr>
      <w:r>
        <w:rPr>
          <w:rStyle w:val="21"/>
        </w:rPr>
        <w:t>(наименование организации)</w:t>
      </w:r>
    </w:p>
    <w:p w:rsidR="001956D1" w:rsidRDefault="00E34221">
      <w:pPr>
        <w:pStyle w:val="1"/>
        <w:tabs>
          <w:tab w:val="left" w:leader="underscore" w:pos="9274"/>
        </w:tabs>
        <w:spacing w:after="300"/>
        <w:ind w:firstLine="0"/>
        <w:jc w:val="both"/>
      </w:pPr>
      <w:r>
        <w:rPr>
          <w:rStyle w:val="a3"/>
          <w:color w:val="000000"/>
        </w:rPr>
        <w:t xml:space="preserve">в </w:t>
      </w:r>
      <w:r>
        <w:rPr>
          <w:rStyle w:val="a3"/>
          <w:color w:val="000000"/>
          <w:lang w:val="en-US" w:eastAsia="en-US"/>
        </w:rPr>
        <w:t>I</w:t>
      </w:r>
      <w:r w:rsidRPr="008A722B">
        <w:rPr>
          <w:rStyle w:val="a3"/>
          <w:color w:val="000000"/>
          <w:lang w:eastAsia="en-US"/>
        </w:rPr>
        <w:t xml:space="preserve"> </w:t>
      </w:r>
      <w:r>
        <w:rPr>
          <w:rStyle w:val="a3"/>
          <w:color w:val="000000"/>
        </w:rPr>
        <w:t>этапе Смотра-конкурса «Лучшая учебно-материальная база гражданской обороны и защиты от чрезвычайных ситуаций на территории Московской области» в категории</w:t>
      </w:r>
      <w:r>
        <w:rPr>
          <w:rStyle w:val="a3"/>
          <w:color w:val="000000"/>
        </w:rPr>
        <w:tab/>
      </w:r>
    </w:p>
    <w:p w:rsidR="001956D1" w:rsidRDefault="00E34221">
      <w:pPr>
        <w:pStyle w:val="1"/>
        <w:numPr>
          <w:ilvl w:val="0"/>
          <w:numId w:val="11"/>
        </w:numPr>
        <w:tabs>
          <w:tab w:val="left" w:pos="1122"/>
        </w:tabs>
        <w:ind w:firstLine="720"/>
        <w:jc w:val="both"/>
      </w:pPr>
      <w:r>
        <w:rPr>
          <w:rStyle w:val="a3"/>
          <w:color w:val="000000"/>
        </w:rPr>
        <w:t>Адрес организации.</w:t>
      </w:r>
    </w:p>
    <w:p w:rsidR="001956D1" w:rsidRDefault="00E34221">
      <w:pPr>
        <w:pStyle w:val="1"/>
        <w:numPr>
          <w:ilvl w:val="0"/>
          <w:numId w:val="11"/>
        </w:numPr>
        <w:tabs>
          <w:tab w:val="left" w:pos="1131"/>
        </w:tabs>
        <w:ind w:firstLine="720"/>
        <w:jc w:val="both"/>
      </w:pPr>
      <w:r>
        <w:rPr>
          <w:rStyle w:val="a3"/>
          <w:color w:val="000000"/>
        </w:rPr>
        <w:t>Фамилия руководителя (заведующего, ответственного лица).</w:t>
      </w:r>
    </w:p>
    <w:p w:rsidR="001956D1" w:rsidRDefault="00E34221">
      <w:pPr>
        <w:pStyle w:val="1"/>
        <w:numPr>
          <w:ilvl w:val="0"/>
          <w:numId w:val="11"/>
        </w:numPr>
        <w:tabs>
          <w:tab w:val="left" w:pos="1126"/>
        </w:tabs>
        <w:spacing w:after="300"/>
        <w:ind w:firstLine="720"/>
        <w:jc w:val="both"/>
      </w:pPr>
      <w:r>
        <w:rPr>
          <w:rStyle w:val="a3"/>
          <w:color w:val="000000"/>
        </w:rPr>
        <w:t>Телефон.</w:t>
      </w:r>
    </w:p>
    <w:p w:rsidR="001956D1" w:rsidRDefault="00E34221">
      <w:pPr>
        <w:pStyle w:val="1"/>
        <w:ind w:firstLine="720"/>
        <w:jc w:val="both"/>
      </w:pPr>
      <w:r>
        <w:rPr>
          <w:rStyle w:val="a3"/>
          <w:color w:val="000000"/>
        </w:rPr>
        <w:t>Приложения:</w:t>
      </w:r>
    </w:p>
    <w:p w:rsidR="001956D1" w:rsidRDefault="00E34221">
      <w:pPr>
        <w:pStyle w:val="1"/>
        <w:numPr>
          <w:ilvl w:val="0"/>
          <w:numId w:val="12"/>
        </w:numPr>
        <w:tabs>
          <w:tab w:val="left" w:pos="1122"/>
          <w:tab w:val="left" w:leader="underscore" w:pos="8899"/>
        </w:tabs>
        <w:ind w:firstLine="720"/>
        <w:jc w:val="both"/>
      </w:pPr>
      <w:r>
        <w:rPr>
          <w:rStyle w:val="a3"/>
          <w:color w:val="000000"/>
        </w:rPr>
        <w:t xml:space="preserve">Оценочный лист на - листах (в электронном виде: формат, </w:t>
      </w:r>
      <w:r>
        <w:rPr>
          <w:rStyle w:val="a3"/>
          <w:color w:val="000000"/>
        </w:rPr>
        <w:tab/>
        <w:t>Кб)</w:t>
      </w:r>
    </w:p>
    <w:p w:rsidR="001956D1" w:rsidRDefault="00E34221">
      <w:pPr>
        <w:pStyle w:val="1"/>
        <w:numPr>
          <w:ilvl w:val="0"/>
          <w:numId w:val="12"/>
        </w:numPr>
        <w:tabs>
          <w:tab w:val="left" w:pos="1131"/>
          <w:tab w:val="left" w:leader="underscore" w:pos="8174"/>
        </w:tabs>
        <w:spacing w:after="620"/>
        <w:ind w:firstLine="720"/>
        <w:jc w:val="both"/>
      </w:pPr>
      <w:r>
        <w:rPr>
          <w:rStyle w:val="a3"/>
          <w:color w:val="000000"/>
        </w:rPr>
        <w:t xml:space="preserve">Фото- (видеоматериалы) – в эл. виде (формат, объем </w:t>
      </w:r>
      <w:r>
        <w:rPr>
          <w:rStyle w:val="a3"/>
          <w:color w:val="000000"/>
        </w:rPr>
        <w:tab/>
        <w:t>Мб).</w:t>
      </w:r>
    </w:p>
    <w:p w:rsidR="001956D1" w:rsidRDefault="00E34221">
      <w:pPr>
        <w:pStyle w:val="1"/>
        <w:spacing w:after="620"/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6174105</wp:posOffset>
                </wp:positionH>
                <wp:positionV relativeFrom="paragraph">
                  <wp:posOffset>12700</wp:posOffset>
                </wp:positionV>
                <wp:extent cx="768350" cy="240665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240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408F" w:rsidRDefault="00DE408F">
                            <w:pPr>
                              <w:pStyle w:val="1"/>
                              <w:ind w:firstLine="0"/>
                              <w:jc w:val="right"/>
                            </w:pPr>
                            <w:r>
                              <w:rPr>
                                <w:rStyle w:val="a3"/>
                                <w:color w:val="000000"/>
                              </w:rP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left:0;text-align:left;margin-left:486.15pt;margin-top:1pt;width:60.5pt;height:18.9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" filled="f" stroked="f">
                <v:textbox inset="0,0,0,0">
                  <w:txbxContent>
                    <w:p w:rsidR="00DE408F" w:rsidRDefault="00DE408F">
                      <w:pPr>
                        <w:pStyle w:val="1"/>
                        <w:ind w:firstLine="0"/>
                        <w:jc w:val="right"/>
                      </w:pPr>
                      <w:r>
                        <w:rPr>
                          <w:rStyle w:val="a3"/>
                          <w:color w:val="000000"/>
                        </w:rPr>
                        <w:t>(подпись)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a3"/>
          <w:color w:val="000000"/>
        </w:rPr>
        <w:t>Руководитель организации</w:t>
      </w:r>
    </w:p>
    <w:p w:rsidR="001956D1" w:rsidRDefault="00E34221">
      <w:pPr>
        <w:pStyle w:val="1"/>
        <w:ind w:firstLine="720"/>
        <w:jc w:val="both"/>
      </w:pPr>
      <w:r>
        <w:rPr>
          <w:rStyle w:val="a3"/>
          <w:color w:val="000000"/>
        </w:rPr>
        <w:t>*Примечание:</w:t>
      </w:r>
    </w:p>
    <w:p w:rsidR="001956D1" w:rsidRDefault="00E34221">
      <w:pPr>
        <w:pStyle w:val="1"/>
        <w:ind w:firstLine="720"/>
        <w:jc w:val="both"/>
      </w:pPr>
      <w:r>
        <w:rPr>
          <w:rStyle w:val="a3"/>
          <w:color w:val="000000"/>
        </w:rPr>
        <w:t>Заявка оформляется на официальном бланке организации и подписывается её руководителем</w:t>
      </w:r>
    </w:p>
    <w:p w:rsidR="001956D1" w:rsidRDefault="00E34221">
      <w:pPr>
        <w:pStyle w:val="1"/>
        <w:spacing w:after="400"/>
        <w:ind w:firstLine="720"/>
        <w:jc w:val="both"/>
      </w:pPr>
      <w:r>
        <w:rPr>
          <w:rStyle w:val="a3"/>
          <w:color w:val="000000"/>
        </w:rPr>
        <w:t>Заявка для участия во втором этапе Смотра-конкурса оформляется на официальном бланке органа местного самоуправления муниципального образования Московской области и подписывается заместителем Главы администрации муниципального образования Московской области</w:t>
      </w:r>
    </w:p>
    <w:sectPr w:rsidR="001956D1">
      <w:headerReference w:type="default" r:id="rId10"/>
      <w:pgSz w:w="11900" w:h="16840"/>
      <w:pgMar w:top="1115" w:right="521" w:bottom="533" w:left="1337" w:header="0" w:footer="10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08F" w:rsidRDefault="00DE408F">
      <w:r>
        <w:separator/>
      </w:r>
    </w:p>
  </w:endnote>
  <w:endnote w:type="continuationSeparator" w:id="0">
    <w:p w:rsidR="00DE408F" w:rsidRDefault="00DE4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08F" w:rsidRDefault="00DE408F"/>
  </w:footnote>
  <w:footnote w:type="continuationSeparator" w:id="0">
    <w:p w:rsidR="00DE408F" w:rsidRDefault="00DE40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08F" w:rsidRDefault="00DE408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3967480</wp:posOffset>
              </wp:positionH>
              <wp:positionV relativeFrom="page">
                <wp:posOffset>525780</wp:posOffset>
              </wp:positionV>
              <wp:extent cx="140335" cy="1187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E408F" w:rsidRDefault="00DE408F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2"/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2585C">
                            <w:rPr>
                              <w:rStyle w:val="2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Style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312.4pt;margin-top:41.4pt;width:11.05pt;height:9.3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" filled="f" stroked="f">
              <v:textbox style="mso-fit-shape-to-text:t" inset="0,0,0,0">
                <w:txbxContent>
                  <w:p w:rsidR="00DE408F" w:rsidRDefault="00DE408F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rPr>
                        <w:rStyle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2"/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rStyle w:val="2"/>
                        <w:sz w:val="24"/>
                        <w:szCs w:val="24"/>
                      </w:rPr>
                      <w:fldChar w:fldCharType="separate"/>
                    </w:r>
                    <w:r w:rsidR="00F2585C">
                      <w:rPr>
                        <w:rStyle w:val="2"/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rStyle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08F" w:rsidRDefault="00DE408F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08F" w:rsidRDefault="00DE408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4032885</wp:posOffset>
              </wp:positionH>
              <wp:positionV relativeFrom="page">
                <wp:posOffset>300355</wp:posOffset>
              </wp:positionV>
              <wp:extent cx="60960" cy="977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E408F" w:rsidRDefault="00DE408F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2"/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2585C">
                            <w:rPr>
                              <w:rStyle w:val="2"/>
                              <w:noProof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rStyle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8" type="#_x0000_t202" style="position:absolute;margin-left:317.55pt;margin-top:23.65pt;width:4.8pt;height:7.7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" filled="f" stroked="f">
              <v:textbox style="mso-fit-shape-to-text:t" inset="0,0,0,0">
                <w:txbxContent>
                  <w:p w:rsidR="00DE408F" w:rsidRDefault="00DE408F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rPr>
                        <w:rStyle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2"/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rStyle w:val="2"/>
                        <w:sz w:val="24"/>
                        <w:szCs w:val="24"/>
                      </w:rPr>
                      <w:fldChar w:fldCharType="separate"/>
                    </w:r>
                    <w:r w:rsidR="00F2585C">
                      <w:rPr>
                        <w:rStyle w:val="2"/>
                        <w:noProof/>
                        <w:sz w:val="24"/>
                        <w:szCs w:val="24"/>
                      </w:rPr>
                      <w:t>6</w:t>
                    </w:r>
                    <w:r>
                      <w:rPr>
                        <w:rStyle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6520180</wp:posOffset>
              </wp:positionH>
              <wp:positionV relativeFrom="page">
                <wp:posOffset>504190</wp:posOffset>
              </wp:positionV>
              <wp:extent cx="609600" cy="14033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E408F" w:rsidRDefault="00DE408F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2"/>
                              <w:sz w:val="24"/>
                              <w:szCs w:val="24"/>
                            </w:rPr>
                            <w:t>Таблица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1029" type="#_x0000_t202" style="position:absolute;margin-left:513.4pt;margin-top:39.7pt;width:48pt;height:11.0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" filled="f" stroked="f">
              <v:textbox style="mso-fit-shape-to-text:t" inset="0,0,0,0">
                <w:txbxContent>
                  <w:p w:rsidR="00DE408F" w:rsidRDefault="00DE408F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rPr>
                        <w:rStyle w:val="2"/>
                        <w:sz w:val="24"/>
                        <w:szCs w:val="24"/>
                      </w:rPr>
                      <w:t>Таблица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08F" w:rsidRDefault="00DE408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3967480</wp:posOffset>
              </wp:positionH>
              <wp:positionV relativeFrom="page">
                <wp:posOffset>525780</wp:posOffset>
              </wp:positionV>
              <wp:extent cx="140335" cy="11874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E408F" w:rsidRDefault="00DE408F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2"/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2585C">
                            <w:rPr>
                              <w:rStyle w:val="2"/>
                              <w:noProof/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rStyle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30" type="#_x0000_t202" style="position:absolute;margin-left:312.4pt;margin-top:41.4pt;width:11.05pt;height:9.3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" filled="f" stroked="f">
              <v:textbox style="mso-fit-shape-to-text:t" inset="0,0,0,0">
                <w:txbxContent>
                  <w:p w:rsidR="00DE408F" w:rsidRDefault="00DE408F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rPr>
                        <w:rStyle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2"/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rStyle w:val="2"/>
                        <w:sz w:val="24"/>
                        <w:szCs w:val="24"/>
                      </w:rPr>
                      <w:fldChar w:fldCharType="separate"/>
                    </w:r>
                    <w:r w:rsidR="00F2585C">
                      <w:rPr>
                        <w:rStyle w:val="2"/>
                        <w:noProof/>
                        <w:sz w:val="24"/>
                        <w:szCs w:val="24"/>
                      </w:rPr>
                      <w:t>9</w:t>
                    </w:r>
                    <w:r>
                      <w:rPr>
                        <w:rStyle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38A0"/>
    <w:multiLevelType w:val="multilevel"/>
    <w:tmpl w:val="0610E7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69034B"/>
    <w:multiLevelType w:val="multilevel"/>
    <w:tmpl w:val="0344A8E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70606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D64AFA"/>
    <w:multiLevelType w:val="multilevel"/>
    <w:tmpl w:val="5C38661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C34AE4"/>
    <w:multiLevelType w:val="multilevel"/>
    <w:tmpl w:val="AF6E9D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7060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447887"/>
    <w:multiLevelType w:val="multilevel"/>
    <w:tmpl w:val="333CCF6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7060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C70D33"/>
    <w:multiLevelType w:val="multilevel"/>
    <w:tmpl w:val="2236C04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7060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180744"/>
    <w:multiLevelType w:val="multilevel"/>
    <w:tmpl w:val="EB7815D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7060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2B10CB"/>
    <w:multiLevelType w:val="multilevel"/>
    <w:tmpl w:val="BB680A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432213"/>
    <w:multiLevelType w:val="multilevel"/>
    <w:tmpl w:val="CAD2782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FC1EFF"/>
    <w:multiLevelType w:val="multilevel"/>
    <w:tmpl w:val="8D50DE7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2055A66"/>
    <w:multiLevelType w:val="multilevel"/>
    <w:tmpl w:val="7E96CA9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1551B9E"/>
    <w:multiLevelType w:val="multilevel"/>
    <w:tmpl w:val="51C42A2A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1"/>
  </w:num>
  <w:num w:numId="7">
    <w:abstractNumId w:val="2"/>
  </w:num>
  <w:num w:numId="8">
    <w:abstractNumId w:val="10"/>
  </w:num>
  <w:num w:numId="9">
    <w:abstractNumId w:val="8"/>
  </w:num>
  <w:num w:numId="10">
    <w:abstractNumId w:val="9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6D1"/>
    <w:rsid w:val="00061240"/>
    <w:rsid w:val="001956D1"/>
    <w:rsid w:val="001C4DFE"/>
    <w:rsid w:val="002B7F16"/>
    <w:rsid w:val="003F791B"/>
    <w:rsid w:val="004A3316"/>
    <w:rsid w:val="007B0B0F"/>
    <w:rsid w:val="007B6757"/>
    <w:rsid w:val="00887477"/>
    <w:rsid w:val="008A722B"/>
    <w:rsid w:val="008C359D"/>
    <w:rsid w:val="00B74631"/>
    <w:rsid w:val="00B75F2D"/>
    <w:rsid w:val="00BC6B73"/>
    <w:rsid w:val="00C250B3"/>
    <w:rsid w:val="00C67C0E"/>
    <w:rsid w:val="00DB14C1"/>
    <w:rsid w:val="00DE408F"/>
    <w:rsid w:val="00E34221"/>
    <w:rsid w:val="00F2585C"/>
    <w:rsid w:val="00F43369"/>
    <w:rsid w:val="00FC4465"/>
    <w:rsid w:val="00FD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11F30"/>
  <w15:docId w15:val="{BE8939B0-EED1-4291-9999-A7C56453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70606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70606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70606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color w:val="070606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color w:val="070606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after="290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color w:val="070606"/>
      <w:sz w:val="28"/>
      <w:szCs w:val="28"/>
    </w:rPr>
  </w:style>
  <w:style w:type="paragraph" w:customStyle="1" w:styleId="a7">
    <w:name w:val="Подпись к таблице"/>
    <w:basedOn w:val="a"/>
    <w:link w:val="a6"/>
    <w:pPr>
      <w:jc w:val="right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B7F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7F16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E408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E408F"/>
    <w:rPr>
      <w:color w:val="000000"/>
    </w:rPr>
  </w:style>
  <w:style w:type="paragraph" w:styleId="ac">
    <w:name w:val="footer"/>
    <w:basedOn w:val="a"/>
    <w:link w:val="ad"/>
    <w:uiPriority w:val="99"/>
    <w:unhideWhenUsed/>
    <w:rsid w:val="00DE408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E408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2758</Words>
  <Characters>15727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Antonov</dc:creator>
  <cp:keywords/>
  <cp:lastModifiedBy>108_4</cp:lastModifiedBy>
  <cp:revision>17</cp:revision>
  <cp:lastPrinted>2025-03-12T08:16:00Z</cp:lastPrinted>
  <dcterms:created xsi:type="dcterms:W3CDTF">2025-03-06T11:21:00Z</dcterms:created>
  <dcterms:modified xsi:type="dcterms:W3CDTF">2025-03-12T08:29:00Z</dcterms:modified>
</cp:coreProperties>
</file>