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5E" w:rsidRDefault="007D605E" w:rsidP="007D605E">
      <w:pPr>
        <w:pStyle w:val="20"/>
        <w:shd w:val="clear" w:color="auto" w:fill="auto"/>
        <w:spacing w:line="317" w:lineRule="exact"/>
        <w:ind w:left="5380" w:firstLine="0"/>
      </w:pPr>
      <w:r>
        <w:t>Приложение 3</w:t>
      </w:r>
    </w:p>
    <w:p w:rsidR="00536935" w:rsidRDefault="007D605E" w:rsidP="0099083D">
      <w:pPr>
        <w:pStyle w:val="20"/>
        <w:shd w:val="clear" w:color="auto" w:fill="auto"/>
        <w:spacing w:line="317" w:lineRule="exact"/>
        <w:ind w:left="5040" w:firstLine="0"/>
      </w:pPr>
      <w: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  <w:r w:rsidR="00536935">
        <w:t xml:space="preserve">               от 20.02.2025 №462/2</w:t>
      </w:r>
    </w:p>
    <w:p w:rsidR="0099083D" w:rsidRDefault="0099083D" w:rsidP="0099083D">
      <w:pPr>
        <w:pStyle w:val="20"/>
        <w:shd w:val="clear" w:color="auto" w:fill="auto"/>
        <w:spacing w:line="317" w:lineRule="exact"/>
        <w:ind w:left="5040" w:firstLine="0"/>
      </w:pPr>
    </w:p>
    <w:p w:rsidR="0099083D" w:rsidRDefault="0099083D" w:rsidP="0099083D">
      <w:pPr>
        <w:pStyle w:val="20"/>
        <w:shd w:val="clear" w:color="auto" w:fill="auto"/>
        <w:spacing w:line="317" w:lineRule="exact"/>
        <w:ind w:left="5040" w:firstLine="0"/>
      </w:pPr>
      <w:bookmarkStart w:id="0" w:name="_GoBack"/>
      <w:bookmarkEnd w:id="0"/>
    </w:p>
    <w:p w:rsidR="007D605E" w:rsidRDefault="007D605E" w:rsidP="00536935">
      <w:pPr>
        <w:pStyle w:val="20"/>
        <w:shd w:val="clear" w:color="auto" w:fill="auto"/>
        <w:spacing w:line="317" w:lineRule="exact"/>
        <w:ind w:left="5040" w:firstLine="0"/>
      </w:pPr>
      <w:r>
        <w:t>Перечень</w:t>
      </w:r>
    </w:p>
    <w:p w:rsidR="007D605E" w:rsidRDefault="007D605E" w:rsidP="007D605E">
      <w:pPr>
        <w:pStyle w:val="20"/>
        <w:shd w:val="clear" w:color="auto" w:fill="auto"/>
        <w:spacing w:after="300" w:line="370" w:lineRule="exact"/>
        <w:ind w:firstLine="0"/>
        <w:jc w:val="center"/>
      </w:pPr>
      <w:r>
        <w:t xml:space="preserve">нормативных правовых актов Российской </w:t>
      </w:r>
      <w:proofErr w:type="gramStart"/>
      <w:r>
        <w:t>Федерации,</w:t>
      </w:r>
      <w:r>
        <w:br/>
        <w:t>нормативных</w:t>
      </w:r>
      <w:proofErr w:type="gramEnd"/>
      <w:r>
        <w:t xml:space="preserve"> правовых актов Московской области,</w:t>
      </w:r>
      <w:r>
        <w:br/>
        <w:t>регулирующих предоставление муниципальной услуги «Оформление справки</w:t>
      </w:r>
      <w:r>
        <w:br/>
        <w:t>об участии (неучастии) в приватизации жилых муниципальных помещений»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77"/>
        </w:tabs>
        <w:spacing w:line="370" w:lineRule="exact"/>
        <w:ind w:firstLine="760"/>
        <w:jc w:val="both"/>
      </w:pPr>
      <w:r>
        <w:t>Конституция Российской Федерации.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370" w:lineRule="exact"/>
        <w:ind w:firstLine="760"/>
        <w:jc w:val="both"/>
      </w:pPr>
      <w:r>
        <w:t>Кодекс Российской Федерации об административных правонарушениях.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370" w:lineRule="exact"/>
        <w:ind w:firstLine="760"/>
        <w:jc w:val="both"/>
      </w:pPr>
      <w:r>
        <w:t>Федеральный закон от 06.04.2011 № 63-ФЗ «Об электронной подписи».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 xml:space="preserve">Закон Российской Федерации от 04.07.1991 г. № </w:t>
      </w:r>
      <w:r>
        <w:rPr>
          <w:lang w:bidi="en-US"/>
        </w:rPr>
        <w:t>1541-</w:t>
      </w:r>
      <w:r>
        <w:rPr>
          <w:lang w:val="en-US" w:bidi="en-US"/>
        </w:rPr>
        <w:t>I</w:t>
      </w:r>
      <w:r w:rsidRPr="007D605E">
        <w:rPr>
          <w:lang w:bidi="en-US"/>
        </w:rPr>
        <w:t xml:space="preserve"> </w:t>
      </w:r>
      <w:r>
        <w:t>«О приватизации жилищного фонда в Российской Федерации».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line="370" w:lineRule="exact"/>
        <w:ind w:firstLine="760"/>
        <w:jc w:val="both"/>
      </w:pPr>
      <w:r>
        <w:t>Федеральный закон от 27.07.2006 № 152-ФЗ «О персональных данных».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96"/>
          <w:tab w:val="left" w:pos="6237"/>
        </w:tabs>
        <w:spacing w:line="370" w:lineRule="exact"/>
        <w:ind w:firstLine="760"/>
        <w:jc w:val="both"/>
      </w:pPr>
      <w:r>
        <w:t>Федеральный закон от 27.07.2010</w:t>
      </w:r>
      <w:r>
        <w:tab/>
        <w:t>№ 210-ФЗ «Об организации</w:t>
      </w:r>
    </w:p>
    <w:p w:rsidR="007D605E" w:rsidRDefault="007D605E" w:rsidP="007D605E">
      <w:pPr>
        <w:pStyle w:val="20"/>
        <w:shd w:val="clear" w:color="auto" w:fill="auto"/>
        <w:spacing w:line="370" w:lineRule="exact"/>
        <w:ind w:firstLine="0"/>
      </w:pPr>
      <w:r>
        <w:t>предоставления государственных и муниципальных услуг».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line="370" w:lineRule="exact"/>
        <w:ind w:firstLine="760"/>
        <w:jc w:val="both"/>
      </w:pPr>
      <w: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185"/>
        </w:tabs>
        <w:spacing w:line="370" w:lineRule="exact"/>
        <w:ind w:firstLine="760"/>
        <w:jc w:val="both"/>
      </w:pPr>
      <w: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</w:t>
      </w:r>
      <w:r>
        <w:lastRenderedPageBreak/>
        <w:t>силу некоторых актов и отдельных положений актов Правительства Российской Федерации».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line="370" w:lineRule="exact"/>
        <w:ind w:firstLine="760"/>
        <w:jc w:val="both"/>
      </w:pPr>
      <w:r>
        <w:t>Закон Московской области № 37/2016-ОЗ «Кодекс Московской области об административных правонарушениях».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line="370" w:lineRule="exact"/>
        <w:ind w:firstLine="760"/>
        <w:jc w:val="both"/>
      </w:pPr>
      <w: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25.04.2011</w:t>
      </w:r>
    </w:p>
    <w:p w:rsidR="007D605E" w:rsidRDefault="007D605E" w:rsidP="007D605E">
      <w:pPr>
        <w:pStyle w:val="20"/>
        <w:shd w:val="clear" w:color="auto" w:fill="auto"/>
        <w:spacing w:line="370" w:lineRule="exact"/>
        <w:ind w:firstLine="0"/>
        <w:jc w:val="both"/>
      </w:pPr>
      <w:r>
        <w:t>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16.04.2015</w:t>
      </w:r>
    </w:p>
    <w:p w:rsidR="007D605E" w:rsidRDefault="007D605E" w:rsidP="007D605E">
      <w:pPr>
        <w:pStyle w:val="20"/>
        <w:shd w:val="clear" w:color="auto" w:fill="auto"/>
        <w:spacing w:line="370" w:lineRule="exact"/>
        <w:ind w:firstLine="0"/>
        <w:jc w:val="both"/>
      </w:pPr>
      <w:r>
        <w:t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207"/>
          <w:tab w:val="center" w:pos="4230"/>
          <w:tab w:val="right" w:pos="8022"/>
          <w:tab w:val="right" w:pos="9929"/>
        </w:tabs>
        <w:spacing w:line="370" w:lineRule="exact"/>
        <w:ind w:firstLine="760"/>
        <w:jc w:val="both"/>
      </w:pPr>
      <w:r>
        <w:t>Постановление</w:t>
      </w:r>
      <w:r>
        <w:tab/>
        <w:t>Правительства</w:t>
      </w:r>
      <w:r>
        <w:tab/>
        <w:t>Московской области</w:t>
      </w:r>
      <w:r>
        <w:tab/>
        <w:t>от 08.08.2013</w:t>
      </w:r>
    </w:p>
    <w:p w:rsidR="007D605E" w:rsidRDefault="007D605E" w:rsidP="007D605E">
      <w:pPr>
        <w:pStyle w:val="20"/>
        <w:shd w:val="clear" w:color="auto" w:fill="auto"/>
        <w:tabs>
          <w:tab w:val="right" w:pos="9929"/>
        </w:tabs>
        <w:spacing w:line="370" w:lineRule="exact"/>
        <w:ind w:firstLine="0"/>
        <w:jc w:val="both"/>
      </w:pPr>
      <w:r>
        <w:t>№ 601/33 «Об утверждении Положения об особенностях подачи</w:t>
      </w:r>
      <w:r>
        <w:tab/>
        <w:t>и рассмотрения</w:t>
      </w:r>
    </w:p>
    <w:p w:rsidR="007D605E" w:rsidRDefault="007D605E" w:rsidP="007D605E">
      <w:pPr>
        <w:pStyle w:val="20"/>
        <w:shd w:val="clear" w:color="auto" w:fill="auto"/>
        <w:spacing w:line="370" w:lineRule="exact"/>
        <w:ind w:firstLine="0"/>
        <w:jc w:val="both"/>
      </w:pPr>
      <w:r>
        <w:t>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D605E" w:rsidRDefault="007D605E" w:rsidP="007D605E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line="370" w:lineRule="exact"/>
        <w:ind w:firstLine="760"/>
        <w:jc w:val="both"/>
      </w:pPr>
      <w: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</w:t>
      </w:r>
    </w:p>
    <w:p w:rsidR="007D605E" w:rsidRDefault="007D605E" w:rsidP="007D605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7D605E">
          <w:pgSz w:w="11900" w:h="16840"/>
          <w:pgMar w:top="1188" w:right="819" w:bottom="1425" w:left="1107" w:header="0" w:footer="3" w:gutter="0"/>
          <w:cols w:space="720"/>
        </w:sectPr>
      </w:pPr>
    </w:p>
    <w:p w:rsidR="006E3D65" w:rsidRDefault="006E3D65"/>
    <w:sectPr w:rsidR="006E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90AF0"/>
    <w:multiLevelType w:val="multilevel"/>
    <w:tmpl w:val="AF526A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E"/>
    <w:rsid w:val="00536935"/>
    <w:rsid w:val="006E3D65"/>
    <w:rsid w:val="007D605E"/>
    <w:rsid w:val="009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DA622-8F23-4AED-9EB0-DF4C966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5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D60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05E"/>
    <w:pPr>
      <w:shd w:val="clear" w:color="auto" w:fill="FFFFFF"/>
      <w:spacing w:line="336" w:lineRule="exact"/>
      <w:ind w:hanging="11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Дейниченко</dc:creator>
  <cp:keywords/>
  <dc:description/>
  <cp:lastModifiedBy>Татьяна Николаевна Дейниченко</cp:lastModifiedBy>
  <cp:revision>3</cp:revision>
  <dcterms:created xsi:type="dcterms:W3CDTF">2025-02-18T13:19:00Z</dcterms:created>
  <dcterms:modified xsi:type="dcterms:W3CDTF">2025-02-24T12:34:00Z</dcterms:modified>
</cp:coreProperties>
</file>