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7D" w:rsidRDefault="00052EBA" w:rsidP="000E427D">
      <w:pPr>
        <w:pStyle w:val="a3"/>
        <w:shd w:val="clear" w:color="auto" w:fill="FFFFFF"/>
        <w:spacing w:after="274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Более 2 тысяч проектов на тему ЖКХ и благоустройства номинировано на премию «Наше Подмосковье»</w:t>
      </w:r>
      <w:r w:rsidR="00F14A3C">
        <w:rPr>
          <w:b/>
          <w:bCs/>
          <w:color w:val="000000"/>
          <w:sz w:val="28"/>
          <w:szCs w:val="28"/>
        </w:rPr>
        <w:t xml:space="preserve"> в 2017 году</w:t>
      </w:r>
    </w:p>
    <w:p w:rsidR="000E427D" w:rsidRDefault="000E427D" w:rsidP="000E427D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ab/>
        <w:t xml:space="preserve">Как сообщил заместитель Председателя Правительства Московской области Дмитрий Пестов, на соискание губернаторской премии «Наше Подмосковье» </w:t>
      </w:r>
      <w:r w:rsidR="00052EBA">
        <w:rPr>
          <w:b/>
          <w:bCs/>
          <w:color w:val="000000"/>
          <w:sz w:val="28"/>
          <w:szCs w:val="28"/>
        </w:rPr>
        <w:t>по темам</w:t>
      </w:r>
      <w:r>
        <w:rPr>
          <w:b/>
          <w:bCs/>
          <w:color w:val="000000"/>
          <w:sz w:val="28"/>
          <w:szCs w:val="28"/>
        </w:rPr>
        <w:t xml:space="preserve"> «Благоустройство придомовых территорий», «ЖКХ», «Обустройство и развитие зон отдыха» поступило 201</w:t>
      </w:r>
      <w:r w:rsidR="002C299D">
        <w:rPr>
          <w:b/>
          <w:bCs/>
          <w:color w:val="000000"/>
          <w:sz w:val="28"/>
          <w:szCs w:val="28"/>
        </w:rPr>
        <w:t>7 заявок. Прием заявок окончен,</w:t>
      </w:r>
      <w:r>
        <w:rPr>
          <w:b/>
          <w:bCs/>
          <w:color w:val="000000"/>
          <w:sz w:val="28"/>
          <w:szCs w:val="28"/>
        </w:rPr>
        <w:t xml:space="preserve"> победители будут названы в ноябре.</w:t>
      </w:r>
    </w:p>
    <w:p w:rsidR="000E427D" w:rsidRDefault="000E427D" w:rsidP="000E427D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ab/>
        <w:t xml:space="preserve">Согласно регламенту, в конкурсе принимают участие реализованные или реализуемые в настоящее время проекты. Жители представили на суд </w:t>
      </w:r>
      <w:r w:rsidR="001C0955">
        <w:rPr>
          <w:color w:val="000000"/>
          <w:sz w:val="28"/>
          <w:szCs w:val="28"/>
        </w:rPr>
        <w:t xml:space="preserve">конкурсной комиссии </w:t>
      </w:r>
      <w:r>
        <w:rPr>
          <w:color w:val="000000"/>
          <w:sz w:val="28"/>
          <w:szCs w:val="28"/>
        </w:rPr>
        <w:t>изготовленные своими силами детские площадки, клумбы, лесные и парковые беседки</w:t>
      </w:r>
      <w:r w:rsidR="002E1B5B">
        <w:rPr>
          <w:color w:val="000000"/>
          <w:sz w:val="28"/>
          <w:szCs w:val="28"/>
        </w:rPr>
        <w:t>, разукрашенные стены подъездов</w:t>
      </w:r>
      <w:r>
        <w:rPr>
          <w:color w:val="000000"/>
          <w:sz w:val="28"/>
          <w:szCs w:val="28"/>
        </w:rPr>
        <w:t xml:space="preserve"> и многие другие инициативы. Все заявки находятся в открытом доступе на сайте премии наше-</w:t>
      </w:r>
      <w:proofErr w:type="spellStart"/>
      <w:r>
        <w:rPr>
          <w:color w:val="000000"/>
          <w:sz w:val="28"/>
          <w:szCs w:val="28"/>
        </w:rPr>
        <w:t>подмосковье.рф</w:t>
      </w:r>
      <w:proofErr w:type="spellEnd"/>
    </w:p>
    <w:p w:rsidR="000E427D" w:rsidRDefault="000E427D" w:rsidP="000E427D">
      <w:pPr>
        <w:pStyle w:val="a3"/>
        <w:shd w:val="clear" w:color="auto" w:fill="FFFFFF"/>
        <w:spacing w:after="27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«Губернаторская премия «Наше Подмосковье» не только поощряет авторов наиболее удачных проектов, но позволяет транслировать их положительный опыт на весь регион», – подчеркнул Дмитрий Пестов.</w:t>
      </w:r>
    </w:p>
    <w:p w:rsidR="004A4FFD" w:rsidRPr="00052EBA" w:rsidRDefault="00052EBA" w:rsidP="00052EBA">
      <w:pPr>
        <w:pStyle w:val="a3"/>
        <w:shd w:val="clear" w:color="auto" w:fill="FFFFFF"/>
        <w:spacing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ab/>
      </w:r>
      <w:r w:rsidRPr="00052EBA">
        <w:rPr>
          <w:color w:val="000000"/>
          <w:sz w:val="28"/>
          <w:szCs w:val="28"/>
        </w:rPr>
        <w:t xml:space="preserve">Премия «Наше Подмосковье» была учреждена в 2013 году </w:t>
      </w:r>
      <w:r>
        <w:rPr>
          <w:color w:val="000000"/>
          <w:sz w:val="28"/>
          <w:szCs w:val="28"/>
        </w:rPr>
        <w:t>Г</w:t>
      </w:r>
      <w:r w:rsidRPr="00052EBA">
        <w:rPr>
          <w:color w:val="000000"/>
          <w:sz w:val="28"/>
          <w:szCs w:val="28"/>
        </w:rPr>
        <w:t>убернатором Московской области Андреем Воробьевым с целью поддержки социальных инициатив жителей региона</w:t>
      </w:r>
      <w:r>
        <w:rPr>
          <w:color w:val="000000"/>
          <w:sz w:val="28"/>
          <w:szCs w:val="28"/>
        </w:rPr>
        <w:t>. В 2017 году количество проектов, представленных на соискание премии в различных номинациях, возросло более чем в два раза относительно 2016 года – с 36 тысяч до 74 тысяч.  Увеличилось и количество проектов на тему ЖКХ – с полутора до двух тысяч.</w:t>
      </w:r>
      <w:bookmarkStart w:id="0" w:name="_GoBack"/>
      <w:bookmarkEnd w:id="0"/>
    </w:p>
    <w:sectPr w:rsidR="004A4FFD" w:rsidRPr="0005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7D"/>
    <w:rsid w:val="00052EBA"/>
    <w:rsid w:val="000E427D"/>
    <w:rsid w:val="001C0955"/>
    <w:rsid w:val="002C299D"/>
    <w:rsid w:val="002E1B5B"/>
    <w:rsid w:val="004A4FFD"/>
    <w:rsid w:val="009A5F63"/>
    <w:rsid w:val="00F1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4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4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Крикун Дмитрий Анатольевич</dc:creator>
  <cp:keywords/>
  <dc:description/>
  <cp:lastModifiedBy>Педченко Алексей Евгеньевич</cp:lastModifiedBy>
  <cp:revision>4</cp:revision>
  <dcterms:created xsi:type="dcterms:W3CDTF">2017-07-19T11:33:00Z</dcterms:created>
  <dcterms:modified xsi:type="dcterms:W3CDTF">2017-07-19T12:21:00Z</dcterms:modified>
</cp:coreProperties>
</file>