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724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724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724B70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724B70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FB7C1F2" w:rsidR="002B1D53" w:rsidRPr="00724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от </w:t>
      </w:r>
      <w:r w:rsidR="005E0E2B" w:rsidRPr="005E0E2B">
        <w:rPr>
          <w:rFonts w:ascii="Times New Roman" w:hAnsi="Times New Roman" w:cs="Times New Roman"/>
          <w:sz w:val="28"/>
          <w:szCs w:val="28"/>
        </w:rPr>
        <w:t>14.10.2022</w:t>
      </w:r>
      <w:r w:rsidR="005E0E2B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sz w:val="28"/>
          <w:szCs w:val="28"/>
        </w:rPr>
        <w:t xml:space="preserve">№ </w:t>
      </w:r>
      <w:r w:rsidR="005E0E2B" w:rsidRPr="005E0E2B">
        <w:rPr>
          <w:rFonts w:ascii="Times New Roman" w:hAnsi="Times New Roman" w:cs="Times New Roman"/>
          <w:sz w:val="28"/>
          <w:szCs w:val="28"/>
        </w:rPr>
        <w:t>2253/10</w:t>
      </w:r>
    </w:p>
    <w:p w14:paraId="1901F41E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724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724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724B7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BE30CCF" w:rsidR="00F11FD7" w:rsidRPr="00724B70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«</w:t>
      </w:r>
      <w:r w:rsidR="00175DA6" w:rsidRPr="00724B70">
        <w:rPr>
          <w:rFonts w:ascii="Times New Roman" w:hAnsi="Times New Roman" w:cs="Times New Roman"/>
          <w:b/>
          <w:sz w:val="28"/>
          <w:szCs w:val="28"/>
        </w:rPr>
        <w:t>П</w:t>
      </w:r>
      <w:r w:rsidR="002E70BC">
        <w:rPr>
          <w:rFonts w:ascii="Times New Roman" w:hAnsi="Times New Roman" w:cs="Times New Roman"/>
          <w:b/>
          <w:sz w:val="28"/>
          <w:szCs w:val="28"/>
        </w:rPr>
        <w:t>редпринимательство</w:t>
      </w:r>
      <w:r w:rsidR="00DD44D6" w:rsidRPr="00724B70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724B70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724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724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724B70" w:rsidRDefault="00752BC6" w:rsidP="00813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724B70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Pr="00724B70">
        <w:rPr>
          <w:rFonts w:ascii="Times New Roman" w:hAnsi="Times New Roman" w:cs="Times New Roman"/>
          <w:sz w:val="28"/>
          <w:szCs w:val="28"/>
        </w:rPr>
        <w:br w:type="page"/>
      </w:r>
    </w:p>
    <w:p w14:paraId="36C4AFC1" w14:textId="71734EDF" w:rsidR="002E70BC" w:rsidRPr="00A10B3E" w:rsidRDefault="00BA7061" w:rsidP="002E70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  <w:r w:rsidR="002E70BC" w:rsidRPr="00A10B3E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724B70" w14:paraId="52734286" w14:textId="379924C2" w:rsidTr="006D1F5B">
        <w:trPr>
          <w:jc w:val="center"/>
        </w:trPr>
        <w:tc>
          <w:tcPr>
            <w:tcW w:w="3452" w:type="dxa"/>
          </w:tcPr>
          <w:p w14:paraId="7F56525C" w14:textId="0A5463E9" w:rsidR="00AB7D29" w:rsidRPr="00724B70" w:rsidRDefault="00175DA6" w:rsidP="0017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cs="Times New Roman"/>
                <w:b/>
                <w:szCs w:val="28"/>
              </w:rPr>
              <w:t xml:space="preserve"> </w:t>
            </w:r>
            <w:r w:rsidR="00AB7D29" w:rsidRPr="00724B7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0EF3CFA7" w:rsidR="00AB7D29" w:rsidRPr="00724B70" w:rsidRDefault="00175DA6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городского округа Красногорск Московской области Шувалов </w:t>
            </w:r>
            <w:r w:rsidR="006B123C" w:rsidRPr="00724B70">
              <w:rPr>
                <w:rFonts w:ascii="Times New Roman" w:hAnsi="Times New Roman" w:cs="Times New Roman"/>
                <w:szCs w:val="22"/>
              </w:rPr>
              <w:t>М.Н.</w:t>
            </w:r>
          </w:p>
        </w:tc>
      </w:tr>
      <w:tr w:rsidR="00AB7D29" w:rsidRPr="00724B70" w14:paraId="5FD7AC97" w14:textId="42783444" w:rsidTr="006D1F5B">
        <w:trPr>
          <w:jc w:val="center"/>
        </w:trPr>
        <w:tc>
          <w:tcPr>
            <w:tcW w:w="3452" w:type="dxa"/>
          </w:tcPr>
          <w:p w14:paraId="2ACBDD5B" w14:textId="77777777" w:rsidR="00AB7D29" w:rsidRPr="00724B70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36EF6906" w:rsidR="00AB7D29" w:rsidRPr="00724B70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E1D46" w:rsidRPr="00724B70" w14:paraId="66C4F339" w14:textId="180C0451" w:rsidTr="006D1F5B">
        <w:trPr>
          <w:trHeight w:val="59"/>
          <w:jc w:val="center"/>
        </w:trPr>
        <w:tc>
          <w:tcPr>
            <w:tcW w:w="3452" w:type="dxa"/>
            <w:vMerge w:val="restart"/>
          </w:tcPr>
          <w:p w14:paraId="7004FFFC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2AC1DA0" w:rsidR="002E1D46" w:rsidRPr="00724B70" w:rsidRDefault="00A10B3E" w:rsidP="002E1D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2E1D46" w:rsidRPr="00724B70" w14:paraId="2E3C1899" w14:textId="63B4BF8A" w:rsidTr="006D1F5B">
        <w:trPr>
          <w:trHeight w:val="58"/>
          <w:jc w:val="center"/>
        </w:trPr>
        <w:tc>
          <w:tcPr>
            <w:tcW w:w="3452" w:type="dxa"/>
            <w:vMerge/>
          </w:tcPr>
          <w:p w14:paraId="2CB3B5F6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824FAEF" w14:textId="2FF95207" w:rsidR="002E1D46" w:rsidRPr="00724B70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  <w:r w:rsidR="00A042B9" w:rsidRPr="0072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2B9" w:rsidRPr="00724B70">
              <w:t xml:space="preserve"> </w:t>
            </w:r>
            <w:r w:rsidR="00A042B9" w:rsidRPr="00724B70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2E1D46" w:rsidRPr="00724B70" w14:paraId="265AE99C" w14:textId="2DBB6895" w:rsidTr="006D1F5B">
        <w:trPr>
          <w:trHeight w:val="58"/>
          <w:jc w:val="center"/>
        </w:trPr>
        <w:tc>
          <w:tcPr>
            <w:tcW w:w="3452" w:type="dxa"/>
            <w:vMerge/>
          </w:tcPr>
          <w:p w14:paraId="52888185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09A7FA18" w14:textId="0ACC944A" w:rsidR="002E1D46" w:rsidRPr="00724B70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2E1D46" w:rsidRPr="00724B70" w14:paraId="7FF55FAB" w14:textId="77777777" w:rsidTr="006D1F5B">
        <w:trPr>
          <w:trHeight w:val="58"/>
          <w:jc w:val="center"/>
        </w:trPr>
        <w:tc>
          <w:tcPr>
            <w:tcW w:w="3452" w:type="dxa"/>
            <w:vMerge/>
          </w:tcPr>
          <w:p w14:paraId="0A4882F9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1AD5323F" w14:textId="37A95362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AB7D29" w:rsidRPr="00724B70" w14:paraId="75E48D5E" w14:textId="0C3215A8" w:rsidTr="006D1F5B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724B70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724B70" w:rsidRDefault="00AB7D29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AB7D29" w:rsidRPr="00724B70" w14:paraId="0C1E098F" w14:textId="4F6C0498" w:rsidTr="006D1F5B">
        <w:trPr>
          <w:trHeight w:val="46"/>
          <w:jc w:val="center"/>
        </w:trPr>
        <w:tc>
          <w:tcPr>
            <w:tcW w:w="3452" w:type="dxa"/>
          </w:tcPr>
          <w:p w14:paraId="5C103E1E" w14:textId="68BC46D1" w:rsidR="00AB7D29" w:rsidRPr="00724B70" w:rsidRDefault="00A10B3E" w:rsidP="003D7014">
            <w:pPr>
              <w:pStyle w:val="ConsPlusNormal"/>
              <w:tabs>
                <w:tab w:val="center" w:pos="1664"/>
              </w:tabs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11285" w:type="dxa"/>
            <w:gridSpan w:val="7"/>
          </w:tcPr>
          <w:p w14:paraId="7DF92B88" w14:textId="13ED384E" w:rsidR="00AB7D29" w:rsidRPr="00724B70" w:rsidRDefault="004F4C55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724B70" w14:paraId="56A83E5D" w14:textId="5B080B52" w:rsidTr="006D1F5B">
        <w:trPr>
          <w:trHeight w:val="43"/>
          <w:jc w:val="center"/>
        </w:trPr>
        <w:tc>
          <w:tcPr>
            <w:tcW w:w="3452" w:type="dxa"/>
          </w:tcPr>
          <w:p w14:paraId="7761739C" w14:textId="19F5C17B" w:rsidR="006B123C" w:rsidRPr="00724B70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2.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11285" w:type="dxa"/>
            <w:gridSpan w:val="7"/>
          </w:tcPr>
          <w:p w14:paraId="5EA74000" w14:textId="66EE561A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Администрация городского округа Красногорск (далее – АГОК)</w:t>
            </w:r>
          </w:p>
        </w:tc>
      </w:tr>
      <w:tr w:rsidR="006B123C" w:rsidRPr="00724B70" w14:paraId="7002DDBE" w14:textId="514F1977" w:rsidTr="006D1F5B">
        <w:trPr>
          <w:trHeight w:val="43"/>
          <w:jc w:val="center"/>
        </w:trPr>
        <w:tc>
          <w:tcPr>
            <w:tcW w:w="3452" w:type="dxa"/>
          </w:tcPr>
          <w:p w14:paraId="0F6D473C" w14:textId="040C4156" w:rsidR="006B123C" w:rsidRPr="00724B70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3.Развитие малого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285" w:type="dxa"/>
            <w:gridSpan w:val="7"/>
          </w:tcPr>
          <w:p w14:paraId="6290BF6C" w14:textId="0E95CF72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724B70" w14:paraId="6C54305E" w14:textId="660C803A" w:rsidTr="006D1F5B">
        <w:trPr>
          <w:trHeight w:val="43"/>
          <w:jc w:val="center"/>
        </w:trPr>
        <w:tc>
          <w:tcPr>
            <w:tcW w:w="3452" w:type="dxa"/>
          </w:tcPr>
          <w:p w14:paraId="3901B317" w14:textId="653335D0" w:rsidR="006B123C" w:rsidRPr="00724B70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 xml:space="preserve">4.Развитие потребительского рынка и услуг на территории </w:t>
            </w:r>
            <w:r w:rsidRPr="00724B70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08A023CA" w14:textId="233E088E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lastRenderedPageBreak/>
              <w:t>Управление по безопасности и работе с потребительским рынком</w:t>
            </w:r>
            <w:r w:rsidR="002E1D46" w:rsidRPr="00724B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</w:tr>
      <w:tr w:rsidR="002E1D46" w:rsidRPr="00724B70" w14:paraId="11FE48EB" w14:textId="0289B362" w:rsidTr="006D1F5B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56329548" w:rsidR="002E1D46" w:rsidRPr="00724B70" w:rsidRDefault="00A10B3E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предпринимательства, привлечение на территорию округа новых предприятий и организаций, повышение производительности труда и создание высокопроизводительных рабочих мест.</w:t>
            </w:r>
          </w:p>
        </w:tc>
      </w:tr>
      <w:tr w:rsidR="002E1D46" w:rsidRPr="00724B70" w14:paraId="5A26C620" w14:textId="3AD67D79" w:rsidTr="006D1F5B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1985B81" w14:textId="38634BC4" w:rsidR="002E1D46" w:rsidRPr="00724B70" w:rsidRDefault="00A10B3E" w:rsidP="00DA4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содействию развитию конкуренции, направленная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>субъектами в отраслях экономики.</w:t>
            </w:r>
          </w:p>
        </w:tc>
      </w:tr>
      <w:tr w:rsidR="002E1D46" w:rsidRPr="00724B70" w14:paraId="593FF2A2" w14:textId="5CFB47D1" w:rsidTr="006D1F5B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FF029B" w14:textId="2001E9BF" w:rsidR="002E1D46" w:rsidRPr="00724B70" w:rsidRDefault="00A10B3E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механизмов поддержки малого и среднего предпринимательства.</w:t>
            </w:r>
          </w:p>
        </w:tc>
      </w:tr>
      <w:tr w:rsidR="002E1D46" w:rsidRPr="00724B70" w14:paraId="638E1574" w14:textId="0813BA72" w:rsidTr="006D1F5B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E45B7C" w14:textId="1D402E23" w:rsidR="002E1D46" w:rsidRPr="00724B70" w:rsidRDefault="00A10B3E" w:rsidP="00DA4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сфер: потребительского рынка и услуг на территории городского округа Красногорск Московской области, общественного питания на территории городского округа Красногорск Московской области, бытовых услуг на территори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>и городского округа Красногорск</w:t>
            </w:r>
          </w:p>
        </w:tc>
      </w:tr>
      <w:tr w:rsidR="006B123C" w:rsidRPr="00724B70" w14:paraId="3596DB28" w14:textId="0E96AD78" w:rsidTr="006D1F5B">
        <w:trPr>
          <w:jc w:val="center"/>
        </w:trPr>
        <w:tc>
          <w:tcPr>
            <w:tcW w:w="3452" w:type="dxa"/>
          </w:tcPr>
          <w:p w14:paraId="5CD9DE67" w14:textId="77777777" w:rsidR="006B123C" w:rsidRPr="00724B70" w:rsidRDefault="006B123C" w:rsidP="006B123C">
            <w:pPr>
              <w:rPr>
                <w:rFonts w:cs="Times New Roman"/>
                <w:sz w:val="24"/>
                <w:szCs w:val="24"/>
              </w:rPr>
            </w:pPr>
            <w:r w:rsidRPr="00724B70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738E0" w14:textId="2E89F802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985C" w14:textId="4EFC493D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2024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B0A1" w14:textId="72BE2869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2025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D49A" w14:textId="09FA6B16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2026 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8D2A" w14:textId="59462BB5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2027 год</w:t>
            </w:r>
          </w:p>
        </w:tc>
      </w:tr>
      <w:tr w:rsidR="006D1F5B" w:rsidRPr="00724B70" w14:paraId="5A7A346C" w14:textId="77777777" w:rsidTr="006D1F5B">
        <w:trPr>
          <w:jc w:val="center"/>
        </w:trPr>
        <w:tc>
          <w:tcPr>
            <w:tcW w:w="3452" w:type="dxa"/>
          </w:tcPr>
          <w:p w14:paraId="79615063" w14:textId="77777777" w:rsidR="006D1F5B" w:rsidRPr="00724B70" w:rsidRDefault="006D1F5B" w:rsidP="006D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2555E5B8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6B5A9224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CA5682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099DB1D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6977C8C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</w:tcPr>
          <w:p w14:paraId="335EE4BF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D1F5B" w:rsidRPr="00724B70" w14:paraId="652B26D1" w14:textId="77777777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D3A068D" w14:textId="77777777" w:rsidR="006D1F5B" w:rsidRPr="00724B70" w:rsidRDefault="006D1F5B" w:rsidP="006D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561A179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2085A9E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558939E9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C7F89AC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13D13FC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5D88D39D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3D7014" w:rsidRPr="00724B70" w14:paraId="4B04D125" w14:textId="0701EB50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D72E164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E70" w14:textId="5BF00D6A" w:rsidR="003D7014" w:rsidRPr="00EA1796" w:rsidRDefault="003D7014" w:rsidP="00A0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606B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500,00</w:t>
            </w:r>
            <w:r w:rsidR="00A0631E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B4B" w14:textId="52BA43B5" w:rsidR="003D7014" w:rsidRPr="00EA1796" w:rsidRDefault="0050606B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7014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700,00</w:t>
            </w:r>
            <w:r w:rsidR="00A0631E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8C8" w14:textId="4CC501F6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0701" w14:textId="5D0CBD3F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65C" w14:textId="3999D1A7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1382" w14:textId="56F6153E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</w:tr>
      <w:tr w:rsidR="003D7014" w:rsidRPr="00724B70" w14:paraId="7E72E899" w14:textId="5DD24BF3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24E" w14:textId="51AC3722" w:rsidR="003D7014" w:rsidRPr="00EA1796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631E" w:rsidRPr="00EA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4E6" w14:textId="56CBF881" w:rsidR="003D7014" w:rsidRPr="00EA1796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 w:rsidRPr="00EA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9F" w14:textId="6A094EF1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C33" w14:textId="02266AD7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889" w14:textId="16DD742E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E81" w14:textId="48BEB36C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3D7014" w:rsidRPr="00724B70" w14:paraId="2E379D2A" w14:textId="7240DA01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228E" w14:textId="58D29779" w:rsidR="003D7014" w:rsidRPr="00EA1796" w:rsidRDefault="003D7014" w:rsidP="00A0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0606B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631E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500,00000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BC" w14:textId="6D9F0BFF" w:rsidR="003D7014" w:rsidRPr="00EA1796" w:rsidRDefault="00A0631E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06B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14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D92" w14:textId="4007872A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F94" w14:textId="7BD92B86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375" w14:textId="5567A8A4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C47" w14:textId="04BD8A40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</w:tr>
    </w:tbl>
    <w:p w14:paraId="744E5878" w14:textId="7CA4F584" w:rsidR="00AE3E82" w:rsidRPr="00A10B3E" w:rsidRDefault="00F11FD7" w:rsidP="00AE3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cs="Times New Roman"/>
          <w:b/>
          <w:szCs w:val="28"/>
        </w:rPr>
        <w:br w:type="page"/>
      </w:r>
      <w:r w:rsidR="00D568EA" w:rsidRPr="00AE3E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AE3E82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AE3E82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AE3E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AE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AE3E82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910DDA" w:rsidRPr="00724B70">
        <w:rPr>
          <w:rFonts w:cs="Times New Roman"/>
          <w:b/>
          <w:szCs w:val="28"/>
        </w:rPr>
        <w:t xml:space="preserve"> </w:t>
      </w:r>
      <w:r w:rsidR="00AE3E82" w:rsidRPr="00A10B3E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  <w:r w:rsidR="00AE3E82">
        <w:rPr>
          <w:rFonts w:ascii="Times New Roman" w:hAnsi="Times New Roman" w:cs="Times New Roman"/>
          <w:b/>
          <w:sz w:val="28"/>
          <w:szCs w:val="28"/>
        </w:rPr>
        <w:t>,</w:t>
      </w:r>
    </w:p>
    <w:p w14:paraId="1AD42B48" w14:textId="6A024643" w:rsidR="00744A9B" w:rsidRDefault="00F11FD7" w:rsidP="00AE3E82">
      <w:pPr>
        <w:spacing w:after="200" w:line="276" w:lineRule="auto"/>
        <w:jc w:val="center"/>
        <w:rPr>
          <w:rFonts w:cs="Times New Roman"/>
          <w:b/>
          <w:szCs w:val="28"/>
        </w:rPr>
      </w:pPr>
      <w:r w:rsidRPr="00724B70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EA669B8" w14:textId="77777777" w:rsidR="00AD6B24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Муниципальная программа городского округа Красногорск Московской области «Предпринимательство» разработана в соответствии с государственной программой Московской области «Предпринимательство Подмосковья» и направлена на достижение целей, задач и приоритетов,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«майских» 2012 года Указах Президента Российской Федерации, Стратегии социально-экономического развития Московской области на период до 2030 года и программных обращениях Губернатора Московской области.</w:t>
      </w:r>
    </w:p>
    <w:p w14:paraId="32083953" w14:textId="115C7E3B" w:rsidR="00CD7B24" w:rsidRDefault="00CD7B24" w:rsidP="00AD6B24">
      <w:pPr>
        <w:ind w:firstLine="624"/>
        <w:jc w:val="both"/>
        <w:rPr>
          <w:rFonts w:cs="Times New Roman"/>
        </w:rPr>
      </w:pPr>
      <w:r w:rsidRPr="00724B70">
        <w:rPr>
          <w:rFonts w:cs="Times New Roman"/>
        </w:rPr>
        <w:t>Цел</w:t>
      </w:r>
      <w:r>
        <w:rPr>
          <w:rFonts w:cs="Times New Roman"/>
        </w:rPr>
        <w:t>ями</w:t>
      </w:r>
      <w:r w:rsidRPr="00724B70">
        <w:rPr>
          <w:rFonts w:cs="Times New Roman"/>
        </w:rPr>
        <w:t xml:space="preserve"> муниципальной программы</w:t>
      </w:r>
      <w:r>
        <w:rPr>
          <w:rFonts w:cs="Times New Roman"/>
        </w:rPr>
        <w:t xml:space="preserve"> являются: </w:t>
      </w:r>
    </w:p>
    <w:p w14:paraId="6DC26F71" w14:textId="55E5F7E7" w:rsidR="00CD7B24" w:rsidRPr="00CD7B24" w:rsidRDefault="00CD7B24" w:rsidP="00AD6B24">
      <w:pPr>
        <w:ind w:firstLine="624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мест;</w:t>
      </w:r>
    </w:p>
    <w:p w14:paraId="6CA16C36" w14:textId="0D45EC3E" w:rsidR="00CD7B24" w:rsidRPr="00CD7B24" w:rsidRDefault="00CD7B24" w:rsidP="00AD6B24">
      <w:pPr>
        <w:ind w:firstLine="624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</w:r>
      <w:r w:rsidRPr="00CD7B24">
        <w:rPr>
          <w:szCs w:val="28"/>
        </w:rPr>
        <w:t xml:space="preserve"> </w:t>
      </w:r>
      <w:r w:rsidRPr="00CD7B24">
        <w:rPr>
          <w:rFonts w:cs="Times New Roman"/>
          <w:szCs w:val="28"/>
        </w:rPr>
        <w:t>Достижение устойчиво высоких темпов экономического роста, обеспечивающих повышение уровня жизни жителей Подмосковья;</w:t>
      </w:r>
    </w:p>
    <w:p w14:paraId="72643AEC" w14:textId="58E518EB" w:rsidR="00CD7B24" w:rsidRPr="00CD7B24" w:rsidRDefault="00CD7B24" w:rsidP="00AD6B24">
      <w:pPr>
        <w:ind w:firstLine="624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показателями;</w:t>
      </w:r>
    </w:p>
    <w:p w14:paraId="261A4566" w14:textId="74C2FFC5" w:rsidR="00CD7B24" w:rsidRPr="00CD7B24" w:rsidRDefault="00CD7B24" w:rsidP="00AD6B24">
      <w:pPr>
        <w:ind w:firstLine="624"/>
        <w:jc w:val="both"/>
        <w:rPr>
          <w:szCs w:val="28"/>
        </w:rPr>
      </w:pPr>
      <w:r w:rsidRPr="00CD7B24">
        <w:rPr>
          <w:rFonts w:cs="Times New Roman"/>
          <w:szCs w:val="28"/>
        </w:rPr>
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113281A7" w14:textId="72EF15E7" w:rsidR="00AD6B24" w:rsidRPr="00573261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Определяющая роль в достижении цел</w:t>
      </w:r>
      <w:r w:rsidR="00CD7B24">
        <w:rPr>
          <w:szCs w:val="28"/>
        </w:rPr>
        <w:t>ей</w:t>
      </w:r>
      <w:r w:rsidRPr="00573261">
        <w:rPr>
          <w:szCs w:val="28"/>
        </w:rPr>
        <w:t xml:space="preserve"> муниципальной программы отведена промышленности, развитию потребительского рынка и услуг, а также сектору малого и среднего бизнеса</w:t>
      </w:r>
      <w:r w:rsidR="00CD7B24">
        <w:rPr>
          <w:szCs w:val="28"/>
        </w:rPr>
        <w:t>,</w:t>
      </w:r>
      <w:r w:rsidRPr="00573261">
        <w:rPr>
          <w:szCs w:val="28"/>
        </w:rPr>
        <w:t xml:space="preserve"> как локомотиву экономического роста.</w:t>
      </w:r>
    </w:p>
    <w:p w14:paraId="59A493EC" w14:textId="77777777" w:rsidR="00AD6B24" w:rsidRPr="00573261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14:paraId="19CB9DAD" w14:textId="77777777" w:rsidR="00AD6B24" w:rsidRPr="00573261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Механизмом решения поставленных задач должно стать увеличение объема инвестиций, создание новых рабочих мест, развитие малого и среднего предпринимательства.</w:t>
      </w:r>
    </w:p>
    <w:p w14:paraId="336CC0A1" w14:textId="77777777" w:rsidR="00AD6B24" w:rsidRPr="00573261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61">
        <w:rPr>
          <w:rFonts w:ascii="Times New Roman" w:hAnsi="Times New Roman" w:cs="Times New Roman"/>
          <w:sz w:val="28"/>
          <w:szCs w:val="28"/>
        </w:rPr>
        <w:t xml:space="preserve">Подпрограмма 1 «Инвестиции» направлена на создание благоприятных условий для привлечения инвестиций в экономику городского округа Красногорск Московской области, для обеспечения развития и эффективного </w:t>
      </w:r>
      <w:r w:rsidRPr="00573261">
        <w:rPr>
          <w:rFonts w:ascii="Times New Roman" w:hAnsi="Times New Roman" w:cs="Times New Roman"/>
          <w:sz w:val="28"/>
          <w:szCs w:val="28"/>
        </w:rPr>
        <w:lastRenderedPageBreak/>
        <w:t>функционирования многопрофильных индустриальных парков, технопарков, инновационно-технологических центров, промышленных площадок.</w:t>
      </w:r>
    </w:p>
    <w:p w14:paraId="6E269E9A" w14:textId="77777777" w:rsidR="00AD6B24" w:rsidRPr="00573261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61">
        <w:rPr>
          <w:rFonts w:ascii="Times New Roman" w:hAnsi="Times New Roman" w:cs="Times New Roman"/>
          <w:sz w:val="28"/>
          <w:szCs w:val="28"/>
        </w:rPr>
        <w:t>Реализация Подпрограммы 1 будет способствовать росту объема инвестиций в основной капитал, открытию на территории города новых высокотехнологичных производств, созданию новых рабочих мест, увеличению средней заработной платы работников предприятий и организаций города.</w:t>
      </w:r>
    </w:p>
    <w:p w14:paraId="5A9F6A09" w14:textId="77777777" w:rsidR="00AD6B24" w:rsidRPr="00AD6B24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 xml:space="preserve">Подпрограмма 2 «Развитие конкуренции» направлена на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</w:t>
      </w:r>
    </w:p>
    <w:p w14:paraId="30B3D148" w14:textId="77777777" w:rsidR="00AD6B24" w:rsidRPr="00AD6B24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Реализация Подпрограммы 2 будет способствовать развитию сферы закупок в соответствии с действующим законодательством, а также реализации на территории городского округа Стандарта развития конкуренции в Московской области</w:t>
      </w:r>
    </w:p>
    <w:p w14:paraId="7D709437" w14:textId="77777777" w:rsidR="00AD6B24" w:rsidRPr="00AD6B24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Подпрограмма 3 «Развитие малого и среднего предпринимательства»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деятельности.</w:t>
      </w:r>
    </w:p>
    <w:p w14:paraId="62F2F2BF" w14:textId="77777777" w:rsidR="00AD6B24" w:rsidRPr="00AD6B24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Реализация Подпрограммы 3 будет способствовать росту количества субъектов малого и среднего предпринимательства, осуществляющих деятельность на территории городского округа Красногорск, а значит и численности работников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1D577177" w14:textId="60286D72" w:rsidR="00AD6B24" w:rsidRPr="00AD6B24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 xml:space="preserve">Подпрограмма 4 «Развитие потребительского рынка и услуг на территории муниципального образования Московской области» направлена на развитие потребительского рынка на территории городского округа Красногорск и создание условий для обеспечения населения современными объектами торговли, качественными бытовыми услугами и услугами общественного питания. </w:t>
      </w:r>
    </w:p>
    <w:p w14:paraId="3EA8A12C" w14:textId="77777777" w:rsidR="00AD6B24" w:rsidRPr="00A94029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Реализация Подпрограммы 4 позволит увеличить обеспеченность населения городского округа Красногорск услугами общественного питания, бытовыми услугами, обеспечит наиболее полное удовлетворение потребностей населения в качественных товарах и услугах, обеспечении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44CF5EE1" w14:textId="77777777" w:rsidR="0035436F" w:rsidRPr="00CD7B24" w:rsidRDefault="0035436F" w:rsidP="0035436F">
      <w:pPr>
        <w:ind w:firstLine="708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bCs/>
          <w:szCs w:val="28"/>
        </w:rPr>
        <w:t>Анализ деятельности всех сфер экономики позволил выявить проблематику в каждой сфере реализации муниципальной программы.</w:t>
      </w:r>
    </w:p>
    <w:p w14:paraId="6277C9DC" w14:textId="437C68EC" w:rsidR="0035436F" w:rsidRDefault="0035436F" w:rsidP="0035436F">
      <w:pPr>
        <w:ind w:firstLine="708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bCs/>
          <w:szCs w:val="28"/>
        </w:rPr>
        <w:t xml:space="preserve">Основная проблема, связанная с инвестициями, существует в промышленном секторе.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</w:t>
      </w:r>
    </w:p>
    <w:p w14:paraId="7D62E5A5" w14:textId="77777777" w:rsidR="00EC7653" w:rsidRPr="00CD7B24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bCs/>
          <w:szCs w:val="28"/>
        </w:rPr>
        <w:lastRenderedPageBreak/>
        <w:t>В реализации конкурентной политики на территории городского округа Красногорск, также имеется ряд недостатков.</w:t>
      </w:r>
    </w:p>
    <w:p w14:paraId="5610F389" w14:textId="77777777" w:rsidR="00EC7653" w:rsidRPr="00CD7B24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14:paraId="635BADB4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недостаточный уровень квалификации сотрудников контрактных служб (контрактных управляющих);</w:t>
      </w:r>
    </w:p>
    <w:p w14:paraId="4F23B18D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275F3BED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неэффективность самостоятельного проведения закупок небольшого объема;</w:t>
      </w:r>
    </w:p>
    <w:p w14:paraId="0B8AB470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потребность в повышении качества контроля закупочной деятельности заказчиков.</w:t>
      </w:r>
    </w:p>
    <w:p w14:paraId="6338EF26" w14:textId="77777777" w:rsidR="00EC7653" w:rsidRPr="00CD7B24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г.о. Красногорск Московской области.</w:t>
      </w:r>
    </w:p>
    <w:p w14:paraId="1A3B6311" w14:textId="77777777" w:rsidR="00EC7653" w:rsidRPr="00724B70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887DAE2" w14:textId="77777777" w:rsidR="0035436F" w:rsidRPr="00CD7B24" w:rsidRDefault="0035436F" w:rsidP="0035436F">
      <w:pPr>
        <w:ind w:firstLine="708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В малом бизнесе за последние два года наблюдается увеличение темпов роста численности субъектов малого и среднего предпринимательства, зарегистрированных в округе и прирост количества созданных рабочих мест в этой сфере говорят об устойчивом развитии этого сектора экономики. 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EE4E165" w14:textId="77777777" w:rsidR="0035436F" w:rsidRPr="00CD7B24" w:rsidRDefault="0035436F" w:rsidP="0035436F">
      <w:pPr>
        <w:ind w:firstLine="709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Основная задача на текущий и последующие годы – удержать положительные тенденции в развитии малого и среднего предпринимательства в округе.</w:t>
      </w:r>
    </w:p>
    <w:p w14:paraId="2DA7E2F8" w14:textId="77777777" w:rsidR="0035436F" w:rsidRPr="00CD7B24" w:rsidRDefault="0035436F" w:rsidP="0035436F">
      <w:pPr>
        <w:ind w:firstLine="709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Потребительский рынок городского округа имеет высокие показатели по 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1CBB0090" w14:textId="77777777" w:rsidR="0035436F" w:rsidRPr="00CD7B24" w:rsidRDefault="0035436F" w:rsidP="0035436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CD7B24">
        <w:rPr>
          <w:rFonts w:cs="Times New Roman"/>
          <w:bCs/>
          <w:szCs w:val="28"/>
        </w:rPr>
        <w:t xml:space="preserve"> </w:t>
      </w:r>
    </w:p>
    <w:p w14:paraId="0CA22E1A" w14:textId="77777777" w:rsidR="0035436F" w:rsidRDefault="0035436F" w:rsidP="00E13A1D">
      <w:pPr>
        <w:ind w:firstLine="624"/>
        <w:jc w:val="both"/>
      </w:pPr>
    </w:p>
    <w:p w14:paraId="663BDEA3" w14:textId="12F9784B" w:rsidR="00CD7B24" w:rsidRDefault="00CD7B24">
      <w:pPr>
        <w:spacing w:after="200" w:line="276" w:lineRule="auto"/>
      </w:pPr>
      <w:r>
        <w:br w:type="page"/>
      </w:r>
    </w:p>
    <w:p w14:paraId="07889EFB" w14:textId="77777777" w:rsidR="00AD6B24" w:rsidRDefault="00AD6B24" w:rsidP="00E13A1D">
      <w:pPr>
        <w:ind w:firstLine="624"/>
        <w:jc w:val="both"/>
      </w:pPr>
    </w:p>
    <w:p w14:paraId="70C27033" w14:textId="6E5752EE" w:rsidR="004B045D" w:rsidRPr="004B045D" w:rsidRDefault="00D568EA" w:rsidP="004B045D">
      <w:pPr>
        <w:spacing w:after="200"/>
        <w:jc w:val="center"/>
        <w:rPr>
          <w:rFonts w:cs="Times New Roman"/>
          <w:b/>
          <w:szCs w:val="28"/>
        </w:rPr>
      </w:pPr>
      <w:r w:rsidRPr="004B045D">
        <w:rPr>
          <w:rFonts w:cs="Times New Roman"/>
          <w:b/>
          <w:szCs w:val="28"/>
        </w:rPr>
        <w:t xml:space="preserve">3. </w:t>
      </w:r>
      <w:r w:rsidR="00940B8B" w:rsidRPr="004B045D">
        <w:rPr>
          <w:rFonts w:cs="Times New Roman"/>
          <w:b/>
          <w:szCs w:val="28"/>
        </w:rPr>
        <w:t>Инерционный прогноз развити</w:t>
      </w:r>
      <w:r w:rsidR="00F11FD7" w:rsidRPr="004B045D">
        <w:rPr>
          <w:rFonts w:cs="Times New Roman"/>
          <w:b/>
          <w:szCs w:val="28"/>
        </w:rPr>
        <w:t>я</w:t>
      </w:r>
      <w:r w:rsidR="00940B8B" w:rsidRPr="004B045D">
        <w:rPr>
          <w:rFonts w:cs="Times New Roman"/>
          <w:b/>
          <w:szCs w:val="28"/>
        </w:rPr>
        <w:t xml:space="preserve"> сферы реализации </w:t>
      </w:r>
      <w:r w:rsidR="00B94981" w:rsidRPr="004B045D">
        <w:rPr>
          <w:rFonts w:cs="Times New Roman"/>
          <w:b/>
          <w:szCs w:val="28"/>
        </w:rPr>
        <w:t xml:space="preserve">муниципальной программы </w:t>
      </w:r>
      <w:r w:rsidR="00910DDA" w:rsidRPr="004B045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4B045D" w:rsidRPr="004B045D">
        <w:rPr>
          <w:rFonts w:cs="Times New Roman"/>
          <w:b/>
          <w:szCs w:val="28"/>
        </w:rPr>
        <w:t>«Предпринимательство» с учетом ранее достигнутых результатов, а также предложения по решению проблем в указанной сфере.</w:t>
      </w:r>
    </w:p>
    <w:p w14:paraId="7C6EF87C" w14:textId="77777777" w:rsidR="00EC7653" w:rsidRDefault="00CC32F9" w:rsidP="00EC76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B70">
        <w:rPr>
          <w:rFonts w:eastAsia="Times New Roman" w:cs="Times New Roman"/>
          <w:color w:val="000000"/>
          <w:szCs w:val="28"/>
          <w:lang w:eastAsia="ru-RU"/>
        </w:rPr>
        <w:t>Одной из задач органов местного самоуправления на сегодняшний день является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4C3155A7" w14:textId="77777777" w:rsidR="00EC7653" w:rsidRDefault="00EC7653" w:rsidP="00EC76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B70">
        <w:rPr>
          <w:rFonts w:eastAsia="Times New Roman" w:cs="Times New Roman"/>
          <w:color w:val="000000"/>
          <w:szCs w:val="28"/>
          <w:lang w:eastAsia="ru-RU"/>
        </w:rPr>
        <w:t>В настоящее время в инвестиционном портфеле округа представлено 5 земельных участков и готовится к представлению еще порядка 4-х.</w:t>
      </w:r>
      <w:r w:rsidRPr="00EC765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661AD9D" w14:textId="1BAFD49E" w:rsidR="00EC7653" w:rsidRPr="00724B70" w:rsidRDefault="00EC7653" w:rsidP="00EC76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B70">
        <w:rPr>
          <w:rFonts w:eastAsia="Times New Roman" w:cs="Times New Roman"/>
          <w:color w:val="000000"/>
          <w:szCs w:val="28"/>
          <w:lang w:eastAsia="ru-RU"/>
        </w:rPr>
        <w:t>Однако,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46A067BE" w14:textId="0829E7B7" w:rsidR="00087586" w:rsidRPr="00724B70" w:rsidRDefault="00087586" w:rsidP="005303A7">
      <w:pPr>
        <w:ind w:firstLine="708"/>
        <w:jc w:val="both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Существующие проблемы </w:t>
      </w:r>
      <w:r w:rsidR="00EC7653">
        <w:rPr>
          <w:rFonts w:cs="Times New Roman"/>
          <w:szCs w:val="28"/>
        </w:rPr>
        <w:t xml:space="preserve">в </w:t>
      </w:r>
      <w:r w:rsidR="00EC7653" w:rsidRPr="00CD7B24">
        <w:rPr>
          <w:rFonts w:cs="Times New Roman"/>
          <w:szCs w:val="28"/>
        </w:rPr>
        <w:t xml:space="preserve">малом бизнесе </w:t>
      </w:r>
      <w:r w:rsidRPr="00724B70">
        <w:rPr>
          <w:rFonts w:cs="Times New Roman"/>
          <w:szCs w:val="28"/>
        </w:rPr>
        <w:t xml:space="preserve">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</w:t>
      </w:r>
    </w:p>
    <w:p w14:paraId="43E2B6EE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Реализация мероприятий муниципальной г.о. Красногорск «Предпринимательство» будет способствовать: </w:t>
      </w:r>
    </w:p>
    <w:p w14:paraId="6B90A7EB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созданию благоприятных условий для реализации инвестиционных проектов;</w:t>
      </w:r>
    </w:p>
    <w:p w14:paraId="2786CBF2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- привлечению новых налогоплательщиков; </w:t>
      </w:r>
    </w:p>
    <w:p w14:paraId="794ADA34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- созданию новых рабочих мест; </w:t>
      </w:r>
    </w:p>
    <w:p w14:paraId="47A1EE2F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развитию малого и среднего предпринимательства;</w:t>
      </w:r>
    </w:p>
    <w:p w14:paraId="2A3B4D21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созданию условий для наиболее полного удовлетворения потребностей населения в качественных товаров и услугах;</w:t>
      </w:r>
    </w:p>
    <w:p w14:paraId="400AAC7A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- </w:t>
      </w:r>
      <w:r w:rsidRPr="00724B70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14:paraId="748794B7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14:paraId="10612CDD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увеличению численности занятых в сфере малого и среднего предпринимательства, включая индивидуальных предпринимателей;</w:t>
      </w:r>
    </w:p>
    <w:p w14:paraId="7B02E1D7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увеличению обеспеченности населения площадью торговых объектов;</w:t>
      </w:r>
    </w:p>
    <w:p w14:paraId="11B471BA" w14:textId="77777777" w:rsidR="00D46406" w:rsidRPr="00E661BC" w:rsidRDefault="00D46406" w:rsidP="005303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61BC">
        <w:rPr>
          <w:rFonts w:cs="Times New Roman"/>
          <w:szCs w:val="28"/>
        </w:rPr>
        <w:t xml:space="preserve"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</w:t>
      </w:r>
      <w:r w:rsidRPr="00E661BC">
        <w:rPr>
          <w:rFonts w:cs="Times New Roman"/>
          <w:szCs w:val="28"/>
        </w:rPr>
        <w:lastRenderedPageBreak/>
        <w:t>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1A6F8D99" w14:textId="5352D6E7" w:rsidR="00E661BC" w:rsidRDefault="00A042B9" w:rsidP="005303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61BC">
        <w:rPr>
          <w:rFonts w:cs="Times New Roman"/>
          <w:szCs w:val="28"/>
        </w:rPr>
        <w:t>Одной из устойчивых тенденций экономическо</w:t>
      </w:r>
      <w:r w:rsidR="003C3FBA">
        <w:rPr>
          <w:rFonts w:cs="Times New Roman"/>
          <w:szCs w:val="28"/>
        </w:rPr>
        <w:t xml:space="preserve">го развития городского округа Красногорск </w:t>
      </w:r>
      <w:r w:rsidRPr="00E661BC">
        <w:rPr>
          <w:rFonts w:cs="Times New Roman"/>
          <w:szCs w:val="28"/>
        </w:rPr>
        <w:t xml:space="preserve">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развитие конкуренции является базовым условием для экономического, технологического развития и обеспечения конкурентных подходов в муниципальном управлении. </w:t>
      </w:r>
    </w:p>
    <w:p w14:paraId="23E2C260" w14:textId="4497ED3D" w:rsidR="00C600C1" w:rsidRDefault="00C600C1" w:rsidP="00E661B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p w14:paraId="79A99629" w14:textId="240F3015" w:rsidR="00C600C1" w:rsidRPr="004B045D" w:rsidRDefault="00BA7061" w:rsidP="00C600C1">
      <w:pPr>
        <w:spacing w:after="200"/>
        <w:jc w:val="center"/>
        <w:rPr>
          <w:rFonts w:cs="Times New Roman"/>
          <w:b/>
          <w:szCs w:val="28"/>
        </w:rPr>
      </w:pPr>
      <w:r w:rsidRPr="00627054">
        <w:rPr>
          <w:rFonts w:cs="Times New Roman"/>
          <w:b/>
          <w:szCs w:val="28"/>
        </w:rPr>
        <w:lastRenderedPageBreak/>
        <w:t xml:space="preserve">4. Целевые показатели муниципальной программы городского округа Красногорск Московской области </w:t>
      </w:r>
      <w:r w:rsidR="00C600C1" w:rsidRPr="004B045D">
        <w:rPr>
          <w:rFonts w:cs="Times New Roman"/>
          <w:b/>
          <w:szCs w:val="28"/>
        </w:rPr>
        <w:t>с учетом «Предпринимательство»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787"/>
        <w:gridCol w:w="11"/>
        <w:gridCol w:w="1248"/>
        <w:gridCol w:w="11"/>
        <w:gridCol w:w="144"/>
        <w:gridCol w:w="1107"/>
        <w:gridCol w:w="11"/>
        <w:gridCol w:w="1229"/>
        <w:gridCol w:w="868"/>
        <w:gridCol w:w="14"/>
        <w:gridCol w:w="829"/>
        <w:gridCol w:w="14"/>
        <w:gridCol w:w="832"/>
        <w:gridCol w:w="11"/>
        <w:gridCol w:w="843"/>
        <w:gridCol w:w="846"/>
        <w:gridCol w:w="1822"/>
        <w:gridCol w:w="8"/>
        <w:gridCol w:w="1578"/>
      </w:tblGrid>
      <w:tr w:rsidR="005F594D" w:rsidRPr="00767631" w14:paraId="3691E519" w14:textId="77777777" w:rsidTr="00AC0D97">
        <w:tc>
          <w:tcPr>
            <w:tcW w:w="236" w:type="pct"/>
            <w:vMerge w:val="restart"/>
          </w:tcPr>
          <w:p w14:paraId="1A561900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" w:type="pct"/>
            <w:gridSpan w:val="2"/>
            <w:vMerge w:val="restart"/>
          </w:tcPr>
          <w:p w14:paraId="7409D210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54" w:type="pct"/>
            <w:gridSpan w:val="2"/>
            <w:vMerge w:val="restart"/>
          </w:tcPr>
          <w:p w14:paraId="37CCB170" w14:textId="41702ECC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55" w:type="pct"/>
            <w:gridSpan w:val="3"/>
            <w:vMerge w:val="restart"/>
          </w:tcPr>
          <w:p w14:paraId="42BFF8AB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9B38FF0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443" w:type="pct"/>
            <w:vMerge w:val="restart"/>
          </w:tcPr>
          <w:p w14:paraId="58A5BF88" w14:textId="46338488" w:rsidR="00393A92" w:rsidRPr="00767631" w:rsidRDefault="00AC341A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35" w:type="pct"/>
            <w:gridSpan w:val="8"/>
          </w:tcPr>
          <w:p w14:paraId="69B199F9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60" w:type="pct"/>
            <w:gridSpan w:val="2"/>
            <w:vMerge w:val="restart"/>
          </w:tcPr>
          <w:p w14:paraId="5D6CCFEE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67631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569" w:type="pct"/>
            <w:vMerge w:val="restart"/>
          </w:tcPr>
          <w:p w14:paraId="5035AF46" w14:textId="5178D12E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Номер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аммы, мероприятий, оказывающих </w:t>
            </w: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AC341A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</w:tc>
      </w:tr>
      <w:tr w:rsidR="005F594D" w:rsidRPr="00767631" w14:paraId="2844BFF8" w14:textId="77777777" w:rsidTr="00AC0D97">
        <w:tc>
          <w:tcPr>
            <w:tcW w:w="236" w:type="pct"/>
            <w:vMerge/>
          </w:tcPr>
          <w:p w14:paraId="160ED3AA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</w:tcPr>
          <w:p w14:paraId="51DAE398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</w:tcPr>
          <w:p w14:paraId="555A18F5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3"/>
            <w:vMerge/>
          </w:tcPr>
          <w:p w14:paraId="7C7C4791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14:paraId="46D27A57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13AC2E67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09" w:type="pct"/>
            <w:gridSpan w:val="3"/>
          </w:tcPr>
          <w:p w14:paraId="4F7CF43E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304" w:type="pct"/>
            <w:gridSpan w:val="2"/>
          </w:tcPr>
          <w:p w14:paraId="07B2CBAA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304" w:type="pct"/>
          </w:tcPr>
          <w:p w14:paraId="713BE3C4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219DBA16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5" w:type="pct"/>
          </w:tcPr>
          <w:p w14:paraId="3AF8966A" w14:textId="77777777" w:rsidR="00393A92" w:rsidRPr="00847DC6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847DC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6DAF31BA" w14:textId="77777777" w:rsidR="00393A92" w:rsidRPr="00847DC6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847DC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0" w:type="pct"/>
            <w:gridSpan w:val="2"/>
            <w:vMerge/>
          </w:tcPr>
          <w:p w14:paraId="7513A8E0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14:paraId="0E428068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94D" w:rsidRPr="00767631" w14:paraId="37BB3FBB" w14:textId="77777777" w:rsidTr="00AC0D97">
        <w:tc>
          <w:tcPr>
            <w:tcW w:w="236" w:type="pct"/>
          </w:tcPr>
          <w:p w14:paraId="70854AAF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gridSpan w:val="2"/>
          </w:tcPr>
          <w:p w14:paraId="448F0141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14:paraId="3D2FE0D2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gridSpan w:val="3"/>
          </w:tcPr>
          <w:p w14:paraId="70D0B9B1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</w:tcPr>
          <w:p w14:paraId="1270C09A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14:paraId="0A998CD2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3"/>
          </w:tcPr>
          <w:p w14:paraId="3FBC0298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gridSpan w:val="2"/>
          </w:tcPr>
          <w:p w14:paraId="2ABC64CD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14:paraId="1873CF50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</w:tcPr>
          <w:p w14:paraId="2DE4E470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gridSpan w:val="2"/>
          </w:tcPr>
          <w:p w14:paraId="411C7541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pct"/>
          </w:tcPr>
          <w:p w14:paraId="7BCB0CE9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A92" w:rsidRPr="00010577" w14:paraId="07F316A5" w14:textId="77777777" w:rsidTr="00AC0D97">
        <w:tc>
          <w:tcPr>
            <w:tcW w:w="5000" w:type="pct"/>
            <w:gridSpan w:val="20"/>
          </w:tcPr>
          <w:p w14:paraId="2588B0CB" w14:textId="6DE15225" w:rsidR="00393A92" w:rsidRPr="00010577" w:rsidRDefault="00393A92" w:rsidP="00393A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724B70">
              <w:rPr>
                <w:rFonts w:cs="Times New Roman"/>
                <w:sz w:val="24"/>
                <w:szCs w:val="24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FD701D" w:rsidRPr="00767631" w14:paraId="5E8DECDA" w14:textId="77777777" w:rsidTr="00091BDB">
        <w:tc>
          <w:tcPr>
            <w:tcW w:w="236" w:type="pct"/>
          </w:tcPr>
          <w:p w14:paraId="13B86294" w14:textId="54E7F93D" w:rsidR="00FD701D" w:rsidRPr="00767631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" w:type="pct"/>
          </w:tcPr>
          <w:p w14:paraId="23AA88CE" w14:textId="01688D15" w:rsidR="00FD701D" w:rsidRPr="00AB3B9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B9B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54" w:type="pct"/>
            <w:gridSpan w:val="2"/>
          </w:tcPr>
          <w:p w14:paraId="604F13C9" w14:textId="560F69CB" w:rsidR="00FD701D" w:rsidRPr="00EA1796" w:rsidRDefault="00FD701D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796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55" w:type="pct"/>
            <w:gridSpan w:val="3"/>
          </w:tcPr>
          <w:p w14:paraId="54B6F4C3" w14:textId="1905F68D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47" w:type="pct"/>
            <w:gridSpan w:val="2"/>
          </w:tcPr>
          <w:p w14:paraId="5C91241A" w14:textId="3B8CD358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eastAsia="SimSun" w:hAnsi="Times New Roman" w:cs="Times New Roman"/>
                <w:iCs/>
                <w:szCs w:val="22"/>
              </w:rPr>
              <w:t>105,4</w:t>
            </w:r>
          </w:p>
        </w:tc>
        <w:tc>
          <w:tcPr>
            <w:tcW w:w="313" w:type="pct"/>
          </w:tcPr>
          <w:p w14:paraId="4722E378" w14:textId="2494B84D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eastAsia="SimSun" w:hAnsi="Times New Roman" w:cs="Times New Roman"/>
                <w:szCs w:val="22"/>
              </w:rPr>
              <w:t>104,8</w:t>
            </w:r>
          </w:p>
        </w:tc>
        <w:tc>
          <w:tcPr>
            <w:tcW w:w="309" w:type="pct"/>
            <w:gridSpan w:val="3"/>
          </w:tcPr>
          <w:p w14:paraId="207D4D42" w14:textId="786F39EF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eastAsia="SimSun" w:hAnsi="Times New Roman" w:cs="Times New Roman"/>
                <w:szCs w:val="22"/>
              </w:rPr>
              <w:t>103,7</w:t>
            </w:r>
          </w:p>
        </w:tc>
        <w:tc>
          <w:tcPr>
            <w:tcW w:w="304" w:type="pct"/>
            <w:gridSpan w:val="2"/>
          </w:tcPr>
          <w:p w14:paraId="0209AE94" w14:textId="5E0E8F77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eastAsia="SimSun" w:hAnsi="Times New Roman" w:cs="Times New Roman"/>
                <w:szCs w:val="22"/>
              </w:rPr>
              <w:t>109,5</w:t>
            </w:r>
          </w:p>
        </w:tc>
        <w:tc>
          <w:tcPr>
            <w:tcW w:w="304" w:type="pct"/>
          </w:tcPr>
          <w:p w14:paraId="487B0FD3" w14:textId="6FA2BBFE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eastAsia="SimSun" w:hAnsi="Times New Roman" w:cs="Times New Roman"/>
                <w:szCs w:val="22"/>
              </w:rPr>
              <w:t>109,5</w:t>
            </w:r>
          </w:p>
        </w:tc>
        <w:tc>
          <w:tcPr>
            <w:tcW w:w="305" w:type="pct"/>
          </w:tcPr>
          <w:p w14:paraId="341AE400" w14:textId="5112F177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eastAsia="Roman" w:hAnsi="Times New Roman" w:cs="Times New Roman"/>
                <w:szCs w:val="22"/>
              </w:rPr>
              <w:t>109,5</w:t>
            </w:r>
          </w:p>
        </w:tc>
        <w:tc>
          <w:tcPr>
            <w:tcW w:w="660" w:type="pct"/>
            <w:gridSpan w:val="2"/>
          </w:tcPr>
          <w:p w14:paraId="37C69409" w14:textId="3E3A28CB" w:rsidR="00FD701D" w:rsidRPr="00EA1796" w:rsidRDefault="003F1D2C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9" w:type="pct"/>
          </w:tcPr>
          <w:p w14:paraId="1B8BD598" w14:textId="5EC6352D" w:rsidR="00FD701D" w:rsidRPr="00767631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FD701D" w:rsidRPr="00DC6D0B" w14:paraId="25276AC8" w14:textId="77777777" w:rsidTr="00091BDB">
        <w:tc>
          <w:tcPr>
            <w:tcW w:w="236" w:type="pct"/>
          </w:tcPr>
          <w:p w14:paraId="05C44FB9" w14:textId="62516D87" w:rsidR="00FD701D" w:rsidRPr="00DC6D0B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" w:type="pct"/>
          </w:tcPr>
          <w:p w14:paraId="57332E98" w14:textId="23F2F311" w:rsidR="00FD701D" w:rsidRPr="00DC6D0B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278B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454" w:type="pct"/>
            <w:gridSpan w:val="2"/>
          </w:tcPr>
          <w:p w14:paraId="618F5482" w14:textId="2898BE56" w:rsidR="00FD701D" w:rsidRPr="00EA1796" w:rsidRDefault="00FD701D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796">
              <w:rPr>
                <w:rFonts w:ascii="Times New Roman" w:hAnsi="Times New Roman" w:cs="Times New Roman"/>
                <w:sz w:val="20"/>
              </w:rPr>
              <w:t>Указ ПРФ от 07.05.2012 № 596 "О долгосрочной государственной экономической политике"</w:t>
            </w:r>
          </w:p>
        </w:tc>
        <w:tc>
          <w:tcPr>
            <w:tcW w:w="455" w:type="pct"/>
            <w:gridSpan w:val="3"/>
          </w:tcPr>
          <w:p w14:paraId="52A9F084" w14:textId="62B128FE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47" w:type="pct"/>
            <w:gridSpan w:val="2"/>
          </w:tcPr>
          <w:p w14:paraId="5C7CEA5E" w14:textId="5E88DD82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3 267</w:t>
            </w:r>
          </w:p>
        </w:tc>
        <w:tc>
          <w:tcPr>
            <w:tcW w:w="313" w:type="pct"/>
          </w:tcPr>
          <w:p w14:paraId="3F380000" w14:textId="43A6B1FF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3 444</w:t>
            </w:r>
          </w:p>
        </w:tc>
        <w:tc>
          <w:tcPr>
            <w:tcW w:w="309" w:type="pct"/>
            <w:gridSpan w:val="3"/>
          </w:tcPr>
          <w:p w14:paraId="6264D065" w14:textId="6D076172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3 727</w:t>
            </w:r>
          </w:p>
        </w:tc>
        <w:tc>
          <w:tcPr>
            <w:tcW w:w="304" w:type="pct"/>
            <w:gridSpan w:val="2"/>
          </w:tcPr>
          <w:p w14:paraId="509BAF12" w14:textId="4F323C23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3 665</w:t>
            </w:r>
          </w:p>
        </w:tc>
        <w:tc>
          <w:tcPr>
            <w:tcW w:w="304" w:type="pct"/>
          </w:tcPr>
          <w:p w14:paraId="7F983375" w14:textId="5539EFF1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1 905</w:t>
            </w:r>
          </w:p>
        </w:tc>
        <w:tc>
          <w:tcPr>
            <w:tcW w:w="305" w:type="pct"/>
          </w:tcPr>
          <w:p w14:paraId="0CFAFB41" w14:textId="2AB6D99A" w:rsidR="00FD701D" w:rsidRPr="005E0E2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1 648</w:t>
            </w:r>
          </w:p>
        </w:tc>
        <w:tc>
          <w:tcPr>
            <w:tcW w:w="660" w:type="pct"/>
            <w:gridSpan w:val="2"/>
          </w:tcPr>
          <w:p w14:paraId="1385A7BC" w14:textId="79300719" w:rsidR="00FD701D" w:rsidRPr="00EA1796" w:rsidRDefault="003F1D2C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9" w:type="pct"/>
          </w:tcPr>
          <w:p w14:paraId="39374132" w14:textId="77777777" w:rsidR="00FD701D" w:rsidRPr="0033278B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78B">
              <w:rPr>
                <w:rFonts w:ascii="Times New Roman" w:hAnsi="Times New Roman" w:cs="Times New Roman"/>
                <w:sz w:val="24"/>
                <w:szCs w:val="24"/>
              </w:rPr>
              <w:t>1.03.01</w:t>
            </w:r>
          </w:p>
          <w:p w14:paraId="098096D7" w14:textId="17CCE8B8" w:rsidR="00FD701D" w:rsidRPr="00DC6D0B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278B"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</w:tr>
      <w:tr w:rsidR="005F594D" w:rsidRPr="00DC6D0B" w14:paraId="13BCD3A2" w14:textId="77777777" w:rsidTr="00091BDB">
        <w:tc>
          <w:tcPr>
            <w:tcW w:w="236" w:type="pct"/>
          </w:tcPr>
          <w:p w14:paraId="743848BB" w14:textId="3BD99BCC" w:rsidR="00760C55" w:rsidRPr="00767631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4" w:type="pct"/>
          </w:tcPr>
          <w:p w14:paraId="2E4B121D" w14:textId="576F67C0" w:rsidR="00760C55" w:rsidRPr="00DC6D0B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1A08">
              <w:rPr>
                <w:rFonts w:ascii="Times New Roman" w:hAnsi="Times New Roman" w:cs="Times New Roman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54" w:type="pct"/>
            <w:gridSpan w:val="2"/>
          </w:tcPr>
          <w:p w14:paraId="1102B6D5" w14:textId="621E28B3" w:rsidR="00760C55" w:rsidRPr="00EA1796" w:rsidRDefault="00760C55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796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55" w:type="pct"/>
            <w:gridSpan w:val="3"/>
          </w:tcPr>
          <w:p w14:paraId="302CCA1E" w14:textId="6237B965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тыс.руб</w:t>
            </w:r>
          </w:p>
        </w:tc>
        <w:tc>
          <w:tcPr>
            <w:tcW w:w="447" w:type="pct"/>
            <w:gridSpan w:val="2"/>
          </w:tcPr>
          <w:p w14:paraId="4152B857" w14:textId="28957F81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94,4</w:t>
            </w:r>
          </w:p>
        </w:tc>
        <w:tc>
          <w:tcPr>
            <w:tcW w:w="313" w:type="pct"/>
          </w:tcPr>
          <w:p w14:paraId="1D76BA79" w14:textId="0A49311D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309" w:type="pct"/>
            <w:gridSpan w:val="3"/>
          </w:tcPr>
          <w:p w14:paraId="6EDC77C4" w14:textId="34EDD052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304" w:type="pct"/>
            <w:gridSpan w:val="2"/>
          </w:tcPr>
          <w:p w14:paraId="1AEB82CE" w14:textId="225DA8C4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304" w:type="pct"/>
          </w:tcPr>
          <w:p w14:paraId="5805E231" w14:textId="7E202BE9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99,3</w:t>
            </w:r>
          </w:p>
        </w:tc>
        <w:tc>
          <w:tcPr>
            <w:tcW w:w="305" w:type="pct"/>
          </w:tcPr>
          <w:p w14:paraId="74C344F8" w14:textId="33417924" w:rsidR="00760C55" w:rsidRPr="005E0E2B" w:rsidRDefault="00760C55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100,5</w:t>
            </w:r>
          </w:p>
        </w:tc>
        <w:tc>
          <w:tcPr>
            <w:tcW w:w="660" w:type="pct"/>
            <w:gridSpan w:val="2"/>
          </w:tcPr>
          <w:p w14:paraId="0239CFC4" w14:textId="3C397111" w:rsidR="00760C55" w:rsidRPr="00EA1796" w:rsidRDefault="00D07D3B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9" w:type="pct"/>
          </w:tcPr>
          <w:p w14:paraId="7EE43471" w14:textId="71D11857" w:rsidR="00760C55" w:rsidRPr="00DC6D0B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60C55">
              <w:rPr>
                <w:rFonts w:ascii="Times New Roman" w:hAnsi="Times New Roman" w:cs="Times New Roman"/>
                <w:sz w:val="24"/>
                <w:szCs w:val="24"/>
              </w:rPr>
              <w:t>1.08.01</w:t>
            </w:r>
          </w:p>
        </w:tc>
      </w:tr>
      <w:tr w:rsidR="00765E03" w:rsidRPr="00DC6D0B" w14:paraId="4C77E722" w14:textId="77777777" w:rsidTr="00AC0D97">
        <w:tc>
          <w:tcPr>
            <w:tcW w:w="5000" w:type="pct"/>
            <w:gridSpan w:val="20"/>
          </w:tcPr>
          <w:p w14:paraId="1B1695A7" w14:textId="08C11F04" w:rsidR="00765E03" w:rsidRPr="00DC6D0B" w:rsidRDefault="00765E03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  <w:r w:rsidRPr="00724B70"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AC0D97" w:rsidRPr="00DC6D0B" w14:paraId="4150EE1A" w14:textId="77777777" w:rsidTr="00091BDB">
        <w:tc>
          <w:tcPr>
            <w:tcW w:w="236" w:type="pct"/>
          </w:tcPr>
          <w:p w14:paraId="3D2140DF" w14:textId="263AC7C3" w:rsidR="009B244B" w:rsidRPr="00767631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" w:type="pct"/>
          </w:tcPr>
          <w:p w14:paraId="3FC2897F" w14:textId="7CCBCD82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54" w:type="pct"/>
            <w:gridSpan w:val="2"/>
          </w:tcPr>
          <w:p w14:paraId="2521A8DA" w14:textId="3197EA77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55" w:type="pct"/>
            <w:gridSpan w:val="3"/>
          </w:tcPr>
          <w:p w14:paraId="17577343" w14:textId="44113DFB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47" w:type="pct"/>
            <w:gridSpan w:val="2"/>
          </w:tcPr>
          <w:p w14:paraId="10ED906F" w14:textId="2F15A9C9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gridSpan w:val="2"/>
          </w:tcPr>
          <w:p w14:paraId="04CAA38E" w14:textId="6D1F46C7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</w:tcPr>
          <w:p w14:paraId="6CF13F06" w14:textId="63EB3A6D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</w:tcPr>
          <w:p w14:paraId="7E0BAB1C" w14:textId="522D4448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</w:tcPr>
          <w:p w14:paraId="20B03A99" w14:textId="2DA17272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5" w:type="pct"/>
          </w:tcPr>
          <w:p w14:paraId="23C4C8F0" w14:textId="791C54CD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7" w:type="pct"/>
          </w:tcPr>
          <w:p w14:paraId="4F5D725B" w14:textId="475CAD69" w:rsidR="009B244B" w:rsidRPr="00EA1796" w:rsidRDefault="00EA1796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  <w:tc>
          <w:tcPr>
            <w:tcW w:w="572" w:type="pct"/>
            <w:gridSpan w:val="2"/>
          </w:tcPr>
          <w:p w14:paraId="504D94D5" w14:textId="607513DF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2.50.01</w:t>
            </w:r>
          </w:p>
          <w:p w14:paraId="2A3CDF9E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2. 50.02</w:t>
            </w:r>
          </w:p>
          <w:p w14:paraId="5C3DF593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EA1796">
              <w:rPr>
                <w:rFonts w:ascii="Times New Roman" w:hAnsi="Times New Roman" w:cs="Times New Roman"/>
                <w:szCs w:val="22"/>
              </w:rPr>
              <w:t>50.03</w:t>
            </w:r>
          </w:p>
          <w:p w14:paraId="4085FB19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2.50.04</w:t>
            </w:r>
          </w:p>
          <w:p w14:paraId="3FC65542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2.50.05</w:t>
            </w:r>
          </w:p>
          <w:p w14:paraId="08997808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2.50.06</w:t>
            </w:r>
          </w:p>
          <w:p w14:paraId="786A2A54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2.52.01</w:t>
            </w:r>
          </w:p>
          <w:p w14:paraId="4EF8FEB9" w14:textId="7E9F846B" w:rsidR="009B244B" w:rsidRPr="008D67DF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EA1796">
              <w:rPr>
                <w:rFonts w:ascii="Times New Roman" w:hAnsi="Times New Roman" w:cs="Times New Roman"/>
                <w:szCs w:val="22"/>
              </w:rPr>
              <w:t>52.02.</w:t>
            </w:r>
          </w:p>
        </w:tc>
      </w:tr>
      <w:tr w:rsidR="009B244B" w:rsidRPr="00DC6D0B" w14:paraId="161344B1" w14:textId="77777777" w:rsidTr="00AC0D97">
        <w:tc>
          <w:tcPr>
            <w:tcW w:w="5000" w:type="pct"/>
            <w:gridSpan w:val="20"/>
          </w:tcPr>
          <w:p w14:paraId="06DAE1C0" w14:textId="2C0DFE3F" w:rsidR="009B244B" w:rsidRPr="00EA1796" w:rsidRDefault="009B244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5C0DEF" w:rsidRPr="00DC6D0B" w14:paraId="0919F5BA" w14:textId="77777777" w:rsidTr="00091BDB">
        <w:tc>
          <w:tcPr>
            <w:tcW w:w="236" w:type="pct"/>
          </w:tcPr>
          <w:p w14:paraId="3CC41045" w14:textId="380E57D6" w:rsidR="005C0DEF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" w:type="pct"/>
          </w:tcPr>
          <w:p w14:paraId="48B0F4D7" w14:textId="10E836E1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Pr="00EA1796">
              <w:rPr>
                <w:rFonts w:ascii="Times New Roman" w:hAnsi="Times New Roman" w:cs="Times New Roman"/>
                <w:szCs w:val="22"/>
              </w:rPr>
              <w:lastRenderedPageBreak/>
              <w:t>всех предприятий и организаций.,</w:t>
            </w:r>
          </w:p>
        </w:tc>
        <w:tc>
          <w:tcPr>
            <w:tcW w:w="454" w:type="pct"/>
            <w:gridSpan w:val="2"/>
          </w:tcPr>
          <w:p w14:paraId="47ADCAC6" w14:textId="4A1ABCCD" w:rsidR="005C0DEF" w:rsidRPr="00EA1796" w:rsidRDefault="00091BDB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455" w:type="pct"/>
            <w:gridSpan w:val="3"/>
          </w:tcPr>
          <w:p w14:paraId="7148F2A1" w14:textId="0660E2D6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gridSpan w:val="2"/>
          </w:tcPr>
          <w:p w14:paraId="16910F7D" w14:textId="1CE9D489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313" w:type="pct"/>
          </w:tcPr>
          <w:p w14:paraId="560BF1C5" w14:textId="518B5C9E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304" w:type="pct"/>
            <w:gridSpan w:val="2"/>
          </w:tcPr>
          <w:p w14:paraId="2346F7B9" w14:textId="6A6CF2DC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33,51</w:t>
            </w:r>
          </w:p>
        </w:tc>
        <w:tc>
          <w:tcPr>
            <w:tcW w:w="305" w:type="pct"/>
            <w:gridSpan w:val="2"/>
          </w:tcPr>
          <w:p w14:paraId="749A2FEC" w14:textId="70ADDD7A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308" w:type="pct"/>
            <w:gridSpan w:val="2"/>
          </w:tcPr>
          <w:p w14:paraId="5A2D6805" w14:textId="59167F50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31,94</w:t>
            </w:r>
          </w:p>
        </w:tc>
        <w:tc>
          <w:tcPr>
            <w:tcW w:w="305" w:type="pct"/>
          </w:tcPr>
          <w:p w14:paraId="1AFC6840" w14:textId="74D4FB40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657" w:type="pct"/>
          </w:tcPr>
          <w:p w14:paraId="60383052" w14:textId="3A50069E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2" w:type="pct"/>
            <w:gridSpan w:val="2"/>
          </w:tcPr>
          <w:p w14:paraId="03CCA14E" w14:textId="77777777" w:rsidR="005C0DEF" w:rsidRPr="00724B70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66A2A828" w14:textId="5C54E65B" w:rsidR="005C0DEF" w:rsidRPr="00DC6D0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5C0DEF" w:rsidRPr="00DC6D0B" w14:paraId="78C274F8" w14:textId="77777777" w:rsidTr="00091BDB">
        <w:tc>
          <w:tcPr>
            <w:tcW w:w="236" w:type="pct"/>
          </w:tcPr>
          <w:p w14:paraId="23357A59" w14:textId="194C77F9" w:rsidR="005C0DEF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" w:type="pct"/>
          </w:tcPr>
          <w:p w14:paraId="55A3615A" w14:textId="414F2A58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Число субъектов МСП в расчете на 10 тыс. человек населения.</w:t>
            </w:r>
          </w:p>
        </w:tc>
        <w:tc>
          <w:tcPr>
            <w:tcW w:w="454" w:type="pct"/>
            <w:gridSpan w:val="2"/>
          </w:tcPr>
          <w:p w14:paraId="77DA9C4C" w14:textId="7EC9D95D" w:rsidR="005C0DEF" w:rsidRPr="000D16B9" w:rsidRDefault="00091BDB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55" w:type="pct"/>
            <w:gridSpan w:val="3"/>
          </w:tcPr>
          <w:p w14:paraId="18AB1150" w14:textId="7386686C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447" w:type="pct"/>
            <w:gridSpan w:val="2"/>
          </w:tcPr>
          <w:p w14:paraId="75C3EDB8" w14:textId="252F45B2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639,10</w:t>
            </w:r>
          </w:p>
        </w:tc>
        <w:tc>
          <w:tcPr>
            <w:tcW w:w="313" w:type="pct"/>
          </w:tcPr>
          <w:p w14:paraId="7883ACDE" w14:textId="21917E08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655,39</w:t>
            </w:r>
          </w:p>
        </w:tc>
        <w:tc>
          <w:tcPr>
            <w:tcW w:w="304" w:type="pct"/>
            <w:gridSpan w:val="2"/>
          </w:tcPr>
          <w:p w14:paraId="6E8BB89B" w14:textId="659CAD81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674,24</w:t>
            </w:r>
          </w:p>
        </w:tc>
        <w:tc>
          <w:tcPr>
            <w:tcW w:w="305" w:type="pct"/>
            <w:gridSpan w:val="2"/>
          </w:tcPr>
          <w:p w14:paraId="01360B2C" w14:textId="46B91B55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695,24</w:t>
            </w:r>
          </w:p>
        </w:tc>
        <w:tc>
          <w:tcPr>
            <w:tcW w:w="308" w:type="pct"/>
            <w:gridSpan w:val="2"/>
          </w:tcPr>
          <w:p w14:paraId="11574A04" w14:textId="465A742E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715,90</w:t>
            </w:r>
          </w:p>
        </w:tc>
        <w:tc>
          <w:tcPr>
            <w:tcW w:w="305" w:type="pct"/>
          </w:tcPr>
          <w:p w14:paraId="5CBF2351" w14:textId="29B7C4BB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719,12</w:t>
            </w:r>
          </w:p>
        </w:tc>
        <w:tc>
          <w:tcPr>
            <w:tcW w:w="657" w:type="pct"/>
          </w:tcPr>
          <w:p w14:paraId="2BBAB1AE" w14:textId="2B1A9F4A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2" w:type="pct"/>
            <w:gridSpan w:val="2"/>
          </w:tcPr>
          <w:p w14:paraId="40162AAA" w14:textId="77777777" w:rsidR="005C0DEF" w:rsidRPr="00724B70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343F3AE0" w14:textId="2D6F8663" w:rsidR="005C0DEF" w:rsidRPr="00DC6D0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5C0DEF" w:rsidRPr="00DC6D0B" w14:paraId="4578D1E0" w14:textId="77777777" w:rsidTr="00091BDB">
        <w:tc>
          <w:tcPr>
            <w:tcW w:w="236" w:type="pct"/>
          </w:tcPr>
          <w:p w14:paraId="558BB439" w14:textId="25A34D05" w:rsidR="005C0DEF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" w:type="pct"/>
          </w:tcPr>
          <w:p w14:paraId="6B8DC4CC" w14:textId="7C683B09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54" w:type="pct"/>
            <w:gridSpan w:val="2"/>
          </w:tcPr>
          <w:p w14:paraId="38C3BB00" w14:textId="20A4BD46" w:rsidR="005C0DEF" w:rsidRPr="000D16B9" w:rsidRDefault="00091BDB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455" w:type="pct"/>
            <w:gridSpan w:val="3"/>
          </w:tcPr>
          <w:p w14:paraId="47E9B043" w14:textId="45ADC3AD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447" w:type="pct"/>
            <w:gridSpan w:val="2"/>
          </w:tcPr>
          <w:p w14:paraId="6B1BDC32" w14:textId="1727DC8F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3763</w:t>
            </w:r>
          </w:p>
        </w:tc>
        <w:tc>
          <w:tcPr>
            <w:tcW w:w="313" w:type="pct"/>
          </w:tcPr>
          <w:p w14:paraId="26DB4C8C" w14:textId="6F45173D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3470</w:t>
            </w:r>
          </w:p>
        </w:tc>
        <w:tc>
          <w:tcPr>
            <w:tcW w:w="304" w:type="pct"/>
            <w:gridSpan w:val="2"/>
          </w:tcPr>
          <w:p w14:paraId="46145D5E" w14:textId="48996F54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3580</w:t>
            </w:r>
          </w:p>
        </w:tc>
        <w:tc>
          <w:tcPr>
            <w:tcW w:w="305" w:type="pct"/>
            <w:gridSpan w:val="2"/>
          </w:tcPr>
          <w:p w14:paraId="164EB611" w14:textId="4150C035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308" w:type="pct"/>
            <w:gridSpan w:val="2"/>
          </w:tcPr>
          <w:p w14:paraId="64AB78A0" w14:textId="51EA9129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305" w:type="pct"/>
          </w:tcPr>
          <w:p w14:paraId="213F72C9" w14:textId="0A0304CA" w:rsidR="005C0DEF" w:rsidRPr="005E0E2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B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657" w:type="pct"/>
          </w:tcPr>
          <w:p w14:paraId="1A2348A3" w14:textId="375D93BA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2" w:type="pct"/>
            <w:gridSpan w:val="2"/>
          </w:tcPr>
          <w:p w14:paraId="56A650DB" w14:textId="2A835A82" w:rsidR="005C0DEF" w:rsidRPr="00DC6D0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3.08.8.1</w:t>
            </w:r>
          </w:p>
        </w:tc>
      </w:tr>
      <w:tr w:rsidR="00AC0D97" w:rsidRPr="00DC6D0B" w14:paraId="7A5CE36C" w14:textId="77777777" w:rsidTr="00AC0D97">
        <w:tc>
          <w:tcPr>
            <w:tcW w:w="5000" w:type="pct"/>
            <w:gridSpan w:val="20"/>
          </w:tcPr>
          <w:p w14:paraId="6CFE7F0C" w14:textId="66BC9719" w:rsidR="00AC0D97" w:rsidRPr="00DC6D0B" w:rsidRDefault="00AC0D97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C55DA" w:rsidRPr="005E0E2B" w14:paraId="54991476" w14:textId="77777777" w:rsidTr="000C55DA">
        <w:tc>
          <w:tcPr>
            <w:tcW w:w="236" w:type="pct"/>
          </w:tcPr>
          <w:p w14:paraId="2615E6DD" w14:textId="04CE9030" w:rsidR="000C55DA" w:rsidRPr="005E0E2B" w:rsidRDefault="000C55DA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44" w:type="pct"/>
          </w:tcPr>
          <w:p w14:paraId="314678B7" w14:textId="3D2A75E0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10" w:type="pct"/>
            <w:gridSpan w:val="4"/>
          </w:tcPr>
          <w:p w14:paraId="7791C271" w14:textId="09FDA301" w:rsidR="000C55DA" w:rsidRPr="005E0E2B" w:rsidRDefault="000C55DA" w:rsidP="000C55DA">
            <w:pPr>
              <w:jc w:val="center"/>
              <w:rPr>
                <w:rFonts w:cs="Times New Roman"/>
                <w:sz w:val="22"/>
              </w:rPr>
            </w:pPr>
            <w:r w:rsidRPr="005E0E2B">
              <w:rPr>
                <w:rFonts w:eastAsia="Times New Roman" w:cs="Times New Roman"/>
                <w:sz w:val="22"/>
              </w:rPr>
              <w:t>СЭР</w:t>
            </w:r>
          </w:p>
        </w:tc>
        <w:tc>
          <w:tcPr>
            <w:tcW w:w="399" w:type="pct"/>
          </w:tcPr>
          <w:p w14:paraId="2DDD7192" w14:textId="7D15CFFE" w:rsidR="000C55DA" w:rsidRPr="005E0E2B" w:rsidRDefault="00CD2374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кв. м/1000 чел</w:t>
            </w:r>
          </w:p>
        </w:tc>
        <w:tc>
          <w:tcPr>
            <w:tcW w:w="447" w:type="pct"/>
            <w:gridSpan w:val="2"/>
          </w:tcPr>
          <w:p w14:paraId="235AC5EF" w14:textId="306F8D24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2994,6</w:t>
            </w:r>
          </w:p>
        </w:tc>
        <w:tc>
          <w:tcPr>
            <w:tcW w:w="313" w:type="pct"/>
          </w:tcPr>
          <w:p w14:paraId="6C6817C5" w14:textId="428678F7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3007</w:t>
            </w:r>
            <w:r w:rsidRPr="005E0E2B">
              <w:rPr>
                <w:rFonts w:ascii="Times New Roman" w:hAnsi="Times New Roman" w:cs="Times New Roman"/>
                <w:szCs w:val="22"/>
              </w:rPr>
              <w:t>,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304" w:type="pct"/>
            <w:gridSpan w:val="2"/>
          </w:tcPr>
          <w:p w14:paraId="7064D860" w14:textId="3BDB823C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29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  <w:r w:rsidRPr="005E0E2B">
              <w:rPr>
                <w:rFonts w:ascii="Times New Roman" w:hAnsi="Times New Roman" w:cs="Times New Roman"/>
                <w:szCs w:val="22"/>
              </w:rPr>
              <w:t>,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5" w:type="pct"/>
            <w:gridSpan w:val="2"/>
          </w:tcPr>
          <w:p w14:paraId="67CDC5CC" w14:textId="6F1FFDDA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29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  <w:r w:rsidRPr="005E0E2B">
              <w:rPr>
                <w:rFonts w:ascii="Times New Roman" w:hAnsi="Times New Roman" w:cs="Times New Roman"/>
                <w:szCs w:val="22"/>
              </w:rPr>
              <w:t>,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8" w:type="pct"/>
            <w:gridSpan w:val="2"/>
          </w:tcPr>
          <w:p w14:paraId="5C2A04BD" w14:textId="395A8E08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29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  <w:r w:rsidRPr="005E0E2B">
              <w:rPr>
                <w:rFonts w:ascii="Times New Roman" w:hAnsi="Times New Roman" w:cs="Times New Roman"/>
                <w:szCs w:val="22"/>
              </w:rPr>
              <w:t>,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5" w:type="pct"/>
          </w:tcPr>
          <w:p w14:paraId="5304BA80" w14:textId="620789B8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29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41</w:t>
            </w:r>
            <w:r w:rsidRPr="005E0E2B">
              <w:rPr>
                <w:rFonts w:ascii="Times New Roman" w:hAnsi="Times New Roman" w:cs="Times New Roman"/>
                <w:szCs w:val="22"/>
              </w:rPr>
              <w:t>,</w:t>
            </w:r>
            <w:r w:rsidRPr="005E0E2B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657" w:type="pct"/>
          </w:tcPr>
          <w:p w14:paraId="7773934B" w14:textId="563B3641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2" w:type="pct"/>
            <w:gridSpan w:val="2"/>
          </w:tcPr>
          <w:p w14:paraId="2D6BE591" w14:textId="77777777" w:rsidR="000C55DA" w:rsidRPr="005E0E2B" w:rsidRDefault="000C55DA" w:rsidP="00AA6BFC">
            <w:pPr>
              <w:rPr>
                <w:rFonts w:cs="Times New Roman"/>
                <w:sz w:val="22"/>
              </w:rPr>
            </w:pPr>
            <w:r w:rsidRPr="005E0E2B">
              <w:rPr>
                <w:rFonts w:cs="Times New Roman"/>
                <w:sz w:val="22"/>
              </w:rPr>
              <w:t>4.</w:t>
            </w:r>
            <w:r w:rsidRPr="005E0E2B">
              <w:rPr>
                <w:rFonts w:cs="Times New Roman"/>
                <w:sz w:val="22"/>
                <w:lang w:val="en-US"/>
              </w:rPr>
              <w:t>01</w:t>
            </w:r>
            <w:r w:rsidRPr="005E0E2B">
              <w:rPr>
                <w:rFonts w:cs="Times New Roman"/>
                <w:sz w:val="22"/>
              </w:rPr>
              <w:t>.01, 4.01.02, 4.01.04,</w:t>
            </w:r>
          </w:p>
          <w:p w14:paraId="1F52B508" w14:textId="77777777" w:rsidR="000C55DA" w:rsidRPr="005E0E2B" w:rsidRDefault="000C55DA" w:rsidP="00AA6BFC">
            <w:pPr>
              <w:rPr>
                <w:rFonts w:cs="Times New Roman"/>
                <w:sz w:val="22"/>
              </w:rPr>
            </w:pPr>
            <w:r w:rsidRPr="005E0E2B">
              <w:rPr>
                <w:rFonts w:cs="Times New Roman"/>
                <w:sz w:val="22"/>
              </w:rPr>
              <w:t>4.01.05,</w:t>
            </w:r>
          </w:p>
          <w:p w14:paraId="42F7C714" w14:textId="77777777" w:rsidR="000C55DA" w:rsidRPr="005E0E2B" w:rsidRDefault="000C55DA" w:rsidP="00AA6BFC">
            <w:pPr>
              <w:rPr>
                <w:rFonts w:cs="Times New Roman"/>
                <w:sz w:val="22"/>
              </w:rPr>
            </w:pPr>
            <w:r w:rsidRPr="005E0E2B">
              <w:rPr>
                <w:rFonts w:cs="Times New Roman"/>
                <w:sz w:val="22"/>
              </w:rPr>
              <w:t>4.01.06,</w:t>
            </w:r>
          </w:p>
          <w:p w14:paraId="27E69970" w14:textId="369D1592" w:rsidR="000C55DA" w:rsidRPr="005E0E2B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4.01.07, 4.01.08</w:t>
            </w:r>
          </w:p>
        </w:tc>
      </w:tr>
      <w:tr w:rsidR="00774F56" w:rsidRPr="005E0E2B" w14:paraId="57D9C702" w14:textId="77777777" w:rsidTr="000C55DA">
        <w:tc>
          <w:tcPr>
            <w:tcW w:w="236" w:type="pct"/>
          </w:tcPr>
          <w:p w14:paraId="1084A804" w14:textId="037E2CFA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44" w:type="pct"/>
          </w:tcPr>
          <w:p w14:paraId="4C2E5980" w14:textId="051B333B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510" w:type="pct"/>
            <w:gridSpan w:val="4"/>
          </w:tcPr>
          <w:p w14:paraId="292C583F" w14:textId="0DDA5629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99" w:type="pct"/>
          </w:tcPr>
          <w:p w14:paraId="334222FA" w14:textId="77777777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14:paraId="25422D13" w14:textId="0EC19FCA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1000 чел</w:t>
            </w:r>
          </w:p>
        </w:tc>
        <w:tc>
          <w:tcPr>
            <w:tcW w:w="447" w:type="pct"/>
            <w:gridSpan w:val="2"/>
          </w:tcPr>
          <w:p w14:paraId="76C7F09D" w14:textId="39728377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60,3</w:t>
            </w:r>
          </w:p>
        </w:tc>
        <w:tc>
          <w:tcPr>
            <w:tcW w:w="313" w:type="pct"/>
          </w:tcPr>
          <w:p w14:paraId="6F66B882" w14:textId="65C94978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59,73</w:t>
            </w:r>
          </w:p>
        </w:tc>
        <w:tc>
          <w:tcPr>
            <w:tcW w:w="304" w:type="pct"/>
            <w:gridSpan w:val="2"/>
          </w:tcPr>
          <w:p w14:paraId="52C14EA2" w14:textId="0B6FE5DB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59,2</w:t>
            </w:r>
          </w:p>
        </w:tc>
        <w:tc>
          <w:tcPr>
            <w:tcW w:w="305" w:type="pct"/>
            <w:gridSpan w:val="2"/>
          </w:tcPr>
          <w:p w14:paraId="5CF27CFC" w14:textId="2C97DC15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58,4</w:t>
            </w:r>
          </w:p>
        </w:tc>
        <w:tc>
          <w:tcPr>
            <w:tcW w:w="308" w:type="pct"/>
            <w:gridSpan w:val="2"/>
          </w:tcPr>
          <w:p w14:paraId="5DB1AB1C" w14:textId="13C973C5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58,4</w:t>
            </w:r>
          </w:p>
        </w:tc>
        <w:tc>
          <w:tcPr>
            <w:tcW w:w="305" w:type="pct"/>
          </w:tcPr>
          <w:p w14:paraId="03FE29AB" w14:textId="4F2F692F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657" w:type="pct"/>
          </w:tcPr>
          <w:p w14:paraId="48912617" w14:textId="7F3C0828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 xml:space="preserve">Отдел потребительского рынка управления по безопасности и работе с потребительским рынком </w:t>
            </w:r>
          </w:p>
        </w:tc>
        <w:tc>
          <w:tcPr>
            <w:tcW w:w="572" w:type="pct"/>
            <w:gridSpan w:val="2"/>
          </w:tcPr>
          <w:p w14:paraId="20A69649" w14:textId="77777777" w:rsidR="00774F56" w:rsidRPr="005E0E2B" w:rsidRDefault="00774F56" w:rsidP="00774F56">
            <w:pPr>
              <w:rPr>
                <w:rFonts w:cs="Times New Roman"/>
                <w:sz w:val="22"/>
              </w:rPr>
            </w:pPr>
            <w:r w:rsidRPr="005E0E2B">
              <w:rPr>
                <w:rFonts w:cs="Times New Roman"/>
                <w:sz w:val="22"/>
              </w:rPr>
              <w:t>4.51.01</w:t>
            </w:r>
          </w:p>
          <w:p w14:paraId="31E040CB" w14:textId="77777777" w:rsidR="00774F56" w:rsidRPr="005E0E2B" w:rsidRDefault="00774F56" w:rsidP="00774F56">
            <w:pPr>
              <w:spacing w:after="200" w:line="276" w:lineRule="auto"/>
              <w:rPr>
                <w:rFonts w:cs="Times New Roman"/>
                <w:strike/>
                <w:sz w:val="22"/>
              </w:rPr>
            </w:pPr>
          </w:p>
          <w:p w14:paraId="036F1734" w14:textId="43514A92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F56" w:rsidRPr="005E0E2B" w14:paraId="7799E9DF" w14:textId="77777777" w:rsidTr="000C55DA">
        <w:tc>
          <w:tcPr>
            <w:tcW w:w="236" w:type="pct"/>
          </w:tcPr>
          <w:p w14:paraId="6F94D07F" w14:textId="026A04AD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644" w:type="pct"/>
          </w:tcPr>
          <w:p w14:paraId="47B1F2A1" w14:textId="77777777" w:rsidR="00774F56" w:rsidRPr="005E0E2B" w:rsidRDefault="00774F56" w:rsidP="00774F56">
            <w:pPr>
              <w:rPr>
                <w:rFonts w:eastAsia="Times New Roman" w:cs="Times New Roman"/>
                <w:sz w:val="22"/>
                <w:lang w:val="en-US"/>
              </w:rPr>
            </w:pPr>
            <w:r w:rsidRPr="005E0E2B">
              <w:rPr>
                <w:rFonts w:eastAsia="Times New Roman" w:cs="Times New Roman"/>
                <w:sz w:val="22"/>
              </w:rPr>
              <w:t>Обеспеченность населения предприятиями бытового обслуживания</w:t>
            </w:r>
          </w:p>
          <w:p w14:paraId="3B0F7B0B" w14:textId="7F890C83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pct"/>
            <w:gridSpan w:val="4"/>
          </w:tcPr>
          <w:p w14:paraId="5BF025D8" w14:textId="4D07EBCB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99" w:type="pct"/>
          </w:tcPr>
          <w:p w14:paraId="26E8A8EF" w14:textId="69A327FE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раб. мест/ 1000 чел</w:t>
            </w:r>
          </w:p>
        </w:tc>
        <w:tc>
          <w:tcPr>
            <w:tcW w:w="447" w:type="pct"/>
            <w:gridSpan w:val="2"/>
          </w:tcPr>
          <w:p w14:paraId="46A5AE05" w14:textId="68C0EA86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313" w:type="pct"/>
          </w:tcPr>
          <w:p w14:paraId="5D11BD72" w14:textId="1DAA58B6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304" w:type="pct"/>
            <w:gridSpan w:val="2"/>
          </w:tcPr>
          <w:p w14:paraId="0C9DB122" w14:textId="21163AB3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305" w:type="pct"/>
            <w:gridSpan w:val="2"/>
          </w:tcPr>
          <w:p w14:paraId="18A11C5A" w14:textId="0046574C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7,18</w:t>
            </w:r>
          </w:p>
        </w:tc>
        <w:tc>
          <w:tcPr>
            <w:tcW w:w="308" w:type="pct"/>
            <w:gridSpan w:val="2"/>
          </w:tcPr>
          <w:p w14:paraId="77C9689B" w14:textId="148D4938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7,18</w:t>
            </w:r>
          </w:p>
        </w:tc>
        <w:tc>
          <w:tcPr>
            <w:tcW w:w="305" w:type="pct"/>
          </w:tcPr>
          <w:p w14:paraId="04BF0031" w14:textId="7FD30AC3" w:rsidR="00774F56" w:rsidRPr="005E0E2B" w:rsidRDefault="00774F56" w:rsidP="00774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7,18</w:t>
            </w:r>
          </w:p>
        </w:tc>
        <w:tc>
          <w:tcPr>
            <w:tcW w:w="657" w:type="pct"/>
          </w:tcPr>
          <w:p w14:paraId="2E771146" w14:textId="5E2F3415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2" w:type="pct"/>
            <w:gridSpan w:val="2"/>
          </w:tcPr>
          <w:p w14:paraId="03227029" w14:textId="77777777" w:rsidR="00774F56" w:rsidRPr="005E0E2B" w:rsidRDefault="00774F56" w:rsidP="00774F56">
            <w:pPr>
              <w:rPr>
                <w:rFonts w:cs="Times New Roman"/>
                <w:sz w:val="22"/>
              </w:rPr>
            </w:pPr>
            <w:r w:rsidRPr="005E0E2B">
              <w:rPr>
                <w:rFonts w:cs="Times New Roman"/>
                <w:sz w:val="22"/>
              </w:rPr>
              <w:t>4.52.01,</w:t>
            </w:r>
          </w:p>
          <w:p w14:paraId="28DE6A1F" w14:textId="5B358226" w:rsidR="00774F56" w:rsidRPr="005E0E2B" w:rsidRDefault="00774F56" w:rsidP="00774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4.52.02</w:t>
            </w:r>
          </w:p>
        </w:tc>
      </w:tr>
      <w:tr w:rsidR="00A91288" w:rsidRPr="005E0E2B" w14:paraId="03CB1CF7" w14:textId="77777777" w:rsidTr="000C55DA">
        <w:tc>
          <w:tcPr>
            <w:tcW w:w="236" w:type="pct"/>
          </w:tcPr>
          <w:p w14:paraId="776DE305" w14:textId="384200B1" w:rsidR="00A91288" w:rsidRPr="005E0E2B" w:rsidRDefault="00A91288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44" w:type="pct"/>
          </w:tcPr>
          <w:p w14:paraId="4DAB40E9" w14:textId="2B6D0E8E" w:rsidR="00A91288" w:rsidRPr="005E0E2B" w:rsidRDefault="00A91288" w:rsidP="009D7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510" w:type="pct"/>
            <w:gridSpan w:val="4"/>
          </w:tcPr>
          <w:p w14:paraId="3DE5FB7E" w14:textId="0F935760" w:rsidR="00A91288" w:rsidRPr="005E0E2B" w:rsidRDefault="00A91288" w:rsidP="00091B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399" w:type="pct"/>
          </w:tcPr>
          <w:p w14:paraId="3AEDEA3D" w14:textId="4AEADA36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47" w:type="pct"/>
            <w:gridSpan w:val="2"/>
          </w:tcPr>
          <w:p w14:paraId="543FFB5A" w14:textId="014BC7ED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13" w:type="pct"/>
          </w:tcPr>
          <w:p w14:paraId="359A99B1" w14:textId="1BF1E7F4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4" w:type="pct"/>
            <w:gridSpan w:val="2"/>
          </w:tcPr>
          <w:p w14:paraId="0706E7A8" w14:textId="2A5C4A8B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gridSpan w:val="2"/>
          </w:tcPr>
          <w:p w14:paraId="2EF1CF08" w14:textId="31A4743D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8" w:type="pct"/>
            <w:gridSpan w:val="2"/>
          </w:tcPr>
          <w:p w14:paraId="0DA025D3" w14:textId="0D0C156A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</w:tcPr>
          <w:p w14:paraId="53D7C0CE" w14:textId="239E4167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57" w:type="pct"/>
          </w:tcPr>
          <w:p w14:paraId="170C7EAC" w14:textId="77C86748" w:rsidR="00A91288" w:rsidRPr="005E0E2B" w:rsidRDefault="00BC1101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2" w:type="pct"/>
            <w:gridSpan w:val="2"/>
          </w:tcPr>
          <w:p w14:paraId="2ECEE0EC" w14:textId="77777777" w:rsidR="00A91288" w:rsidRPr="005E0E2B" w:rsidRDefault="00A91288" w:rsidP="00AA6BFC">
            <w:pPr>
              <w:rPr>
                <w:rFonts w:cs="Times New Roman"/>
                <w:sz w:val="22"/>
              </w:rPr>
            </w:pPr>
            <w:r w:rsidRPr="005E0E2B">
              <w:rPr>
                <w:rFonts w:cs="Times New Roman"/>
                <w:sz w:val="22"/>
              </w:rPr>
              <w:t>4.53.01,</w:t>
            </w:r>
          </w:p>
          <w:p w14:paraId="55644C2C" w14:textId="5197848A" w:rsidR="00A91288" w:rsidRPr="005E0E2B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4.53.02</w:t>
            </w:r>
          </w:p>
        </w:tc>
      </w:tr>
    </w:tbl>
    <w:p w14:paraId="0909F056" w14:textId="5A9AEA05" w:rsidR="00595558" w:rsidRPr="005E0E2B" w:rsidRDefault="00595558" w:rsidP="00C25B60">
      <w:pPr>
        <w:spacing w:after="200" w:line="276" w:lineRule="auto"/>
        <w:rPr>
          <w:rFonts w:cs="Times New Roman"/>
          <w:b/>
          <w:sz w:val="22"/>
        </w:rPr>
      </w:pPr>
      <w:r w:rsidRPr="005E0E2B">
        <w:rPr>
          <w:rFonts w:cs="Times New Roman"/>
          <w:b/>
          <w:sz w:val="22"/>
        </w:rPr>
        <w:br w:type="page"/>
      </w:r>
    </w:p>
    <w:p w14:paraId="1FC556BB" w14:textId="7A526B16" w:rsidR="00DC19AD" w:rsidRPr="005E0E2B" w:rsidRDefault="00217E51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760"/>
      <w:bookmarkEnd w:id="0"/>
      <w:r w:rsidRPr="005E0E2B">
        <w:rPr>
          <w:rFonts w:ascii="Times New Roman" w:hAnsi="Times New Roman" w:cs="Times New Roman"/>
          <w:b/>
          <w:bCs/>
          <w:sz w:val="22"/>
          <w:szCs w:val="22"/>
        </w:rPr>
        <w:lastRenderedPageBreak/>
        <w:t>5</w:t>
      </w:r>
      <w:r w:rsidR="00272EB7" w:rsidRPr="005E0E2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C19AD" w:rsidRPr="005E0E2B">
        <w:rPr>
          <w:rFonts w:ascii="Times New Roman" w:hAnsi="Times New Roman" w:cs="Times New Roman"/>
          <w:b/>
          <w:bCs/>
          <w:sz w:val="22"/>
          <w:szCs w:val="22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 w:rsidR="00595558" w:rsidRPr="005E0E2B">
        <w:rPr>
          <w:rFonts w:ascii="Times New Roman" w:hAnsi="Times New Roman" w:cs="Times New Roman"/>
          <w:b/>
          <w:bCs/>
          <w:sz w:val="22"/>
          <w:szCs w:val="22"/>
        </w:rPr>
        <w:t xml:space="preserve"> «Предпринимательство»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3627"/>
        <w:gridCol w:w="1373"/>
        <w:gridCol w:w="4381"/>
        <w:gridCol w:w="2702"/>
        <w:gridCol w:w="1842"/>
      </w:tblGrid>
      <w:tr w:rsidR="00DC19AD" w:rsidRPr="005E0E2B" w14:paraId="3912D34E" w14:textId="77777777" w:rsidTr="00654FBF">
        <w:tc>
          <w:tcPr>
            <w:tcW w:w="274" w:type="pct"/>
          </w:tcPr>
          <w:p w14:paraId="4D22DCBE" w14:textId="77777777" w:rsidR="00DC19AD" w:rsidRPr="005E0E2B" w:rsidRDefault="00DC19AD" w:rsidP="00175DA6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5E0E2B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231" w:type="pct"/>
          </w:tcPr>
          <w:p w14:paraId="4D7B4A40" w14:textId="77777777" w:rsidR="00DC19AD" w:rsidRPr="005E0E2B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66" w:type="pct"/>
          </w:tcPr>
          <w:p w14:paraId="0DDC624E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AB3F0C6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(по ОКЕИ)</w:t>
            </w:r>
          </w:p>
        </w:tc>
        <w:tc>
          <w:tcPr>
            <w:tcW w:w="1487" w:type="pct"/>
          </w:tcPr>
          <w:p w14:paraId="4428BCBD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  <w:tc>
          <w:tcPr>
            <w:tcW w:w="917" w:type="pct"/>
          </w:tcPr>
          <w:p w14:paraId="69DD6C35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  <w:tc>
          <w:tcPr>
            <w:tcW w:w="625" w:type="pct"/>
          </w:tcPr>
          <w:p w14:paraId="6E8D2D61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Периодичность представления</w:t>
            </w:r>
          </w:p>
        </w:tc>
      </w:tr>
      <w:tr w:rsidR="00DC19AD" w:rsidRPr="005E0E2B" w14:paraId="4B20C125" w14:textId="77777777" w:rsidTr="00654FBF">
        <w:tc>
          <w:tcPr>
            <w:tcW w:w="274" w:type="pct"/>
          </w:tcPr>
          <w:p w14:paraId="224134EC" w14:textId="77777777" w:rsidR="00DC19AD" w:rsidRPr="005E0E2B" w:rsidRDefault="00DC19AD" w:rsidP="00175DA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31" w:type="pct"/>
          </w:tcPr>
          <w:p w14:paraId="3A98168E" w14:textId="77777777" w:rsidR="00DC19AD" w:rsidRPr="005E0E2B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6" w:type="pct"/>
          </w:tcPr>
          <w:p w14:paraId="77A610BC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87" w:type="pct"/>
          </w:tcPr>
          <w:p w14:paraId="38DD039E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17" w:type="pct"/>
          </w:tcPr>
          <w:p w14:paraId="11E0A00A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5" w:type="pct"/>
          </w:tcPr>
          <w:p w14:paraId="716858BA" w14:textId="77777777" w:rsidR="00DC19AD" w:rsidRPr="005E0E2B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E2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BE42AF" w:rsidRPr="005E0E2B" w14:paraId="15DAAFE4" w14:textId="77777777" w:rsidTr="00654FBF">
        <w:tc>
          <w:tcPr>
            <w:tcW w:w="274" w:type="pct"/>
          </w:tcPr>
          <w:p w14:paraId="12751B75" w14:textId="0B870B0D" w:rsidR="00BE42AF" w:rsidRPr="005E0E2B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231" w:type="pct"/>
          </w:tcPr>
          <w:p w14:paraId="760D882D" w14:textId="77777777" w:rsidR="00BE42AF" w:rsidRPr="005E0E2B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31AB1B64" w14:textId="77777777" w:rsidR="00BE42AF" w:rsidRPr="005E0E2B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0C469489" w14:textId="002E1E16" w:rsidR="00BE42AF" w:rsidRPr="005E0E2B" w:rsidRDefault="00BE42A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0ABD1102" w14:textId="0444EF83" w:rsidR="00BE42AF" w:rsidRPr="005E0E2B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917" w:type="pct"/>
          </w:tcPr>
          <w:p w14:paraId="124226E9" w14:textId="63A52CEF" w:rsidR="00BE42AF" w:rsidRPr="005E0E2B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25" w:type="pct"/>
          </w:tcPr>
          <w:p w14:paraId="0EDB806E" w14:textId="7388D6A3" w:rsidR="00BE42AF" w:rsidRPr="005E0E2B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BE42AF" w:rsidRPr="005E0E2B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A025FE" w:rsidRPr="000345F9" w14:paraId="47482EBE" w14:textId="77777777" w:rsidTr="00654FBF">
        <w:tc>
          <w:tcPr>
            <w:tcW w:w="274" w:type="pct"/>
          </w:tcPr>
          <w:p w14:paraId="45A5B631" w14:textId="56BF9F0E" w:rsidR="00A025FE" w:rsidRPr="000345F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231" w:type="pct"/>
          </w:tcPr>
          <w:p w14:paraId="014B54BD" w14:textId="19C98EE2" w:rsidR="00A025FE" w:rsidRPr="000345F9" w:rsidRDefault="00A025FE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466" w:type="pct"/>
          </w:tcPr>
          <w:p w14:paraId="41FE8F75" w14:textId="1611DDEB" w:rsidR="00A025FE" w:rsidRPr="000345F9" w:rsidRDefault="00A025FE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5DD24934" w14:textId="64DDBC99" w:rsidR="00A025FE" w:rsidRPr="000D16B9" w:rsidRDefault="00A025FE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Рассчитывается исходя из фактических данных в соответствии с формой статистического наблюдения № П-4(Н3) «Сведения о неполной занятости и </w:t>
            </w: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917" w:type="pct"/>
          </w:tcPr>
          <w:p w14:paraId="29992661" w14:textId="77777777" w:rsidR="00A025FE" w:rsidRPr="000D16B9" w:rsidRDefault="00A025FE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Данные формы статистического наблюдения № П-4(Н3) «Сведения о неполной </w:t>
            </w: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занятости и движении работников»</w:t>
            </w:r>
          </w:p>
          <w:p w14:paraId="7362272F" w14:textId="77777777" w:rsidR="00A025FE" w:rsidRPr="000D16B9" w:rsidRDefault="00A025FE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7862F03" w14:textId="77777777" w:rsidR="00A025FE" w:rsidRPr="000D16B9" w:rsidRDefault="00A025FE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  <w:p w14:paraId="674F430E" w14:textId="77777777" w:rsidR="00A025FE" w:rsidRPr="000D16B9" w:rsidRDefault="00A025FE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" w:type="pct"/>
          </w:tcPr>
          <w:p w14:paraId="66CC50E4" w14:textId="480D60DE" w:rsidR="00A025FE" w:rsidRPr="000D16B9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</w:t>
            </w:r>
            <w:r w:rsidR="00A025FE"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DC19AD" w:rsidRPr="000345F9" w14:paraId="37C18105" w14:textId="77777777" w:rsidTr="00654FBF">
        <w:tc>
          <w:tcPr>
            <w:tcW w:w="274" w:type="pct"/>
          </w:tcPr>
          <w:p w14:paraId="6F101DED" w14:textId="769CB613" w:rsidR="00DC19AD" w:rsidRPr="000345F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231" w:type="pct"/>
          </w:tcPr>
          <w:p w14:paraId="5858EE94" w14:textId="5CD9F989" w:rsidR="00DC19AD" w:rsidRPr="000345F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6" w:type="pct"/>
          </w:tcPr>
          <w:p w14:paraId="66C589BE" w14:textId="3A65CB2F" w:rsidR="00DC19AD" w:rsidRPr="000345F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тыс.руб.</w:t>
            </w:r>
          </w:p>
        </w:tc>
        <w:tc>
          <w:tcPr>
            <w:tcW w:w="1487" w:type="pct"/>
          </w:tcPr>
          <w:p w14:paraId="793B5E12" w14:textId="4BDEC1AF" w:rsidR="00C3723C" w:rsidRPr="000D16B9" w:rsidRDefault="00873332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Идн = Ид / Чн. г</w:t>
            </w:r>
            <w:r w:rsidR="00C3723C"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</w:p>
          <w:p w14:paraId="7594D5AB" w14:textId="77777777" w:rsidR="00C3723C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69D5E825" w14:textId="77777777" w:rsidR="00C3723C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E37CA5A" w14:textId="77777777" w:rsidR="00C3723C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Чн – численность населения Красногорского городского округа на 01 января отчетного года</w:t>
            </w:r>
          </w:p>
          <w:p w14:paraId="43422008" w14:textId="4D5AC2A6" w:rsidR="00DC19AD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917" w:type="pct"/>
          </w:tcPr>
          <w:p w14:paraId="5AD39CDC" w14:textId="7B28A33D" w:rsidR="00DC19AD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25" w:type="pct"/>
          </w:tcPr>
          <w:p w14:paraId="0335887B" w14:textId="2B23E5D2" w:rsidR="00DC19AD" w:rsidRPr="000D16B9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месячная</w:t>
            </w:r>
          </w:p>
        </w:tc>
      </w:tr>
      <w:tr w:rsidR="000345F9" w:rsidRPr="000345F9" w14:paraId="7CCDCCDA" w14:textId="77777777" w:rsidTr="00654FBF">
        <w:tc>
          <w:tcPr>
            <w:tcW w:w="274" w:type="pct"/>
          </w:tcPr>
          <w:p w14:paraId="7BC13F4A" w14:textId="7501EAE3" w:rsidR="000345F9" w:rsidRPr="000345F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231" w:type="pct"/>
          </w:tcPr>
          <w:p w14:paraId="3FA5E33B" w14:textId="42B7D133" w:rsidR="000345F9" w:rsidRPr="000D16B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cs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66" w:type="pct"/>
          </w:tcPr>
          <w:p w14:paraId="5A0B371B" w14:textId="053C6BAA" w:rsidR="000345F9" w:rsidRPr="000D16B9" w:rsidRDefault="009B3697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254354C1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2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231741C7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где:</w:t>
            </w:r>
          </w:p>
          <w:p w14:paraId="4E43396F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03FF3A1F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Bn – количество баллов за фактическое значение результата реализации n-го мероприятия в отчетном году;</w:t>
            </w:r>
          </w:p>
          <w:p w14:paraId="71656A83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∑дм – количество мероприятий подпрограммы II.</w:t>
            </w:r>
          </w:p>
          <w:p w14:paraId="5AB406B8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</w:p>
          <w:p w14:paraId="4772A6AC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lastRenderedPageBreak/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14:paraId="1470E88F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</w:p>
          <w:p w14:paraId="4A9661C8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Bn=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отклон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06321977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где:</w:t>
            </w:r>
          </w:p>
          <w:p w14:paraId="4B079B9C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Зплан –коэффициент планового значения баллов за достижение результата n-го мероприятия, приравненный к значению «1»;</w:t>
            </w:r>
          </w:p>
          <w:p w14:paraId="7DE97E0B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Зотклон – фактическое отклонение значения баллов от планового значения баллов по итогам достижения результата n-го мероприятия.</w:t>
            </w:r>
          </w:p>
          <w:p w14:paraId="01956C0D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В случае если значение Bn отрицательное, то показатель приравнивается к нулю.</w:t>
            </w:r>
          </w:p>
          <w:p w14:paraId="5C5EF288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</w:p>
          <w:p w14:paraId="418B3402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14:paraId="1457058C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</w:p>
          <w:p w14:paraId="697C9703" w14:textId="77777777" w:rsidR="009B3697" w:rsidRPr="00AC3592" w:rsidRDefault="009B3697" w:rsidP="009B3697">
            <w:pPr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AC3592">
              <w:rPr>
                <w:rFonts w:cs="Times New Roman"/>
                <w:sz w:val="22"/>
              </w:rPr>
              <w:t>,</w:t>
            </w:r>
          </w:p>
          <w:p w14:paraId="6BBA2F0B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где:</w:t>
            </w:r>
          </w:p>
          <w:p w14:paraId="60ABBAD8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РМфакт – фактическое значение результата n-го мероприятия;</w:t>
            </w:r>
          </w:p>
          <w:p w14:paraId="372BE86E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>РМплан – плановое значение результата n-го мероприятия, определенное в Программе.</w:t>
            </w:r>
          </w:p>
          <w:p w14:paraId="2A809662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</w:p>
          <w:p w14:paraId="2215FFF3" w14:textId="77777777" w:rsidR="009B3697" w:rsidRPr="00AC3592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AC3592">
              <w:rPr>
                <w:rFonts w:cs="Times New Roman"/>
                <w:sz w:val="22"/>
              </w:rPr>
              <w:t xml:space="preserve"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</w:t>
            </w:r>
            <w:r w:rsidRPr="00AC3592">
              <w:rPr>
                <w:rFonts w:cs="Times New Roman"/>
                <w:sz w:val="22"/>
              </w:rPr>
              <w:lastRenderedPageBreak/>
              <w:t>(Зотклон), определяется по следующей формуле:</w:t>
            </w:r>
          </w:p>
          <w:p w14:paraId="4108D8A8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</w:p>
          <w:p w14:paraId="0B6C7489" w14:textId="77777777" w:rsidR="009B3697" w:rsidRPr="00AC3592" w:rsidRDefault="009B3697" w:rsidP="009B3697">
            <w:pPr>
              <w:tabs>
                <w:tab w:val="left" w:pos="567"/>
              </w:tabs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AC3592">
              <w:rPr>
                <w:rFonts w:cs="Times New Roman"/>
                <w:sz w:val="22"/>
              </w:rPr>
              <w:t>.</w:t>
            </w:r>
          </w:p>
          <w:p w14:paraId="7B4DFD7E" w14:textId="762E9835" w:rsidR="000345F9" w:rsidRPr="00AC3592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71D1B91C" w14:textId="77777777" w:rsidR="000345F9" w:rsidRPr="000D16B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Единая информационная система в сфере закупок (ЕИС)</w:t>
            </w:r>
          </w:p>
          <w:p w14:paraId="7A02C02F" w14:textId="15B75459" w:rsidR="000345F9" w:rsidRPr="000D16B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625" w:type="pct"/>
          </w:tcPr>
          <w:p w14:paraId="5693BD30" w14:textId="456D41ED" w:rsidR="000345F9" w:rsidRPr="000D16B9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0345F9" w14:paraId="43719492" w14:textId="77777777" w:rsidTr="00654FBF">
        <w:tc>
          <w:tcPr>
            <w:tcW w:w="274" w:type="pct"/>
          </w:tcPr>
          <w:p w14:paraId="6C15D0AD" w14:textId="791AB80D" w:rsidR="00396BF5" w:rsidRPr="000345F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1231" w:type="pct"/>
          </w:tcPr>
          <w:p w14:paraId="1BF37D6D" w14:textId="1A27F2D3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6" w:type="pct"/>
          </w:tcPr>
          <w:p w14:paraId="671F8CBF" w14:textId="29376987" w:rsidR="00396BF5" w:rsidRPr="00B77F23" w:rsidRDefault="0061097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DC59538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FFA6B79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w:br/>
                </m:r>
              </m:oMath>
            </m:oMathPara>
          </w:p>
          <w:p w14:paraId="34F9CA8A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6DDBD1D8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50E30C6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2C71E596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881742D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09529D2C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16444A7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14:paraId="40676689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4673A2D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59D565DE" w14:textId="472FA8FD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Федеральное статистическое наблюдение по формам</w:t>
            </w: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625" w:type="pct"/>
          </w:tcPr>
          <w:p w14:paraId="6AB1D627" w14:textId="0A72C72F" w:rsidR="00396BF5" w:rsidRPr="00B77F23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0345F9" w14:paraId="4D8A8CDD" w14:textId="77777777" w:rsidTr="00654FBF">
        <w:tc>
          <w:tcPr>
            <w:tcW w:w="274" w:type="pct"/>
          </w:tcPr>
          <w:p w14:paraId="5351756A" w14:textId="3B9F82D6" w:rsidR="00396BF5" w:rsidRPr="000345F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231" w:type="pct"/>
          </w:tcPr>
          <w:p w14:paraId="771235ED" w14:textId="47DC0B4B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466" w:type="pct"/>
          </w:tcPr>
          <w:p w14:paraId="10ABBDCF" w14:textId="186C4F9A" w:rsidR="00396BF5" w:rsidRPr="00B77F23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1BB394F1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×10000</m:t>
                </m:r>
              </m:oMath>
            </m:oMathPara>
          </w:p>
          <w:p w14:paraId="5365A476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7D632492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10000</m:t>
                    </m:r>
                  </m:e>
                </m:mr>
              </m:m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5F7EEFD8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42695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Чсмсп</m:t>
              </m:r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3708F84C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E2A511A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Чнас</m:t>
              </m:r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  <w:p w14:paraId="687635F3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79D79A7" w14:textId="77777777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A008D83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5F50D222" w14:textId="2241931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25" w:type="pct"/>
          </w:tcPr>
          <w:p w14:paraId="3A9A53B8" w14:textId="48B48B2F" w:rsidR="00396BF5" w:rsidRPr="00B77F23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0345F9" w14:paraId="7EF3ACD9" w14:textId="77777777" w:rsidTr="00654FBF">
        <w:tc>
          <w:tcPr>
            <w:tcW w:w="274" w:type="pct"/>
          </w:tcPr>
          <w:p w14:paraId="486DD51B" w14:textId="352C06B5" w:rsidR="00396BF5" w:rsidRPr="000345F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231" w:type="pct"/>
          </w:tcPr>
          <w:p w14:paraId="38955688" w14:textId="796E4784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66" w:type="pct"/>
          </w:tcPr>
          <w:p w14:paraId="5425848F" w14:textId="68411D8B" w:rsidR="00396BF5" w:rsidRPr="00B77F23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3E5B4408" w14:textId="0BB2797A" w:rsidR="00396BF5" w:rsidRPr="00AC3592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Вновь созданные субъекты малого и среднего бизнеса</w:t>
            </w:r>
          </w:p>
        </w:tc>
        <w:tc>
          <w:tcPr>
            <w:tcW w:w="917" w:type="pct"/>
          </w:tcPr>
          <w:p w14:paraId="4E4DB7D4" w14:textId="58EB0241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25" w:type="pct"/>
          </w:tcPr>
          <w:p w14:paraId="16922074" w14:textId="3F8A69A9" w:rsidR="00396BF5" w:rsidRPr="00B77F23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71CF1F47" w14:textId="77777777" w:rsidTr="00654FBF">
        <w:tc>
          <w:tcPr>
            <w:tcW w:w="274" w:type="pct"/>
          </w:tcPr>
          <w:p w14:paraId="6BA3DB28" w14:textId="22C8B671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231" w:type="pct"/>
          </w:tcPr>
          <w:p w14:paraId="081B8771" w14:textId="17C5FE86" w:rsidR="00F51504" w:rsidRPr="004E66B2" w:rsidRDefault="00F51504" w:rsidP="004E66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466" w:type="pct"/>
          </w:tcPr>
          <w:p w14:paraId="2327C1E9" w14:textId="7D9AD588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1487" w:type="pct"/>
          </w:tcPr>
          <w:p w14:paraId="40A84D02" w14:textId="77777777" w:rsidR="00F51504" w:rsidRPr="00AC3592" w:rsidRDefault="00F51504" w:rsidP="00AA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1 000 , </m:t>
              </m:r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9F28C9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Оторг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5BEC5F70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Sторг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площадь торговых объектов предприятий розничной торговли в отчетном периоде, кв.м;</w:t>
            </w:r>
          </w:p>
          <w:p w14:paraId="16164347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Чсред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6F1FAA5F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746C28A" w14:textId="2CD7E577" w:rsidR="00F51504" w:rsidRPr="00AC359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917" w:type="pct"/>
          </w:tcPr>
          <w:p w14:paraId="00A1F922" w14:textId="75504067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625" w:type="pct"/>
          </w:tcPr>
          <w:p w14:paraId="60DF4E63" w14:textId="135B94E1" w:rsidR="00F51504" w:rsidRPr="004E66B2" w:rsidRDefault="00F51504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4B492109" w14:textId="77777777" w:rsidTr="00654FBF">
        <w:tc>
          <w:tcPr>
            <w:tcW w:w="274" w:type="pct"/>
          </w:tcPr>
          <w:p w14:paraId="61BA4655" w14:textId="279756A9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1231" w:type="pct"/>
          </w:tcPr>
          <w:p w14:paraId="42291CFF" w14:textId="1CE80DF5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66" w:type="pct"/>
          </w:tcPr>
          <w:p w14:paraId="3E4A2E9D" w14:textId="0BC1B305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1487" w:type="pct"/>
          </w:tcPr>
          <w:p w14:paraId="36270DFB" w14:textId="77777777" w:rsidR="00F51504" w:rsidRPr="00AC3592" w:rsidRDefault="00F51504" w:rsidP="00AA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1 000 , </m:t>
              </m:r>
            </m:oMath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5029CE" w14:textId="77777777" w:rsidR="00F51504" w:rsidRPr="00AC3592" w:rsidRDefault="00F51504" w:rsidP="00AA6BFC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Ооп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5609297" w14:textId="77777777" w:rsidR="00F51504" w:rsidRPr="00AC3592" w:rsidRDefault="00F51504" w:rsidP="00AA6BFC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Кмп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64E45AA8" w14:textId="77777777" w:rsidR="00F51504" w:rsidRPr="00AC3592" w:rsidRDefault="00F51504" w:rsidP="00AA6BFC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Чсред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776DAE4" w14:textId="77777777" w:rsidR="00F51504" w:rsidRPr="00AC3592" w:rsidRDefault="00F51504" w:rsidP="00AA6BFC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EEB1DEB" w14:textId="15B819F9" w:rsidR="00F51504" w:rsidRPr="00AC359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917" w:type="pct"/>
          </w:tcPr>
          <w:p w14:paraId="5CE794E4" w14:textId="09104C04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625" w:type="pct"/>
          </w:tcPr>
          <w:p w14:paraId="3B47C479" w14:textId="1E185373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7DA148A6" w14:textId="77777777" w:rsidTr="00654FBF">
        <w:tc>
          <w:tcPr>
            <w:tcW w:w="274" w:type="pct"/>
          </w:tcPr>
          <w:p w14:paraId="242E5FEF" w14:textId="17B16AFF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1231" w:type="pct"/>
          </w:tcPr>
          <w:p w14:paraId="22231085" w14:textId="7E06D3C9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466" w:type="pct"/>
          </w:tcPr>
          <w:p w14:paraId="363D76BD" w14:textId="487CB867" w:rsidR="00F51504" w:rsidRPr="004E66B2" w:rsidRDefault="00F51504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1487" w:type="pct"/>
          </w:tcPr>
          <w:p w14:paraId="6C3CDB0D" w14:textId="77777777" w:rsidR="00F51504" w:rsidRPr="00AC3592" w:rsidRDefault="00F51504" w:rsidP="00AA6B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x 1 000 ,</m:t>
                </m:r>
              </m:oMath>
            </m:oMathPara>
          </w:p>
          <w:p w14:paraId="75AC80DF" w14:textId="77777777" w:rsidR="00F51504" w:rsidRPr="00AC3592" w:rsidRDefault="00F51504" w:rsidP="00AA6BFC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75D8F4A7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Обу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F2E9E6F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Крм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5A80D43A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Чсред </w:t>
            </w: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1B5A8EFD" w14:textId="77777777" w:rsidR="00F51504" w:rsidRPr="00AC359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F0101E1" w14:textId="7C2C322F" w:rsidR="00F51504" w:rsidRPr="00AC359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C359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917" w:type="pct"/>
          </w:tcPr>
          <w:p w14:paraId="14B2110C" w14:textId="468E30B5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625" w:type="pct"/>
          </w:tcPr>
          <w:p w14:paraId="0E44BA07" w14:textId="6E4B79AE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604E8611" w14:textId="77777777" w:rsidTr="00654FBF">
        <w:tc>
          <w:tcPr>
            <w:tcW w:w="274" w:type="pct"/>
          </w:tcPr>
          <w:p w14:paraId="0CC5858E" w14:textId="385B94E1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1231" w:type="pct"/>
          </w:tcPr>
          <w:p w14:paraId="44E9A19E" w14:textId="77777777" w:rsidR="00F51504" w:rsidRPr="004E66B2" w:rsidRDefault="00F51504" w:rsidP="00AA6BFC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10A13FDA" w14:textId="77777777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151B4891" w14:textId="1B077A72" w:rsidR="00F51504" w:rsidRPr="004E66B2" w:rsidRDefault="00F51504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</w:t>
            </w:r>
          </w:p>
        </w:tc>
        <w:tc>
          <w:tcPr>
            <w:tcW w:w="1487" w:type="pct"/>
          </w:tcPr>
          <w:p w14:paraId="25CF40EC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AFA6C69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Ообщий</m:t>
                  </m:r>
                </m:den>
              </m:f>
            </m:oMath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,*100%, где </w:t>
            </w:r>
          </w:p>
          <w:p w14:paraId="141DC759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5755495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Dзпп - доля обращений по вопросу защиты прав потребителей от общего количества поступивших обращений;</w:t>
            </w:r>
          </w:p>
          <w:p w14:paraId="113ABB43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152EB8BB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14:paraId="3C71AB09" w14:textId="77777777" w:rsidR="00F51504" w:rsidRPr="004E66B2" w:rsidRDefault="00F51504" w:rsidP="00AA6BFC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2BBA942" w14:textId="6FBB4E96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917" w:type="pct"/>
          </w:tcPr>
          <w:p w14:paraId="045926DE" w14:textId="6B7D4012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образования по вопросу защиты прав потребителей на отчетную дату</w:t>
            </w:r>
          </w:p>
        </w:tc>
        <w:tc>
          <w:tcPr>
            <w:tcW w:w="625" w:type="pct"/>
          </w:tcPr>
          <w:p w14:paraId="6B34B69D" w14:textId="5E7273C6" w:rsidR="00F51504" w:rsidRPr="00F51504" w:rsidRDefault="00F51504" w:rsidP="000345F9">
            <w:pPr>
              <w:rPr>
                <w:rFonts w:eastAsia="Times New Roman" w:cs="Times New Roman"/>
                <w:color w:val="000000"/>
                <w:sz w:val="22"/>
                <w:highlight w:val="cyan"/>
                <w:lang w:eastAsia="ru-RU"/>
              </w:rPr>
            </w:pPr>
            <w:r w:rsidRPr="000A3B3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</w:tbl>
    <w:p w14:paraId="04D37207" w14:textId="77777777" w:rsidR="0059612C" w:rsidRDefault="005961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br w:type="page"/>
      </w:r>
    </w:p>
    <w:p w14:paraId="00EA9C25" w14:textId="61408FA4" w:rsidR="00DC19AD" w:rsidRPr="00724B70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724B70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70A91B5A" w14:textId="77777777" w:rsidR="00272EB7" w:rsidRPr="00724B70" w:rsidRDefault="00272EB7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E6CD488" w14:textId="77777777" w:rsidR="001901BC" w:rsidRPr="00724B70" w:rsidRDefault="00DC19AD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</w:p>
    <w:p w14:paraId="6511FEE7" w14:textId="3ECA3C27" w:rsidR="001901BC" w:rsidRPr="00724B70" w:rsidRDefault="001901BC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CB4" w:rsidRPr="00724B70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B4F1F" w14:textId="77777777" w:rsidR="00272EB7" w:rsidRPr="00724B70" w:rsidRDefault="00272EB7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701"/>
        <w:gridCol w:w="1559"/>
        <w:gridCol w:w="2381"/>
        <w:gridCol w:w="1446"/>
        <w:gridCol w:w="5812"/>
      </w:tblGrid>
      <w:tr w:rsidR="00DC19AD" w:rsidRPr="00724B70" w14:paraId="0E2E8127" w14:textId="77777777" w:rsidTr="00AC3592">
        <w:tc>
          <w:tcPr>
            <w:tcW w:w="817" w:type="dxa"/>
          </w:tcPr>
          <w:p w14:paraId="76C48CA8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5" w:type="dxa"/>
          </w:tcPr>
          <w:p w14:paraId="6D54FBF8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381" w:type="dxa"/>
          </w:tcPr>
          <w:p w14:paraId="694D899B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46" w:type="dxa"/>
          </w:tcPr>
          <w:p w14:paraId="5EA4FE89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812" w:type="dxa"/>
          </w:tcPr>
          <w:p w14:paraId="7AC5B7F1" w14:textId="77777777" w:rsidR="00DC19AD" w:rsidRPr="00724B70" w:rsidRDefault="00DC19AD" w:rsidP="00175DA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F7FD8" w:rsidRPr="00724B70" w14:paraId="28CCAB38" w14:textId="77777777" w:rsidTr="00AC3592">
        <w:tc>
          <w:tcPr>
            <w:tcW w:w="817" w:type="dxa"/>
          </w:tcPr>
          <w:p w14:paraId="5660C739" w14:textId="10DF9294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9C7AEB8" w14:textId="6C06E4A5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C86C0F4" w14:textId="5F7E8693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8A53100" w14:textId="13FDA054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1" w:type="dxa"/>
          </w:tcPr>
          <w:p w14:paraId="3455971B" w14:textId="03FC71B7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</w:tcPr>
          <w:p w14:paraId="5292B2EF" w14:textId="06A319A1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60E769A4" w14:textId="07262AD2" w:rsidR="00BF7FD8" w:rsidRPr="00724B70" w:rsidRDefault="00BF7FD8" w:rsidP="00BF7FD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212" w:rsidRPr="00724B70" w14:paraId="30A9A2BA" w14:textId="77777777" w:rsidTr="00AC3592">
        <w:tc>
          <w:tcPr>
            <w:tcW w:w="817" w:type="dxa"/>
          </w:tcPr>
          <w:p w14:paraId="291D7E86" w14:textId="098BF2E3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5" w:type="dxa"/>
          </w:tcPr>
          <w:p w14:paraId="6B8BADD9" w14:textId="58F1A5D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68994F7F" w14:textId="4973E57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5C8BAA1B" w14:textId="7E38226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509A805" w14:textId="5A0FAF1F" w:rsidR="00211212" w:rsidRPr="002144A6" w:rsidRDefault="00211212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46" w:type="dxa"/>
          </w:tcPr>
          <w:p w14:paraId="0E7FBC55" w14:textId="4CD3F2AA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12" w:type="dxa"/>
          </w:tcPr>
          <w:p w14:paraId="5568CDBD" w14:textId="52AC658F" w:rsidR="00211212" w:rsidRPr="002144A6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Рассчитывается как отношение </w:t>
            </w:r>
            <w:r w:rsidRPr="002144A6">
              <w:rPr>
                <w:rFonts w:ascii="Times New Roman" w:hAnsi="Times New Roman" w:cs="Times New Roman"/>
                <w:color w:val="000000"/>
                <w:sz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2144A6">
              <w:rPr>
                <w:rFonts w:ascii="Times New Roman" w:hAnsi="Times New Roman" w:cs="Times New Roman"/>
                <w:bCs/>
                <w:sz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211212" w:rsidRPr="00724B70" w14:paraId="5CA479C1" w14:textId="77777777" w:rsidTr="00AC3592">
        <w:tc>
          <w:tcPr>
            <w:tcW w:w="817" w:type="dxa"/>
          </w:tcPr>
          <w:p w14:paraId="12219634" w14:textId="193088B9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05" w:type="dxa"/>
          </w:tcPr>
          <w:p w14:paraId="2D8C11DF" w14:textId="4522C839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71966EB3" w14:textId="62680F9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59" w:type="dxa"/>
          </w:tcPr>
          <w:p w14:paraId="3321CF4D" w14:textId="4D2C033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31A83A2" w14:textId="779AFBE1" w:rsidR="00211212" w:rsidRPr="002144A6" w:rsidRDefault="00211212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1446" w:type="dxa"/>
          </w:tcPr>
          <w:p w14:paraId="1B389C58" w14:textId="0591246F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65D2A22D" w14:textId="47BDB114" w:rsidR="00211212" w:rsidRPr="002144A6" w:rsidRDefault="00963ADF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211212" w:rsidRPr="00724B70" w14:paraId="1A7CE9D1" w14:textId="77777777" w:rsidTr="00AC3592">
        <w:tc>
          <w:tcPr>
            <w:tcW w:w="817" w:type="dxa"/>
          </w:tcPr>
          <w:p w14:paraId="12D32B8D" w14:textId="0BA0497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05" w:type="dxa"/>
          </w:tcPr>
          <w:p w14:paraId="4A3A896D" w14:textId="1F2EE9D1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42B70632" w14:textId="65CCC85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59" w:type="dxa"/>
          </w:tcPr>
          <w:p w14:paraId="02757FB7" w14:textId="7C2FCF5B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0B130E5" w14:textId="0A2CAB3F" w:rsidR="00211212" w:rsidRPr="002144A6" w:rsidRDefault="00211212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созданных новых рабочих мест</w:t>
            </w:r>
          </w:p>
        </w:tc>
        <w:tc>
          <w:tcPr>
            <w:tcW w:w="1446" w:type="dxa"/>
          </w:tcPr>
          <w:p w14:paraId="58ADC1D8" w14:textId="33539FA0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0C21B176" w14:textId="16BE12B1" w:rsidR="00211212" w:rsidRPr="002144A6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1CF26798" w14:textId="03A1B664" w:rsidR="00211212" w:rsidRPr="002144A6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211212" w:rsidRPr="00724B70" w14:paraId="74CD16A1" w14:textId="77777777" w:rsidTr="00AC3592">
        <w:tc>
          <w:tcPr>
            <w:tcW w:w="817" w:type="dxa"/>
          </w:tcPr>
          <w:p w14:paraId="04578FF8" w14:textId="65B4EDA3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2E3ABF56" w14:textId="690D640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ECB2075" w14:textId="41C323E7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559" w:type="dxa"/>
          </w:tcPr>
          <w:p w14:paraId="71A8F6A7" w14:textId="76453A11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A0B4FD0" w14:textId="1063467F" w:rsidR="00211212" w:rsidRPr="002144A6" w:rsidRDefault="00963ADF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46" w:type="dxa"/>
          </w:tcPr>
          <w:p w14:paraId="1F01D52D" w14:textId="197F0CF0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т</w:t>
            </w:r>
            <w:r w:rsidR="00963ADF" w:rsidRPr="002144A6">
              <w:rPr>
                <w:rFonts w:ascii="Times New Roman" w:hAnsi="Times New Roman" w:cs="Times New Roman"/>
                <w:sz w:val="20"/>
              </w:rPr>
              <w:t>ыс.руб.</w:t>
            </w:r>
          </w:p>
        </w:tc>
        <w:tc>
          <w:tcPr>
            <w:tcW w:w="5812" w:type="dxa"/>
          </w:tcPr>
          <w:p w14:paraId="72B4AD13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Идн = Ид / Чн. где</w:t>
            </w:r>
          </w:p>
          <w:p w14:paraId="1860B0FC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5072696B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50431EB6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Чн – численность населения Красногорского городского округа на 01 января отчетного года</w:t>
            </w:r>
          </w:p>
          <w:p w14:paraId="245BE781" w14:textId="39FE1B16" w:rsidR="00211212" w:rsidRPr="002144A6" w:rsidRDefault="00963ADF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211212" w:rsidRPr="00724B70" w14:paraId="75EEE4AA" w14:textId="77777777" w:rsidTr="00AC3592">
        <w:tc>
          <w:tcPr>
            <w:tcW w:w="817" w:type="dxa"/>
          </w:tcPr>
          <w:p w14:paraId="11285D95" w14:textId="385528A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305" w:type="dxa"/>
          </w:tcPr>
          <w:p w14:paraId="549AD70C" w14:textId="3606805D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338D0DC" w14:textId="327751D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5B1582C" w14:textId="268C8293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F905811" w14:textId="4B646ADC" w:rsidR="00211212" w:rsidRPr="002144A6" w:rsidRDefault="00B64B8B" w:rsidP="00B64B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1446" w:type="dxa"/>
          </w:tcPr>
          <w:p w14:paraId="1F8F53FA" w14:textId="1966E3E1" w:rsidR="00211212" w:rsidRPr="002144A6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12" w:type="dxa"/>
          </w:tcPr>
          <w:p w14:paraId="1202C6F7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DEAA2A2" wp14:editId="5D6E0F98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799AC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45EF07D8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14:paraId="7E0CB152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7FB9E69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F8F325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Период расчета – календарный год.</w:t>
            </w:r>
          </w:p>
          <w:p w14:paraId="58956274" w14:textId="5B94937A" w:rsidR="00211212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10F37761" w14:textId="77777777" w:rsidTr="00AC3592">
        <w:tc>
          <w:tcPr>
            <w:tcW w:w="817" w:type="dxa"/>
          </w:tcPr>
          <w:p w14:paraId="4220BF82" w14:textId="7779FB7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05" w:type="dxa"/>
          </w:tcPr>
          <w:p w14:paraId="7D5FB391" w14:textId="1DB1220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B78BD9B" w14:textId="2F735510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20ECDEF" w14:textId="76931D94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CFF0F82" w14:textId="4747AB69" w:rsidR="00211212" w:rsidRPr="002144A6" w:rsidRDefault="00B64B8B" w:rsidP="00B64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46" w:type="dxa"/>
          </w:tcPr>
          <w:p w14:paraId="7002C537" w14:textId="66646644" w:rsidR="00211212" w:rsidRPr="002144A6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12" w:type="dxa"/>
          </w:tcPr>
          <w:p w14:paraId="04020008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C7553" wp14:editId="60EDBF9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F1EB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2098BB5C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1E587CFC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43BF8ABE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K – общее количество конкурентных закупок, с первым годом </w:t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3554CAC3" w14:textId="263A6188" w:rsidR="00211212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</w:tc>
      </w:tr>
      <w:tr w:rsidR="00211212" w:rsidRPr="00724B70" w14:paraId="434124FB" w14:textId="77777777" w:rsidTr="00AC3592">
        <w:tc>
          <w:tcPr>
            <w:tcW w:w="817" w:type="dxa"/>
          </w:tcPr>
          <w:p w14:paraId="45D5B672" w14:textId="04E29DA5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305" w:type="dxa"/>
          </w:tcPr>
          <w:p w14:paraId="32C50DDB" w14:textId="04C6858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CB14740" w14:textId="4EFE5E6B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8074109" w14:textId="0F7913C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5956C77E" w14:textId="24E14593" w:rsidR="00211212" w:rsidRPr="002144A6" w:rsidRDefault="00D635A7" w:rsidP="00D635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среднего колич</w:t>
            </w:r>
            <w:r w:rsidR="00584E56" w:rsidRPr="002144A6">
              <w:rPr>
                <w:rFonts w:ascii="Times New Roman" w:hAnsi="Times New Roman" w:cs="Times New Roman"/>
                <w:sz w:val="20"/>
                <w:lang w:eastAsia="en-US"/>
              </w:rPr>
              <w:t>ества участников закупок</w:t>
            </w:r>
          </w:p>
        </w:tc>
        <w:tc>
          <w:tcPr>
            <w:tcW w:w="1446" w:type="dxa"/>
          </w:tcPr>
          <w:p w14:paraId="713002B7" w14:textId="78CB081F" w:rsidR="00211212" w:rsidRPr="002144A6" w:rsidRDefault="00D635A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2D9964B5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97AF705" wp14:editId="0D63555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3B9C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0D30B0EF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Y – среднее количество участников состоявшихся закупок, единиц;</w:t>
            </w:r>
          </w:p>
          <w:p w14:paraId="20006B76" w14:textId="77777777" w:rsidR="00F63FC5" w:rsidRPr="002144A6" w:rsidRDefault="002677DB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eastAsia="en-US"/>
                </w:rPr>
                <m:t xml:space="preserve"> – </m:t>
              </m:r>
            </m:oMath>
            <w:r w:rsidR="00F63FC5"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4B274EE8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3E0AE73C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9E50D6E" w14:textId="4355B12D" w:rsidR="00211212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0501C1A1" w14:textId="77777777" w:rsidTr="00AC3592">
        <w:tc>
          <w:tcPr>
            <w:tcW w:w="817" w:type="dxa"/>
          </w:tcPr>
          <w:p w14:paraId="2CE20584" w14:textId="32F96CA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05" w:type="dxa"/>
          </w:tcPr>
          <w:p w14:paraId="75FA659A" w14:textId="25C9F99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218BE2E" w14:textId="5078F52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2A44C0A8" w14:textId="4B6227E5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A9FAD9F" w14:textId="1C498578" w:rsidR="00211212" w:rsidRPr="002144A6" w:rsidRDefault="00584E56" w:rsidP="00584E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46" w:type="dxa"/>
          </w:tcPr>
          <w:p w14:paraId="4AD47644" w14:textId="4B921041" w:rsidR="00211212" w:rsidRPr="002144A6" w:rsidRDefault="00584E5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12" w:type="dxa"/>
          </w:tcPr>
          <w:p w14:paraId="7FBA8449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750E56" wp14:editId="53B3AA9E">
                  <wp:extent cx="1828800" cy="504825"/>
                  <wp:effectExtent l="0" t="0" r="0" b="952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1D06B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765561E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Оэдс – доля общей экономии денежных средств по результатам осуществления конкурентных закупок, процентов;</w:t>
            </w:r>
          </w:p>
          <w:p w14:paraId="449A9EC2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Эдс – экономия денежных средств по результатам осуществления конкурентных закупок, рублей;</w:t>
            </w:r>
          </w:p>
          <w:p w14:paraId="7AC95443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НМЦК – сумма начальных (максимальных) цен контрактов конкурентных закупок, при осуществлении которых были </w:t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заключены контракты в период с 01 января года расчета показателя по 31 декабря года расчета показателя, рублей.</w:t>
            </w:r>
          </w:p>
          <w:p w14:paraId="18B27BBD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241BCA2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Расчет Эдс осуществляется по следующей формуле:</w:t>
            </w:r>
          </w:p>
          <w:p w14:paraId="7EEE4473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A56423" wp14:editId="19FF6C68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5C4F96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0A171A3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0C91460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3C38E6F1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6E00884F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14:paraId="257A39F5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3C9EFCF" w14:textId="5D0E3E33" w:rsidR="00211212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570A74C7" w14:textId="77777777" w:rsidTr="00AC3592">
        <w:tc>
          <w:tcPr>
            <w:tcW w:w="817" w:type="dxa"/>
          </w:tcPr>
          <w:p w14:paraId="21915943" w14:textId="0FA15BA7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305" w:type="dxa"/>
          </w:tcPr>
          <w:p w14:paraId="601A34D5" w14:textId="3C45D8E1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869B2E2" w14:textId="5E9E06F4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3A006A55" w14:textId="6F7DA8F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3CFC1DBD" w14:textId="01CAA749" w:rsidR="00211212" w:rsidRPr="002144A6" w:rsidRDefault="006815E9" w:rsidP="0068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46" w:type="dxa"/>
          </w:tcPr>
          <w:p w14:paraId="2F0DB3DA" w14:textId="14DFABB9" w:rsidR="00211212" w:rsidRPr="002144A6" w:rsidRDefault="006815E9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12" w:type="dxa"/>
          </w:tcPr>
          <w:p w14:paraId="53109D90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3EA31" wp14:editId="192C2F26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97E7F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32F6982B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Дцк – доля стоимости контрактов, заключенных с единственным поставщиком по несостоявшимся закупкам, процентов;</w:t>
            </w:r>
          </w:p>
          <w:p w14:paraId="39386EC8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44FEBB3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B61B8B2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Период расчета – календарный год.</w:t>
            </w:r>
          </w:p>
          <w:p w14:paraId="3BB98405" w14:textId="6EF784F0" w:rsidR="00211212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4421A6A0" w14:textId="77777777" w:rsidTr="00AC3592">
        <w:tc>
          <w:tcPr>
            <w:tcW w:w="817" w:type="dxa"/>
          </w:tcPr>
          <w:p w14:paraId="783D0603" w14:textId="42C7DBE7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305" w:type="dxa"/>
          </w:tcPr>
          <w:p w14:paraId="581C9108" w14:textId="084C148C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AF4C821" w14:textId="69BCFA5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7BAE8D3A" w14:textId="11DD3114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726CD1D8" w14:textId="504C79ED" w:rsidR="00211212" w:rsidRPr="002144A6" w:rsidRDefault="00E61BC7" w:rsidP="00E61B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46" w:type="dxa"/>
          </w:tcPr>
          <w:p w14:paraId="53BB3B56" w14:textId="6358DC45" w:rsidR="00211212" w:rsidRPr="002144A6" w:rsidRDefault="00E61BC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812" w:type="dxa"/>
          </w:tcPr>
          <w:p w14:paraId="759FB705" w14:textId="77777777" w:rsidR="00FE31FA" w:rsidRPr="002144A6" w:rsidRDefault="00FE31FA" w:rsidP="0031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0DA7291" wp14:editId="076A0EEC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2239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где:</w:t>
            </w:r>
          </w:p>
          <w:p w14:paraId="43568B4C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6A2AAAFD" w14:textId="77777777" w:rsidR="00FE31FA" w:rsidRPr="002144A6" w:rsidRDefault="002677DB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2144A6">
              <w:rPr>
                <w:rFonts w:eastAsia="Times New Roman" w:cs="Times New Roman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01EE9796" w14:textId="77777777" w:rsidR="00FE31FA" w:rsidRPr="002144A6" w:rsidRDefault="002677DB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2144A6">
              <w:rPr>
                <w:rFonts w:eastAsia="Times New Roman" w:cs="Times New Roman"/>
                <w:sz w:val="20"/>
                <w:szCs w:val="20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393A09A5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290C29C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Период расчета – календарный год.</w:t>
            </w:r>
          </w:p>
          <w:p w14:paraId="50E0336C" w14:textId="06867F9E" w:rsidR="00211212" w:rsidRPr="002144A6" w:rsidRDefault="00FE31FA" w:rsidP="00F2198C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4BCD1900" w14:textId="77777777" w:rsidTr="00AC3592">
        <w:tc>
          <w:tcPr>
            <w:tcW w:w="817" w:type="dxa"/>
          </w:tcPr>
          <w:p w14:paraId="4A64C9FE" w14:textId="6DB092B2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05" w:type="dxa"/>
          </w:tcPr>
          <w:p w14:paraId="17A601FF" w14:textId="29F8ACF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6A75C9E" w14:textId="4410C577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6D98F017" w14:textId="52744D7B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F3F8244" w14:textId="675D78B0" w:rsidR="00211212" w:rsidRPr="002144A6" w:rsidRDefault="00EE58D7" w:rsidP="00EE5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Достижение доли достигнутых плановых значений ключевых показателей развития конкуренции на </w:t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6275315C" w14:textId="07EBF239" w:rsidR="00211212" w:rsidRPr="002144A6" w:rsidRDefault="00EE58D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812" w:type="dxa"/>
          </w:tcPr>
          <w:p w14:paraId="04B46521" w14:textId="77777777" w:rsidR="00CE75E2" w:rsidRPr="002144A6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FE6D9C" wp14:editId="60BFD96E">
                  <wp:extent cx="1581150" cy="530856"/>
                  <wp:effectExtent l="0" t="0" r="0" b="317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7985977" w14:textId="77777777" w:rsidR="00CE75E2" w:rsidRPr="002144A6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AACDFBB" w14:textId="77777777" w:rsidR="00CE75E2" w:rsidRPr="002144A6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_______ 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650FD6EF" w14:textId="77777777" w:rsidR="00CE75E2" w:rsidRPr="002144A6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4F37B46" w14:textId="2BB56C09" w:rsidR="00211212" w:rsidRPr="002144A6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211212" w:rsidRPr="00724B70" w14:paraId="34DA13EC" w14:textId="77777777" w:rsidTr="00AC3592">
        <w:tc>
          <w:tcPr>
            <w:tcW w:w="817" w:type="dxa"/>
          </w:tcPr>
          <w:p w14:paraId="44D4B1F8" w14:textId="52CD4D10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1305" w:type="dxa"/>
          </w:tcPr>
          <w:p w14:paraId="2EBC5AD3" w14:textId="29122F70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0AF5216E" w14:textId="39B2A03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79102517" w14:textId="14BA7272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B6BE308" w14:textId="567E5EB3" w:rsidR="00211212" w:rsidRPr="002144A6" w:rsidRDefault="000F6E12" w:rsidP="000F6E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Количество обработанных (проанализированных)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74F19786" w14:textId="0A7CB2BF" w:rsidR="00211212" w:rsidRPr="002144A6" w:rsidRDefault="00270B8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734EE5FD" w14:textId="746117EE" w:rsidR="00211212" w:rsidRPr="002144A6" w:rsidRDefault="00270B86" w:rsidP="00270B86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8818E7" w:rsidRPr="00724B70" w14:paraId="3072A37B" w14:textId="77777777" w:rsidTr="00AC3592">
        <w:tc>
          <w:tcPr>
            <w:tcW w:w="817" w:type="dxa"/>
            <w:vMerge w:val="restart"/>
          </w:tcPr>
          <w:p w14:paraId="7FF94609" w14:textId="77777777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13.</w:t>
            </w:r>
          </w:p>
          <w:p w14:paraId="76D495F4" w14:textId="1900CAFF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305" w:type="dxa"/>
            <w:vMerge w:val="restart"/>
          </w:tcPr>
          <w:p w14:paraId="69020170" w14:textId="77777777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  <w:p w14:paraId="5489B06B" w14:textId="0CFE0320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29BF567F" w14:textId="77777777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  <w:p w14:paraId="4141DF99" w14:textId="2C66024E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  <w:vMerge w:val="restart"/>
          </w:tcPr>
          <w:p w14:paraId="5A01438C" w14:textId="77777777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  <w:p w14:paraId="172BCB8C" w14:textId="3CC2A8FD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062C80F8" w14:textId="7B53C56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6" w:type="dxa"/>
          </w:tcPr>
          <w:p w14:paraId="745C6C07" w14:textId="2DC9D726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  <w:tcBorders>
              <w:bottom w:val="nil"/>
            </w:tcBorders>
          </w:tcPr>
          <w:p w14:paraId="342D8B84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524E2271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A8C1A93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0BE444DC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18A942C1" w14:textId="4F325C06" w:rsidR="008818E7" w:rsidRPr="002144A6" w:rsidRDefault="008818E7" w:rsidP="00B43E3C">
            <w:pPr>
              <w:pStyle w:val="ConsPlusNormal"/>
              <w:spacing w:line="216" w:lineRule="auto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8818E7" w:rsidRPr="00724B70" w14:paraId="561D2192" w14:textId="77777777" w:rsidTr="00AC3592">
        <w:tc>
          <w:tcPr>
            <w:tcW w:w="817" w:type="dxa"/>
            <w:vMerge/>
          </w:tcPr>
          <w:p w14:paraId="38F67675" w14:textId="3F0D6570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622B3900" w14:textId="71ABDB1E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F368E51" w14:textId="421138DD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AFE80AE" w14:textId="5B35DF41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709B8972" w14:textId="75BC48FC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446" w:type="dxa"/>
          </w:tcPr>
          <w:p w14:paraId="19F4CC62" w14:textId="121D7517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6371C82B" w14:textId="77777777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1F190898" w14:textId="77777777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C477B1" w14:textId="4E82949F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1494CA18" w14:textId="639833F7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5F5189B7" w14:textId="2D3A539F" w:rsidR="008818E7" w:rsidRPr="002144A6" w:rsidRDefault="008818E7" w:rsidP="00B43E3C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Чнас</m:t>
              </m:r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8818E7" w:rsidRPr="00724B70" w14:paraId="443FCF50" w14:textId="77777777" w:rsidTr="00AC3592">
        <w:tc>
          <w:tcPr>
            <w:tcW w:w="817" w:type="dxa"/>
            <w:vMerge/>
          </w:tcPr>
          <w:p w14:paraId="70262735" w14:textId="77777777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02BB1D22" w14:textId="7777777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5F596503" w14:textId="7777777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84FEC2" w14:textId="7777777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202E1AB7" w14:textId="34CABFC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6" w:type="dxa"/>
          </w:tcPr>
          <w:p w14:paraId="23C3A7D6" w14:textId="1A5A5BEC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240A8FEA" w14:textId="64BFDD94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8818E7" w:rsidRPr="00724B70" w14:paraId="392A6CB1" w14:textId="77777777" w:rsidTr="00AC3592">
        <w:tc>
          <w:tcPr>
            <w:tcW w:w="817" w:type="dxa"/>
          </w:tcPr>
          <w:p w14:paraId="369DD40D" w14:textId="2F5F4894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305" w:type="dxa"/>
          </w:tcPr>
          <w:p w14:paraId="5FDCD3C8" w14:textId="68F9BD0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5B5906D" w14:textId="2ACB7B9F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172673D" w14:textId="7F0E104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381" w:type="dxa"/>
          </w:tcPr>
          <w:p w14:paraId="6CEF4721" w14:textId="39D583A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446" w:type="dxa"/>
          </w:tcPr>
          <w:p w14:paraId="3288B121" w14:textId="6B9B8D7B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41000772" w14:textId="0584E1D3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организаций, образующих инфраструктуру поддержки субъектов МСП г.о. Красногорск</w:t>
            </w:r>
          </w:p>
        </w:tc>
      </w:tr>
      <w:tr w:rsidR="008818E7" w:rsidRPr="00724B70" w14:paraId="5ED305E5" w14:textId="77777777" w:rsidTr="00AC3592">
        <w:tc>
          <w:tcPr>
            <w:tcW w:w="817" w:type="dxa"/>
          </w:tcPr>
          <w:p w14:paraId="2B9898B2" w14:textId="6A862E7F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305" w:type="dxa"/>
          </w:tcPr>
          <w:p w14:paraId="1826A8B4" w14:textId="02280582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E22B22C" w14:textId="54680BFD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3419FEFA" w14:textId="4B9EF6F8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381" w:type="dxa"/>
          </w:tcPr>
          <w:p w14:paraId="6457911D" w14:textId="1A1ABF06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1446" w:type="dxa"/>
          </w:tcPr>
          <w:p w14:paraId="0E66ECA4" w14:textId="560B9176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4E440E95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D9100A9" w14:textId="23F03FB3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3513B3F1" w14:textId="77777777" w:rsidTr="00AC3592">
        <w:tc>
          <w:tcPr>
            <w:tcW w:w="817" w:type="dxa"/>
          </w:tcPr>
          <w:p w14:paraId="60960C5D" w14:textId="238CDEA9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305" w:type="dxa"/>
          </w:tcPr>
          <w:p w14:paraId="77653462" w14:textId="750DB6D6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0978353" w14:textId="2A2C1AF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F95B409" w14:textId="30C1A266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381" w:type="dxa"/>
          </w:tcPr>
          <w:p w14:paraId="3D288F8B" w14:textId="1180E591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1446" w:type="dxa"/>
          </w:tcPr>
          <w:p w14:paraId="5817975E" w14:textId="4917C9D1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</w:p>
        </w:tc>
        <w:tc>
          <w:tcPr>
            <w:tcW w:w="5812" w:type="dxa"/>
          </w:tcPr>
          <w:p w14:paraId="0E9C623C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C16E31E" w14:textId="207149ED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28B5CA64" w14:textId="77777777" w:rsidTr="00AC3592">
        <w:tc>
          <w:tcPr>
            <w:tcW w:w="817" w:type="dxa"/>
          </w:tcPr>
          <w:p w14:paraId="51126A9B" w14:textId="2B201921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1305" w:type="dxa"/>
          </w:tcPr>
          <w:p w14:paraId="4A90927A" w14:textId="1FD966E3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275027D1" w14:textId="724CCE5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9143A11" w14:textId="3B0A5AE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381" w:type="dxa"/>
          </w:tcPr>
          <w:p w14:paraId="28048069" w14:textId="758D1A03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бытовое обслуживание населения, в том числе: пошив и ремонт одежды и обуви, ремонт часов, металлоремонт, получивших данный вид имущественной поддержки</w:t>
            </w:r>
          </w:p>
        </w:tc>
        <w:tc>
          <w:tcPr>
            <w:tcW w:w="1446" w:type="dxa"/>
          </w:tcPr>
          <w:p w14:paraId="4FBEF4A4" w14:textId="74250FCD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32CEAAA4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6BBC0FC4" w14:textId="3D752620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0A088A01" w14:textId="77777777" w:rsidTr="00AC3592">
        <w:tc>
          <w:tcPr>
            <w:tcW w:w="817" w:type="dxa"/>
          </w:tcPr>
          <w:p w14:paraId="61221F4A" w14:textId="492C052C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305" w:type="dxa"/>
          </w:tcPr>
          <w:p w14:paraId="7517463A" w14:textId="7F2999AE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8EE11F0" w14:textId="79F9A6C3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0032E933" w14:textId="1B45F138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381" w:type="dxa"/>
          </w:tcPr>
          <w:p w14:paraId="3C29082B" w14:textId="5403D83D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1446" w:type="dxa"/>
          </w:tcPr>
          <w:p w14:paraId="0D2B2DC5" w14:textId="7DD2E182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755F31F5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4C879FC1" w14:textId="600C8B79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056C849A" w14:textId="77777777" w:rsidTr="00AC3592">
        <w:tc>
          <w:tcPr>
            <w:tcW w:w="817" w:type="dxa"/>
          </w:tcPr>
          <w:p w14:paraId="7C23E5A7" w14:textId="02602909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305" w:type="dxa"/>
          </w:tcPr>
          <w:p w14:paraId="082E322E" w14:textId="7C0CC62A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F47C196" w14:textId="111B23A9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2EDA7E25" w14:textId="5933BB2C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381" w:type="dxa"/>
          </w:tcPr>
          <w:p w14:paraId="0F262597" w14:textId="405CBDB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1446" w:type="dxa"/>
          </w:tcPr>
          <w:p w14:paraId="457CC4A8" w14:textId="232ED673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7BA2EE9F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5E9140B7" w14:textId="34A9470B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03E83" w:rsidRPr="00724B70" w14:paraId="58C9C8B8" w14:textId="77777777" w:rsidTr="00AC3592">
        <w:tc>
          <w:tcPr>
            <w:tcW w:w="817" w:type="dxa"/>
          </w:tcPr>
          <w:p w14:paraId="2F27AC70" w14:textId="775283C0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305" w:type="dxa"/>
          </w:tcPr>
          <w:p w14:paraId="200F09C6" w14:textId="6257746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BF6B689" w14:textId="01D65A34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42C59C28" w14:textId="5316824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2048412" w14:textId="6649B54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Площадь торговых объектов предприятий розничной торговли</w:t>
            </w:r>
          </w:p>
        </w:tc>
        <w:tc>
          <w:tcPr>
            <w:tcW w:w="1446" w:type="dxa"/>
          </w:tcPr>
          <w:p w14:paraId="724B82B3" w14:textId="633DC6DB" w:rsidR="00303E83" w:rsidRPr="002144A6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тыс. кв м</w:t>
            </w:r>
          </w:p>
        </w:tc>
        <w:tc>
          <w:tcPr>
            <w:tcW w:w="5812" w:type="dxa"/>
          </w:tcPr>
          <w:p w14:paraId="54029B32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55E1F6E6" w14:textId="0308ACA0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eastAsia="Calibri" w:hAnsi="Times New Roman" w:cs="Times New Roman"/>
                <w:sz w:val="20"/>
              </w:rPr>
              <w:lastRenderedPageBreak/>
              <w:t>Результат считается нарастающим итогом.</w:t>
            </w:r>
          </w:p>
        </w:tc>
      </w:tr>
      <w:tr w:rsidR="00303E83" w:rsidRPr="00724B70" w14:paraId="7237865F" w14:textId="77777777" w:rsidTr="00AC3592">
        <w:tc>
          <w:tcPr>
            <w:tcW w:w="817" w:type="dxa"/>
          </w:tcPr>
          <w:p w14:paraId="5B235B72" w14:textId="53E872DC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1305" w:type="dxa"/>
          </w:tcPr>
          <w:p w14:paraId="767802E5" w14:textId="084B6F77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5140D44" w14:textId="02C4BE9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D4DD022" w14:textId="0F2D50FB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D366784" w14:textId="02A3689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проведенных ярмарок</w:t>
            </w:r>
          </w:p>
        </w:tc>
        <w:tc>
          <w:tcPr>
            <w:tcW w:w="1446" w:type="dxa"/>
          </w:tcPr>
          <w:p w14:paraId="3B2E1183" w14:textId="42439B65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7720F748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7162B145" w14:textId="46BB8103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7C69B66A" w14:textId="77777777" w:rsidTr="00AC3592">
        <w:tc>
          <w:tcPr>
            <w:tcW w:w="817" w:type="dxa"/>
          </w:tcPr>
          <w:p w14:paraId="360E0A79" w14:textId="178B576A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305" w:type="dxa"/>
          </w:tcPr>
          <w:p w14:paraId="53B4A058" w14:textId="20381053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53782862" w14:textId="4E6FB79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43B21E54" w14:textId="6EFC882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342577B" w14:textId="697EE00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пунктов выдачи интернет-заказов и постаматов </w:t>
            </w:r>
          </w:p>
        </w:tc>
        <w:tc>
          <w:tcPr>
            <w:tcW w:w="1446" w:type="dxa"/>
          </w:tcPr>
          <w:p w14:paraId="4322D0CA" w14:textId="363249BD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6D69EA74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14:paraId="29B0BDAF" w14:textId="13544F5E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50A3B29C" w14:textId="77777777" w:rsidTr="00AC3592">
        <w:tc>
          <w:tcPr>
            <w:tcW w:w="817" w:type="dxa"/>
          </w:tcPr>
          <w:p w14:paraId="50261BA7" w14:textId="57A529CA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1305" w:type="dxa"/>
          </w:tcPr>
          <w:p w14:paraId="60FFA338" w14:textId="4D42F4E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A25751C" w14:textId="0832417A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A0A7DE1" w14:textId="164065D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1F8BD7E3" w14:textId="339127C5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446" w:type="dxa"/>
          </w:tcPr>
          <w:p w14:paraId="52E5ED51" w14:textId="2B1A977C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7DDAFA23" w14:textId="77777777" w:rsidR="00303E83" w:rsidRPr="002144A6" w:rsidRDefault="00303E83" w:rsidP="00AA6BFC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К=Кп+2%*Кб, где</w:t>
            </w:r>
          </w:p>
          <w:p w14:paraId="54BB0F7C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14:paraId="274DDF7D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Кп – количество НТО в году, предшествовавшему отчетному году, единиц;</w:t>
            </w:r>
          </w:p>
          <w:p w14:paraId="71839746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Кб – количество НТО в базовом году (2022 год), единиц.</w:t>
            </w:r>
          </w:p>
          <w:p w14:paraId="59CE0BB3" w14:textId="604F429A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58E93E31" w14:textId="77777777" w:rsidTr="00AC3592">
        <w:tc>
          <w:tcPr>
            <w:tcW w:w="817" w:type="dxa"/>
          </w:tcPr>
          <w:p w14:paraId="3307E9AF" w14:textId="764111A2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305" w:type="dxa"/>
          </w:tcPr>
          <w:p w14:paraId="519C9E56" w14:textId="2E940216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0733930" w14:textId="2999D2A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5F65A826" w14:textId="1E51E59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316BF6AB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мероприятий,  проведенных за счет средств бюджета муниципального образования</w:t>
            </w:r>
          </w:p>
          <w:p w14:paraId="59F09F1C" w14:textId="46E09975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14:paraId="7F14CA49" w14:textId="7640B2DC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05561339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14:paraId="5BA15FE8" w14:textId="522C3751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43B7CEA5" w14:textId="77777777" w:rsidTr="00AC3592">
        <w:tc>
          <w:tcPr>
            <w:tcW w:w="817" w:type="dxa"/>
          </w:tcPr>
          <w:p w14:paraId="38CC79F7" w14:textId="394E593B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1305" w:type="dxa"/>
          </w:tcPr>
          <w:p w14:paraId="176FBE44" w14:textId="59928B5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4E2FFC2" w14:textId="62C02A5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37A9324" w14:textId="2F617F37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381" w:type="dxa"/>
          </w:tcPr>
          <w:p w14:paraId="106B8181" w14:textId="0156159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446" w:type="dxa"/>
          </w:tcPr>
          <w:p w14:paraId="0753F8E6" w14:textId="32D6D1F0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2C173C13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3B804A86" w14:textId="12686904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7F1E2B12" w14:textId="77777777" w:rsidTr="00AC3592">
        <w:tc>
          <w:tcPr>
            <w:tcW w:w="817" w:type="dxa"/>
          </w:tcPr>
          <w:p w14:paraId="5BE5B1FA" w14:textId="0DC1FD22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1305" w:type="dxa"/>
          </w:tcPr>
          <w:p w14:paraId="15E9B48E" w14:textId="497061C3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1C0620F" w14:textId="372E40C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C7EB551" w14:textId="3238FBE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381" w:type="dxa"/>
          </w:tcPr>
          <w:p w14:paraId="73FE8C0F" w14:textId="28D0C8C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46" w:type="dxa"/>
          </w:tcPr>
          <w:p w14:paraId="07501F07" w14:textId="49E35F96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27C30186" w14:textId="7E4380F4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</w:tr>
      <w:tr w:rsidR="00303E83" w:rsidRPr="00724B70" w14:paraId="28F3D554" w14:textId="77777777" w:rsidTr="00AC3592">
        <w:tc>
          <w:tcPr>
            <w:tcW w:w="817" w:type="dxa"/>
          </w:tcPr>
          <w:p w14:paraId="6E91406A" w14:textId="6618CCE1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1305" w:type="dxa"/>
          </w:tcPr>
          <w:p w14:paraId="556109FC" w14:textId="51D70B94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C8F379" w14:textId="6359FFE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6312426" w14:textId="62D50B4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644B2AE" w14:textId="2849E0CE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посадочных мест на предприятиях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общественного питания</w:t>
            </w:r>
          </w:p>
        </w:tc>
        <w:tc>
          <w:tcPr>
            <w:tcW w:w="1446" w:type="dxa"/>
          </w:tcPr>
          <w:p w14:paraId="14876DC4" w14:textId="435D7AA8" w:rsidR="00303E83" w:rsidRPr="002144A6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пос. мест</w:t>
            </w:r>
          </w:p>
        </w:tc>
        <w:tc>
          <w:tcPr>
            <w:tcW w:w="5812" w:type="dxa"/>
          </w:tcPr>
          <w:p w14:paraId="2A8AC6A8" w14:textId="0CCBD87E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Общее количество посадочных мест на предприятиях общественного питания, осуществляющих свою деятельность по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результатам выгрузки слоя «Предприятия общественного питания Подмосковья» РГИС МО на отчетную дату.</w:t>
            </w:r>
          </w:p>
        </w:tc>
      </w:tr>
      <w:tr w:rsidR="00303E83" w:rsidRPr="00724B70" w14:paraId="2EF1C773" w14:textId="77777777" w:rsidTr="00AC3592">
        <w:tc>
          <w:tcPr>
            <w:tcW w:w="817" w:type="dxa"/>
          </w:tcPr>
          <w:p w14:paraId="17D503CA" w14:textId="6078B12C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29.</w:t>
            </w:r>
          </w:p>
        </w:tc>
        <w:tc>
          <w:tcPr>
            <w:tcW w:w="1305" w:type="dxa"/>
          </w:tcPr>
          <w:p w14:paraId="61FF096A" w14:textId="5B797C2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101907B8" w14:textId="4784101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2B49DA03" w14:textId="4731865E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4B3D7975" w14:textId="65CC877B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46" w:type="dxa"/>
          </w:tcPr>
          <w:p w14:paraId="10696B94" w14:textId="4523772A" w:rsidR="00303E83" w:rsidRPr="002144A6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раб. мест</w:t>
            </w:r>
          </w:p>
        </w:tc>
        <w:tc>
          <w:tcPr>
            <w:tcW w:w="5812" w:type="dxa"/>
          </w:tcPr>
          <w:p w14:paraId="0919B20D" w14:textId="77777777" w:rsidR="00303E83" w:rsidRPr="002144A6" w:rsidRDefault="00303E83" w:rsidP="00AA6BFC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3750B9B9" w14:textId="39D05299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03E83" w:rsidRPr="00724B70" w14:paraId="5502EAC8" w14:textId="77777777" w:rsidTr="00AC3592">
        <w:tc>
          <w:tcPr>
            <w:tcW w:w="817" w:type="dxa"/>
          </w:tcPr>
          <w:p w14:paraId="3574D5CB" w14:textId="1131D23C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305" w:type="dxa"/>
          </w:tcPr>
          <w:p w14:paraId="5E3A9619" w14:textId="2373686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89D369F" w14:textId="5FA53924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124516B4" w14:textId="436B522B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F84BFEB" w14:textId="280FF60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46" w:type="dxa"/>
          </w:tcPr>
          <w:p w14:paraId="22C393FB" w14:textId="7088C466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677FBDEB" w14:textId="77777777" w:rsidR="00303E83" w:rsidRPr="002144A6" w:rsidRDefault="00303E83" w:rsidP="00AA6BFC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4410D688" w14:textId="2AA5CE98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6D00A849" w14:textId="77777777" w:rsidTr="00AC3592">
        <w:tc>
          <w:tcPr>
            <w:tcW w:w="817" w:type="dxa"/>
          </w:tcPr>
          <w:p w14:paraId="51146E10" w14:textId="3F5AF4D4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1305" w:type="dxa"/>
          </w:tcPr>
          <w:p w14:paraId="17CF48B0" w14:textId="5388218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24387F" w14:textId="1C31E327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6980839" w14:textId="09684189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180535E" w14:textId="3EDC9965" w:rsidR="00303E83" w:rsidRPr="002144A6" w:rsidRDefault="00303E83" w:rsidP="00FE7F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446" w:type="dxa"/>
          </w:tcPr>
          <w:p w14:paraId="330AFCC4" w14:textId="6F4CCE07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1A5715C4" w14:textId="77777777" w:rsidR="00303E83" w:rsidRPr="002144A6" w:rsidRDefault="00303E83" w:rsidP="00AA6BFC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478FA6D9" w14:textId="19EACF08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67929E84" w14:textId="77777777" w:rsidTr="00AC3592">
        <w:tc>
          <w:tcPr>
            <w:tcW w:w="817" w:type="dxa"/>
          </w:tcPr>
          <w:p w14:paraId="336B5032" w14:textId="1F6F493A" w:rsidR="00303E83" w:rsidRPr="002144A6" w:rsidRDefault="00303E83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305" w:type="dxa"/>
          </w:tcPr>
          <w:p w14:paraId="36F05798" w14:textId="24FA1096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D5D3C5C" w14:textId="474F137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CE15C9B" w14:textId="63B7EC9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2CAA6F37" w14:textId="0832391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46" w:type="dxa"/>
          </w:tcPr>
          <w:p w14:paraId="217960B5" w14:textId="30956B94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812" w:type="dxa"/>
          </w:tcPr>
          <w:p w14:paraId="4A0C9E79" w14:textId="77777777" w:rsidR="00303E83" w:rsidRPr="002144A6" w:rsidRDefault="00303E83" w:rsidP="00AA6BFC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14:paraId="487FBD6B" w14:textId="61287460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</w:tbl>
    <w:p w14:paraId="3989137F" w14:textId="77887A36" w:rsidR="00F200B4" w:rsidRPr="00724B70" w:rsidRDefault="00F200B4">
      <w:pPr>
        <w:spacing w:after="200" w:line="276" w:lineRule="auto"/>
        <w:rPr>
          <w:color w:val="000000" w:themeColor="text1"/>
          <w:szCs w:val="28"/>
        </w:rPr>
      </w:pPr>
      <w:r w:rsidRPr="00724B70">
        <w:rPr>
          <w:color w:val="000000" w:themeColor="text1"/>
          <w:szCs w:val="28"/>
        </w:rPr>
        <w:br w:type="page"/>
      </w:r>
    </w:p>
    <w:p w14:paraId="679C5256" w14:textId="77777777" w:rsidR="00114D48" w:rsidRPr="00724B70" w:rsidRDefault="00302C6C" w:rsidP="00114D48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24B70">
        <w:rPr>
          <w:rFonts w:cs="Times New Roman"/>
          <w:b/>
          <w:bCs/>
          <w:szCs w:val="28"/>
        </w:rPr>
        <w:lastRenderedPageBreak/>
        <w:t>7.</w:t>
      </w:r>
      <w:r w:rsidR="006B7684" w:rsidRPr="00724B70">
        <w:rPr>
          <w:rFonts w:cs="Times New Roman"/>
          <w:b/>
          <w:bCs/>
          <w:szCs w:val="28"/>
        </w:rPr>
        <w:t xml:space="preserve"> </w:t>
      </w:r>
      <w:r w:rsidR="006C1A9C" w:rsidRPr="00724B70">
        <w:rPr>
          <w:rFonts w:cs="Times New Roman"/>
          <w:b/>
          <w:bCs/>
          <w:szCs w:val="28"/>
        </w:rPr>
        <w:t>Перечень мероприятий подпрограммы</w:t>
      </w:r>
      <w:r w:rsidR="004E2061" w:rsidRPr="00724B70">
        <w:rPr>
          <w:rFonts w:cs="Times New Roman"/>
          <w:b/>
          <w:bCs/>
          <w:szCs w:val="28"/>
        </w:rPr>
        <w:t xml:space="preserve"> </w:t>
      </w:r>
      <w:r w:rsidR="00114D48" w:rsidRPr="00724B70">
        <w:rPr>
          <w:rFonts w:eastAsia="Times New Roman" w:cs="Times New Roman"/>
          <w:b/>
          <w:bCs/>
          <w:szCs w:val="28"/>
          <w:lang w:eastAsia="ru-RU"/>
        </w:rPr>
        <w:t>1«Инвестиции»</w:t>
      </w:r>
    </w:p>
    <w:tbl>
      <w:tblPr>
        <w:tblW w:w="527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984"/>
        <w:gridCol w:w="1385"/>
        <w:gridCol w:w="1618"/>
        <w:gridCol w:w="1475"/>
        <w:gridCol w:w="817"/>
        <w:gridCol w:w="137"/>
        <w:gridCol w:w="124"/>
        <w:gridCol w:w="491"/>
        <w:gridCol w:w="568"/>
        <w:gridCol w:w="40"/>
        <w:gridCol w:w="525"/>
        <w:gridCol w:w="16"/>
        <w:gridCol w:w="568"/>
        <w:gridCol w:w="984"/>
        <w:gridCol w:w="991"/>
        <w:gridCol w:w="950"/>
        <w:gridCol w:w="991"/>
        <w:gridCol w:w="1457"/>
      </w:tblGrid>
      <w:tr w:rsidR="003B74B4" w:rsidRPr="00724B70" w14:paraId="42323F26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F8B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E7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39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B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EC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741C888D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30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F0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3B74B4" w:rsidRPr="00724B70" w14:paraId="7EE70A07" w14:textId="77777777" w:rsidTr="005B309B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61B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05B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5E4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5B5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E5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6D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C1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B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3D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0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8CF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724B70" w14:paraId="6FA1B620" w14:textId="77777777" w:rsidTr="005B309B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10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7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123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AF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9C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B8E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7E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ABE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04A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1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61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3B74B4" w:rsidRPr="00724B70" w14:paraId="39822FC4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B2E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F9" w14:textId="77777777" w:rsidR="00A61DF3" w:rsidRPr="00724B70" w:rsidRDefault="00A61DF3" w:rsidP="00A61DF3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02</w:t>
            </w:r>
          </w:p>
          <w:p w14:paraId="3A7EA650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D72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8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C8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4E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83A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15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49D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F4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9A3" w14:textId="05D73A06" w:rsidR="00A61DF3" w:rsidRPr="00724B70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B74B4" w:rsidRPr="00724B70" w14:paraId="5803866A" w14:textId="77777777" w:rsidTr="005B309B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2D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B6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B15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BC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B13D399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86E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41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6B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37D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5A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7A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70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16E128CA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8686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7960" w14:textId="77777777" w:rsidR="00373343" w:rsidRPr="00724B70" w:rsidRDefault="00373343" w:rsidP="00A61DF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Мероприятие 02.01</w:t>
            </w:r>
          </w:p>
          <w:p w14:paraId="7C0648A4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A3A8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0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F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1A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5E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CCE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FB1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F82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DFA2" w14:textId="77777777" w:rsidR="00373343" w:rsidRPr="00724B70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724B70" w14:paraId="67285D7A" w14:textId="77777777" w:rsidTr="005B309B">
        <w:trPr>
          <w:trHeight w:val="105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AF03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8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FDB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67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0C47F3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A6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D02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F69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863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42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79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6E6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1FEE6D56" w14:textId="77777777" w:rsidTr="005B309B">
        <w:trPr>
          <w:cantSplit/>
          <w:trHeight w:val="556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0F0E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79E" w14:textId="41A559DC" w:rsidR="00373343" w:rsidRPr="00724B70" w:rsidRDefault="00C25B60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Увеличение среднемесячной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lastRenderedPageBreak/>
              <w:t>заработной платы работников организаций, не относящихся к субъе</w:t>
            </w:r>
            <w:r w:rsidR="00BF4323">
              <w:rPr>
                <w:rFonts w:eastAsia="Times New Roman" w:cs="Times New Roman"/>
                <w:sz w:val="22"/>
                <w:lang w:eastAsia="ru-RU"/>
              </w:rPr>
              <w:t>ктам малого предпринимательства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6B1" w14:textId="1F40AFDA" w:rsidR="00373343" w:rsidRPr="00724B70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C88" w14:textId="12DCE1CC" w:rsidR="00373343" w:rsidRPr="00724B70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3FF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605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2023 </w:t>
            </w: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320" w14:textId="7BB4A44E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</w:t>
            </w:r>
            <w:r w:rsidRPr="00724B70">
              <w:rPr>
                <w:rFonts w:cs="Times New Roman"/>
                <w:b/>
                <w:sz w:val="22"/>
                <w:lang w:eastAsia="ru-RU"/>
              </w:rPr>
              <w:t>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24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1BD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A52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F3C1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F2B" w14:textId="28CDA485" w:rsidR="00373343" w:rsidRPr="00724B70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73343" w:rsidRPr="00724B70" w14:paraId="504D7EBC" w14:textId="77777777" w:rsidTr="005B309B">
        <w:trPr>
          <w:cantSplit/>
          <w:trHeight w:val="329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CB9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CB1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0B8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15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528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E18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B0A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A94" w14:textId="77777777" w:rsidR="00373343" w:rsidRPr="00724B70" w:rsidRDefault="00373343" w:rsidP="00A61DF3">
            <w:pPr>
              <w:jc w:val="center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F3C" w14:textId="77777777" w:rsidR="00373343" w:rsidRPr="00724B70" w:rsidRDefault="00373343" w:rsidP="00A61DF3">
            <w:pPr>
              <w:jc w:val="center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CE4" w14:textId="77777777" w:rsidR="00373343" w:rsidRPr="00724B70" w:rsidRDefault="00373343" w:rsidP="00A61DF3">
            <w:pPr>
              <w:jc w:val="center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3A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742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849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55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6FEC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5A5F843C" w14:textId="77777777" w:rsidTr="005B309B">
        <w:trPr>
          <w:trHeight w:val="35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F8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691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70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969" w14:textId="77777777" w:rsidR="00373343" w:rsidRPr="00724B70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E0" w14:textId="27C2793C" w:rsidR="00373343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833" w14:textId="2F799042" w:rsidR="00373343" w:rsidRPr="00724B70" w:rsidRDefault="00C25B60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cs="Times New Roman"/>
                <w:sz w:val="22"/>
              </w:rPr>
              <w:t>104,8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EB0" w14:textId="3A5C3BD0" w:rsidR="00373343" w:rsidRPr="00724B70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EB0" w14:textId="7F6F7080" w:rsidR="00373343" w:rsidRPr="00724B70" w:rsidRDefault="004527AA" w:rsidP="003B74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A" w14:textId="713BEBD0" w:rsidR="00373343" w:rsidRPr="00724B70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5D" w14:textId="5C79CB28" w:rsidR="00373343" w:rsidRPr="00724B70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AD7" w14:textId="3A5D33D8" w:rsidR="00373343" w:rsidRPr="004527AA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527A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97" w14:textId="612E19E9" w:rsidR="00373343" w:rsidRPr="004527AA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527A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9E" w14:textId="1203FB85" w:rsidR="00373343" w:rsidRPr="004527AA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527A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D" w14:textId="29BC5D83" w:rsidR="00373343" w:rsidRPr="004527AA" w:rsidRDefault="004527AA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527A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D" w14:textId="77777777" w:rsidR="00373343" w:rsidRPr="00724B70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7FE9A1D5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60D7" w14:textId="777C5C86" w:rsidR="00373343" w:rsidRPr="00724B70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EBF3" w14:textId="77777777" w:rsidR="00373343" w:rsidRPr="00724B70" w:rsidRDefault="00373343" w:rsidP="003B74B4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05</w:t>
            </w:r>
          </w:p>
          <w:p w14:paraId="4B29ACEE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16A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51B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5BF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87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C86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A68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C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1E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4C78" w14:textId="56D3EC85" w:rsidR="00373343" w:rsidRPr="00724B70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724B70" w14:paraId="611AF0D1" w14:textId="77777777" w:rsidTr="005B309B">
        <w:trPr>
          <w:trHeight w:val="16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5E6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16E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4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ACA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280128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03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CD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341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BA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A9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67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EB" w14:textId="77777777" w:rsidR="00373343" w:rsidRPr="00724B70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5EC164EE" w14:textId="77777777" w:rsidTr="005B309B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2836" w14:textId="22709EA6" w:rsidR="00373343" w:rsidRPr="00724B70" w:rsidRDefault="00125907" w:rsidP="00373343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373343" w:rsidRPr="00724B70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C285" w14:textId="77777777" w:rsidR="00373343" w:rsidRPr="00724B70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Мероприятие 05.01</w:t>
            </w:r>
          </w:p>
          <w:p w14:paraId="4C8532F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447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79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38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87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E6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8AF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80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2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04058" w14:textId="1B25880E" w:rsidR="00373343" w:rsidRPr="00724B70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724B70" w14:paraId="68DBC402" w14:textId="77777777" w:rsidTr="005B309B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ECC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D6" w14:textId="77777777" w:rsidR="00373343" w:rsidRPr="00724B70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177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64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AFC9E9F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223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388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93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4F1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B0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81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1E" w14:textId="77777777" w:rsidR="00373343" w:rsidRPr="00724B70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5438F628" w14:textId="77777777" w:rsidTr="005B309B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D42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278" w14:textId="1479CD09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91A" w14:textId="7BDA8DCA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50" w14:textId="337D1EA3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EC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AED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7EC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B2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03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97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0D27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6F33" w14:textId="408188B8" w:rsidR="005851B8" w:rsidRPr="00724B70" w:rsidRDefault="005851B8" w:rsidP="005D73F8">
            <w:pPr>
              <w:widowControl w:val="0"/>
              <w:tabs>
                <w:tab w:val="left" w:pos="465"/>
                <w:tab w:val="center" w:pos="67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1B8" w:rsidRPr="00724B70" w14:paraId="543D232C" w14:textId="77777777" w:rsidTr="005B309B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579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DBC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C8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19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B3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F7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5DE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07D" w14:textId="77777777" w:rsidR="005851B8" w:rsidRPr="00724B70" w:rsidRDefault="005851B8" w:rsidP="003B74B4">
            <w:pPr>
              <w:jc w:val="center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B94" w14:textId="77777777" w:rsidR="005851B8" w:rsidRPr="00724B70" w:rsidRDefault="005851B8" w:rsidP="003B74B4">
            <w:pPr>
              <w:jc w:val="center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362" w14:textId="77777777" w:rsidR="005851B8" w:rsidRPr="00724B70" w:rsidRDefault="005851B8" w:rsidP="003B74B4">
            <w:pPr>
              <w:jc w:val="center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8C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247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E9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A60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31D2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2DA4F8E0" w14:textId="77777777" w:rsidTr="005B309B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AD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0E1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32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90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82" w14:textId="2D303326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CE" w14:textId="77B365CE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3444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3F6" w14:textId="38559403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969" w14:textId="461BFA73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134" w14:textId="3A63F2EE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CA3" w14:textId="276B768B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1369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D66" w14:textId="188BC86D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721" w14:textId="4594B6C5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76" w14:textId="75346DBE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047" w14:textId="77630B7B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D90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724B70" w14:paraId="0114BE18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1DE" w14:textId="1EAF2892" w:rsidR="003B74B4" w:rsidRPr="00724B70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8FC" w14:textId="77777777" w:rsidR="003B74B4" w:rsidRPr="00724B70" w:rsidRDefault="003B74B4" w:rsidP="003B74B4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08</w:t>
            </w:r>
          </w:p>
          <w:p w14:paraId="707CBC06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Стимулирование инвестиционной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0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1C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6D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7C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B9A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8AB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06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C63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A1CA" w14:textId="7BD387B5" w:rsidR="003B74B4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B74B4" w:rsidRPr="00724B70" w14:paraId="5A5A64BF" w14:textId="77777777" w:rsidTr="005B309B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9C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B4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04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C2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E15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EF6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lastRenderedPageBreak/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56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B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E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9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18A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1AA" w14:textId="77777777" w:rsidR="003B74B4" w:rsidRPr="00724B70" w:rsidRDefault="003B74B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724B70" w14:paraId="3FC3DB18" w14:textId="77777777" w:rsidTr="005B309B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551" w14:textId="592F8031" w:rsidR="00861E04" w:rsidRPr="00724B70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61E04" w:rsidRPr="00724B70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6DC6" w14:textId="77777777" w:rsidR="00861E04" w:rsidRPr="00724B70" w:rsidRDefault="00861E04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Мероприятие 08.01</w:t>
            </w:r>
          </w:p>
          <w:p w14:paraId="2FC32D9B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63B4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CC5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7C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3D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419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503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70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5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422F" w14:textId="09E1547C" w:rsidR="00861E04" w:rsidRPr="00724B70" w:rsidRDefault="00861E04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861E04" w:rsidRPr="00724B70" w14:paraId="7D094EB3" w14:textId="77777777" w:rsidTr="0051122B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DF23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7B3" w14:textId="77777777" w:rsidR="00861E04" w:rsidRPr="00724B70" w:rsidRDefault="00861E04" w:rsidP="003B74B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88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857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90AFA4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D7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43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042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14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231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F3B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6D2" w14:textId="77777777" w:rsidR="00861E04" w:rsidRPr="00724B70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724B70" w14:paraId="78BBD919" w14:textId="77777777" w:rsidTr="0051122B">
        <w:trPr>
          <w:trHeight w:val="38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361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F7F0" w14:textId="42B9DF8B" w:rsidR="00861E04" w:rsidRPr="00724B70" w:rsidRDefault="00861E04" w:rsidP="00C25B6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43" w14:textId="16A4386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6E86" w14:textId="35148B8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888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3FE7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C8F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930B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F692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1654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85C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2240" w14:textId="6C8EEF66" w:rsidR="00861E04" w:rsidRPr="00724B70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61E04" w:rsidRPr="00724B70" w14:paraId="61A5772D" w14:textId="77777777" w:rsidTr="005B309B">
        <w:trPr>
          <w:trHeight w:val="382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8AF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164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749F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7B9C7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BB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78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22" w14:textId="77777777" w:rsidR="00861E04" w:rsidRPr="00724B70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C16" w14:textId="77777777" w:rsidR="00861E04" w:rsidRPr="00724B70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C53" w14:textId="77777777" w:rsidR="00861E04" w:rsidRPr="00724B70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62C" w14:textId="77777777" w:rsidR="00861E04" w:rsidRPr="00724B70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FF0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EB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FB9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7BC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54BB" w14:textId="77777777" w:rsidR="00861E04" w:rsidRPr="00724B70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724B70" w14:paraId="436D6F5A" w14:textId="77777777" w:rsidTr="005B309B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342" w14:textId="77777777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C1" w14:textId="77777777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6C4" w14:textId="77777777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66" w14:textId="77777777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B0" w14:textId="013774FF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E4A" w14:textId="04272F04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cs="Times New Roman"/>
                <w:sz w:val="22"/>
              </w:rPr>
              <w:t>95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A3E" w14:textId="32877100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2CD" w14:textId="1106DBD4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9FE" w14:textId="4F2C0ACA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EBF" w14:textId="3AA04BC4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513" w14:textId="67A6B8C1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2E1" w14:textId="020AA7FF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793" w14:textId="6DDB99FB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0F8" w14:textId="1CAF22CE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45" w14:textId="77777777" w:rsidR="00861E04" w:rsidRPr="00724B70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2DAF407A" w14:textId="77777777" w:rsidTr="005851B8">
        <w:tc>
          <w:tcPr>
            <w:tcW w:w="1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9500" w14:textId="58084C41" w:rsidR="005851B8" w:rsidRPr="00724B70" w:rsidRDefault="005851B8" w:rsidP="00DA253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076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215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07B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02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E6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C08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D4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3A1C6A85" w:rsidR="005851B8" w:rsidRPr="00724B70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1B8" w:rsidRPr="00724B70" w14:paraId="135BDFE7" w14:textId="77777777" w:rsidTr="005851B8">
        <w:tc>
          <w:tcPr>
            <w:tcW w:w="12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099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20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B15619A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7B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CA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A2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1C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B26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64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06" w14:textId="77777777" w:rsidR="005851B8" w:rsidRPr="00724B70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A94C9A" w14:textId="67281EF0" w:rsidR="005851B8" w:rsidRDefault="005851B8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14:paraId="6062F8CF" w14:textId="00A068EA" w:rsidR="00F13324" w:rsidRPr="00724B70" w:rsidRDefault="00861E04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8</w:t>
      </w:r>
      <w:r w:rsidRPr="00724B70">
        <w:rPr>
          <w:rFonts w:cs="Times New Roman"/>
          <w:b/>
          <w:bCs/>
          <w:szCs w:val="28"/>
        </w:rPr>
        <w:t>. Перечень мероприятий подпрограммы</w:t>
      </w:r>
      <w:r>
        <w:rPr>
          <w:rFonts w:cs="Times New Roman"/>
          <w:b/>
          <w:bCs/>
          <w:szCs w:val="28"/>
        </w:rPr>
        <w:t xml:space="preserve"> </w:t>
      </w:r>
      <w:r w:rsidR="00F13324" w:rsidRPr="00724B70">
        <w:rPr>
          <w:rFonts w:cs="Times New Roman"/>
          <w:b/>
          <w:bCs/>
          <w:szCs w:val="28"/>
        </w:rPr>
        <w:t>2 «Развитие конкуренции»</w:t>
      </w:r>
    </w:p>
    <w:p w14:paraId="4FEFFDA2" w14:textId="77777777" w:rsidR="00F13324" w:rsidRPr="00724B70" w:rsidRDefault="00F13324" w:rsidP="00F13324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97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89"/>
        <w:gridCol w:w="1124"/>
        <w:gridCol w:w="1687"/>
        <w:gridCol w:w="1543"/>
        <w:gridCol w:w="1124"/>
        <w:gridCol w:w="291"/>
        <w:gridCol w:w="86"/>
        <w:gridCol w:w="28"/>
        <w:gridCol w:w="12"/>
        <w:gridCol w:w="7"/>
        <w:gridCol w:w="294"/>
        <w:gridCol w:w="104"/>
        <w:gridCol w:w="21"/>
        <w:gridCol w:w="6"/>
        <w:gridCol w:w="37"/>
        <w:gridCol w:w="328"/>
        <w:gridCol w:w="52"/>
        <w:gridCol w:w="6"/>
        <w:gridCol w:w="6"/>
        <w:gridCol w:w="6"/>
        <w:gridCol w:w="459"/>
        <w:gridCol w:w="1265"/>
        <w:gridCol w:w="1124"/>
        <w:gridCol w:w="983"/>
        <w:gridCol w:w="983"/>
        <w:gridCol w:w="925"/>
      </w:tblGrid>
      <w:tr w:rsidR="00F13324" w:rsidRPr="00724B70" w14:paraId="11BA984A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0ED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C1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A4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C56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0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24E55D1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5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888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FCC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F13324" w:rsidRPr="00724B70" w14:paraId="78BC487F" w14:textId="77777777" w:rsidTr="00222AD2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F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16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B8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DB0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43E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4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67C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9C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8E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7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F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724B70" w14:paraId="08923CB0" w14:textId="77777777" w:rsidTr="00222AD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CE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AA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9D4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3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76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1F9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245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1BA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2E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915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496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F13324" w:rsidRPr="00724B70" w14:paraId="53A62998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64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F5" w14:textId="77777777" w:rsidR="00F13324" w:rsidRPr="00724B70" w:rsidRDefault="00F13324" w:rsidP="00F13324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50</w:t>
            </w:r>
          </w:p>
          <w:p w14:paraId="5F1AC27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FEF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39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F8E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6C1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E7C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C2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6E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09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B0B" w14:textId="2F444A31" w:rsidR="00F13324" w:rsidRPr="00724B70" w:rsidRDefault="0033610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13324" w:rsidRPr="00724B70" w14:paraId="5F1ACE5D" w14:textId="77777777" w:rsidTr="00222AD2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89F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26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CC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094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7D7A9E4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EA7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29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8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B7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A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A1D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32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5D43D218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9F6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EF30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50.01</w:t>
            </w:r>
          </w:p>
          <w:p w14:paraId="3EBAC3D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Проведение оценки общего уровня организации закупок</w:t>
            </w:r>
          </w:p>
          <w:p w14:paraId="1DF7691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7A3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36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6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C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6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4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B7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B141" w14:textId="44718578" w:rsidR="003003AC" w:rsidRPr="00654FBF" w:rsidRDefault="00A565BB" w:rsidP="00A565B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1DDD422E" w14:textId="77777777" w:rsidTr="00222AD2">
        <w:trPr>
          <w:trHeight w:val="10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7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CC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F8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65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3D659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C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FB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68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7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D7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5909823A" w14:textId="77777777" w:rsidTr="00222AD2">
        <w:trPr>
          <w:cantSplit/>
          <w:trHeight w:val="55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A7D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7BB" w14:textId="0ADC9F4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F6" w14:textId="1075D679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123" w14:textId="1FC7EB9C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98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3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B9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654FBF">
              <w:rPr>
                <w:rFonts w:cs="Times New Roman"/>
                <w:b/>
                <w:sz w:val="22"/>
                <w:lang w:eastAsia="ru-RU"/>
              </w:rPr>
              <w:t>5: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22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030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81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4B4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9C71" w14:textId="22115165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27456401" w14:textId="77777777" w:rsidTr="00222AD2">
        <w:trPr>
          <w:cantSplit/>
          <w:trHeight w:val="48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C97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6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82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88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16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E0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C7F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FB4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E85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A7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62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74A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04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93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B422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64B90941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6A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8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4C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B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C5" w14:textId="53A67B0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003" w14:textId="73B9F63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478" w14:textId="55F1067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DF7" w14:textId="1A91B27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CC8" w14:textId="627736CC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ED5" w14:textId="4027E7B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3B1" w14:textId="127E0E3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DA0" w14:textId="08F4599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E" w14:textId="211D577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7A" w14:textId="7DB020E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1B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64E6B3F" w14:textId="77777777" w:rsidTr="00222AD2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F6E7" w14:textId="7149BF93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229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50.02</w:t>
            </w:r>
          </w:p>
          <w:p w14:paraId="0CAB4B5C" w14:textId="71D7BECC" w:rsidR="003003AC" w:rsidRPr="00654FBF" w:rsidRDefault="003003AC" w:rsidP="007D7D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 xml:space="preserve">Проведение оценки качества закупочной </w:t>
            </w:r>
            <w:r w:rsidRPr="00654FBF">
              <w:rPr>
                <w:rFonts w:cs="Times New Roman"/>
                <w:sz w:val="22"/>
              </w:rPr>
              <w:lastRenderedPageBreak/>
              <w:t xml:space="preserve">деятельности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EA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E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1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0C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0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D2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D9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178A8" w14:textId="51931F29" w:rsidR="003003AC" w:rsidRPr="00654FBF" w:rsidRDefault="006D469F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</w:t>
            </w: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городского округа</w:t>
            </w:r>
          </w:p>
        </w:tc>
      </w:tr>
      <w:tr w:rsidR="003003AC" w:rsidRPr="00654FBF" w14:paraId="061D055D" w14:textId="77777777" w:rsidTr="00222AD2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A42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5CF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A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47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33847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4A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87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FB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3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93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1A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202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27970C6" w14:textId="77777777" w:rsidTr="00222AD2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841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84B9" w14:textId="2202AA22" w:rsidR="003003AC" w:rsidRPr="00654FBF" w:rsidRDefault="003003AC" w:rsidP="00F13324">
            <w:pPr>
              <w:rPr>
                <w:rFonts w:cs="Times New Roman"/>
                <w:sz w:val="22"/>
              </w:rPr>
            </w:pPr>
            <w:r w:rsidRPr="00654FBF">
              <w:rPr>
                <w:rFonts w:cs="Times New Roman"/>
                <w:sz w:val="22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69369" w14:textId="58A25E6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F3B1" w14:textId="4B49C79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B14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F04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36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654FBF">
              <w:rPr>
                <w:rFonts w:cs="Times New Roman"/>
                <w:b/>
                <w:sz w:val="22"/>
                <w:lang w:eastAsia="ru-RU"/>
              </w:rPr>
              <w:t>5: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EAA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D1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69B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EF9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C2FFB" w14:textId="23864BD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09E54B97" w14:textId="77777777" w:rsidTr="00222AD2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256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F46D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096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E4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0F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A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70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7B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04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E6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93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E7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B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FD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2738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5C5ACE79" w14:textId="77777777" w:rsidTr="00222AD2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4D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2F7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16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79" w14:textId="687A709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E7" w14:textId="721841B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E82" w14:textId="279E9FD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BB" w14:textId="0B66CD28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90A" w14:textId="01D9270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E0F" w14:textId="02BB644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BA" w14:textId="6A01DF3D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24" w14:textId="64DE1EE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636" w14:textId="3853ED11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B1B" w14:textId="06BA6FA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FF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27AFE28F" w14:textId="77777777" w:rsidTr="00222AD2">
        <w:trPr>
          <w:trHeight w:val="158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EEDF" w14:textId="35476D01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9E9A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50.03</w:t>
            </w:r>
          </w:p>
          <w:p w14:paraId="05B05FA0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  <w:r w:rsidRPr="00654FBF">
              <w:rPr>
                <w:rFonts w:cs="Times New Roman"/>
                <w:sz w:val="22"/>
              </w:rPr>
              <w:t>Проведение оценки доступности конкурентных процедур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434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56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6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4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D0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31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E2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0A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4EC0" w14:textId="2BE11B98" w:rsidR="003003AC" w:rsidRPr="00654FBF" w:rsidRDefault="0069169D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5374B21F" w14:textId="77777777" w:rsidTr="00222AD2">
        <w:trPr>
          <w:trHeight w:val="9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93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D3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B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1E989C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2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D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8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D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F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8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4EE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76C4105A" w14:textId="77777777" w:rsidTr="00222AD2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29E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AB3" w14:textId="36CF159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117" w14:textId="0575A59C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56" w14:textId="10472C23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3F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A3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D3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47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E08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E36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74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5211D" w14:textId="58ECCF29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31A00F96" w14:textId="77777777" w:rsidTr="00222AD2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4B7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7A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F8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83D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47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6B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7C6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BC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2EA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3F3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0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6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EB0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079C60C3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F3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3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D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F9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6E" w14:textId="1575002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90" w14:textId="75535A8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198" w14:textId="1643BC1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19E" w14:textId="3F92B2B1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C96" w14:textId="79DDF3F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FCD" w14:textId="19C4F4A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850" w14:textId="33EAEEC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8F" w14:textId="56D6498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50" w14:textId="75CF19E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47" w14:textId="2521A1A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412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67759BEE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D17D" w14:textId="256CD902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682D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50.04</w:t>
            </w:r>
          </w:p>
          <w:p w14:paraId="2CAE4FE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1F2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04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8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D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B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B6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D0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87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791A" w14:textId="3EFC33BD" w:rsidR="003003AC" w:rsidRPr="00654FBF" w:rsidRDefault="007442AE" w:rsidP="007442A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55719ED7" w14:textId="77777777" w:rsidTr="00222AD2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24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A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C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5A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0BD615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 xml:space="preserve">Московской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A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E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0C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F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FD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880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75CBEC8B" w14:textId="77777777" w:rsidTr="00222AD2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7DD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4665F" w14:textId="1B77BCD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113F" w14:textId="3BD1B7A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7A56" w14:textId="4BE32C9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2BB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78F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77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65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1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053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4EF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81D8" w14:textId="746F42EC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1CF251D6" w14:textId="77777777" w:rsidTr="00222AD2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8F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968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AF9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A83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67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7A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D8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86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7C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III</w:t>
            </w: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8B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D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6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C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AD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E5D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79422625" w14:textId="77777777" w:rsidTr="00222AD2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F8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A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C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6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22" w14:textId="67ED305D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37" w14:textId="11655EC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A28" w14:textId="78F240A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2C5" w14:textId="00A7154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8EB" w14:textId="24E7C06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8E7" w14:textId="69CBE13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7BB" w14:textId="4D8BE51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DC4" w14:textId="0AE181E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35C" w14:textId="084016E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03" w14:textId="1DBBCCC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F1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07C7694F" w14:textId="77777777" w:rsidTr="00222AD2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5239" w14:textId="5BCDF040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4D6B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50.05</w:t>
            </w:r>
          </w:p>
          <w:p w14:paraId="6A57CD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F9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C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3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17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7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5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1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8B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15144" w14:textId="76789C79" w:rsidR="003003AC" w:rsidRPr="00654FBF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37FCADD2" w14:textId="77777777" w:rsidTr="00222AD2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2D4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CB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F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7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226D3F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A1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4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3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E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1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F2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F9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3734BB8B" w14:textId="77777777" w:rsidTr="00222AD2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11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F69" w14:textId="1D57407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89D" w14:textId="3E168CBF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16" w14:textId="7B93CA93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5F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0E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9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622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4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23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0A58" w14:textId="04F07285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0A90F477" w14:textId="77777777" w:rsidTr="00222AD2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9AB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7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94D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70E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E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01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79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E0F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CBE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F3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FB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3A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570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9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B816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A3F6022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D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2F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01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C7" w14:textId="219C3DB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112" w14:textId="176608CC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A17" w14:textId="141D22A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4B" w14:textId="3CC6867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556" w14:textId="2720F5AC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922" w14:textId="406C419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D" w14:textId="367D7FA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E5" w14:textId="079818E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36" w14:textId="70FFC52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0C" w14:textId="1F3A8F2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A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7DBE2C5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951" w14:textId="77EFA93A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69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50.06</w:t>
            </w:r>
          </w:p>
          <w:p w14:paraId="21346EA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3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3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8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B9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1D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9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2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8C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1268" w14:textId="0C17B80F" w:rsidR="003003AC" w:rsidRPr="00654FBF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58B6704F" w14:textId="77777777" w:rsidTr="00222AD2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E4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F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99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2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8F42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4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F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D3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21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95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286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3D6B2032" w14:textId="77777777" w:rsidTr="00222AD2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8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D2EF" w14:textId="29B6EC6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Достижение планового значения доли закупок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349" w14:textId="21F29178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A4A7" w14:textId="7358DA8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92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5D7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0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E6D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078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1FA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764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2EE7" w14:textId="427AFC0C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3C012F56" w14:textId="77777777" w:rsidTr="00222AD2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F48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8D5F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FBB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24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8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45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91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BE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A8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III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EA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2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C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12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5873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28B490C9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DE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E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B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2D" w14:textId="56F75F1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2F" w14:textId="6B0884E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C5" w14:textId="4C3D361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E1D" w14:textId="634FF32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531" w14:textId="0D301C3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DA7" w14:textId="40DF293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3D" w14:textId="09B7969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191" w14:textId="6319F20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9B" w14:textId="7567E7F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DD4" w14:textId="2E39CEC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23A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724B70" w14:paraId="627607AE" w14:textId="77777777" w:rsidTr="00222AD2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3035" w14:textId="5D76FE6F" w:rsidR="00F13324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3C25" w14:textId="77777777" w:rsidR="00F13324" w:rsidRPr="00724B70" w:rsidRDefault="00F13324" w:rsidP="00F13324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52</w:t>
            </w:r>
          </w:p>
          <w:p w14:paraId="2FF9179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cs="Times New Roman"/>
                <w:sz w:val="22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7531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5E8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77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EB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0D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C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F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456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0A" w14:textId="7927911B" w:rsidR="00F13324" w:rsidRPr="00724B70" w:rsidRDefault="00EE58D7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13324" w:rsidRPr="00724B70" w14:paraId="013FF5D2" w14:textId="77777777" w:rsidTr="00222AD2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F2F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07" w14:textId="77777777" w:rsidR="00F13324" w:rsidRPr="00724B70" w:rsidRDefault="00F13324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F9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CB8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CC5A1D2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78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7F1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C1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19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9A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42E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62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6FF37946" w14:textId="77777777" w:rsidTr="00222AD2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3C21" w14:textId="390BBF3E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725E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52.01</w:t>
            </w:r>
          </w:p>
          <w:p w14:paraId="7E193DD9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54FBF">
              <w:rPr>
                <w:rFonts w:cs="Times New Roman"/>
                <w:sz w:val="22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B12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A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13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0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2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E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3D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53D2" w14:textId="1F4D03B5" w:rsidR="003003AC" w:rsidRPr="00654FBF" w:rsidRDefault="003C16E0" w:rsidP="003C16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3003AC" w:rsidRPr="00724B70" w14:paraId="65B2D0B5" w14:textId="77777777" w:rsidTr="00222AD2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749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12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C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D5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BC7380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6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D1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8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A1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D6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B4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1AE165F5" w14:textId="77777777" w:rsidTr="00222AD2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933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4D55" w14:textId="027E94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3A" w14:textId="7BFF470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59A" w14:textId="4BE385D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5AE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D4A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C1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9AC6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CD0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39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2C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3AFB" w14:textId="4D2259C9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724B70" w14:paraId="68DA13E8" w14:textId="77777777" w:rsidTr="00222AD2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396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FBC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9D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DDE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5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8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4E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7D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99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B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3E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C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1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4983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111C98C3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C1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5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DE2" w14:textId="39DB645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0E" w14:textId="119A143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897" w14:textId="70A4190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9F6" w14:textId="62622F7C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BCB" w14:textId="6BC49C8F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407" w14:textId="5F057D48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BF" w14:textId="70B70518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D0" w14:textId="384B602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B8" w14:textId="3EB5A54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A9D" w14:textId="59930D41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8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14419341" w14:textId="77777777" w:rsidTr="00222AD2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2FB5" w14:textId="12B47BFA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BF571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52.02</w:t>
            </w:r>
          </w:p>
          <w:p w14:paraId="70C3BCD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Организация и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0D8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E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9C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BA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5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4A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BD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63B" w14:textId="1ABAF82C" w:rsidR="003003AC" w:rsidRPr="00654FBF" w:rsidRDefault="00885E2D" w:rsidP="00885E2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Экономическое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</w:t>
            </w:r>
          </w:p>
        </w:tc>
      </w:tr>
      <w:tr w:rsidR="003003AC" w:rsidRPr="00724B70" w14:paraId="184B6C95" w14:textId="77777777" w:rsidTr="00222AD2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0D4E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40" w14:textId="77777777" w:rsidR="003003AC" w:rsidRPr="00724B70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0F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279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8FF7BB8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C9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43E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D6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7C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9DF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219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ADE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BB3" w14:textId="77777777" w:rsidR="003003AC" w:rsidRPr="00724B70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32D846F4" w14:textId="77777777" w:rsidTr="00222AD2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5FB4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1527D" w14:textId="4615EF9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2D93" w14:textId="1AB64EBA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F21AA" w14:textId="41E13CD3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589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616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</w:t>
            </w:r>
          </w:p>
          <w:p w14:paraId="4FDD0C4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C4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F1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1E5C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478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B7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8342" w14:textId="0554C736" w:rsidR="003003AC" w:rsidRPr="00724B70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724B70" w14:paraId="3E42950D" w14:textId="77777777" w:rsidTr="00222AD2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F86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EC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62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010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C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2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A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D2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30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CA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1A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A4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5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BD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4EFA" w14:textId="77777777" w:rsidR="003003AC" w:rsidRPr="00724B70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5279DC18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176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84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54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9F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073" w14:textId="78E73E0B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74" w14:textId="0A826463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358" w14:textId="2C2FF823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A38" w14:textId="474F18BA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7A" w14:textId="40747262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B5" w14:textId="4751E7A1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F38" w14:textId="4E54F922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DBC" w14:textId="2CE67DE5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FB2" w14:textId="21788D4A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CF" w14:textId="28D11438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030" w14:textId="77777777" w:rsidR="003003AC" w:rsidRPr="00724B70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2AD2" w:rsidRPr="00724B70" w14:paraId="2C52F67E" w14:textId="77777777" w:rsidTr="00222AD2">
        <w:tc>
          <w:tcPr>
            <w:tcW w:w="1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0E9A" w14:textId="3104E01E" w:rsidR="00222AD2" w:rsidRPr="00724B70" w:rsidRDefault="00222AD2" w:rsidP="00F133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2.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B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7B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2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D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9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57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7D" w14:textId="4F77F7C8" w:rsidR="00222AD2" w:rsidRPr="00724B70" w:rsidRDefault="00934376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22AD2" w:rsidRPr="00724B70" w14:paraId="7024859C" w14:textId="77777777" w:rsidTr="00222AD2">
        <w:tc>
          <w:tcPr>
            <w:tcW w:w="12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472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E1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8FC7FC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C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C76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E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0E3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35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3ED" w14:textId="77777777" w:rsidR="00222AD2" w:rsidRPr="00724B70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B057901" w14:textId="2D9FA8B5" w:rsidR="00BB1174" w:rsidRDefault="00BB1174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14:paraId="4709658C" w14:textId="17FD8A7A" w:rsidR="001901BC" w:rsidRPr="00724B70" w:rsidRDefault="00403AE1" w:rsidP="004E20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1901BC"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01BC"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предпринимательства»</w:t>
      </w:r>
    </w:p>
    <w:p w14:paraId="62579A8D" w14:textId="77777777" w:rsidR="00D10E95" w:rsidRPr="00724B70" w:rsidRDefault="009E6535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16"/>
          <w:szCs w:val="16"/>
        </w:rPr>
        <w:tab/>
      </w:r>
      <w:r w:rsidRPr="00724B70">
        <w:rPr>
          <w:rFonts w:ascii="Times New Roman" w:hAnsi="Times New Roman" w:cs="Times New Roman"/>
          <w:sz w:val="16"/>
          <w:szCs w:val="16"/>
        </w:rPr>
        <w:tab/>
      </w:r>
      <w:r w:rsidRPr="00724B70">
        <w:rPr>
          <w:rFonts w:ascii="Times New Roman" w:hAnsi="Times New Roman" w:cs="Times New Roman"/>
          <w:sz w:val="16"/>
          <w:szCs w:val="16"/>
        </w:rPr>
        <w:tab/>
      </w:r>
      <w:r w:rsidRPr="00724B70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7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375"/>
        <w:gridCol w:w="1029"/>
        <w:gridCol w:w="1439"/>
        <w:gridCol w:w="1397"/>
        <w:gridCol w:w="709"/>
        <w:gridCol w:w="15"/>
        <w:gridCol w:w="392"/>
        <w:gridCol w:w="21"/>
        <w:gridCol w:w="9"/>
        <w:gridCol w:w="416"/>
        <w:gridCol w:w="6"/>
        <w:gridCol w:w="428"/>
        <w:gridCol w:w="428"/>
        <w:gridCol w:w="1220"/>
        <w:gridCol w:w="1274"/>
        <w:gridCol w:w="1277"/>
        <w:gridCol w:w="1271"/>
        <w:gridCol w:w="691"/>
      </w:tblGrid>
      <w:tr w:rsidR="00D10E95" w:rsidRPr="00441FE3" w14:paraId="7C35B441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0D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1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960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9A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1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14B3A2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6F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E4E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D10E95" w:rsidRPr="00441FE3" w14:paraId="1036EC0A" w14:textId="77777777" w:rsidTr="00A62E68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D5C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3E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AD2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553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59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09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7C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8A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22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1E4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A6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0E95" w:rsidRPr="00441FE3" w14:paraId="24EC6ECA" w14:textId="77777777" w:rsidTr="00A62E68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FF8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BE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4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C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29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FE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BC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A68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8C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C52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BB4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7C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10E95" w:rsidRPr="00441FE3" w14:paraId="4BEEF6B6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00F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D85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Основное мероприятие 02</w:t>
            </w:r>
            <w:r w:rsidRPr="003F612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96521DC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612E">
              <w:rPr>
                <w:rFonts w:ascii="Times New Roman" w:hAnsi="Times New Roman" w:cs="Times New Roman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38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15" w14:textId="77777777" w:rsidR="00D10E95" w:rsidRPr="00CC46F7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F12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44 500,00000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E68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98" w14:textId="38E534DD" w:rsidR="00D10E95" w:rsidRPr="002577CA" w:rsidRDefault="006F54C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10E95" w:rsidRPr="002577CA">
              <w:rPr>
                <w:rFonts w:ascii="Times New Roman" w:hAnsi="Times New Roman" w:cs="Times New Roman"/>
                <w:b/>
              </w:rPr>
              <w:t>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C74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DB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18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  <w:szCs w:val="22"/>
              </w:rPr>
              <w:t>8700,00000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06" w14:textId="267334A9" w:rsidR="00D10E95" w:rsidRPr="002577C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10E95" w:rsidRPr="00441FE3" w14:paraId="6F3C464B" w14:textId="77777777" w:rsidTr="00A62E68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5D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10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CDB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78B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17A9B9CA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923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44 500,00000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ABE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B7F" w14:textId="7DC61F98" w:rsidR="00D10E95" w:rsidRPr="002577CA" w:rsidRDefault="006F54C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0E95" w:rsidRPr="002577CA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41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0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93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  <w:szCs w:val="22"/>
              </w:rPr>
              <w:t>8700,00000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8F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6F7" w:rsidRPr="00441FE3" w14:paraId="125BBC68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AE84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C710726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6C3" w14:textId="77777777" w:rsidR="00CC46F7" w:rsidRPr="00373343" w:rsidRDefault="00CC46F7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</w:p>
          <w:p w14:paraId="2F0C2508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6F82">
              <w:rPr>
                <w:rFonts w:ascii="Times New Roman" w:hAnsi="Times New Roman" w:cs="Times New Roman"/>
                <w:szCs w:val="22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49A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9D7" w14:textId="77777777" w:rsidR="00CC46F7" w:rsidRPr="00CC46F7" w:rsidRDefault="00CC46F7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2E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</w:rPr>
              <w:t>20 000,00000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98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D9D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3F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D0F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74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E36" w14:textId="77777777" w:rsidR="00CC46F7" w:rsidRPr="002577C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7CA">
              <w:rPr>
                <w:rFonts w:ascii="Times New Roman" w:hAnsi="Times New Roman" w:cs="Times New Roman"/>
                <w:sz w:val="20"/>
              </w:rPr>
              <w:t xml:space="preserve">Управление по инвестициям, промышленности и развитию малого и среднего </w:t>
            </w:r>
            <w:r w:rsidRPr="002577CA">
              <w:rPr>
                <w:rFonts w:ascii="Times New Roman" w:hAnsi="Times New Roman" w:cs="Times New Roman"/>
                <w:sz w:val="20"/>
              </w:rPr>
              <w:lastRenderedPageBreak/>
              <w:t>бизнеса</w:t>
            </w:r>
          </w:p>
        </w:tc>
      </w:tr>
      <w:tr w:rsidR="00CC46F7" w:rsidRPr="00441FE3" w14:paraId="056E03B1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8CA3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586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644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E92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7E1F825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CDE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ED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BAA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841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61B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B1A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61B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717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61B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49B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6F7" w:rsidRPr="00441FE3" w14:paraId="532495BE" w14:textId="77777777" w:rsidTr="00A62E68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78F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3E0" w14:textId="77777777" w:rsidR="00CC46F7" w:rsidRPr="00654FB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FBF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0392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BE8C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EEC8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03A14" w14:textId="455C896D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24FC" w14:textId="65481769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955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6ED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C303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64008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0E9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22A3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C46F7" w:rsidRPr="00441FE3" w14:paraId="3BE0985A" w14:textId="77777777" w:rsidTr="00A62E68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5B6D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24E3" w14:textId="77777777" w:rsidR="00CC46F7" w:rsidRPr="00654FB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EC75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3618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EA5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7750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D542" w14:textId="2B9CAD26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1D3F" w14:textId="34AB5D8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1AC51" w14:textId="2D2FCBE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E398" w14:textId="1DAE17D0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C83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5D2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FCD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F33F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A7AE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505D" w:rsidRPr="00441FE3" w14:paraId="02D14CA6" w14:textId="77777777" w:rsidTr="00A62E68">
        <w:trPr>
          <w:trHeight w:val="8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2BA" w14:textId="77777777" w:rsidR="0073505D" w:rsidRPr="00441FE3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44" w14:textId="77777777" w:rsidR="0073505D" w:rsidRPr="00654FBF" w:rsidRDefault="0073505D" w:rsidP="00735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20" w14:textId="77777777" w:rsidR="0073505D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D8" w14:textId="77777777" w:rsidR="0073505D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C7" w14:textId="77777777" w:rsidR="0073505D" w:rsidRPr="00D2581B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3E1" w14:textId="77777777" w:rsidR="0073505D" w:rsidRPr="00AD46ED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36,01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E9C" w14:textId="62BAA494" w:rsidR="0073505D" w:rsidRPr="00AD46ED" w:rsidRDefault="002B6FCF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86B" w14:textId="5BE44D11" w:rsidR="0073505D" w:rsidRPr="00AD46ED" w:rsidRDefault="00513FCF" w:rsidP="00513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13A" w14:textId="632FDC97" w:rsidR="0073505D" w:rsidRPr="00AD46ED" w:rsidRDefault="00513FCF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E89" w14:textId="458C61C5" w:rsidR="0073505D" w:rsidRPr="00AD46ED" w:rsidRDefault="002B6FCF" w:rsidP="002B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36,01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43" w14:textId="449F19FE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CD" w14:textId="0907C912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864" w14:textId="0975E5A9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45C" w14:textId="6DC3CBDB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31,13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176" w14:textId="77777777" w:rsidR="0073505D" w:rsidRPr="00441FE3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6F7" w:rsidRPr="00441FE3" w14:paraId="23A5B266" w14:textId="77777777" w:rsidTr="00A62E68">
        <w:trPr>
          <w:trHeight w:val="7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394D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3E6" w14:textId="77777777" w:rsidR="00CC46F7" w:rsidRPr="00654FB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FBF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8B4F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402C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B62B" w14:textId="77777777" w:rsidR="00CC46F7" w:rsidRPr="00C44D3E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D3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75D4" w14:textId="77777777" w:rsidR="00CC46F7" w:rsidRPr="00AD46ED" w:rsidRDefault="00CC46F7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033" w14:textId="77777777" w:rsidR="00CC46F7" w:rsidRPr="00AD46ED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B87C" w14:textId="77777777" w:rsidR="00CC46F7" w:rsidRPr="00C44D3E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D3E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2C5C" w14:textId="77777777" w:rsidR="00CC46F7" w:rsidRPr="00C44D3E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D3E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B1EB" w14:textId="77777777" w:rsidR="00CC46F7" w:rsidRPr="00C44D3E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D3E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5ECF" w14:textId="77777777" w:rsidR="00CC46F7" w:rsidRPr="00C44D3E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44D3E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E0E42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C46F7" w:rsidRPr="00441FE3" w14:paraId="670EB764" w14:textId="77777777" w:rsidTr="00A62E68">
        <w:trPr>
          <w:trHeight w:val="6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C447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BADBC" w14:textId="77777777" w:rsidR="00CC46F7" w:rsidRPr="00654FB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EC40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1CC1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939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2C5" w14:textId="77777777" w:rsidR="00CC46F7" w:rsidRPr="00AD46ED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8D9" w14:textId="77777777" w:rsidR="00CC46F7" w:rsidRPr="00AD46ED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909" w14:textId="77777777" w:rsidR="00CC46F7" w:rsidRPr="00AD46ED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DB2" w14:textId="77777777" w:rsidR="00CC46F7" w:rsidRPr="00AD46ED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DD2" w14:textId="77777777" w:rsidR="00CC46F7" w:rsidRPr="00AD46ED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80E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7F6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144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2EE" w14:textId="77777777" w:rsidR="00CC46F7" w:rsidRPr="00CB26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DD84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505D" w:rsidRPr="00441FE3" w14:paraId="5C40AA84" w14:textId="77777777" w:rsidTr="00A62E68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823" w14:textId="77777777" w:rsidR="0073505D" w:rsidRPr="00441FE3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443" w14:textId="77777777" w:rsidR="0073505D" w:rsidRPr="00654FBF" w:rsidRDefault="0073505D" w:rsidP="00735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E78" w14:textId="77777777" w:rsidR="0073505D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C4C" w14:textId="77777777" w:rsidR="0073505D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D1E" w14:textId="42840430" w:rsidR="0073505D" w:rsidRPr="00D2581B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C1D" w14:textId="77777777" w:rsidR="0073505D" w:rsidRPr="005E0E2B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E2B">
              <w:rPr>
                <w:rFonts w:ascii="Times New Roman" w:hAnsi="Times New Roman" w:cs="Times New Roman"/>
                <w:sz w:val="20"/>
              </w:rPr>
              <w:t>655,39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3D0" w14:textId="1700ECAF" w:rsidR="0073505D" w:rsidRPr="005E0E2B" w:rsidRDefault="001C298C" w:rsidP="007350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655,12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CC8" w14:textId="6F7A38F6" w:rsidR="0073505D" w:rsidRPr="005E0E2B" w:rsidRDefault="001C298C" w:rsidP="007350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655,23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3AB" w14:textId="6B7E7308" w:rsidR="0073505D" w:rsidRPr="005E0E2B" w:rsidRDefault="001C298C" w:rsidP="007350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E3" w14:textId="11C92439" w:rsidR="0073505D" w:rsidRPr="005E0E2B" w:rsidRDefault="001C298C" w:rsidP="007350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  <w:r w:rsidR="002B6FCF" w:rsidRPr="005E0E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C0B" w14:textId="2C5B82D9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13" w14:textId="17B38CCC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D8" w14:textId="058DBC3C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D20" w14:textId="6FBD67CE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719,12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D4D" w14:textId="77777777" w:rsidR="0073505D" w:rsidRPr="00441FE3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6F7" w:rsidRPr="00441FE3" w14:paraId="5D3F5509" w14:textId="77777777" w:rsidTr="00A62E68">
        <w:trPr>
          <w:cantSplit/>
          <w:trHeight w:val="76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7A6C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4D5C" w14:textId="77777777" w:rsidR="00CC46F7" w:rsidRPr="00654FB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FBF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B13D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63CD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85DD" w14:textId="77777777" w:rsidR="00CC46F7" w:rsidRPr="00DA1FEB" w:rsidRDefault="00CC46F7" w:rsidP="00DA1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1FE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D014" w14:textId="6B5D14B2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AD46ED">
              <w:rPr>
                <w:rFonts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D65B7" w14:textId="59D47C8A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AD46ED">
              <w:rPr>
                <w:rFonts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00D6" w14:textId="77777777" w:rsidR="00CC46F7" w:rsidRPr="00D2581B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581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E609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81B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E5F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81B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E9F4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2027 </w:t>
            </w:r>
            <w:r w:rsidRPr="00441FE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0E81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C46F7" w:rsidRPr="00441FE3" w14:paraId="64DF00D4" w14:textId="77777777" w:rsidTr="00A62E68">
        <w:trPr>
          <w:cantSplit/>
          <w:trHeight w:val="76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FAFD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05B" w14:textId="77777777" w:rsidR="00CC46F7" w:rsidRPr="003008CC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C1BC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0187E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99C1" w14:textId="77777777" w:rsidR="00CC46F7" w:rsidRPr="00D2581B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3DE2" w14:textId="77777777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F571" w14:textId="153CBD22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AD46ED">
              <w:rPr>
                <w:rFonts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A314" w14:textId="56307F8B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AD46ED">
              <w:rPr>
                <w:rFonts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6047E" w14:textId="1D99C832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AD46ED">
              <w:rPr>
                <w:rFonts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C67D" w14:textId="2FA1F1B1" w:rsidR="00CC46F7" w:rsidRPr="00AD46ED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AD46ED">
              <w:rPr>
                <w:rFonts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CDF" w14:textId="77777777" w:rsidR="00CC46F7" w:rsidRPr="00D2581B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3C5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0AD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3AF5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CA83D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505D" w:rsidRPr="00441FE3" w14:paraId="20D5C4F0" w14:textId="77777777" w:rsidTr="00A62E68">
        <w:trPr>
          <w:trHeight w:val="48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B51" w14:textId="77777777" w:rsidR="0073505D" w:rsidRPr="00441FE3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A36" w14:textId="77777777" w:rsidR="0073505D" w:rsidRPr="00F75F08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8B" w14:textId="77777777" w:rsidR="0073505D" w:rsidRPr="00F75F08" w:rsidRDefault="0073505D" w:rsidP="00735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9D" w14:textId="77777777" w:rsidR="0073505D" w:rsidRPr="00F75F08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0F" w14:textId="7BA54664" w:rsidR="0073505D" w:rsidRPr="00D2581B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9" w14:textId="77777777" w:rsidR="0073505D" w:rsidRPr="00AD46ED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381" w14:textId="6767AB82" w:rsidR="0073505D" w:rsidRPr="00AD46ED" w:rsidRDefault="00CB2C51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8</w:t>
            </w:r>
            <w:r w:rsidR="002E1A03" w:rsidRPr="00AD46ED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5AA" w14:textId="436E5376" w:rsidR="0073505D" w:rsidRPr="00AD46ED" w:rsidRDefault="00866D82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084" w14:textId="4F5B442B" w:rsidR="0073505D" w:rsidRPr="00AD46ED" w:rsidRDefault="00866D82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2655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5E9" w14:textId="26431408" w:rsidR="0073505D" w:rsidRPr="00AD46ED" w:rsidRDefault="00866D82" w:rsidP="002B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34E" w14:textId="6A8EB346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452" w14:textId="00A3AA12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3678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96" w14:textId="6381367D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19E" w14:textId="75763A97" w:rsidR="0073505D" w:rsidRPr="002F6352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3800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1FE" w14:textId="77777777" w:rsidR="0073505D" w:rsidRPr="00441FE3" w:rsidRDefault="0073505D" w:rsidP="0073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E95" w:rsidRPr="00441FE3" w14:paraId="26F49F79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1CF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C00" w14:textId="77777777" w:rsidR="00D10E95" w:rsidRPr="00373343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Мероприятие 02.03</w:t>
            </w:r>
          </w:p>
          <w:p w14:paraId="0CBA41C3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6C3F">
              <w:rPr>
                <w:rFonts w:ascii="Times New Roman" w:hAnsi="Times New Roman" w:cs="Times New Roman"/>
                <w:szCs w:val="22"/>
              </w:rPr>
              <w:t xml:space="preserve">Частичная </w:t>
            </w:r>
            <w:r w:rsidRPr="00A26C3F">
              <w:rPr>
                <w:rFonts w:ascii="Times New Roman" w:hAnsi="Times New Roman" w:cs="Times New Roman"/>
                <w:szCs w:val="22"/>
              </w:rPr>
              <w:lastRenderedPageBreak/>
              <w:t>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60798D6F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FC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A76" w14:textId="77777777" w:rsidR="00D10E95" w:rsidRPr="006E7A07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55" w14:textId="77777777" w:rsidR="00D10E95" w:rsidRPr="006E7A0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23 500,00000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20" w14:textId="77777777" w:rsidR="00D10E95" w:rsidRPr="006E7A0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4 700,00000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D8" w14:textId="77777777" w:rsidR="00D10E95" w:rsidRPr="006E7A0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4 700,00000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9A7" w14:textId="77777777" w:rsidR="00D10E95" w:rsidRPr="006E7A0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4 700,00000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D3" w14:textId="77777777" w:rsidR="00D10E95" w:rsidRPr="006E7A0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4 700,00000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73E" w14:textId="77777777" w:rsidR="00D10E95" w:rsidRPr="006E7A0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t>4 700,00000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6761" w14:textId="77777777" w:rsidR="00D10E95" w:rsidRPr="00272EB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EB7">
              <w:rPr>
                <w:rFonts w:ascii="Times New Roman" w:hAnsi="Times New Roman" w:cs="Times New Roman"/>
              </w:rPr>
              <w:t>Управлени</w:t>
            </w:r>
            <w:r w:rsidRPr="00272EB7">
              <w:rPr>
                <w:rFonts w:ascii="Times New Roman" w:hAnsi="Times New Roman" w:cs="Times New Roman"/>
              </w:rPr>
              <w:lastRenderedPageBreak/>
              <w:t>е по инвестициям, промышленности и развитию малого и среднего бизнеса</w:t>
            </w:r>
          </w:p>
        </w:tc>
      </w:tr>
      <w:tr w:rsidR="00D10E95" w:rsidRPr="00441FE3" w14:paraId="3CB19754" w14:textId="77777777" w:rsidTr="00A62E68">
        <w:trPr>
          <w:trHeight w:val="47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B762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95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DF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82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7276DDB6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14:paraId="55248820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F3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23 500,00000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89F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EA1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6D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507"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5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507"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5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507"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AB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E95" w:rsidRPr="00441FE3" w14:paraId="793CD630" w14:textId="77777777" w:rsidTr="00A62E68">
        <w:trPr>
          <w:trHeight w:val="1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37E1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55B" w14:textId="77777777" w:rsidR="00D10E95" w:rsidRPr="00AE6BEF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EF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5AC0" w14:textId="4F8EEAC3" w:rsidR="00D10E95" w:rsidRPr="00F75F08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7A9" w14:textId="4ACAC996" w:rsidR="00D10E95" w:rsidRPr="00F75F08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B50D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894" w14:textId="77777777" w:rsidR="00D10E95" w:rsidRPr="00666C85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FA" w14:textId="77777777" w:rsidR="00D10E95" w:rsidRPr="00666C85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ED0DC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8D39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C95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0E6F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E7" w14:textId="324A0912" w:rsidR="00D10E95" w:rsidRPr="00441FE3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10E95" w:rsidRPr="00441FE3" w14:paraId="39969D9E" w14:textId="77777777" w:rsidTr="00A62E68">
        <w:trPr>
          <w:trHeight w:val="4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F795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EA9E" w14:textId="77777777" w:rsidR="00D10E95" w:rsidRPr="00AE6BEF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80EC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A930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CE7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4A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28B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BDC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E10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7F2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83B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DB2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C79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A62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5EF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71B9" w:rsidRPr="00441FE3" w14:paraId="6157DE32" w14:textId="77777777" w:rsidTr="00A62E68">
        <w:trPr>
          <w:trHeight w:val="164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8E4A" w14:textId="77777777" w:rsidR="000C71B9" w:rsidRPr="00441FE3" w:rsidRDefault="000C71B9" w:rsidP="000C71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31" w14:textId="77777777" w:rsidR="000C71B9" w:rsidRPr="00AE6BEF" w:rsidRDefault="000C71B9" w:rsidP="000C71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49D" w14:textId="77777777" w:rsidR="000C71B9" w:rsidRPr="00F75F08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F99" w14:textId="77777777" w:rsidR="000C71B9" w:rsidRPr="00F75F08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C7" w14:textId="27603948" w:rsidR="000C71B9" w:rsidRPr="00D2581B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7CD" w14:textId="77777777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36,01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A64" w14:textId="4D78FBA7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CC8" w14:textId="007D4AC4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EF4" w14:textId="502DC81B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642" w14:textId="6E92A06D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36,01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9F" w14:textId="01B01713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6B7" w14:textId="3895EAA4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F08" w14:textId="37E70735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CF7" w14:textId="33BA5AA0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31,13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19F" w14:textId="77777777" w:rsidR="000C71B9" w:rsidRPr="00441FE3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E95" w:rsidRPr="00441FE3" w14:paraId="4587C1A5" w14:textId="77777777" w:rsidTr="00A62E68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116A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BC8A" w14:textId="77777777" w:rsidR="00D10E95" w:rsidRPr="00AE6BEF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EF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DA57" w14:textId="1BF86412" w:rsidR="00D10E95" w:rsidRPr="00F75F08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3524" w14:textId="2F0B2173" w:rsidR="00D10E95" w:rsidRPr="00F75F08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7162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8522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98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BDA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14F9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41CB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B819" w14:textId="77777777" w:rsidR="00D10E95" w:rsidRPr="00666C8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C85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8F7E" w14:textId="1A3E08B0" w:rsidR="00D10E95" w:rsidRPr="00441FE3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10E95" w:rsidRPr="00441FE3" w14:paraId="549A908B" w14:textId="77777777" w:rsidTr="00A62E68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CADDD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69F5F" w14:textId="77777777" w:rsidR="00D10E95" w:rsidRPr="00AE6BEF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CE02B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B799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97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CD0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5C0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DD1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017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FCA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5A1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4E2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24F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33B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F2CD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298C" w:rsidRPr="00441FE3" w14:paraId="210E07EF" w14:textId="77777777" w:rsidTr="00A62E68">
        <w:trPr>
          <w:trHeight w:val="3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F7D1" w14:textId="77777777" w:rsidR="001C298C" w:rsidRPr="00441FE3" w:rsidRDefault="001C298C" w:rsidP="001C29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62A" w14:textId="77777777" w:rsidR="001C298C" w:rsidRPr="00AE6BEF" w:rsidRDefault="001C298C" w:rsidP="001C2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FE8" w14:textId="77777777" w:rsidR="001C298C" w:rsidRPr="00F75F08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1A5" w14:textId="77777777" w:rsidR="001C298C" w:rsidRPr="00F75F08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BCE" w14:textId="6BEB765D" w:rsidR="001C298C" w:rsidRPr="00D2581B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5C4" w14:textId="77777777" w:rsidR="001C298C" w:rsidRPr="00AD46ED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655,39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135" w14:textId="72DED203" w:rsidR="001C298C" w:rsidRPr="005E0E2B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655,12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027" w14:textId="4ED8AEAE" w:rsidR="001C298C" w:rsidRPr="005E0E2B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655,23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019" w14:textId="74787E8D" w:rsidR="001C298C" w:rsidRPr="005E0E2B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750" w14:textId="713AF011" w:rsidR="001C298C" w:rsidRPr="005E0E2B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E2B">
              <w:rPr>
                <w:rFonts w:ascii="Times New Roman" w:hAnsi="Times New Roman" w:cs="Times New Roman"/>
                <w:sz w:val="18"/>
                <w:szCs w:val="18"/>
              </w:rPr>
              <w:t>655,39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A6" w14:textId="068781D5" w:rsidR="001C298C" w:rsidRPr="002F6352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50D" w14:textId="0352F3EA" w:rsidR="001C298C" w:rsidRPr="002F6352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08" w14:textId="3B4FAC3F" w:rsidR="001C298C" w:rsidRPr="002F6352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26B" w14:textId="757A8543" w:rsidR="001C298C" w:rsidRPr="002F6352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719,12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8CE5" w14:textId="77777777" w:rsidR="001C298C" w:rsidRPr="00441FE3" w:rsidRDefault="001C298C" w:rsidP="001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E95" w:rsidRPr="00441FE3" w14:paraId="0DA7A8AF" w14:textId="77777777" w:rsidTr="00A62E68">
        <w:trPr>
          <w:cantSplit/>
          <w:trHeight w:val="2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0E07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0D8" w14:textId="77777777" w:rsidR="00D10E95" w:rsidRPr="00AE6BEF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BEF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31" w14:textId="7B41C123" w:rsidR="00D10E95" w:rsidRPr="00F75F08" w:rsidRDefault="004F7D9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CA8" w14:textId="74C67346" w:rsidR="00D10E95" w:rsidRPr="00F75F08" w:rsidRDefault="004F7D9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A49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9E2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437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5E7" w14:textId="77777777" w:rsidR="00D10E95" w:rsidRPr="000B669E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32E" w14:textId="77777777" w:rsidR="00D10E95" w:rsidRPr="000B669E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164" w14:textId="77777777" w:rsidR="00D10E95" w:rsidRPr="000B669E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96AE" w14:textId="77777777" w:rsidR="00D10E95" w:rsidRPr="000B669E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8D12" w14:textId="202B7687" w:rsidR="00D10E95" w:rsidRPr="00441FE3" w:rsidRDefault="004F7D9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10E95" w:rsidRPr="00441FE3" w14:paraId="1B19F729" w14:textId="77777777" w:rsidTr="00A62E68">
        <w:trPr>
          <w:cantSplit/>
          <w:trHeight w:val="5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FD70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EA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0D5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390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2A4" w14:textId="77777777" w:rsidR="00D10E95" w:rsidRPr="00D2581B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391" w14:textId="77777777" w:rsidR="00D10E95" w:rsidRPr="00AD46ED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7D1" w14:textId="77777777" w:rsidR="00D10E95" w:rsidRPr="00AD46E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1DB" w14:textId="77777777" w:rsidR="00D10E95" w:rsidRPr="00AD46E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2F4" w14:textId="77777777" w:rsidR="00D10E95" w:rsidRPr="00AD46E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59" w14:textId="77777777" w:rsidR="00D10E95" w:rsidRPr="00AD46E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D46ED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CD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286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7A8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DDE" w14:textId="77777777" w:rsidR="00D10E95" w:rsidRPr="00D2581B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DC3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71B9" w:rsidRPr="00441FE3" w14:paraId="7E7EC22B" w14:textId="77777777" w:rsidTr="00A62E68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6D1" w14:textId="77777777" w:rsidR="000C71B9" w:rsidRPr="00441FE3" w:rsidRDefault="000C71B9" w:rsidP="000C71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F3B" w14:textId="77777777" w:rsidR="000C71B9" w:rsidRPr="00441FE3" w:rsidRDefault="000C71B9" w:rsidP="000C71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C70" w14:textId="77777777" w:rsidR="000C71B9" w:rsidRPr="00441FE3" w:rsidRDefault="000C71B9" w:rsidP="000C71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DDB" w14:textId="77777777" w:rsidR="000C71B9" w:rsidRPr="00441FE3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1A" w14:textId="6D633E7F" w:rsidR="000C71B9" w:rsidRPr="00D2581B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14" w14:textId="77777777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FEB" w14:textId="65F6D774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860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231" w14:textId="284B57E8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801" w14:textId="35D2C75A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2655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EEA" w14:textId="3386E5F6" w:rsidR="000C71B9" w:rsidRPr="00AD46ED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6ED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49A" w14:textId="526B6739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742" w14:textId="7AAD8D8D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3678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B79" w14:textId="2E1C1577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B65" w14:textId="1D71D793" w:rsidR="000C71B9" w:rsidRPr="002F6352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3800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4BE" w14:textId="77777777" w:rsidR="000C71B9" w:rsidRPr="00441FE3" w:rsidRDefault="000C71B9" w:rsidP="000C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E95" w:rsidRPr="00441FE3" w14:paraId="513E8E88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E348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1E24" w14:textId="77777777" w:rsidR="00D10E95" w:rsidRPr="00373343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Мероприятие 02.51</w:t>
            </w:r>
          </w:p>
          <w:p w14:paraId="494034E0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962">
              <w:rPr>
                <w:rFonts w:ascii="Times New Roman" w:hAnsi="Times New Roman" w:cs="Times New Roman"/>
                <w:szCs w:val="22"/>
              </w:rPr>
              <w:t>Реализация мероприятия по популяризации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617F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319" w14:textId="77777777" w:rsidR="00D10E95" w:rsidRPr="0088428D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8428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62" w14:textId="77777777" w:rsidR="00D10E95" w:rsidRPr="00AE6BEF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6BEF">
              <w:rPr>
                <w:rFonts w:ascii="Times New Roman" w:hAnsi="Times New Roman" w:cs="Times New Roman"/>
                <w:b/>
                <w:szCs w:val="22"/>
              </w:rPr>
              <w:t>1 000,00000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6" w14:textId="77777777" w:rsidR="00D10E95" w:rsidRPr="00AE6BEF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6BEF">
              <w:rPr>
                <w:rFonts w:ascii="Times New Roman" w:hAnsi="Times New Roman" w:cs="Times New Roman"/>
                <w:b/>
                <w:szCs w:val="22"/>
              </w:rPr>
              <w:t>1 000,00000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A3" w14:textId="77777777" w:rsidR="00D10E95" w:rsidRPr="0088428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428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418" w14:textId="77777777" w:rsidR="00D10E95" w:rsidRPr="0088428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428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A4E" w14:textId="77777777" w:rsidR="00D10E95" w:rsidRPr="0088428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428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728" w14:textId="77777777" w:rsidR="00D10E95" w:rsidRPr="0088428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428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04AE" w14:textId="77777777" w:rsidR="00D10E95" w:rsidRPr="00272EB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EB7">
              <w:rPr>
                <w:rFonts w:ascii="Times New Roman" w:hAnsi="Times New Roman" w:cs="Times New Roman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D10E95" w:rsidRPr="00441FE3" w14:paraId="234BA24A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D2E4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CB6" w14:textId="77777777" w:rsidR="00D10E95" w:rsidRPr="00270962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3F0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E4B" w14:textId="77777777" w:rsidR="00D10E95" w:rsidRPr="00270962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962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AFFE40" w14:textId="77777777" w:rsidR="00D10E95" w:rsidRPr="00270962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962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67B9B045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962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CB" w14:textId="77777777" w:rsidR="00D10E95" w:rsidRPr="00AE6BEF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EF">
              <w:rPr>
                <w:rFonts w:ascii="Times New Roman" w:hAnsi="Times New Roman" w:cs="Times New Roman"/>
                <w:szCs w:val="22"/>
              </w:rPr>
              <w:t>1 000,00000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E2" w14:textId="77777777" w:rsidR="00D10E95" w:rsidRPr="00AE6BEF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6BEF">
              <w:rPr>
                <w:rFonts w:ascii="Times New Roman" w:hAnsi="Times New Roman" w:cs="Times New Roman"/>
                <w:szCs w:val="22"/>
              </w:rPr>
              <w:t>1 000,00000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499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E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D0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B6F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34A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0E95" w:rsidRPr="00441FE3" w14:paraId="7CC7DFC2" w14:textId="77777777" w:rsidTr="00A62E68">
        <w:trPr>
          <w:trHeight w:val="44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B3A5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94B6" w14:textId="77777777" w:rsidR="00D10E95" w:rsidRPr="00270962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061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некоммерческих организаций</w:t>
            </w:r>
            <w:r w:rsidRPr="004E206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418BF">
              <w:rPr>
                <w:rFonts w:ascii="Times New Roman" w:hAnsi="Times New Roman" w:cs="Times New Roman"/>
                <w:szCs w:val="22"/>
              </w:rPr>
              <w:t>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E2061">
              <w:rPr>
                <w:rFonts w:ascii="Times New Roman" w:hAnsi="Times New Roman" w:cs="Times New Roman"/>
                <w:szCs w:val="22"/>
              </w:rPr>
              <w:t>получивших муниципальную поддержку не менее,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E6CE" w14:textId="2174E86C" w:rsidR="00D10E95" w:rsidRPr="004E2061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3AC3" w14:textId="6B7DABB1" w:rsidR="00D10E95" w:rsidRPr="00441FE3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2116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FF18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4BD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D943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E10B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26A9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D5B2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DF42" w14:textId="17C0A44D" w:rsidR="00D10E95" w:rsidRPr="00441FE3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10E95" w:rsidRPr="00441FE3" w14:paraId="013B83FE" w14:textId="77777777" w:rsidTr="00A62E68">
        <w:trPr>
          <w:trHeight w:val="4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0E30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12E4" w14:textId="77777777" w:rsidR="00D10E95" w:rsidRPr="004E2061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B4B" w14:textId="77777777" w:rsidR="00D10E9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D9E" w14:textId="77777777" w:rsidR="00D10E9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30F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83D0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B9B3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F174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B87F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B34F" w14:textId="77777777" w:rsidR="00D10E95" w:rsidRPr="000B669E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0BBBA901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394F53E5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14:paraId="33524B70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14:paraId="7724D9F5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A76C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00BF" w:rsidRPr="00441FE3" w14:paraId="73025262" w14:textId="77777777" w:rsidTr="00A62E68">
        <w:trPr>
          <w:trHeight w:val="120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6A0" w14:textId="77777777" w:rsidR="008F00BF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8A" w14:textId="77777777" w:rsidR="008F00BF" w:rsidRPr="004E2061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1A" w14:textId="77777777" w:rsidR="008F00BF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268" w14:textId="77777777" w:rsidR="008F00BF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6C" w14:textId="14256742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800" w14:textId="77777777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3E7" w14:textId="77777777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ED4" w14:textId="77777777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A05" w14:textId="77777777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72A" w14:textId="77777777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577" w14:textId="139CD5AA" w:rsidR="008F00BF" w:rsidRPr="00530124" w:rsidRDefault="00530124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A57" w14:textId="02BD8F70" w:rsidR="008F00BF" w:rsidRPr="00530124" w:rsidRDefault="00530124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9B7" w14:textId="3D346366" w:rsidR="008F00BF" w:rsidRPr="00530124" w:rsidRDefault="00530124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0B6" w14:textId="1DD6243D" w:rsidR="008F00BF" w:rsidRPr="00530124" w:rsidRDefault="00530124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126" w14:textId="77777777" w:rsidR="008F00BF" w:rsidRPr="00441FE3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4FC" w:rsidRPr="00441FE3" w14:paraId="5E5EFAB8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62C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2D3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02.52.</w:t>
            </w:r>
          </w:p>
          <w:p w14:paraId="26B9492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5E6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9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6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DF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DE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0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85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D7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93B9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7A8">
              <w:rPr>
                <w:rFonts w:ascii="Times New Roman" w:hAnsi="Times New Roman" w:cs="Times New Roman"/>
                <w:szCs w:val="22"/>
              </w:rPr>
              <w:t>Упра</w:t>
            </w:r>
            <w:r w:rsidRPr="006677A8">
              <w:rPr>
                <w:rFonts w:ascii="Times New Roman" w:hAnsi="Times New Roman" w:cs="Times New Roman"/>
                <w:szCs w:val="22"/>
              </w:rPr>
              <w:lastRenderedPageBreak/>
              <w:t>вление земельно-имущественных отношений</w:t>
            </w:r>
          </w:p>
        </w:tc>
      </w:tr>
      <w:tr w:rsidR="004F14FC" w:rsidRPr="00441FE3" w14:paraId="3F3CCBD7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ED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55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A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8D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AA9C4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5A39F4C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B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A2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CD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ED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6F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2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EE8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4FC" w:rsidRPr="00441FE3" w14:paraId="41F0D77B" w14:textId="77777777" w:rsidTr="00A62E68">
        <w:trPr>
          <w:trHeight w:val="5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49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D7F4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78986" w14:textId="26247B9E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BA43" w14:textId="043B5480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7B5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1EB7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D77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187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58B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2E2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BD6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ACDF" w14:textId="7B0B4D68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F14FC" w:rsidRPr="00441FE3" w14:paraId="1D60B161" w14:textId="77777777" w:rsidTr="00A62E68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5E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4E4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6FC" w14:textId="77777777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851" w14:textId="77777777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5BF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EF1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6043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2E6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C16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2E68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40C7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2E68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1E9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2E68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7A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25DD77F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14:paraId="3C507C8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14:paraId="76C6153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14:paraId="2827E3F3" w14:textId="77777777" w:rsidR="004F14FC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AC9" w:rsidRPr="00441FE3" w14:paraId="2DC8E8BF" w14:textId="77777777" w:rsidTr="00A62E68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63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A5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3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38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F2" w14:textId="71870295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E10C1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278" w14:textId="02632A52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52C" w14:textId="13FE8C3C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B7" w14:textId="4014757B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301" w14:textId="4CDBCB2A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4FD" w14:textId="5D55C956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FC5" w14:textId="5B73A313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495" w14:textId="0F67E451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EE" w14:textId="0DF88DE6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80B" w14:textId="28C68214" w:rsidR="00241AC9" w:rsidRPr="005E70D5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6ED" w14:textId="77777777" w:rsidR="00241AC9" w:rsidRPr="00441FE3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4FC" w:rsidRPr="00441FE3" w14:paraId="0C8C5434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A9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86C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02.53.</w:t>
            </w:r>
          </w:p>
          <w:p w14:paraId="57462A6E" w14:textId="77777777" w:rsidR="004F14FC" w:rsidRPr="00A62E68" w:rsidRDefault="004F14FC" w:rsidP="0074758F">
            <w:pPr>
              <w:spacing w:line="216" w:lineRule="auto"/>
              <w:rPr>
                <w:rFonts w:cs="Times New Roman"/>
                <w:sz w:val="22"/>
              </w:rPr>
            </w:pPr>
            <w:r w:rsidRPr="00A62E68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</w:t>
            </w:r>
            <w:r w:rsidRPr="00A62E68">
              <w:rPr>
                <w:rFonts w:cs="Times New Roman"/>
                <w:sz w:val="22"/>
              </w:rPr>
              <w:lastRenderedPageBreak/>
              <w:t>их продажу, в виде передачи во владение и (или) пользование нежилых помещений для ведения указанного вида деятельности</w:t>
            </w:r>
          </w:p>
          <w:p w14:paraId="39D6B493" w14:textId="77777777" w:rsidR="004F14FC" w:rsidRPr="00A62E68" w:rsidRDefault="004F14FC" w:rsidP="0074758F">
            <w:pPr>
              <w:spacing w:line="216" w:lineRule="auto"/>
              <w:rPr>
                <w:rFonts w:cs="Times New Roman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37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BD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8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A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6C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1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99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A27D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673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отношений</w:t>
            </w:r>
          </w:p>
        </w:tc>
      </w:tr>
      <w:tr w:rsidR="004F14FC" w:rsidRPr="00441FE3" w14:paraId="7ACD5E6F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0A9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39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A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B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25D9A0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3BEAEDB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6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EA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4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D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C1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5D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88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4FC" w:rsidRPr="00441FE3" w14:paraId="31AC3414" w14:textId="77777777" w:rsidTr="00A62E68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D00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27DC" w14:textId="77777777" w:rsidR="004F14FC" w:rsidRPr="00A62E68" w:rsidRDefault="004F14FC" w:rsidP="0074758F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6E6CE" w14:textId="052D58A4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5C68" w14:textId="3353E6A5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C70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B7F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FD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75E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83C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E60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67D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9ADE" w14:textId="63C6A206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F14FC" w:rsidRPr="00441FE3" w14:paraId="0B9965EA" w14:textId="77777777" w:rsidTr="00A62E68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FA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421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065B" w14:textId="77777777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AC06" w14:textId="77777777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4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DD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2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0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F8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B1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45942DF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E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5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A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FF42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AC9" w:rsidRPr="00441FE3" w14:paraId="0DFBE78D" w14:textId="77777777" w:rsidTr="00A62E68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CE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E89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78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6C" w14:textId="77777777" w:rsidR="00241AC9" w:rsidRPr="00A62E68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21" w14:textId="70207202" w:rsidR="00241AC9" w:rsidRPr="00A62E68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728" w14:textId="4E719A8C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C52" w14:textId="594901A1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A1F" w14:textId="329F0F9B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321" w14:textId="2C167CC7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7DA" w14:textId="071D66C1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806" w14:textId="0E1F2A6C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01" w14:textId="2F7ACB75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E54" w14:textId="5CBB75D8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FCB" w14:textId="3453F01C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26F" w14:textId="77777777" w:rsidR="00241AC9" w:rsidRPr="00441FE3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4FC" w:rsidRPr="00A62E68" w14:paraId="5D73F16F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BD0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1.6.</w:t>
            </w:r>
          </w:p>
          <w:p w14:paraId="2CC9A6E1" w14:textId="77777777" w:rsidR="004F14FC" w:rsidRPr="00A62E68" w:rsidRDefault="004F14FC" w:rsidP="0074758F">
            <w:pPr>
              <w:rPr>
                <w:lang w:eastAsia="ru-RU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C66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lastRenderedPageBreak/>
              <w:t>Мероприятие 02.54.</w:t>
            </w:r>
          </w:p>
          <w:p w14:paraId="44AF2DE4" w14:textId="77777777" w:rsidR="004F14FC" w:rsidRPr="00A62E68" w:rsidRDefault="004F14FC" w:rsidP="0074758F">
            <w:pPr>
              <w:rPr>
                <w:rFonts w:cs="Times New Roman"/>
                <w:sz w:val="22"/>
              </w:rPr>
            </w:pPr>
            <w:r w:rsidRPr="00A62E68">
              <w:rPr>
                <w:rFonts w:cs="Times New Roman"/>
                <w:sz w:val="22"/>
              </w:rPr>
              <w:lastRenderedPageBreak/>
              <w:t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металлоремонт, в виде передачи во владение и (или) пользование нежилых помещений для ведения указанного вида деятельности</w:t>
            </w:r>
          </w:p>
          <w:p w14:paraId="0F8060D1" w14:textId="77777777" w:rsidR="004F14FC" w:rsidRPr="00A62E68" w:rsidRDefault="004F14FC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F55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8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7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9C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A6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6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4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5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F08" w14:textId="77777777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Управлени</w:t>
            </w: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е земельно-имущественных отношений</w:t>
            </w:r>
          </w:p>
        </w:tc>
      </w:tr>
      <w:tr w:rsidR="004F14FC" w:rsidRPr="00441FE3" w14:paraId="3687E996" w14:textId="77777777" w:rsidTr="00A62E68">
        <w:trPr>
          <w:trHeight w:val="410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C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B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B9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32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1611B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49B1D46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14:paraId="7496163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FE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B0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EA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13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51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E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284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14FC" w:rsidRPr="00441FE3" w14:paraId="20AED0F9" w14:textId="77777777" w:rsidTr="00A62E68">
        <w:trPr>
          <w:trHeight w:val="49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EBD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C9AD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бытовое обслуживание населения, в том числе: пошив и ремонт одежды и обуви, ремонт часов, металлоремонт, получивших данный вид имущественной поддержки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9D4C" w14:textId="3B80484C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1DC2" w14:textId="2D4B8772" w:rsidR="004F14FC" w:rsidRPr="0093607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07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A1AD" w14:textId="77777777" w:rsidR="004F14FC" w:rsidRPr="0093607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3607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299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59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B01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078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CD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556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14:paraId="0EB3BEE3" w14:textId="352FB69D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F14FC" w:rsidRPr="00441FE3" w14:paraId="6C803426" w14:textId="77777777" w:rsidTr="00A62E68">
        <w:trPr>
          <w:trHeight w:val="49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B75F" w14:textId="77777777" w:rsidR="004F14FC" w:rsidRPr="00C743FE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AC53" w14:textId="77777777" w:rsidR="004F14FC" w:rsidRPr="00C743FE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CCE3" w14:textId="77777777" w:rsidR="004F14FC" w:rsidRPr="00C743FE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E70B" w14:textId="77777777" w:rsidR="004F14FC" w:rsidRPr="0093607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540" w14:textId="77777777" w:rsidR="004F14FC" w:rsidRPr="0093607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C4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AE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9F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89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C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A3" w14:textId="77777777" w:rsidR="004F14FC" w:rsidRPr="004F14FC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0AB" w14:textId="77777777" w:rsidR="004F14FC" w:rsidRPr="004F14FC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696" w14:textId="77777777" w:rsidR="004F14FC" w:rsidRPr="004F14FC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DC" w14:textId="77777777" w:rsidR="004F14FC" w:rsidRPr="004F14FC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05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AC9" w:rsidRPr="00441FE3" w14:paraId="1AFDDAF7" w14:textId="77777777" w:rsidTr="00A62E68">
        <w:trPr>
          <w:trHeight w:val="1155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D3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33C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190" w14:textId="77777777" w:rsidR="00241AC9" w:rsidRPr="00C743FE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D8" w14:textId="77777777" w:rsidR="00241AC9" w:rsidRPr="0093607A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98" w14:textId="4597FBD4" w:rsidR="00241AC9" w:rsidRPr="0093607A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607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4B1" w14:textId="73A82542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62A" w14:textId="652B1C1D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743" w14:textId="2481F817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C30" w14:textId="011E0755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C8" w14:textId="7E12CB1A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30D" w14:textId="4088ECD9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CE" w14:textId="0E9A8FE8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3EE" w14:textId="4C0ABA1F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48" w14:textId="6F01043E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AE" w14:textId="77777777" w:rsidR="00241AC9" w:rsidRPr="00441FE3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B1C" w:rsidRPr="00441FE3" w14:paraId="3FD77AEA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E6A9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C5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02.55.</w:t>
            </w:r>
          </w:p>
          <w:p w14:paraId="7F95B833" w14:textId="77777777" w:rsidR="00212B1C" w:rsidRPr="00A62E68" w:rsidRDefault="00212B1C" w:rsidP="007475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осуществляющим управление жилым фондом, в виде передачи во владение и (или) пользование </w:t>
            </w:r>
            <w:r w:rsidRPr="00A62E68">
              <w:rPr>
                <w:rFonts w:ascii="Times New Roman" w:hAnsi="Times New Roman" w:cs="Times New Roman"/>
              </w:rPr>
              <w:lastRenderedPageBreak/>
              <w:t>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8AB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B6D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41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2B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DD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D1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9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4F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F5B" w14:textId="77777777" w:rsidR="00212B1C" w:rsidRPr="00441FE3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BC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</w:t>
            </w:r>
            <w:r w:rsidRPr="001901BC">
              <w:rPr>
                <w:rFonts w:ascii="Times New Roman" w:hAnsi="Times New Roman" w:cs="Times New Roman"/>
                <w:szCs w:val="22"/>
              </w:rPr>
              <w:lastRenderedPageBreak/>
              <w:t>й</w:t>
            </w:r>
          </w:p>
        </w:tc>
      </w:tr>
      <w:tr w:rsidR="00212B1C" w:rsidRPr="00441FE3" w14:paraId="3D3C03C6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293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6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E6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EB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07E02F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0A302C6A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0F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5B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1D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E1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33C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96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8C0" w14:textId="77777777" w:rsidR="00212B1C" w:rsidRPr="00441FE3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B1C" w:rsidRPr="00441FE3" w14:paraId="23DAB8D7" w14:textId="77777777" w:rsidTr="00A62E68">
        <w:trPr>
          <w:trHeight w:val="64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B58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65B1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38A1" w14:textId="6F248D15" w:rsidR="00212B1C" w:rsidRPr="00A62E68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3F98" w14:textId="441B13C1" w:rsidR="00212B1C" w:rsidRPr="00A62E68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9285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1CC2A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48D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F0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8629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ABD5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FB85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01CB" w14:textId="2E4E6B0E" w:rsidR="00212B1C" w:rsidRPr="001901BC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12B1C" w:rsidRPr="00441FE3" w14:paraId="752F6935" w14:textId="77777777" w:rsidTr="00A62E68">
        <w:trPr>
          <w:trHeight w:val="3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DFC2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CC2D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A4C1" w14:textId="77777777" w:rsidR="00212B1C" w:rsidRPr="00A62E68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41C0" w14:textId="77777777" w:rsidR="00212B1C" w:rsidRPr="00A62E68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16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6C5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BE0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A62EB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11D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2F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4B55AC42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30BE462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14:paraId="0E97234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14:paraId="57307EE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25623" w14:textId="77777777" w:rsidR="00212B1C" w:rsidRPr="001901BC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AC9" w:rsidRPr="00441FE3" w14:paraId="268C20D0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70E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5737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BEBC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F66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25F" w14:textId="5DD19C18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0F13F1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9F0" w14:textId="742CCB0D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DE3" w14:textId="63869A6F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77E" w14:textId="434C67FE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12" w14:textId="253135BE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77F" w14:textId="29468ED4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BEC" w14:textId="079D2F11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15" w14:textId="4A93DD6D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02" w14:textId="64693891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3B" w14:textId="66720C0E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032" w14:textId="77777777" w:rsidR="00241AC9" w:rsidRPr="001901BC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3F0D" w:rsidRPr="00441FE3" w14:paraId="5A33040B" w14:textId="77777777" w:rsidTr="00A62E68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C73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FD28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02.56.</w:t>
            </w:r>
          </w:p>
          <w:p w14:paraId="5E5FB827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9B18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2E9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84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BDF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876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787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A7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00A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E996" w14:textId="77777777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BC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отношений</w:t>
            </w:r>
          </w:p>
        </w:tc>
      </w:tr>
      <w:tr w:rsidR="00413F0D" w:rsidRPr="00441FE3" w14:paraId="2088BD29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110E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37FB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4F4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DD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8C9451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6B22C7A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6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80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9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F78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835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C6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15B" w14:textId="77777777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3F0D" w:rsidRPr="00441FE3" w14:paraId="588127EE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A436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8F0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Количество субъектов МСП, оказывающим услуги банного </w:t>
            </w: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9A9F" w14:textId="7B09DFB3" w:rsidR="00413F0D" w:rsidRPr="00A62E68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A8BF" w14:textId="25FAB5ED" w:rsidR="00413F0D" w:rsidRPr="00A62E68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8D6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057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5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6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1464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FAE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0B39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5B3B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B1E2" w14:textId="1AAE3588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13F0D" w:rsidRPr="00441FE3" w14:paraId="576B95CE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C6D3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860A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EB00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2FC7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16D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BE9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43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B94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85D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28D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459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E1B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21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46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CE009" w14:textId="77777777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AC9" w:rsidRPr="00441FE3" w14:paraId="4EBA6281" w14:textId="77777777" w:rsidTr="00A62E68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E630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9DEC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4273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D7" w14:textId="77777777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90" w14:textId="0CC6954F" w:rsidR="00241AC9" w:rsidRPr="00C743FE" w:rsidRDefault="00241AC9" w:rsidP="00241AC9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8B" w14:textId="499BA044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3EF" w14:textId="6E3BA8F1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9C2" w14:textId="3411C72D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A77" w14:textId="50FC5B24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98B" w14:textId="74285612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D1" w14:textId="66649DF2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56" w14:textId="1873920D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49" w14:textId="13161DB9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87" w14:textId="6DBD940F" w:rsidR="00241AC9" w:rsidRPr="00241AC9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AA0C" w14:textId="77777777" w:rsidR="00241AC9" w:rsidRPr="001901BC" w:rsidRDefault="00241AC9" w:rsidP="00241A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224D" w:rsidRPr="00441FE3" w14:paraId="49F42EFA" w14:textId="77777777" w:rsidTr="00A62E68">
        <w:tc>
          <w:tcPr>
            <w:tcW w:w="1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3A" w14:textId="4907C6FC" w:rsidR="0010224D" w:rsidRPr="0010224D" w:rsidRDefault="0010224D" w:rsidP="0074758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  <w:szCs w:val="22"/>
              </w:rPr>
              <w:t>Итого по подпрограмме 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F" w14:textId="77777777" w:rsidR="0010224D" w:rsidRPr="0010224D" w:rsidRDefault="0010224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4A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</w:rPr>
              <w:t>44 500,00000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54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97E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082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BBB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357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  <w:szCs w:val="22"/>
              </w:rPr>
              <w:t>8700,00000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7D" w14:textId="4E1526A3" w:rsidR="0010224D" w:rsidRPr="00441FE3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0224D" w:rsidRPr="00441FE3" w14:paraId="1BD9D6CB" w14:textId="77777777" w:rsidTr="00A62E68">
        <w:tc>
          <w:tcPr>
            <w:tcW w:w="13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46B" w14:textId="77777777" w:rsidR="0010224D" w:rsidRPr="00441FE3" w:rsidRDefault="001022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A8" w14:textId="77777777" w:rsidR="0010224D" w:rsidRDefault="001022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0F9A4F6" w14:textId="77777777" w:rsidR="0010224D" w:rsidRPr="00441FE3" w:rsidRDefault="001022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020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44 500,00000</w:t>
            </w:r>
          </w:p>
        </w:tc>
        <w:tc>
          <w:tcPr>
            <w:tcW w:w="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C4A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EDC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33C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8F3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5EF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  <w:szCs w:val="22"/>
              </w:rPr>
              <w:t>8700,00000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2DB" w14:textId="77777777" w:rsidR="0010224D" w:rsidRPr="00441FE3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11FC2C" w14:textId="77777777" w:rsidR="00D10E95" w:rsidRDefault="00D10E95" w:rsidP="00D1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821FC7" w14:textId="53D0C7A6" w:rsidR="0051061D" w:rsidRPr="00724B70" w:rsidRDefault="000F620A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10.</w:t>
      </w:r>
      <w:r w:rsidR="0051061D" w:rsidRPr="00724B70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p w14:paraId="6609E876" w14:textId="77777777" w:rsidR="0051061D" w:rsidRDefault="0051061D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222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98"/>
        <w:gridCol w:w="859"/>
        <w:gridCol w:w="1135"/>
        <w:gridCol w:w="1271"/>
        <w:gridCol w:w="714"/>
        <w:gridCol w:w="283"/>
        <w:gridCol w:w="175"/>
        <w:gridCol w:w="102"/>
        <w:gridCol w:w="357"/>
        <w:gridCol w:w="68"/>
        <w:gridCol w:w="391"/>
        <w:gridCol w:w="18"/>
        <w:gridCol w:w="18"/>
        <w:gridCol w:w="545"/>
        <w:gridCol w:w="1376"/>
        <w:gridCol w:w="1412"/>
        <w:gridCol w:w="68"/>
        <w:gridCol w:w="1419"/>
        <w:gridCol w:w="71"/>
        <w:gridCol w:w="1311"/>
        <w:gridCol w:w="871"/>
      </w:tblGrid>
      <w:tr w:rsidR="00B30D25" w:rsidRPr="0051061D" w14:paraId="02383313" w14:textId="77777777" w:rsidTr="009574AF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D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D3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12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0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37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4C451C2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70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924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D0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B30D25" w:rsidRPr="0051061D" w14:paraId="44BD73FB" w14:textId="77777777" w:rsidTr="009574AF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94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05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A9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7ED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77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A4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5F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2024год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6E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76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11E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0D25" w:rsidRPr="0051061D" w14:paraId="216E4290" w14:textId="77777777" w:rsidTr="009574AF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F42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1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07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5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A76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50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A5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A4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9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D8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4E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B30D25" w:rsidRPr="0051061D" w14:paraId="2EC9FA1E" w14:textId="77777777" w:rsidTr="009574AF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B7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2E" w14:textId="77777777" w:rsidR="00B30D25" w:rsidRPr="0051061D" w:rsidRDefault="00B30D25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01</w:t>
            </w:r>
          </w:p>
          <w:p w14:paraId="36E5EC96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58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33F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1C" w14:textId="07C0B346" w:rsidR="00B30D25" w:rsidRPr="007D7DA2" w:rsidRDefault="0003584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B30D25"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4D2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0E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AA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6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E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3B" w14:textId="2E71C8A1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30D25" w:rsidRPr="0051061D" w14:paraId="6C4BF0FB" w14:textId="77777777" w:rsidTr="009574AF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BB8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BDF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89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559" w14:textId="77777777" w:rsidR="00B30D25" w:rsidRPr="00272EB7" w:rsidRDefault="00B30D2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EB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AC9F33C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cs="Times New Roman"/>
                <w:sz w:val="22"/>
              </w:rPr>
              <w:t xml:space="preserve">г.о. Красногорск </w:t>
            </w:r>
            <w:r w:rsidRPr="00272EB7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5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C2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EDB5BD1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DB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807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17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DA2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F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0D25" w:rsidRPr="0051061D" w14:paraId="5035D2EA" w14:textId="77777777" w:rsidTr="009574AF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3D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C6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C3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C5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D" w14:textId="4A049E67" w:rsidR="00B30D25" w:rsidRPr="00B37181" w:rsidRDefault="0003584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  <w:r w:rsidR="00B30D25"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0000,00000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50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116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3D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A22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4C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1AB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0D25" w:rsidRPr="0051061D" w14:paraId="0B4BDA9F" w14:textId="77777777" w:rsidTr="009574AF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3406" w14:textId="77777777" w:rsidR="00B30D25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  <w:p w14:paraId="7C7D9BEC" w14:textId="77777777" w:rsidR="00B30D25" w:rsidRPr="00373343" w:rsidRDefault="00B30D25" w:rsidP="0074758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74" w14:textId="77777777" w:rsidR="00B30D25" w:rsidRPr="007D7DA2" w:rsidRDefault="00B30D25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D7DA2">
              <w:rPr>
                <w:rFonts w:cs="Times New Roman"/>
                <w:b/>
                <w:sz w:val="22"/>
              </w:rPr>
              <w:t>Мероприятие 01.01</w:t>
            </w:r>
          </w:p>
          <w:p w14:paraId="4998599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DF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DC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A2" w14:textId="1064FE0C" w:rsidR="00B30D25" w:rsidRPr="00B37181" w:rsidRDefault="0003584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</w:t>
            </w:r>
            <w:r w:rsidR="00B30D25"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C55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  <w:bookmarkStart w:id="1" w:name="_GoBack"/>
            <w:bookmarkEnd w:id="1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05D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E33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22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FA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DBA" w14:textId="77777777" w:rsidR="00B30D25" w:rsidRPr="00FC53B8" w:rsidRDefault="00B30D25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 w:rsidRPr="00FC53B8">
              <w:rPr>
                <w:rFonts w:cs="Times New Roman"/>
                <w:sz w:val="20"/>
                <w:szCs w:val="20"/>
              </w:rPr>
              <w:t>Отдел потребительского рынка управления по безопасности и работе с потребительски</w:t>
            </w:r>
            <w:r w:rsidRPr="00FC53B8">
              <w:rPr>
                <w:rFonts w:cs="Times New Roman"/>
                <w:sz w:val="20"/>
                <w:szCs w:val="20"/>
              </w:rPr>
              <w:lastRenderedPageBreak/>
              <w:t>м рынком, управление градостроительного комплекса</w:t>
            </w:r>
          </w:p>
        </w:tc>
      </w:tr>
      <w:tr w:rsidR="00B30D25" w:rsidRPr="0051061D" w14:paraId="4451C012" w14:textId="77777777" w:rsidTr="009574A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B543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AF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A4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6EB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DFAE7D6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D9CB4A4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63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864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4A6E8A9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30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55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5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77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CDB8" w14:textId="77777777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0D25" w:rsidRPr="0051061D" w14:paraId="18B7A4D7" w14:textId="77777777" w:rsidTr="009574A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D2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129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3B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55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FB" w14:textId="0824E885" w:rsidR="00B30D25" w:rsidRPr="007D7DA2" w:rsidRDefault="0003584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  <w:r w:rsidR="00B30D25"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0000,00000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C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0F9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7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388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1D74" w14:textId="77777777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0D25" w:rsidRPr="0051061D" w14:paraId="4EBF0DAC" w14:textId="77777777" w:rsidTr="009574AF">
        <w:trPr>
          <w:cantSplit/>
          <w:trHeight w:val="55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7A56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1DA" w14:textId="5563143F" w:rsidR="00B30D25" w:rsidRPr="0051061D" w:rsidRDefault="009E519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E76E3">
              <w:rPr>
                <w:rFonts w:cs="Times New Roman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</w:t>
            </w:r>
            <w:r w:rsidRPr="000E76E3">
              <w:rPr>
                <w:rFonts w:cs="Times New Roman"/>
                <w:sz w:val="24"/>
                <w:szCs w:val="24"/>
              </w:rPr>
              <w:br/>
            </w:r>
            <w:r w:rsidR="00034672" w:rsidRPr="000E76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E5E62" w:rsidRPr="000E76E3">
              <w:rPr>
                <w:rFonts w:cs="Times New Roman"/>
                <w:sz w:val="24"/>
                <w:szCs w:val="24"/>
              </w:rPr>
              <w:t>тыс.кв.м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583" w14:textId="2617592F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364" w14:textId="70967FD3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674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C41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D13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6F20CB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A9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D82" w14:textId="77777777" w:rsidR="00B30D25" w:rsidRPr="006F20CB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BF9" w14:textId="77777777" w:rsidR="00B30D25" w:rsidRPr="006F20CB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EB1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0F9" w14:textId="5B5C7065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0D25" w:rsidRPr="0051061D" w14:paraId="4850EF73" w14:textId="77777777" w:rsidTr="009574AF">
        <w:trPr>
          <w:cantSplit/>
          <w:trHeight w:val="48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C68B0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50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1A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BC9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71B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EAB" w14:textId="77777777" w:rsidR="00B30D25" w:rsidRPr="002577C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104" w14:textId="77777777" w:rsidR="00B30D25" w:rsidRPr="002577C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7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773" w14:textId="77777777" w:rsidR="00B30D25" w:rsidRPr="002577CA" w:rsidRDefault="00B30D25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7C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2E" w14:textId="77777777" w:rsidR="00B30D25" w:rsidRPr="002577CA" w:rsidRDefault="00B30D25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7C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7AA" w14:textId="77777777" w:rsidR="00B30D25" w:rsidRPr="002577CA" w:rsidRDefault="00B30D25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7CA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24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363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7B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D58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3A3" w14:textId="77777777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4AF" w:rsidRPr="0051061D" w14:paraId="5125D1EA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13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3E0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3C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9D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028" w14:textId="0450BC7E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78A" w14:textId="0672C87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850,7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076" w14:textId="02F4446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4DA" w14:textId="0817425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BB2" w14:textId="16529E1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F7" w14:textId="47DF3F6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850,7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67" w14:textId="480421F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886,5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B0" w14:textId="1EFB676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890,7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5C" w14:textId="7A89108F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894,9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FF" w14:textId="6A0867E5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899,1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2B" w14:textId="77777777" w:rsidR="009574AF" w:rsidRPr="00FC53B8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6251" w:rsidRPr="0051061D" w14:paraId="4034E5D2" w14:textId="77777777" w:rsidTr="009574AF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63C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8AD" w14:textId="77777777" w:rsidR="00DB6251" w:rsidRPr="0051061D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01.02</w:t>
            </w:r>
          </w:p>
          <w:p w14:paraId="1C91A643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cs="Times New Roman"/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1C6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B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2EF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A18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84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4F3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6CE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4B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4DE" w14:textId="77777777" w:rsidR="00DB6251" w:rsidRPr="00FC53B8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3B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</w:t>
            </w:r>
          </w:p>
        </w:tc>
      </w:tr>
      <w:tr w:rsidR="00DB6251" w:rsidRPr="0051061D" w14:paraId="639F4092" w14:textId="77777777" w:rsidTr="009574AF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75CA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1AE" w14:textId="77777777" w:rsidR="00DB6251" w:rsidRPr="0051061D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E3E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27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47CE3F5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26421136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F9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1CE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EE34C2A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A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47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A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984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7FE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2451F44E" w14:textId="77777777" w:rsidTr="009574AF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004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21A" w14:textId="77777777" w:rsidR="00DB6251" w:rsidRPr="0051061D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CAA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897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9F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91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B996356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354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5F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C4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91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CA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7A437C89" w14:textId="77777777" w:rsidTr="009574AF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1898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B44" w14:textId="2EFC57A8" w:rsidR="00DB6251" w:rsidRPr="0051061D" w:rsidRDefault="000E76E3" w:rsidP="0074758F">
            <w:pPr>
              <w:rPr>
                <w:rFonts w:cs="Times New Roman"/>
                <w:sz w:val="22"/>
              </w:rPr>
            </w:pPr>
            <w:r w:rsidRPr="000E76E3">
              <w:rPr>
                <w:rFonts w:cs="Times New Roman"/>
                <w:sz w:val="22"/>
              </w:rPr>
              <w:t>Количество проведенных ярмарок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E6B1" w14:textId="20A11586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1014" w14:textId="0A10506C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D22A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87BAF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E07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6F20CB">
              <w:rPr>
                <w:rFonts w:cs="Times New Roman"/>
                <w:b/>
                <w:sz w:val="20"/>
                <w:szCs w:val="20"/>
                <w:lang w:eastAsia="ru-RU"/>
              </w:rPr>
              <w:t>5: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BA22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9128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6719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36F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4BA4" w14:textId="0B6B6103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B6251" w:rsidRPr="0051061D" w14:paraId="6BF4EB76" w14:textId="77777777" w:rsidTr="009574AF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8930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B2C1" w14:textId="77777777" w:rsidR="00DB6251" w:rsidRPr="0051061D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786C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86B3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519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0AB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8C5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D54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F76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394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A11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E31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CEB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B8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4997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20701A5D" w14:textId="77777777" w:rsidTr="009574AF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41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26" w14:textId="77777777" w:rsidR="009574AF" w:rsidRPr="0051061D" w:rsidRDefault="009574AF" w:rsidP="009574A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54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63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421" w14:textId="2EE9F33C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6CC" w14:textId="572E9FB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DA8" w14:textId="07EDB0B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628" w14:textId="5432522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D98" w14:textId="075B5A7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418" w14:textId="59F1969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92" w14:textId="7C6E6B1F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250" w14:textId="1CF88C7F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7A5" w14:textId="5EBB4A86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3F3" w14:textId="382E181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768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3E8E63D3" w14:textId="77777777" w:rsidTr="009574AF">
        <w:trPr>
          <w:trHeight w:val="441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238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A471" w14:textId="77777777" w:rsidR="00DB6251" w:rsidRPr="0040016C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40016C">
              <w:rPr>
                <w:rFonts w:cs="Times New Roman"/>
                <w:b/>
                <w:sz w:val="22"/>
              </w:rPr>
              <w:t>Мероприятие 01.04</w:t>
            </w:r>
          </w:p>
          <w:p w14:paraId="63074CB4" w14:textId="77777777" w:rsidR="00DB6251" w:rsidRPr="0040016C" w:rsidRDefault="00DB6251" w:rsidP="0074758F">
            <w:pPr>
              <w:rPr>
                <w:rFonts w:cs="Times New Roman"/>
                <w:sz w:val="22"/>
              </w:rPr>
            </w:pPr>
            <w:r w:rsidRPr="0040016C">
              <w:rPr>
                <w:rFonts w:cs="Times New Roman"/>
                <w:sz w:val="22"/>
              </w:rPr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847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82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041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2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5D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904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A9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408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</w:tr>
      <w:tr w:rsidR="00DB6251" w:rsidRPr="0051061D" w14:paraId="0319F62D" w14:textId="77777777" w:rsidTr="009574AF">
        <w:trPr>
          <w:trHeight w:val="1911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6021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C0F5" w14:textId="77777777" w:rsidR="00DB6251" w:rsidRPr="0040016C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514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5D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DCF9D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5668711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31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4E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3C63E8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E8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D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C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B2D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65CCAF39" w14:textId="77777777" w:rsidTr="009574AF">
        <w:trPr>
          <w:trHeight w:val="66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D452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B90" w14:textId="77777777" w:rsidR="00DB6251" w:rsidRPr="0040016C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68F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72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9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BD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  <w:p w14:paraId="61E47D4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95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2C8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87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D7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7C1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753E2D41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FE1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48" w14:textId="2A9CCA72" w:rsidR="00DB6251" w:rsidRPr="0040016C" w:rsidRDefault="0040016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cs="Times New Roman"/>
                <w:sz w:val="22"/>
              </w:rPr>
              <w:t>Количество пунктов выдачи интернет-заказов и постаматов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5C" w14:textId="1E9B3A00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D8" w14:textId="3CDD7E81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6F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EC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A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0D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622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5E3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6DE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CD" w14:textId="0ECE2CBD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B6251" w:rsidRPr="0051061D" w14:paraId="40E42D58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B0D1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27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E22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515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27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E4D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8CD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85E" w14:textId="77777777" w:rsidR="00DB6251" w:rsidRPr="0040016C" w:rsidRDefault="00DB6251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16C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B52" w14:textId="77777777" w:rsidR="00DB6251" w:rsidRPr="0040016C" w:rsidRDefault="00DB6251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16C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38" w14:textId="77777777" w:rsidR="00DB6251" w:rsidRPr="0040016C" w:rsidRDefault="00DB6251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16C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4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FD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7E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04E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4A114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754791CB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1D7" w14:textId="77777777" w:rsidR="009574AF" w:rsidRPr="0040016C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04" w14:textId="77777777" w:rsidR="009574AF" w:rsidRPr="0040016C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09" w14:textId="77777777" w:rsidR="009574AF" w:rsidRPr="0040016C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48" w14:textId="77777777" w:rsidR="009574AF" w:rsidRPr="0040016C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1EC" w14:textId="1697043D" w:rsidR="009574AF" w:rsidRPr="0040016C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451" w14:textId="028AAF96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923" w14:textId="23DD2ED6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904" w14:textId="6A128D0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E78" w14:textId="1E73EB5D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0A3" w14:textId="3EF0A28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E66" w14:textId="624C4F9C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916" w14:textId="4DB245CB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28" w14:textId="028EE14D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BF" w14:textId="69851C9B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49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504F" w:rsidRPr="0051061D" w14:paraId="3826C124" w14:textId="77777777" w:rsidTr="009574AF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17C0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19" w14:textId="77777777" w:rsidR="00DE504F" w:rsidRPr="00FC53B8" w:rsidRDefault="00DE504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C53B8">
              <w:rPr>
                <w:rFonts w:cs="Times New Roman"/>
                <w:b/>
                <w:sz w:val="22"/>
              </w:rPr>
              <w:t>Мероприятие 01.05</w:t>
            </w:r>
          </w:p>
          <w:p w14:paraId="5535CC49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cs="Times New Roman"/>
                <w:sz w:val="22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</w:t>
            </w:r>
            <w:r w:rsidRPr="00FC53B8">
              <w:rPr>
                <w:rFonts w:cs="Times New Roman"/>
                <w:sz w:val="22"/>
              </w:rPr>
              <w:lastRenderedPageBreak/>
              <w:t>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6FF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62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D5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86A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BA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D69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84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E1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8B66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3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работе с потреби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тельским рынком</w:t>
            </w:r>
          </w:p>
        </w:tc>
      </w:tr>
      <w:tr w:rsidR="00DE504F" w:rsidRPr="0051061D" w14:paraId="03D3B0D8" w14:textId="77777777" w:rsidTr="009574AF">
        <w:trPr>
          <w:trHeight w:val="154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49EF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715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1A1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E86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3CFDFE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1FE8E818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FF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907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306BBF1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B1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0A7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153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55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38EC" w14:textId="77777777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504F" w:rsidRPr="0051061D" w14:paraId="4643D6E6" w14:textId="77777777" w:rsidTr="009574AF">
        <w:trPr>
          <w:trHeight w:val="14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2BA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9E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BF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EC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516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25DFB79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1C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04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1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891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FF8" w14:textId="77777777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504F" w:rsidRPr="0051061D" w14:paraId="2F8AAB76" w14:textId="77777777" w:rsidTr="009574AF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C2C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CEC" w14:textId="21426C55" w:rsidR="00DE504F" w:rsidRPr="0051061D" w:rsidRDefault="000C590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C590D">
              <w:rPr>
                <w:rFonts w:cs="Times New Roman"/>
                <w:sz w:val="22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AE1" w14:textId="7121F41B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7DC" w14:textId="679CC2CD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649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92489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979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084B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0E12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6CC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CD48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0F95" w14:textId="1A04AA80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E504F" w:rsidRPr="0051061D" w14:paraId="06141192" w14:textId="77777777" w:rsidTr="009574AF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89A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049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CE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28B3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B65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4B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25A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EFE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07C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258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D6A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BC4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0C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36F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17DCE" w14:textId="77777777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28A48C8F" w14:textId="77777777" w:rsidTr="009574AF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753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836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6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9A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48" w14:textId="03EA29EA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0EF" w14:textId="02ABB58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922" w14:textId="440DD9C6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B0" w14:textId="565E210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F0" w14:textId="76A6442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18D" w14:textId="480692AC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02" w14:textId="0B048A9C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B80D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2B" w14:textId="48D47EC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FB" w14:textId="486E8E9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AA9" w14:textId="3A577B3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64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5307A" w:rsidRPr="0051061D" w14:paraId="209906FC" w14:textId="77777777" w:rsidTr="009574AF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0B83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7F4" w14:textId="77777777" w:rsidR="0015307A" w:rsidRPr="00FC53B8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C53B8">
              <w:rPr>
                <w:rFonts w:cs="Times New Roman"/>
                <w:b/>
                <w:sz w:val="22"/>
              </w:rPr>
              <w:t>Мероприятие 01.06</w:t>
            </w:r>
          </w:p>
          <w:p w14:paraId="1FEDC3E7" w14:textId="77777777" w:rsidR="0015307A" w:rsidRPr="00FC53B8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cs="Times New Roman"/>
                <w:sz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D8" w14:textId="77777777" w:rsidR="0015307A" w:rsidRPr="00FC53B8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0F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168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4CC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C8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72D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F1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0A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128" w14:textId="77777777" w:rsidR="0015307A" w:rsidRPr="00B93A02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3A0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</w:t>
            </w:r>
            <w:r w:rsidRPr="00B93A0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рта, связи и дорожной деятельности.</w:t>
            </w:r>
          </w:p>
        </w:tc>
      </w:tr>
      <w:tr w:rsidR="0015307A" w:rsidRPr="0051061D" w14:paraId="37D3415F" w14:textId="77777777" w:rsidTr="009574AF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C804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C76" w14:textId="77777777" w:rsidR="0015307A" w:rsidRPr="0051061D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87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69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EB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0DE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ED58DF6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3FD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0C9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9F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2B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663" w14:textId="77777777" w:rsidR="0015307A" w:rsidRPr="0051061D" w:rsidRDefault="0015307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588" w:rsidRPr="0051061D" w14:paraId="0ECA9D95" w14:textId="77777777" w:rsidTr="009574AF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633" w14:textId="77777777" w:rsidR="00C20588" w:rsidRPr="0051061D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74" w14:textId="71135C96" w:rsidR="00C20588" w:rsidRPr="0051061D" w:rsidRDefault="001C285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2859">
              <w:rPr>
                <w:rFonts w:cs="Times New Roman"/>
                <w:sz w:val="22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63" w14:textId="24035E10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410" w14:textId="17AFEDDE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933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5C6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1E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54DF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D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D6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D3C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67A" w14:textId="16EC0B20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588" w:rsidRPr="0051061D" w14:paraId="0495E154" w14:textId="77777777" w:rsidTr="009574AF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06A4" w14:textId="77777777" w:rsidR="00C20588" w:rsidRPr="0051061D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D2D" w14:textId="77777777" w:rsidR="00C20588" w:rsidRPr="0051061D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D" w14:textId="77777777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A9" w14:textId="77777777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2A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F2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2D8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859" w14:textId="77777777" w:rsidR="00C20588" w:rsidRPr="0015307A" w:rsidRDefault="00C20588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307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ACB" w14:textId="77777777" w:rsidR="00C20588" w:rsidRPr="0015307A" w:rsidRDefault="00C20588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307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D21" w14:textId="77777777" w:rsidR="00C20588" w:rsidRPr="0015307A" w:rsidRDefault="00C20588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307A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D9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B8F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89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E9F3" w14:textId="77777777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480B2DAD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306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6CC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419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3D2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F82" w14:textId="53452DD2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1C" w14:textId="793E9A3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A54" w14:textId="52C7EB05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9C" w14:textId="62C6F9BB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06" w14:textId="4A7E844D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26A" w14:textId="72EB139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5A" w14:textId="1F3879C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4D" w14:textId="4C78737F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A30" w14:textId="74503FE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196" w14:textId="7B87908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2A3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4EF5" w:rsidRPr="0051061D" w14:paraId="77E011FB" w14:textId="77777777" w:rsidTr="009574AF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265A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1A" w14:textId="77777777" w:rsidR="006F4EF5" w:rsidRPr="0051061D" w:rsidRDefault="006F4EF5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01.07</w:t>
            </w:r>
          </w:p>
          <w:p w14:paraId="06212E6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cs="Times New Roman"/>
                <w:sz w:val="22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F4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1E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DD1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8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E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47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0D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15F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C980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93A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работе с потребительским рынком</w:t>
            </w:r>
          </w:p>
        </w:tc>
      </w:tr>
      <w:tr w:rsidR="006F4EF5" w:rsidRPr="0051061D" w14:paraId="38BDA28D" w14:textId="77777777" w:rsidTr="009574A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CC55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5A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A3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6B3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C678E52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4BCBA998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2D6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4AF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415985A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92D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E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912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41F2" w14:textId="77777777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4EF5" w:rsidRPr="0051061D" w14:paraId="30CDA8BE" w14:textId="77777777" w:rsidTr="009574A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D98E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B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7DF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27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D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F7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46D9A2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6AD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9A2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12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7D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06B" w14:textId="77777777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4EF5" w:rsidRPr="0051061D" w14:paraId="7BCB28D2" w14:textId="77777777" w:rsidTr="009574AF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BD7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780" w14:textId="22DBA6B8" w:rsidR="006F4EF5" w:rsidRPr="0051061D" w:rsidRDefault="00D81E4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81E49">
              <w:rPr>
                <w:rFonts w:cs="Times New Roman"/>
                <w:sz w:val="22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CEA9" w14:textId="64AF9889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F5F9" w14:textId="3F7BA91E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1D5D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2C56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7E1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2E5E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C11D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3DC4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65F0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8AF1" w14:textId="39E1F59F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F4EF5" w:rsidRPr="0051061D" w14:paraId="7B6B621A" w14:textId="77777777" w:rsidTr="009574AF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A085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F85DE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6453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8935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D50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2D5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4C5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6AB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46F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01F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A3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9C0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815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35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DF60" w14:textId="77777777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21D9F94E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CA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7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F1E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45C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AE" w14:textId="0613CC94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F61" w14:textId="0FC1EAB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F1B" w14:textId="174B87F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3D2" w14:textId="3212D27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DED" w14:textId="74D559E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79B" w14:textId="0D8022D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78" w14:textId="3470294C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7A5" w14:textId="1992328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C5" w14:textId="1D3D6C5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563" w14:textId="175645A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E4B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5560" w:rsidRPr="0051061D" w14:paraId="2AE077B8" w14:textId="77777777" w:rsidTr="009574AF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F8CE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lastRenderedPageBreak/>
              <w:t>1.7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E03" w14:textId="77777777" w:rsidR="00FD5560" w:rsidRPr="00712C7E" w:rsidRDefault="00FD5560" w:rsidP="0074758F">
            <w:pPr>
              <w:rPr>
                <w:rFonts w:cs="Times New Roman"/>
                <w:b/>
                <w:sz w:val="22"/>
              </w:rPr>
            </w:pPr>
            <w:r w:rsidRPr="00712C7E">
              <w:rPr>
                <w:rFonts w:cs="Times New Roman"/>
                <w:b/>
                <w:sz w:val="22"/>
              </w:rPr>
              <w:t>Мероприятие 01.08</w:t>
            </w:r>
          </w:p>
          <w:p w14:paraId="4417F780" w14:textId="77777777" w:rsidR="00FD5560" w:rsidRPr="00712C7E" w:rsidRDefault="00FD5560" w:rsidP="0074758F">
            <w:pPr>
              <w:rPr>
                <w:rFonts w:cs="Times New Roman"/>
                <w:sz w:val="22"/>
              </w:rPr>
            </w:pPr>
            <w:r w:rsidRPr="00712C7E">
              <w:rPr>
                <w:rFonts w:cs="Times New Roman"/>
                <w:sz w:val="22"/>
              </w:rPr>
              <w:t>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BE3E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1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69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684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4A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E8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13D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DDA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DBC2" w14:textId="77777777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FD5560" w:rsidRPr="0051061D" w14:paraId="558EE685" w14:textId="77777777" w:rsidTr="009574AF">
        <w:trPr>
          <w:trHeight w:val="63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A4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51B9" w14:textId="77777777" w:rsidR="00FD5560" w:rsidRPr="00712C7E" w:rsidRDefault="00FD556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E27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80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C6F6A7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7DF146B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D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AEA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CA97A71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6C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11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EE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99C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1F2" w14:textId="77777777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5560" w:rsidRPr="0051061D" w14:paraId="54AD4150" w14:textId="77777777" w:rsidTr="009574AF">
        <w:trPr>
          <w:trHeight w:val="63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72B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CEF" w14:textId="77777777" w:rsidR="00FD5560" w:rsidRPr="00712C7E" w:rsidRDefault="00FD556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529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7A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05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B4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B4A56E5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B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BCB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2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0F0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94E" w14:textId="77777777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5560" w:rsidRPr="0051061D" w14:paraId="2757CF97" w14:textId="77777777" w:rsidTr="009574AF">
        <w:trPr>
          <w:trHeight w:val="3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7AF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6A70" w14:textId="064DF0E7" w:rsidR="00FD5560" w:rsidRPr="00712C7E" w:rsidRDefault="00712C7E" w:rsidP="0074758F">
            <w:pPr>
              <w:rPr>
                <w:rFonts w:cs="Times New Roman"/>
                <w:sz w:val="22"/>
              </w:rPr>
            </w:pPr>
            <w:r w:rsidRPr="00712C7E">
              <w:rPr>
                <w:rFonts w:cs="Times New Roman"/>
                <w:sz w:val="22"/>
              </w:rPr>
              <w:t>Количество предоставленных мест  без проведения торгов на льготных условиях при организации мобильной торговли 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F9F7" w14:textId="1EDCAD72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6A2B" w14:textId="12F6C350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F3F8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7711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85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A7720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F1B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928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829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A4A2" w14:textId="41583F7D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D5560" w:rsidRPr="0051061D" w14:paraId="0FA03B9A" w14:textId="77777777" w:rsidTr="009574AF">
        <w:trPr>
          <w:trHeight w:val="3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3AD8B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9798" w14:textId="77777777" w:rsidR="00FD5560" w:rsidRPr="0051061D" w:rsidRDefault="00FD5560" w:rsidP="0074758F">
            <w:pPr>
              <w:rPr>
                <w:rFonts w:cs="Times New Roman"/>
                <w:b/>
                <w:sz w:val="22"/>
                <w:highlight w:val="yellow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83D9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0FAB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C47" w14:textId="77777777" w:rsidR="00FD5560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4FB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E52" w14:textId="77777777" w:rsidR="00FD5560" w:rsidRPr="00647B89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12A" w14:textId="77777777" w:rsidR="00FD5560" w:rsidRPr="00647B89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5C5" w14:textId="77777777" w:rsidR="00FD5560" w:rsidRPr="00647B89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BA5" w14:textId="77777777" w:rsidR="00FD5560" w:rsidRPr="00647B89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D6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171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2A1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783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524D" w14:textId="77777777" w:rsidR="00FD5560" w:rsidRPr="0051061D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1AE63009" w14:textId="77777777" w:rsidTr="009574AF">
        <w:trPr>
          <w:trHeight w:val="63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B3E71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3111" w14:textId="77777777" w:rsidR="009574AF" w:rsidRPr="0051061D" w:rsidRDefault="009574AF" w:rsidP="009574AF">
            <w:pPr>
              <w:rPr>
                <w:rFonts w:cs="Times New Roman"/>
                <w:b/>
                <w:sz w:val="22"/>
                <w:highlight w:val="yellow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45F9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68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559" w14:textId="1FAF7FD3" w:rsidR="009574AF" w:rsidRPr="00AD691A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  <w:r w:rsidRPr="00AD691A">
              <w:rPr>
                <w:rFonts w:eastAsia="Calibri"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DFA" w14:textId="600F23E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965" w14:textId="2725937E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EE9" w14:textId="4D44AE7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49B" w14:textId="26DED2FE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7B" w14:textId="39C88D9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29" w14:textId="494F64D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4D0" w14:textId="48C86FB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2F" w14:textId="482D6A7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1F" w14:textId="4AFF9DE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4142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4461C0C4" w14:textId="77777777" w:rsidTr="009574AF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AE2" w14:textId="6F60FCED" w:rsidR="0013335D" w:rsidRPr="0051061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F2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51</w:t>
            </w:r>
          </w:p>
          <w:p w14:paraId="7237496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7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46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C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5999EAC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A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F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678C24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1D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37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3CCA012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A968" w14:textId="0C2E4060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34747F94" w14:textId="77777777" w:rsidTr="009574AF">
        <w:trPr>
          <w:trHeight w:val="57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B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3B0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4F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CB9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5494DFE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184212D8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ED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3F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AAFE45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A8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2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5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0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B63F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7D7A2EF5" w14:textId="77777777" w:rsidTr="009574AF">
        <w:trPr>
          <w:trHeight w:val="57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C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191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1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C19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7A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18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87B3036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9B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8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80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60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35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5A2CC310" w14:textId="77777777" w:rsidTr="009574AF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63C4" w14:textId="3EC49FB1" w:rsidR="0013335D" w:rsidRPr="0051061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 w:rsidR="0013335D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C4B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51.01</w:t>
            </w:r>
          </w:p>
          <w:p w14:paraId="28582E23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AD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43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D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0C12219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2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17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0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8413" w14:textId="0ACAAEF5" w:rsidR="0013335D" w:rsidRPr="00E97A9D" w:rsidRDefault="0013335D" w:rsidP="00656D0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7A9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</w:tr>
      <w:tr w:rsidR="0013335D" w:rsidRPr="0051061D" w14:paraId="7DEA847E" w14:textId="77777777" w:rsidTr="009574AF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7D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BA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F6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A4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BAC1DD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7ABF65E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6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6E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3C8D79E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9C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2A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4A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1A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07CDD17E" w14:textId="77777777" w:rsidR="0013335D" w:rsidRPr="00E97A9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5F5C2035" w14:textId="77777777" w:rsidTr="009574AF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DF0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D8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CE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204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7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2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3834E05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C9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43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54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E1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6F565DDF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64F47B7A" w14:textId="77777777" w:rsidTr="009574A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62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640" w14:textId="6A5F65FE" w:rsidR="0013335D" w:rsidRPr="0051061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E19">
              <w:rPr>
                <w:rFonts w:cs="Times New Roman"/>
                <w:sz w:val="22"/>
              </w:rPr>
              <w:t xml:space="preserve">Количество посадочных мест на предприятиях общественного питания </w:t>
            </w:r>
            <w:r w:rsidRPr="007B4E19">
              <w:rPr>
                <w:rFonts w:cs="Times New Roman"/>
                <w:sz w:val="22"/>
              </w:rPr>
              <w:lastRenderedPageBreak/>
              <w:t>(нарастающим итогом), посадочных мест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9289" w14:textId="7C594636" w:rsidR="0013335D" w:rsidRPr="0051061D" w:rsidRDefault="00656D0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C7113" w14:textId="571CC56F" w:rsidR="0013335D" w:rsidRPr="0051061D" w:rsidRDefault="00656D0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E7E7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6873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452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C0E3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88CD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ED1F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B780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8EE" w14:textId="758BE840" w:rsidR="0013335D" w:rsidRPr="0051061D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0510DAD5" w14:textId="77777777" w:rsidTr="009574AF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E01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E9D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5B4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B1B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AA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64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DBF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290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08D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A94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2E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64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19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D366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105079BD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A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F7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FA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6EC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C2" w14:textId="05CF279E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2B8" w14:textId="5EE838C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17414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82E" w14:textId="65EC9D7D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6A8" w14:textId="0334E2B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517" w14:textId="7F6F783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926" w14:textId="5D6F508E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17414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D2" w14:textId="4154FA7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17649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D08" w14:textId="238D510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17824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A0" w14:textId="7F49376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17999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97" w14:textId="332431DB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18174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76C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7DBB3F38" w14:textId="77777777" w:rsidTr="009574AF">
        <w:trPr>
          <w:trHeight w:val="50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06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1E2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52</w:t>
            </w:r>
          </w:p>
          <w:p w14:paraId="07746C1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2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66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F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FF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E0B3F2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8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F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26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6D9" w14:textId="7AB2ED50" w:rsidR="0013335D" w:rsidRPr="0051061D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1FB7BB16" w14:textId="77777777" w:rsidTr="009574AF">
        <w:trPr>
          <w:trHeight w:val="50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6C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494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2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CE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0ECE98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5BC84DF0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3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46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C9D7DA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F5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27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7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C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29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2B030980" w14:textId="77777777" w:rsidTr="009574AF">
        <w:trPr>
          <w:trHeight w:val="50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D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EE3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6D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610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33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DE7D09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F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3E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20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E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18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5493" w:rsidRPr="0051061D" w14:paraId="38921086" w14:textId="77777777" w:rsidTr="009574AF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4EEA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18F" w14:textId="77777777" w:rsidR="00B45493" w:rsidRPr="0051061D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52.01</w:t>
            </w:r>
          </w:p>
          <w:p w14:paraId="60EA30E2" w14:textId="77777777" w:rsidR="00B45493" w:rsidRPr="0051061D" w:rsidRDefault="00B45493" w:rsidP="0074758F">
            <w:pPr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4A8F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79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9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FD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66D8DED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E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2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A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9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F0FD" w14:textId="77777777" w:rsidR="00B45493" w:rsidRPr="00D705EE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</w:t>
            </w: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 обслуживания</w:t>
            </w:r>
          </w:p>
        </w:tc>
      </w:tr>
      <w:tr w:rsidR="00B45493" w:rsidRPr="0051061D" w14:paraId="4B830594" w14:textId="77777777" w:rsidTr="009574AF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CD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6483" w14:textId="77777777" w:rsidR="00B45493" w:rsidRPr="0051061D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B61A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C58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800D132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52665436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F7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16BF5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380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CF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E9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51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1261" w14:textId="77777777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5493" w:rsidRPr="0051061D" w14:paraId="415CF818" w14:textId="77777777" w:rsidTr="009574AF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DFA5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B7D2" w14:textId="77777777" w:rsidR="00B45493" w:rsidRPr="0051061D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EF4C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1AF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6EE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1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1DF8DC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71B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C6B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E5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EBB" w14:textId="77777777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5493" w:rsidRPr="0051061D" w14:paraId="0AE02DE8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9A9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528F" w14:textId="77777777" w:rsidR="00B11C15" w:rsidRPr="00B11C15" w:rsidRDefault="00B11C15" w:rsidP="00B11C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11C15">
              <w:rPr>
                <w:rFonts w:cs="Times New Roman"/>
                <w:sz w:val="22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608585F2" w14:textId="672088BB" w:rsidR="00B45493" w:rsidRPr="0051061D" w:rsidRDefault="00B45493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6EC0" w14:textId="10AB8623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B3C9" w14:textId="4CC90D5A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F69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2D5E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4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39C1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88F7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3C22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9402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84A" w14:textId="1B6690A2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45493" w:rsidRPr="0051061D" w14:paraId="3C5A83AF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D867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BDF4" w14:textId="77777777" w:rsidR="00B45493" w:rsidRPr="0051061D" w:rsidRDefault="00B45493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FC5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EF50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73B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65A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E18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FCA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F88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242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D41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0D5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A6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E1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7984D" w14:textId="77777777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6289261C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E0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265" w14:textId="77777777" w:rsidR="009574AF" w:rsidRPr="0051061D" w:rsidRDefault="009574AF" w:rsidP="009574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7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90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95" w14:textId="581217A0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E07" w14:textId="2F6B725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2101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B9A" w14:textId="5006F13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A3E" w14:textId="62562295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850" w14:textId="5D4D652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C18" w14:textId="66B0182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0D" w14:textId="5124E946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2146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1" w14:textId="35C97CC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2191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37" w14:textId="3014A46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2236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0AB" w14:textId="5A1AF8AF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2281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59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02F3" w:rsidRPr="0051061D" w14:paraId="713DA1D1" w14:textId="77777777" w:rsidTr="009574AF">
        <w:trPr>
          <w:trHeight w:val="822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7E38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56" w14:textId="77777777" w:rsidR="001E02F3" w:rsidRPr="006A0CF2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A0CF2">
              <w:rPr>
                <w:rFonts w:cs="Times New Roman"/>
                <w:b/>
                <w:sz w:val="22"/>
              </w:rPr>
              <w:t>Мероприятие 52.02</w:t>
            </w:r>
          </w:p>
          <w:p w14:paraId="4A9E7858" w14:textId="77777777" w:rsidR="001E02F3" w:rsidRPr="006A0CF2" w:rsidRDefault="001E02F3" w:rsidP="0074758F">
            <w:pPr>
              <w:rPr>
                <w:rFonts w:cs="Times New Roman"/>
                <w:sz w:val="22"/>
              </w:rPr>
            </w:pPr>
            <w:r w:rsidRPr="006A0CF2">
              <w:rPr>
                <w:rFonts w:cs="Times New Roman"/>
                <w:sz w:val="22"/>
              </w:rPr>
              <w:t>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  <w:p w14:paraId="3C7B9F69" w14:textId="77777777" w:rsidR="001E02F3" w:rsidRPr="006A0CF2" w:rsidRDefault="001E02F3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E7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3B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1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11D4D28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C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E1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E0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FE6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5" w14:textId="77777777" w:rsidR="001E02F3" w:rsidRPr="00D705EE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 контрольное управление, управление земельных отношений</w:t>
            </w:r>
          </w:p>
        </w:tc>
      </w:tr>
      <w:tr w:rsidR="001E02F3" w:rsidRPr="0051061D" w14:paraId="3690E357" w14:textId="77777777" w:rsidTr="009574AF">
        <w:trPr>
          <w:trHeight w:val="821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F4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7B" w14:textId="77777777" w:rsidR="001E02F3" w:rsidRPr="006A0CF2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70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98B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06AE95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23644FBD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AF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1D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02858B4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8A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0D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025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AE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FD" w14:textId="77777777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02F3" w:rsidRPr="0051061D" w14:paraId="1EDD0C95" w14:textId="77777777" w:rsidTr="009574AF">
        <w:trPr>
          <w:trHeight w:val="821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5ABE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91" w14:textId="77777777" w:rsidR="001E02F3" w:rsidRPr="006A0CF2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F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B7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11D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10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BEFCE3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D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4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44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6E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719" w14:textId="77777777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02F3" w:rsidRPr="0051061D" w14:paraId="26F2926E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315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B56" w14:textId="1F5EFED1" w:rsidR="001E02F3" w:rsidRPr="006A0CF2" w:rsidRDefault="00DC444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A0CF2">
              <w:rPr>
                <w:rFonts w:cs="Times New Roman"/>
                <w:sz w:val="22"/>
              </w:rPr>
              <w:t xml:space="preserve">Количество объектов дорожного и придорожного сервиса, соответствующих требованиям, нормам и стандартам действующего </w:t>
            </w:r>
            <w:r w:rsidRPr="006A0CF2">
              <w:rPr>
                <w:rFonts w:cs="Times New Roman"/>
                <w:sz w:val="22"/>
              </w:rPr>
              <w:lastRenderedPageBreak/>
              <w:t>законодательства (нарастающим итогом), единиц</w:t>
            </w:r>
            <w:r w:rsidRPr="006A0CF2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435" w14:textId="578CBFBD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9A9" w14:textId="3D782F4B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B29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14E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3AA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E852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808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75E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088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1404" w14:textId="30433345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E02F3" w:rsidRPr="0051061D" w14:paraId="5B2CF119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498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538D" w14:textId="77777777" w:rsidR="001E02F3" w:rsidRPr="0051061D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444D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3661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38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286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F27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828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F7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4DB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3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8B3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3D1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C2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4AB6" w14:textId="77777777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1C45A829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6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5D6" w14:textId="77777777" w:rsidR="009574AF" w:rsidRPr="0051061D" w:rsidRDefault="009574AF" w:rsidP="009574A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FC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C6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2D1" w14:textId="46BB2118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02F" w14:textId="20672ADE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FE6" w14:textId="42D53E6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691" w14:textId="5F19CADF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49D" w14:textId="44140F4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002" w14:textId="4FBE26F7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F74" w14:textId="39FDA202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DB" w14:textId="068E2BE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CB" w14:textId="389614F5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96" w14:textId="7E56321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77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793C8A1F" w14:textId="77777777" w:rsidTr="009574AF">
        <w:trPr>
          <w:trHeight w:val="381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0DBA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75655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53</w:t>
            </w:r>
          </w:p>
          <w:p w14:paraId="1887CB5B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Участие в организации региональной системы защиты прав потребителей</w:t>
            </w:r>
          </w:p>
          <w:p w14:paraId="2C9118AF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CB50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D9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C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80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8627AE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91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B0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64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7F60" w14:textId="20788074" w:rsidR="0013335D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131B3D5A" w14:textId="77777777" w:rsidTr="009574AF">
        <w:trPr>
          <w:trHeight w:val="37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B80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CC9E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AEB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90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1F20A0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0D7802D1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F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2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9ED60D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DA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CD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63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7C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FBB6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68490428" w14:textId="77777777" w:rsidTr="009574AF">
        <w:trPr>
          <w:trHeight w:val="37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5D1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37EE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EB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3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A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C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BF3D5C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96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80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2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A501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796F68EA" w14:textId="77777777" w:rsidTr="009574AF">
        <w:trPr>
          <w:trHeight w:val="44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8D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0B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53.01</w:t>
            </w:r>
          </w:p>
          <w:p w14:paraId="5C51D4EA" w14:textId="77777777" w:rsidR="008D15A0" w:rsidRPr="0051061D" w:rsidRDefault="008D15A0" w:rsidP="0074758F">
            <w:pPr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Рассмотрение обращений и жалоб, консультация граждан по вопросам защиты прав потребителей</w:t>
            </w:r>
          </w:p>
          <w:p w14:paraId="4A61FE82" w14:textId="77777777" w:rsidR="008D15A0" w:rsidRPr="0051061D" w:rsidRDefault="008D15A0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17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68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3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F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3168265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0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6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B2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94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A46" w14:textId="77777777" w:rsidR="008D15A0" w:rsidRPr="00D705EE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0E8E055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 территориальный отдел Управле</w:t>
            </w: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ния Роспотребнадзора по Московской области</w:t>
            </w:r>
          </w:p>
        </w:tc>
      </w:tr>
      <w:tr w:rsidR="008D15A0" w:rsidRPr="0051061D" w14:paraId="2DC7C984" w14:textId="77777777" w:rsidTr="009574AF">
        <w:trPr>
          <w:trHeight w:val="44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CD7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7298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057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3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71E48DA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FDDABB0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645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E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3BE012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6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0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B5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8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6BA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1EF6D03A" w14:textId="77777777" w:rsidTr="009574AF">
        <w:trPr>
          <w:trHeight w:val="44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C6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8F1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C7B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2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8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3E0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3D10BB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C2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67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E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8003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6F9C93FE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1270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4372" w14:textId="77777777" w:rsidR="007156F6" w:rsidRPr="007156F6" w:rsidRDefault="007156F6" w:rsidP="007156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156F6">
              <w:rPr>
                <w:rFonts w:cs="Times New Roman"/>
                <w:sz w:val="22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14:paraId="5A935CEE" w14:textId="4C604B80" w:rsidR="008D15A0" w:rsidRPr="00D705EE" w:rsidRDefault="008D15A0" w:rsidP="001C544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F53E" w14:textId="691DEB4A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431C" w14:textId="783FF24B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5F1D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C27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EEB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381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B0F6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B3F2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1803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27C6" w14:textId="695C5715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D15A0" w:rsidRPr="0051061D" w14:paraId="07681AB6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78E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F288" w14:textId="77777777" w:rsidR="008D15A0" w:rsidRPr="0051061D" w:rsidRDefault="008D15A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D4995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D4D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B4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02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618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5F5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64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847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51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EE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88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18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03F7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2DD84D58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E2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DA" w14:textId="77777777" w:rsidR="009574AF" w:rsidRPr="0051061D" w:rsidRDefault="009574AF" w:rsidP="009574A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A9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ECA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F6B" w14:textId="483F1F48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303" w14:textId="5C52D8DC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D71" w14:textId="17586401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2B5" w14:textId="0BC0C65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EF" w14:textId="7CCD056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8F3" w14:textId="4420C88A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A0" w14:textId="5A6D4E04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8E" w14:textId="52EAEE9D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5AC" w14:textId="7F2B9A6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571" w14:textId="73E21A99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07E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52C08495" w14:textId="77777777" w:rsidTr="009574AF">
        <w:trPr>
          <w:trHeight w:val="252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EBF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D850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53.02</w:t>
            </w:r>
          </w:p>
          <w:p w14:paraId="29726BC0" w14:textId="77777777" w:rsidR="008D15A0" w:rsidRPr="0051061D" w:rsidRDefault="008D15A0" w:rsidP="0074758F">
            <w:pPr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Обращения в суды по вопросу защиты прав потребителей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73C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B26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C2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6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57F023B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22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F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3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96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81B" w14:textId="77777777" w:rsidR="008D15A0" w:rsidRPr="00D705EE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2ED23ED0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Лобненский территориальный отдел Управления Роспотребнадзора по </w:t>
            </w: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</w:tr>
      <w:tr w:rsidR="008D15A0" w:rsidRPr="0051061D" w14:paraId="1D45D63A" w14:textId="77777777" w:rsidTr="009574AF">
        <w:trPr>
          <w:trHeight w:val="251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BDC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67B2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EA2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036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A4DEE1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7207073F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DD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8A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375BE9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6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69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97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0E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5D0F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23E297CA" w14:textId="77777777" w:rsidTr="009574AF">
        <w:trPr>
          <w:trHeight w:val="251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76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4294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4066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0B4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79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9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BA4D2DC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F9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A2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91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2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1B28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18F63BA2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D415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034" w14:textId="286DCEC7" w:rsidR="008D15A0" w:rsidRPr="00D705EE" w:rsidRDefault="00FC71F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C71FA">
              <w:rPr>
                <w:rFonts w:cs="Times New Roman"/>
                <w:sz w:val="22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8E47" w14:textId="16BE04FB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F81" w14:textId="13D16050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F6B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7064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932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7939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532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CC87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F17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A19" w14:textId="3226BF02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D15A0" w:rsidRPr="0051061D" w14:paraId="0B7C89CB" w14:textId="77777777" w:rsidTr="009574AF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A749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B9C9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4F6C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E8A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99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B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89F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FC4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7E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902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98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A8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F1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C90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3726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74AF" w:rsidRPr="0051061D" w14:paraId="354F2DC0" w14:textId="77777777" w:rsidTr="009574AF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42F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4D6" w14:textId="77777777" w:rsidR="009574AF" w:rsidRPr="0051061D" w:rsidRDefault="009574AF" w:rsidP="009574A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57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E7" w14:textId="77777777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D4" w14:textId="626890B0" w:rsidR="009574AF" w:rsidRPr="0051061D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4D9" w14:textId="15A1476D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2B6" w14:textId="4BC0FA45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DB5" w14:textId="5D8767CE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736" w14:textId="37F846E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DC6" w14:textId="03917CE5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87" w14:textId="3117909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B77" w14:textId="2001B1C8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694" w14:textId="40F2C9D0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24" w14:textId="3904CA43" w:rsidR="009574AF" w:rsidRPr="00F94EF7" w:rsidRDefault="009574AF" w:rsidP="009574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F1" w14:textId="77777777" w:rsidR="009574AF" w:rsidRPr="0051061D" w:rsidRDefault="009574AF" w:rsidP="009574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55C1" w:rsidRPr="0051061D" w14:paraId="3625B253" w14:textId="77777777" w:rsidTr="009574AF">
        <w:tc>
          <w:tcPr>
            <w:tcW w:w="1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6EAEB" w14:textId="053C6D3B" w:rsidR="004D55C1" w:rsidRPr="0051061D" w:rsidRDefault="004D55C1" w:rsidP="007475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4.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8C3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0" w14:textId="0AC91B70" w:rsidR="004D55C1" w:rsidRPr="00C71277" w:rsidRDefault="0003584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</w:t>
            </w:r>
            <w:r w:rsidR="004D55C1"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CDE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413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9B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3F7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C2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B314" w14:textId="5EA1EE36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D55C1" w:rsidRPr="0051061D" w14:paraId="7D3BE91D" w14:textId="77777777" w:rsidTr="009574AF">
        <w:tc>
          <w:tcPr>
            <w:tcW w:w="12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B5E0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3D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9691B49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048922B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82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9B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99E0701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41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0D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39B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4B5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9A" w14:textId="77777777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55C1" w:rsidRPr="0051061D" w14:paraId="330DCEEC" w14:textId="77777777" w:rsidTr="009574AF">
        <w:tc>
          <w:tcPr>
            <w:tcW w:w="12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5C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19C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9AF" w14:textId="6C1A4F83" w:rsidR="004D55C1" w:rsidRPr="0051061D" w:rsidRDefault="0003584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  <w:r w:rsidR="004D55C1"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0000,00000</w:t>
            </w:r>
          </w:p>
        </w:tc>
        <w:tc>
          <w:tcPr>
            <w:tcW w:w="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82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8F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F0B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B5A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192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885" w14:textId="77777777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3C80DF3" w14:textId="59627AF0" w:rsidR="00B30D25" w:rsidRDefault="00B30D25" w:rsidP="0034166A">
      <w:pPr>
        <w:widowControl w:val="0"/>
        <w:autoSpaceDE w:val="0"/>
        <w:autoSpaceDN w:val="0"/>
        <w:rPr>
          <w:rFonts w:eastAsia="Times New Roman" w:cs="Times New Roman"/>
          <w:b/>
          <w:bCs/>
          <w:szCs w:val="28"/>
          <w:lang w:eastAsia="ru-RU"/>
        </w:rPr>
      </w:pPr>
    </w:p>
    <w:sectPr w:rsidR="00B30D25" w:rsidSect="00AA0E5E">
      <w:footerReference w:type="default" r:id="rId16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2EE2" w14:textId="77777777" w:rsidR="002677DB" w:rsidRDefault="002677DB" w:rsidP="00936B5F">
      <w:r>
        <w:separator/>
      </w:r>
    </w:p>
  </w:endnote>
  <w:endnote w:type="continuationSeparator" w:id="0">
    <w:p w14:paraId="7A063863" w14:textId="77777777" w:rsidR="002677DB" w:rsidRDefault="002677D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513FCF" w:rsidRDefault="00513F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4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6906A341" w14:textId="77777777" w:rsidR="00513FCF" w:rsidRDefault="00513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3A93" w14:textId="77777777" w:rsidR="002677DB" w:rsidRDefault="002677DB" w:rsidP="00936B5F">
      <w:r>
        <w:separator/>
      </w:r>
    </w:p>
  </w:footnote>
  <w:footnote w:type="continuationSeparator" w:id="0">
    <w:p w14:paraId="12D7FECE" w14:textId="77777777" w:rsidR="002677DB" w:rsidRDefault="002677D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3C5E"/>
    <w:rsid w:val="00005553"/>
    <w:rsid w:val="00005AC3"/>
    <w:rsid w:val="000070D1"/>
    <w:rsid w:val="00010C69"/>
    <w:rsid w:val="000113AF"/>
    <w:rsid w:val="00011D8A"/>
    <w:rsid w:val="0002120D"/>
    <w:rsid w:val="0002227B"/>
    <w:rsid w:val="00022D07"/>
    <w:rsid w:val="00033912"/>
    <w:rsid w:val="000345F9"/>
    <w:rsid w:val="00034672"/>
    <w:rsid w:val="00034B0F"/>
    <w:rsid w:val="0003584D"/>
    <w:rsid w:val="00035B53"/>
    <w:rsid w:val="00040C32"/>
    <w:rsid w:val="00041D9F"/>
    <w:rsid w:val="00044E11"/>
    <w:rsid w:val="000455E7"/>
    <w:rsid w:val="00051A9B"/>
    <w:rsid w:val="00051C6F"/>
    <w:rsid w:val="00053CE4"/>
    <w:rsid w:val="00056300"/>
    <w:rsid w:val="00060801"/>
    <w:rsid w:val="000616BE"/>
    <w:rsid w:val="00061A08"/>
    <w:rsid w:val="00062E91"/>
    <w:rsid w:val="000640DB"/>
    <w:rsid w:val="000654CC"/>
    <w:rsid w:val="00066008"/>
    <w:rsid w:val="00067D88"/>
    <w:rsid w:val="0007243A"/>
    <w:rsid w:val="00073C3A"/>
    <w:rsid w:val="00075363"/>
    <w:rsid w:val="000776F6"/>
    <w:rsid w:val="00087586"/>
    <w:rsid w:val="000879D2"/>
    <w:rsid w:val="00090A10"/>
    <w:rsid w:val="00091BDB"/>
    <w:rsid w:val="00092854"/>
    <w:rsid w:val="000A0F27"/>
    <w:rsid w:val="000A3745"/>
    <w:rsid w:val="000A4BC7"/>
    <w:rsid w:val="000A4FC2"/>
    <w:rsid w:val="000A5F51"/>
    <w:rsid w:val="000B2126"/>
    <w:rsid w:val="000B669E"/>
    <w:rsid w:val="000B69D7"/>
    <w:rsid w:val="000B70F5"/>
    <w:rsid w:val="000B7BEF"/>
    <w:rsid w:val="000C55DA"/>
    <w:rsid w:val="000C590D"/>
    <w:rsid w:val="000C64A4"/>
    <w:rsid w:val="000C71B9"/>
    <w:rsid w:val="000D16B9"/>
    <w:rsid w:val="000D23C7"/>
    <w:rsid w:val="000D4AB2"/>
    <w:rsid w:val="000D588F"/>
    <w:rsid w:val="000E1FD6"/>
    <w:rsid w:val="000E2AFB"/>
    <w:rsid w:val="000E48AE"/>
    <w:rsid w:val="000E67FC"/>
    <w:rsid w:val="000E6DCA"/>
    <w:rsid w:val="000E76E3"/>
    <w:rsid w:val="000F13F1"/>
    <w:rsid w:val="000F33C5"/>
    <w:rsid w:val="000F5160"/>
    <w:rsid w:val="000F5E3E"/>
    <w:rsid w:val="000F620A"/>
    <w:rsid w:val="000F6E12"/>
    <w:rsid w:val="000F7FBE"/>
    <w:rsid w:val="00101400"/>
    <w:rsid w:val="0010224D"/>
    <w:rsid w:val="00103845"/>
    <w:rsid w:val="00103B08"/>
    <w:rsid w:val="001067D6"/>
    <w:rsid w:val="00106E4B"/>
    <w:rsid w:val="001079EC"/>
    <w:rsid w:val="001128C4"/>
    <w:rsid w:val="00114D48"/>
    <w:rsid w:val="0011606A"/>
    <w:rsid w:val="00120BE6"/>
    <w:rsid w:val="0012173C"/>
    <w:rsid w:val="00122384"/>
    <w:rsid w:val="00123F1B"/>
    <w:rsid w:val="00125488"/>
    <w:rsid w:val="00125907"/>
    <w:rsid w:val="00125D85"/>
    <w:rsid w:val="0013335D"/>
    <w:rsid w:val="0013638C"/>
    <w:rsid w:val="00136982"/>
    <w:rsid w:val="00137F38"/>
    <w:rsid w:val="001418BF"/>
    <w:rsid w:val="00143EAF"/>
    <w:rsid w:val="0014497A"/>
    <w:rsid w:val="001449CA"/>
    <w:rsid w:val="00144A75"/>
    <w:rsid w:val="00150F24"/>
    <w:rsid w:val="001514F3"/>
    <w:rsid w:val="00151858"/>
    <w:rsid w:val="00151C33"/>
    <w:rsid w:val="0015307A"/>
    <w:rsid w:val="00154B22"/>
    <w:rsid w:val="00160167"/>
    <w:rsid w:val="00160328"/>
    <w:rsid w:val="0016196A"/>
    <w:rsid w:val="00173F81"/>
    <w:rsid w:val="0017536A"/>
    <w:rsid w:val="00175DA6"/>
    <w:rsid w:val="00176CD4"/>
    <w:rsid w:val="00181CB3"/>
    <w:rsid w:val="0018202B"/>
    <w:rsid w:val="001823D3"/>
    <w:rsid w:val="0018263B"/>
    <w:rsid w:val="00184090"/>
    <w:rsid w:val="001901BC"/>
    <w:rsid w:val="00191D9A"/>
    <w:rsid w:val="001969EF"/>
    <w:rsid w:val="001A065D"/>
    <w:rsid w:val="001A0FC0"/>
    <w:rsid w:val="001A3413"/>
    <w:rsid w:val="001A3673"/>
    <w:rsid w:val="001A5B42"/>
    <w:rsid w:val="001A7350"/>
    <w:rsid w:val="001B0EDD"/>
    <w:rsid w:val="001B1B3A"/>
    <w:rsid w:val="001B23EB"/>
    <w:rsid w:val="001C05FD"/>
    <w:rsid w:val="001C1C5D"/>
    <w:rsid w:val="001C2859"/>
    <w:rsid w:val="001C298C"/>
    <w:rsid w:val="001C465B"/>
    <w:rsid w:val="001C4854"/>
    <w:rsid w:val="001C5448"/>
    <w:rsid w:val="001D0756"/>
    <w:rsid w:val="001D0C82"/>
    <w:rsid w:val="001D4310"/>
    <w:rsid w:val="001D4C46"/>
    <w:rsid w:val="001E00C8"/>
    <w:rsid w:val="001E02F3"/>
    <w:rsid w:val="001E0B28"/>
    <w:rsid w:val="001E0E9B"/>
    <w:rsid w:val="001E1517"/>
    <w:rsid w:val="001E45E0"/>
    <w:rsid w:val="001E5C29"/>
    <w:rsid w:val="001F1005"/>
    <w:rsid w:val="001F51B5"/>
    <w:rsid w:val="001F749D"/>
    <w:rsid w:val="00205B7B"/>
    <w:rsid w:val="002060D6"/>
    <w:rsid w:val="00211212"/>
    <w:rsid w:val="00212B1C"/>
    <w:rsid w:val="002144A6"/>
    <w:rsid w:val="0021577A"/>
    <w:rsid w:val="00216A93"/>
    <w:rsid w:val="00217E51"/>
    <w:rsid w:val="002208C8"/>
    <w:rsid w:val="00220E6C"/>
    <w:rsid w:val="00222AD2"/>
    <w:rsid w:val="00222D65"/>
    <w:rsid w:val="002244FF"/>
    <w:rsid w:val="002257CF"/>
    <w:rsid w:val="00225CDD"/>
    <w:rsid w:val="00225EC2"/>
    <w:rsid w:val="0023125F"/>
    <w:rsid w:val="002315E2"/>
    <w:rsid w:val="002330CF"/>
    <w:rsid w:val="00233AE0"/>
    <w:rsid w:val="00241AC9"/>
    <w:rsid w:val="00243F37"/>
    <w:rsid w:val="0024552D"/>
    <w:rsid w:val="002476BA"/>
    <w:rsid w:val="0025141B"/>
    <w:rsid w:val="00254067"/>
    <w:rsid w:val="00254557"/>
    <w:rsid w:val="002559AD"/>
    <w:rsid w:val="002577CA"/>
    <w:rsid w:val="0026077B"/>
    <w:rsid w:val="0026388A"/>
    <w:rsid w:val="0026697E"/>
    <w:rsid w:val="00267365"/>
    <w:rsid w:val="002677DB"/>
    <w:rsid w:val="00270962"/>
    <w:rsid w:val="00270B86"/>
    <w:rsid w:val="00272EB7"/>
    <w:rsid w:val="00273D60"/>
    <w:rsid w:val="002816E2"/>
    <w:rsid w:val="00283AAB"/>
    <w:rsid w:val="00285D67"/>
    <w:rsid w:val="00294868"/>
    <w:rsid w:val="00297D00"/>
    <w:rsid w:val="002A0464"/>
    <w:rsid w:val="002A0CB3"/>
    <w:rsid w:val="002A0D48"/>
    <w:rsid w:val="002A1670"/>
    <w:rsid w:val="002A3297"/>
    <w:rsid w:val="002A4366"/>
    <w:rsid w:val="002A5C4F"/>
    <w:rsid w:val="002B107E"/>
    <w:rsid w:val="002B132D"/>
    <w:rsid w:val="002B168A"/>
    <w:rsid w:val="002B1D53"/>
    <w:rsid w:val="002B2D0E"/>
    <w:rsid w:val="002B59DB"/>
    <w:rsid w:val="002B6367"/>
    <w:rsid w:val="002B6FCF"/>
    <w:rsid w:val="002B7F47"/>
    <w:rsid w:val="002C03D9"/>
    <w:rsid w:val="002C1203"/>
    <w:rsid w:val="002C3CD3"/>
    <w:rsid w:val="002C4FDB"/>
    <w:rsid w:val="002D0177"/>
    <w:rsid w:val="002D2150"/>
    <w:rsid w:val="002D39F6"/>
    <w:rsid w:val="002D3F46"/>
    <w:rsid w:val="002D5FC9"/>
    <w:rsid w:val="002D671E"/>
    <w:rsid w:val="002D6D42"/>
    <w:rsid w:val="002E0ECF"/>
    <w:rsid w:val="002E1071"/>
    <w:rsid w:val="002E1A03"/>
    <w:rsid w:val="002E1D46"/>
    <w:rsid w:val="002E3683"/>
    <w:rsid w:val="002E3D3A"/>
    <w:rsid w:val="002E5E62"/>
    <w:rsid w:val="002E70BC"/>
    <w:rsid w:val="002E7BB1"/>
    <w:rsid w:val="002E7C5D"/>
    <w:rsid w:val="002E7E81"/>
    <w:rsid w:val="002F0F2E"/>
    <w:rsid w:val="002F29FE"/>
    <w:rsid w:val="002F3767"/>
    <w:rsid w:val="002F4F2C"/>
    <w:rsid w:val="002F5628"/>
    <w:rsid w:val="002F6352"/>
    <w:rsid w:val="002F664E"/>
    <w:rsid w:val="003003AC"/>
    <w:rsid w:val="003008CC"/>
    <w:rsid w:val="00301263"/>
    <w:rsid w:val="00301CE9"/>
    <w:rsid w:val="00302C6C"/>
    <w:rsid w:val="00303E83"/>
    <w:rsid w:val="00307495"/>
    <w:rsid w:val="00307BC5"/>
    <w:rsid w:val="00310160"/>
    <w:rsid w:val="003113F2"/>
    <w:rsid w:val="00313246"/>
    <w:rsid w:val="00313673"/>
    <w:rsid w:val="00313DBC"/>
    <w:rsid w:val="003142F7"/>
    <w:rsid w:val="00314825"/>
    <w:rsid w:val="00315345"/>
    <w:rsid w:val="00315E4F"/>
    <w:rsid w:val="00315E8F"/>
    <w:rsid w:val="003175E2"/>
    <w:rsid w:val="00320183"/>
    <w:rsid w:val="00322952"/>
    <w:rsid w:val="003236DD"/>
    <w:rsid w:val="0032604A"/>
    <w:rsid w:val="00326365"/>
    <w:rsid w:val="003315CE"/>
    <w:rsid w:val="00331834"/>
    <w:rsid w:val="00332065"/>
    <w:rsid w:val="0033263F"/>
    <w:rsid w:val="0033278B"/>
    <w:rsid w:val="00333769"/>
    <w:rsid w:val="00336102"/>
    <w:rsid w:val="003361A1"/>
    <w:rsid w:val="00336A25"/>
    <w:rsid w:val="00340ACC"/>
    <w:rsid w:val="00340F68"/>
    <w:rsid w:val="0034166A"/>
    <w:rsid w:val="003424E0"/>
    <w:rsid w:val="00345F4B"/>
    <w:rsid w:val="00352591"/>
    <w:rsid w:val="003532B0"/>
    <w:rsid w:val="00353847"/>
    <w:rsid w:val="0035436F"/>
    <w:rsid w:val="003554D7"/>
    <w:rsid w:val="00365076"/>
    <w:rsid w:val="003667F9"/>
    <w:rsid w:val="0037091E"/>
    <w:rsid w:val="00373343"/>
    <w:rsid w:val="00373823"/>
    <w:rsid w:val="00373DF3"/>
    <w:rsid w:val="00374FD8"/>
    <w:rsid w:val="00376C97"/>
    <w:rsid w:val="00381E20"/>
    <w:rsid w:val="0038366B"/>
    <w:rsid w:val="00384F9F"/>
    <w:rsid w:val="003850C3"/>
    <w:rsid w:val="0038570B"/>
    <w:rsid w:val="00390466"/>
    <w:rsid w:val="003911D1"/>
    <w:rsid w:val="00393A92"/>
    <w:rsid w:val="00396BF5"/>
    <w:rsid w:val="003A04C4"/>
    <w:rsid w:val="003A1AF8"/>
    <w:rsid w:val="003A5A16"/>
    <w:rsid w:val="003B3C4B"/>
    <w:rsid w:val="003B4E41"/>
    <w:rsid w:val="003B558B"/>
    <w:rsid w:val="003B597D"/>
    <w:rsid w:val="003B74B4"/>
    <w:rsid w:val="003C11BD"/>
    <w:rsid w:val="003C16E0"/>
    <w:rsid w:val="003C17FE"/>
    <w:rsid w:val="003C3FBA"/>
    <w:rsid w:val="003C504E"/>
    <w:rsid w:val="003D48EF"/>
    <w:rsid w:val="003D7014"/>
    <w:rsid w:val="003D76C8"/>
    <w:rsid w:val="003E2038"/>
    <w:rsid w:val="003E2662"/>
    <w:rsid w:val="003E3D61"/>
    <w:rsid w:val="003F1D2C"/>
    <w:rsid w:val="003F2283"/>
    <w:rsid w:val="003F24F5"/>
    <w:rsid w:val="003F49BD"/>
    <w:rsid w:val="003F612E"/>
    <w:rsid w:val="003F6EC2"/>
    <w:rsid w:val="004000C1"/>
    <w:rsid w:val="0040016C"/>
    <w:rsid w:val="00402F77"/>
    <w:rsid w:val="00403AE1"/>
    <w:rsid w:val="0040714F"/>
    <w:rsid w:val="00411BAE"/>
    <w:rsid w:val="004132D3"/>
    <w:rsid w:val="00413558"/>
    <w:rsid w:val="004135E3"/>
    <w:rsid w:val="00413F0D"/>
    <w:rsid w:val="004150C1"/>
    <w:rsid w:val="004153DF"/>
    <w:rsid w:val="00416888"/>
    <w:rsid w:val="00417470"/>
    <w:rsid w:val="00421FA3"/>
    <w:rsid w:val="00422C37"/>
    <w:rsid w:val="004234B7"/>
    <w:rsid w:val="0042350F"/>
    <w:rsid w:val="00423872"/>
    <w:rsid w:val="004268B5"/>
    <w:rsid w:val="00426CB4"/>
    <w:rsid w:val="00426DB1"/>
    <w:rsid w:val="004325EC"/>
    <w:rsid w:val="00433E9A"/>
    <w:rsid w:val="00443DF1"/>
    <w:rsid w:val="004446DB"/>
    <w:rsid w:val="004466EB"/>
    <w:rsid w:val="00447293"/>
    <w:rsid w:val="0045163F"/>
    <w:rsid w:val="004527AA"/>
    <w:rsid w:val="00452A21"/>
    <w:rsid w:val="00453589"/>
    <w:rsid w:val="004540E3"/>
    <w:rsid w:val="00465333"/>
    <w:rsid w:val="00466154"/>
    <w:rsid w:val="00474CFA"/>
    <w:rsid w:val="00474D72"/>
    <w:rsid w:val="00482E2B"/>
    <w:rsid w:val="00484918"/>
    <w:rsid w:val="004868D4"/>
    <w:rsid w:val="00492BF6"/>
    <w:rsid w:val="0049454B"/>
    <w:rsid w:val="00495C61"/>
    <w:rsid w:val="00496DD2"/>
    <w:rsid w:val="004977B0"/>
    <w:rsid w:val="00497A5E"/>
    <w:rsid w:val="004A5B8E"/>
    <w:rsid w:val="004B045D"/>
    <w:rsid w:val="004B1783"/>
    <w:rsid w:val="004B38BA"/>
    <w:rsid w:val="004B50B1"/>
    <w:rsid w:val="004B6A74"/>
    <w:rsid w:val="004B6B24"/>
    <w:rsid w:val="004C0497"/>
    <w:rsid w:val="004C1700"/>
    <w:rsid w:val="004C67D0"/>
    <w:rsid w:val="004C7202"/>
    <w:rsid w:val="004D55C1"/>
    <w:rsid w:val="004D6F23"/>
    <w:rsid w:val="004D7BC1"/>
    <w:rsid w:val="004E2061"/>
    <w:rsid w:val="004E241B"/>
    <w:rsid w:val="004E66B2"/>
    <w:rsid w:val="004F12E4"/>
    <w:rsid w:val="004F14FC"/>
    <w:rsid w:val="004F2C00"/>
    <w:rsid w:val="004F4C55"/>
    <w:rsid w:val="004F53DA"/>
    <w:rsid w:val="004F53DB"/>
    <w:rsid w:val="004F7D9C"/>
    <w:rsid w:val="0050606B"/>
    <w:rsid w:val="0051061D"/>
    <w:rsid w:val="0051122B"/>
    <w:rsid w:val="00511B78"/>
    <w:rsid w:val="00513CCA"/>
    <w:rsid w:val="00513FCF"/>
    <w:rsid w:val="0051613A"/>
    <w:rsid w:val="00520ACC"/>
    <w:rsid w:val="005245C6"/>
    <w:rsid w:val="00530124"/>
    <w:rsid w:val="005303A7"/>
    <w:rsid w:val="00531A37"/>
    <w:rsid w:val="00534988"/>
    <w:rsid w:val="00534AA4"/>
    <w:rsid w:val="0053617A"/>
    <w:rsid w:val="00537B01"/>
    <w:rsid w:val="005400D2"/>
    <w:rsid w:val="005404A0"/>
    <w:rsid w:val="00542F0A"/>
    <w:rsid w:val="005434B4"/>
    <w:rsid w:val="005438CF"/>
    <w:rsid w:val="00543F35"/>
    <w:rsid w:val="00551A17"/>
    <w:rsid w:val="00552437"/>
    <w:rsid w:val="00554CDE"/>
    <w:rsid w:val="0056164F"/>
    <w:rsid w:val="005620D7"/>
    <w:rsid w:val="005637BD"/>
    <w:rsid w:val="00563DE2"/>
    <w:rsid w:val="00571853"/>
    <w:rsid w:val="00574BD4"/>
    <w:rsid w:val="00576AC5"/>
    <w:rsid w:val="00576EA8"/>
    <w:rsid w:val="0057789D"/>
    <w:rsid w:val="00584E56"/>
    <w:rsid w:val="005851B8"/>
    <w:rsid w:val="005944A7"/>
    <w:rsid w:val="00595558"/>
    <w:rsid w:val="00595736"/>
    <w:rsid w:val="0059612C"/>
    <w:rsid w:val="005A3079"/>
    <w:rsid w:val="005A6128"/>
    <w:rsid w:val="005A6C87"/>
    <w:rsid w:val="005A7168"/>
    <w:rsid w:val="005B0BAF"/>
    <w:rsid w:val="005B0E26"/>
    <w:rsid w:val="005B1BDE"/>
    <w:rsid w:val="005B2291"/>
    <w:rsid w:val="005B2C72"/>
    <w:rsid w:val="005B309B"/>
    <w:rsid w:val="005B5336"/>
    <w:rsid w:val="005C0DEF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1C9"/>
    <w:rsid w:val="005D73F8"/>
    <w:rsid w:val="005E07DB"/>
    <w:rsid w:val="005E0CC0"/>
    <w:rsid w:val="005E0E2B"/>
    <w:rsid w:val="005E1F95"/>
    <w:rsid w:val="005E4020"/>
    <w:rsid w:val="005E70D5"/>
    <w:rsid w:val="005F00C6"/>
    <w:rsid w:val="005F43B3"/>
    <w:rsid w:val="005F594D"/>
    <w:rsid w:val="005F628A"/>
    <w:rsid w:val="006037D3"/>
    <w:rsid w:val="00604946"/>
    <w:rsid w:val="0060651E"/>
    <w:rsid w:val="00606943"/>
    <w:rsid w:val="00607C35"/>
    <w:rsid w:val="006101C8"/>
    <w:rsid w:val="0061097F"/>
    <w:rsid w:val="00613B54"/>
    <w:rsid w:val="00614CE5"/>
    <w:rsid w:val="00614F4A"/>
    <w:rsid w:val="006221F3"/>
    <w:rsid w:val="0062314D"/>
    <w:rsid w:val="00623685"/>
    <w:rsid w:val="00623C4D"/>
    <w:rsid w:val="006246DF"/>
    <w:rsid w:val="00624C4E"/>
    <w:rsid w:val="00625085"/>
    <w:rsid w:val="00625501"/>
    <w:rsid w:val="0062592D"/>
    <w:rsid w:val="00626499"/>
    <w:rsid w:val="00626F8F"/>
    <w:rsid w:val="00627054"/>
    <w:rsid w:val="0062775F"/>
    <w:rsid w:val="006322CC"/>
    <w:rsid w:val="0063246D"/>
    <w:rsid w:val="00633B3B"/>
    <w:rsid w:val="00637FF5"/>
    <w:rsid w:val="00642149"/>
    <w:rsid w:val="00642429"/>
    <w:rsid w:val="00642A82"/>
    <w:rsid w:val="0064400E"/>
    <w:rsid w:val="00645636"/>
    <w:rsid w:val="00646370"/>
    <w:rsid w:val="00646C27"/>
    <w:rsid w:val="0064714F"/>
    <w:rsid w:val="00647B89"/>
    <w:rsid w:val="00651EF7"/>
    <w:rsid w:val="00653EAE"/>
    <w:rsid w:val="00654FBF"/>
    <w:rsid w:val="00656D09"/>
    <w:rsid w:val="006604B9"/>
    <w:rsid w:val="006608A5"/>
    <w:rsid w:val="006632A6"/>
    <w:rsid w:val="00665237"/>
    <w:rsid w:val="0066652D"/>
    <w:rsid w:val="00666C85"/>
    <w:rsid w:val="006677A8"/>
    <w:rsid w:val="006712CE"/>
    <w:rsid w:val="00673262"/>
    <w:rsid w:val="00673FA6"/>
    <w:rsid w:val="00674597"/>
    <w:rsid w:val="00677F38"/>
    <w:rsid w:val="00680DF7"/>
    <w:rsid w:val="006815E9"/>
    <w:rsid w:val="006816B5"/>
    <w:rsid w:val="00682FB4"/>
    <w:rsid w:val="00683113"/>
    <w:rsid w:val="00687A3A"/>
    <w:rsid w:val="0069169D"/>
    <w:rsid w:val="0069255B"/>
    <w:rsid w:val="006926AD"/>
    <w:rsid w:val="00694C44"/>
    <w:rsid w:val="00694FBD"/>
    <w:rsid w:val="00696C3C"/>
    <w:rsid w:val="006A0CF2"/>
    <w:rsid w:val="006A2CD6"/>
    <w:rsid w:val="006A5DAD"/>
    <w:rsid w:val="006A64B3"/>
    <w:rsid w:val="006A6B1A"/>
    <w:rsid w:val="006A795A"/>
    <w:rsid w:val="006B099A"/>
    <w:rsid w:val="006B123C"/>
    <w:rsid w:val="006B269F"/>
    <w:rsid w:val="006B558C"/>
    <w:rsid w:val="006B5825"/>
    <w:rsid w:val="006B7684"/>
    <w:rsid w:val="006B7B45"/>
    <w:rsid w:val="006C0568"/>
    <w:rsid w:val="006C1A9C"/>
    <w:rsid w:val="006D09AD"/>
    <w:rsid w:val="006D1F5B"/>
    <w:rsid w:val="006D221F"/>
    <w:rsid w:val="006D469F"/>
    <w:rsid w:val="006D47D0"/>
    <w:rsid w:val="006D55A8"/>
    <w:rsid w:val="006D735B"/>
    <w:rsid w:val="006E2DED"/>
    <w:rsid w:val="006E2E52"/>
    <w:rsid w:val="006E7754"/>
    <w:rsid w:val="006E77A1"/>
    <w:rsid w:val="006E79D1"/>
    <w:rsid w:val="006E7A07"/>
    <w:rsid w:val="006F1B2D"/>
    <w:rsid w:val="006F1B32"/>
    <w:rsid w:val="006F20CB"/>
    <w:rsid w:val="006F2115"/>
    <w:rsid w:val="006F4EF5"/>
    <w:rsid w:val="006F54CC"/>
    <w:rsid w:val="006F5F35"/>
    <w:rsid w:val="006F6FBE"/>
    <w:rsid w:val="00700364"/>
    <w:rsid w:val="00702E07"/>
    <w:rsid w:val="0070570D"/>
    <w:rsid w:val="0070675D"/>
    <w:rsid w:val="00706956"/>
    <w:rsid w:val="00712C7E"/>
    <w:rsid w:val="0071402A"/>
    <w:rsid w:val="00714BBC"/>
    <w:rsid w:val="007153CD"/>
    <w:rsid w:val="0071548C"/>
    <w:rsid w:val="007156A0"/>
    <w:rsid w:val="007156F6"/>
    <w:rsid w:val="007163D9"/>
    <w:rsid w:val="007220EC"/>
    <w:rsid w:val="007231FA"/>
    <w:rsid w:val="00723473"/>
    <w:rsid w:val="00724008"/>
    <w:rsid w:val="00724B70"/>
    <w:rsid w:val="00725D37"/>
    <w:rsid w:val="0072682A"/>
    <w:rsid w:val="00726ED0"/>
    <w:rsid w:val="00731DB7"/>
    <w:rsid w:val="00733DEF"/>
    <w:rsid w:val="0073505D"/>
    <w:rsid w:val="00737141"/>
    <w:rsid w:val="00737551"/>
    <w:rsid w:val="007442AE"/>
    <w:rsid w:val="00744A9B"/>
    <w:rsid w:val="0074758F"/>
    <w:rsid w:val="00752BC6"/>
    <w:rsid w:val="007535EE"/>
    <w:rsid w:val="00760C55"/>
    <w:rsid w:val="00762415"/>
    <w:rsid w:val="0076446D"/>
    <w:rsid w:val="00765E03"/>
    <w:rsid w:val="00767631"/>
    <w:rsid w:val="0077068B"/>
    <w:rsid w:val="007714C7"/>
    <w:rsid w:val="00771700"/>
    <w:rsid w:val="00773FAB"/>
    <w:rsid w:val="00774F56"/>
    <w:rsid w:val="00775F49"/>
    <w:rsid w:val="00781794"/>
    <w:rsid w:val="00781C37"/>
    <w:rsid w:val="00782C0F"/>
    <w:rsid w:val="00784ABE"/>
    <w:rsid w:val="007923E1"/>
    <w:rsid w:val="007927ED"/>
    <w:rsid w:val="00795C74"/>
    <w:rsid w:val="007A00FE"/>
    <w:rsid w:val="007A0B4A"/>
    <w:rsid w:val="007A1105"/>
    <w:rsid w:val="007A3236"/>
    <w:rsid w:val="007A434F"/>
    <w:rsid w:val="007B037C"/>
    <w:rsid w:val="007B0BA8"/>
    <w:rsid w:val="007B3DD6"/>
    <w:rsid w:val="007B4E19"/>
    <w:rsid w:val="007C1BEE"/>
    <w:rsid w:val="007C30D8"/>
    <w:rsid w:val="007C3D06"/>
    <w:rsid w:val="007C5917"/>
    <w:rsid w:val="007C7ABE"/>
    <w:rsid w:val="007D36B7"/>
    <w:rsid w:val="007D72FE"/>
    <w:rsid w:val="007D7DA2"/>
    <w:rsid w:val="007E11C8"/>
    <w:rsid w:val="007E11EF"/>
    <w:rsid w:val="007E5203"/>
    <w:rsid w:val="007F0C02"/>
    <w:rsid w:val="007F19FB"/>
    <w:rsid w:val="007F2D7C"/>
    <w:rsid w:val="007F333B"/>
    <w:rsid w:val="00804887"/>
    <w:rsid w:val="00810890"/>
    <w:rsid w:val="00811EAB"/>
    <w:rsid w:val="0081364A"/>
    <w:rsid w:val="00813B6C"/>
    <w:rsid w:val="00816B22"/>
    <w:rsid w:val="008255EF"/>
    <w:rsid w:val="00831DA6"/>
    <w:rsid w:val="0084146A"/>
    <w:rsid w:val="00842084"/>
    <w:rsid w:val="008456FF"/>
    <w:rsid w:val="00846CBE"/>
    <w:rsid w:val="00856185"/>
    <w:rsid w:val="0085637C"/>
    <w:rsid w:val="00857164"/>
    <w:rsid w:val="0085741E"/>
    <w:rsid w:val="00861E04"/>
    <w:rsid w:val="00865643"/>
    <w:rsid w:val="0086664F"/>
    <w:rsid w:val="00866BC2"/>
    <w:rsid w:val="00866D82"/>
    <w:rsid w:val="00867D1C"/>
    <w:rsid w:val="0087084E"/>
    <w:rsid w:val="00870DAC"/>
    <w:rsid w:val="008728A1"/>
    <w:rsid w:val="00873332"/>
    <w:rsid w:val="00873C8E"/>
    <w:rsid w:val="008765EE"/>
    <w:rsid w:val="008800ED"/>
    <w:rsid w:val="0088161D"/>
    <w:rsid w:val="008818E7"/>
    <w:rsid w:val="00881E34"/>
    <w:rsid w:val="00882186"/>
    <w:rsid w:val="00883996"/>
    <w:rsid w:val="00883B84"/>
    <w:rsid w:val="0088428D"/>
    <w:rsid w:val="00884B93"/>
    <w:rsid w:val="00885E2D"/>
    <w:rsid w:val="008905B1"/>
    <w:rsid w:val="0089591F"/>
    <w:rsid w:val="008979C5"/>
    <w:rsid w:val="008A0837"/>
    <w:rsid w:val="008A418E"/>
    <w:rsid w:val="008A4A55"/>
    <w:rsid w:val="008A6900"/>
    <w:rsid w:val="008B251C"/>
    <w:rsid w:val="008B2F8B"/>
    <w:rsid w:val="008B3E8D"/>
    <w:rsid w:val="008B4DA6"/>
    <w:rsid w:val="008B6B19"/>
    <w:rsid w:val="008C13B9"/>
    <w:rsid w:val="008C15CF"/>
    <w:rsid w:val="008C19E9"/>
    <w:rsid w:val="008C1CB1"/>
    <w:rsid w:val="008C4373"/>
    <w:rsid w:val="008C563B"/>
    <w:rsid w:val="008D0289"/>
    <w:rsid w:val="008D0B97"/>
    <w:rsid w:val="008D15A0"/>
    <w:rsid w:val="008D27B1"/>
    <w:rsid w:val="008D328B"/>
    <w:rsid w:val="008D4407"/>
    <w:rsid w:val="008D476A"/>
    <w:rsid w:val="008D67DF"/>
    <w:rsid w:val="008E36C2"/>
    <w:rsid w:val="008E3C9E"/>
    <w:rsid w:val="008E447C"/>
    <w:rsid w:val="008E6D22"/>
    <w:rsid w:val="008F00BF"/>
    <w:rsid w:val="008F256B"/>
    <w:rsid w:val="008F25FA"/>
    <w:rsid w:val="008F5336"/>
    <w:rsid w:val="009006C9"/>
    <w:rsid w:val="00900DEC"/>
    <w:rsid w:val="00903681"/>
    <w:rsid w:val="00907414"/>
    <w:rsid w:val="00910DDA"/>
    <w:rsid w:val="0091292D"/>
    <w:rsid w:val="00915B4A"/>
    <w:rsid w:val="00915C9A"/>
    <w:rsid w:val="009175FE"/>
    <w:rsid w:val="00917C8B"/>
    <w:rsid w:val="00917FCC"/>
    <w:rsid w:val="00923BFE"/>
    <w:rsid w:val="00923C1F"/>
    <w:rsid w:val="00925EF9"/>
    <w:rsid w:val="009262B9"/>
    <w:rsid w:val="00931321"/>
    <w:rsid w:val="0093234A"/>
    <w:rsid w:val="00932EF9"/>
    <w:rsid w:val="00934376"/>
    <w:rsid w:val="0093607A"/>
    <w:rsid w:val="009363E0"/>
    <w:rsid w:val="00936910"/>
    <w:rsid w:val="00936B5F"/>
    <w:rsid w:val="00940B8B"/>
    <w:rsid w:val="0094174C"/>
    <w:rsid w:val="00942106"/>
    <w:rsid w:val="0094443A"/>
    <w:rsid w:val="009532C5"/>
    <w:rsid w:val="0095684E"/>
    <w:rsid w:val="009574AF"/>
    <w:rsid w:val="00957FD2"/>
    <w:rsid w:val="00962669"/>
    <w:rsid w:val="00963ADF"/>
    <w:rsid w:val="009662B1"/>
    <w:rsid w:val="009664F2"/>
    <w:rsid w:val="00970AC0"/>
    <w:rsid w:val="0097215B"/>
    <w:rsid w:val="0097442F"/>
    <w:rsid w:val="00974F4E"/>
    <w:rsid w:val="009767DD"/>
    <w:rsid w:val="009777A1"/>
    <w:rsid w:val="0097786E"/>
    <w:rsid w:val="00980211"/>
    <w:rsid w:val="0098323D"/>
    <w:rsid w:val="009848E6"/>
    <w:rsid w:val="00990FC9"/>
    <w:rsid w:val="00991C5A"/>
    <w:rsid w:val="009A7834"/>
    <w:rsid w:val="009B1226"/>
    <w:rsid w:val="009B244B"/>
    <w:rsid w:val="009B3697"/>
    <w:rsid w:val="009B6259"/>
    <w:rsid w:val="009B7055"/>
    <w:rsid w:val="009C21DB"/>
    <w:rsid w:val="009C6E0F"/>
    <w:rsid w:val="009C7F41"/>
    <w:rsid w:val="009D019C"/>
    <w:rsid w:val="009D0339"/>
    <w:rsid w:val="009D2199"/>
    <w:rsid w:val="009D354E"/>
    <w:rsid w:val="009D4135"/>
    <w:rsid w:val="009D4EF9"/>
    <w:rsid w:val="009D4FE7"/>
    <w:rsid w:val="009D7644"/>
    <w:rsid w:val="009E0DEF"/>
    <w:rsid w:val="009E1CFF"/>
    <w:rsid w:val="009E242C"/>
    <w:rsid w:val="009E519C"/>
    <w:rsid w:val="009E6535"/>
    <w:rsid w:val="009E7488"/>
    <w:rsid w:val="009F01F7"/>
    <w:rsid w:val="009F19AE"/>
    <w:rsid w:val="009F532C"/>
    <w:rsid w:val="009F5E1E"/>
    <w:rsid w:val="009F6928"/>
    <w:rsid w:val="00A025FE"/>
    <w:rsid w:val="00A02774"/>
    <w:rsid w:val="00A02FF1"/>
    <w:rsid w:val="00A03305"/>
    <w:rsid w:val="00A042B9"/>
    <w:rsid w:val="00A0631E"/>
    <w:rsid w:val="00A10B3E"/>
    <w:rsid w:val="00A13666"/>
    <w:rsid w:val="00A1398A"/>
    <w:rsid w:val="00A14D22"/>
    <w:rsid w:val="00A15E6A"/>
    <w:rsid w:val="00A218CC"/>
    <w:rsid w:val="00A21BEC"/>
    <w:rsid w:val="00A26C3F"/>
    <w:rsid w:val="00A305B4"/>
    <w:rsid w:val="00A3176B"/>
    <w:rsid w:val="00A358AC"/>
    <w:rsid w:val="00A37AA4"/>
    <w:rsid w:val="00A401DB"/>
    <w:rsid w:val="00A40A0A"/>
    <w:rsid w:val="00A4157B"/>
    <w:rsid w:val="00A4304D"/>
    <w:rsid w:val="00A4380F"/>
    <w:rsid w:val="00A44DEB"/>
    <w:rsid w:val="00A502A0"/>
    <w:rsid w:val="00A505C9"/>
    <w:rsid w:val="00A52720"/>
    <w:rsid w:val="00A52767"/>
    <w:rsid w:val="00A52CEE"/>
    <w:rsid w:val="00A53DDD"/>
    <w:rsid w:val="00A55B83"/>
    <w:rsid w:val="00A565BB"/>
    <w:rsid w:val="00A61DF3"/>
    <w:rsid w:val="00A62E68"/>
    <w:rsid w:val="00A649A0"/>
    <w:rsid w:val="00A67724"/>
    <w:rsid w:val="00A70D8E"/>
    <w:rsid w:val="00A710D9"/>
    <w:rsid w:val="00A756BE"/>
    <w:rsid w:val="00A77F24"/>
    <w:rsid w:val="00A8035E"/>
    <w:rsid w:val="00A8053D"/>
    <w:rsid w:val="00A81DC6"/>
    <w:rsid w:val="00A82D44"/>
    <w:rsid w:val="00A84039"/>
    <w:rsid w:val="00A91288"/>
    <w:rsid w:val="00A91A1A"/>
    <w:rsid w:val="00A92CB6"/>
    <w:rsid w:val="00A93021"/>
    <w:rsid w:val="00A94290"/>
    <w:rsid w:val="00A957AD"/>
    <w:rsid w:val="00A9583E"/>
    <w:rsid w:val="00A96214"/>
    <w:rsid w:val="00A96235"/>
    <w:rsid w:val="00A96DBD"/>
    <w:rsid w:val="00AA0E5E"/>
    <w:rsid w:val="00AA21C4"/>
    <w:rsid w:val="00AA2AE3"/>
    <w:rsid w:val="00AA6BFC"/>
    <w:rsid w:val="00AB0818"/>
    <w:rsid w:val="00AB13D2"/>
    <w:rsid w:val="00AB3B9B"/>
    <w:rsid w:val="00AB4410"/>
    <w:rsid w:val="00AB6DE5"/>
    <w:rsid w:val="00AB708C"/>
    <w:rsid w:val="00AB70A2"/>
    <w:rsid w:val="00AB7D29"/>
    <w:rsid w:val="00AC0731"/>
    <w:rsid w:val="00AC0D97"/>
    <w:rsid w:val="00AC141D"/>
    <w:rsid w:val="00AC2804"/>
    <w:rsid w:val="00AC2D75"/>
    <w:rsid w:val="00AC341A"/>
    <w:rsid w:val="00AC3592"/>
    <w:rsid w:val="00AC3F09"/>
    <w:rsid w:val="00AC43C3"/>
    <w:rsid w:val="00AC488C"/>
    <w:rsid w:val="00AD2648"/>
    <w:rsid w:val="00AD2EB4"/>
    <w:rsid w:val="00AD46ED"/>
    <w:rsid w:val="00AD4CD2"/>
    <w:rsid w:val="00AD691A"/>
    <w:rsid w:val="00AD6B24"/>
    <w:rsid w:val="00AE2D19"/>
    <w:rsid w:val="00AE3E82"/>
    <w:rsid w:val="00AE5547"/>
    <w:rsid w:val="00AE6BEF"/>
    <w:rsid w:val="00AF0CCD"/>
    <w:rsid w:val="00AF1561"/>
    <w:rsid w:val="00AF5236"/>
    <w:rsid w:val="00AF6247"/>
    <w:rsid w:val="00B01BED"/>
    <w:rsid w:val="00B02C8E"/>
    <w:rsid w:val="00B03A8D"/>
    <w:rsid w:val="00B108AD"/>
    <w:rsid w:val="00B11C15"/>
    <w:rsid w:val="00B141F5"/>
    <w:rsid w:val="00B2196C"/>
    <w:rsid w:val="00B2424E"/>
    <w:rsid w:val="00B26A6A"/>
    <w:rsid w:val="00B27711"/>
    <w:rsid w:val="00B27BFA"/>
    <w:rsid w:val="00B306E2"/>
    <w:rsid w:val="00B3097F"/>
    <w:rsid w:val="00B30D25"/>
    <w:rsid w:val="00B317CF"/>
    <w:rsid w:val="00B32A65"/>
    <w:rsid w:val="00B32AD2"/>
    <w:rsid w:val="00B33447"/>
    <w:rsid w:val="00B35823"/>
    <w:rsid w:val="00B37181"/>
    <w:rsid w:val="00B42188"/>
    <w:rsid w:val="00B43E3C"/>
    <w:rsid w:val="00B45493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02DF"/>
    <w:rsid w:val="00B60C72"/>
    <w:rsid w:val="00B64B8B"/>
    <w:rsid w:val="00B65724"/>
    <w:rsid w:val="00B70B31"/>
    <w:rsid w:val="00B70F31"/>
    <w:rsid w:val="00B72369"/>
    <w:rsid w:val="00B752FD"/>
    <w:rsid w:val="00B75BC6"/>
    <w:rsid w:val="00B768AA"/>
    <w:rsid w:val="00B77F23"/>
    <w:rsid w:val="00B819AF"/>
    <w:rsid w:val="00B84ECE"/>
    <w:rsid w:val="00B86B5B"/>
    <w:rsid w:val="00B87893"/>
    <w:rsid w:val="00B92F16"/>
    <w:rsid w:val="00B93A02"/>
    <w:rsid w:val="00B94981"/>
    <w:rsid w:val="00B9638C"/>
    <w:rsid w:val="00B97AFC"/>
    <w:rsid w:val="00BA0F0C"/>
    <w:rsid w:val="00BA4DEF"/>
    <w:rsid w:val="00BA61EF"/>
    <w:rsid w:val="00BA7061"/>
    <w:rsid w:val="00BB0DD9"/>
    <w:rsid w:val="00BB1174"/>
    <w:rsid w:val="00BB1B75"/>
    <w:rsid w:val="00BB33CC"/>
    <w:rsid w:val="00BB3472"/>
    <w:rsid w:val="00BB587B"/>
    <w:rsid w:val="00BB66DC"/>
    <w:rsid w:val="00BB7D18"/>
    <w:rsid w:val="00BC08EC"/>
    <w:rsid w:val="00BC1101"/>
    <w:rsid w:val="00BC1C0B"/>
    <w:rsid w:val="00BC2F4F"/>
    <w:rsid w:val="00BC4E9E"/>
    <w:rsid w:val="00BC4F54"/>
    <w:rsid w:val="00BC78ED"/>
    <w:rsid w:val="00BD022D"/>
    <w:rsid w:val="00BD0EDE"/>
    <w:rsid w:val="00BD2878"/>
    <w:rsid w:val="00BD43D6"/>
    <w:rsid w:val="00BD6FA7"/>
    <w:rsid w:val="00BE060E"/>
    <w:rsid w:val="00BE0A8B"/>
    <w:rsid w:val="00BE1AB1"/>
    <w:rsid w:val="00BE1BDE"/>
    <w:rsid w:val="00BE42AF"/>
    <w:rsid w:val="00BE754A"/>
    <w:rsid w:val="00BE76AC"/>
    <w:rsid w:val="00BF4323"/>
    <w:rsid w:val="00BF6221"/>
    <w:rsid w:val="00BF6F82"/>
    <w:rsid w:val="00BF6FF8"/>
    <w:rsid w:val="00BF72F4"/>
    <w:rsid w:val="00BF7FD8"/>
    <w:rsid w:val="00C015A9"/>
    <w:rsid w:val="00C0223F"/>
    <w:rsid w:val="00C0325E"/>
    <w:rsid w:val="00C033DE"/>
    <w:rsid w:val="00C05DAA"/>
    <w:rsid w:val="00C05E64"/>
    <w:rsid w:val="00C06061"/>
    <w:rsid w:val="00C06429"/>
    <w:rsid w:val="00C06E35"/>
    <w:rsid w:val="00C14FD3"/>
    <w:rsid w:val="00C174A4"/>
    <w:rsid w:val="00C20309"/>
    <w:rsid w:val="00C20588"/>
    <w:rsid w:val="00C232A3"/>
    <w:rsid w:val="00C25B60"/>
    <w:rsid w:val="00C31B62"/>
    <w:rsid w:val="00C3723C"/>
    <w:rsid w:val="00C42F3C"/>
    <w:rsid w:val="00C42F53"/>
    <w:rsid w:val="00C44D3E"/>
    <w:rsid w:val="00C45C96"/>
    <w:rsid w:val="00C469A7"/>
    <w:rsid w:val="00C50DA9"/>
    <w:rsid w:val="00C532CD"/>
    <w:rsid w:val="00C54111"/>
    <w:rsid w:val="00C56C7E"/>
    <w:rsid w:val="00C600C1"/>
    <w:rsid w:val="00C6237E"/>
    <w:rsid w:val="00C638FB"/>
    <w:rsid w:val="00C65462"/>
    <w:rsid w:val="00C65B52"/>
    <w:rsid w:val="00C6706F"/>
    <w:rsid w:val="00C67ECA"/>
    <w:rsid w:val="00C70E0B"/>
    <w:rsid w:val="00C71277"/>
    <w:rsid w:val="00C722B1"/>
    <w:rsid w:val="00C73BE6"/>
    <w:rsid w:val="00C743FE"/>
    <w:rsid w:val="00C745EC"/>
    <w:rsid w:val="00C81134"/>
    <w:rsid w:val="00C8140B"/>
    <w:rsid w:val="00C92703"/>
    <w:rsid w:val="00C93CBB"/>
    <w:rsid w:val="00C94872"/>
    <w:rsid w:val="00C94BC4"/>
    <w:rsid w:val="00C95001"/>
    <w:rsid w:val="00C966BB"/>
    <w:rsid w:val="00C96957"/>
    <w:rsid w:val="00C97DA1"/>
    <w:rsid w:val="00CA238F"/>
    <w:rsid w:val="00CA3F33"/>
    <w:rsid w:val="00CA43E6"/>
    <w:rsid w:val="00CA4641"/>
    <w:rsid w:val="00CA6160"/>
    <w:rsid w:val="00CA6436"/>
    <w:rsid w:val="00CB1626"/>
    <w:rsid w:val="00CB2C51"/>
    <w:rsid w:val="00CB2D97"/>
    <w:rsid w:val="00CB3293"/>
    <w:rsid w:val="00CB3467"/>
    <w:rsid w:val="00CB75B0"/>
    <w:rsid w:val="00CB7AA6"/>
    <w:rsid w:val="00CC1814"/>
    <w:rsid w:val="00CC26AD"/>
    <w:rsid w:val="00CC32F9"/>
    <w:rsid w:val="00CC337C"/>
    <w:rsid w:val="00CC46F7"/>
    <w:rsid w:val="00CC7D9D"/>
    <w:rsid w:val="00CD2374"/>
    <w:rsid w:val="00CD3287"/>
    <w:rsid w:val="00CD6F2B"/>
    <w:rsid w:val="00CD7B24"/>
    <w:rsid w:val="00CE235B"/>
    <w:rsid w:val="00CE3120"/>
    <w:rsid w:val="00CE3142"/>
    <w:rsid w:val="00CE62CA"/>
    <w:rsid w:val="00CE75E2"/>
    <w:rsid w:val="00CF0093"/>
    <w:rsid w:val="00CF0E6D"/>
    <w:rsid w:val="00CF1B3C"/>
    <w:rsid w:val="00CF1FA2"/>
    <w:rsid w:val="00CF4047"/>
    <w:rsid w:val="00CF4900"/>
    <w:rsid w:val="00CF5F87"/>
    <w:rsid w:val="00CF7789"/>
    <w:rsid w:val="00D01B01"/>
    <w:rsid w:val="00D07D3B"/>
    <w:rsid w:val="00D07F5B"/>
    <w:rsid w:val="00D10E95"/>
    <w:rsid w:val="00D14381"/>
    <w:rsid w:val="00D15BF2"/>
    <w:rsid w:val="00D16736"/>
    <w:rsid w:val="00D17A56"/>
    <w:rsid w:val="00D2141D"/>
    <w:rsid w:val="00D2165E"/>
    <w:rsid w:val="00D22281"/>
    <w:rsid w:val="00D24564"/>
    <w:rsid w:val="00D25013"/>
    <w:rsid w:val="00D2581B"/>
    <w:rsid w:val="00D25CFC"/>
    <w:rsid w:val="00D25DEA"/>
    <w:rsid w:val="00D27185"/>
    <w:rsid w:val="00D27C0D"/>
    <w:rsid w:val="00D309AC"/>
    <w:rsid w:val="00D3188C"/>
    <w:rsid w:val="00D31FEC"/>
    <w:rsid w:val="00D36101"/>
    <w:rsid w:val="00D4004E"/>
    <w:rsid w:val="00D40511"/>
    <w:rsid w:val="00D4136F"/>
    <w:rsid w:val="00D43C69"/>
    <w:rsid w:val="00D46406"/>
    <w:rsid w:val="00D47172"/>
    <w:rsid w:val="00D4733F"/>
    <w:rsid w:val="00D51EA7"/>
    <w:rsid w:val="00D52D7E"/>
    <w:rsid w:val="00D541FD"/>
    <w:rsid w:val="00D54219"/>
    <w:rsid w:val="00D56582"/>
    <w:rsid w:val="00D568EA"/>
    <w:rsid w:val="00D5726E"/>
    <w:rsid w:val="00D635A7"/>
    <w:rsid w:val="00D6491B"/>
    <w:rsid w:val="00D67861"/>
    <w:rsid w:val="00D705EE"/>
    <w:rsid w:val="00D72F75"/>
    <w:rsid w:val="00D75C3F"/>
    <w:rsid w:val="00D80A83"/>
    <w:rsid w:val="00D81E49"/>
    <w:rsid w:val="00D83F7A"/>
    <w:rsid w:val="00D848BB"/>
    <w:rsid w:val="00D85E5B"/>
    <w:rsid w:val="00D932CA"/>
    <w:rsid w:val="00D957C0"/>
    <w:rsid w:val="00DA104E"/>
    <w:rsid w:val="00DA1FEB"/>
    <w:rsid w:val="00DA2043"/>
    <w:rsid w:val="00DA2534"/>
    <w:rsid w:val="00DA38AB"/>
    <w:rsid w:val="00DA47B1"/>
    <w:rsid w:val="00DA4AA7"/>
    <w:rsid w:val="00DB451F"/>
    <w:rsid w:val="00DB4A5D"/>
    <w:rsid w:val="00DB6251"/>
    <w:rsid w:val="00DB6A4D"/>
    <w:rsid w:val="00DB7B00"/>
    <w:rsid w:val="00DC19AD"/>
    <w:rsid w:val="00DC35D6"/>
    <w:rsid w:val="00DC4443"/>
    <w:rsid w:val="00DC5B84"/>
    <w:rsid w:val="00DD0A2A"/>
    <w:rsid w:val="00DD1F5F"/>
    <w:rsid w:val="00DD24B4"/>
    <w:rsid w:val="00DD36D6"/>
    <w:rsid w:val="00DD44D6"/>
    <w:rsid w:val="00DD5AC3"/>
    <w:rsid w:val="00DD64F6"/>
    <w:rsid w:val="00DD662E"/>
    <w:rsid w:val="00DE1FBF"/>
    <w:rsid w:val="00DE2BA7"/>
    <w:rsid w:val="00DE504F"/>
    <w:rsid w:val="00DF1E15"/>
    <w:rsid w:val="00DF3B40"/>
    <w:rsid w:val="00E0023F"/>
    <w:rsid w:val="00E00955"/>
    <w:rsid w:val="00E00975"/>
    <w:rsid w:val="00E01548"/>
    <w:rsid w:val="00E0392B"/>
    <w:rsid w:val="00E05032"/>
    <w:rsid w:val="00E05C19"/>
    <w:rsid w:val="00E07436"/>
    <w:rsid w:val="00E0768D"/>
    <w:rsid w:val="00E10E4B"/>
    <w:rsid w:val="00E12370"/>
    <w:rsid w:val="00E12D59"/>
    <w:rsid w:val="00E12F7F"/>
    <w:rsid w:val="00E13A1D"/>
    <w:rsid w:val="00E23F93"/>
    <w:rsid w:val="00E31B66"/>
    <w:rsid w:val="00E35898"/>
    <w:rsid w:val="00E42A8E"/>
    <w:rsid w:val="00E43FA7"/>
    <w:rsid w:val="00E500E3"/>
    <w:rsid w:val="00E52D17"/>
    <w:rsid w:val="00E56D41"/>
    <w:rsid w:val="00E602C7"/>
    <w:rsid w:val="00E61BC7"/>
    <w:rsid w:val="00E63527"/>
    <w:rsid w:val="00E648E1"/>
    <w:rsid w:val="00E64EF0"/>
    <w:rsid w:val="00E661BC"/>
    <w:rsid w:val="00E661D7"/>
    <w:rsid w:val="00E67ECB"/>
    <w:rsid w:val="00E704BC"/>
    <w:rsid w:val="00E7247F"/>
    <w:rsid w:val="00E74C9C"/>
    <w:rsid w:val="00E774BF"/>
    <w:rsid w:val="00E8148F"/>
    <w:rsid w:val="00E81EAE"/>
    <w:rsid w:val="00E81F4E"/>
    <w:rsid w:val="00E9226B"/>
    <w:rsid w:val="00E93719"/>
    <w:rsid w:val="00E958BD"/>
    <w:rsid w:val="00E96066"/>
    <w:rsid w:val="00E97A9D"/>
    <w:rsid w:val="00EA06DC"/>
    <w:rsid w:val="00EA1796"/>
    <w:rsid w:val="00EA1B76"/>
    <w:rsid w:val="00EA6BDC"/>
    <w:rsid w:val="00EA7487"/>
    <w:rsid w:val="00EB0041"/>
    <w:rsid w:val="00EB0594"/>
    <w:rsid w:val="00EB38E8"/>
    <w:rsid w:val="00EB3EA0"/>
    <w:rsid w:val="00EB438D"/>
    <w:rsid w:val="00EB4591"/>
    <w:rsid w:val="00EB49F1"/>
    <w:rsid w:val="00EB4A2C"/>
    <w:rsid w:val="00EC1F4C"/>
    <w:rsid w:val="00EC2049"/>
    <w:rsid w:val="00EC30CD"/>
    <w:rsid w:val="00EC4258"/>
    <w:rsid w:val="00EC5E03"/>
    <w:rsid w:val="00EC7582"/>
    <w:rsid w:val="00EC7653"/>
    <w:rsid w:val="00EC783D"/>
    <w:rsid w:val="00ED2033"/>
    <w:rsid w:val="00ED2577"/>
    <w:rsid w:val="00ED7D4C"/>
    <w:rsid w:val="00EE2BF3"/>
    <w:rsid w:val="00EE2E82"/>
    <w:rsid w:val="00EE58D7"/>
    <w:rsid w:val="00EE5A8F"/>
    <w:rsid w:val="00EE5D68"/>
    <w:rsid w:val="00EF318E"/>
    <w:rsid w:val="00EF7466"/>
    <w:rsid w:val="00F02D2D"/>
    <w:rsid w:val="00F03837"/>
    <w:rsid w:val="00F03AB1"/>
    <w:rsid w:val="00F0594E"/>
    <w:rsid w:val="00F06042"/>
    <w:rsid w:val="00F11FD7"/>
    <w:rsid w:val="00F13324"/>
    <w:rsid w:val="00F1529A"/>
    <w:rsid w:val="00F16562"/>
    <w:rsid w:val="00F16E09"/>
    <w:rsid w:val="00F200B4"/>
    <w:rsid w:val="00F2132D"/>
    <w:rsid w:val="00F2198C"/>
    <w:rsid w:val="00F24356"/>
    <w:rsid w:val="00F248D8"/>
    <w:rsid w:val="00F25786"/>
    <w:rsid w:val="00F270BD"/>
    <w:rsid w:val="00F3072C"/>
    <w:rsid w:val="00F31728"/>
    <w:rsid w:val="00F3385E"/>
    <w:rsid w:val="00F33D6A"/>
    <w:rsid w:val="00F351A0"/>
    <w:rsid w:val="00F37EEB"/>
    <w:rsid w:val="00F4074A"/>
    <w:rsid w:val="00F42622"/>
    <w:rsid w:val="00F44B07"/>
    <w:rsid w:val="00F44F70"/>
    <w:rsid w:val="00F45023"/>
    <w:rsid w:val="00F4514F"/>
    <w:rsid w:val="00F51504"/>
    <w:rsid w:val="00F552BD"/>
    <w:rsid w:val="00F562F1"/>
    <w:rsid w:val="00F56D6F"/>
    <w:rsid w:val="00F60C58"/>
    <w:rsid w:val="00F61420"/>
    <w:rsid w:val="00F63FC5"/>
    <w:rsid w:val="00F64476"/>
    <w:rsid w:val="00F65206"/>
    <w:rsid w:val="00F736C5"/>
    <w:rsid w:val="00F73F51"/>
    <w:rsid w:val="00F74FA3"/>
    <w:rsid w:val="00F77BD2"/>
    <w:rsid w:val="00F82AB7"/>
    <w:rsid w:val="00F8503E"/>
    <w:rsid w:val="00F86EC8"/>
    <w:rsid w:val="00F930E7"/>
    <w:rsid w:val="00F93426"/>
    <w:rsid w:val="00F9434C"/>
    <w:rsid w:val="00F94EF7"/>
    <w:rsid w:val="00FA1BD4"/>
    <w:rsid w:val="00FA2184"/>
    <w:rsid w:val="00FA301C"/>
    <w:rsid w:val="00FA34CB"/>
    <w:rsid w:val="00FA4B19"/>
    <w:rsid w:val="00FA502A"/>
    <w:rsid w:val="00FA7367"/>
    <w:rsid w:val="00FB6A19"/>
    <w:rsid w:val="00FB7CE5"/>
    <w:rsid w:val="00FC00E5"/>
    <w:rsid w:val="00FC506C"/>
    <w:rsid w:val="00FC53B8"/>
    <w:rsid w:val="00FC68B0"/>
    <w:rsid w:val="00FC71FA"/>
    <w:rsid w:val="00FD2021"/>
    <w:rsid w:val="00FD2AB2"/>
    <w:rsid w:val="00FD46DC"/>
    <w:rsid w:val="00FD5560"/>
    <w:rsid w:val="00FD5FE3"/>
    <w:rsid w:val="00FD701D"/>
    <w:rsid w:val="00FD725D"/>
    <w:rsid w:val="00FD77C8"/>
    <w:rsid w:val="00FE31FA"/>
    <w:rsid w:val="00FE3AF5"/>
    <w:rsid w:val="00FE43DF"/>
    <w:rsid w:val="00FE6D88"/>
    <w:rsid w:val="00FE7E34"/>
    <w:rsid w:val="00FE7F1E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8DED0741-1FE2-4D26-A695-F19E206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C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381E20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061D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2021"/>
    <w:rPr>
      <w:vertAlign w:val="superscript"/>
    </w:rPr>
  </w:style>
  <w:style w:type="character" w:customStyle="1" w:styleId="af5">
    <w:name w:val="Символ сноски"/>
    <w:qFormat/>
    <w:rsid w:val="00FD2021"/>
  </w:style>
  <w:style w:type="paragraph" w:customStyle="1" w:styleId="11">
    <w:name w:val="Текст сноски1"/>
    <w:basedOn w:val="a"/>
    <w:uiPriority w:val="99"/>
    <w:semiHidden/>
    <w:unhideWhenUsed/>
    <w:qFormat/>
    <w:rsid w:val="00FD2021"/>
    <w:rPr>
      <w:sz w:val="20"/>
      <w:szCs w:val="20"/>
    </w:rPr>
  </w:style>
  <w:style w:type="character" w:customStyle="1" w:styleId="ListLabel2">
    <w:name w:val="ListLabel 2"/>
    <w:qFormat/>
    <w:rsid w:val="00FD20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CA42-3122-46A9-9A86-9664315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12674</Words>
  <Characters>72242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215_3</cp:lastModifiedBy>
  <cp:revision>23</cp:revision>
  <cp:lastPrinted>2022-11-28T09:50:00Z</cp:lastPrinted>
  <dcterms:created xsi:type="dcterms:W3CDTF">2022-11-22T05:37:00Z</dcterms:created>
  <dcterms:modified xsi:type="dcterms:W3CDTF">2022-11-28T09:58:00Z</dcterms:modified>
</cp:coreProperties>
</file>