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Pr="00426209" w:rsidRDefault="00426209" w:rsidP="0042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26209">
        <w:rPr>
          <w:b/>
          <w:sz w:val="28"/>
          <w:szCs w:val="28"/>
        </w:rPr>
        <w:t>от 18.12.2017г. № 2991/12</w:t>
      </w:r>
    </w:p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6D7203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6D7203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6D7203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6D7203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D057B" w:rsidRDefault="007C04F9" w:rsidP="006D72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7A8A">
        <w:rPr>
          <w:rFonts w:ascii="Times New Roman" w:hAnsi="Times New Roman" w:cs="Times New Roman"/>
          <w:sz w:val="28"/>
          <w:szCs w:val="28"/>
        </w:rPr>
        <w:t>б утверждении Порядка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субсидий из бюджета </w:t>
      </w:r>
      <w:r w:rsidR="00C37A8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на уве</w:t>
      </w:r>
      <w:r w:rsidR="00C37A8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ичение уставного фонда </w:t>
      </w:r>
    </w:p>
    <w:p w:rsidR="00C37A8A" w:rsidRDefault="007C04F9" w:rsidP="006D72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предприятиям</w:t>
      </w:r>
      <w:r w:rsidR="00C3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7B" w:rsidRDefault="00C37A8A" w:rsidP="006D7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04F9" w:rsidRDefault="004D057B" w:rsidP="006D7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04F9">
        <w:rPr>
          <w:rFonts w:ascii="Times New Roman" w:hAnsi="Times New Roman" w:cs="Times New Roman"/>
          <w:sz w:val="28"/>
          <w:szCs w:val="28"/>
        </w:rPr>
        <w:t>В целях увеличения уставного фонда муниципальных унитарных</w:t>
      </w:r>
      <w:r w:rsidR="00C37A8A">
        <w:rPr>
          <w:rFonts w:ascii="Times New Roman" w:hAnsi="Times New Roman" w:cs="Times New Roman"/>
          <w:sz w:val="28"/>
          <w:szCs w:val="28"/>
        </w:rPr>
        <w:t xml:space="preserve"> </w:t>
      </w:r>
      <w:r w:rsidR="007C04F9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C37A8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7C04F9">
        <w:rPr>
          <w:rFonts w:ascii="Times New Roman" w:hAnsi="Times New Roman" w:cs="Times New Roman"/>
          <w:sz w:val="28"/>
          <w:szCs w:val="28"/>
        </w:rPr>
        <w:t>, в соответствии со статьёй</w:t>
      </w:r>
      <w:r w:rsidR="00C37A8A">
        <w:rPr>
          <w:rFonts w:ascii="Times New Roman" w:hAnsi="Times New Roman" w:cs="Times New Roman"/>
          <w:sz w:val="28"/>
          <w:szCs w:val="28"/>
        </w:rPr>
        <w:t xml:space="preserve"> </w:t>
      </w:r>
      <w:r w:rsidR="007C04F9">
        <w:rPr>
          <w:rFonts w:ascii="Times New Roman" w:hAnsi="Times New Roman" w:cs="Times New Roman"/>
          <w:sz w:val="28"/>
          <w:szCs w:val="28"/>
        </w:rPr>
        <w:t>78 Бюджетного кодекса Российской Федерации, статьёй 14 Федерального</w:t>
      </w:r>
      <w:r w:rsidR="00C37A8A">
        <w:rPr>
          <w:rFonts w:ascii="Times New Roman" w:hAnsi="Times New Roman" w:cs="Times New Roman"/>
          <w:sz w:val="28"/>
          <w:szCs w:val="28"/>
        </w:rPr>
        <w:t xml:space="preserve"> </w:t>
      </w:r>
      <w:r w:rsidR="007C04F9">
        <w:rPr>
          <w:rFonts w:ascii="Times New Roman" w:hAnsi="Times New Roman" w:cs="Times New Roman"/>
          <w:sz w:val="28"/>
          <w:szCs w:val="28"/>
        </w:rPr>
        <w:t xml:space="preserve">закона от 14 ноября 2002 года № 161-ФЗ «О государственных и </w:t>
      </w:r>
      <w:r w:rsidR="00C37A8A">
        <w:rPr>
          <w:rFonts w:ascii="Times New Roman" w:hAnsi="Times New Roman" w:cs="Times New Roman"/>
          <w:sz w:val="28"/>
          <w:szCs w:val="28"/>
        </w:rPr>
        <w:t>м</w:t>
      </w:r>
      <w:r w:rsidR="007C04F9">
        <w:rPr>
          <w:rFonts w:ascii="Times New Roman" w:hAnsi="Times New Roman" w:cs="Times New Roman"/>
          <w:sz w:val="28"/>
          <w:szCs w:val="28"/>
        </w:rPr>
        <w:t>униципальных</w:t>
      </w:r>
      <w:r w:rsidR="00C37A8A">
        <w:rPr>
          <w:rFonts w:ascii="Times New Roman" w:hAnsi="Times New Roman" w:cs="Times New Roman"/>
          <w:sz w:val="28"/>
          <w:szCs w:val="28"/>
        </w:rPr>
        <w:t xml:space="preserve"> </w:t>
      </w:r>
      <w:r w:rsidR="007C04F9">
        <w:rPr>
          <w:rFonts w:ascii="Times New Roman" w:hAnsi="Times New Roman" w:cs="Times New Roman"/>
          <w:sz w:val="28"/>
          <w:szCs w:val="28"/>
        </w:rPr>
        <w:t xml:space="preserve">унитарных предприятиях», </w:t>
      </w:r>
      <w:r w:rsidR="00C37A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7A8A" w:rsidRDefault="00C37A8A" w:rsidP="006D7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4F9" w:rsidRDefault="00C37A8A" w:rsidP="006D7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04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04F9">
        <w:rPr>
          <w:rFonts w:ascii="Times New Roman" w:hAnsi="Times New Roman" w:cs="Times New Roman"/>
          <w:sz w:val="28"/>
          <w:szCs w:val="28"/>
        </w:rPr>
        <w:t xml:space="preserve">твердить Порядок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7C04F9">
        <w:rPr>
          <w:rFonts w:ascii="Times New Roman" w:hAnsi="Times New Roman" w:cs="Times New Roman"/>
          <w:sz w:val="28"/>
          <w:szCs w:val="28"/>
        </w:rPr>
        <w:t xml:space="preserve"> на увеличение уставного фонда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4F9">
        <w:rPr>
          <w:rFonts w:ascii="Times New Roman" w:hAnsi="Times New Roman" w:cs="Times New Roman"/>
          <w:sz w:val="28"/>
          <w:szCs w:val="28"/>
        </w:rPr>
        <w:t>унитарным предприятиям</w:t>
      </w:r>
      <w:r w:rsidR="004D05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057B">
        <w:rPr>
          <w:rFonts w:ascii="Times New Roman" w:hAnsi="Times New Roman" w:cs="Times New Roman"/>
          <w:sz w:val="28"/>
          <w:szCs w:val="28"/>
        </w:rPr>
        <w:t xml:space="preserve">риложение). </w:t>
      </w:r>
    </w:p>
    <w:p w:rsidR="00C37A8A" w:rsidRPr="007379B3" w:rsidRDefault="007C04F9" w:rsidP="006D7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7A8A" w:rsidRPr="007379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C37A8A"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C37A8A"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C37A8A" w:rsidRPr="00507BEE" w:rsidRDefault="00C37A8A" w:rsidP="006D7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7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7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79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507BEE">
        <w:rPr>
          <w:rFonts w:ascii="Times New Roman" w:hAnsi="Times New Roman" w:cs="Times New Roman"/>
          <w:sz w:val="28"/>
          <w:szCs w:val="28"/>
        </w:rPr>
        <w:t>заместителя главы администрации Д.В.Феоктистова.</w:t>
      </w:r>
    </w:p>
    <w:p w:rsidR="00C37A8A" w:rsidRDefault="00C37A8A" w:rsidP="006D720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37A8A" w:rsidRDefault="00C37A8A" w:rsidP="006D720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37A8A" w:rsidRDefault="00C37A8A" w:rsidP="006D720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5BA8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868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5BA8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Pr="00D95BA8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4D057B" w:rsidRDefault="004D057B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7203" w:rsidRDefault="006D7203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7203" w:rsidRDefault="006D7203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77EB8" w:rsidRDefault="00377EB8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77EB8" w:rsidRPr="00682703" w:rsidRDefault="00377EB8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377EB8" w:rsidRPr="00682703" w:rsidRDefault="00377EB8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703">
        <w:rPr>
          <w:rFonts w:ascii="Times New Roman" w:hAnsi="Times New Roman" w:cs="Times New Roman"/>
          <w:sz w:val="28"/>
          <w:szCs w:val="28"/>
        </w:rPr>
        <w:t xml:space="preserve">  Ю.Г.Никифорова </w:t>
      </w: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Pr="007379B3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Pr="007379B3" w:rsidRDefault="00377EB8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А.Н.Шлык</w:t>
      </w: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в прокуратуру, Феоктистову Д.В., Кирееву М.Ю., Шлыку А.Н, Гереш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МУП -5,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6D7203" w:rsidRDefault="006D7203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377EB8" w:rsidRDefault="00377EB8" w:rsidP="006D7203">
      <w:pPr>
        <w:spacing w:after="0"/>
        <w:jc w:val="both"/>
      </w:pPr>
    </w:p>
    <w:p w:rsidR="001318D3" w:rsidRDefault="001318D3" w:rsidP="006D720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1318D3" w:rsidRDefault="001318D3" w:rsidP="006D720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18D3" w:rsidRPr="00361E94" w:rsidRDefault="001318D3" w:rsidP="006D720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61E94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18D3" w:rsidRPr="00361E94" w:rsidRDefault="001318D3" w:rsidP="006D720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1318D3" w:rsidRPr="00361E94" w:rsidRDefault="001318D3" w:rsidP="006D720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 ___________№______</w:t>
      </w:r>
    </w:p>
    <w:p w:rsidR="001318D3" w:rsidRPr="00674F4A" w:rsidRDefault="001318D3" w:rsidP="006D7203">
      <w:pPr>
        <w:spacing w:after="0"/>
        <w:jc w:val="both"/>
        <w:outlineLvl w:val="0"/>
        <w:rPr>
          <w:rFonts w:ascii="Calibri" w:hAnsi="Calibri" w:cs="Calibri"/>
        </w:rPr>
      </w:pPr>
    </w:p>
    <w:p w:rsidR="00BC1AB6" w:rsidRPr="00674F4A" w:rsidRDefault="00BC1AB6" w:rsidP="006D7203">
      <w:pPr>
        <w:pStyle w:val="1"/>
        <w:shd w:val="clear" w:color="auto" w:fill="FFFFFF"/>
        <w:spacing w:line="276" w:lineRule="auto"/>
        <w:rPr>
          <w:rFonts w:eastAsia="Times New Roman"/>
          <w:color w:val="auto"/>
          <w:szCs w:val="28"/>
        </w:rPr>
      </w:pPr>
      <w:r w:rsidRPr="00674F4A">
        <w:rPr>
          <w:rFonts w:eastAsia="Times New Roman"/>
          <w:color w:val="auto"/>
          <w:szCs w:val="28"/>
        </w:rPr>
        <w:t xml:space="preserve">    </w:t>
      </w:r>
      <w:r w:rsidRPr="00674F4A">
        <w:rPr>
          <w:rFonts w:eastAsia="Times New Roman"/>
          <w:bCs/>
          <w:color w:val="auto"/>
          <w:szCs w:val="28"/>
        </w:rPr>
        <w:t>Порядок</w:t>
      </w:r>
    </w:p>
    <w:p w:rsidR="00BC1AB6" w:rsidRPr="00674F4A" w:rsidRDefault="00BC1AB6" w:rsidP="006D7203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предоставления субсидий из  бюджета городского округа Красногорск на увеличение уставного фонда муниципальным  унитарным предприятиям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1. Настоящий Порядок определяет цель, условия и порядок предоставления субсидий за счет средств бюджета городского округа Красногорск муниципальным унитарным предприятиям (далее – МУП) на увеличение уставного фонда (далее - субсидии), категорию и критерии отбора МУП, 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2. Субсидии предоставляются на увеличение уставного фонда  с целью финансового обеспечения их деятельности.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3. Предоставление субсидии осуществляется при условии, что размер уставного фонда МУП с учетом размера его резервного фонда не превышает стоимости  чистых активов МУП.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4. Критерием отбора МУП для предоставления субсидии является оказание услуг по управлению  управление жилищным фондом на территории городского округа Красногорск.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5. Требования, которым должны соответствовать МУП на первое число месяца, предшествующего месяцу заключения соглашения, предусмотренного пунктом 9 настоящего Порядка: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- отсутствие просроченной задолженности по возврату в бюджет городского округа Красногорск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округа;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- отсутствие в отношении МУП процедуры  ликвидации, банкротства, ограничений на осуществление хозяйственной деятельности;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6. Субсидии предоставляются администрацией городского округа Красногорск (далее - администрацией) в соответствии со сводной бюджетной росписью бюджета городского округа Красногорск, кассовым планом исполнения бюджета городского округа Красногорск в пределах лимитов бюджетных обязательств, предусмотренных администрации на указанные цели.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7. Для получения субсидии МУП  представляют в управление жилищно-коммунального хозяйства следующие документы: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- заявление о предоставлении субсидий;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- годовую бухгалтерскую отчетность за истекший финансовый год;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- расчет стоимости чистых активов за истекший финансовый год;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>устав предприятия;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- выписку из Единого государственного реестра юридических лиц (далее - ЕГРЮЛ);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 - подписанное руководителем организации гарантийное обязательство, подтверждающее, что организация соответствует требованиям, установленным пунктом 5 настоящего Порядка.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>Документ, указанный в абзаце шестом настоящего пункта, предприятия вправе представить по собственной инициативе.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8. Администрация в лице Управления жилищно-коммунального хозяйства в течение 10 рабочих дней со дня подачи предприятием документов в соответствии с настоящим Порядком: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 - осуществляет проверку соответствия МУП категории, критериям и условиям, указанным в пунктах 2 - 4 настоящего Порядка, а также оформления, полноты и достоверности сведений, содержащихся в представленных документах;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 - в рамках межведомственного информационного взаимодействия запрашивает сведения из ЕГРЮЛ в случае непредставления выписки из ЕГРЮЛ предприятием самостоятельно;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 - осуществляет подготовку проекта  постановления администрации о распределении субсидии МУП, соответствующим категории, критериям и условиям, указанным в пунктах 2 - 4 настоящего Порядка (далее - проект решения о предоставлении субсидий);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 - согласовывает проект решения о предоставлении субсидии с курирующим заместителем главы администрации городского округа Красногорск;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>- принимает решение об отказе в предоставлении субсидии (с обоснованием причины отказа) при наличии оснований, предусмотренных абзацами десятым - двенадцатым настоящего пункта, в форме уведомления.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</w:r>
      <w:r w:rsidR="00377EB8">
        <w:rPr>
          <w:rFonts w:ascii="Times New Roman" w:eastAsia="Times New Roman" w:hAnsi="Times New Roman" w:cs="Times New Roman"/>
          <w:sz w:val="28"/>
          <w:szCs w:val="28"/>
        </w:rPr>
        <w:t xml:space="preserve">          У</w:t>
      </w:r>
      <w:r w:rsidR="00377EB8" w:rsidRPr="00674F4A">
        <w:rPr>
          <w:rFonts w:ascii="Times New Roman" w:eastAsia="Times New Roman" w:hAnsi="Times New Roman" w:cs="Times New Roman"/>
          <w:sz w:val="28"/>
          <w:szCs w:val="28"/>
        </w:rPr>
        <w:t>правление жилищно-коммунального хозяйства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направляет предприятию письменные уведомления о предоставлении субсидии или об отказе в предоставлении субсидии (с обоснованием причин отказа) в течение пяти рабочих дней со дня принятия соответствующего решения.</w:t>
      </w:r>
    </w:p>
    <w:p w:rsidR="00DE76B4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74F4A">
        <w:rPr>
          <w:rFonts w:ascii="Times New Roman" w:eastAsia="Times New Roman" w:hAnsi="Times New Roman" w:cs="Times New Roman"/>
          <w:sz w:val="28"/>
          <w:szCs w:val="28"/>
        </w:rPr>
        <w:t>- отказывает в предоставлении субсидии в случае: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 xml:space="preserve">несоответствия МУП категории, условиям и критериям, указанным в пунктах </w:t>
      </w:r>
      <w:r w:rsidR="00DE7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lastRenderedPageBreak/>
        <w:t>- 4 настоящего Порядка; непредставления (представления не в полном объеме) документов, указанных в абзацах втором - пятом, седьмом пункта 6 настоящего Порядка; представления документов, оформленных ненадлежащим образом или содержащих недостоверные сведения.</w:t>
      </w:r>
      <w:proofErr w:type="gramEnd"/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При условии устранения причин, послуживших основанием для отказа в предоставлении субсидии, предприятие вправе повторно обратиться за предоставлением субсидии в срок, установленный настоящим Порядком.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9. Размер предоставляемой субсидии определяется исходя из объема бюджетных ассигнований, предусмотренных в краевом бюджете на соответствующий финансовый год на указанные цели, и общей потребности в субсидиях, заявленной предприятиями в соответствии с настоящим Порядком.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10. Предоставление субсидии осуществляется на основании соглашения о предоставлении субсидии, заключенного между департаментом и предприятием в течение пяти рабочих дней со дня принятия решения о предоставлении субсидии.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Соглашение о предоставлении субсидии заключается в соответствии с типовой формой (Приложение №1).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Соглашение о предоставлении субсидии должно предусматривать, в том числе: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а) размер предоставляемой субсидии, условия предоставления и расходования субсидии, целевое назначение субсидии;   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б) права и обязанности сторон;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в) обязательство предприятия представлять отчетность согласно Приложению №2 настоящего Порядка;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   г) порядок, сроки и случаи возврата в текущем финансовом году остатков субсидий, неиспользованных в отчетном финансовом году;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</w:t>
      </w:r>
      <w:proofErr w:type="spellStart"/>
      <w:r w:rsidRPr="00674F4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74F4A">
        <w:rPr>
          <w:rFonts w:ascii="Times New Roman" w:eastAsia="Times New Roman" w:hAnsi="Times New Roman" w:cs="Times New Roman"/>
          <w:sz w:val="28"/>
          <w:szCs w:val="28"/>
        </w:rPr>
        <w:t>) ответственность сторон за нарушение условий соглашения;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е)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(в части финансового обеспечения затрат);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ж</w:t>
      </w:r>
      <w:proofErr w:type="gramStart"/>
      <w:r w:rsidRPr="00674F4A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674F4A">
        <w:rPr>
          <w:rFonts w:ascii="Times New Roman" w:eastAsia="Times New Roman" w:hAnsi="Times New Roman" w:cs="Times New Roman"/>
          <w:sz w:val="28"/>
          <w:szCs w:val="28"/>
        </w:rPr>
        <w:t>роки (периодичность) перечисления субсидии;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</w:t>
      </w:r>
      <w:proofErr w:type="spellStart"/>
      <w:r w:rsidRPr="00674F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74F4A">
        <w:rPr>
          <w:rFonts w:ascii="Times New Roman" w:eastAsia="Times New Roman" w:hAnsi="Times New Roman" w:cs="Times New Roman"/>
          <w:sz w:val="28"/>
          <w:szCs w:val="28"/>
        </w:rPr>
        <w:t>)счета, на которые перечисляется субсидия;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л) иные условия в соответствии с действующим законодательством.</w:t>
      </w:r>
      <w:r w:rsidRPr="00BC1AB6">
        <w:rPr>
          <w:rFonts w:ascii="Times New Roman" w:eastAsia="Times New Roman" w:hAnsi="Times New Roman" w:cs="Times New Roman"/>
          <w:sz w:val="28"/>
          <w:szCs w:val="28"/>
        </w:rPr>
        <w:br/>
      </w: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11.Субсидии </w:t>
      </w:r>
      <w:proofErr w:type="gramStart"/>
      <w:r w:rsidRPr="00674F4A">
        <w:rPr>
          <w:rFonts w:ascii="Times New Roman" w:eastAsia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быть использованы на цели, не предусмотренные настоящим Порядком.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1</w:t>
      </w:r>
      <w:r w:rsidR="008D55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. Целевое использование субсидии подтверждается предприятием путем представления в департамент соответствующих изменений в устав 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предприятия и отчета о целевом использовании субсидии по форме, утвержденной департаментом, и отчета об осуществлении расходов по форме, утвержденной соглашением (с приложением подтверждающих документов), в срок до 28 декабря текущего финансового года.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1</w:t>
      </w:r>
      <w:r w:rsidR="008D55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t>. Ответственность за достоверность документов и отчетов, представляемых в департамент в соответствии с настоящим Порядком, несет руководитель МУП.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1</w:t>
      </w:r>
      <w:r w:rsidR="008D55D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t>. Администрация в лице управления жилищно-коммунального хозяйства и орган муниципального финансового контроля осуществляют проверку соблюдения предприятиями условий, целей и порядка предоставления субсидий.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1</w:t>
      </w:r>
      <w:r w:rsidR="008D55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.В случае нарушения условий, установленных при предоставлении субсидии (далее - нарушение), а также в случае </w:t>
      </w:r>
      <w:proofErr w:type="spellStart"/>
      <w:r w:rsidRPr="00674F4A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результативности, установленных соглашением (при необходимости), предприятия обязаны осуществить возврат субсидии в бюджет городского округа Красногорск.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Требование о возврате субсидии в  бюджет городского округа Красногорск (далее - требование) направляется МУП администрацией  в пятидневный срок со дня установления нарушения.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Возврат субсидии производится предприятием в течение пяти рабочих дней со дня получения требования департамента по реквизитам и коду бюджетной классификации Российской Федерации, указанным в требовании.</w:t>
      </w:r>
    </w:p>
    <w:p w:rsidR="00BC1AB6" w:rsidRPr="00674F4A" w:rsidRDefault="00BC1AB6" w:rsidP="006D7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           1</w:t>
      </w:r>
      <w:r w:rsidR="008D55D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в лице управления жилищно-коммунального хозяйства рассматривает представленные документы, принимает решение об увеличении уставного фонда предприятия на сумму предоставленной субсидии и утверждении соответствующих изменений в его устав в течение 30 рабочих дней со дня поступления предложения. </w:t>
      </w:r>
    </w:p>
    <w:p w:rsidR="00BC1AB6" w:rsidRPr="00674F4A" w:rsidRDefault="00BC1AB6" w:rsidP="00BC1A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BC1AB6" w:rsidRPr="00674F4A" w:rsidRDefault="00BC1AB6" w:rsidP="00BC1A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4606B" w:rsidRPr="00674F4A" w:rsidRDefault="00E4606B" w:rsidP="001318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06B" w:rsidRDefault="00E4606B" w:rsidP="001318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203" w:rsidRDefault="006D7203" w:rsidP="001318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203" w:rsidRDefault="006D7203" w:rsidP="001318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203" w:rsidRPr="00674F4A" w:rsidRDefault="006D7203" w:rsidP="001318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06B" w:rsidRPr="00674F4A" w:rsidRDefault="00E4606B" w:rsidP="001318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D3" w:rsidRPr="00674F4A" w:rsidRDefault="00BC1AB6" w:rsidP="00E4606B">
      <w:pPr>
        <w:shd w:val="clear" w:color="auto" w:fill="FFFFFF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4A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E4606B" w:rsidRPr="00674F4A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Pr="00674F4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E4606B" w:rsidRPr="00674F4A" w:rsidRDefault="00E4606B" w:rsidP="00E4606B">
      <w:pPr>
        <w:pStyle w:val="1"/>
        <w:shd w:val="clear" w:color="auto" w:fill="FFFFFF"/>
        <w:spacing w:line="276" w:lineRule="auto"/>
        <w:ind w:left="5529"/>
        <w:jc w:val="both"/>
        <w:rPr>
          <w:rFonts w:eastAsia="Times New Roman"/>
          <w:color w:val="auto"/>
          <w:szCs w:val="28"/>
        </w:rPr>
      </w:pPr>
      <w:r w:rsidRPr="00674F4A">
        <w:rPr>
          <w:rFonts w:eastAsia="Times New Roman"/>
          <w:color w:val="auto"/>
          <w:szCs w:val="28"/>
        </w:rPr>
        <w:t xml:space="preserve">к Порядку </w:t>
      </w:r>
      <w:r w:rsidRPr="00674F4A">
        <w:rPr>
          <w:rFonts w:eastAsia="Times New Roman"/>
          <w:bCs/>
          <w:color w:val="auto"/>
          <w:szCs w:val="28"/>
        </w:rPr>
        <w:t>предоставления субсидий из  бюджета городского округа Красногорск на увеличение уставного фонда муниципальным  унитарным предприятиям</w:t>
      </w:r>
    </w:p>
    <w:p w:rsidR="00BC1AB6" w:rsidRPr="00674F4A" w:rsidRDefault="00BC1AB6" w:rsidP="00BC1AB6">
      <w:pPr>
        <w:shd w:val="clear" w:color="auto" w:fill="FFFFFF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№_____</w:t>
      </w:r>
    </w:p>
    <w:p w:rsidR="00FE3DBE" w:rsidRPr="00091A7F" w:rsidRDefault="00FE3DBE" w:rsidP="00FE3D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субсидии</w:t>
      </w: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расногорск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«____»___________20__г.</w:t>
      </w:r>
    </w:p>
    <w:p w:rsidR="00FE3DBE" w:rsidRPr="00091A7F" w:rsidRDefault="00FE3DBE" w:rsidP="00F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Красногорск в лице __________________________________________________________________, действующего на основании ________________________, именуемая в дальнейшем "Администрация",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 ________________________________________________,  действующего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______________________________________,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"Получатель", вместе именуемые "Стороны", в соответствии с Порядком предоставления субсидий муниципальным унитарным предприятиям на увеличение уставного фонда из бюджета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Красногорск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Красногорск от ________________ №__________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заключили настоящее соглашение о нижеследующем:</w:t>
      </w:r>
      <w:proofErr w:type="gramEnd"/>
    </w:p>
    <w:p w:rsidR="00FE3DBE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FE3DBE" w:rsidRPr="00091A7F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предоставление субсидии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Красногорск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местный бюджет) в целях финансового обеспечения затрат на увеличение уставного фонда Получателя.</w:t>
      </w:r>
    </w:p>
    <w:p w:rsidR="00FE3DBE" w:rsidRPr="00091A7F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FE3DBE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2.1. Администрация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еречислить денежные средства в размере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DE08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  <w:r w:rsidR="00D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__________________________________) </w:t>
      </w:r>
      <w:proofErr w:type="gramEnd"/>
      <w:r w:rsidR="00D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Получателя в течение 5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со дня подписания настоящего соглашения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DBE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Получатель обязуется:</w:t>
      </w: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2.2.1. О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использование субсидии.</w:t>
      </w: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2.2.2. О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тразить полученную субсидию в бухгалтерском учете как средства, внесенные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пополнения уставного фонда.</w:t>
      </w: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2.2.3.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возвратить субсидию в местный бюджет в течение 10 календарных дней с момента получения требования о возврате субсидии (либо не позднее 30 января года, следующего за отчетным годом) в следующих случаях:</w:t>
      </w:r>
    </w:p>
    <w:p w:rsidR="00FE3DBE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условий, установленных при ее предоставлении;</w:t>
      </w: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нецелевого использования средств;</w:t>
      </w: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использования субсидии в полном объеме.</w:t>
      </w:r>
    </w:p>
    <w:p w:rsidR="00FE3DBE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2.2.4. Получатель уведомлен об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соблюдением  условий и порядка предоставления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осуществляет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финансового контроля администрации городского округа в соответствии с установленными полномочиями.</w:t>
      </w:r>
    </w:p>
    <w:p w:rsidR="00FE3DBE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Ответственность сторон</w:t>
      </w:r>
    </w:p>
    <w:p w:rsidR="00FE3DBE" w:rsidRPr="00091A7F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Нарушение Сторонами условий предоставления и целевого использования субсидии влечет ответственность в соответствии с бюджетным, гражданским, административным и уголовным законодательством, возмещение в установленном порядке бюджетных средств, используемых не по целевому назначению.</w:t>
      </w: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Сторона, не исполнившая свои обязательства по Соглашению или исполнившая обязательства ненадлежащим образом, несет ответственность, если не докажет, что ненадлежащее исполнение обязательств по Соглашению оказалось невозможным вследствие непреодолимой силы (форс-мажор) - чрезвычайных и непреодолимых обстоятель</w:t>
      </w:r>
      <w:proofErr w:type="gramStart"/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конкретных условиях соответствующего периода времени.</w:t>
      </w:r>
    </w:p>
    <w:p w:rsidR="00FE3DBE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 действия Соглашения</w:t>
      </w:r>
    </w:p>
    <w:p w:rsidR="00FE3DBE" w:rsidRPr="00091A7F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Соглашение вступает в силу с даты подписания обеими Сторонами и действует до полного исполнения обязатель</w:t>
      </w:r>
      <w:proofErr w:type="gramStart"/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оронами.</w:t>
      </w:r>
    </w:p>
    <w:p w:rsidR="00FE3DBE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FE3DBE" w:rsidRPr="00091A7F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Изменение настоящего Соглашения осуществляется в письменной форме в виде дополнительных соглашений к настоящему Соглашению, которые являются его неотъемлемой частью.</w:t>
      </w: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Расторжение настоящего Соглашения допускается по соглашению Сторон или по решению суда по основаниям, установленным действующим законодательством.</w:t>
      </w: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E3DBE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Соглашение составлено в трех 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имеющих одинакову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юридическую силу, 2 экземпляра – Администрации, 1 экз. - Получателю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DBE" w:rsidRPr="00091A7F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5.5.</w:t>
      </w: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юридического адреса или реквизитов Стороны Соглашения обязаны в трехдневный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уведомить об этом друг друга.</w:t>
      </w:r>
    </w:p>
    <w:p w:rsidR="00FE3DBE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Pr="00091A7F" w:rsidRDefault="00FE3DBE" w:rsidP="00FE3D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Реквизиты и подписи сторон</w:t>
      </w:r>
    </w:p>
    <w:p w:rsidR="00FE3DBE" w:rsidRDefault="00FE3DBE" w:rsidP="00FE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                                                                 Получатель</w:t>
      </w:r>
    </w:p>
    <w:p w:rsidR="00B259AC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126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59A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3DBE" w:rsidRPr="007126E7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6E7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59A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3DBE" w:rsidRPr="007126E7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6E7">
        <w:rPr>
          <w:rFonts w:ascii="Times New Roman" w:hAnsi="Times New Roman" w:cs="Times New Roman"/>
          <w:sz w:val="28"/>
          <w:szCs w:val="28"/>
        </w:rPr>
        <w:t xml:space="preserve"> ИНН 5024002077,  КПП 502401001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59A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E3DBE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6E7">
        <w:rPr>
          <w:rFonts w:ascii="Times New Roman" w:hAnsi="Times New Roman" w:cs="Times New Roman"/>
          <w:sz w:val="28"/>
          <w:szCs w:val="28"/>
        </w:rPr>
        <w:t xml:space="preserve">143404,Московская область,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</w:t>
      </w:r>
    </w:p>
    <w:p w:rsidR="00FE3DBE" w:rsidRPr="007126E7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6E7">
        <w:rPr>
          <w:rFonts w:ascii="Times New Roman" w:hAnsi="Times New Roman" w:cs="Times New Roman"/>
          <w:sz w:val="28"/>
          <w:szCs w:val="28"/>
        </w:rPr>
        <w:t>г. Красногорск,  ул. Ленина, д. 4;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</w:t>
      </w:r>
    </w:p>
    <w:p w:rsidR="00FE3DBE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6E7">
        <w:rPr>
          <w:rFonts w:ascii="Times New Roman" w:hAnsi="Times New Roman" w:cs="Times New Roman"/>
          <w:sz w:val="28"/>
          <w:szCs w:val="28"/>
        </w:rPr>
        <w:t xml:space="preserve">УФК по Московской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</w:t>
      </w:r>
    </w:p>
    <w:p w:rsidR="00FE3DBE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26E7">
        <w:rPr>
          <w:rFonts w:ascii="Times New Roman" w:hAnsi="Times New Roman" w:cs="Times New Roman"/>
          <w:sz w:val="28"/>
          <w:szCs w:val="28"/>
        </w:rPr>
        <w:t>(ФУА го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</w:t>
      </w:r>
      <w:proofErr w:type="gramEnd"/>
    </w:p>
    <w:p w:rsidR="00FE3DBE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6E7">
        <w:rPr>
          <w:rFonts w:ascii="Times New Roman" w:hAnsi="Times New Roman" w:cs="Times New Roman"/>
          <w:sz w:val="28"/>
          <w:szCs w:val="28"/>
        </w:rPr>
        <w:t xml:space="preserve">(администрация го Красногорск,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</w:t>
      </w:r>
      <w:proofErr w:type="gramEnd"/>
    </w:p>
    <w:p w:rsidR="00FE3DBE" w:rsidRPr="007126E7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26E7">
        <w:rPr>
          <w:rFonts w:ascii="Times New Roman" w:hAnsi="Times New Roman" w:cs="Times New Roman"/>
          <w:sz w:val="28"/>
          <w:szCs w:val="28"/>
        </w:rPr>
        <w:t>л/с 03000240341)),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</w:t>
      </w:r>
      <w:proofErr w:type="gramEnd"/>
    </w:p>
    <w:p w:rsidR="00FE3DBE" w:rsidRPr="007126E7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26E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126E7">
        <w:rPr>
          <w:rFonts w:ascii="Times New Roman" w:hAnsi="Times New Roman" w:cs="Times New Roman"/>
          <w:sz w:val="28"/>
          <w:szCs w:val="28"/>
        </w:rPr>
        <w:t xml:space="preserve">/с 40204810145250002212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</w:t>
      </w:r>
    </w:p>
    <w:p w:rsidR="00FE3DBE" w:rsidRPr="007126E7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26E7">
        <w:rPr>
          <w:rFonts w:ascii="Times New Roman" w:hAnsi="Times New Roman" w:cs="Times New Roman"/>
          <w:sz w:val="28"/>
          <w:szCs w:val="28"/>
        </w:rPr>
        <w:t xml:space="preserve"> ГУ Банка России по ЦФО, г</w:t>
      </w:r>
      <w:proofErr w:type="gramStart"/>
      <w:r w:rsidRPr="007126E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126E7">
        <w:rPr>
          <w:rFonts w:ascii="Times New Roman" w:hAnsi="Times New Roman" w:cs="Times New Roman"/>
          <w:sz w:val="28"/>
          <w:szCs w:val="28"/>
        </w:rPr>
        <w:t>осква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</w:t>
      </w:r>
    </w:p>
    <w:p w:rsidR="00FE3DBE" w:rsidRPr="007126E7" w:rsidRDefault="00FE3DBE" w:rsidP="00FE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6E7">
        <w:rPr>
          <w:rFonts w:ascii="Times New Roman" w:hAnsi="Times New Roman" w:cs="Times New Roman"/>
          <w:sz w:val="28"/>
          <w:szCs w:val="28"/>
        </w:rPr>
        <w:t>БИК 044525000.</w:t>
      </w:r>
    </w:p>
    <w:p w:rsidR="00FE3DBE" w:rsidRPr="00091A7F" w:rsidRDefault="00FE3DBE" w:rsidP="00FE3DBE">
      <w:pPr>
        <w:spacing w:after="0" w:line="240" w:lineRule="auto"/>
        <w:rPr>
          <w:sz w:val="28"/>
          <w:szCs w:val="28"/>
        </w:rPr>
      </w:pPr>
    </w:p>
    <w:p w:rsidR="00BC1AB6" w:rsidRPr="00674F4A" w:rsidRDefault="00BC1AB6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AB6" w:rsidRDefault="00BC1AB6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Pr="00674F4A" w:rsidRDefault="00FE3DBE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AB6" w:rsidRPr="00674F4A" w:rsidRDefault="00BC1AB6" w:rsidP="00FE3D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AB6" w:rsidRPr="00674F4A" w:rsidRDefault="00BC1AB6" w:rsidP="00FE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1AB6" w:rsidRPr="00674F4A" w:rsidSect="00377EB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4F9"/>
    <w:rsid w:val="00052906"/>
    <w:rsid w:val="001318D3"/>
    <w:rsid w:val="00165A94"/>
    <w:rsid w:val="001E6CA2"/>
    <w:rsid w:val="001F44F5"/>
    <w:rsid w:val="001F5025"/>
    <w:rsid w:val="002425AA"/>
    <w:rsid w:val="002D1DD7"/>
    <w:rsid w:val="00377EB8"/>
    <w:rsid w:val="003E7DF2"/>
    <w:rsid w:val="00426209"/>
    <w:rsid w:val="004868BE"/>
    <w:rsid w:val="004D057B"/>
    <w:rsid w:val="005D524A"/>
    <w:rsid w:val="00674F4A"/>
    <w:rsid w:val="006C5E95"/>
    <w:rsid w:val="006D7203"/>
    <w:rsid w:val="007427A5"/>
    <w:rsid w:val="00780842"/>
    <w:rsid w:val="007C04F9"/>
    <w:rsid w:val="00807564"/>
    <w:rsid w:val="008D55DD"/>
    <w:rsid w:val="0092479C"/>
    <w:rsid w:val="009C3D77"/>
    <w:rsid w:val="00A5288D"/>
    <w:rsid w:val="00AE67A8"/>
    <w:rsid w:val="00B259AC"/>
    <w:rsid w:val="00BC1AB6"/>
    <w:rsid w:val="00C37A8A"/>
    <w:rsid w:val="00C46F05"/>
    <w:rsid w:val="00CE620B"/>
    <w:rsid w:val="00D54750"/>
    <w:rsid w:val="00DB2C42"/>
    <w:rsid w:val="00DE08D8"/>
    <w:rsid w:val="00DE76B4"/>
    <w:rsid w:val="00E4606B"/>
    <w:rsid w:val="00F05358"/>
    <w:rsid w:val="00F37BA2"/>
    <w:rsid w:val="00F562B1"/>
    <w:rsid w:val="00F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qFormat/>
    <w:rsid w:val="004D057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A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4D057B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2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0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20</cp:revision>
  <cp:lastPrinted>2017-12-22T06:55:00Z</cp:lastPrinted>
  <dcterms:created xsi:type="dcterms:W3CDTF">2017-12-21T06:20:00Z</dcterms:created>
  <dcterms:modified xsi:type="dcterms:W3CDTF">2017-12-27T11:04:00Z</dcterms:modified>
</cp:coreProperties>
</file>