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33" w:type="dxa"/>
        <w:tblInd w:w="829" w:type="dxa"/>
        <w:tblLook w:val="04A0" w:firstRow="1" w:lastRow="0" w:firstColumn="1" w:lastColumn="0" w:noHBand="0" w:noVBand="1"/>
      </w:tblPr>
      <w:tblGrid>
        <w:gridCol w:w="9452"/>
        <w:gridCol w:w="4281"/>
      </w:tblGrid>
      <w:tr w:rsidR="00AC7793" w:rsidRPr="008344AD" w:rsidTr="00F721F3">
        <w:trPr>
          <w:trHeight w:val="1837"/>
        </w:trPr>
        <w:tc>
          <w:tcPr>
            <w:tcW w:w="9452"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4281"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F721F3"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110525" w:rsidRPr="00F721F3" w:rsidRDefault="00110525" w:rsidP="00110525">
            <w:pPr>
              <w:pStyle w:val="ConsPlusNormal"/>
              <w:jc w:val="both"/>
              <w:rPr>
                <w:rFonts w:ascii="Times New Roman" w:hAnsi="Times New Roman" w:cs="Times New Roman"/>
                <w:sz w:val="6"/>
                <w:szCs w:val="6"/>
              </w:rPr>
            </w:pPr>
            <w:r w:rsidRPr="00AA2FDB">
              <w:rPr>
                <w:rFonts w:ascii="Times New Roman" w:hAnsi="Times New Roman" w:cs="Times New Roman"/>
                <w:sz w:val="28"/>
                <w:szCs w:val="28"/>
              </w:rPr>
              <w:t xml:space="preserve"> </w:t>
            </w:r>
          </w:p>
          <w:p w:rsidR="00110525" w:rsidRPr="000E5EA5" w:rsidRDefault="00110525" w:rsidP="00110525">
            <w:pPr>
              <w:pStyle w:val="ConsPlusNormal"/>
              <w:jc w:val="both"/>
              <w:rPr>
                <w:rFonts w:ascii="Times New Roman" w:hAnsi="Times New Roman" w:cs="Times New Roman"/>
                <w:sz w:val="28"/>
                <w:szCs w:val="28"/>
                <w:u w:val="single"/>
              </w:rPr>
            </w:pPr>
            <w:r w:rsidRPr="000E5EA5">
              <w:rPr>
                <w:rFonts w:ascii="Times New Roman" w:hAnsi="Times New Roman" w:cs="Times New Roman"/>
                <w:sz w:val="28"/>
                <w:szCs w:val="28"/>
                <w:u w:val="single"/>
              </w:rPr>
              <w:t xml:space="preserve">от </w:t>
            </w:r>
            <w:r w:rsidR="00534A8D">
              <w:rPr>
                <w:rFonts w:ascii="Times New Roman" w:hAnsi="Times New Roman" w:cs="Times New Roman"/>
                <w:sz w:val="28"/>
                <w:szCs w:val="28"/>
                <w:u w:val="single"/>
              </w:rPr>
              <w:t>29</w:t>
            </w:r>
            <w:r w:rsidR="002468AD">
              <w:rPr>
                <w:rFonts w:ascii="Times New Roman" w:hAnsi="Times New Roman" w:cs="Times New Roman"/>
                <w:sz w:val="28"/>
                <w:szCs w:val="28"/>
                <w:u w:val="single"/>
              </w:rPr>
              <w:t>.</w:t>
            </w:r>
            <w:r w:rsidR="00534A8D">
              <w:rPr>
                <w:rFonts w:ascii="Times New Roman" w:hAnsi="Times New Roman" w:cs="Times New Roman"/>
                <w:sz w:val="28"/>
                <w:szCs w:val="28"/>
                <w:u w:val="single"/>
              </w:rPr>
              <w:t>03</w:t>
            </w:r>
            <w:r w:rsidR="002468AD">
              <w:rPr>
                <w:rFonts w:ascii="Times New Roman" w:hAnsi="Times New Roman" w:cs="Times New Roman"/>
                <w:sz w:val="28"/>
                <w:szCs w:val="28"/>
                <w:u w:val="single"/>
              </w:rPr>
              <w:t>.201</w:t>
            </w:r>
            <w:r w:rsidR="00534A8D">
              <w:rPr>
                <w:rFonts w:ascii="Times New Roman" w:hAnsi="Times New Roman" w:cs="Times New Roman"/>
                <w:sz w:val="28"/>
                <w:szCs w:val="28"/>
                <w:u w:val="single"/>
              </w:rPr>
              <w:t>9</w:t>
            </w:r>
            <w:r w:rsidR="00F721F3">
              <w:rPr>
                <w:rFonts w:ascii="Times New Roman" w:hAnsi="Times New Roman" w:cs="Times New Roman"/>
                <w:sz w:val="28"/>
                <w:szCs w:val="28"/>
                <w:u w:val="single"/>
              </w:rPr>
              <w:t xml:space="preserve"> </w:t>
            </w:r>
            <w:r w:rsidR="0097261F">
              <w:rPr>
                <w:rFonts w:ascii="Times New Roman" w:hAnsi="Times New Roman" w:cs="Times New Roman"/>
                <w:sz w:val="28"/>
                <w:szCs w:val="28"/>
                <w:u w:val="single"/>
              </w:rPr>
              <w:t>№</w:t>
            </w:r>
            <w:r w:rsidR="00F721F3">
              <w:rPr>
                <w:rFonts w:ascii="Times New Roman" w:hAnsi="Times New Roman" w:cs="Times New Roman"/>
                <w:sz w:val="28"/>
                <w:szCs w:val="28"/>
                <w:u w:val="single"/>
              </w:rPr>
              <w:t xml:space="preserve"> </w:t>
            </w:r>
            <w:r w:rsidR="00C74DD9">
              <w:rPr>
                <w:rFonts w:ascii="Times New Roman" w:hAnsi="Times New Roman" w:cs="Times New Roman"/>
                <w:sz w:val="28"/>
                <w:szCs w:val="28"/>
                <w:u w:val="single"/>
              </w:rPr>
              <w:t>617</w:t>
            </w:r>
            <w:r w:rsidR="002468AD">
              <w:rPr>
                <w:rFonts w:ascii="Times New Roman" w:hAnsi="Times New Roman" w:cs="Times New Roman"/>
                <w:sz w:val="28"/>
                <w:szCs w:val="28"/>
                <w:u w:val="single"/>
              </w:rPr>
              <w:t>/</w:t>
            </w:r>
            <w:r w:rsidR="00534A8D">
              <w:rPr>
                <w:rFonts w:ascii="Times New Roman" w:hAnsi="Times New Roman" w:cs="Times New Roman"/>
                <w:sz w:val="28"/>
                <w:szCs w:val="28"/>
                <w:u w:val="single"/>
              </w:rPr>
              <w:t>3</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F87461">
        <w:rPr>
          <w:rFonts w:ascii="Times New Roman" w:hAnsi="Times New Roman" w:cs="Times New Roman"/>
          <w:sz w:val="28"/>
          <w:szCs w:val="28"/>
        </w:rPr>
        <w:t>6</w:t>
      </w:r>
    </w:p>
    <w:p w:rsidR="00353A58" w:rsidRPr="00CC1483" w:rsidRDefault="00353A58" w:rsidP="00353A58">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 xml:space="preserve">аспорт </w:t>
      </w:r>
      <w:r w:rsidRPr="00CC1483">
        <w:rPr>
          <w:rFonts w:ascii="Times New Roman" w:hAnsi="Times New Roman" w:cs="Times New Roman"/>
          <w:b/>
          <w:sz w:val="28"/>
          <w:szCs w:val="28"/>
        </w:rPr>
        <w:t>муниципальной программы</w:t>
      </w:r>
    </w:p>
    <w:p w:rsidR="00353A58" w:rsidRPr="00CC1483" w:rsidRDefault="00353A58" w:rsidP="00353A58">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Pr="00CC1483">
        <w:rPr>
          <w:rFonts w:ascii="Times New Roman" w:hAnsi="Times New Roman" w:cs="Times New Roman"/>
          <w:b/>
          <w:sz w:val="28"/>
          <w:szCs w:val="28"/>
        </w:rPr>
        <w:t xml:space="preserve"> «ЖИЛИЩЕ»</w:t>
      </w:r>
    </w:p>
    <w:p w:rsidR="00353A58" w:rsidRPr="00CC1483" w:rsidRDefault="00353A58" w:rsidP="00353A58">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на 2017-2021 годы</w:t>
      </w:r>
    </w:p>
    <w:p w:rsidR="00353A58" w:rsidRPr="0039398D" w:rsidRDefault="00353A58" w:rsidP="00353A58">
      <w:pPr>
        <w:pStyle w:val="ConsPlusNormal"/>
        <w:jc w:val="both"/>
        <w:rPr>
          <w:rFonts w:ascii="Times New Roman" w:hAnsi="Times New Roman" w:cs="Times New Roman"/>
          <w:sz w:val="42"/>
          <w:szCs w:val="4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353A58" w:rsidRPr="002E32C6" w:rsidTr="00353A58">
        <w:trPr>
          <w:trHeight w:val="200"/>
        </w:trPr>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w:t>
            </w:r>
            <w:r>
              <w:rPr>
                <w:rFonts w:ascii="Times New Roman" w:hAnsi="Times New Roman" w:cs="Times New Roman"/>
                <w:sz w:val="24"/>
                <w:szCs w:val="24"/>
              </w:rPr>
              <w:t>и</w:t>
            </w:r>
            <w:r w:rsidRPr="001F1AF8">
              <w:rPr>
                <w:rFonts w:ascii="Times New Roman" w:hAnsi="Times New Roman" w:cs="Times New Roman"/>
                <w:sz w:val="24"/>
                <w:szCs w:val="24"/>
              </w:rPr>
              <w:t xml:space="preserve">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w:t>
            </w:r>
            <w:r w:rsidRPr="00E2101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округа </w:t>
            </w:r>
            <w:r w:rsidRPr="00E2101D">
              <w:rPr>
                <w:rFonts w:ascii="Times New Roman" w:hAnsi="Times New Roman" w:cs="Times New Roman"/>
                <w:sz w:val="24"/>
                <w:szCs w:val="24"/>
              </w:rPr>
              <w:t xml:space="preserve">Красногорск Московской области (далее </w:t>
            </w:r>
            <w:r>
              <w:rPr>
                <w:rFonts w:ascii="Times New Roman" w:hAnsi="Times New Roman" w:cs="Times New Roman"/>
                <w:sz w:val="24"/>
                <w:szCs w:val="24"/>
              </w:rPr>
              <w:t>КУМИ</w:t>
            </w:r>
            <w:r w:rsidRPr="00E2101D">
              <w:rPr>
                <w:rFonts w:ascii="Times New Roman" w:hAnsi="Times New Roman" w:cs="Times New Roman"/>
                <w:sz w:val="24"/>
                <w:szCs w:val="24"/>
              </w:rPr>
              <w:t>);</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Pr="00A55B1C">
              <w:rPr>
                <w:rFonts w:ascii="Times New Roman" w:hAnsi="Times New Roman" w:cs="Times New Roman"/>
                <w:sz w:val="24"/>
                <w:szCs w:val="24"/>
              </w:rPr>
              <w:t>Управление градостроительной деятельности администрация городского округа Красногорск Московской области  (</w:t>
            </w:r>
            <w:r>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Цели муниципальной программы</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Pr="00E2101D">
              <w:rPr>
                <w:rFonts w:ascii="Times New Roman" w:hAnsi="Times New Roman" w:cs="Times New Roman"/>
                <w:sz w:val="24"/>
                <w:szCs w:val="24"/>
                <w:lang w:eastAsia="ru-RU"/>
              </w:rPr>
              <w:t xml:space="preserve">Развитие жилищного строительства на территории </w:t>
            </w:r>
            <w:r w:rsidRPr="009579B6">
              <w:rPr>
                <w:rFonts w:ascii="Times New Roman" w:hAnsi="Times New Roman" w:cs="Times New Roman"/>
                <w:sz w:val="24"/>
                <w:szCs w:val="24"/>
                <w:lang w:eastAsia="ru-RU"/>
              </w:rPr>
              <w:t>городского округа Красногорск</w:t>
            </w:r>
            <w:r w:rsidRPr="009579B6">
              <w:rPr>
                <w:rFonts w:ascii="Times New Roman" w:hAnsi="Times New Roman" w:cs="Times New Roman"/>
                <w:bCs/>
                <w:sz w:val="24"/>
                <w:szCs w:val="24"/>
                <w:lang w:eastAsia="ru-RU"/>
              </w:rPr>
              <w:t xml:space="preserve"> </w:t>
            </w:r>
            <w:r w:rsidRPr="00E2101D">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E2101D">
              <w:rPr>
                <w:rFonts w:ascii="Times New Roman" w:hAnsi="Times New Roman" w:cs="Times New Roman"/>
                <w:sz w:val="24"/>
                <w:szCs w:val="24"/>
                <w:lang w:eastAsia="ru-RU"/>
              </w:rPr>
              <w:t>энергоэффективности</w:t>
            </w:r>
            <w:proofErr w:type="spellEnd"/>
            <w:r w:rsidRPr="00E2101D">
              <w:rPr>
                <w:rFonts w:ascii="Times New Roman" w:hAnsi="Times New Roman" w:cs="Times New Roman"/>
                <w:sz w:val="24"/>
                <w:szCs w:val="24"/>
                <w:lang w:eastAsia="ru-RU"/>
              </w:rPr>
              <w:t xml:space="preserve"> и </w:t>
            </w:r>
            <w:proofErr w:type="spellStart"/>
            <w:r w:rsidRPr="00E2101D">
              <w:rPr>
                <w:rFonts w:ascii="Times New Roman" w:hAnsi="Times New Roman" w:cs="Times New Roman"/>
                <w:sz w:val="24"/>
                <w:szCs w:val="24"/>
                <w:lang w:eastAsia="ru-RU"/>
              </w:rPr>
              <w:t>экологичности</w:t>
            </w:r>
            <w:proofErr w:type="spellEnd"/>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p>
        </w:tc>
      </w:tr>
      <w:tr w:rsidR="00353A58" w:rsidRPr="002E32C6" w:rsidTr="00353A58">
        <w:tc>
          <w:tcPr>
            <w:tcW w:w="4536"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Источники финансирования муниципальной программы,</w:t>
            </w:r>
          </w:p>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353A58" w:rsidRPr="00F448DD" w:rsidRDefault="00353A58" w:rsidP="00353A5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353A58" w:rsidRPr="002E32C6" w:rsidTr="00353A58">
        <w:trPr>
          <w:trHeight w:val="604"/>
        </w:trPr>
        <w:tc>
          <w:tcPr>
            <w:tcW w:w="4536" w:type="dxa"/>
            <w:vMerge/>
          </w:tcPr>
          <w:p w:rsidR="00353A58" w:rsidRPr="001F1AF8" w:rsidRDefault="00353A58" w:rsidP="00353A58">
            <w:pPr>
              <w:spacing w:line="240" w:lineRule="auto"/>
              <w:rPr>
                <w:rFonts w:ascii="Times New Roman" w:hAnsi="Times New Roman" w:cs="Times New Roman"/>
                <w:sz w:val="24"/>
                <w:szCs w:val="24"/>
              </w:rPr>
            </w:pP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353A58" w:rsidRPr="002E32C6" w:rsidTr="00353A58">
        <w:trPr>
          <w:trHeight w:val="622"/>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C42D24" w:rsidRPr="00CA104B" w:rsidRDefault="00353A58" w:rsidP="00281E2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w:t>
            </w:r>
            <w:r w:rsidR="009223E4">
              <w:rPr>
                <w:rFonts w:ascii="Times New Roman" w:hAnsi="Times New Roman" w:cs="Times New Roman"/>
                <w:b/>
                <w:sz w:val="24"/>
                <w:szCs w:val="24"/>
              </w:rPr>
              <w:t>48</w:t>
            </w:r>
            <w:r w:rsidR="00CA104B">
              <w:rPr>
                <w:rFonts w:ascii="Times New Roman" w:hAnsi="Times New Roman" w:cs="Times New Roman"/>
                <w:b/>
                <w:sz w:val="24"/>
                <w:szCs w:val="24"/>
              </w:rPr>
              <w:t> </w:t>
            </w:r>
            <w:r w:rsidR="00281E21">
              <w:rPr>
                <w:rFonts w:ascii="Times New Roman" w:hAnsi="Times New Roman" w:cs="Times New Roman"/>
                <w:b/>
                <w:sz w:val="24"/>
                <w:szCs w:val="24"/>
              </w:rPr>
              <w:t>416</w:t>
            </w:r>
            <w:r w:rsidR="00CA104B">
              <w:rPr>
                <w:rFonts w:ascii="Times New Roman" w:hAnsi="Times New Roman" w:cs="Times New Roman"/>
                <w:b/>
                <w:sz w:val="24"/>
                <w:szCs w:val="24"/>
              </w:rPr>
              <w:t> </w:t>
            </w:r>
            <w:r w:rsidR="00281E21">
              <w:rPr>
                <w:rFonts w:ascii="Times New Roman" w:hAnsi="Times New Roman" w:cs="Times New Roman"/>
                <w:b/>
                <w:sz w:val="24"/>
                <w:szCs w:val="24"/>
              </w:rPr>
              <w:t>59</w:t>
            </w:r>
            <w:r w:rsidR="00CA104B">
              <w:rPr>
                <w:rFonts w:ascii="Times New Roman" w:hAnsi="Times New Roman" w:cs="Times New Roman"/>
                <w:b/>
                <w:sz w:val="24"/>
                <w:szCs w:val="24"/>
              </w:rPr>
              <w:t>8,</w:t>
            </w:r>
            <w:r w:rsidR="00281E21">
              <w:rPr>
                <w:rFonts w:ascii="Times New Roman" w:hAnsi="Times New Roman" w:cs="Times New Roman"/>
                <w:b/>
                <w:sz w:val="24"/>
                <w:szCs w:val="24"/>
              </w:rPr>
              <w:t>62</w:t>
            </w:r>
          </w:p>
        </w:tc>
        <w:tc>
          <w:tcPr>
            <w:tcW w:w="1560" w:type="dxa"/>
            <w:vAlign w:val="center"/>
          </w:tcPr>
          <w:p w:rsidR="00353A58" w:rsidRPr="0014735C" w:rsidRDefault="00353A58" w:rsidP="00353A58">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59 833,02</w:t>
            </w:r>
          </w:p>
        </w:tc>
        <w:tc>
          <w:tcPr>
            <w:tcW w:w="1701" w:type="dxa"/>
            <w:vAlign w:val="center"/>
          </w:tcPr>
          <w:p w:rsidR="00C42D24" w:rsidRPr="0014735C" w:rsidRDefault="00353A58" w:rsidP="00281E2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sidR="004B1338">
              <w:rPr>
                <w:rFonts w:ascii="Times New Roman" w:hAnsi="Times New Roman" w:cs="Times New Roman"/>
                <w:b/>
                <w:sz w:val="24"/>
                <w:szCs w:val="24"/>
              </w:rPr>
              <w:t>7</w:t>
            </w:r>
            <w:r w:rsidR="00281E21">
              <w:rPr>
                <w:rFonts w:ascii="Times New Roman" w:hAnsi="Times New Roman" w:cs="Times New Roman"/>
                <w:b/>
                <w:sz w:val="24"/>
                <w:szCs w:val="24"/>
              </w:rPr>
              <w:t> </w:t>
            </w:r>
            <w:r w:rsidR="004B1338">
              <w:rPr>
                <w:rFonts w:ascii="Times New Roman" w:hAnsi="Times New Roman" w:cs="Times New Roman"/>
                <w:b/>
                <w:sz w:val="24"/>
                <w:szCs w:val="24"/>
              </w:rPr>
              <w:t>97</w:t>
            </w:r>
            <w:r w:rsidR="00281E21">
              <w:rPr>
                <w:rFonts w:ascii="Times New Roman" w:hAnsi="Times New Roman" w:cs="Times New Roman"/>
                <w:b/>
                <w:sz w:val="24"/>
                <w:szCs w:val="24"/>
              </w:rPr>
              <w:t>2 372</w:t>
            </w:r>
          </w:p>
        </w:tc>
        <w:tc>
          <w:tcPr>
            <w:tcW w:w="1701" w:type="dxa"/>
            <w:vAlign w:val="center"/>
          </w:tcPr>
          <w:p w:rsidR="00CA6968" w:rsidRPr="00CA104B" w:rsidRDefault="00CA6968"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29</w:t>
            </w:r>
            <w:r w:rsidR="00CA104B">
              <w:rPr>
                <w:rFonts w:ascii="Times New Roman" w:hAnsi="Times New Roman" w:cs="Times New Roman"/>
                <w:b/>
                <w:sz w:val="24"/>
                <w:szCs w:val="24"/>
              </w:rPr>
              <w:t> 1</w:t>
            </w:r>
            <w:r w:rsidR="00281E21">
              <w:rPr>
                <w:rFonts w:ascii="Times New Roman" w:hAnsi="Times New Roman" w:cs="Times New Roman"/>
                <w:b/>
                <w:sz w:val="24"/>
                <w:szCs w:val="24"/>
              </w:rPr>
              <w:t>5</w:t>
            </w:r>
            <w:r w:rsidR="00CA104B">
              <w:rPr>
                <w:rFonts w:ascii="Times New Roman" w:hAnsi="Times New Roman" w:cs="Times New Roman"/>
                <w:b/>
                <w:sz w:val="24"/>
                <w:szCs w:val="24"/>
              </w:rPr>
              <w:t>8 36</w:t>
            </w:r>
            <w:r w:rsidR="00281E21">
              <w:rPr>
                <w:rFonts w:ascii="Times New Roman" w:hAnsi="Times New Roman" w:cs="Times New Roman"/>
                <w:b/>
                <w:sz w:val="24"/>
                <w:szCs w:val="24"/>
              </w:rPr>
              <w:t>1</w:t>
            </w:r>
            <w:r w:rsidR="00CA104B">
              <w:rPr>
                <w:rFonts w:ascii="Times New Roman" w:hAnsi="Times New Roman" w:cs="Times New Roman"/>
                <w:b/>
                <w:sz w:val="24"/>
                <w:szCs w:val="24"/>
              </w:rPr>
              <w:t>,</w:t>
            </w:r>
            <w:r w:rsidR="00281E21">
              <w:rPr>
                <w:rFonts w:ascii="Times New Roman" w:hAnsi="Times New Roman" w:cs="Times New Roman"/>
                <w:b/>
                <w:sz w:val="24"/>
                <w:szCs w:val="24"/>
              </w:rPr>
              <w:t>6</w:t>
            </w:r>
          </w:p>
        </w:tc>
        <w:tc>
          <w:tcPr>
            <w:tcW w:w="1701" w:type="dxa"/>
            <w:vAlign w:val="center"/>
          </w:tcPr>
          <w:p w:rsidR="00353A58" w:rsidRPr="0014735C" w:rsidRDefault="00353A58" w:rsidP="008234BD">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008234BD">
              <w:rPr>
                <w:rFonts w:ascii="Times New Roman" w:hAnsi="Times New Roman" w:cs="Times New Roman"/>
                <w:b/>
                <w:sz w:val="24"/>
                <w:szCs w:val="24"/>
              </w:rPr>
              <w:t> 684 048</w:t>
            </w:r>
          </w:p>
        </w:tc>
        <w:tc>
          <w:tcPr>
            <w:tcW w:w="1842" w:type="dxa"/>
            <w:vAlign w:val="center"/>
          </w:tcPr>
          <w:p w:rsidR="00CA6968" w:rsidRPr="0014735C" w:rsidRDefault="00CA6968" w:rsidP="00593ADF">
            <w:pPr>
              <w:pStyle w:val="ConsPlusNormal"/>
              <w:jc w:val="center"/>
              <w:rPr>
                <w:rFonts w:ascii="Times New Roman" w:hAnsi="Times New Roman" w:cs="Times New Roman"/>
                <w:b/>
                <w:sz w:val="24"/>
                <w:szCs w:val="24"/>
              </w:rPr>
            </w:pPr>
            <w:r>
              <w:rPr>
                <w:rFonts w:ascii="Times New Roman" w:hAnsi="Times New Roman" w:cs="Times New Roman"/>
                <w:b/>
                <w:sz w:val="24"/>
                <w:szCs w:val="24"/>
              </w:rPr>
              <w:t>32</w:t>
            </w:r>
            <w:r w:rsidR="00593ADF">
              <w:rPr>
                <w:rFonts w:ascii="Times New Roman" w:hAnsi="Times New Roman" w:cs="Times New Roman"/>
                <w:b/>
                <w:sz w:val="24"/>
                <w:szCs w:val="24"/>
              </w:rPr>
              <w:t> </w:t>
            </w:r>
            <w:r>
              <w:rPr>
                <w:rFonts w:ascii="Times New Roman" w:hAnsi="Times New Roman" w:cs="Times New Roman"/>
                <w:b/>
                <w:sz w:val="24"/>
                <w:szCs w:val="24"/>
              </w:rPr>
              <w:t>9</w:t>
            </w:r>
            <w:r w:rsidR="00593ADF">
              <w:rPr>
                <w:rFonts w:ascii="Times New Roman" w:hAnsi="Times New Roman" w:cs="Times New Roman"/>
                <w:b/>
                <w:sz w:val="24"/>
                <w:szCs w:val="24"/>
              </w:rPr>
              <w:t>41 984</w:t>
            </w:r>
          </w:p>
        </w:tc>
      </w:tr>
      <w:tr w:rsidR="00353A58" w:rsidRPr="002E32C6" w:rsidTr="00353A58">
        <w:trPr>
          <w:trHeight w:val="435"/>
        </w:trPr>
        <w:tc>
          <w:tcPr>
            <w:tcW w:w="4536" w:type="dxa"/>
            <w:vAlign w:val="center"/>
          </w:tcPr>
          <w:p w:rsidR="00353A58"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353A58" w:rsidRPr="002E32C6" w:rsidTr="00353A58">
        <w:trPr>
          <w:trHeight w:val="440"/>
        </w:trPr>
        <w:tc>
          <w:tcPr>
            <w:tcW w:w="4536" w:type="dxa"/>
            <w:vAlign w:val="center"/>
          </w:tcPr>
          <w:p w:rsidR="00353A58" w:rsidRPr="009978AD"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 xml:space="preserve">а городского округа </w:t>
            </w:r>
            <w:r>
              <w:rPr>
                <w:rFonts w:ascii="Times New Roman" w:hAnsi="Times New Roman" w:cs="Times New Roman"/>
                <w:b/>
                <w:sz w:val="24"/>
                <w:szCs w:val="24"/>
                <w:vertAlign w:val="superscript"/>
              </w:rPr>
              <w:t>1</w:t>
            </w:r>
          </w:p>
        </w:tc>
        <w:tc>
          <w:tcPr>
            <w:tcW w:w="1701" w:type="dxa"/>
            <w:vAlign w:val="center"/>
          </w:tcPr>
          <w:p w:rsidR="007411EC" w:rsidRPr="0030619F"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64</w:t>
            </w:r>
            <w:r w:rsidR="00CA104B">
              <w:rPr>
                <w:rFonts w:ascii="Times New Roman" w:hAnsi="Times New Roman" w:cs="Times New Roman"/>
                <w:b/>
                <w:sz w:val="24"/>
                <w:szCs w:val="24"/>
              </w:rPr>
              <w:t> 25</w:t>
            </w:r>
            <w:r>
              <w:rPr>
                <w:rFonts w:ascii="Times New Roman" w:hAnsi="Times New Roman" w:cs="Times New Roman"/>
                <w:b/>
                <w:sz w:val="24"/>
                <w:szCs w:val="24"/>
              </w:rPr>
              <w:t>2</w:t>
            </w:r>
            <w:r w:rsidR="00CA104B">
              <w:rPr>
                <w:rFonts w:ascii="Times New Roman" w:hAnsi="Times New Roman" w:cs="Times New Roman"/>
                <w:b/>
                <w:sz w:val="24"/>
                <w:szCs w:val="24"/>
              </w:rPr>
              <w:t>,</w:t>
            </w:r>
            <w:r>
              <w:rPr>
                <w:rFonts w:ascii="Times New Roman" w:hAnsi="Times New Roman" w:cs="Times New Roman"/>
                <w:b/>
                <w:sz w:val="24"/>
                <w:szCs w:val="24"/>
              </w:rPr>
              <w:t>2</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Pr="00E90BFE">
              <w:rPr>
                <w:rFonts w:ascii="Times New Roman" w:hAnsi="Times New Roman" w:cs="Times New Roman"/>
                <w:b/>
                <w:sz w:val="24"/>
                <w:szCs w:val="24"/>
              </w:rPr>
              <w:t>0</w:t>
            </w:r>
          </w:p>
        </w:tc>
        <w:tc>
          <w:tcPr>
            <w:tcW w:w="1701" w:type="dxa"/>
            <w:vAlign w:val="center"/>
          </w:tcPr>
          <w:p w:rsidR="00C42D24" w:rsidRPr="00E90BFE" w:rsidRDefault="009223E4" w:rsidP="008C251E">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593ADF">
              <w:rPr>
                <w:rFonts w:ascii="Times New Roman" w:hAnsi="Times New Roman" w:cs="Times New Roman"/>
                <w:b/>
                <w:sz w:val="24"/>
                <w:szCs w:val="24"/>
              </w:rPr>
              <w:t> </w:t>
            </w:r>
            <w:r w:rsidR="008C251E">
              <w:rPr>
                <w:rFonts w:ascii="Times New Roman" w:hAnsi="Times New Roman" w:cs="Times New Roman"/>
                <w:b/>
                <w:sz w:val="24"/>
                <w:szCs w:val="24"/>
              </w:rPr>
              <w:t>285</w:t>
            </w:r>
            <w:r w:rsidR="00593ADF">
              <w:rPr>
                <w:rFonts w:ascii="Times New Roman" w:hAnsi="Times New Roman" w:cs="Times New Roman"/>
                <w:b/>
                <w:sz w:val="24"/>
                <w:szCs w:val="24"/>
              </w:rPr>
              <w:t>,</w:t>
            </w:r>
            <w:r w:rsidR="008C251E">
              <w:rPr>
                <w:rFonts w:ascii="Times New Roman" w:hAnsi="Times New Roman" w:cs="Times New Roman"/>
                <w:b/>
                <w:sz w:val="24"/>
                <w:szCs w:val="24"/>
              </w:rPr>
              <w:t>2</w:t>
            </w:r>
          </w:p>
        </w:tc>
        <w:tc>
          <w:tcPr>
            <w:tcW w:w="1701" w:type="dxa"/>
            <w:vAlign w:val="center"/>
          </w:tcPr>
          <w:p w:rsidR="00353A58" w:rsidRPr="00E90BFE"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CA104B">
              <w:rPr>
                <w:rFonts w:ascii="Times New Roman" w:hAnsi="Times New Roman" w:cs="Times New Roman"/>
                <w:b/>
                <w:sz w:val="24"/>
                <w:szCs w:val="24"/>
              </w:rPr>
              <w:t>0 83</w:t>
            </w:r>
            <w:r>
              <w:rPr>
                <w:rFonts w:ascii="Times New Roman" w:hAnsi="Times New Roman" w:cs="Times New Roman"/>
                <w:b/>
                <w:sz w:val="24"/>
                <w:szCs w:val="24"/>
              </w:rPr>
              <w:t>3</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353A58" w:rsidRPr="002E32C6" w:rsidTr="00353A58">
        <w:trPr>
          <w:trHeight w:val="418"/>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353A58" w:rsidRPr="008F2451" w:rsidRDefault="00501AB9"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30</w:t>
            </w:r>
            <w:r w:rsidR="00281E21">
              <w:rPr>
                <w:rFonts w:ascii="Times New Roman" w:hAnsi="Times New Roman" w:cs="Times New Roman"/>
                <w:b/>
                <w:sz w:val="24"/>
                <w:szCs w:val="24"/>
              </w:rPr>
              <w:t>7</w:t>
            </w:r>
            <w:r>
              <w:rPr>
                <w:rFonts w:ascii="Times New Roman" w:hAnsi="Times New Roman" w:cs="Times New Roman"/>
                <w:b/>
                <w:sz w:val="24"/>
                <w:szCs w:val="24"/>
              </w:rPr>
              <w:t> </w:t>
            </w:r>
            <w:r w:rsidR="00281E21">
              <w:rPr>
                <w:rFonts w:ascii="Times New Roman" w:hAnsi="Times New Roman" w:cs="Times New Roman"/>
                <w:b/>
                <w:sz w:val="24"/>
                <w:szCs w:val="24"/>
              </w:rPr>
              <w:t>855</w:t>
            </w:r>
            <w:r>
              <w:rPr>
                <w:rFonts w:ascii="Times New Roman" w:hAnsi="Times New Roman" w:cs="Times New Roman"/>
                <w:b/>
                <w:sz w:val="24"/>
                <w:szCs w:val="24"/>
              </w:rPr>
              <w:t>,9</w:t>
            </w:r>
          </w:p>
        </w:tc>
        <w:tc>
          <w:tcPr>
            <w:tcW w:w="1560" w:type="dxa"/>
            <w:vAlign w:val="center"/>
          </w:tcPr>
          <w:p w:rsidR="00353A58" w:rsidRPr="008F2451"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184 919,4</w:t>
            </w:r>
          </w:p>
        </w:tc>
        <w:tc>
          <w:tcPr>
            <w:tcW w:w="1701" w:type="dxa"/>
            <w:vAlign w:val="center"/>
          </w:tcPr>
          <w:p w:rsidR="00353A58" w:rsidRPr="008F2451" w:rsidRDefault="008C251E"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55</w:t>
            </w:r>
            <w:r w:rsidR="00281E21">
              <w:rPr>
                <w:rFonts w:ascii="Times New Roman" w:hAnsi="Times New Roman" w:cs="Times New Roman"/>
                <w:b/>
                <w:sz w:val="24"/>
                <w:szCs w:val="24"/>
              </w:rPr>
              <w:t> 403,3</w:t>
            </w:r>
          </w:p>
        </w:tc>
        <w:tc>
          <w:tcPr>
            <w:tcW w:w="1701" w:type="dxa"/>
            <w:vAlign w:val="center"/>
          </w:tcPr>
          <w:p w:rsidR="00353A58" w:rsidRPr="008F2451" w:rsidRDefault="00501AB9" w:rsidP="009223E4">
            <w:pPr>
              <w:pStyle w:val="ConsPlusNormal"/>
              <w:jc w:val="center"/>
              <w:rPr>
                <w:rFonts w:ascii="Times New Roman" w:hAnsi="Times New Roman" w:cs="Times New Roman"/>
                <w:b/>
                <w:sz w:val="24"/>
                <w:szCs w:val="24"/>
              </w:rPr>
            </w:pPr>
            <w:r>
              <w:rPr>
                <w:rFonts w:ascii="Times New Roman" w:hAnsi="Times New Roman" w:cs="Times New Roman"/>
                <w:b/>
                <w:sz w:val="24"/>
                <w:szCs w:val="24"/>
              </w:rPr>
              <w:t>39 835,2</w:t>
            </w:r>
          </w:p>
        </w:tc>
        <w:tc>
          <w:tcPr>
            <w:tcW w:w="1701" w:type="dxa"/>
            <w:vAlign w:val="center"/>
          </w:tcPr>
          <w:p w:rsidR="00353A58" w:rsidRPr="008F2451"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19 784</w:t>
            </w:r>
          </w:p>
        </w:tc>
        <w:tc>
          <w:tcPr>
            <w:tcW w:w="1842" w:type="dxa"/>
            <w:vAlign w:val="center"/>
          </w:tcPr>
          <w:p w:rsidR="00353A58" w:rsidRPr="008F2451"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r>
      <w:tr w:rsidR="00353A58" w:rsidRPr="002E32C6" w:rsidTr="00353A58">
        <w:trPr>
          <w:trHeight w:val="435"/>
        </w:trPr>
        <w:tc>
          <w:tcPr>
            <w:tcW w:w="4536" w:type="dxa"/>
            <w:vAlign w:val="center"/>
          </w:tcPr>
          <w:p w:rsidR="00353A58" w:rsidRPr="007141DA"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353A58" w:rsidRPr="002F67A8" w:rsidRDefault="00501AB9"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36</w:t>
            </w:r>
            <w:r w:rsidR="00281E21">
              <w:rPr>
                <w:rFonts w:ascii="Times New Roman" w:hAnsi="Times New Roman" w:cs="Times New Roman"/>
                <w:b/>
                <w:sz w:val="24"/>
                <w:szCs w:val="24"/>
              </w:rPr>
              <w:t>3</w:t>
            </w:r>
            <w:r>
              <w:rPr>
                <w:rFonts w:ascii="Times New Roman" w:hAnsi="Times New Roman" w:cs="Times New Roman"/>
                <w:b/>
                <w:sz w:val="24"/>
                <w:szCs w:val="24"/>
              </w:rPr>
              <w:t> 4</w:t>
            </w:r>
            <w:r w:rsidR="00281E21">
              <w:rPr>
                <w:rFonts w:ascii="Times New Roman" w:hAnsi="Times New Roman" w:cs="Times New Roman"/>
                <w:b/>
                <w:sz w:val="24"/>
                <w:szCs w:val="24"/>
              </w:rPr>
              <w:t>46</w:t>
            </w:r>
            <w:r>
              <w:rPr>
                <w:rFonts w:ascii="Times New Roman" w:hAnsi="Times New Roman" w:cs="Times New Roman"/>
                <w:b/>
                <w:sz w:val="24"/>
                <w:szCs w:val="24"/>
              </w:rPr>
              <w:t>,</w:t>
            </w:r>
            <w:r w:rsidR="00281E21">
              <w:rPr>
                <w:rFonts w:ascii="Times New Roman" w:hAnsi="Times New Roman" w:cs="Times New Roman"/>
                <w:b/>
                <w:sz w:val="24"/>
                <w:szCs w:val="24"/>
              </w:rPr>
              <w:t>9</w:t>
            </w:r>
          </w:p>
        </w:tc>
        <w:tc>
          <w:tcPr>
            <w:tcW w:w="1560" w:type="dxa"/>
            <w:vAlign w:val="center"/>
          </w:tcPr>
          <w:p w:rsidR="00353A58" w:rsidRPr="002F67A8" w:rsidRDefault="00353A58" w:rsidP="00353A58">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Pr>
                <w:rFonts w:ascii="Times New Roman" w:hAnsi="Times New Roman" w:cs="Times New Roman"/>
                <w:b/>
                <w:sz w:val="24"/>
                <w:szCs w:val="24"/>
              </w:rPr>
              <w:t>57 370</w:t>
            </w:r>
          </w:p>
        </w:tc>
        <w:tc>
          <w:tcPr>
            <w:tcW w:w="1701" w:type="dxa"/>
            <w:vAlign w:val="center"/>
          </w:tcPr>
          <w:p w:rsidR="00353A58" w:rsidRPr="002F67A8"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3 883</w:t>
            </w:r>
            <w:r w:rsidR="00593ADF">
              <w:rPr>
                <w:rFonts w:ascii="Times New Roman" w:hAnsi="Times New Roman" w:cs="Times New Roman"/>
                <w:b/>
                <w:sz w:val="24"/>
                <w:szCs w:val="24"/>
              </w:rPr>
              <w:t>,</w:t>
            </w:r>
            <w:r>
              <w:rPr>
                <w:rFonts w:ascii="Times New Roman" w:hAnsi="Times New Roman" w:cs="Times New Roman"/>
                <w:b/>
                <w:sz w:val="24"/>
                <w:szCs w:val="24"/>
              </w:rPr>
              <w:t>5</w:t>
            </w:r>
          </w:p>
        </w:tc>
        <w:tc>
          <w:tcPr>
            <w:tcW w:w="1701" w:type="dxa"/>
            <w:vAlign w:val="center"/>
          </w:tcPr>
          <w:p w:rsidR="00353A58" w:rsidRPr="002F67A8" w:rsidRDefault="00501AB9"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2 193,4</w:t>
            </w:r>
          </w:p>
        </w:tc>
        <w:tc>
          <w:tcPr>
            <w:tcW w:w="1701" w:type="dxa"/>
            <w:vAlign w:val="center"/>
          </w:tcPr>
          <w:p w:rsidR="00353A58" w:rsidRPr="002F67A8"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vAlign w:val="center"/>
          </w:tcPr>
          <w:p w:rsidR="00353A58" w:rsidRPr="002F67A8"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353A58" w:rsidRPr="002E32C6" w:rsidTr="00353A58">
        <w:trPr>
          <w:trHeight w:val="443"/>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29 085 500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694B15">
              <w:rPr>
                <w:rFonts w:ascii="Times New Roman" w:hAnsi="Times New Roman" w:cs="Times New Roman"/>
                <w:b/>
                <w:sz w:val="24"/>
                <w:szCs w:val="24"/>
              </w:rPr>
              <w:t>2 9</w:t>
            </w:r>
            <w:r>
              <w:rPr>
                <w:rFonts w:ascii="Times New Roman" w:hAnsi="Times New Roman" w:cs="Times New Roman"/>
                <w:b/>
                <w:sz w:val="24"/>
                <w:szCs w:val="24"/>
              </w:rPr>
              <w:t>20 200</w:t>
            </w:r>
          </w:p>
        </w:tc>
      </w:tr>
      <w:tr w:rsidR="00353A58" w:rsidRPr="002E32C6" w:rsidTr="00353A58">
        <w:trPr>
          <w:trHeight w:val="863"/>
        </w:trPr>
        <w:tc>
          <w:tcPr>
            <w:tcW w:w="14742" w:type="dxa"/>
            <w:gridSpan w:val="7"/>
            <w:vAlign w:val="center"/>
          </w:tcPr>
          <w:p w:rsidR="00353A58" w:rsidRDefault="00353A58" w:rsidP="00353A58">
            <w:pPr>
              <w:pStyle w:val="ConsPlusNormal"/>
              <w:rPr>
                <w:rFonts w:ascii="Times New Roman" w:hAnsi="Times New Roman" w:cs="Times New Roman"/>
                <w:bCs/>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353A58" w:rsidRPr="00440BC7" w:rsidRDefault="00353A58" w:rsidP="00353A58">
            <w:pPr>
              <w:pStyle w:val="ConsPlusNormal"/>
              <w:rPr>
                <w:rFonts w:ascii="Times New Roman" w:hAnsi="Times New Roman" w:cs="Times New Roman"/>
                <w:sz w:val="10"/>
                <w:szCs w:val="10"/>
              </w:rPr>
            </w:pPr>
          </w:p>
          <w:p w:rsidR="00353A58" w:rsidRPr="009978AD" w:rsidRDefault="00353A58" w:rsidP="00353A58">
            <w:pPr>
              <w:pStyle w:val="ConsPlusNormal"/>
              <w:rPr>
                <w:rFonts w:ascii="Times New Roman" w:hAnsi="Times New Roman" w:cs="Times New Roman"/>
                <w:sz w:val="24"/>
                <w:szCs w:val="24"/>
              </w:rPr>
            </w:pPr>
            <w:r>
              <w:rPr>
                <w:rFonts w:ascii="Times New Roman" w:hAnsi="Times New Roman" w:cs="Times New Roman"/>
                <w:sz w:val="20"/>
                <w:szCs w:val="18"/>
              </w:rPr>
              <w:t xml:space="preserve">    </w:t>
            </w: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tc>
      </w:tr>
    </w:tbl>
    <w:p w:rsidR="00353A58" w:rsidRDefault="00353A58" w:rsidP="00353A58">
      <w:pPr>
        <w:spacing w:after="0"/>
        <w:jc w:val="center"/>
        <w:rPr>
          <w:rFonts w:ascii="Times New Roman" w:eastAsia="Times New Roman" w:hAnsi="Times New Roman" w:cs="Times New Roman"/>
          <w:b/>
          <w:sz w:val="28"/>
          <w:szCs w:val="28"/>
          <w:lang w:eastAsia="ru-RU"/>
        </w:rPr>
      </w:pPr>
    </w:p>
    <w:p w:rsidR="00534A8D" w:rsidRDefault="00534A8D" w:rsidP="00353A58">
      <w:pPr>
        <w:spacing w:after="0"/>
        <w:jc w:val="center"/>
        <w:rPr>
          <w:rFonts w:ascii="Times New Roman" w:eastAsia="Times New Roman" w:hAnsi="Times New Roman" w:cs="Times New Roman"/>
          <w:b/>
          <w:sz w:val="28"/>
          <w:szCs w:val="28"/>
          <w:lang w:eastAsia="ru-RU"/>
        </w:rPr>
      </w:pPr>
    </w:p>
    <w:p w:rsidR="00620C40" w:rsidRDefault="00620C40" w:rsidP="005D636C">
      <w:pPr>
        <w:spacing w:after="0"/>
        <w:jc w:val="center"/>
        <w:rPr>
          <w:rFonts w:ascii="Times New Roman" w:hAnsi="Times New Roman" w:cs="Times New Roman"/>
          <w:b/>
          <w:sz w:val="28"/>
          <w:szCs w:val="28"/>
        </w:rPr>
      </w:pPr>
    </w:p>
    <w:p w:rsidR="007321F3" w:rsidRDefault="007321F3" w:rsidP="005D636C">
      <w:pPr>
        <w:spacing w:after="0"/>
        <w:jc w:val="center"/>
        <w:rPr>
          <w:rFonts w:ascii="Times New Roman" w:hAnsi="Times New Roman" w:cs="Times New Roman"/>
          <w:b/>
          <w:sz w:val="28"/>
          <w:szCs w:val="28"/>
        </w:rPr>
      </w:pPr>
      <w:r w:rsidRPr="00FA7D19">
        <w:rPr>
          <w:rFonts w:ascii="Times New Roman" w:hAnsi="Times New Roman" w:cs="Times New Roman"/>
          <w:b/>
          <w:sz w:val="28"/>
          <w:szCs w:val="28"/>
        </w:rPr>
        <w:lastRenderedPageBreak/>
        <w:t xml:space="preserve">Общая </w:t>
      </w:r>
      <w:r>
        <w:rPr>
          <w:rFonts w:ascii="Times New Roman" w:hAnsi="Times New Roman" w:cs="Times New Roman"/>
          <w:b/>
          <w:sz w:val="28"/>
          <w:szCs w:val="28"/>
        </w:rPr>
        <w:t xml:space="preserve">характеристика сферы реализации </w:t>
      </w:r>
      <w:r w:rsidRPr="00FA7D19">
        <w:rPr>
          <w:rFonts w:ascii="Times New Roman" w:hAnsi="Times New Roman" w:cs="Times New Roman"/>
          <w:b/>
          <w:sz w:val="28"/>
          <w:szCs w:val="28"/>
        </w:rPr>
        <w:t>муниципальной Программы</w:t>
      </w:r>
    </w:p>
    <w:p w:rsidR="00833EFC" w:rsidRPr="003946A6" w:rsidRDefault="00833EFC" w:rsidP="007321F3">
      <w:pPr>
        <w:spacing w:after="0" w:line="240" w:lineRule="auto"/>
        <w:jc w:val="center"/>
        <w:rPr>
          <w:rFonts w:ascii="Times New Roman" w:hAnsi="Times New Roman" w:cs="Times New Roman"/>
          <w:b/>
          <w:sz w:val="20"/>
          <w:szCs w:val="20"/>
        </w:rPr>
      </w:pPr>
    </w:p>
    <w:p w:rsidR="007321F3" w:rsidRPr="005A6F78"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004C2B8C" w:rsidRPr="004C2B8C">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2B8C">
        <w:rPr>
          <w:rFonts w:ascii="Times New Roman" w:hAnsi="Times New Roman" w:cs="Times New Roman"/>
          <w:sz w:val="28"/>
          <w:szCs w:val="28"/>
        </w:rPr>
        <w:t>,</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w:t>
      </w:r>
      <w:r w:rsidR="008D10F9" w:rsidRPr="005A6F78">
        <w:rPr>
          <w:rFonts w:ascii="Times New Roman" w:hAnsi="Times New Roman" w:cs="Times New Roman"/>
          <w:bCs/>
          <w:sz w:val="28"/>
          <w:szCs w:val="28"/>
        </w:rPr>
        <w:t>го округа Красногорск</w:t>
      </w:r>
      <w:r w:rsidRPr="005A6F78">
        <w:rPr>
          <w:rFonts w:ascii="Times New Roman" w:hAnsi="Times New Roman" w:cs="Times New Roman"/>
          <w:sz w:val="28"/>
          <w:szCs w:val="28"/>
        </w:rPr>
        <w:t xml:space="preserve"> от </w:t>
      </w:r>
      <w:r w:rsidR="00FE20DF" w:rsidRPr="005A6F78">
        <w:rPr>
          <w:rFonts w:ascii="Times New Roman" w:hAnsi="Times New Roman" w:cs="Times New Roman"/>
          <w:sz w:val="28"/>
          <w:szCs w:val="28"/>
        </w:rPr>
        <w:t>26.12.2017 № 3084/12</w:t>
      </w:r>
      <w:r w:rsidRPr="005A6F78">
        <w:rPr>
          <w:rFonts w:ascii="Times New Roman" w:hAnsi="Times New Roman" w:cs="Times New Roman"/>
          <w:sz w:val="28"/>
          <w:szCs w:val="28"/>
        </w:rPr>
        <w:t xml:space="preserve"> «Об утверждении </w:t>
      </w:r>
      <w:r w:rsidR="00FE20DF" w:rsidRPr="005A6F78">
        <w:rPr>
          <w:rFonts w:ascii="Times New Roman" w:hAnsi="Times New Roman" w:cs="Times New Roman"/>
          <w:sz w:val="28"/>
          <w:szCs w:val="28"/>
        </w:rPr>
        <w:t>порядка разработки, реализации и оценки эффективности муниципальных программ городского округа Красногорск</w:t>
      </w:r>
      <w:r w:rsidRPr="005A6F78">
        <w:rPr>
          <w:rFonts w:ascii="Times New Roman" w:hAnsi="Times New Roman" w:cs="Times New Roman"/>
          <w:sz w:val="28"/>
          <w:szCs w:val="28"/>
        </w:rPr>
        <w:t>».</w:t>
      </w:r>
    </w:p>
    <w:p w:rsidR="007321F3" w:rsidRDefault="007321F3" w:rsidP="00B82E5C">
      <w:pPr>
        <w:pStyle w:val="ConsPlusNormal"/>
        <w:ind w:firstLine="709"/>
        <w:jc w:val="both"/>
        <w:rPr>
          <w:rFonts w:ascii="Times New Roman" w:hAnsi="Times New Roman" w:cs="Times New Roman"/>
          <w:sz w:val="28"/>
          <w:szCs w:val="28"/>
        </w:rPr>
      </w:pPr>
      <w:r w:rsidRPr="005A6F78">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5A6F78">
        <w:rPr>
          <w:rFonts w:ascii="Times New Roman" w:hAnsi="Times New Roman" w:cs="Times New Roman"/>
          <w:sz w:val="28"/>
          <w:szCs w:val="28"/>
        </w:rPr>
        <w:t xml:space="preserve">и жилищных </w:t>
      </w:r>
      <w:r w:rsidRPr="005A6F78">
        <w:rPr>
          <w:rFonts w:ascii="Times New Roman" w:hAnsi="Times New Roman" w:cs="Times New Roman"/>
          <w:sz w:val="28"/>
          <w:szCs w:val="28"/>
        </w:rPr>
        <w:t xml:space="preserve">вопросов </w:t>
      </w:r>
      <w:r w:rsidR="009579B6" w:rsidRPr="005A6F78">
        <w:rPr>
          <w:rFonts w:ascii="Times New Roman" w:hAnsi="Times New Roman" w:cs="Times New Roman"/>
          <w:sz w:val="28"/>
          <w:szCs w:val="28"/>
        </w:rPr>
        <w:t>городского округа Красногорск</w:t>
      </w:r>
      <w:r w:rsidR="009579B6" w:rsidRPr="005A6F78">
        <w:rPr>
          <w:rFonts w:ascii="Times New Roman" w:hAnsi="Times New Roman" w:cs="Times New Roman"/>
          <w:bCs/>
          <w:sz w:val="28"/>
          <w:szCs w:val="28"/>
        </w:rPr>
        <w:t xml:space="preserve"> </w:t>
      </w:r>
      <w:r w:rsidRPr="005A6F78">
        <w:rPr>
          <w:rFonts w:ascii="Times New Roman" w:hAnsi="Times New Roman" w:cs="Times New Roman"/>
          <w:sz w:val="28"/>
          <w:szCs w:val="28"/>
        </w:rPr>
        <w:t>Московской области путем обеспечения жилыми помещениями</w:t>
      </w:r>
      <w:r w:rsidR="001439B9" w:rsidRPr="005A6F78">
        <w:rPr>
          <w:rFonts w:ascii="Times New Roman" w:hAnsi="Times New Roman" w:cs="Times New Roman"/>
          <w:sz w:val="28"/>
          <w:szCs w:val="28"/>
        </w:rPr>
        <w:t xml:space="preserve"> населения</w:t>
      </w:r>
      <w:r w:rsidRPr="005A6F78">
        <w:rPr>
          <w:rFonts w:ascii="Times New Roman" w:hAnsi="Times New Roman" w:cs="Times New Roman"/>
          <w:sz w:val="28"/>
          <w:szCs w:val="28"/>
        </w:rPr>
        <w:t xml:space="preserve">, </w:t>
      </w:r>
      <w:r w:rsidR="001439B9" w:rsidRPr="005A6F78">
        <w:rPr>
          <w:rFonts w:ascii="Times New Roman" w:hAnsi="Times New Roman" w:cs="Times New Roman"/>
          <w:sz w:val="28"/>
          <w:szCs w:val="28"/>
        </w:rPr>
        <w:t xml:space="preserve">проживающего в ветхом и аварийном фонде, </w:t>
      </w:r>
      <w:r w:rsidRPr="005A6F78">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5A6F78">
        <w:rPr>
          <w:rFonts w:ascii="Times New Roman" w:hAnsi="Times New Roman" w:cs="Times New Roman"/>
          <w:sz w:val="28"/>
          <w:szCs w:val="28"/>
        </w:rPr>
        <w:t>-</w:t>
      </w:r>
      <w:r w:rsidRPr="005A6F78">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5A6F78">
        <w:rPr>
          <w:rFonts w:ascii="Times New Roman" w:hAnsi="Times New Roman" w:cs="Times New Roman"/>
          <w:sz w:val="28"/>
          <w:szCs w:val="28"/>
        </w:rPr>
        <w:t>городского округа Красногорск</w:t>
      </w:r>
      <w:r w:rsidRPr="005A6F78">
        <w:rPr>
          <w:rFonts w:ascii="Times New Roman" w:hAnsi="Times New Roman" w:cs="Times New Roman"/>
          <w:sz w:val="28"/>
          <w:szCs w:val="28"/>
        </w:rPr>
        <w:t>, состоящих на очереди по улучшению жилищных условий.</w:t>
      </w:r>
    </w:p>
    <w:p w:rsidR="00534A8D" w:rsidRPr="00620C40" w:rsidRDefault="00534A8D" w:rsidP="00B82E5C">
      <w:pPr>
        <w:pStyle w:val="ConsPlusNormal"/>
        <w:ind w:firstLine="709"/>
        <w:jc w:val="both"/>
        <w:rPr>
          <w:rFonts w:ascii="Times New Roman" w:hAnsi="Times New Roman" w:cs="Times New Roman"/>
          <w:sz w:val="36"/>
          <w:szCs w:val="36"/>
        </w:rPr>
      </w:pPr>
    </w:p>
    <w:p w:rsidR="007321F3" w:rsidRPr="005A6F78" w:rsidRDefault="007321F3" w:rsidP="00CB2066">
      <w:pPr>
        <w:pStyle w:val="ConsPlusNormal"/>
        <w:spacing w:after="120"/>
        <w:jc w:val="center"/>
        <w:outlineLvl w:val="1"/>
        <w:rPr>
          <w:rFonts w:ascii="Times New Roman" w:hAnsi="Times New Roman" w:cs="Times New Roman"/>
          <w:b/>
          <w:sz w:val="28"/>
          <w:szCs w:val="28"/>
        </w:rPr>
      </w:pPr>
      <w:bookmarkStart w:id="0" w:name="Par149"/>
      <w:bookmarkEnd w:id="0"/>
      <w:r w:rsidRPr="005A6F78">
        <w:rPr>
          <w:rFonts w:ascii="Times New Roman" w:hAnsi="Times New Roman" w:cs="Times New Roman"/>
          <w:b/>
          <w:sz w:val="28"/>
          <w:szCs w:val="28"/>
        </w:rPr>
        <w:t xml:space="preserve">Основные цели и </w:t>
      </w:r>
      <w:r w:rsidR="00FE20DF" w:rsidRPr="005A6F78">
        <w:rPr>
          <w:rFonts w:ascii="Times New Roman" w:hAnsi="Times New Roman" w:cs="Times New Roman"/>
          <w:b/>
          <w:sz w:val="28"/>
          <w:szCs w:val="28"/>
        </w:rPr>
        <w:t>мероприятия п</w:t>
      </w:r>
      <w:r w:rsidRPr="005A6F78">
        <w:rPr>
          <w:rFonts w:ascii="Times New Roman" w:hAnsi="Times New Roman" w:cs="Times New Roman"/>
          <w:b/>
          <w:sz w:val="28"/>
          <w:szCs w:val="28"/>
        </w:rPr>
        <w:t>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5A6F78">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FE20DF" w:rsidRDefault="007321F3" w:rsidP="007370C0">
            <w:pPr>
              <w:pStyle w:val="ConsPlusCell"/>
              <w:widowControl/>
              <w:jc w:val="both"/>
              <w:rPr>
                <w:sz w:val="28"/>
                <w:szCs w:val="28"/>
              </w:rPr>
            </w:pPr>
            <w:r w:rsidRPr="00FE20DF">
              <w:rPr>
                <w:sz w:val="28"/>
                <w:szCs w:val="28"/>
              </w:rPr>
              <w:t xml:space="preserve">- Развитие жилищного строительства на территории </w:t>
            </w:r>
            <w:r w:rsidR="009579B6" w:rsidRPr="00FE20DF">
              <w:rPr>
                <w:sz w:val="28"/>
                <w:szCs w:val="28"/>
              </w:rPr>
              <w:t>городского округа Красногорск</w:t>
            </w:r>
            <w:r w:rsidR="009579B6" w:rsidRPr="00FE20DF">
              <w:rPr>
                <w:bCs/>
                <w:sz w:val="28"/>
                <w:szCs w:val="28"/>
              </w:rPr>
              <w:t xml:space="preserve"> </w:t>
            </w:r>
            <w:r w:rsidRPr="00FE20DF">
              <w:rPr>
                <w:sz w:val="28"/>
                <w:szCs w:val="28"/>
              </w:rPr>
              <w:t xml:space="preserve">Московской области, отвечающего стандартам ценовой доступности, </w:t>
            </w:r>
            <w:proofErr w:type="spellStart"/>
            <w:r w:rsidRPr="00FE20DF">
              <w:rPr>
                <w:sz w:val="28"/>
                <w:szCs w:val="28"/>
              </w:rPr>
              <w:t>энергоэффективности</w:t>
            </w:r>
            <w:proofErr w:type="spellEnd"/>
            <w:r w:rsidRPr="00FE20DF">
              <w:rPr>
                <w:sz w:val="28"/>
                <w:szCs w:val="28"/>
              </w:rPr>
              <w:t xml:space="preserve"> и </w:t>
            </w:r>
            <w:proofErr w:type="spellStart"/>
            <w:r w:rsidRPr="00FE20DF">
              <w:rPr>
                <w:sz w:val="28"/>
                <w:szCs w:val="28"/>
              </w:rPr>
              <w:t>экологичности</w:t>
            </w:r>
            <w:proofErr w:type="spellEnd"/>
            <w:r w:rsidRPr="00FE20DF">
              <w:rPr>
                <w:sz w:val="28"/>
                <w:szCs w:val="28"/>
              </w:rPr>
              <w:t>.</w:t>
            </w:r>
          </w:p>
          <w:p w:rsidR="007321F3" w:rsidRPr="00FE20DF" w:rsidRDefault="007321F3" w:rsidP="007370C0">
            <w:pPr>
              <w:pStyle w:val="ConsPlusCell"/>
              <w:widowControl/>
              <w:tabs>
                <w:tab w:val="left" w:pos="13980"/>
              </w:tabs>
              <w:ind w:right="-75"/>
              <w:jc w:val="both"/>
              <w:rPr>
                <w:sz w:val="28"/>
                <w:szCs w:val="28"/>
              </w:rPr>
            </w:pPr>
            <w:r w:rsidRPr="00FE20DF">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sidRPr="00FE20DF">
              <w:rPr>
                <w:sz w:val="28"/>
                <w:szCs w:val="28"/>
              </w:rPr>
              <w:t xml:space="preserve">ветхих и </w:t>
            </w:r>
            <w:r w:rsidRPr="00FE20DF">
              <w:rPr>
                <w:sz w:val="28"/>
                <w:szCs w:val="28"/>
              </w:rPr>
              <w:t>аварийных многоквартирных жилых домов.</w:t>
            </w:r>
          </w:p>
          <w:p w:rsidR="007321F3" w:rsidRPr="00FE20DF" w:rsidRDefault="007321F3" w:rsidP="007370C0">
            <w:pPr>
              <w:pStyle w:val="ConsPlusCell"/>
              <w:widowControl/>
              <w:jc w:val="both"/>
              <w:rPr>
                <w:sz w:val="28"/>
                <w:szCs w:val="28"/>
              </w:rPr>
            </w:pPr>
            <w:r w:rsidRPr="00FE20DF">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FE20DF" w:rsidRDefault="007321F3" w:rsidP="007370C0">
            <w:pPr>
              <w:pStyle w:val="ConsPlusCell"/>
              <w:widowControl/>
              <w:tabs>
                <w:tab w:val="left" w:pos="13959"/>
              </w:tabs>
              <w:jc w:val="both"/>
              <w:rPr>
                <w:sz w:val="28"/>
                <w:szCs w:val="28"/>
              </w:rPr>
            </w:pPr>
            <w:r w:rsidRPr="00FE20DF">
              <w:rPr>
                <w:sz w:val="28"/>
                <w:szCs w:val="28"/>
              </w:rPr>
              <w:lastRenderedPageBreak/>
              <w:t xml:space="preserve">-  Решение вопросов по обеспечению жильем детей-сирот и детей, оставшихся без попечения родителей и лиц </w:t>
            </w:r>
            <w:r w:rsidR="00693D0F" w:rsidRPr="00FE20DF">
              <w:rPr>
                <w:sz w:val="28"/>
                <w:szCs w:val="28"/>
              </w:rPr>
              <w:t xml:space="preserve">из </w:t>
            </w:r>
            <w:r w:rsidRPr="00FE20DF">
              <w:rPr>
                <w:sz w:val="28"/>
                <w:szCs w:val="28"/>
              </w:rPr>
              <w:t>их числа.</w:t>
            </w:r>
          </w:p>
          <w:p w:rsidR="007321F3" w:rsidRPr="00FE20DF" w:rsidRDefault="007321F3" w:rsidP="007370C0">
            <w:pPr>
              <w:pStyle w:val="ConsPlusCell"/>
              <w:widowControl/>
              <w:ind w:right="66"/>
              <w:jc w:val="both"/>
              <w:rPr>
                <w:sz w:val="28"/>
                <w:szCs w:val="28"/>
              </w:rPr>
            </w:pPr>
            <w:r w:rsidRPr="00FE20DF">
              <w:rPr>
                <w:sz w:val="28"/>
                <w:szCs w:val="28"/>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FE20DF" w:rsidRDefault="007321F3" w:rsidP="007370C0">
            <w:pPr>
              <w:pStyle w:val="ConsPlusCell"/>
              <w:widowControl/>
              <w:ind w:right="66"/>
              <w:jc w:val="both"/>
              <w:rPr>
                <w:sz w:val="28"/>
                <w:szCs w:val="28"/>
              </w:rPr>
            </w:pPr>
            <w:r w:rsidRPr="00FE20DF">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FE20DF">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tc>
      </w:tr>
    </w:tbl>
    <w:p w:rsidR="007321F3" w:rsidRPr="00E2101D" w:rsidRDefault="007321F3" w:rsidP="007321F3">
      <w:pPr>
        <w:pStyle w:val="ConsPlusCell"/>
        <w:widowControl/>
        <w:ind w:right="66"/>
        <w:jc w:val="both"/>
        <w:rPr>
          <w:sz w:val="28"/>
          <w:szCs w:val="28"/>
        </w:rPr>
      </w:pPr>
      <w:r w:rsidRPr="00E2101D">
        <w:rPr>
          <w:sz w:val="28"/>
          <w:szCs w:val="28"/>
        </w:rPr>
        <w:lastRenderedPageBreak/>
        <w:t>-  Решение вопросов по обеспечению жильем граждан, состоящих на очереди по улучшению жилищных условий.</w:t>
      </w:r>
    </w:p>
    <w:p w:rsidR="007321F3" w:rsidRPr="003946A6" w:rsidRDefault="007321F3" w:rsidP="007321F3">
      <w:pPr>
        <w:pStyle w:val="ConsPlusNormal"/>
        <w:rPr>
          <w:rFonts w:ascii="Times New Roman" w:hAnsi="Times New Roman" w:cs="Times New Roman"/>
          <w:sz w:val="20"/>
        </w:rPr>
      </w:pPr>
    </w:p>
    <w:p w:rsidR="007321F3" w:rsidRPr="00E2101D" w:rsidRDefault="00FE20DF" w:rsidP="00D449A7">
      <w:pPr>
        <w:pStyle w:val="ConsPlusNormal"/>
        <w:ind w:firstLine="540"/>
        <w:rPr>
          <w:rFonts w:ascii="Times New Roman" w:hAnsi="Times New Roman" w:cs="Times New Roman"/>
          <w:b/>
          <w:sz w:val="28"/>
          <w:szCs w:val="28"/>
        </w:rPr>
      </w:pPr>
      <w:r w:rsidRPr="00253FE8">
        <w:rPr>
          <w:rFonts w:ascii="Times New Roman" w:hAnsi="Times New Roman" w:cs="Times New Roman"/>
          <w:b/>
          <w:sz w:val="28"/>
          <w:szCs w:val="28"/>
        </w:rPr>
        <w:t>Мероприятия</w:t>
      </w:r>
      <w:r>
        <w:rPr>
          <w:rFonts w:ascii="Times New Roman" w:hAnsi="Times New Roman" w:cs="Times New Roman"/>
          <w:b/>
          <w:sz w:val="28"/>
          <w:szCs w:val="28"/>
        </w:rPr>
        <w:t xml:space="preserve"> п</w:t>
      </w:r>
      <w:r w:rsidR="007321F3" w:rsidRPr="00E2101D">
        <w:rPr>
          <w:rFonts w:ascii="Times New Roman" w:hAnsi="Times New Roman" w:cs="Times New Roman"/>
          <w:b/>
          <w:sz w:val="28"/>
          <w:szCs w:val="28"/>
        </w:rPr>
        <w:t>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6152E1" w:rsidRDefault="007321F3" w:rsidP="007321F3">
      <w:pPr>
        <w:pStyle w:val="ConsPlusNormal"/>
        <w:jc w:val="both"/>
        <w:rPr>
          <w:rFonts w:ascii="Times New Roman" w:hAnsi="Times New Roman" w:cs="Times New Roman"/>
          <w:sz w:val="24"/>
          <w:szCs w:val="24"/>
        </w:rPr>
      </w:pPr>
    </w:p>
    <w:p w:rsidR="007321F3" w:rsidRPr="00E2101D" w:rsidRDefault="007321F3" w:rsidP="00D449A7">
      <w:pPr>
        <w:pStyle w:val="ConsPlusNormal"/>
        <w:spacing w:after="240"/>
        <w:ind w:firstLine="539"/>
        <w:jc w:val="center"/>
        <w:rPr>
          <w:rFonts w:ascii="Times New Roman" w:hAnsi="Times New Roman" w:cs="Times New Roman"/>
          <w:b/>
          <w:sz w:val="28"/>
          <w:szCs w:val="28"/>
        </w:rPr>
      </w:pPr>
      <w:bookmarkStart w:id="1" w:name="Par167"/>
      <w:bookmarkEnd w:id="1"/>
      <w:r w:rsidRPr="00E2101D">
        <w:rPr>
          <w:rFonts w:ascii="Times New Roman" w:hAnsi="Times New Roman" w:cs="Times New Roman"/>
          <w:b/>
          <w:sz w:val="28"/>
          <w:szCs w:val="28"/>
        </w:rPr>
        <w:t>Перечень о</w:t>
      </w:r>
      <w:r w:rsidR="00D449A7">
        <w:rPr>
          <w:rFonts w:ascii="Times New Roman" w:hAnsi="Times New Roman" w:cs="Times New Roman"/>
          <w:b/>
          <w:sz w:val="28"/>
          <w:szCs w:val="28"/>
        </w:rPr>
        <w:t>сновных мероприятий подпрограмм</w:t>
      </w:r>
    </w:p>
    <w:p w:rsidR="007321F3" w:rsidRPr="00E2101D" w:rsidRDefault="00597023"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0"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CB2066" w:rsidRDefault="00597023" w:rsidP="007321F3">
      <w:pPr>
        <w:pStyle w:val="ConsPlusNormal"/>
        <w:ind w:firstLine="540"/>
        <w:jc w:val="both"/>
        <w:rPr>
          <w:rFonts w:ascii="Times New Roman" w:hAnsi="Times New Roman" w:cs="Times New Roman"/>
          <w:sz w:val="27"/>
          <w:szCs w:val="27"/>
        </w:rPr>
      </w:pPr>
      <w:hyperlink r:id="rId11"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w:t>
        </w:r>
      </w:hyperlink>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"Переселение граждан из ветхого и аварийного жилья»:</w:t>
      </w:r>
    </w:p>
    <w:p w:rsidR="007321F3" w:rsidRPr="00CB2066" w:rsidRDefault="00F009BE"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переселение граждан из ветхого и аварийного жилищного фонда</w:t>
      </w:r>
      <w:r w:rsidR="007321F3" w:rsidRPr="00CB2066">
        <w:rPr>
          <w:rFonts w:ascii="Times New Roman" w:hAnsi="Times New Roman" w:cs="Times New Roman"/>
          <w:sz w:val="27"/>
          <w:szCs w:val="27"/>
        </w:rPr>
        <w:t>.</w:t>
      </w:r>
    </w:p>
    <w:p w:rsidR="007321F3" w:rsidRPr="00CB2066" w:rsidRDefault="00597023" w:rsidP="007321F3">
      <w:pPr>
        <w:pStyle w:val="ConsPlusNormal"/>
        <w:ind w:firstLine="540"/>
        <w:jc w:val="both"/>
        <w:rPr>
          <w:rFonts w:ascii="Times New Roman" w:hAnsi="Times New Roman" w:cs="Times New Roman"/>
          <w:sz w:val="27"/>
          <w:szCs w:val="27"/>
        </w:rPr>
      </w:pPr>
      <w:hyperlink r:id="rId12"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III</w:t>
        </w:r>
      </w:hyperlink>
      <w:r w:rsidR="007321F3" w:rsidRPr="00CB2066">
        <w:rPr>
          <w:rFonts w:ascii="Times New Roman" w:hAnsi="Times New Roman" w:cs="Times New Roman"/>
          <w:sz w:val="27"/>
          <w:szCs w:val="27"/>
        </w:rPr>
        <w:t xml:space="preserve"> "Обеспечение жильем молодых семей»: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CB2066" w:rsidRDefault="00597023" w:rsidP="007321F3">
      <w:pPr>
        <w:pStyle w:val="ConsPlusNormal"/>
        <w:ind w:firstLine="540"/>
        <w:jc w:val="both"/>
        <w:rPr>
          <w:rFonts w:ascii="Times New Roman" w:hAnsi="Times New Roman" w:cs="Times New Roman"/>
          <w:sz w:val="27"/>
          <w:szCs w:val="27"/>
        </w:rPr>
      </w:pPr>
      <w:hyperlink r:id="rId13"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IV</w:t>
        </w:r>
      </w:hyperlink>
      <w:r w:rsidR="007321F3" w:rsidRPr="00CB2066">
        <w:rPr>
          <w:rFonts w:ascii="Times New Roman" w:hAnsi="Times New Roman" w:cs="Times New Roman"/>
          <w:sz w:val="27"/>
          <w:szCs w:val="27"/>
        </w:rPr>
        <w:t xml:space="preserve"> "Обеспечение жильем детей–сирот и детей, оставшихся без попечения родителей, а также лиц из их числа":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CB2066" w:rsidRDefault="00597023" w:rsidP="007321F3">
      <w:pPr>
        <w:pStyle w:val="ConsPlusNormal"/>
        <w:ind w:firstLine="540"/>
        <w:jc w:val="both"/>
        <w:rPr>
          <w:rFonts w:ascii="Times New Roman" w:hAnsi="Times New Roman" w:cs="Times New Roman"/>
          <w:sz w:val="27"/>
          <w:szCs w:val="27"/>
        </w:rPr>
      </w:pPr>
      <w:hyperlink r:id="rId14"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w:t>
      </w:r>
      <w:r w:rsidR="007321F3" w:rsidRPr="00CB2066">
        <w:rPr>
          <w:rFonts w:ascii="Times New Roman" w:hAnsi="Times New Roman" w:cs="Times New Roman"/>
          <w:sz w:val="27"/>
          <w:szCs w:val="27"/>
        </w:rPr>
        <w:t xml:space="preserve"> "Социальная ипотека»: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субсидии на погашение основного долга по ипотечному жилищному кредиту на приобретение (строительство) жилого помещения.</w:t>
      </w:r>
    </w:p>
    <w:p w:rsidR="007321F3" w:rsidRPr="00CB2066" w:rsidRDefault="00597023" w:rsidP="007321F3">
      <w:pPr>
        <w:pStyle w:val="ConsPlusNormal"/>
        <w:ind w:firstLine="540"/>
        <w:jc w:val="both"/>
        <w:rPr>
          <w:rFonts w:ascii="Times New Roman" w:hAnsi="Times New Roman" w:cs="Times New Roman"/>
          <w:sz w:val="27"/>
          <w:szCs w:val="27"/>
        </w:rPr>
      </w:pPr>
      <w:hyperlink r:id="rId15"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"Улучшение жилищных условий семей, имеющих семь и более детей":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CB2066" w:rsidRDefault="00597023" w:rsidP="007321F3">
      <w:pPr>
        <w:pStyle w:val="ConsPlusNormal"/>
        <w:ind w:firstLine="540"/>
        <w:jc w:val="both"/>
        <w:rPr>
          <w:rFonts w:ascii="Times New Roman" w:hAnsi="Times New Roman" w:cs="Times New Roman"/>
          <w:sz w:val="27"/>
          <w:szCs w:val="27"/>
        </w:rPr>
      </w:pPr>
      <w:hyperlink r:id="rId16"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w:t>
      </w:r>
      <w:r w:rsidR="007321F3" w:rsidRPr="00CB2066">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714 «Об обеспечении жильем ветеранов Великой отечественной войны 1941-1945 годов»;</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5-ФЗ «О ветеранах» и от 24 ноября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181-ФЗ «О социальной защите инвалидов в Российской Федерации»;</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CB2066" w:rsidRDefault="00597023" w:rsidP="007321F3">
      <w:pPr>
        <w:pStyle w:val="ConsPlusNormal"/>
        <w:ind w:firstLine="540"/>
        <w:jc w:val="both"/>
        <w:rPr>
          <w:rFonts w:ascii="Times New Roman" w:hAnsi="Times New Roman" w:cs="Times New Roman"/>
          <w:sz w:val="27"/>
          <w:szCs w:val="27"/>
        </w:rPr>
      </w:pPr>
      <w:hyperlink r:id="rId17"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"Предоставление жилых помещений гражданам, стоящим в очереди на улучшение жилищных условий»:</w:t>
      </w:r>
    </w:p>
    <w:p w:rsidR="00DA0F01"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предоставление жилых помещений гражданам </w:t>
      </w:r>
      <w:proofErr w:type="spellStart"/>
      <w:r w:rsidR="009579B6" w:rsidRPr="00CB2066">
        <w:rPr>
          <w:rFonts w:ascii="Times New Roman" w:hAnsi="Times New Roman" w:cs="Times New Roman"/>
          <w:sz w:val="27"/>
          <w:szCs w:val="27"/>
        </w:rPr>
        <w:t>г</w:t>
      </w:r>
      <w:r w:rsidR="00CB2066">
        <w:rPr>
          <w:rFonts w:ascii="Times New Roman" w:hAnsi="Times New Roman" w:cs="Times New Roman"/>
          <w:sz w:val="27"/>
          <w:szCs w:val="27"/>
        </w:rPr>
        <w:t>о</w:t>
      </w:r>
      <w:proofErr w:type="spellEnd"/>
      <w:r w:rsidR="009579B6" w:rsidRPr="00CB2066">
        <w:rPr>
          <w:rFonts w:ascii="Times New Roman" w:hAnsi="Times New Roman" w:cs="Times New Roman"/>
          <w:sz w:val="27"/>
          <w:szCs w:val="27"/>
        </w:rPr>
        <w:t xml:space="preserve"> Красногорск</w:t>
      </w:r>
      <w:r w:rsidRPr="00CB2066">
        <w:rPr>
          <w:rFonts w:ascii="Times New Roman" w:hAnsi="Times New Roman" w:cs="Times New Roman"/>
          <w:sz w:val="27"/>
          <w:szCs w:val="27"/>
        </w:rPr>
        <w:t>, стоящим в очереди на улучшение жилищных условий</w:t>
      </w:r>
      <w:r w:rsidR="00D96BD8" w:rsidRPr="00CB2066">
        <w:rPr>
          <w:rFonts w:ascii="Times New Roman" w:hAnsi="Times New Roman" w:cs="Times New Roman"/>
          <w:sz w:val="27"/>
          <w:szCs w:val="27"/>
        </w:rPr>
        <w:t>.</w:t>
      </w:r>
    </w:p>
    <w:p w:rsidR="00534A8D" w:rsidRPr="00CB2066" w:rsidRDefault="00534A8D" w:rsidP="007321F3">
      <w:pPr>
        <w:pStyle w:val="ConsPlusNormal"/>
        <w:ind w:firstLine="540"/>
        <w:jc w:val="both"/>
        <w:rPr>
          <w:rFonts w:ascii="Times New Roman" w:hAnsi="Times New Roman" w:cs="Times New Roman"/>
          <w:sz w:val="27"/>
          <w:szCs w:val="27"/>
        </w:rPr>
      </w:pPr>
    </w:p>
    <w:p w:rsidR="00353A58" w:rsidRPr="00FA7D19" w:rsidRDefault="00353A58" w:rsidP="00353A58">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муниципальной</w:t>
      </w:r>
    </w:p>
    <w:p w:rsidR="00353A58" w:rsidRPr="002E32C6" w:rsidRDefault="00353A58" w:rsidP="00353A58">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0414B">
        <w:rPr>
          <w:rFonts w:ascii="Times New Roman" w:hAnsi="Times New Roman" w:cs="Times New Roman"/>
          <w:b/>
          <w:sz w:val="28"/>
          <w:szCs w:val="28"/>
        </w:rPr>
        <w:t>городского округа Красногорск</w:t>
      </w:r>
      <w:r w:rsidRPr="0030414B">
        <w:rPr>
          <w:rFonts w:ascii="Times New Roman" w:hAnsi="Times New Roman" w:cs="Times New Roman"/>
          <w:b/>
          <w:bCs/>
          <w:sz w:val="28"/>
          <w:szCs w:val="28"/>
        </w:rPr>
        <w:t xml:space="preserve"> </w:t>
      </w:r>
      <w:r>
        <w:rPr>
          <w:rFonts w:ascii="Times New Roman" w:hAnsi="Times New Roman" w:cs="Times New Roman"/>
          <w:b/>
          <w:sz w:val="28"/>
          <w:szCs w:val="28"/>
        </w:rPr>
        <w:t>«ЖИЛИЩЕ»</w:t>
      </w:r>
    </w:p>
    <w:p w:rsidR="00353A58" w:rsidRPr="009E3551" w:rsidRDefault="00353A58" w:rsidP="00353A58">
      <w:pPr>
        <w:pStyle w:val="ConsPlusNormal"/>
        <w:jc w:val="both"/>
        <w:rPr>
          <w:rFonts w:ascii="Times New Roman" w:hAnsi="Times New Roman" w:cs="Times New Roman"/>
          <w:sz w:val="36"/>
          <w:szCs w:val="36"/>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74"/>
        <w:gridCol w:w="10"/>
        <w:gridCol w:w="1267"/>
      </w:tblGrid>
      <w:tr w:rsidR="00353A58" w:rsidRPr="009501F2" w:rsidTr="00353A58">
        <w:trPr>
          <w:trHeight w:val="470"/>
        </w:trPr>
        <w:tc>
          <w:tcPr>
            <w:tcW w:w="562"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w:t>
            </w:r>
            <w:proofErr w:type="spellStart"/>
            <w:r w:rsidRPr="009501F2">
              <w:rPr>
                <w:rFonts w:ascii="Times New Roman" w:hAnsi="Times New Roman" w:cs="Times New Roman"/>
                <w:sz w:val="24"/>
                <w:szCs w:val="24"/>
              </w:rPr>
              <w:t>зателя</w:t>
            </w:r>
            <w:proofErr w:type="spellEnd"/>
            <w:r w:rsidRPr="009501F2">
              <w:rPr>
                <w:rFonts w:ascii="Times New Roman" w:hAnsi="Times New Roman" w:cs="Times New Roman"/>
                <w:sz w:val="24"/>
                <w:szCs w:val="24"/>
              </w:rPr>
              <w:t xml:space="preserve"> (на начало </w:t>
            </w:r>
            <w:proofErr w:type="spellStart"/>
            <w:r w:rsidRPr="009501F2">
              <w:rPr>
                <w:rFonts w:ascii="Times New Roman" w:hAnsi="Times New Roman" w:cs="Times New Roman"/>
                <w:sz w:val="24"/>
                <w:szCs w:val="24"/>
              </w:rPr>
              <w:t>реа-лизации</w:t>
            </w:r>
            <w:proofErr w:type="spellEnd"/>
            <w:r w:rsidRPr="009501F2">
              <w:rPr>
                <w:rFonts w:ascii="Times New Roman" w:hAnsi="Times New Roman" w:cs="Times New Roman"/>
                <w:sz w:val="24"/>
                <w:szCs w:val="24"/>
              </w:rPr>
              <w:t xml:space="preserve"> программы/  </w:t>
            </w:r>
            <w:proofErr w:type="spellStart"/>
            <w:r w:rsidRPr="009501F2">
              <w:rPr>
                <w:rFonts w:ascii="Times New Roman" w:hAnsi="Times New Roman" w:cs="Times New Roman"/>
                <w:sz w:val="24"/>
                <w:szCs w:val="24"/>
              </w:rPr>
              <w:t>подпро</w:t>
            </w:r>
            <w:proofErr w:type="spellEnd"/>
            <w:r w:rsidRPr="009501F2">
              <w:rPr>
                <w:rFonts w:ascii="Times New Roman" w:hAnsi="Times New Roman" w:cs="Times New Roman"/>
                <w:sz w:val="24"/>
                <w:szCs w:val="24"/>
              </w:rPr>
              <w:t>-граммы)</w:t>
            </w:r>
          </w:p>
        </w:tc>
        <w:tc>
          <w:tcPr>
            <w:tcW w:w="6381" w:type="dxa"/>
            <w:gridSpan w:val="5"/>
            <w:vAlign w:val="center"/>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277" w:type="dxa"/>
            <w:gridSpan w:val="2"/>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353A58" w:rsidRPr="009501F2" w:rsidTr="00353A58">
        <w:tc>
          <w:tcPr>
            <w:tcW w:w="562" w:type="dxa"/>
            <w:vMerge/>
          </w:tcPr>
          <w:p w:rsidR="00353A58" w:rsidRPr="009501F2" w:rsidRDefault="00353A58" w:rsidP="00353A58">
            <w:pPr>
              <w:rPr>
                <w:rFonts w:ascii="Times New Roman" w:hAnsi="Times New Roman" w:cs="Times New Roman"/>
                <w:sz w:val="24"/>
                <w:szCs w:val="24"/>
              </w:rPr>
            </w:pPr>
          </w:p>
        </w:tc>
        <w:tc>
          <w:tcPr>
            <w:tcW w:w="2514" w:type="dxa"/>
            <w:vMerge/>
          </w:tcPr>
          <w:p w:rsidR="00353A58" w:rsidRPr="009501F2" w:rsidRDefault="00353A58" w:rsidP="00353A58">
            <w:pPr>
              <w:rPr>
                <w:rFonts w:ascii="Times New Roman" w:hAnsi="Times New Roman" w:cs="Times New Roman"/>
                <w:sz w:val="24"/>
                <w:szCs w:val="24"/>
              </w:rPr>
            </w:pPr>
          </w:p>
        </w:tc>
        <w:tc>
          <w:tcPr>
            <w:tcW w:w="1418" w:type="dxa"/>
            <w:vMerge/>
          </w:tcPr>
          <w:p w:rsidR="00353A58" w:rsidRPr="009501F2" w:rsidRDefault="00353A58" w:rsidP="00353A58">
            <w:pPr>
              <w:pStyle w:val="ConsPlusNormal"/>
              <w:jc w:val="center"/>
              <w:rPr>
                <w:rFonts w:ascii="Times New Roman" w:hAnsi="Times New Roman" w:cs="Times New Roman"/>
                <w:sz w:val="24"/>
                <w:szCs w:val="24"/>
              </w:rPr>
            </w:pPr>
          </w:p>
        </w:tc>
        <w:tc>
          <w:tcPr>
            <w:tcW w:w="1279" w:type="dxa"/>
            <w:vMerge/>
          </w:tcPr>
          <w:p w:rsidR="00353A58" w:rsidRPr="009501F2" w:rsidRDefault="00353A58" w:rsidP="00353A58">
            <w:pPr>
              <w:pStyle w:val="ConsPlusNormal"/>
              <w:jc w:val="center"/>
              <w:rPr>
                <w:rFonts w:ascii="Times New Roman" w:hAnsi="Times New Roman" w:cs="Times New Roman"/>
                <w:sz w:val="24"/>
                <w:szCs w:val="24"/>
              </w:rPr>
            </w:pPr>
          </w:p>
        </w:tc>
        <w:tc>
          <w:tcPr>
            <w:tcW w:w="1419" w:type="dxa"/>
            <w:vMerge/>
          </w:tcPr>
          <w:p w:rsidR="00353A58" w:rsidRPr="009501F2" w:rsidRDefault="00353A58" w:rsidP="00353A58">
            <w:pPr>
              <w:rPr>
                <w:rFonts w:ascii="Times New Roman" w:hAnsi="Times New Roman" w:cs="Times New Roman"/>
                <w:sz w:val="24"/>
                <w:szCs w:val="24"/>
              </w:rPr>
            </w:pP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vMerge/>
          </w:tcPr>
          <w:p w:rsidR="00353A58" w:rsidRPr="009501F2" w:rsidRDefault="00353A58" w:rsidP="00353A58">
            <w:pPr>
              <w:pStyle w:val="ConsPlusNormal"/>
              <w:jc w:val="center"/>
              <w:rPr>
                <w:rFonts w:ascii="Times New Roman" w:hAnsi="Times New Roman" w:cs="Times New Roman"/>
                <w:sz w:val="24"/>
                <w:szCs w:val="24"/>
              </w:rPr>
            </w:pPr>
          </w:p>
        </w:tc>
      </w:tr>
      <w:tr w:rsidR="00353A58" w:rsidRPr="009501F2" w:rsidTr="00353A58">
        <w:tc>
          <w:tcPr>
            <w:tcW w:w="562"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277" w:type="dxa"/>
            <w:gridSpan w:val="2"/>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353A58" w:rsidRPr="009501F2" w:rsidTr="00733A66">
        <w:trPr>
          <w:trHeight w:val="535"/>
        </w:trPr>
        <w:tc>
          <w:tcPr>
            <w:tcW w:w="562" w:type="dxa"/>
            <w:vAlign w:val="center"/>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353A58" w:rsidRPr="009501F2" w:rsidRDefault="00353A58" w:rsidP="00353A58">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9"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4" w:type="dxa"/>
            <w:vAlign w:val="center"/>
          </w:tcPr>
          <w:p w:rsidR="00353A58" w:rsidRPr="009501F2" w:rsidRDefault="00353A58" w:rsidP="00353A58">
            <w:pPr>
              <w:pStyle w:val="ConsPlusNormal"/>
              <w:rPr>
                <w:rFonts w:ascii="Times New Roman" w:hAnsi="Times New Roman" w:cs="Times New Roman"/>
                <w:sz w:val="24"/>
                <w:szCs w:val="24"/>
              </w:rPr>
            </w:pPr>
          </w:p>
        </w:tc>
        <w:tc>
          <w:tcPr>
            <w:tcW w:w="1277" w:type="dxa"/>
            <w:gridSpan w:val="2"/>
          </w:tcPr>
          <w:p w:rsidR="00353A58" w:rsidRPr="009501F2" w:rsidRDefault="00353A58" w:rsidP="00353A58">
            <w:pPr>
              <w:pStyle w:val="ConsPlusNormal"/>
              <w:rPr>
                <w:rFonts w:ascii="Times New Roman" w:hAnsi="Times New Roman" w:cs="Times New Roman"/>
                <w:sz w:val="24"/>
                <w:szCs w:val="24"/>
              </w:rPr>
            </w:pPr>
          </w:p>
        </w:tc>
      </w:tr>
      <w:tr w:rsidR="00353A58" w:rsidRPr="009501F2" w:rsidTr="00353A58">
        <w:trPr>
          <w:trHeight w:val="1263"/>
        </w:trPr>
        <w:tc>
          <w:tcPr>
            <w:tcW w:w="562" w:type="dxa"/>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353A58" w:rsidRPr="009501F2"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353A58" w:rsidRPr="009501F2" w:rsidRDefault="00261AF0" w:rsidP="00353A58">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353A58" w:rsidRPr="009501F2" w:rsidRDefault="00353A58" w:rsidP="00353A58">
            <w:pPr>
              <w:pStyle w:val="ConsPlusNormal"/>
              <w:rPr>
                <w:rFonts w:ascii="Times New Roman" w:hAnsi="Times New Roman" w:cs="Times New Roman"/>
                <w:sz w:val="24"/>
                <w:szCs w:val="24"/>
              </w:rPr>
            </w:pP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AE3681" w:rsidRPr="00AE3681" w:rsidTr="00733A66">
        <w:trPr>
          <w:trHeight w:val="2332"/>
        </w:trPr>
        <w:tc>
          <w:tcPr>
            <w:tcW w:w="562"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2</w:t>
            </w:r>
          </w:p>
        </w:tc>
        <w:tc>
          <w:tcPr>
            <w:tcW w:w="2514" w:type="dxa"/>
          </w:tcPr>
          <w:p w:rsidR="00353A58" w:rsidRPr="00AE3681" w:rsidRDefault="00353A58" w:rsidP="00353A58">
            <w:pPr>
              <w:pStyle w:val="ConsPlusNormal"/>
              <w:rPr>
                <w:rFonts w:ascii="Times New Roman" w:hAnsi="Times New Roman" w:cs="Times New Roman"/>
                <w:sz w:val="24"/>
                <w:szCs w:val="24"/>
              </w:rPr>
            </w:pPr>
            <w:r w:rsidRPr="00AE3681">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 xml:space="preserve">Приоритетный целевой показатель </w:t>
            </w:r>
          </w:p>
        </w:tc>
        <w:tc>
          <w:tcPr>
            <w:tcW w:w="1279" w:type="dxa"/>
          </w:tcPr>
          <w:p w:rsidR="00353A58" w:rsidRPr="00AE3681" w:rsidRDefault="00353A58" w:rsidP="00353A58">
            <w:pPr>
              <w:pStyle w:val="ConsPlusNormal"/>
              <w:jc w:val="center"/>
              <w:rPr>
                <w:rFonts w:ascii="Times New Roman" w:hAnsi="Times New Roman" w:cs="Times New Roman"/>
                <w:sz w:val="24"/>
                <w:szCs w:val="24"/>
              </w:rPr>
            </w:pPr>
            <w:proofErr w:type="spellStart"/>
            <w:r w:rsidRPr="00AE3681">
              <w:rPr>
                <w:rFonts w:ascii="Times New Roman" w:hAnsi="Times New Roman" w:cs="Times New Roman"/>
                <w:sz w:val="24"/>
                <w:szCs w:val="24"/>
              </w:rPr>
              <w:t>тыс.кв.м</w:t>
            </w:r>
            <w:proofErr w:type="spellEnd"/>
          </w:p>
        </w:tc>
        <w:tc>
          <w:tcPr>
            <w:tcW w:w="1419" w:type="dxa"/>
          </w:tcPr>
          <w:p w:rsidR="00353A58" w:rsidRPr="00AE3681" w:rsidRDefault="00353A58" w:rsidP="00353A58">
            <w:pPr>
              <w:pStyle w:val="ConsPlusNormal"/>
              <w:rPr>
                <w:rFonts w:ascii="Times New Roman" w:hAnsi="Times New Roman" w:cs="Times New Roman"/>
                <w:sz w:val="24"/>
                <w:szCs w:val="24"/>
              </w:rPr>
            </w:pP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188,8</w:t>
            </w:r>
          </w:p>
        </w:tc>
        <w:tc>
          <w:tcPr>
            <w:tcW w:w="1279"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112</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4"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7" w:type="dxa"/>
            <w:gridSpan w:val="2"/>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w:t>
            </w:r>
          </w:p>
        </w:tc>
      </w:tr>
      <w:tr w:rsidR="00E54935" w:rsidRPr="00E54935" w:rsidTr="009E3551">
        <w:trPr>
          <w:trHeight w:val="1097"/>
        </w:trPr>
        <w:tc>
          <w:tcPr>
            <w:tcW w:w="562"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3</w:t>
            </w:r>
          </w:p>
        </w:tc>
        <w:tc>
          <w:tcPr>
            <w:tcW w:w="2514" w:type="dxa"/>
          </w:tcPr>
          <w:p w:rsidR="009E3551" w:rsidRPr="00E54935" w:rsidRDefault="009E3551" w:rsidP="009E3551">
            <w:pPr>
              <w:pStyle w:val="ConsPlusNormal"/>
              <w:rPr>
                <w:rFonts w:ascii="Times New Roman" w:hAnsi="Times New Roman" w:cs="Times New Roman"/>
                <w:sz w:val="24"/>
                <w:szCs w:val="24"/>
              </w:rPr>
            </w:pPr>
            <w:r w:rsidRPr="00E54935">
              <w:rPr>
                <w:rFonts w:ascii="Times New Roman" w:hAnsi="Times New Roman" w:cs="Times New Roman"/>
                <w:sz w:val="24"/>
                <w:szCs w:val="24"/>
              </w:rPr>
              <w:t>Объем ввода жилья по стандартам эконом-класса</w:t>
            </w:r>
          </w:p>
        </w:tc>
        <w:tc>
          <w:tcPr>
            <w:tcW w:w="1418"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 xml:space="preserve">Приоритетный целевой показатель </w:t>
            </w:r>
          </w:p>
        </w:tc>
        <w:tc>
          <w:tcPr>
            <w:tcW w:w="1279" w:type="dxa"/>
          </w:tcPr>
          <w:p w:rsidR="009E3551" w:rsidRPr="00E54935" w:rsidRDefault="00916A42" w:rsidP="009E35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тыс.кв.м</w:t>
            </w:r>
            <w:proofErr w:type="spellEnd"/>
          </w:p>
        </w:tc>
        <w:tc>
          <w:tcPr>
            <w:tcW w:w="1419" w:type="dxa"/>
          </w:tcPr>
          <w:p w:rsidR="009E3551" w:rsidRPr="00E54935" w:rsidRDefault="009E3551" w:rsidP="009E3551">
            <w:pPr>
              <w:pStyle w:val="ConsPlusNormal"/>
              <w:rPr>
                <w:rFonts w:ascii="Times New Roman" w:hAnsi="Times New Roman" w:cs="Times New Roman"/>
                <w:sz w:val="24"/>
                <w:szCs w:val="24"/>
              </w:rPr>
            </w:pP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w:t>
            </w:r>
          </w:p>
        </w:tc>
        <w:tc>
          <w:tcPr>
            <w:tcW w:w="1279"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1,75</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4"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7" w:type="dxa"/>
            <w:gridSpan w:val="2"/>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w:t>
            </w:r>
          </w:p>
        </w:tc>
      </w:tr>
      <w:tr w:rsidR="009E3551" w:rsidRPr="009E3551" w:rsidTr="00602CBA">
        <w:trPr>
          <w:trHeight w:val="1660"/>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lastRenderedPageBreak/>
              <w:t>4</w:t>
            </w:r>
          </w:p>
        </w:tc>
        <w:tc>
          <w:tcPr>
            <w:tcW w:w="2514" w:type="dxa"/>
          </w:tcPr>
          <w:p w:rsidR="009E3551" w:rsidRPr="00F02E9F" w:rsidRDefault="009E3551" w:rsidP="00602CBA">
            <w:pPr>
              <w:pStyle w:val="ae"/>
              <w:rPr>
                <w:rFonts w:ascii="Times New Roman" w:hAnsi="Times New Roman" w:cs="Times New Roman"/>
                <w:sz w:val="24"/>
                <w:szCs w:val="24"/>
              </w:rPr>
            </w:pPr>
            <w:r w:rsidRPr="00F02E9F">
              <w:rPr>
                <w:rFonts w:ascii="Times New Roman" w:hAnsi="Times New Roman" w:cs="Times New Roman"/>
                <w:sz w:val="24"/>
                <w:szCs w:val="24"/>
              </w:rPr>
              <w:t>Объем ввода индивиду-</w:t>
            </w:r>
            <w:proofErr w:type="spellStart"/>
            <w:r w:rsidRPr="00F02E9F">
              <w:rPr>
                <w:rFonts w:ascii="Times New Roman" w:hAnsi="Times New Roman" w:cs="Times New Roman"/>
                <w:sz w:val="24"/>
                <w:szCs w:val="24"/>
              </w:rPr>
              <w:t>ального</w:t>
            </w:r>
            <w:proofErr w:type="spellEnd"/>
            <w:r w:rsidRPr="00F02E9F">
              <w:rPr>
                <w:rFonts w:ascii="Times New Roman" w:hAnsi="Times New Roman" w:cs="Times New Roman"/>
                <w:sz w:val="24"/>
                <w:szCs w:val="24"/>
              </w:rPr>
              <w:t xml:space="preserve"> жилищного строительства, построенного населением за счет собственных и (или) кредитных средств</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proofErr w:type="spellStart"/>
            <w:r w:rsidRPr="009E3551">
              <w:rPr>
                <w:rFonts w:ascii="Times New Roman" w:hAnsi="Times New Roman" w:cs="Times New Roman"/>
                <w:sz w:val="24"/>
                <w:szCs w:val="24"/>
              </w:rPr>
              <w:t>тыс.кв.м</w:t>
            </w:r>
            <w:proofErr w:type="spellEnd"/>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45,37</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47,95</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50,4</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52,95</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55,4</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9E3551" w:rsidRPr="009E3551" w:rsidTr="00602CBA">
        <w:trPr>
          <w:trHeight w:val="1499"/>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t>5</w:t>
            </w:r>
          </w:p>
        </w:tc>
        <w:tc>
          <w:tcPr>
            <w:tcW w:w="2514" w:type="dxa"/>
          </w:tcPr>
          <w:p w:rsidR="009E3551" w:rsidRPr="00602CBA" w:rsidRDefault="009E3551" w:rsidP="00602CBA">
            <w:pPr>
              <w:pStyle w:val="ae"/>
              <w:rPr>
                <w:rFonts w:ascii="Times New Roman" w:hAnsi="Times New Roman" w:cs="Times New Roman"/>
                <w:sz w:val="24"/>
                <w:szCs w:val="24"/>
              </w:rPr>
            </w:pPr>
            <w:r w:rsidRPr="00602CBA">
              <w:rPr>
                <w:rFonts w:ascii="Times New Roman" w:hAnsi="Times New Roman" w:cs="Times New Roman"/>
                <w:sz w:val="24"/>
                <w:szCs w:val="24"/>
              </w:rPr>
              <w:t>Количество пострадавших граждан-</w:t>
            </w:r>
            <w:proofErr w:type="spellStart"/>
            <w:r w:rsidRPr="00602CBA">
              <w:rPr>
                <w:rFonts w:ascii="Times New Roman" w:hAnsi="Times New Roman" w:cs="Times New Roman"/>
                <w:sz w:val="24"/>
                <w:szCs w:val="24"/>
              </w:rPr>
              <w:t>соинвесторов</w:t>
            </w:r>
            <w:proofErr w:type="spellEnd"/>
            <w:r w:rsidRPr="00602CBA">
              <w:rPr>
                <w:rFonts w:ascii="Times New Roman" w:hAnsi="Times New Roman" w:cs="Times New Roman"/>
                <w:sz w:val="24"/>
                <w:szCs w:val="24"/>
              </w:rPr>
              <w:t>, права которых обеспечены в отчетном году</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человек</w:t>
            </w:r>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7D776E" w:rsidRPr="007D776E" w:rsidTr="009E3551">
        <w:trPr>
          <w:trHeight w:val="2118"/>
        </w:trPr>
        <w:tc>
          <w:tcPr>
            <w:tcW w:w="562" w:type="dxa"/>
          </w:tcPr>
          <w:p w:rsidR="009E3551" w:rsidRPr="007D776E" w:rsidRDefault="00AD2A70" w:rsidP="009E3551">
            <w:pPr>
              <w:jc w:val="center"/>
              <w:rPr>
                <w:rFonts w:ascii="Times New Roman" w:hAnsi="Times New Roman" w:cs="Times New Roman"/>
              </w:rPr>
            </w:pPr>
            <w:r w:rsidRPr="007D776E">
              <w:rPr>
                <w:rFonts w:ascii="Times New Roman" w:hAnsi="Times New Roman" w:cs="Times New Roman"/>
              </w:rPr>
              <w:t>6</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Держим стройки на контроле – Количество объектов, находящихся на контроле Министерства строительного комплекса Московской области</w:t>
            </w:r>
          </w:p>
        </w:tc>
        <w:tc>
          <w:tcPr>
            <w:tcW w:w="1418"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jc w:val="center"/>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1,57</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7D776E">
        <w:trPr>
          <w:trHeight w:val="1297"/>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7</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Решаем проблемы обманутых дольщиков – Количество обманутых дольщиков</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353A58">
        <w:trPr>
          <w:trHeight w:val="691"/>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8</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Проблемные стройки (Подмосковья) – Количество проблемных объектов, по которым нарушены права участников долевого строительства</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 xml:space="preserve">Приоритетный целевой показатель </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0914DA" w:rsidRPr="000914DA" w:rsidTr="00F02E9F">
        <w:trPr>
          <w:trHeight w:val="1518"/>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lastRenderedPageBreak/>
              <w:t>9</w:t>
            </w:r>
          </w:p>
        </w:tc>
        <w:tc>
          <w:tcPr>
            <w:tcW w:w="2514" w:type="dxa"/>
          </w:tcPr>
          <w:p w:rsidR="007A41CC" w:rsidRPr="000914DA" w:rsidRDefault="007A41CC" w:rsidP="00602CBA">
            <w:pPr>
              <w:pStyle w:val="ae"/>
              <w:rPr>
                <w:rFonts w:ascii="Times New Roman" w:hAnsi="Times New Roman" w:cs="Times New Roman"/>
                <w:sz w:val="24"/>
                <w:szCs w:val="24"/>
              </w:rPr>
            </w:pPr>
            <w:r w:rsidRPr="000914DA">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4</w:t>
            </w:r>
            <w:r w:rsidR="00BF70F6" w:rsidRPr="000914DA">
              <w:rPr>
                <w:rFonts w:ascii="Times New Roman" w:hAnsi="Times New Roman" w:cs="Times New Roman"/>
                <w:sz w:val="24"/>
                <w:szCs w:val="24"/>
              </w:rPr>
              <w:t>0</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15</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F02E9F" w:rsidRPr="000914DA" w:rsidTr="00F02E9F">
        <w:trPr>
          <w:trHeight w:val="1781"/>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t>10</w:t>
            </w:r>
          </w:p>
        </w:tc>
        <w:tc>
          <w:tcPr>
            <w:tcW w:w="2514" w:type="dxa"/>
          </w:tcPr>
          <w:p w:rsidR="007A41CC" w:rsidRPr="000914DA" w:rsidRDefault="00733A66" w:rsidP="00602CBA">
            <w:pPr>
              <w:pStyle w:val="ae"/>
              <w:rPr>
                <w:rFonts w:ascii="Times New Roman" w:hAnsi="Times New Roman" w:cs="Times New Roman"/>
                <w:sz w:val="24"/>
                <w:szCs w:val="24"/>
              </w:rPr>
            </w:pPr>
            <w:r w:rsidRPr="000914DA">
              <w:rPr>
                <w:rFonts w:ascii="Times New Roman" w:hAnsi="Times New Roman" w:cs="Times New Roman"/>
                <w:sz w:val="24"/>
                <w:szCs w:val="24"/>
              </w:rPr>
              <w:t>Количество проблемных объектов, по которым нарушены права участников долевого строительства</w:t>
            </w:r>
            <w:r w:rsidR="007D776E" w:rsidRPr="000914DA">
              <w:rPr>
                <w:rFonts w:ascii="Times New Roman" w:hAnsi="Times New Roman" w:cs="Times New Roman"/>
                <w:sz w:val="24"/>
                <w:szCs w:val="24"/>
              </w:rPr>
              <w:t xml:space="preserve"> «Проблемные стройки»</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5F1C44" w:rsidRPr="005F1C44" w:rsidTr="00F02E9F">
        <w:trPr>
          <w:trHeight w:val="1052"/>
        </w:trPr>
        <w:tc>
          <w:tcPr>
            <w:tcW w:w="562" w:type="dxa"/>
          </w:tcPr>
          <w:p w:rsidR="007A41CC" w:rsidRPr="005F1C44" w:rsidRDefault="007A41CC" w:rsidP="007A41CC">
            <w:pPr>
              <w:jc w:val="center"/>
              <w:rPr>
                <w:rFonts w:ascii="Times New Roman" w:hAnsi="Times New Roman" w:cs="Times New Roman"/>
                <w:sz w:val="24"/>
                <w:szCs w:val="24"/>
              </w:rPr>
            </w:pPr>
            <w:r w:rsidRPr="005F1C44">
              <w:rPr>
                <w:rFonts w:ascii="Times New Roman" w:hAnsi="Times New Roman" w:cs="Times New Roman"/>
                <w:sz w:val="24"/>
                <w:szCs w:val="24"/>
              </w:rPr>
              <w:t>11</w:t>
            </w:r>
          </w:p>
        </w:tc>
        <w:tc>
          <w:tcPr>
            <w:tcW w:w="2514" w:type="dxa"/>
          </w:tcPr>
          <w:p w:rsidR="007A41CC" w:rsidRPr="005F1C44" w:rsidRDefault="00733A66" w:rsidP="00602CBA">
            <w:pPr>
              <w:pStyle w:val="ae"/>
              <w:rPr>
                <w:rFonts w:ascii="Times New Roman" w:hAnsi="Times New Roman" w:cs="Times New Roman"/>
                <w:sz w:val="24"/>
                <w:szCs w:val="24"/>
              </w:rPr>
            </w:pPr>
            <w:r w:rsidRPr="005F1C44">
              <w:rPr>
                <w:rFonts w:ascii="Times New Roman" w:hAnsi="Times New Roman" w:cs="Times New Roman"/>
                <w:sz w:val="24"/>
                <w:szCs w:val="24"/>
              </w:rPr>
              <w:t xml:space="preserve">Встречи с </w:t>
            </w:r>
            <w:proofErr w:type="spellStart"/>
            <w:r w:rsidRPr="005F1C44">
              <w:rPr>
                <w:rFonts w:ascii="Times New Roman" w:hAnsi="Times New Roman" w:cs="Times New Roman"/>
                <w:sz w:val="24"/>
                <w:szCs w:val="24"/>
              </w:rPr>
              <w:t>нражданами</w:t>
            </w:r>
            <w:proofErr w:type="spellEnd"/>
            <w:r w:rsidRPr="005F1C44">
              <w:rPr>
                <w:rFonts w:ascii="Times New Roman" w:hAnsi="Times New Roman" w:cs="Times New Roman"/>
                <w:sz w:val="24"/>
                <w:szCs w:val="24"/>
              </w:rPr>
              <w:t xml:space="preserve"> – участниками долевого строительства</w:t>
            </w:r>
          </w:p>
        </w:tc>
        <w:tc>
          <w:tcPr>
            <w:tcW w:w="1418" w:type="dxa"/>
          </w:tcPr>
          <w:p w:rsidR="007A41CC" w:rsidRPr="005F1C44" w:rsidRDefault="007A41CC" w:rsidP="007A41CC">
            <w:pPr>
              <w:pStyle w:val="ConsPlusNormal"/>
              <w:jc w:val="center"/>
              <w:rPr>
                <w:rFonts w:ascii="Times New Roman" w:hAnsi="Times New Roman" w:cs="Times New Roman"/>
                <w:sz w:val="24"/>
                <w:szCs w:val="24"/>
              </w:rPr>
            </w:pPr>
            <w:r w:rsidRPr="005F1C44">
              <w:rPr>
                <w:rFonts w:ascii="Times New Roman" w:hAnsi="Times New Roman" w:cs="Times New Roman"/>
                <w:sz w:val="24"/>
                <w:szCs w:val="24"/>
              </w:rPr>
              <w:t xml:space="preserve">Приоритетный целевой показатель </w:t>
            </w:r>
          </w:p>
        </w:tc>
        <w:tc>
          <w:tcPr>
            <w:tcW w:w="1279" w:type="dxa"/>
          </w:tcPr>
          <w:p w:rsidR="007A41CC" w:rsidRPr="005F1C44" w:rsidRDefault="007A41CC" w:rsidP="00733A66">
            <w:pPr>
              <w:jc w:val="center"/>
              <w:rPr>
                <w:rFonts w:ascii="Times New Roman" w:hAnsi="Times New Roman" w:cs="Times New Roman"/>
                <w:sz w:val="24"/>
                <w:szCs w:val="24"/>
              </w:rPr>
            </w:pPr>
            <w:r w:rsidRPr="005F1C44">
              <w:rPr>
                <w:rFonts w:ascii="Times New Roman" w:hAnsi="Times New Roman" w:cs="Times New Roman"/>
                <w:sz w:val="24"/>
                <w:szCs w:val="24"/>
              </w:rPr>
              <w:t>процент</w:t>
            </w:r>
          </w:p>
        </w:tc>
        <w:tc>
          <w:tcPr>
            <w:tcW w:w="1419" w:type="dxa"/>
          </w:tcPr>
          <w:p w:rsidR="007A41CC" w:rsidRPr="005F1C44" w:rsidRDefault="007A41CC" w:rsidP="007A41CC">
            <w:pPr>
              <w:pStyle w:val="ConsPlusNormal"/>
              <w:rPr>
                <w:rFonts w:ascii="Times New Roman" w:hAnsi="Times New Roman" w:cs="Times New Roman"/>
                <w:sz w:val="24"/>
                <w:szCs w:val="24"/>
              </w:rPr>
            </w:pPr>
          </w:p>
        </w:tc>
        <w:tc>
          <w:tcPr>
            <w:tcW w:w="1276"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9"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1</w:t>
            </w:r>
            <w:r w:rsidR="00C748C4" w:rsidRPr="005F1C44">
              <w:rPr>
                <w:rFonts w:ascii="Times New Roman" w:hAnsi="Times New Roman" w:cs="Times New Roman"/>
                <w:sz w:val="24"/>
                <w:szCs w:val="24"/>
              </w:rPr>
              <w:t>0</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5</w:t>
            </w:r>
            <w:bookmarkStart w:id="2" w:name="_GoBack"/>
            <w:bookmarkEnd w:id="2"/>
          </w:p>
        </w:tc>
        <w:tc>
          <w:tcPr>
            <w:tcW w:w="1274" w:type="dxa"/>
          </w:tcPr>
          <w:p w:rsidR="007A41CC" w:rsidRPr="005F1C44" w:rsidRDefault="00C748C4" w:rsidP="007A41CC">
            <w:pPr>
              <w:jc w:val="center"/>
              <w:rPr>
                <w:rFonts w:ascii="Times New Roman" w:hAnsi="Times New Roman" w:cs="Times New Roman"/>
                <w:sz w:val="24"/>
                <w:szCs w:val="24"/>
              </w:rPr>
            </w:pPr>
            <w:r w:rsidRPr="005F1C44">
              <w:rPr>
                <w:rFonts w:ascii="Times New Roman" w:hAnsi="Times New Roman" w:cs="Times New Roman"/>
                <w:sz w:val="24"/>
                <w:szCs w:val="24"/>
              </w:rPr>
              <w:t>0</w:t>
            </w:r>
          </w:p>
        </w:tc>
        <w:tc>
          <w:tcPr>
            <w:tcW w:w="1277" w:type="dxa"/>
            <w:gridSpan w:val="2"/>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1</w:t>
            </w:r>
          </w:p>
        </w:tc>
      </w:tr>
      <w:tr w:rsidR="007A41CC" w:rsidRPr="00AD2A70" w:rsidTr="00353A58">
        <w:trPr>
          <w:trHeight w:val="691"/>
        </w:trPr>
        <w:tc>
          <w:tcPr>
            <w:tcW w:w="562" w:type="dxa"/>
          </w:tcPr>
          <w:p w:rsidR="007A41CC" w:rsidRPr="00AD2A70" w:rsidRDefault="007A41CC" w:rsidP="007A41CC">
            <w:pPr>
              <w:jc w:val="center"/>
              <w:rPr>
                <w:rFonts w:ascii="Times New Roman" w:hAnsi="Times New Roman" w:cs="Times New Roman"/>
                <w:sz w:val="24"/>
                <w:szCs w:val="24"/>
              </w:rPr>
            </w:pPr>
            <w:r>
              <w:rPr>
                <w:rFonts w:ascii="Times New Roman" w:hAnsi="Times New Roman" w:cs="Times New Roman"/>
                <w:sz w:val="24"/>
                <w:szCs w:val="24"/>
              </w:rPr>
              <w:t>12</w:t>
            </w:r>
          </w:p>
        </w:tc>
        <w:tc>
          <w:tcPr>
            <w:tcW w:w="2514" w:type="dxa"/>
          </w:tcPr>
          <w:p w:rsidR="007A41CC" w:rsidRPr="00602CBA" w:rsidRDefault="007A41CC" w:rsidP="00602CBA">
            <w:pPr>
              <w:pStyle w:val="ae"/>
              <w:rPr>
                <w:rFonts w:ascii="Times New Roman" w:hAnsi="Times New Roman" w:cs="Times New Roman"/>
                <w:sz w:val="24"/>
                <w:szCs w:val="24"/>
              </w:rPr>
            </w:pPr>
            <w:r w:rsidRPr="00602CBA">
              <w:rPr>
                <w:rFonts w:ascii="Times New Roman" w:hAnsi="Times New Roman" w:cs="Times New Roman"/>
                <w:sz w:val="24"/>
                <w:szCs w:val="24"/>
              </w:rPr>
              <w:t>Запрет на долгострой. Улучшение архитектурного облика (ликвидация долгостроев, самовольного строительства)</w:t>
            </w:r>
          </w:p>
        </w:tc>
        <w:tc>
          <w:tcPr>
            <w:tcW w:w="1418" w:type="dxa"/>
          </w:tcPr>
          <w:p w:rsidR="007A41CC" w:rsidRPr="00AD2A70" w:rsidRDefault="007A41CC" w:rsidP="007A41CC">
            <w:pPr>
              <w:pStyle w:val="ConsPlusNormal"/>
              <w:jc w:val="center"/>
              <w:rPr>
                <w:rFonts w:ascii="Times New Roman" w:hAnsi="Times New Roman" w:cs="Times New Roman"/>
                <w:sz w:val="24"/>
                <w:szCs w:val="24"/>
              </w:rPr>
            </w:pPr>
            <w:r w:rsidRPr="00AD2A70">
              <w:rPr>
                <w:rFonts w:ascii="Times New Roman" w:hAnsi="Times New Roman" w:cs="Times New Roman"/>
                <w:sz w:val="24"/>
                <w:szCs w:val="24"/>
              </w:rPr>
              <w:t xml:space="preserve">Приоритетный целевой показатель </w:t>
            </w:r>
          </w:p>
        </w:tc>
        <w:tc>
          <w:tcPr>
            <w:tcW w:w="1279" w:type="dxa"/>
          </w:tcPr>
          <w:p w:rsidR="007A41CC" w:rsidRPr="00AD2A70" w:rsidRDefault="00F02E9F" w:rsidP="00733A66">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AD2A70" w:rsidRDefault="007A41CC" w:rsidP="007A41CC">
            <w:pPr>
              <w:pStyle w:val="ConsPlusNormal"/>
              <w:rPr>
                <w:rFonts w:ascii="Times New Roman" w:hAnsi="Times New Roman" w:cs="Times New Roman"/>
                <w:sz w:val="24"/>
                <w:szCs w:val="24"/>
              </w:rPr>
            </w:pP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0</w:t>
            </w:r>
          </w:p>
        </w:tc>
        <w:tc>
          <w:tcPr>
            <w:tcW w:w="1279"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4</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4"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7" w:type="dxa"/>
            <w:gridSpan w:val="2"/>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1</w:t>
            </w:r>
          </w:p>
        </w:tc>
      </w:tr>
      <w:tr w:rsidR="00CC191F" w:rsidRPr="00AA06DA" w:rsidTr="00F02E9F">
        <w:trPr>
          <w:trHeight w:val="1320"/>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13</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ед.</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18</w:t>
            </w:r>
            <w:r w:rsidR="007328B4" w:rsidRPr="00AA06DA">
              <w:rPr>
                <w:rFonts w:ascii="Times New Roman" w:hAnsi="Times New Roman" w:cs="Times New Roman"/>
                <w:sz w:val="24"/>
                <w:szCs w:val="24"/>
              </w:rPr>
              <w:t>0</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200</w:t>
            </w:r>
          </w:p>
        </w:tc>
        <w:tc>
          <w:tcPr>
            <w:tcW w:w="1274"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210</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CC191F" w:rsidRPr="00AA06DA" w:rsidTr="00F02E9F">
        <w:trPr>
          <w:trHeight w:val="1294"/>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14</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га</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0,12</w:t>
            </w:r>
          </w:p>
        </w:tc>
        <w:tc>
          <w:tcPr>
            <w:tcW w:w="1274"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0,13</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7A41CC" w:rsidRPr="009501F2" w:rsidTr="00353A58">
        <w:trPr>
          <w:trHeight w:val="404"/>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2.</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388"/>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b/>
                <w:i/>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01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198"/>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261AF0" w:rsidRPr="00261AF0" w:rsidTr="00261AF0">
        <w:trPr>
          <w:trHeight w:val="1943"/>
        </w:trPr>
        <w:tc>
          <w:tcPr>
            <w:tcW w:w="562" w:type="dxa"/>
          </w:tcPr>
          <w:p w:rsidR="007A41CC" w:rsidRPr="00261AF0" w:rsidRDefault="007A41CC" w:rsidP="007A41CC">
            <w:pPr>
              <w:jc w:val="center"/>
              <w:rPr>
                <w:rFonts w:ascii="Times New Roman" w:hAnsi="Times New Roman" w:cs="Times New Roman"/>
                <w:sz w:val="24"/>
                <w:szCs w:val="24"/>
              </w:rPr>
            </w:pPr>
            <w:r w:rsidRPr="00261AF0">
              <w:rPr>
                <w:rFonts w:ascii="Times New Roman" w:hAnsi="Times New Roman" w:cs="Times New Roman"/>
                <w:sz w:val="24"/>
                <w:szCs w:val="24"/>
              </w:rPr>
              <w:t>4</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 xml:space="preserve">Приоритетный целевой показатель </w:t>
            </w:r>
          </w:p>
        </w:tc>
        <w:tc>
          <w:tcPr>
            <w:tcW w:w="1279" w:type="dxa"/>
          </w:tcPr>
          <w:p w:rsidR="007A41CC" w:rsidRPr="00261AF0" w:rsidRDefault="007A41CC" w:rsidP="00261AF0">
            <w:pPr>
              <w:jc w:val="center"/>
              <w:rPr>
                <w:rFonts w:ascii="Times New Roman" w:hAnsi="Times New Roman" w:cs="Times New Roman"/>
                <w:sz w:val="24"/>
                <w:szCs w:val="24"/>
              </w:rPr>
            </w:pPr>
            <w:r w:rsidRPr="00261AF0">
              <w:rPr>
                <w:rFonts w:ascii="Times New Roman" w:hAnsi="Times New Roman" w:cs="Times New Roman"/>
                <w:sz w:val="24"/>
                <w:szCs w:val="24"/>
              </w:rPr>
              <w:t>процент</w:t>
            </w:r>
          </w:p>
        </w:tc>
        <w:tc>
          <w:tcPr>
            <w:tcW w:w="1419" w:type="dxa"/>
          </w:tcPr>
          <w:p w:rsidR="007A41CC" w:rsidRPr="00261AF0" w:rsidRDefault="007A41CC" w:rsidP="007A41CC">
            <w:pPr>
              <w:pStyle w:val="ConsPlusNormal"/>
              <w:rPr>
                <w:rFonts w:ascii="Times New Roman" w:hAnsi="Times New Roman" w:cs="Times New Roman"/>
                <w:sz w:val="24"/>
                <w:szCs w:val="24"/>
              </w:rPr>
            </w:pP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9"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4"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7" w:type="dxa"/>
            <w:gridSpan w:val="2"/>
          </w:tcPr>
          <w:p w:rsidR="007A41CC" w:rsidRPr="00261AF0" w:rsidRDefault="007A41CC" w:rsidP="007A41CC">
            <w:pPr>
              <w:jc w:val="center"/>
            </w:pPr>
            <w:r w:rsidRPr="00261AF0">
              <w:rPr>
                <w:rFonts w:ascii="Times New Roman" w:hAnsi="Times New Roman" w:cs="Times New Roman"/>
                <w:sz w:val="24"/>
                <w:szCs w:val="24"/>
              </w:rPr>
              <w:t>1</w:t>
            </w:r>
          </w:p>
        </w:tc>
      </w:tr>
      <w:tr w:rsidR="007A41CC" w:rsidRPr="009501F2" w:rsidTr="00353A58">
        <w:trPr>
          <w:trHeight w:val="1799"/>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4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7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587</w:t>
            </w:r>
          </w:p>
        </w:tc>
        <w:tc>
          <w:tcPr>
            <w:tcW w:w="1276" w:type="dxa"/>
          </w:tcPr>
          <w:p w:rsidR="007A41CC" w:rsidRPr="009501F2" w:rsidRDefault="007A41CC" w:rsidP="00916A4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16A42">
              <w:rPr>
                <w:rFonts w:ascii="Times New Roman" w:hAnsi="Times New Roman" w:cs="Times New Roman"/>
                <w:sz w:val="24"/>
                <w:szCs w:val="24"/>
              </w:rPr>
              <w:t> 304,7</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47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20</w:t>
            </w:r>
            <w:r>
              <w:rPr>
                <w:rFonts w:ascii="Times New Roman" w:hAnsi="Times New Roman" w:cs="Times New Roman"/>
                <w:sz w:val="24"/>
                <w:szCs w:val="24"/>
              </w:rPr>
              <w:t>9</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309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7546BE">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7A41CC" w:rsidRPr="009501F2" w:rsidRDefault="007A41CC" w:rsidP="00A9479E">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w:t>
            </w:r>
            <w:r w:rsidR="00A9479E">
              <w:rPr>
                <w:rFonts w:ascii="Times New Roman" w:hAnsi="Times New Roman" w:cs="Times New Roman"/>
                <w:sz w:val="24"/>
                <w:szCs w:val="24"/>
              </w:rPr>
              <w:t>460</w:t>
            </w:r>
          </w:p>
        </w:tc>
        <w:tc>
          <w:tcPr>
            <w:tcW w:w="1276" w:type="dxa"/>
          </w:tcPr>
          <w:p w:rsidR="007A41CC" w:rsidRPr="009501F2" w:rsidRDefault="007A41CC" w:rsidP="002202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2202E3">
              <w:rPr>
                <w:rFonts w:ascii="Times New Roman" w:hAnsi="Times New Roman" w:cs="Times New Roman"/>
                <w:sz w:val="24"/>
                <w:szCs w:val="24"/>
              </w:rPr>
              <w:t>082</w:t>
            </w:r>
            <w:r>
              <w:rPr>
                <w:rFonts w:ascii="Times New Roman" w:hAnsi="Times New Roman" w:cs="Times New Roman"/>
                <w:sz w:val="24"/>
                <w:szCs w:val="24"/>
              </w:rPr>
              <w:t>,</w:t>
            </w:r>
            <w:r w:rsidR="002202E3">
              <w:rPr>
                <w:rFonts w:ascii="Times New Roman" w:hAnsi="Times New Roman" w:cs="Times New Roman"/>
                <w:sz w:val="24"/>
                <w:szCs w:val="24"/>
              </w:rPr>
              <w:t>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3 170,6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5 184,1</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139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2061"/>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7A41CC" w:rsidRPr="00F02E9F" w:rsidRDefault="007A41CC" w:rsidP="00A9479E">
            <w:pPr>
              <w:pStyle w:val="ae"/>
              <w:rPr>
                <w:rFonts w:ascii="Times New Roman" w:hAnsi="Times New Roman" w:cs="Times New Roman"/>
                <w:sz w:val="24"/>
                <w:szCs w:val="24"/>
              </w:rPr>
            </w:pPr>
            <w:r w:rsidRPr="00F02E9F">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w:t>
            </w:r>
            <w:r w:rsidR="00A9479E">
              <w:rPr>
                <w:rFonts w:ascii="Times New Roman" w:hAnsi="Times New Roman" w:cs="Times New Roman"/>
                <w:sz w:val="24"/>
                <w:szCs w:val="24"/>
              </w:rPr>
              <w:t>20</w:t>
            </w:r>
            <w:r w:rsidRPr="00F02E9F">
              <w:rPr>
                <w:rFonts w:ascii="Times New Roman" w:hAnsi="Times New Roman" w:cs="Times New Roman"/>
                <w:sz w:val="24"/>
                <w:szCs w:val="24"/>
              </w:rPr>
              <w:t xml:space="preserve"> годы»</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9501F2">
              <w:rPr>
                <w:rFonts w:ascii="Times New Roman" w:hAnsi="Times New Roman" w:cs="Times New Roman"/>
                <w:sz w:val="24"/>
                <w:szCs w:val="24"/>
              </w:rPr>
              <w:t>0</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489"/>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94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01C31" w:rsidRDefault="007A41CC" w:rsidP="00A01C31">
            <w:pPr>
              <w:pStyle w:val="ae"/>
              <w:rPr>
                <w:rFonts w:ascii="Times New Roman" w:hAnsi="Times New Roman" w:cs="Times New Roman"/>
                <w:sz w:val="24"/>
                <w:szCs w:val="24"/>
              </w:rPr>
            </w:pPr>
            <w:r w:rsidRPr="00A01C31">
              <w:rPr>
                <w:rFonts w:ascii="Times New Roman" w:hAnsi="Times New Roman" w:cs="Times New Roman"/>
                <w:sz w:val="24"/>
                <w:szCs w:val="24"/>
              </w:rPr>
              <w:t>Доля молодых семей, улучшивших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6"/>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949"/>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Pr="00A52179">
              <w:rPr>
                <w:rFonts w:ascii="Times New Roman" w:hAnsi="Times New Roman" w:cs="Times New Roman"/>
                <w:sz w:val="23"/>
                <w:szCs w:val="23"/>
              </w:rPr>
              <w:lastRenderedPageBreak/>
              <w:t>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CB34B4">
        <w:trPr>
          <w:trHeight w:val="3677"/>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1516"/>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A52179">
              <w:rPr>
                <w:rFonts w:ascii="Times New Roman" w:hAnsi="Times New Roman" w:cs="Times New Roman"/>
                <w:sz w:val="23"/>
                <w:szCs w:val="23"/>
              </w:rPr>
              <w:lastRenderedPageBreak/>
              <w:t>за отчетный год, в общей численности детей-сирот и детей, лиц из числа де-</w:t>
            </w:r>
            <w:proofErr w:type="spellStart"/>
            <w:r w:rsidRPr="00A52179">
              <w:rPr>
                <w:rFonts w:ascii="Times New Roman" w:hAnsi="Times New Roman" w:cs="Times New Roman"/>
                <w:sz w:val="23"/>
                <w:szCs w:val="23"/>
              </w:rPr>
              <w:t>тей</w:t>
            </w:r>
            <w:proofErr w:type="spellEnd"/>
            <w:r w:rsidRPr="00A52179">
              <w:rPr>
                <w:rFonts w:ascii="Times New Roman" w:hAnsi="Times New Roman" w:cs="Times New Roman"/>
                <w:sz w:val="23"/>
                <w:szCs w:val="23"/>
              </w:rPr>
              <w:t xml:space="preserve">-сирот и детей, оставшихся без попечения родителей, лиц из их числа, которые подлежат обеспечению жилыми </w:t>
            </w:r>
            <w:proofErr w:type="spellStart"/>
            <w:r w:rsidRPr="00A52179">
              <w:rPr>
                <w:rFonts w:ascii="Times New Roman" w:hAnsi="Times New Roman" w:cs="Times New Roman"/>
                <w:sz w:val="23"/>
                <w:szCs w:val="23"/>
              </w:rPr>
              <w:t>поме-щениями</w:t>
            </w:r>
            <w:proofErr w:type="spellEnd"/>
            <w:r w:rsidRPr="00A52179">
              <w:rPr>
                <w:rFonts w:ascii="Times New Roman" w:hAnsi="Times New Roman" w:cs="Times New Roman"/>
                <w:sz w:val="23"/>
                <w:szCs w:val="23"/>
              </w:rPr>
              <w:t>, в отчетном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03"/>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425"/>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Cell"/>
              <w:widowControl/>
              <w:rPr>
                <w:sz w:val="23"/>
                <w:szCs w:val="23"/>
              </w:rPr>
            </w:pPr>
            <w:r w:rsidRPr="00A52179">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0"/>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510"/>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свидетельств о праве на получение жил</w:t>
            </w:r>
            <w:r w:rsidR="005C1DF0" w:rsidRPr="00A52179">
              <w:rPr>
                <w:rFonts w:ascii="Times New Roman" w:hAnsi="Times New Roman" w:cs="Times New Roman"/>
                <w:sz w:val="23"/>
                <w:szCs w:val="23"/>
              </w:rPr>
              <w:t xml:space="preserve">ищной </w:t>
            </w:r>
            <w:r w:rsidR="00CB34B4" w:rsidRPr="00A52179">
              <w:rPr>
                <w:rFonts w:ascii="Times New Roman" w:hAnsi="Times New Roman" w:cs="Times New Roman"/>
                <w:sz w:val="23"/>
                <w:szCs w:val="23"/>
              </w:rPr>
              <w:t>субсидии на при</w:t>
            </w:r>
            <w:r w:rsidRPr="00A52179">
              <w:rPr>
                <w:rFonts w:ascii="Times New Roman" w:hAnsi="Times New Roman" w:cs="Times New Roman"/>
                <w:sz w:val="23"/>
                <w:szCs w:val="23"/>
              </w:rPr>
              <w:t>обретение жилого помещения или строительство индивидуального жилого дома, выданных семьям, имеющим семь и более детей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7.</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3496"/>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инвалидов и ветеранов боевых действий, членов семей погибших (умерших) </w:t>
            </w:r>
            <w:proofErr w:type="spellStart"/>
            <w:r w:rsidRPr="00A52179">
              <w:rPr>
                <w:rFonts w:ascii="Times New Roman" w:hAnsi="Times New Roman" w:cs="Times New Roman"/>
                <w:sz w:val="23"/>
                <w:szCs w:val="23"/>
              </w:rPr>
              <w:t>инва-лидов</w:t>
            </w:r>
            <w:proofErr w:type="spellEnd"/>
            <w:r w:rsidRPr="00A52179">
              <w:rPr>
                <w:rFonts w:ascii="Times New Roman" w:hAnsi="Times New Roman" w:cs="Times New Roman"/>
                <w:sz w:val="23"/>
                <w:szCs w:val="23"/>
              </w:rPr>
              <w:t xml:space="preserve">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2543"/>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7A41CC" w:rsidRPr="00A52179" w:rsidRDefault="007A41CC" w:rsidP="007A41CC">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граждан, уволенных с военной службы, и приравненных к ним лиц, получивших государственную под-</w:t>
            </w:r>
            <w:proofErr w:type="spellStart"/>
            <w:r w:rsidRPr="00A52179">
              <w:rPr>
                <w:rFonts w:ascii="Times New Roman" w:hAnsi="Times New Roman" w:cs="Times New Roman"/>
                <w:sz w:val="23"/>
                <w:szCs w:val="23"/>
              </w:rPr>
              <w:t>держку</w:t>
            </w:r>
            <w:proofErr w:type="spellEnd"/>
            <w:r w:rsidRPr="00A52179">
              <w:rPr>
                <w:rFonts w:ascii="Times New Roman" w:hAnsi="Times New Roman" w:cs="Times New Roman"/>
                <w:sz w:val="23"/>
                <w:szCs w:val="23"/>
              </w:rPr>
              <w:t xml:space="preserve">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87"/>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194"/>
        </w:trPr>
        <w:tc>
          <w:tcPr>
            <w:tcW w:w="562"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стоящих в очереди на улучшение жилищных условий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7A41CC" w:rsidRPr="009501F2" w:rsidRDefault="007A41CC" w:rsidP="007A41CC">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7A41CC" w:rsidRPr="009501F2" w:rsidRDefault="007A41CC" w:rsidP="007A41CC">
            <w:pPr>
              <w:spacing w:after="0" w:line="240" w:lineRule="auto"/>
              <w:rPr>
                <w:rFonts w:ascii="Times New Roman" w:hAnsi="Times New Roman" w:cs="Times New Roman"/>
                <w:sz w:val="24"/>
                <w:szCs w:val="24"/>
              </w:rPr>
            </w:pP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974</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874</w:t>
            </w:r>
          </w:p>
        </w:tc>
        <w:tc>
          <w:tcPr>
            <w:tcW w:w="1274"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c>
          <w:tcPr>
            <w:tcW w:w="1277" w:type="dxa"/>
            <w:gridSpan w:val="2"/>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1183"/>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получивших жилые помещения и улучшивших свои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382"/>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7A41CC">
            <w:pPr>
              <w:spacing w:after="0"/>
              <w:rPr>
                <w:rFonts w:ascii="Times New Roman" w:hAnsi="Times New Roman" w:cs="Times New Roman"/>
                <w:sz w:val="23"/>
                <w:szCs w:val="23"/>
              </w:rPr>
            </w:pPr>
            <w:r w:rsidRPr="00A52179">
              <w:rPr>
                <w:rFonts w:ascii="Times New Roman" w:hAnsi="Times New Roman" w:cs="Times New Roman"/>
                <w:sz w:val="23"/>
                <w:szCs w:val="23"/>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5D662E" w:rsidRDefault="00353A58" w:rsidP="006A1DC7">
      <w:pPr>
        <w:spacing w:after="120"/>
        <w:jc w:val="center"/>
        <w:rPr>
          <w:rFonts w:ascii="Times New Roman" w:hAnsi="Times New Roman" w:cs="Times New Roman"/>
          <w:b/>
          <w:sz w:val="28"/>
          <w:szCs w:val="28"/>
        </w:rPr>
      </w:pPr>
      <w:r>
        <w:rPr>
          <w:rFonts w:ascii="Times New Roman" w:hAnsi="Times New Roman" w:cs="Times New Roman"/>
          <w:b/>
          <w:sz w:val="28"/>
          <w:szCs w:val="28"/>
        </w:rPr>
        <w:br w:type="page"/>
      </w:r>
      <w:r w:rsidR="005D662E" w:rsidRPr="00734BD4">
        <w:rPr>
          <w:rFonts w:ascii="Times New Roman" w:hAnsi="Times New Roman" w:cs="Times New Roman"/>
          <w:b/>
          <w:sz w:val="28"/>
          <w:szCs w:val="28"/>
        </w:rPr>
        <w:lastRenderedPageBreak/>
        <w:t>Методика расчета значен</w:t>
      </w:r>
      <w:r w:rsidR="005D662E">
        <w:rPr>
          <w:rFonts w:ascii="Times New Roman" w:hAnsi="Times New Roman" w:cs="Times New Roman"/>
          <w:b/>
          <w:sz w:val="28"/>
          <w:szCs w:val="28"/>
        </w:rPr>
        <w:t>ий показателей реализации муниц</w:t>
      </w:r>
      <w:r w:rsidR="005D662E" w:rsidRPr="00734BD4">
        <w:rPr>
          <w:rFonts w:ascii="Times New Roman" w:hAnsi="Times New Roman" w:cs="Times New Roman"/>
          <w:b/>
          <w:sz w:val="28"/>
          <w:szCs w:val="28"/>
        </w:rPr>
        <w:t>ипальной программы «Жилище»</w:t>
      </w:r>
    </w:p>
    <w:p w:rsidR="005D662E" w:rsidRPr="00BE1331" w:rsidRDefault="005D662E" w:rsidP="005D662E">
      <w:pPr>
        <w:pStyle w:val="ConsPlusNormal"/>
        <w:jc w:val="both"/>
        <w:rPr>
          <w:rFonts w:ascii="Times New Roman" w:hAnsi="Times New Roman" w:cs="Times New Roman"/>
          <w:b/>
          <w:sz w:val="20"/>
        </w:rPr>
      </w:pPr>
    </w:p>
    <w:p w:rsidR="005D662E" w:rsidRPr="005E5E59" w:rsidRDefault="005D662E" w:rsidP="005D662E">
      <w:pPr>
        <w:pStyle w:val="ConsPlusNormal"/>
        <w:jc w:val="both"/>
        <w:rPr>
          <w:rFonts w:ascii="Times New Roman" w:hAnsi="Times New Roman" w:cs="Times New Roman"/>
          <w:b/>
          <w:sz w:val="28"/>
          <w:szCs w:val="28"/>
          <w:u w:val="single"/>
        </w:rPr>
      </w:pPr>
      <w:r w:rsidRPr="005E5E59">
        <w:rPr>
          <w:rFonts w:ascii="Times New Roman" w:hAnsi="Times New Roman" w:cs="Times New Roman"/>
          <w:b/>
          <w:sz w:val="28"/>
          <w:szCs w:val="28"/>
          <w:u w:val="single"/>
        </w:rPr>
        <w:t xml:space="preserve">Подпрограмма </w:t>
      </w:r>
      <w:r w:rsidRPr="005E5E59">
        <w:rPr>
          <w:rFonts w:ascii="Times New Roman" w:hAnsi="Times New Roman" w:cs="Times New Roman"/>
          <w:b/>
          <w:sz w:val="28"/>
          <w:szCs w:val="28"/>
          <w:u w:val="single"/>
          <w:lang w:val="en-US"/>
        </w:rPr>
        <w:t>I</w:t>
      </w:r>
      <w:r w:rsidRPr="005E5E59">
        <w:rPr>
          <w:rFonts w:ascii="Times New Roman" w:hAnsi="Times New Roman" w:cs="Times New Roman"/>
          <w:b/>
          <w:sz w:val="28"/>
          <w:szCs w:val="28"/>
          <w:u w:val="single"/>
        </w:rPr>
        <w:t>:</w:t>
      </w:r>
    </w:p>
    <w:p w:rsidR="005D662E" w:rsidRDefault="005D662E" w:rsidP="005D662E">
      <w:pPr>
        <w:pStyle w:val="ConsPlusNormal"/>
        <w:ind w:firstLine="567"/>
        <w:rPr>
          <w:rFonts w:ascii="Times New Roman" w:hAnsi="Times New Roman" w:cs="Times New Roman"/>
          <w:b/>
          <w:i/>
          <w:sz w:val="28"/>
          <w:szCs w:val="28"/>
        </w:rPr>
      </w:pPr>
    </w:p>
    <w:p w:rsidR="00F02D0D"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D95D8B">
        <w:rPr>
          <w:rFonts w:ascii="Times New Roman" w:hAnsi="Times New Roman" w:cs="Times New Roman"/>
          <w:b/>
          <w:bCs/>
          <w:i/>
          <w:sz w:val="28"/>
          <w:szCs w:val="28"/>
        </w:rPr>
        <w:t>1</w:t>
      </w:r>
      <w:r w:rsidRPr="00D86669">
        <w:rPr>
          <w:rFonts w:ascii="Times New Roman" w:hAnsi="Times New Roman" w:cs="Times New Roman"/>
          <w:b/>
          <w:bCs/>
          <w:i/>
          <w:sz w:val="28"/>
          <w:szCs w:val="28"/>
        </w:rPr>
        <w:t xml:space="preserve">. </w:t>
      </w:r>
      <w:r w:rsidR="00F02D0D">
        <w:rPr>
          <w:rFonts w:ascii="Times New Roman" w:hAnsi="Times New Roman" w:cs="Times New Roman"/>
          <w:b/>
          <w:bCs/>
          <w:i/>
          <w:sz w:val="28"/>
          <w:szCs w:val="28"/>
        </w:rPr>
        <w:t>Количество объектов, исключенных из перечня проблемных объектов в отчетном году</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объектов, исключенных из перечня проблемных объектов в отчетном году: </w:t>
      </w:r>
      <w:r>
        <w:rPr>
          <w:rFonts w:ascii="Times New Roman" w:hAnsi="Times New Roman" w:cs="Times New Roman"/>
          <w:bCs/>
          <w:sz w:val="28"/>
          <w:szCs w:val="28"/>
        </w:rPr>
        <w:t xml:space="preserve">в 2017 году – 0 штук, </w:t>
      </w:r>
      <w:r w:rsidRPr="00F02D0D">
        <w:rPr>
          <w:rFonts w:ascii="Times New Roman" w:hAnsi="Times New Roman" w:cs="Times New Roman"/>
          <w:bCs/>
          <w:sz w:val="28"/>
          <w:szCs w:val="28"/>
        </w:rPr>
        <w:t xml:space="preserve">в 2018 году -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штук,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w:t>
      </w:r>
      <w:r>
        <w:rPr>
          <w:rFonts w:ascii="Times New Roman" w:hAnsi="Times New Roman" w:cs="Times New Roman"/>
          <w:bCs/>
          <w:sz w:val="28"/>
          <w:szCs w:val="28"/>
        </w:rPr>
        <w:t>.</w:t>
      </w:r>
    </w:p>
    <w:p w:rsidR="00F02D0D" w:rsidRDefault="00F02D0D"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013394" w:rsidRDefault="00F02D0D" w:rsidP="005D662E">
      <w:pPr>
        <w:autoSpaceDE w:val="0"/>
        <w:autoSpaceDN w:val="0"/>
        <w:adjustRightInd w:val="0"/>
        <w:spacing w:after="0" w:line="240" w:lineRule="auto"/>
        <w:ind w:firstLine="567"/>
        <w:outlineLvl w:val="0"/>
        <w:rPr>
          <w:rFonts w:ascii="Times New Roman" w:hAnsi="Times New Roman" w:cs="Times New Roman"/>
          <w:b/>
          <w:i/>
          <w:color w:val="000000"/>
          <w:sz w:val="28"/>
          <w:szCs w:val="28"/>
          <w:shd w:val="clear" w:color="auto" w:fill="FFFFFF"/>
        </w:rPr>
      </w:pPr>
      <w:r>
        <w:rPr>
          <w:rFonts w:ascii="Times New Roman" w:hAnsi="Times New Roman" w:cs="Times New Roman"/>
          <w:b/>
          <w:bCs/>
          <w:i/>
          <w:sz w:val="28"/>
          <w:szCs w:val="28"/>
        </w:rPr>
        <w:t xml:space="preserve">1.2. </w:t>
      </w:r>
      <w:r w:rsidR="00013394" w:rsidRPr="00013394">
        <w:rPr>
          <w:rFonts w:ascii="Times New Roman" w:hAnsi="Times New Roman" w:cs="Times New Roman"/>
          <w:b/>
          <w:i/>
          <w:color w:val="000000"/>
          <w:sz w:val="28"/>
          <w:szCs w:val="28"/>
          <w:shd w:val="clear" w:color="auto" w:fill="FFFFFF"/>
        </w:rPr>
        <w:t xml:space="preserve">Объем ввода в эксплуатацию жилья в рамках подпрограммы </w:t>
      </w:r>
      <w:r w:rsidR="00013394" w:rsidRPr="00013394">
        <w:rPr>
          <w:rFonts w:ascii="Times New Roman" w:hAnsi="Times New Roman" w:cs="Times New Roman"/>
          <w:b/>
          <w:i/>
          <w:color w:val="000000"/>
          <w:sz w:val="28"/>
          <w:szCs w:val="28"/>
          <w:shd w:val="clear" w:color="auto" w:fill="FFFFFF"/>
          <w:lang w:val="en-US"/>
        </w:rPr>
        <w:t>I</w:t>
      </w:r>
      <w:r w:rsidR="00013394" w:rsidRPr="00013394">
        <w:rPr>
          <w:rFonts w:ascii="Times New Roman" w:hAnsi="Times New Roman" w:cs="Times New Roman"/>
          <w:b/>
          <w:i/>
          <w:color w:val="000000"/>
          <w:sz w:val="28"/>
          <w:szCs w:val="28"/>
          <w:shd w:val="clear" w:color="auto" w:fill="FFFFFF"/>
        </w:rPr>
        <w:t xml:space="preserve"> «Комплексное освоение земельных участков в целях жилищного строительства и развитие застроенных территорий»</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(тыс. кв. метров) в рамках проектов, на </w:t>
      </w:r>
      <w:proofErr w:type="spellStart"/>
      <w:r w:rsidRPr="00920DE2">
        <w:rPr>
          <w:rFonts w:ascii="Times New Roman" w:hAnsi="Times New Roman" w:cs="Times New Roman"/>
          <w:bCs/>
          <w:sz w:val="28"/>
          <w:szCs w:val="28"/>
        </w:rPr>
        <w:t>софинансирование</w:t>
      </w:r>
      <w:proofErr w:type="spellEnd"/>
      <w:r w:rsidRPr="00920DE2">
        <w:rPr>
          <w:rFonts w:ascii="Times New Roman" w:hAnsi="Times New Roman" w:cs="Times New Roman"/>
          <w:bCs/>
          <w:sz w:val="28"/>
          <w:szCs w:val="28"/>
        </w:rPr>
        <w:t xml:space="preserve"> которых направляются средства федерального/муниципального бюджета. </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Источники данных – компании-застройщики.</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Значение указанного целевого показателя рассчитывается путем сложения объемов ввода жилья в рамках проектов, </w:t>
      </w:r>
      <w:proofErr w:type="spellStart"/>
      <w:r w:rsidRPr="00920DE2">
        <w:rPr>
          <w:rFonts w:ascii="Times New Roman" w:hAnsi="Times New Roman" w:cs="Times New Roman"/>
          <w:bCs/>
          <w:sz w:val="28"/>
          <w:szCs w:val="28"/>
        </w:rPr>
        <w:t>софинансируемых</w:t>
      </w:r>
      <w:proofErr w:type="spellEnd"/>
      <w:r w:rsidRPr="00920DE2">
        <w:rPr>
          <w:rFonts w:ascii="Times New Roman" w:hAnsi="Times New Roman" w:cs="Times New Roman"/>
          <w:bCs/>
          <w:sz w:val="28"/>
          <w:szCs w:val="28"/>
        </w:rPr>
        <w:t xml:space="preserve"> за счет средств федерального/муниципального бюджета в рамках указанной подпрограммы.</w:t>
      </w:r>
    </w:p>
    <w:p w:rsidR="00920DE2" w:rsidRPr="00920DE2" w:rsidRDefault="00920DE2" w:rsidP="00920DE2">
      <w:pPr>
        <w:numPr>
          <w:ilvl w:val="0"/>
          <w:numId w:val="6"/>
        </w:numPr>
        <w:tabs>
          <w:tab w:val="left" w:pos="993"/>
        </w:tabs>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lastRenderedPageBreak/>
        <w:t>Значение целевого показателя.</w:t>
      </w:r>
    </w:p>
    <w:p w:rsidR="00A92F75" w:rsidRPr="00A92F75"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Объем ввода в эксплуатацию жилья в рамках подпрограммы 1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bCs/>
          <w:sz w:val="28"/>
          <w:szCs w:val="28"/>
        </w:rPr>
        <w:t xml:space="preserve">: в 2017 году – 188,8 тыс. кв. м, в 2018 году – 112 тыс. кв. </w:t>
      </w:r>
      <w:proofErr w:type="gramStart"/>
      <w:r>
        <w:rPr>
          <w:rFonts w:ascii="Times New Roman" w:hAnsi="Times New Roman" w:cs="Times New Roman"/>
          <w:bCs/>
          <w:sz w:val="28"/>
          <w:szCs w:val="28"/>
        </w:rPr>
        <w:t xml:space="preserve">м,   </w:t>
      </w:r>
      <w:proofErr w:type="gramEnd"/>
      <w:r>
        <w:rPr>
          <w:rFonts w:ascii="Times New Roman" w:hAnsi="Times New Roman" w:cs="Times New Roman"/>
          <w:bCs/>
          <w:sz w:val="28"/>
          <w:szCs w:val="28"/>
        </w:rPr>
        <w:t xml:space="preserve">       в 2019 году – 0 кв. м, в 2020 году – 0 кв. м, в 2021 году – 0 кв. м.</w:t>
      </w:r>
    </w:p>
    <w:p w:rsidR="00013394" w:rsidRDefault="00013394"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5D662E" w:rsidRPr="00D86669"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F02D0D">
        <w:rPr>
          <w:rFonts w:ascii="Times New Roman" w:hAnsi="Times New Roman" w:cs="Times New Roman"/>
          <w:b/>
          <w:bCs/>
          <w:i/>
          <w:sz w:val="28"/>
          <w:szCs w:val="28"/>
        </w:rPr>
        <w:t>3</w:t>
      </w:r>
      <w:r w:rsidR="00920DE2">
        <w:rPr>
          <w:rFonts w:ascii="Times New Roman" w:hAnsi="Times New Roman" w:cs="Times New Roman"/>
          <w:b/>
          <w:bCs/>
          <w:i/>
          <w:sz w:val="28"/>
          <w:szCs w:val="28"/>
        </w:rPr>
        <w:t>.</w:t>
      </w:r>
      <w:r w:rsidRPr="00D86669">
        <w:rPr>
          <w:rFonts w:ascii="Times New Roman" w:hAnsi="Times New Roman" w:cs="Times New Roman"/>
          <w:b/>
          <w:bCs/>
          <w:i/>
          <w:sz w:val="28"/>
          <w:szCs w:val="28"/>
        </w:rPr>
        <w:t xml:space="preserve"> Объем ввода жилья по стандартам эконом-класса</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на территории муниципального образования,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w:t>
      </w:r>
      <w:r w:rsidR="006F3406">
        <w:rPr>
          <w:rFonts w:ascii="Times New Roman" w:hAnsi="Times New Roman" w:cs="Times New Roman"/>
          <w:bCs/>
          <w:sz w:val="28"/>
          <w:szCs w:val="28"/>
        </w:rPr>
        <w:t>г</w:t>
      </w:r>
      <w:r w:rsidRPr="00920DE2">
        <w:rPr>
          <w:rFonts w:ascii="Times New Roman" w:hAnsi="Times New Roman" w:cs="Times New Roman"/>
          <w:bCs/>
          <w:sz w:val="28"/>
          <w:szCs w:val="28"/>
        </w:rPr>
        <w:t>. № 800/</w:t>
      </w:r>
      <w:proofErr w:type="spellStart"/>
      <w:r w:rsidRPr="00920DE2">
        <w:rPr>
          <w:rFonts w:ascii="Times New Roman" w:hAnsi="Times New Roman" w:cs="Times New Roman"/>
          <w:bCs/>
          <w:sz w:val="28"/>
          <w:szCs w:val="28"/>
        </w:rPr>
        <w:t>пр</w:t>
      </w:r>
      <w:proofErr w:type="spellEnd"/>
      <w:r w:rsidRPr="00920DE2">
        <w:rPr>
          <w:rFonts w:ascii="Times New Roman" w:hAnsi="Times New Roman" w:cs="Times New Roman"/>
          <w:bCs/>
          <w:sz w:val="28"/>
          <w:szCs w:val="28"/>
        </w:rPr>
        <w:t xml:space="preserve"> «Об утверждении условий отнесения жилых помещений к жилью экономического класса». </w:t>
      </w:r>
    </w:p>
    <w:p w:rsid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920DE2" w:rsidRPr="00920DE2" w:rsidRDefault="00F81BEC" w:rsidP="00F81BE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0DE2" w:rsidRPr="00920DE2">
        <w:rPr>
          <w:rFonts w:ascii="Times New Roman" w:hAnsi="Times New Roman" w:cs="Times New Roman"/>
          <w:bCs/>
          <w:sz w:val="28"/>
          <w:szCs w:val="28"/>
        </w:rPr>
        <w:t>К жилью экономического класса могут быть отнесены следующие жилые помещения: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Жилые помещения, указанные в пункте 1), подлежат отнесению к жилью экономического класса при соблюдении следующих условий:</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lastRenderedPageBreak/>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 ежегодно рассчитывается в тыс. кв. м по формуле: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m:oMath>
        <m:r>
          <w:rPr>
            <w:rFonts w:ascii="Cambria Math" w:hAnsi="Cambria Math" w:cs="Times New Roman"/>
            <w:sz w:val="28"/>
            <w:szCs w:val="28"/>
          </w:rPr>
          <m:t>ЖЭК</m:t>
        </m:r>
        <m:r>
          <m:rPr>
            <m:sty m:val="p"/>
          </m:rPr>
          <w:rPr>
            <w:rFonts w:ascii="Cambria Math" w:hAnsi="Cambria Math" w:cs="Times New Roman"/>
            <w:sz w:val="28"/>
            <w:szCs w:val="28"/>
          </w:rPr>
          <m:t>=ИЖС+МКД</m:t>
        </m:r>
      </m:oMath>
      <w:r w:rsidRPr="00920DE2">
        <w:rPr>
          <w:rFonts w:ascii="Times New Roman" w:hAnsi="Times New Roman" w:cs="Times New Roman"/>
          <w:bCs/>
          <w:sz w:val="28"/>
          <w:szCs w:val="28"/>
        </w:rPr>
        <w:t>,</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где: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ЖЭК – объем ввода жилья экономического класса;</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ИЖС – объем ввода отдельно стоящих жилых домов;</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МКД – объем ввода квартир с учетом лоджий и балконов многоквартирных домов или домов блокированной застройки.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lang w:val="en-US"/>
        </w:rPr>
        <w:t>III</w:t>
      </w:r>
      <w:r w:rsidRPr="00920DE2">
        <w:rPr>
          <w:rFonts w:ascii="Times New Roman" w:hAnsi="Times New Roman" w:cs="Times New Roman"/>
          <w:bCs/>
          <w:sz w:val="28"/>
          <w:szCs w:val="28"/>
        </w:rPr>
        <w:t>. Значение целевого показателя.</w:t>
      </w:r>
    </w:p>
    <w:p w:rsidR="005D662E"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Объем ввода жилья по стандартам эконом-класса:</w:t>
      </w:r>
      <w:r w:rsidR="005D662E" w:rsidRPr="00920DE2">
        <w:rPr>
          <w:rFonts w:ascii="Times New Roman" w:hAnsi="Times New Roman" w:cs="Times New Roman"/>
          <w:bCs/>
          <w:sz w:val="28"/>
          <w:szCs w:val="28"/>
        </w:rPr>
        <w:t xml:space="preserve"> </w:t>
      </w:r>
      <w:r w:rsidR="005D662E" w:rsidRPr="002D3F5C">
        <w:rPr>
          <w:rFonts w:ascii="Times New Roman" w:hAnsi="Times New Roman" w:cs="Times New Roman"/>
          <w:bCs/>
          <w:sz w:val="28"/>
          <w:szCs w:val="28"/>
        </w:rPr>
        <w:t>в 201</w:t>
      </w:r>
      <w:r w:rsidR="005D662E">
        <w:rPr>
          <w:rFonts w:ascii="Times New Roman" w:hAnsi="Times New Roman" w:cs="Times New Roman"/>
          <w:bCs/>
          <w:sz w:val="28"/>
          <w:szCs w:val="28"/>
        </w:rPr>
        <w:t>7</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0638BD">
        <w:rPr>
          <w:rFonts w:ascii="Times New Roman" w:hAnsi="Times New Roman" w:cs="Times New Roman"/>
          <w:bCs/>
          <w:sz w:val="28"/>
          <w:szCs w:val="28"/>
        </w:rPr>
        <w:t>1,7</w:t>
      </w:r>
      <w:r w:rsidR="00846907">
        <w:rPr>
          <w:rFonts w:ascii="Times New Roman" w:hAnsi="Times New Roman" w:cs="Times New Roman"/>
          <w:bCs/>
          <w:sz w:val="28"/>
          <w:szCs w:val="28"/>
        </w:rPr>
        <w:t xml:space="preserve"> тыс. </w:t>
      </w:r>
      <w:proofErr w:type="spellStart"/>
      <w:r w:rsidR="00846907">
        <w:rPr>
          <w:rFonts w:ascii="Times New Roman" w:hAnsi="Times New Roman" w:cs="Times New Roman"/>
          <w:bCs/>
          <w:sz w:val="28"/>
          <w:szCs w:val="28"/>
        </w:rPr>
        <w:t>кв.</w:t>
      </w:r>
      <w:r w:rsidR="005D662E" w:rsidRPr="002D3F5C">
        <w:rPr>
          <w:rFonts w:ascii="Times New Roman" w:hAnsi="Times New Roman" w:cs="Times New Roman"/>
          <w:bCs/>
          <w:sz w:val="28"/>
          <w:szCs w:val="28"/>
        </w:rPr>
        <w:t>м</w:t>
      </w:r>
      <w:proofErr w:type="spellEnd"/>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8</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0638BD">
        <w:rPr>
          <w:rFonts w:ascii="Times New Roman" w:hAnsi="Times New Roman" w:cs="Times New Roman"/>
          <w:bCs/>
          <w:sz w:val="28"/>
          <w:szCs w:val="28"/>
        </w:rPr>
        <w:t>1,75</w:t>
      </w:r>
      <w:r w:rsidR="00846907">
        <w:rPr>
          <w:rFonts w:ascii="Times New Roman" w:hAnsi="Times New Roman" w:cs="Times New Roman"/>
          <w:bCs/>
          <w:sz w:val="28"/>
          <w:szCs w:val="28"/>
        </w:rPr>
        <w:t xml:space="preserve"> тыс. </w:t>
      </w:r>
      <w:proofErr w:type="spellStart"/>
      <w:r w:rsidR="00846907">
        <w:rPr>
          <w:rFonts w:ascii="Times New Roman" w:hAnsi="Times New Roman" w:cs="Times New Roman"/>
          <w:bCs/>
          <w:sz w:val="28"/>
          <w:szCs w:val="28"/>
        </w:rPr>
        <w:t>кв.</w:t>
      </w:r>
      <w:r w:rsidR="005D662E" w:rsidRPr="002D3F5C">
        <w:rPr>
          <w:rFonts w:ascii="Times New Roman" w:hAnsi="Times New Roman" w:cs="Times New Roman"/>
          <w:bCs/>
          <w:sz w:val="28"/>
          <w:szCs w:val="28"/>
        </w:rPr>
        <w:t>м</w:t>
      </w:r>
      <w:proofErr w:type="spellEnd"/>
      <w:r w:rsidR="005D662E" w:rsidRPr="002D3F5C">
        <w:rPr>
          <w:rFonts w:ascii="Times New Roman" w:hAnsi="Times New Roman" w:cs="Times New Roman"/>
          <w:bCs/>
          <w:sz w:val="28"/>
          <w:szCs w:val="28"/>
        </w:rPr>
        <w:t>.</w:t>
      </w:r>
    </w:p>
    <w:p w:rsidR="00F02D0D" w:rsidRPr="00F02D0D" w:rsidRDefault="00F02D0D" w:rsidP="00920DE2">
      <w:pPr>
        <w:autoSpaceDE w:val="0"/>
        <w:autoSpaceDN w:val="0"/>
        <w:adjustRightInd w:val="0"/>
        <w:spacing w:after="0" w:line="240" w:lineRule="auto"/>
        <w:ind w:firstLine="540"/>
        <w:jc w:val="both"/>
        <w:rPr>
          <w:rFonts w:ascii="Times New Roman" w:hAnsi="Times New Roman" w:cs="Times New Roman"/>
          <w:bCs/>
          <w:sz w:val="36"/>
          <w:szCs w:val="36"/>
        </w:rPr>
      </w:pPr>
    </w:p>
    <w:p w:rsidR="00C56334"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F02D1A">
        <w:rPr>
          <w:rFonts w:ascii="Times New Roman" w:hAnsi="Times New Roman" w:cs="Times New Roman"/>
          <w:b/>
          <w:bCs/>
          <w:i/>
          <w:sz w:val="28"/>
          <w:szCs w:val="28"/>
        </w:rPr>
        <w:t>1.</w:t>
      </w:r>
      <w:r w:rsidR="00F02D0D">
        <w:rPr>
          <w:rFonts w:ascii="Times New Roman" w:hAnsi="Times New Roman" w:cs="Times New Roman"/>
          <w:b/>
          <w:bCs/>
          <w:i/>
          <w:sz w:val="28"/>
          <w:szCs w:val="28"/>
        </w:rPr>
        <w:t>4</w:t>
      </w:r>
      <w:r w:rsidRPr="00F02D1A">
        <w:rPr>
          <w:rFonts w:ascii="Times New Roman" w:hAnsi="Times New Roman" w:cs="Times New Roman"/>
          <w:b/>
          <w:bCs/>
          <w:i/>
          <w:sz w:val="28"/>
          <w:szCs w:val="28"/>
        </w:rPr>
        <w:t xml:space="preserve">. </w:t>
      </w:r>
      <w:r w:rsidR="00C56334" w:rsidRPr="00C56334">
        <w:rPr>
          <w:rFonts w:ascii="Times New Roman" w:hAnsi="Times New Roman" w:cs="Times New Roman"/>
          <w:b/>
          <w:bCs/>
          <w:i/>
          <w:sz w:val="28"/>
          <w:szCs w:val="28"/>
        </w:rPr>
        <w:t>Объем ввода индивидуального жилищного строительства, построенного населением за счет собственных и (или) кредитных средств</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Исходные данные.</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 xml:space="preserve">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 </w:t>
      </w:r>
    </w:p>
    <w:p w:rsidR="006A45A6" w:rsidRPr="006A45A6" w:rsidRDefault="006A45A6" w:rsidP="00C53CD4">
      <w:pPr>
        <w:autoSpaceDE w:val="0"/>
        <w:autoSpaceDN w:val="0"/>
        <w:adjustRightInd w:val="0"/>
        <w:spacing w:after="0" w:line="240" w:lineRule="auto"/>
        <w:ind w:firstLine="567"/>
        <w:jc w:val="both"/>
        <w:rPr>
          <w:rFonts w:ascii="Times New Roman" w:hAnsi="Times New Roman" w:cs="Times New Roman"/>
          <w:bCs/>
          <w:sz w:val="28"/>
          <w:szCs w:val="28"/>
        </w:rPr>
      </w:pPr>
      <w:r w:rsidRPr="006A45A6">
        <w:rPr>
          <w:rFonts w:ascii="Times New Roman" w:hAnsi="Times New Roman" w:cs="Times New Roman"/>
          <w:bCs/>
          <w:sz w:val="28"/>
          <w:szCs w:val="28"/>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6A45A6" w:rsidRPr="006A45A6" w:rsidRDefault="006A45A6" w:rsidP="006A45A6">
      <w:pPr>
        <w:numPr>
          <w:ilvl w:val="0"/>
          <w:numId w:val="8"/>
        </w:numPr>
        <w:spacing w:after="0" w:line="240" w:lineRule="auto"/>
        <w:ind w:left="993" w:hanging="425"/>
        <w:rPr>
          <w:rFonts w:ascii="Times New Roman" w:hAnsi="Times New Roman" w:cs="Times New Roman"/>
          <w:bCs/>
          <w:sz w:val="28"/>
          <w:szCs w:val="28"/>
        </w:rPr>
      </w:pPr>
      <w:r w:rsidRPr="006A45A6">
        <w:rPr>
          <w:rFonts w:ascii="Times New Roman" w:hAnsi="Times New Roman" w:cs="Times New Roman"/>
          <w:bCs/>
          <w:sz w:val="28"/>
          <w:szCs w:val="28"/>
        </w:rPr>
        <w:t>Алгоритм расчета значений целевого показателя.</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 ежегодно рассчитывается органом государственной статистики.</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lastRenderedPageBreak/>
        <w:t>Значение целевого показателя.</w:t>
      </w:r>
    </w:p>
    <w:p w:rsidR="00C56334"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bCs/>
          <w:sz w:val="28"/>
          <w:szCs w:val="28"/>
        </w:rPr>
        <w:t xml:space="preserve"> в 2017 году – 45,37 тыс. кв. м, в 2018 году – 47,95 тыс. кв. м, в 2019 году – 50,4 тыс. кв. м, в 2020 году – 52,95 тыс. кв. м, в 2021 году – 55,4 тыс. кв. м</w:t>
      </w:r>
      <w:r w:rsidR="00F148F6" w:rsidRPr="006A45A6">
        <w:rPr>
          <w:rFonts w:ascii="Times New Roman" w:hAnsi="Times New Roman" w:cs="Times New Roman"/>
          <w:bCs/>
          <w:sz w:val="28"/>
          <w:szCs w:val="28"/>
        </w:rPr>
        <w:t>.</w:t>
      </w:r>
    </w:p>
    <w:p w:rsidR="00F02D0D" w:rsidRDefault="00F02D0D" w:rsidP="00C53CD4">
      <w:pPr>
        <w:autoSpaceDE w:val="0"/>
        <w:autoSpaceDN w:val="0"/>
        <w:adjustRightInd w:val="0"/>
        <w:spacing w:after="0" w:line="240" w:lineRule="auto"/>
        <w:jc w:val="both"/>
        <w:rPr>
          <w:rFonts w:ascii="Times New Roman" w:hAnsi="Times New Roman" w:cs="Times New Roman"/>
          <w:bCs/>
          <w:sz w:val="28"/>
          <w:szCs w:val="28"/>
        </w:rPr>
      </w:pPr>
    </w:p>
    <w:p w:rsidR="00F02D0D" w:rsidRDefault="00F02D0D" w:rsidP="00F02D0D">
      <w:pPr>
        <w:autoSpaceDE w:val="0"/>
        <w:autoSpaceDN w:val="0"/>
        <w:adjustRightInd w:val="0"/>
        <w:spacing w:after="0" w:line="240" w:lineRule="auto"/>
        <w:ind w:firstLine="567"/>
        <w:jc w:val="both"/>
        <w:rPr>
          <w:rFonts w:ascii="Times New Roman" w:hAnsi="Times New Roman" w:cs="Times New Roman"/>
          <w:b/>
          <w:bCs/>
          <w:i/>
          <w:sz w:val="28"/>
          <w:szCs w:val="28"/>
        </w:rPr>
      </w:pPr>
      <w:r w:rsidRPr="00F02D0D">
        <w:rPr>
          <w:rFonts w:ascii="Times New Roman" w:hAnsi="Times New Roman" w:cs="Times New Roman"/>
          <w:b/>
          <w:bCs/>
          <w:i/>
          <w:sz w:val="28"/>
          <w:szCs w:val="28"/>
        </w:rPr>
        <w:t xml:space="preserve">1.5. </w:t>
      </w:r>
      <w:r>
        <w:rPr>
          <w:rFonts w:ascii="Times New Roman" w:hAnsi="Times New Roman" w:cs="Times New Roman"/>
          <w:b/>
          <w:bCs/>
          <w:i/>
          <w:sz w:val="28"/>
          <w:szCs w:val="28"/>
        </w:rPr>
        <w:t>Количество пострадавших граждан-</w:t>
      </w:r>
      <w:proofErr w:type="spellStart"/>
      <w:r>
        <w:rPr>
          <w:rFonts w:ascii="Times New Roman" w:hAnsi="Times New Roman" w:cs="Times New Roman"/>
          <w:b/>
          <w:bCs/>
          <w:i/>
          <w:sz w:val="28"/>
          <w:szCs w:val="28"/>
        </w:rPr>
        <w:t>соинвесторов</w:t>
      </w:r>
      <w:proofErr w:type="spellEnd"/>
      <w:r>
        <w:rPr>
          <w:rFonts w:ascii="Times New Roman" w:hAnsi="Times New Roman" w:cs="Times New Roman"/>
          <w:b/>
          <w:bCs/>
          <w:i/>
          <w:sz w:val="28"/>
          <w:szCs w:val="28"/>
        </w:rPr>
        <w:t>, права которых обеспечены в отчетном году</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о количестве пострадавших граждан-</w:t>
      </w:r>
      <w:proofErr w:type="spellStart"/>
      <w:r w:rsidRPr="00F02D0D">
        <w:rPr>
          <w:rFonts w:ascii="Times New Roman" w:hAnsi="Times New Roman" w:cs="Times New Roman"/>
          <w:bCs/>
          <w:sz w:val="28"/>
          <w:szCs w:val="28"/>
        </w:rPr>
        <w:t>соинвесторов</w:t>
      </w:r>
      <w:proofErr w:type="spellEnd"/>
      <w:r w:rsidRPr="00F02D0D">
        <w:rPr>
          <w:rFonts w:ascii="Times New Roman" w:hAnsi="Times New Roman" w:cs="Times New Roman"/>
          <w:bCs/>
          <w:sz w:val="28"/>
          <w:szCs w:val="28"/>
        </w:rPr>
        <w:t xml:space="preserve">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Количество пострадавших граждан-</w:t>
      </w:r>
      <w:proofErr w:type="spellStart"/>
      <w:r w:rsidRPr="00F02D0D">
        <w:rPr>
          <w:rFonts w:ascii="Times New Roman" w:hAnsi="Times New Roman" w:cs="Times New Roman"/>
          <w:bCs/>
          <w:sz w:val="28"/>
          <w:szCs w:val="28"/>
        </w:rPr>
        <w:t>соинвесторов</w:t>
      </w:r>
      <w:proofErr w:type="spellEnd"/>
      <w:r w:rsidRPr="00F02D0D">
        <w:rPr>
          <w:rFonts w:ascii="Times New Roman" w:hAnsi="Times New Roman" w:cs="Times New Roman"/>
          <w:bCs/>
          <w:sz w:val="28"/>
          <w:szCs w:val="28"/>
        </w:rPr>
        <w:t xml:space="preserve">, права которых обеспечены в отчетном году: </w:t>
      </w:r>
      <w:r>
        <w:rPr>
          <w:rFonts w:ascii="Times New Roman" w:hAnsi="Times New Roman" w:cs="Times New Roman"/>
          <w:bCs/>
          <w:sz w:val="28"/>
          <w:szCs w:val="28"/>
        </w:rPr>
        <w:t xml:space="preserve">в 2017 году – 0 человек, </w:t>
      </w:r>
      <w:r w:rsidRPr="00F02D0D">
        <w:rPr>
          <w:rFonts w:ascii="Times New Roman" w:hAnsi="Times New Roman" w:cs="Times New Roman"/>
          <w:bCs/>
          <w:sz w:val="28"/>
          <w:szCs w:val="28"/>
        </w:rPr>
        <w:t xml:space="preserve">в 2018 году </w:t>
      </w:r>
      <w:r>
        <w:rPr>
          <w:rFonts w:ascii="Times New Roman" w:hAnsi="Times New Roman" w:cs="Times New Roman"/>
          <w:bCs/>
          <w:sz w:val="28"/>
          <w:szCs w:val="28"/>
        </w:rPr>
        <w:t>–</w:t>
      </w:r>
      <w:r w:rsidRPr="00F02D0D">
        <w:rPr>
          <w:rFonts w:ascii="Times New Roman" w:hAnsi="Times New Roman" w:cs="Times New Roman"/>
          <w:bCs/>
          <w:sz w:val="28"/>
          <w:szCs w:val="28"/>
        </w:rPr>
        <w:t xml:space="preserve">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человек,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w:t>
      </w:r>
      <w:r>
        <w:rPr>
          <w:rFonts w:ascii="Times New Roman" w:hAnsi="Times New Roman" w:cs="Times New Roman"/>
          <w:bCs/>
          <w:sz w:val="28"/>
          <w:szCs w:val="28"/>
        </w:rPr>
        <w:t>.</w:t>
      </w:r>
    </w:p>
    <w:p w:rsidR="002A0B2A" w:rsidRDefault="002A0B2A"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2A0B2A" w:rsidRPr="003D294C" w:rsidRDefault="002A0B2A" w:rsidP="00C72448">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1.6.</w:t>
      </w:r>
      <w:r w:rsidR="003D294C" w:rsidRPr="003D294C">
        <w:rPr>
          <w:rFonts w:ascii="Times New Roman" w:hAnsi="Times New Roman" w:cs="Times New Roman"/>
          <w:b/>
          <w:bCs/>
          <w:i/>
          <w:sz w:val="28"/>
          <w:szCs w:val="28"/>
        </w:rPr>
        <w:t xml:space="preserve"> </w:t>
      </w:r>
      <w:r w:rsidR="00C72448" w:rsidRPr="00C72448">
        <w:rPr>
          <w:rFonts w:ascii="Times New Roman" w:hAnsi="Times New Roman" w:cs="Times New Roman"/>
          <w:b/>
          <w:bCs/>
          <w:i/>
          <w:sz w:val="28"/>
          <w:szCs w:val="28"/>
        </w:rPr>
        <w:t>Держим стройки на контроле – количество объектов, находящихся на контроле Министерства строительного комплекса Московской области</w:t>
      </w: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r w:rsidRPr="00C72448">
        <w:rPr>
          <w:rFonts w:ascii="Times New Roman" w:hAnsi="Times New Roman" w:cs="Times New Roman"/>
          <w:bCs/>
          <w:sz w:val="28"/>
          <w:szCs w:val="28"/>
        </w:rPr>
        <w:t>Показатель «Держим стройки на контроле – количество объектов, находящихся на контроле Министерства строительного комплекса Московской области» (</w:t>
      </w:r>
      <w:proofErr w:type="spellStart"/>
      <w:r w:rsidRPr="00C72448">
        <w:rPr>
          <w:rFonts w:ascii="Times New Roman" w:hAnsi="Times New Roman" w:cs="Times New Roman"/>
          <w:bCs/>
          <w:sz w:val="28"/>
          <w:szCs w:val="28"/>
        </w:rPr>
        <w:t>Кнс</w:t>
      </w:r>
      <w:proofErr w:type="spellEnd"/>
      <w:r w:rsidRPr="00C72448">
        <w:rPr>
          <w:rFonts w:ascii="Times New Roman" w:hAnsi="Times New Roman" w:cs="Times New Roman"/>
          <w:bCs/>
          <w:sz w:val="28"/>
          <w:szCs w:val="28"/>
        </w:rPr>
        <w:t>) рассчитывается по следующей формуле: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Кнс=</m:t>
        </m:r>
        <m:f>
          <m:fPr>
            <m:ctrlPr>
              <w:rPr>
                <w:rFonts w:ascii="Cambria Math" w:hAnsi="Cambria Math" w:cs="Times New Roman"/>
                <w:bCs/>
                <w:sz w:val="28"/>
                <w:szCs w:val="28"/>
              </w:rPr>
            </m:ctrlPr>
          </m:fPr>
          <m:num>
            <m:r>
              <w:rPr>
                <w:rFonts w:ascii="Cambria Math" w:hAnsi="Cambria Math" w:cs="Times New Roman"/>
                <w:sz w:val="28"/>
                <w:szCs w:val="28"/>
              </w:rPr>
              <m:t>Кдк</m:t>
            </m:r>
          </m:num>
          <m:den>
            <m:r>
              <w:rPr>
                <w:rFonts w:ascii="Cambria Math" w:hAnsi="Cambria Math" w:cs="Times New Roman"/>
                <w:sz w:val="28"/>
                <w:szCs w:val="28"/>
              </w:rPr>
              <m:t>Окд</m:t>
            </m:r>
          </m:den>
        </m:f>
        <m:r>
          <w:rPr>
            <w:rFonts w:ascii="Cambria Math" w:hAnsi="Cambria Math" w:cs="Times New Roman"/>
            <w:sz w:val="28"/>
            <w:szCs w:val="28"/>
          </w:rPr>
          <m:t>*100%</m:t>
        </m:r>
      </m:oMath>
      <w:r w:rsidRPr="00C72448">
        <w:rPr>
          <w:rFonts w:ascii="Times New Roman" w:hAnsi="Times New Roman" w:cs="Times New Roman"/>
          <w:bCs/>
          <w:sz w:val="28"/>
          <w:szCs w:val="28"/>
        </w:rPr>
        <w:t>, где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72448">
        <w:rPr>
          <w:rFonts w:ascii="Times New Roman" w:hAnsi="Times New Roman" w:cs="Times New Roman"/>
          <w:bCs/>
          <w:sz w:val="28"/>
          <w:szCs w:val="28"/>
        </w:rPr>
        <w:t>Кдк</w:t>
      </w:r>
      <w:proofErr w:type="spellEnd"/>
      <w:r w:rsidRPr="00C72448">
        <w:rPr>
          <w:rFonts w:ascii="Times New Roman" w:hAnsi="Times New Roman" w:cs="Times New Roman"/>
          <w:bCs/>
          <w:sz w:val="28"/>
          <w:szCs w:val="28"/>
        </w:rPr>
        <w:t xml:space="preserve">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3D294C" w:rsidRPr="003D294C"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72448">
        <w:rPr>
          <w:rFonts w:ascii="Times New Roman" w:hAnsi="Times New Roman" w:cs="Times New Roman"/>
          <w:bCs/>
          <w:sz w:val="28"/>
          <w:szCs w:val="28"/>
        </w:rPr>
        <w:lastRenderedPageBreak/>
        <w:t>Окд</w:t>
      </w:r>
      <w:proofErr w:type="spellEnd"/>
      <w:r w:rsidRPr="00C72448">
        <w:rPr>
          <w:rFonts w:ascii="Times New Roman" w:hAnsi="Times New Roman" w:cs="Times New Roman"/>
          <w:bCs/>
          <w:sz w:val="28"/>
          <w:szCs w:val="28"/>
        </w:rPr>
        <w:t xml:space="preserve"> – общее количество строящихся МКД на территории муниципального образования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71B1B" w:rsidRPr="003D294C" w:rsidRDefault="00371B1B" w:rsidP="00F02D0D">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1.7.</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Решаем проблемы обманутых дольщиков – количество обманутых дольщиков</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«Решаем проблемы обманутых дольщиков – количество обманутых дольщиков» (</w:t>
      </w:r>
      <w:proofErr w:type="spellStart"/>
      <w:r w:rsidRPr="008C7F61">
        <w:rPr>
          <w:rFonts w:ascii="Times New Roman" w:hAnsi="Times New Roman" w:cs="Times New Roman"/>
          <w:bCs/>
          <w:sz w:val="28"/>
          <w:szCs w:val="28"/>
        </w:rPr>
        <w:t>Опнс</w:t>
      </w:r>
      <w:proofErr w:type="spellEnd"/>
      <w:r w:rsidRPr="008C7F61">
        <w:rPr>
          <w:rFonts w:ascii="Times New Roman" w:hAnsi="Times New Roman" w:cs="Times New Roman"/>
          <w:bCs/>
          <w:sz w:val="28"/>
          <w:szCs w:val="28"/>
        </w:rPr>
        <w:t>) рассчитывается по следующей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Опнс</m:t>
        </m:r>
        <m:r>
          <w:rPr>
            <w:rFonts w:ascii="Cambria Math" w:hAnsi="Cambria Math" w:cs="Times New Roman"/>
            <w:sz w:val="28"/>
            <w:szCs w:val="28"/>
          </w:rPr>
          <m:t>=</m:t>
        </m:r>
        <m:d>
          <m:dPr>
            <m:ctrlPr>
              <w:rPr>
                <w:rFonts w:ascii="Cambria Math" w:hAnsi="Cambria Math" w:cs="Times New Roman"/>
                <w:bCs/>
                <w:i/>
                <w:sz w:val="28"/>
                <w:szCs w:val="28"/>
              </w:rPr>
            </m:ctrlPr>
          </m:dPr>
          <m:e>
            <m:f>
              <m:fPr>
                <m:ctrlPr>
                  <w:rPr>
                    <w:rFonts w:ascii="Cambria Math" w:hAnsi="Cambria Math" w:cs="Times New Roman"/>
                    <w:bCs/>
                    <w:sz w:val="28"/>
                    <w:szCs w:val="28"/>
                  </w:rPr>
                </m:ctrlPr>
              </m:fPr>
              <m:num>
                <m:r>
                  <w:rPr>
                    <w:rFonts w:ascii="Cambria Math" w:hAnsi="Cambria Math" w:cs="Times New Roman"/>
                    <w:sz w:val="28"/>
                    <w:szCs w:val="28"/>
                  </w:rPr>
                  <m:t>Кдол</m:t>
                </m:r>
              </m:num>
              <m:den>
                <m:r>
                  <w:rPr>
                    <w:rFonts w:ascii="Cambria Math" w:hAnsi="Cambria Math" w:cs="Times New Roman"/>
                    <w:sz w:val="28"/>
                    <w:szCs w:val="28"/>
                  </w:rPr>
                  <m:t>Кдду</m:t>
                </m:r>
              </m:den>
            </m:f>
            <m:r>
              <w:rPr>
                <w:rFonts w:ascii="Cambria Math" w:hAnsi="Cambria Math" w:cs="Times New Roman"/>
                <w:sz w:val="28"/>
                <w:szCs w:val="28"/>
              </w:rPr>
              <m:t>+</m:t>
            </m:r>
            <m:f>
              <m:fPr>
                <m:ctrlPr>
                  <w:rPr>
                    <w:rFonts w:ascii="Cambria Math" w:hAnsi="Cambria Math" w:cs="Times New Roman"/>
                    <w:bCs/>
                    <w:sz w:val="28"/>
                    <w:szCs w:val="28"/>
                  </w:rPr>
                </m:ctrlPr>
              </m:fPr>
              <m:num>
                <m:r>
                  <m:rPr>
                    <m:sty m:val="p"/>
                  </m:rPr>
                  <w:rPr>
                    <w:rFonts w:ascii="Cambria Math" w:hAnsi="Cambria Math" w:cs="Times New Roman"/>
                    <w:sz w:val="28"/>
                    <w:szCs w:val="28"/>
                  </w:rPr>
                  <m:t>Огр</m:t>
                </m:r>
              </m:num>
              <m:den>
                <m:r>
                  <w:rPr>
                    <w:rFonts w:ascii="Cambria Math" w:hAnsi="Cambria Math" w:cs="Times New Roman"/>
                    <w:sz w:val="28"/>
                    <w:szCs w:val="28"/>
                  </w:rPr>
                  <m:t>Кдол</m:t>
                </m:r>
              </m:den>
            </m:f>
          </m:e>
        </m:d>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Кдол</w:t>
      </w:r>
      <w:proofErr w:type="spellEnd"/>
      <w:r w:rsidRPr="008C7F61">
        <w:rPr>
          <w:rFonts w:ascii="Times New Roman" w:hAnsi="Times New Roman" w:cs="Times New Roman"/>
          <w:bCs/>
          <w:sz w:val="28"/>
          <w:szCs w:val="28"/>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Кдду</w:t>
      </w:r>
      <w:proofErr w:type="spellEnd"/>
      <w:r w:rsidRPr="008C7F61">
        <w:rPr>
          <w:rFonts w:ascii="Times New Roman" w:hAnsi="Times New Roman" w:cs="Times New Roman"/>
          <w:bCs/>
          <w:sz w:val="28"/>
          <w:szCs w:val="28"/>
        </w:rPr>
        <w:t xml:space="preserve"> – общее количество ДДУ в с</w:t>
      </w:r>
      <w:r>
        <w:rPr>
          <w:rFonts w:ascii="Times New Roman" w:hAnsi="Times New Roman" w:cs="Times New Roman"/>
          <w:bCs/>
          <w:sz w:val="28"/>
          <w:szCs w:val="28"/>
        </w:rPr>
        <w:t xml:space="preserve">троящихся многоквартирных домах </w:t>
      </w:r>
      <w:r w:rsidRPr="008C7F61">
        <w:rPr>
          <w:rFonts w:ascii="Times New Roman" w:hAnsi="Times New Roman" w:cs="Times New Roman"/>
          <w:bCs/>
          <w:sz w:val="28"/>
          <w:szCs w:val="28"/>
        </w:rPr>
        <w:t>на территории муниципального образования по состоянию на последнее число отчетного периода.</w:t>
      </w:r>
    </w:p>
    <w:p w:rsidR="003D294C" w:rsidRPr="003D294C"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Огр</w:t>
      </w:r>
      <w:proofErr w:type="spellEnd"/>
      <w:r w:rsidRPr="008C7F61">
        <w:rPr>
          <w:rFonts w:ascii="Times New Roman" w:hAnsi="Times New Roman" w:cs="Times New Roman"/>
          <w:bCs/>
          <w:sz w:val="28"/>
          <w:szCs w:val="28"/>
        </w:rPr>
        <w:t xml:space="preserve"> – количество обращений гражд</w:t>
      </w:r>
      <w:r>
        <w:rPr>
          <w:rFonts w:ascii="Times New Roman" w:hAnsi="Times New Roman" w:cs="Times New Roman"/>
          <w:bCs/>
          <w:sz w:val="28"/>
          <w:szCs w:val="28"/>
        </w:rPr>
        <w:t xml:space="preserve">ан за отчетный период (квартал) </w:t>
      </w:r>
      <w:r w:rsidRPr="008C7F61">
        <w:rPr>
          <w:rFonts w:ascii="Times New Roman" w:hAnsi="Times New Roman" w:cs="Times New Roman"/>
          <w:bCs/>
          <w:sz w:val="28"/>
          <w:szCs w:val="28"/>
        </w:rPr>
        <w:t>по объектам, по которым сроки передачи квартир гражданам нарушены,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D294C" w:rsidRPr="003D294C" w:rsidRDefault="00371B1B" w:rsidP="008C7F61">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1.8.</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Проблемные стройки (Подмосковья) -</w:t>
      </w:r>
      <w:r w:rsidR="008C7F61">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количество проблемных объектов, по которым нарушены права участников долевого строительства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8C7F61">
        <w:rPr>
          <w:rFonts w:ascii="Times New Roman" w:hAnsi="Times New Roman" w:cs="Times New Roman"/>
          <w:bCs/>
          <w:sz w:val="28"/>
          <w:szCs w:val="28"/>
        </w:rPr>
        <w:t>Кпс</w:t>
      </w:r>
      <w:proofErr w:type="spellEnd"/>
      <w:r w:rsidRPr="008C7F61">
        <w:rPr>
          <w:rFonts w:ascii="Times New Roman" w:hAnsi="Times New Roman" w:cs="Times New Roman"/>
          <w:bCs/>
          <w:sz w:val="28"/>
          <w:szCs w:val="28"/>
        </w:rPr>
        <w:t>) рассчитывается по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Кпс=</m:t>
        </m:r>
        <m:f>
          <m:fPr>
            <m:ctrlPr>
              <w:rPr>
                <w:rFonts w:ascii="Cambria Math" w:hAnsi="Cambria Math" w:cs="Times New Roman"/>
                <w:bCs/>
                <w:sz w:val="28"/>
                <w:szCs w:val="28"/>
              </w:rPr>
            </m:ctrlPr>
          </m:fPr>
          <m:num>
            <m:r>
              <w:rPr>
                <w:rFonts w:ascii="Cambria Math" w:hAnsi="Cambria Math" w:cs="Times New Roman"/>
                <w:sz w:val="28"/>
                <w:szCs w:val="28"/>
              </w:rPr>
              <m:t>Кпо</m:t>
            </m:r>
          </m:num>
          <m:den>
            <m:r>
              <w:rPr>
                <w:rFonts w:ascii="Cambria Math" w:hAnsi="Cambria Math" w:cs="Times New Roman"/>
                <w:sz w:val="28"/>
                <w:szCs w:val="28"/>
              </w:rPr>
              <m:t>Окд</m:t>
            </m:r>
          </m:den>
        </m:f>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Кпо</w:t>
      </w:r>
      <w:proofErr w:type="spellEnd"/>
      <w:r w:rsidRPr="008C7F61">
        <w:rPr>
          <w:rFonts w:ascii="Times New Roman" w:hAnsi="Times New Roman" w:cs="Times New Roman"/>
          <w:bCs/>
          <w:sz w:val="28"/>
          <w:szCs w:val="28"/>
        </w:rPr>
        <w:t xml:space="preserve"> – количество МКД, призна</w:t>
      </w:r>
      <w:r>
        <w:rPr>
          <w:rFonts w:ascii="Times New Roman" w:hAnsi="Times New Roman" w:cs="Times New Roman"/>
          <w:bCs/>
          <w:sz w:val="28"/>
          <w:szCs w:val="28"/>
        </w:rPr>
        <w:t xml:space="preserve">нных проблемными в соответствии </w:t>
      </w:r>
      <w:r w:rsidRPr="008C7F61">
        <w:rPr>
          <w:rFonts w:ascii="Times New Roman" w:hAnsi="Times New Roman" w:cs="Times New Roman"/>
          <w:bCs/>
          <w:sz w:val="28"/>
          <w:szCs w:val="28"/>
        </w:rPr>
        <w:t xml:space="preserve">с Законом Московской области от 01.07.2010 </w:t>
      </w:r>
      <w:r w:rsidR="00980FD5">
        <w:rPr>
          <w:rFonts w:ascii="Times New Roman" w:hAnsi="Times New Roman" w:cs="Times New Roman"/>
          <w:bCs/>
          <w:sz w:val="28"/>
          <w:szCs w:val="28"/>
        </w:rPr>
        <w:t xml:space="preserve"> </w:t>
      </w:r>
      <w:r w:rsidR="00C84F5B">
        <w:rPr>
          <w:rFonts w:ascii="Times New Roman" w:hAnsi="Times New Roman" w:cs="Times New Roman"/>
          <w:bCs/>
          <w:sz w:val="28"/>
          <w:szCs w:val="28"/>
        </w:rPr>
        <w:t xml:space="preserve">    </w:t>
      </w:r>
      <w:r w:rsidRPr="008C7F61">
        <w:rPr>
          <w:rFonts w:ascii="Times New Roman" w:hAnsi="Times New Roman" w:cs="Times New Roman"/>
          <w:bCs/>
          <w:sz w:val="28"/>
          <w:szCs w:val="28"/>
        </w:rPr>
        <w:t>№ 84-ОЗ на территории муниципального образования, по состоянию на последнее число отчетного периода.</w:t>
      </w:r>
    </w:p>
    <w:p w:rsidR="00CC7C3F"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Окд</w:t>
      </w:r>
      <w:proofErr w:type="spellEnd"/>
      <w:r w:rsidRPr="008C7F61">
        <w:rPr>
          <w:rFonts w:ascii="Times New Roman" w:hAnsi="Times New Roman" w:cs="Times New Roman"/>
          <w:bCs/>
          <w:sz w:val="28"/>
          <w:szCs w:val="28"/>
        </w:rPr>
        <w:t xml:space="preserve"> – общее количество строящихся МКД на территории муниципального образования по состоянию на последнее число отчетного периода.</w:t>
      </w:r>
    </w:p>
    <w:p w:rsidR="002642EE" w:rsidRDefault="002642EE" w:rsidP="008C7F61">
      <w:pPr>
        <w:autoSpaceDE w:val="0"/>
        <w:autoSpaceDN w:val="0"/>
        <w:adjustRightInd w:val="0"/>
        <w:spacing w:after="0" w:line="240" w:lineRule="auto"/>
        <w:ind w:firstLine="709"/>
        <w:jc w:val="both"/>
        <w:rPr>
          <w:rFonts w:ascii="Times New Roman" w:hAnsi="Times New Roman" w:cs="Times New Roman"/>
          <w:bCs/>
          <w:sz w:val="28"/>
          <w:szCs w:val="28"/>
        </w:rPr>
      </w:pPr>
    </w:p>
    <w:p w:rsidR="00BE1331" w:rsidRPr="00980FD5" w:rsidRDefault="00BE1331" w:rsidP="00BE1331">
      <w:pPr>
        <w:autoSpaceDE w:val="0"/>
        <w:autoSpaceDN w:val="0"/>
        <w:adjustRightInd w:val="0"/>
        <w:spacing w:after="0" w:line="240" w:lineRule="auto"/>
        <w:ind w:firstLine="709"/>
        <w:jc w:val="both"/>
        <w:rPr>
          <w:rFonts w:ascii="Times New Roman" w:hAnsi="Times New Roman" w:cs="Times New Roman"/>
          <w:b/>
          <w:bCs/>
          <w:i/>
          <w:sz w:val="28"/>
          <w:szCs w:val="28"/>
        </w:rPr>
      </w:pPr>
      <w:r w:rsidRPr="00980FD5">
        <w:rPr>
          <w:rFonts w:ascii="Times New Roman" w:hAnsi="Times New Roman" w:cs="Times New Roman"/>
          <w:b/>
          <w:bCs/>
          <w:i/>
          <w:sz w:val="28"/>
          <w:szCs w:val="28"/>
        </w:rPr>
        <w:lastRenderedPageBreak/>
        <w:t xml:space="preserve">1.9. </w:t>
      </w:r>
      <w:r w:rsidR="00106AEB" w:rsidRPr="00980FD5">
        <w:rPr>
          <w:rFonts w:ascii="Times New Roman" w:hAnsi="Times New Roman" w:cs="Times New Roman"/>
          <w:b/>
          <w:bCs/>
          <w:i/>
          <w:sz w:val="28"/>
          <w:szCs w:val="28"/>
        </w:rPr>
        <w:t>Запрет на долгострой. Улучшение архитектурного облика (ликвидация долгостроев, самовольного строительства)</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Расчет значения показателя:</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18"/>
          <w:szCs w:val="18"/>
        </w:rPr>
      </w:pPr>
    </w:p>
    <w:p w:rsidR="00106AEB" w:rsidRPr="00980FD5" w:rsidRDefault="007748D6" w:rsidP="00106AE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I =</w:t>
      </w:r>
      <w:r w:rsidR="00106AEB" w:rsidRPr="00980FD5">
        <w:rPr>
          <w:rFonts w:ascii="Times New Roman" w:hAnsi="Times New Roman" w:cs="Times New Roman"/>
          <w:bCs/>
          <w:sz w:val="28"/>
          <w:szCs w:val="28"/>
        </w:rPr>
        <w:t xml:space="preserve"> 1/A +B + (C/</w:t>
      </w:r>
      <w:proofErr w:type="gramStart"/>
      <w:r w:rsidR="00106AEB" w:rsidRPr="00980FD5">
        <w:rPr>
          <w:rFonts w:ascii="Times New Roman" w:hAnsi="Times New Roman" w:cs="Times New Roman"/>
          <w:bCs/>
          <w:sz w:val="28"/>
          <w:szCs w:val="28"/>
        </w:rPr>
        <w:t>D)*</w:t>
      </w:r>
      <w:proofErr w:type="gramEnd"/>
      <w:r w:rsidR="00106AEB" w:rsidRPr="00980FD5">
        <w:rPr>
          <w:rFonts w:ascii="Times New Roman" w:hAnsi="Times New Roman" w:cs="Times New Roman"/>
          <w:bCs/>
          <w:sz w:val="28"/>
          <w:szCs w:val="28"/>
        </w:rPr>
        <w:t>k, где</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4"/>
          <w:szCs w:val="24"/>
        </w:rPr>
      </w:pP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I – итоговая оценка деятельности ОМС МО по ликвидации долгостроев, самовольного строительства,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A – количество объектов незавершенного строительства на дату отчетного периода, единиц;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Если значение A=0,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B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Наличие Дорожной карты – 2 балла, отсутствие Дорожной карты – 0 баллов;</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C – количество этапов (мероприятий) Дорожных карт, выполненных муниципальным образованием в целях ликвидации (</w:t>
      </w:r>
      <w:proofErr w:type="spellStart"/>
      <w:r w:rsidRPr="00980FD5">
        <w:rPr>
          <w:rFonts w:ascii="Times New Roman" w:hAnsi="Times New Roman" w:cs="Times New Roman"/>
          <w:bCs/>
          <w:sz w:val="28"/>
          <w:szCs w:val="28"/>
        </w:rPr>
        <w:t>достроя</w:t>
      </w:r>
      <w:proofErr w:type="spellEnd"/>
      <w:r w:rsidRPr="00980FD5">
        <w:rPr>
          <w:rFonts w:ascii="Times New Roman" w:hAnsi="Times New Roman" w:cs="Times New Roman"/>
          <w:bCs/>
          <w:sz w:val="28"/>
          <w:szCs w:val="28"/>
        </w:rPr>
        <w:t xml:space="preserve"> или сноса объектов) незавершенного строительства за отчетный период (месяц), единиц;</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D – общее количество этапов (мероприятий) Дорожных карт, предусмотренных муниципальным образованием (муниципальным районом или округом) по всем объектам незавершенного строительства, единиц;</w:t>
      </w:r>
    </w:p>
    <w:p w:rsidR="00BE1331"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k – коэффициент, равен 20.</w:t>
      </w:r>
    </w:p>
    <w:p w:rsidR="00CD5611" w:rsidRPr="00CD5611" w:rsidRDefault="00CD5611" w:rsidP="00106AEB">
      <w:pPr>
        <w:autoSpaceDE w:val="0"/>
        <w:autoSpaceDN w:val="0"/>
        <w:adjustRightInd w:val="0"/>
        <w:spacing w:after="0" w:line="240" w:lineRule="auto"/>
        <w:ind w:firstLine="709"/>
        <w:jc w:val="both"/>
        <w:rPr>
          <w:rFonts w:ascii="Times New Roman" w:hAnsi="Times New Roman" w:cs="Times New Roman"/>
          <w:bCs/>
          <w:i/>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sidRPr="00CD5611">
        <w:rPr>
          <w:rFonts w:ascii="Times New Roman" w:hAnsi="Times New Roman" w:cs="Times New Roman"/>
          <w:b/>
          <w:bCs/>
          <w:i/>
          <w:sz w:val="28"/>
          <w:szCs w:val="28"/>
        </w:rPr>
        <w:t>1.10.</w:t>
      </w:r>
      <w:r w:rsidR="001B2389">
        <w:rPr>
          <w:rFonts w:ascii="Times New Roman" w:hAnsi="Times New Roman" w:cs="Times New Roman"/>
          <w:b/>
          <w:bCs/>
          <w:i/>
          <w:sz w:val="28"/>
          <w:szCs w:val="28"/>
        </w:rPr>
        <w:t xml:space="preserve"> </w:t>
      </w:r>
      <w:r w:rsidR="001B2389" w:rsidRPr="001B2389">
        <w:rPr>
          <w:rFonts w:ascii="Times New Roman" w:hAnsi="Times New Roman" w:cs="Times New Roman"/>
          <w:b/>
          <w:bCs/>
          <w:i/>
          <w:sz w:val="28"/>
          <w:szCs w:val="28"/>
        </w:rPr>
        <w:t>Поиск и реализация решений по обеспечению прав пострадавших граждан – участников долевого строительства</w:t>
      </w:r>
    </w:p>
    <w:p w:rsidR="001B2389" w:rsidRPr="001B2389" w:rsidRDefault="001B2389" w:rsidP="001B2389">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1B2389">
        <w:rPr>
          <w:rFonts w:ascii="Times New Roman" w:hAnsi="Times New Roman" w:cs="Times New Roman"/>
          <w:bCs/>
          <w:sz w:val="28"/>
          <w:szCs w:val="28"/>
        </w:rPr>
        <w:t>Оценка эффективности работы органов местного самоуправления.</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1.1. Оценка эффективности работы органов местного самоуправления муниципальных образований (далее – ОМС) по показателю «Поиск и реализация решений по обеспечению прав пострадавших граждан – участников долевого строительства» (далее – Показатель) обусловлена критерием:</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w:t>
      </w:r>
      <w:r w:rsidRPr="001B2389">
        <w:rPr>
          <w:rFonts w:ascii="Times New Roman" w:hAnsi="Times New Roman" w:cs="Times New Roman"/>
          <w:bCs/>
          <w:sz w:val="28"/>
          <w:szCs w:val="28"/>
        </w:rPr>
        <w:lastRenderedPageBreak/>
        <w:t>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1.2. Условное выражение Критерия устанавливается в процентах.</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1.3. Критерий (ПРР) рассчитывается по следующей формуле: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ПРР = </w:t>
      </w:r>
      <m:oMath>
        <m:f>
          <m:fPr>
            <m:ctrlPr>
              <w:rPr>
                <w:rFonts w:ascii="Cambria Math" w:hAnsi="Cambria Math" w:cs="Times New Roman"/>
                <w:bCs/>
                <w:sz w:val="28"/>
                <w:szCs w:val="28"/>
              </w:rPr>
            </m:ctrlPr>
          </m:fPr>
          <m:num>
            <m:r>
              <m:rPr>
                <m:sty m:val="p"/>
              </m:rPr>
              <w:rPr>
                <w:rFonts w:ascii="Cambria Math" w:hAnsi="Cambria Math" w:cs="Times New Roman"/>
                <w:sz w:val="28"/>
                <w:szCs w:val="28"/>
              </w:rPr>
              <m:t>МКДкнм</m:t>
            </m:r>
          </m:num>
          <m:den>
            <m:r>
              <m:rPr>
                <m:sty m:val="p"/>
              </m:rPr>
              <w:rPr>
                <w:rFonts w:ascii="Cambria Math" w:hAnsi="Cambria Math" w:cs="Times New Roman"/>
                <w:sz w:val="28"/>
                <w:szCs w:val="28"/>
              </w:rPr>
              <m:t>МКДк</m:t>
            </m:r>
          </m:den>
        </m:f>
      </m:oMath>
      <w:r w:rsidRPr="001B2389">
        <w:rPr>
          <w:rFonts w:ascii="Times New Roman" w:hAnsi="Times New Roman" w:cs="Times New Roman"/>
          <w:bCs/>
          <w:sz w:val="28"/>
          <w:szCs w:val="28"/>
        </w:rPr>
        <w:t>*100%*</w:t>
      </w:r>
      <w:proofErr w:type="spellStart"/>
      <w:r w:rsidRPr="001B2389">
        <w:rPr>
          <w:rFonts w:ascii="Times New Roman" w:hAnsi="Times New Roman" w:cs="Times New Roman"/>
          <w:bCs/>
          <w:sz w:val="28"/>
          <w:szCs w:val="28"/>
        </w:rPr>
        <w:t>К</w:t>
      </w:r>
      <w:r w:rsidRPr="001B2389">
        <w:rPr>
          <w:rFonts w:ascii="Times New Roman" w:hAnsi="Times New Roman" w:cs="Times New Roman"/>
          <w:bCs/>
          <w:sz w:val="28"/>
          <w:szCs w:val="28"/>
          <w:vertAlign w:val="subscript"/>
        </w:rPr>
        <w:t>общ</w:t>
      </w:r>
      <w:proofErr w:type="spellEnd"/>
      <w:r w:rsidRPr="001B2389">
        <w:rPr>
          <w:rFonts w:ascii="Times New Roman" w:hAnsi="Times New Roman" w:cs="Times New Roman"/>
          <w:bCs/>
          <w:sz w:val="28"/>
          <w:szCs w:val="28"/>
        </w:rPr>
        <w:t>, где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B2389">
        <w:rPr>
          <w:rFonts w:ascii="Times New Roman" w:hAnsi="Times New Roman" w:cs="Times New Roman"/>
          <w:bCs/>
          <w:sz w:val="28"/>
          <w:szCs w:val="28"/>
        </w:rPr>
        <w:t>МКДк</w:t>
      </w:r>
      <w:proofErr w:type="spellEnd"/>
      <w:r w:rsidRPr="001B2389">
        <w:rPr>
          <w:rFonts w:ascii="Times New Roman" w:hAnsi="Times New Roman" w:cs="Times New Roman"/>
          <w:bCs/>
          <w:sz w:val="28"/>
          <w:szCs w:val="28"/>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1B2389">
        <w:rPr>
          <w:rFonts w:ascii="Times New Roman" w:hAnsi="Times New Roman" w:cs="Times New Roman"/>
          <w:bCs/>
          <w:sz w:val="28"/>
          <w:szCs w:val="28"/>
        </w:rPr>
        <w:br/>
        <w:t>по состоянию на первое число отчетного периода.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МКДкнм</m:t>
        </m:r>
      </m:oMath>
      <w:r w:rsidRPr="001B2389">
        <w:rPr>
          <w:rFonts w:ascii="Times New Roman" w:hAnsi="Times New Roman" w:cs="Times New Roman"/>
          <w:bCs/>
          <w:sz w:val="28"/>
          <w:szCs w:val="28"/>
        </w:rPr>
        <w:t xml:space="preserve">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ОМС в целях восстановления нарушенных прав граждан предпринимаются одна или несколько из перечисленных мер:</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предложены компенсационные земельные участки, экономика которых позволит обеспечить права пострадавших граждан;</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оптимизированы ранее выданные технические условия;</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отказ от/изменение размера/замена имущественной доли, подлежащей передаче в муниципальную собственность в счет обеспечения прав граждан;</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ОМС оказано содействие в получении технических условий в сроки менее установленных регламентом;</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оптимизация сроков выполнения технических условий и/или обязательств по договорам технологического присоединения объекта к инженерным сетям, </w:t>
      </w:r>
      <w:proofErr w:type="spellStart"/>
      <w:r w:rsidRPr="001B2389">
        <w:rPr>
          <w:rFonts w:ascii="Times New Roman" w:hAnsi="Times New Roman" w:cs="Times New Roman"/>
          <w:bCs/>
          <w:sz w:val="28"/>
          <w:szCs w:val="28"/>
        </w:rPr>
        <w:t>ресурсоснабжающим</w:t>
      </w:r>
      <w:proofErr w:type="spellEnd"/>
      <w:r w:rsidRPr="001B2389">
        <w:rPr>
          <w:rFonts w:ascii="Times New Roman" w:hAnsi="Times New Roman" w:cs="Times New Roman"/>
          <w:bCs/>
          <w:sz w:val="28"/>
          <w:szCs w:val="28"/>
        </w:rPr>
        <w:t xml:space="preserve"> организациям, подведомственным ОМС;</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инициирование ОМС в суде дела о банкротстве застройщика для ускорения процедуры замены застройщика;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обеспечение ОМС организации охраны многоквартирного жилого дома;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lastRenderedPageBreak/>
        <w:t>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многоквартирного дома.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B2389">
        <w:rPr>
          <w:rFonts w:ascii="Times New Roman" w:hAnsi="Times New Roman" w:cs="Times New Roman"/>
          <w:bCs/>
          <w:sz w:val="28"/>
          <w:szCs w:val="28"/>
        </w:rPr>
        <w:t>К</w:t>
      </w:r>
      <w:r w:rsidRPr="001B2389">
        <w:rPr>
          <w:rFonts w:ascii="Times New Roman" w:hAnsi="Times New Roman" w:cs="Times New Roman"/>
          <w:bCs/>
          <w:sz w:val="28"/>
          <w:szCs w:val="28"/>
          <w:vertAlign w:val="subscript"/>
        </w:rPr>
        <w:t>общ</w:t>
      </w:r>
      <w:proofErr w:type="spellEnd"/>
      <w:r w:rsidRPr="001B2389">
        <w:rPr>
          <w:rFonts w:ascii="Times New Roman" w:hAnsi="Times New Roman" w:cs="Times New Roman"/>
          <w:bCs/>
          <w:sz w:val="28"/>
          <w:szCs w:val="28"/>
        </w:rPr>
        <w:t xml:space="preserve"> – общий коэффициент, являющийся производным всех К, где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коэффициент, установленный в размере: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К = 0,8 при исполнении протокольных поручений в установленный срок на 100% в части обеспечения прав пострадавши </w:t>
      </w:r>
      <w:proofErr w:type="spellStart"/>
      <w:r w:rsidRPr="001B2389">
        <w:rPr>
          <w:rFonts w:ascii="Times New Roman" w:hAnsi="Times New Roman" w:cs="Times New Roman"/>
          <w:bCs/>
          <w:sz w:val="28"/>
          <w:szCs w:val="28"/>
        </w:rPr>
        <w:t>хграждан</w:t>
      </w:r>
      <w:proofErr w:type="spellEnd"/>
      <w:r w:rsidRPr="001B2389">
        <w:rPr>
          <w:rFonts w:ascii="Times New Roman" w:hAnsi="Times New Roman" w:cs="Times New Roman"/>
          <w:bCs/>
          <w:sz w:val="28"/>
          <w:szCs w:val="28"/>
        </w:rPr>
        <w:t xml:space="preserve">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0,8 в случае нахождения 3 и более мер в отношении 1 многоквартирного дома в отчетный период (квартал).</w:t>
      </w:r>
    </w:p>
    <w:p w:rsidR="001B2389" w:rsidRPr="000720C7" w:rsidRDefault="001B2389" w:rsidP="001B2389">
      <w:pPr>
        <w:autoSpaceDE w:val="0"/>
        <w:autoSpaceDN w:val="0"/>
        <w:adjustRightInd w:val="0"/>
        <w:spacing w:after="0" w:line="240" w:lineRule="auto"/>
        <w:ind w:firstLine="709"/>
        <w:jc w:val="both"/>
        <w:rPr>
          <w:rFonts w:ascii="Times New Roman" w:hAnsi="Times New Roman" w:cs="Times New Roman"/>
          <w:bCs/>
          <w:sz w:val="20"/>
          <w:szCs w:val="20"/>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3. ОМС вносят значение Показателя </w:t>
      </w:r>
      <w:proofErr w:type="gramStart"/>
      <w:r w:rsidRPr="001B2389">
        <w:rPr>
          <w:rFonts w:ascii="Times New Roman" w:hAnsi="Times New Roman" w:cs="Times New Roman"/>
          <w:bCs/>
          <w:sz w:val="28"/>
          <w:szCs w:val="28"/>
        </w:rPr>
        <w:t>в ГАС</w:t>
      </w:r>
      <w:proofErr w:type="gramEnd"/>
      <w:r w:rsidRPr="001B2389">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вносит значения Показателя </w:t>
      </w:r>
      <w:proofErr w:type="gramStart"/>
      <w:r w:rsidRPr="001B2389">
        <w:rPr>
          <w:rFonts w:ascii="Times New Roman" w:hAnsi="Times New Roman" w:cs="Times New Roman"/>
          <w:bCs/>
          <w:sz w:val="28"/>
          <w:szCs w:val="28"/>
        </w:rPr>
        <w:t>в ГАС</w:t>
      </w:r>
      <w:proofErr w:type="gramEnd"/>
      <w:r w:rsidRPr="001B2389">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объектов, при строительстве которых нарушены права граждан, находящихся на контроле Министерства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1.11.</w:t>
      </w:r>
      <w:r w:rsidR="001513EB">
        <w:rPr>
          <w:rFonts w:ascii="Times New Roman" w:hAnsi="Times New Roman" w:cs="Times New Roman"/>
          <w:b/>
          <w:bCs/>
          <w:i/>
          <w:sz w:val="28"/>
          <w:szCs w:val="28"/>
        </w:rPr>
        <w:t xml:space="preserve"> </w:t>
      </w:r>
      <w:r w:rsidR="001513EB" w:rsidRPr="001513EB">
        <w:rPr>
          <w:rFonts w:ascii="Times New Roman" w:hAnsi="Times New Roman" w:cs="Times New Roman"/>
          <w:b/>
          <w:bCs/>
          <w:i/>
          <w:sz w:val="28"/>
          <w:szCs w:val="28"/>
        </w:rPr>
        <w:t>Количество проблемных объектов, по которым нарушены права участников долевого строительства «Проблемные стройки»</w:t>
      </w:r>
    </w:p>
    <w:p w:rsidR="000720C7" w:rsidRDefault="000720C7" w:rsidP="00106AEB">
      <w:pPr>
        <w:autoSpaceDE w:val="0"/>
        <w:autoSpaceDN w:val="0"/>
        <w:adjustRightInd w:val="0"/>
        <w:spacing w:after="0" w:line="240" w:lineRule="auto"/>
        <w:ind w:firstLine="709"/>
        <w:jc w:val="both"/>
        <w:rPr>
          <w:rFonts w:ascii="Times New Roman" w:hAnsi="Times New Roman" w:cs="Times New Roman"/>
          <w:b/>
          <w:bCs/>
          <w:i/>
          <w:sz w:val="28"/>
          <w:szCs w:val="28"/>
        </w:rPr>
      </w:pPr>
    </w:p>
    <w:p w:rsidR="001513EB" w:rsidRPr="001513EB" w:rsidRDefault="001513EB" w:rsidP="001513EB">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1513EB">
        <w:rPr>
          <w:rFonts w:ascii="Times New Roman" w:hAnsi="Times New Roman" w:cs="Times New Roman"/>
          <w:bCs/>
          <w:sz w:val="28"/>
          <w:szCs w:val="28"/>
        </w:rPr>
        <w:t>Оценка эффективности работы органов местного самоуправления.</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lastRenderedPageBreak/>
        <w:t>1.1. Оценка эффективности работы органов местного самоуправления муниципальных образований (далее – ОМС) по показателю «Проблемные стройки» (далее – Показатель) обусловлена критерием:</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«соотношение количества многоквартирных домов, признанных ОМС проблемными в соответствии с законом Московской области от 01.07.2010</w:t>
      </w:r>
      <w:r>
        <w:rPr>
          <w:rFonts w:ascii="Times New Roman" w:hAnsi="Times New Roman" w:cs="Times New Roman"/>
          <w:bCs/>
          <w:sz w:val="28"/>
          <w:szCs w:val="28"/>
        </w:rPr>
        <w:t xml:space="preserve"> </w:t>
      </w:r>
      <w:r w:rsidRPr="001513EB">
        <w:rPr>
          <w:rFonts w:ascii="Times New Roman" w:hAnsi="Times New Roman" w:cs="Times New Roman"/>
          <w:bCs/>
          <w:sz w:val="28"/>
          <w:szCs w:val="28"/>
        </w:rPr>
        <w:t xml:space="preserve">№ 84-ОЗ «О защите прав граждан, инвестировавших денежные средства </w:t>
      </w:r>
      <w:r w:rsidRPr="001513EB">
        <w:rPr>
          <w:rFonts w:ascii="Times New Roman" w:hAnsi="Times New Roman" w:cs="Times New Roman"/>
          <w:bCs/>
          <w:sz w:val="28"/>
          <w:szCs w:val="28"/>
        </w:rPr>
        <w:br/>
        <w:t>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1.2. Условное выражение Критерия устанавливается в процентах.</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1.3. Критерий (ДПО) рассчитывается по следующей формуле:</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ДПО = </w:t>
      </w:r>
      <m:oMath>
        <m:f>
          <m:fPr>
            <m:ctrlPr>
              <w:rPr>
                <w:rFonts w:ascii="Cambria Math" w:hAnsi="Cambria Math" w:cs="Times New Roman"/>
                <w:bCs/>
                <w:sz w:val="28"/>
                <w:szCs w:val="28"/>
              </w:rPr>
            </m:ctrlPr>
          </m:fPr>
          <m:num>
            <m:r>
              <m:rPr>
                <m:sty m:val="p"/>
              </m:rPr>
              <w:rPr>
                <w:rFonts w:ascii="Cambria Math" w:hAnsi="Cambria Math" w:cs="Times New Roman"/>
                <w:sz w:val="28"/>
                <w:szCs w:val="28"/>
              </w:rPr>
              <m:t>МКД пр. поиск</m:t>
            </m:r>
          </m:num>
          <m:den>
            <m:r>
              <m:rPr>
                <m:sty m:val="p"/>
              </m:rPr>
              <w:rPr>
                <w:rFonts w:ascii="Cambria Math" w:hAnsi="Cambria Math" w:cs="Times New Roman"/>
                <w:sz w:val="28"/>
                <w:szCs w:val="28"/>
              </w:rPr>
              <m:t>МКД пр</m:t>
            </m:r>
          </m:den>
        </m:f>
        <m:r>
          <w:rPr>
            <w:rFonts w:ascii="Cambria Math" w:hAnsi="Cambria Math" w:cs="Times New Roman"/>
            <w:sz w:val="28"/>
            <w:szCs w:val="28"/>
          </w:rPr>
          <m:t>*100%</m:t>
        </m:r>
      </m:oMath>
      <w:r w:rsidRPr="001513EB">
        <w:rPr>
          <w:rFonts w:ascii="Times New Roman" w:hAnsi="Times New Roman" w:cs="Times New Roman"/>
          <w:bCs/>
          <w:sz w:val="28"/>
          <w:szCs w:val="28"/>
        </w:rPr>
        <w:t>, где:</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513EB">
        <w:rPr>
          <w:rFonts w:ascii="Times New Roman" w:hAnsi="Times New Roman" w:cs="Times New Roman"/>
          <w:bCs/>
          <w:sz w:val="28"/>
          <w:szCs w:val="28"/>
        </w:rPr>
        <w:t>МКДпр</w:t>
      </w:r>
      <w:proofErr w:type="spellEnd"/>
      <w:r w:rsidRPr="001513EB">
        <w:rPr>
          <w:rFonts w:ascii="Times New Roman" w:hAnsi="Times New Roman" w:cs="Times New Roman"/>
          <w:bCs/>
          <w:sz w:val="28"/>
          <w:szCs w:val="28"/>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 </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513EB">
        <w:rPr>
          <w:rFonts w:ascii="Times New Roman" w:hAnsi="Times New Roman" w:cs="Times New Roman"/>
          <w:bCs/>
          <w:sz w:val="28"/>
          <w:szCs w:val="28"/>
        </w:rPr>
        <w:t>МКДпр.поиск</w:t>
      </w:r>
      <w:proofErr w:type="spellEnd"/>
      <w:r w:rsidRPr="001513EB">
        <w:rPr>
          <w:rFonts w:ascii="Times New Roman" w:hAnsi="Times New Roman" w:cs="Times New Roman"/>
          <w:bCs/>
          <w:sz w:val="28"/>
          <w:szCs w:val="28"/>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3. ОМС вносят значение Показателя </w:t>
      </w:r>
      <w:proofErr w:type="gramStart"/>
      <w:r w:rsidRPr="001513EB">
        <w:rPr>
          <w:rFonts w:ascii="Times New Roman" w:hAnsi="Times New Roman" w:cs="Times New Roman"/>
          <w:bCs/>
          <w:sz w:val="28"/>
          <w:szCs w:val="28"/>
        </w:rPr>
        <w:t>в ГАС</w:t>
      </w:r>
      <w:proofErr w:type="gramEnd"/>
      <w:r w:rsidRPr="001513EB">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w:t>
      </w:r>
      <w:proofErr w:type="gramStart"/>
      <w:r w:rsidRPr="001513EB">
        <w:rPr>
          <w:rFonts w:ascii="Times New Roman" w:hAnsi="Times New Roman" w:cs="Times New Roman"/>
          <w:bCs/>
          <w:sz w:val="28"/>
          <w:szCs w:val="28"/>
        </w:rPr>
        <w:t>в ГАС</w:t>
      </w:r>
      <w:proofErr w:type="gramEnd"/>
      <w:r w:rsidRPr="001513EB">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проблемных объектов на территории Московской области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2642EE" w:rsidRPr="001513EB" w:rsidRDefault="002642EE"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1.12.</w:t>
      </w:r>
      <w:r w:rsidR="000720C7">
        <w:rPr>
          <w:rFonts w:ascii="Times New Roman" w:hAnsi="Times New Roman" w:cs="Times New Roman"/>
          <w:b/>
          <w:bCs/>
          <w:i/>
          <w:sz w:val="28"/>
          <w:szCs w:val="28"/>
        </w:rPr>
        <w:t xml:space="preserve"> </w:t>
      </w:r>
      <w:r w:rsidR="000720C7" w:rsidRPr="000720C7">
        <w:rPr>
          <w:rFonts w:ascii="Times New Roman" w:hAnsi="Times New Roman" w:cs="Times New Roman"/>
          <w:b/>
          <w:bCs/>
          <w:i/>
          <w:sz w:val="28"/>
          <w:szCs w:val="28"/>
        </w:rPr>
        <w:t>Встречи с гражданами-участниками долевого строительства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w:t>
      </w:r>
      <w:r w:rsidRPr="000720C7">
        <w:rPr>
          <w:rFonts w:ascii="Times New Roman" w:hAnsi="Times New Roman" w:cs="Times New Roman"/>
          <w:bCs/>
          <w:sz w:val="28"/>
          <w:szCs w:val="28"/>
        </w:rPr>
        <w:tab/>
        <w:t>Оценка эффективности работы органов местного самоуправления.</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1.1. Оценка эффективности работы органов местного самоуправления муниципальных образований (далее – ОМС) по показателю «Встречи с гражданами-участниками долевого строительства» (далее – Показатель) в целях снижения протестного настроения граждан-участников долевого строительства, права которых были нарушены, обусловлена критерием:</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1.2. Условное выражение Критерия устанавливается в процентах.</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1.3. Критерий (ВГ) рассчитывается по следующей формуле: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
        <m:r>
          <m:rPr>
            <m:nor/>
          </m:rPr>
          <w:rPr>
            <w:rFonts w:ascii="Times New Roman" w:hAnsi="Times New Roman" w:cs="Times New Roman"/>
            <w:bCs/>
            <w:sz w:val="28"/>
            <w:szCs w:val="28"/>
          </w:rPr>
          <m:t>ВГ=</m:t>
        </m:r>
        <m:f>
          <m:fPr>
            <m:ctrlPr>
              <w:rPr>
                <w:rFonts w:ascii="Cambria Math" w:hAnsi="Cambria Math" w:cs="Times New Roman"/>
                <w:bCs/>
                <w:sz w:val="28"/>
                <w:szCs w:val="28"/>
              </w:rPr>
            </m:ctrlPr>
          </m:fPr>
          <m:num>
            <m:r>
              <m:rPr>
                <m:nor/>
              </m:rPr>
              <w:rPr>
                <w:rFonts w:ascii="Times New Roman" w:hAnsi="Times New Roman" w:cs="Times New Roman"/>
                <w:bCs/>
                <w:sz w:val="28"/>
                <w:szCs w:val="28"/>
              </w:rPr>
              <m:t>Кобр</m:t>
            </m:r>
          </m:num>
          <m:den>
            <m:r>
              <m:rPr>
                <m:nor/>
              </m:rPr>
              <w:rPr>
                <w:rFonts w:ascii="Times New Roman" w:hAnsi="Times New Roman" w:cs="Times New Roman"/>
                <w:bCs/>
                <w:sz w:val="28"/>
                <w:szCs w:val="28"/>
              </w:rPr>
              <m:t>Ккв*Квс</m:t>
            </m:r>
          </m:den>
        </m:f>
        <m:r>
          <m:rPr>
            <m:nor/>
          </m:rPr>
          <w:rPr>
            <w:rFonts w:ascii="Times New Roman" w:hAnsi="Times New Roman" w:cs="Times New Roman"/>
            <w:bCs/>
            <w:sz w:val="28"/>
            <w:szCs w:val="28"/>
          </w:rPr>
          <m:t>*</m:t>
        </m:r>
        <w:proofErr w:type="spellStart"/>
        <m:r>
          <m:rPr>
            <m:nor/>
          </m:rPr>
          <w:rPr>
            <w:rFonts w:ascii="Times New Roman" w:hAnsi="Times New Roman" w:cs="Times New Roman"/>
            <w:bCs/>
            <w:sz w:val="28"/>
            <w:szCs w:val="28"/>
          </w:rPr>
          <m:t>Пкд</m:t>
        </m:r>
        <w:proofErr w:type="spellEnd"/>
        <m:r>
          <m:rPr>
            <m:nor/>
          </m:rPr>
          <w:rPr>
            <w:rFonts w:ascii="Times New Roman" w:hAnsi="Times New Roman" w:cs="Times New Roman"/>
            <w:bCs/>
            <w:sz w:val="28"/>
            <w:szCs w:val="28"/>
          </w:rPr>
          <m:t>*100%</m:t>
        </m:r>
      </m:oMath>
      <w:r w:rsidRPr="000720C7">
        <w:rPr>
          <w:rFonts w:ascii="Times New Roman" w:hAnsi="Times New Roman" w:cs="Times New Roman"/>
          <w:bCs/>
          <w:sz w:val="28"/>
          <w:szCs w:val="28"/>
        </w:rPr>
        <w:t>, где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Ккв</w:t>
      </w:r>
      <w:proofErr w:type="spellEnd"/>
      <w:r w:rsidRPr="000720C7">
        <w:rPr>
          <w:rFonts w:ascii="Times New Roman" w:hAnsi="Times New Roman" w:cs="Times New Roman"/>
          <w:bCs/>
          <w:sz w:val="28"/>
          <w:szCs w:val="28"/>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w:t>
      </w:r>
      <w:r>
        <w:rPr>
          <w:rFonts w:ascii="Times New Roman" w:hAnsi="Times New Roman" w:cs="Times New Roman"/>
          <w:bCs/>
          <w:sz w:val="28"/>
          <w:szCs w:val="28"/>
        </w:rPr>
        <w:t xml:space="preserve">, </w:t>
      </w:r>
      <w:r w:rsidRPr="000720C7">
        <w:rPr>
          <w:rFonts w:ascii="Times New Roman" w:hAnsi="Times New Roman" w:cs="Times New Roman"/>
          <w:bCs/>
          <w:sz w:val="28"/>
          <w:szCs w:val="28"/>
        </w:rPr>
        <w:t>в объектах, находящихся на контроле Министерства, по состоянию на начало отчетного периода.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Квс</w:t>
      </w:r>
      <w:proofErr w:type="spellEnd"/>
      <w:r w:rsidRPr="000720C7">
        <w:rPr>
          <w:rFonts w:ascii="Times New Roman" w:hAnsi="Times New Roman" w:cs="Times New Roman"/>
          <w:bCs/>
          <w:sz w:val="28"/>
          <w:szCs w:val="28"/>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w:t>
      </w:r>
      <w:r w:rsidRPr="000720C7">
        <w:rPr>
          <w:rFonts w:ascii="Times New Roman" w:hAnsi="Times New Roman" w:cs="Times New Roman"/>
          <w:bCs/>
          <w:sz w:val="28"/>
          <w:szCs w:val="28"/>
        </w:rPr>
        <w:br/>
        <w:t xml:space="preserve"> 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w:t>
      </w:r>
      <w:r w:rsidRPr="000720C7">
        <w:rPr>
          <w:rFonts w:ascii="Times New Roman" w:hAnsi="Times New Roman" w:cs="Times New Roman"/>
          <w:bCs/>
          <w:sz w:val="28"/>
          <w:szCs w:val="28"/>
        </w:rPr>
        <w:br/>
        <w:t>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Кобр=Ком+Кос+2*Кпр</m:t>
        </m:r>
      </m:oMath>
      <w:r w:rsidRPr="000720C7">
        <w:rPr>
          <w:rFonts w:ascii="Times New Roman" w:hAnsi="Times New Roman" w:cs="Times New Roman"/>
          <w:bCs/>
          <w:sz w:val="28"/>
          <w:szCs w:val="28"/>
        </w:rPr>
        <w:t>, где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lastRenderedPageBreak/>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Кпр</w:t>
      </w:r>
      <w:proofErr w:type="spellEnd"/>
      <w:r w:rsidRPr="000720C7">
        <w:rPr>
          <w:rFonts w:ascii="Times New Roman" w:hAnsi="Times New Roman" w:cs="Times New Roman"/>
          <w:bCs/>
          <w:sz w:val="28"/>
          <w:szCs w:val="28"/>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Пкд</w:t>
      </w:r>
      <w:proofErr w:type="spellEnd"/>
      <w:r w:rsidRPr="000720C7">
        <w:rPr>
          <w:rFonts w:ascii="Times New Roman" w:hAnsi="Times New Roman" w:cs="Times New Roman"/>
          <w:bCs/>
          <w:sz w:val="28"/>
          <w:szCs w:val="28"/>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0720C7" w:rsidRPr="00E82CC6" w:rsidRDefault="000720C7" w:rsidP="000720C7">
      <w:pPr>
        <w:autoSpaceDE w:val="0"/>
        <w:autoSpaceDN w:val="0"/>
        <w:adjustRightInd w:val="0"/>
        <w:spacing w:after="0" w:line="240" w:lineRule="auto"/>
        <w:ind w:firstLine="709"/>
        <w:jc w:val="both"/>
        <w:rPr>
          <w:rFonts w:ascii="Times New Roman" w:hAnsi="Times New Roman" w:cs="Times New Roman"/>
          <w:bCs/>
          <w:sz w:val="18"/>
          <w:szCs w:val="1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Para>
        <m:oMath>
          <m:r>
            <m:rPr>
              <m:sty m:val="p"/>
            </m:rPr>
            <w:rPr>
              <w:rFonts w:ascii="Cambria Math" w:hAnsi="Cambria Math" w:cs="Times New Roman"/>
              <w:sz w:val="28"/>
              <w:szCs w:val="28"/>
            </w:rPr>
            <m:t>Пкд=Ки*Кп</m:t>
          </m:r>
        </m:oMath>
      </m:oMathPara>
    </w:p>
    <w:p w:rsidR="000720C7" w:rsidRPr="00E82CC6" w:rsidRDefault="000720C7" w:rsidP="000720C7">
      <w:pPr>
        <w:autoSpaceDE w:val="0"/>
        <w:autoSpaceDN w:val="0"/>
        <w:adjustRightInd w:val="0"/>
        <w:spacing w:after="0" w:line="240" w:lineRule="auto"/>
        <w:ind w:firstLine="709"/>
        <w:jc w:val="both"/>
        <w:rPr>
          <w:rFonts w:ascii="Times New Roman" w:hAnsi="Times New Roman" w:cs="Times New Roman"/>
          <w:bCs/>
          <w:sz w:val="18"/>
          <w:szCs w:val="1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Ки = 1,3 – коэффициент применяется при выявлении одного или нескольких следующих фактов:</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предоставление недостоверной информации органом местного самоуправления пострадавшим гражданам-участникам долевого строительства;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игнорирование вопросов граждан-участников долевого строительства в чатах, созданных Министерством.</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0,9 – коэффициент, применяемый при расчете показателя для органов местного самоуправления, которые выполнили 75-99%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1,1 – коэффициент, применяемый при расчете показателя для органов местного самоуправления, которые выполнили 51-74% поручений в части информационной работы с гражданами в соответствии с протоколами встреч</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lastRenderedPageBreak/>
        <w:t>Кп</w:t>
      </w:r>
      <w:proofErr w:type="spellEnd"/>
      <w:r w:rsidRPr="000720C7">
        <w:rPr>
          <w:rFonts w:ascii="Times New Roman" w:hAnsi="Times New Roman" w:cs="Times New Roman"/>
          <w:bCs/>
          <w:sz w:val="28"/>
          <w:szCs w:val="28"/>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Наиболее эффективная работа ОМС соответствует ВГ = 0, в иных случаях наиболее эффективная работа соответствует наименьшему значению ВГ, наихудшая – наибольшему.</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3. ОМС вносят значение Показателя </w:t>
      </w:r>
      <w:proofErr w:type="gramStart"/>
      <w:r w:rsidRPr="000720C7">
        <w:rPr>
          <w:rFonts w:ascii="Times New Roman" w:hAnsi="Times New Roman" w:cs="Times New Roman"/>
          <w:bCs/>
          <w:sz w:val="28"/>
          <w:szCs w:val="28"/>
        </w:rPr>
        <w:t>в ГАС</w:t>
      </w:r>
      <w:proofErr w:type="gramEnd"/>
      <w:r w:rsidRPr="000720C7">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w:t>
      </w:r>
      <w:proofErr w:type="gramStart"/>
      <w:r w:rsidRPr="000720C7">
        <w:rPr>
          <w:rFonts w:ascii="Times New Roman" w:hAnsi="Times New Roman" w:cs="Times New Roman"/>
          <w:bCs/>
          <w:sz w:val="28"/>
          <w:szCs w:val="28"/>
        </w:rPr>
        <w:t>в ГАС</w:t>
      </w:r>
      <w:proofErr w:type="gramEnd"/>
      <w:r w:rsidRPr="000720C7">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объектов, находящихся на контроле Министерства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1.13.</w:t>
      </w:r>
      <w:r w:rsidR="000044A3">
        <w:rPr>
          <w:rFonts w:ascii="Times New Roman" w:hAnsi="Times New Roman" w:cs="Times New Roman"/>
          <w:b/>
          <w:bCs/>
          <w:i/>
          <w:sz w:val="28"/>
          <w:szCs w:val="28"/>
        </w:rPr>
        <w:t xml:space="preserve"> </w:t>
      </w:r>
      <w:r w:rsidR="009E28F2" w:rsidRPr="009E28F2">
        <w:rPr>
          <w:rFonts w:ascii="Times New Roman" w:hAnsi="Times New Roman" w:cs="Times New Roman"/>
          <w:b/>
          <w:bCs/>
          <w:i/>
          <w:sz w:val="28"/>
          <w:szCs w:val="28"/>
        </w:rPr>
        <w:t>Количество земельных участков, вовлеченных в индивидуальное жилищное строительство</w:t>
      </w:r>
    </w:p>
    <w:p w:rsidR="00CD5611" w:rsidRDefault="009E28F2" w:rsidP="009E28F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8F754F">
        <w:rPr>
          <w:rFonts w:ascii="Times New Roman" w:hAnsi="Times New Roman" w:cs="Times New Roman"/>
          <w:bCs/>
          <w:sz w:val="28"/>
          <w:szCs w:val="28"/>
        </w:rPr>
        <w:t>оказатель определяется на основе прогноза по вводу объектов индивидуального жилищного строительства.</w:t>
      </w:r>
    </w:p>
    <w:p w:rsidR="008F754F" w:rsidRPr="009E28F2" w:rsidRDefault="008F754F" w:rsidP="009E28F2">
      <w:pPr>
        <w:autoSpaceDE w:val="0"/>
        <w:autoSpaceDN w:val="0"/>
        <w:adjustRightInd w:val="0"/>
        <w:spacing w:after="0" w:line="240" w:lineRule="auto"/>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1.14.</w:t>
      </w:r>
      <w:r w:rsidR="00E82CC6">
        <w:rPr>
          <w:rFonts w:ascii="Times New Roman" w:hAnsi="Times New Roman" w:cs="Times New Roman"/>
          <w:b/>
          <w:bCs/>
          <w:i/>
          <w:sz w:val="28"/>
          <w:szCs w:val="28"/>
        </w:rPr>
        <w:t xml:space="preserve"> </w:t>
      </w:r>
      <w:r w:rsidR="00E82CC6" w:rsidRPr="00E82CC6">
        <w:rPr>
          <w:rFonts w:ascii="Times New Roman" w:hAnsi="Times New Roman" w:cs="Times New Roman"/>
          <w:b/>
          <w:bCs/>
          <w:i/>
          <w:sz w:val="28"/>
          <w:szCs w:val="28"/>
        </w:rPr>
        <w:t>Площадь земельных участков, вовлеченных в индивидуальное жилищное строительство</w:t>
      </w:r>
    </w:p>
    <w:p w:rsidR="00E82CC6" w:rsidRPr="00E82CC6" w:rsidRDefault="00E82CC6" w:rsidP="00E82CC6">
      <w:pPr>
        <w:autoSpaceDE w:val="0"/>
        <w:autoSpaceDN w:val="0"/>
        <w:adjustRightInd w:val="0"/>
        <w:spacing w:after="0" w:line="240" w:lineRule="auto"/>
        <w:jc w:val="both"/>
        <w:rPr>
          <w:rFonts w:ascii="Times New Roman" w:hAnsi="Times New Roman" w:cs="Times New Roman"/>
          <w:bCs/>
          <w:sz w:val="28"/>
          <w:szCs w:val="28"/>
        </w:rPr>
      </w:pPr>
      <w:r w:rsidRPr="00E82CC6">
        <w:rPr>
          <w:rFonts w:ascii="Times New Roman" w:hAnsi="Times New Roman" w:cs="Times New Roman"/>
          <w:bCs/>
          <w:sz w:val="28"/>
          <w:szCs w:val="28"/>
        </w:rPr>
        <w:t>Показатель определяется на основе прогноза по вводу объектов индивидуального жилищного строительства.</w:t>
      </w:r>
    </w:p>
    <w:p w:rsidR="00BE1331" w:rsidRPr="00980FD5" w:rsidRDefault="00BE1331" w:rsidP="008C7F61">
      <w:pPr>
        <w:autoSpaceDE w:val="0"/>
        <w:autoSpaceDN w:val="0"/>
        <w:adjustRightInd w:val="0"/>
        <w:spacing w:after="0" w:line="240" w:lineRule="auto"/>
        <w:ind w:firstLine="709"/>
        <w:jc w:val="both"/>
        <w:rPr>
          <w:rFonts w:ascii="Times New Roman" w:hAnsi="Times New Roman" w:cs="Times New Roman"/>
          <w:bCs/>
          <w:sz w:val="36"/>
          <w:szCs w:val="36"/>
        </w:rPr>
      </w:pPr>
    </w:p>
    <w:p w:rsidR="005D662E" w:rsidRPr="00A0596D" w:rsidRDefault="005D662E" w:rsidP="005D662E">
      <w:pPr>
        <w:pStyle w:val="ConsPlusNormal"/>
        <w:jc w:val="both"/>
        <w:rPr>
          <w:rFonts w:ascii="Times New Roman" w:hAnsi="Times New Roman" w:cs="Times New Roman"/>
          <w:b/>
          <w:sz w:val="28"/>
          <w:szCs w:val="28"/>
          <w:u w:val="single"/>
        </w:rPr>
      </w:pPr>
      <w:r w:rsidRPr="00060FE0">
        <w:rPr>
          <w:rFonts w:ascii="Times New Roman" w:hAnsi="Times New Roman" w:cs="Times New Roman"/>
          <w:b/>
          <w:sz w:val="28"/>
          <w:szCs w:val="28"/>
          <w:u w:val="single"/>
        </w:rPr>
        <w:t xml:space="preserve">Подпрограмма </w:t>
      </w:r>
      <w:r w:rsidRPr="00060FE0">
        <w:rPr>
          <w:rFonts w:ascii="Times New Roman" w:hAnsi="Times New Roman" w:cs="Times New Roman"/>
          <w:b/>
          <w:sz w:val="28"/>
          <w:szCs w:val="28"/>
          <w:u w:val="single"/>
          <w:lang w:val="en-US"/>
        </w:rPr>
        <w:t>II</w:t>
      </w:r>
    </w:p>
    <w:p w:rsidR="002A7F05" w:rsidRPr="00980FD5" w:rsidRDefault="002A7F05" w:rsidP="005D662E">
      <w:pPr>
        <w:pStyle w:val="ConsPlusNormal"/>
        <w:jc w:val="both"/>
        <w:rPr>
          <w:rFonts w:ascii="Times New Roman" w:hAnsi="Times New Roman" w:cs="Times New Roman"/>
          <w:b/>
          <w:sz w:val="24"/>
          <w:szCs w:val="24"/>
          <w:u w:val="single"/>
        </w:rPr>
      </w:pPr>
    </w:p>
    <w:p w:rsidR="002A7F05" w:rsidRDefault="005D662E" w:rsidP="005D662E">
      <w:pPr>
        <w:pStyle w:val="ConsPlusNormal"/>
        <w:jc w:val="both"/>
        <w:rPr>
          <w:rFonts w:ascii="Times New Roman" w:hAnsi="Times New Roman" w:cs="Times New Roman"/>
          <w:b/>
          <w:i/>
          <w:sz w:val="28"/>
          <w:szCs w:val="28"/>
        </w:rPr>
      </w:pPr>
      <w:r w:rsidRPr="00A24A3A">
        <w:rPr>
          <w:rFonts w:ascii="Times New Roman" w:hAnsi="Times New Roman" w:cs="Times New Roman"/>
          <w:sz w:val="28"/>
          <w:szCs w:val="28"/>
        </w:rPr>
        <w:t xml:space="preserve">         </w:t>
      </w:r>
      <w:r w:rsidR="002A7F05">
        <w:rPr>
          <w:rFonts w:ascii="Times New Roman" w:hAnsi="Times New Roman" w:cs="Times New Roman"/>
          <w:b/>
          <w:i/>
          <w:sz w:val="28"/>
          <w:szCs w:val="28"/>
        </w:rPr>
        <w:t>2.1. К</w:t>
      </w:r>
      <w:r w:rsidRPr="00A24A3A">
        <w:rPr>
          <w:rFonts w:ascii="Times New Roman" w:hAnsi="Times New Roman" w:cs="Times New Roman"/>
          <w:b/>
          <w:i/>
          <w:sz w:val="28"/>
          <w:szCs w:val="28"/>
        </w:rPr>
        <w:t>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Исходные данные.</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w:t>
      </w:r>
      <w:r w:rsidRPr="002A7F05">
        <w:rPr>
          <w:rFonts w:ascii="Times New Roman" w:hAnsi="Times New Roman" w:cs="Times New Roman"/>
          <w:sz w:val="28"/>
          <w:szCs w:val="28"/>
        </w:rPr>
        <w:lastRenderedPageBreak/>
        <w:t>сти «Переселение граждан из аварийного жилищного фонда в Московской области на 2016-2020 годы», в последней редакции.</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Алгоритм расчета значения целевого показателя.</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w:t>
      </w:r>
    </w:p>
    <w:p w:rsidR="005D662E"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человек, </w:t>
      </w:r>
      <w:r w:rsidRPr="002A7F05">
        <w:rPr>
          <w:rFonts w:ascii="Times New Roman" w:hAnsi="Times New Roman" w:cs="Times New Roman"/>
          <w:sz w:val="28"/>
          <w:szCs w:val="28"/>
        </w:rPr>
        <w:t xml:space="preserve">в 2018 году </w:t>
      </w:r>
      <w:r>
        <w:rPr>
          <w:rFonts w:ascii="Times New Roman" w:hAnsi="Times New Roman" w:cs="Times New Roman"/>
          <w:sz w:val="28"/>
          <w:szCs w:val="28"/>
        </w:rPr>
        <w:t>–</w:t>
      </w:r>
      <w:r w:rsidRPr="002A7F05">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2A7F05">
        <w:rPr>
          <w:rFonts w:ascii="Times New Roman" w:hAnsi="Times New Roman" w:cs="Times New Roman"/>
          <w:sz w:val="28"/>
          <w:szCs w:val="28"/>
        </w:rPr>
        <w:t xml:space="preserve">человек, в 2019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2020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2021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w:t>
      </w:r>
      <w:r>
        <w:rPr>
          <w:rFonts w:ascii="Times New Roman" w:hAnsi="Times New Roman" w:cs="Times New Roman"/>
          <w:sz w:val="28"/>
          <w:szCs w:val="28"/>
        </w:rPr>
        <w:t>.</w:t>
      </w:r>
    </w:p>
    <w:p w:rsidR="00C53CD4" w:rsidRPr="00F02D0D" w:rsidRDefault="00C53CD4" w:rsidP="002A7F05">
      <w:pPr>
        <w:pStyle w:val="ConsPlusNormal"/>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2.2. П</w:t>
      </w:r>
      <w:r w:rsidR="005D662E" w:rsidRPr="00A24A3A">
        <w:rPr>
          <w:rFonts w:ascii="Times New Roman" w:hAnsi="Times New Roman" w:cs="Times New Roman"/>
          <w:b/>
          <w:i/>
          <w:sz w:val="28"/>
          <w:szCs w:val="28"/>
        </w:rPr>
        <w:t>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кв. м,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2.3. К</w:t>
      </w:r>
      <w:r w:rsidR="005D662E" w:rsidRPr="00A24A3A">
        <w:rPr>
          <w:rFonts w:ascii="Times New Roman" w:hAnsi="Times New Roman" w:cs="Times New Roman"/>
          <w:b/>
          <w:i/>
          <w:sz w:val="28"/>
          <w:szCs w:val="28"/>
        </w:rPr>
        <w:t>оличество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штук,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штук,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штук,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6"/>
          <w:szCs w:val="36"/>
        </w:rPr>
      </w:pPr>
    </w:p>
    <w:p w:rsidR="001B217D" w:rsidRDefault="005D662E" w:rsidP="005D662E">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B217D">
        <w:rPr>
          <w:rFonts w:ascii="Times New Roman" w:hAnsi="Times New Roman" w:cs="Times New Roman"/>
          <w:b/>
          <w:i/>
          <w:sz w:val="28"/>
          <w:szCs w:val="28"/>
        </w:rPr>
        <w:t>2.4. У</w:t>
      </w:r>
      <w:r w:rsidRPr="00773904">
        <w:rPr>
          <w:rFonts w:ascii="Times New Roman" w:hAnsi="Times New Roman" w:cs="Times New Roman"/>
          <w:b/>
          <w:i/>
          <w:sz w:val="28"/>
          <w:szCs w:val="28"/>
        </w:rPr>
        <w:t xml:space="preserve">дельный вес расселенного аварийного жилого фонда в общем объеме аварийного фонда, включенного в программу «Переселение </w:t>
      </w:r>
      <w:r>
        <w:rPr>
          <w:rFonts w:ascii="Times New Roman" w:hAnsi="Times New Roman" w:cs="Times New Roman"/>
          <w:b/>
          <w:i/>
          <w:sz w:val="28"/>
          <w:szCs w:val="28"/>
        </w:rPr>
        <w:t xml:space="preserve">граждан </w:t>
      </w:r>
      <w:r w:rsidRPr="00773904">
        <w:rPr>
          <w:rFonts w:ascii="Times New Roman" w:hAnsi="Times New Roman" w:cs="Times New Roman"/>
          <w:b/>
          <w:i/>
          <w:sz w:val="28"/>
          <w:szCs w:val="28"/>
        </w:rPr>
        <w:t xml:space="preserve">из аварийного </w:t>
      </w:r>
      <w:r>
        <w:rPr>
          <w:rFonts w:ascii="Times New Roman" w:hAnsi="Times New Roman" w:cs="Times New Roman"/>
          <w:b/>
          <w:i/>
          <w:sz w:val="28"/>
          <w:szCs w:val="28"/>
        </w:rPr>
        <w:t>жилищного фонда</w:t>
      </w:r>
      <w:r w:rsidRPr="00773904">
        <w:rPr>
          <w:rFonts w:ascii="Times New Roman" w:hAnsi="Times New Roman" w:cs="Times New Roman"/>
          <w:b/>
          <w:i/>
          <w:sz w:val="28"/>
          <w:szCs w:val="28"/>
        </w:rPr>
        <w:t>»</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lang w:val="en-US"/>
        </w:rPr>
      </w:pPr>
      <w:r w:rsidRPr="001B217D">
        <w:rPr>
          <w:rFonts w:ascii="Times New Roman" w:hAnsi="Times New Roman" w:cs="Times New Roman"/>
          <w:sz w:val="28"/>
          <w:szCs w:val="28"/>
        </w:rPr>
        <w:t>Исходные данные.</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При расчете значения целевого показателя применяются следующие данные: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помещений аварийных домов, признанных аварийными до 01.01.2015, способ расселения которых не определен;</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инвестиционных контрактов в отчетном периоде;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w:t>
      </w:r>
      <w:r w:rsidRPr="001B217D">
        <w:rPr>
          <w:rFonts w:ascii="Times New Roman" w:hAnsi="Times New Roman" w:cs="Times New Roman"/>
          <w:sz w:val="28"/>
          <w:szCs w:val="28"/>
        </w:rPr>
        <w:lastRenderedPageBreak/>
        <w:t>территорий в отчетном периоде.</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 xml:space="preserve">Алгоритм расчета значения целевого показателя. </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 xml:space="preserve">Показатель рассчитывается как отношение расселенного аварийного фонда на конец отчетного периода к общей площади аварийного жилищного фонда, расселяемого в отчетном году, в процентах. </w:t>
      </w:r>
    </w:p>
    <w:p w:rsidR="001B217D" w:rsidRDefault="001B217D" w:rsidP="001B217D">
      <w:pPr>
        <w:pStyle w:val="ConsPlusNormal"/>
        <w:ind w:firstLine="567"/>
        <w:rPr>
          <w:rFonts w:ascii="Times New Roman" w:hAnsi="Times New Roman" w:cs="Times New Roman"/>
          <w:bCs/>
          <w:sz w:val="28"/>
          <w:szCs w:val="28"/>
        </w:rPr>
      </w:pPr>
      <w:r w:rsidRPr="001B217D">
        <w:rPr>
          <w:rFonts w:ascii="Times New Roman" w:hAnsi="Times New Roman" w:cs="Times New Roman"/>
          <w:sz w:val="28"/>
          <w:szCs w:val="28"/>
        </w:rPr>
        <w:t xml:space="preserve">Общая площадь аварийного жилищного фонда, рассчитывается как сумма аварийного жилищного фонда, расселяемого в отчетном году, включенного в адресную программу Московской области </w:t>
      </w:r>
      <w:r w:rsidRPr="001B217D">
        <w:rPr>
          <w:rFonts w:ascii="Times New Roman" w:hAnsi="Times New Roman" w:cs="Times New Roman"/>
          <w:bCs/>
          <w:sz w:val="28"/>
          <w:szCs w:val="28"/>
        </w:rPr>
        <w:t>«Переселения граждан из аварийного жилищного фонда в Московской области на 2016-2019 годы»,</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способ переселения которого не определен. Указанный аварийный жилищный фонд определяется на основании нормативных правовых актов муниципальных образований о признании в установленном порядке домов аварийными.</w:t>
      </w:r>
    </w:p>
    <w:p w:rsidR="00C53CD4" w:rsidRPr="001B217D" w:rsidRDefault="00C53CD4" w:rsidP="001B217D">
      <w:pPr>
        <w:pStyle w:val="ConsPlusNormal"/>
        <w:ind w:firstLine="567"/>
        <w:rPr>
          <w:rFonts w:ascii="Times New Roman" w:hAnsi="Times New Roman" w:cs="Times New Roman"/>
          <w:bCs/>
          <w:sz w:val="28"/>
          <w:szCs w:val="2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bCs/>
          <w:sz w:val="28"/>
          <w:szCs w:val="28"/>
        </w:rPr>
        <w:t>Удельный вес расселенного аварийного жилищного фонда рассчитывается:</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num>
          <m:den>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ажфспн </m:t>
                </m:r>
              </m:sub>
            </m:sSub>
            <m:r>
              <w:rPr>
                <w:rFonts w:ascii="Cambria Math" w:hAnsi="Cambria Math" w:cs="Times New Roman"/>
                <w:sz w:val="28"/>
                <w:szCs w:val="28"/>
              </w:rPr>
              <m:t>)</m:t>
            </m:r>
          </m:den>
        </m:f>
        <m:r>
          <w:rPr>
            <w:rFonts w:ascii="Cambria Math" w:hAnsi="Cambria Math" w:cs="Times New Roman"/>
            <w:sz w:val="28"/>
            <w:szCs w:val="28"/>
          </w:rPr>
          <m:t xml:space="preserve">×100, </m:t>
        </m:r>
      </m:oMath>
      <w:r w:rsidRPr="001B217D">
        <w:rPr>
          <w:rFonts w:ascii="Times New Roman" w:hAnsi="Times New Roman" w:cs="Times New Roman"/>
          <w:sz w:val="28"/>
          <w:szCs w:val="28"/>
        </w:rPr>
        <w:t>%</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где</w:t>
      </w:r>
    </w:p>
    <w:p w:rsidR="001B217D" w:rsidRPr="00C53CD4"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удельный вес расселенного аварийного жилищного фонда %;</w:t>
      </w: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xml:space="preserve">- площадь аварийного жилищного фонда, расселенного за отчетный период,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r w:rsidRPr="001B217D">
        <w:rPr>
          <w:rFonts w:ascii="Times New Roman" w:hAnsi="Times New Roman" w:cs="Times New Roman"/>
          <w:sz w:val="28"/>
          <w:szCs w:val="28"/>
        </w:rPr>
        <w:t>;</w:t>
      </w:r>
    </w:p>
    <w:p w:rsidR="001B217D" w:rsidRPr="001B217D" w:rsidRDefault="001B217D" w:rsidP="001B217D">
      <w:pPr>
        <w:pStyle w:val="ConsPlusNormal"/>
        <w:ind w:firstLine="567"/>
        <w:rPr>
          <w:rFonts w:ascii="Times New Roman" w:hAnsi="Times New Roman" w:cs="Times New Roman"/>
          <w:bCs/>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oMath>
      <w:r w:rsidRPr="001B217D">
        <w:rPr>
          <w:rFonts w:ascii="Times New Roman" w:hAnsi="Times New Roman" w:cs="Times New Roman"/>
          <w:bCs/>
          <w:sz w:val="28"/>
          <w:szCs w:val="28"/>
        </w:rPr>
        <w:t xml:space="preserve"> </w:t>
      </w:r>
      <w:r w:rsidRPr="001B217D">
        <w:rPr>
          <w:rFonts w:ascii="Times New Roman" w:hAnsi="Times New Roman" w:cs="Times New Roman"/>
          <w:sz w:val="28"/>
          <w:szCs w:val="28"/>
        </w:rPr>
        <w:t xml:space="preserve">- площадь аварийного жилищного фонда, расселяемого в отчетном году,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ажфспн</m:t>
            </m:r>
          </m:sub>
        </m:sSub>
      </m:oMath>
      <w:r w:rsidRPr="001B217D">
        <w:rPr>
          <w:rFonts w:ascii="Times New Roman" w:hAnsi="Times New Roman" w:cs="Times New Roman"/>
          <w:sz w:val="28"/>
          <w:szCs w:val="28"/>
        </w:rPr>
        <w:t xml:space="preserve"> - площадь аварийного жилищного фонда, </w:t>
      </w:r>
      <w:r w:rsidRPr="001B217D">
        <w:rPr>
          <w:rFonts w:ascii="Times New Roman" w:hAnsi="Times New Roman" w:cs="Times New Roman"/>
          <w:bCs/>
          <w:sz w:val="28"/>
          <w:szCs w:val="28"/>
        </w:rPr>
        <w:t>признанного таковым до 01.01.2015</w:t>
      </w:r>
      <w:r w:rsidRPr="001B217D">
        <w:rPr>
          <w:rFonts w:ascii="Times New Roman" w:hAnsi="Times New Roman" w:cs="Times New Roman"/>
          <w:sz w:val="28"/>
          <w:szCs w:val="28"/>
        </w:rPr>
        <w:t xml:space="preserve"> способ переселения которого не определен.</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Значение целевого показателя.</w:t>
      </w:r>
    </w:p>
    <w:p w:rsidR="005D662E" w:rsidRDefault="001B217D" w:rsidP="00C53CD4">
      <w:pPr>
        <w:pStyle w:val="ConsPlusNormal"/>
        <w:jc w:val="both"/>
        <w:rPr>
          <w:rFonts w:ascii="Times New Roman" w:hAnsi="Times New Roman" w:cs="Times New Roman"/>
          <w:sz w:val="28"/>
          <w:szCs w:val="28"/>
        </w:rPr>
      </w:pPr>
      <w:r w:rsidRPr="001B217D">
        <w:rPr>
          <w:rFonts w:ascii="Times New Roman" w:hAnsi="Times New Roman" w:cs="Times New Roman"/>
          <w:sz w:val="28"/>
          <w:szCs w:val="28"/>
        </w:rPr>
        <w:lastRenderedPageBreak/>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rFonts w:ascii="Times New Roman" w:hAnsi="Times New Roman" w:cs="Times New Roman"/>
          <w:sz w:val="28"/>
          <w:szCs w:val="28"/>
        </w:rPr>
        <w:t xml:space="preserve">в 2017 году – 100 процентов, </w:t>
      </w:r>
      <w:r w:rsidRPr="001B217D">
        <w:rPr>
          <w:rFonts w:ascii="Times New Roman" w:hAnsi="Times New Roman" w:cs="Times New Roman"/>
          <w:sz w:val="28"/>
          <w:szCs w:val="28"/>
        </w:rPr>
        <w:t>в 2018 году - 100 процентов, в 2019 году - 100 процентов, в 2020 году- 100 процентов, в 2021 году - 100 процентов</w:t>
      </w:r>
      <w:r w:rsidR="005D662E" w:rsidRPr="009A44AB">
        <w:rPr>
          <w:rFonts w:ascii="Times New Roman" w:hAnsi="Times New Roman" w:cs="Times New Roman"/>
          <w:sz w:val="28"/>
          <w:szCs w:val="28"/>
        </w:rPr>
        <w:t>.</w:t>
      </w:r>
    </w:p>
    <w:p w:rsidR="00625B5A" w:rsidRDefault="00625B5A" w:rsidP="00C53CD4">
      <w:pPr>
        <w:pStyle w:val="ConsPlusNormal"/>
        <w:jc w:val="both"/>
        <w:rPr>
          <w:rFonts w:ascii="Times New Roman" w:hAnsi="Times New Roman" w:cs="Times New Roman"/>
          <w:sz w:val="28"/>
          <w:szCs w:val="28"/>
        </w:rPr>
      </w:pPr>
    </w:p>
    <w:p w:rsidR="00EB4A16" w:rsidRDefault="00EB4A16"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2.5. П</w:t>
      </w:r>
      <w:r w:rsidR="005D662E" w:rsidRPr="009A44AB">
        <w:rPr>
          <w:rFonts w:ascii="Times New Roman" w:hAnsi="Times New Roman" w:cs="Times New Roman"/>
          <w:b/>
          <w:i/>
          <w:sz w:val="28"/>
          <w:szCs w:val="28"/>
        </w:rPr>
        <w:t>лощадь помещений аварийных домов, признанных аварийными до 01.01.2015, способ расселения которых не определен</w:t>
      </w:r>
    </w:p>
    <w:p w:rsidR="00EB4A16" w:rsidRPr="00EB4A16" w:rsidRDefault="00EB4A16" w:rsidP="009C1CDF">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Исходные данные.</w:t>
      </w:r>
    </w:p>
    <w:p w:rsidR="00EB4A16" w:rsidRPr="00EB4A16" w:rsidRDefault="00EB4A16" w:rsidP="009C1CDF">
      <w:pPr>
        <w:pStyle w:val="ConsPlusNormal"/>
        <w:rPr>
          <w:rFonts w:ascii="Times New Roman" w:hAnsi="Times New Roman" w:cs="Times New Roman"/>
          <w:sz w:val="28"/>
          <w:szCs w:val="28"/>
        </w:rPr>
      </w:pPr>
      <w:r w:rsidRPr="00EB4A16">
        <w:rPr>
          <w:rFonts w:ascii="Times New Roman" w:hAnsi="Times New Roman" w:cs="Times New Roman"/>
          <w:sz w:val="28"/>
          <w:szCs w:val="28"/>
        </w:rPr>
        <w:t>При расчете показателя применяются данные муниципальных образований о площади помещений аварийных домов, признанных аварийными до 01.01.2015, способ расселения которых не определен (кв. м).</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Алгоритм расчета значения целевого показателя.</w:t>
      </w:r>
    </w:p>
    <w:p w:rsidR="00EB4A16" w:rsidRPr="00EB4A16" w:rsidRDefault="00EB4A16" w:rsidP="00980FD5">
      <w:pPr>
        <w:pStyle w:val="ConsPlusNormal"/>
        <w:ind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муниципального образования.</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w:t>
      </w:r>
    </w:p>
    <w:p w:rsidR="005D662E" w:rsidRDefault="00EB4A16" w:rsidP="009C1CDF">
      <w:pPr>
        <w:pStyle w:val="ConsPlusNormal"/>
        <w:jc w:val="both"/>
        <w:rPr>
          <w:rFonts w:ascii="Times New Roman" w:hAnsi="Times New Roman" w:cs="Times New Roman"/>
          <w:sz w:val="28"/>
          <w:szCs w:val="28"/>
        </w:rPr>
      </w:pPr>
      <w:r w:rsidRPr="00EB4A16">
        <w:rPr>
          <w:rFonts w:ascii="Times New Roman" w:hAnsi="Times New Roman" w:cs="Times New Roman"/>
          <w:sz w:val="28"/>
          <w:szCs w:val="28"/>
        </w:rPr>
        <w:t xml:space="preserve">Площадь помещений аварийных домов, признанных аварийными до 01.01.2015, способ расселения которых не определен: </w:t>
      </w:r>
      <w:r>
        <w:rPr>
          <w:rFonts w:ascii="Times New Roman" w:hAnsi="Times New Roman" w:cs="Times New Roman"/>
          <w:sz w:val="28"/>
          <w:szCs w:val="28"/>
        </w:rPr>
        <w:t xml:space="preserve">в 2017 году – 0 кв. м, </w:t>
      </w:r>
      <w:r w:rsidRPr="00EB4A16">
        <w:rPr>
          <w:rFonts w:ascii="Times New Roman" w:hAnsi="Times New Roman" w:cs="Times New Roman"/>
          <w:sz w:val="28"/>
          <w:szCs w:val="28"/>
        </w:rPr>
        <w:t xml:space="preserve">в 2018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2020 году-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w:t>
      </w:r>
      <w:r w:rsidR="005D662E" w:rsidRPr="00EB4A16">
        <w:rPr>
          <w:rFonts w:ascii="Times New Roman" w:hAnsi="Times New Roman" w:cs="Times New Roman"/>
          <w:sz w:val="28"/>
          <w:szCs w:val="28"/>
        </w:rPr>
        <w:t>;</w:t>
      </w:r>
    </w:p>
    <w:p w:rsidR="00EB4A16" w:rsidRPr="00980FD5" w:rsidRDefault="00EB4A16" w:rsidP="00EB4A16">
      <w:pPr>
        <w:pStyle w:val="ConsPlusNormal"/>
        <w:ind w:firstLine="567"/>
        <w:jc w:val="both"/>
        <w:rPr>
          <w:rFonts w:ascii="Times New Roman" w:hAnsi="Times New Roman" w:cs="Times New Roman"/>
          <w:szCs w:val="2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2.6. П</w:t>
      </w:r>
      <w:r w:rsidR="005D662E" w:rsidRPr="009A44AB">
        <w:rPr>
          <w:rFonts w:ascii="Times New Roman" w:hAnsi="Times New Roman" w:cs="Times New Roman"/>
          <w:b/>
          <w:i/>
          <w:sz w:val="28"/>
          <w:szCs w:val="28"/>
        </w:rPr>
        <w:t xml:space="preserve">лощадь </w:t>
      </w:r>
      <w:r w:rsidRPr="009A44AB">
        <w:rPr>
          <w:rFonts w:ascii="Times New Roman" w:hAnsi="Times New Roman" w:cs="Times New Roman"/>
          <w:b/>
          <w:i/>
          <w:sz w:val="28"/>
          <w:szCs w:val="28"/>
        </w:rPr>
        <w:t>расселенных помещений аварийных домов, в рамках реализации инвестиционных контрактов в отчетном периоде</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показателя применяются данные муниципальных образований о переселении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lastRenderedPageBreak/>
        <w:t xml:space="preserve">Площадь расселенных помещений аварийных домов, в рамках реализации инвестиционных контрактов в отчетном периоде: </w:t>
      </w:r>
      <w:r>
        <w:rPr>
          <w:rFonts w:ascii="Times New Roman" w:hAnsi="Times New Roman" w:cs="Times New Roman"/>
          <w:sz w:val="28"/>
          <w:szCs w:val="28"/>
        </w:rPr>
        <w:t xml:space="preserve">в 2017 году – 0 кв. м, </w:t>
      </w:r>
      <w:r w:rsidRPr="00064F6A">
        <w:rPr>
          <w:rFonts w:ascii="Times New Roman" w:hAnsi="Times New Roman" w:cs="Times New Roman"/>
          <w:sz w:val="28"/>
          <w:szCs w:val="28"/>
        </w:rPr>
        <w:t xml:space="preserve">в 2018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 </w:t>
      </w:r>
      <w:r>
        <w:rPr>
          <w:rFonts w:ascii="Times New Roman" w:hAnsi="Times New Roman" w:cs="Times New Roman"/>
          <w:sz w:val="28"/>
          <w:szCs w:val="28"/>
        </w:rPr>
        <w:t xml:space="preserve">0 </w:t>
      </w:r>
      <w:r w:rsidRPr="00064F6A">
        <w:rPr>
          <w:rFonts w:ascii="Times New Roman" w:hAnsi="Times New Roman" w:cs="Times New Roman"/>
          <w:sz w:val="28"/>
          <w:szCs w:val="28"/>
        </w:rPr>
        <w:t xml:space="preserve">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Pr>
          <w:rFonts w:ascii="Times New Roman" w:hAnsi="Times New Roman" w:cs="Times New Roman"/>
          <w:sz w:val="28"/>
          <w:szCs w:val="28"/>
        </w:rPr>
        <w:t>.</w:t>
      </w:r>
    </w:p>
    <w:p w:rsidR="00064F6A" w:rsidRPr="00980FD5" w:rsidRDefault="00064F6A" w:rsidP="00064F6A">
      <w:pPr>
        <w:pStyle w:val="ConsPlusNormal"/>
        <w:ind w:firstLine="567"/>
        <w:jc w:val="both"/>
        <w:rPr>
          <w:rFonts w:ascii="Times New Roman" w:hAnsi="Times New Roman" w:cs="Times New Roman"/>
          <w:szCs w:val="22"/>
        </w:rPr>
      </w:pPr>
    </w:p>
    <w:p w:rsidR="00064F6A" w:rsidRPr="009A44AB" w:rsidRDefault="00064F6A" w:rsidP="00064F6A">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 xml:space="preserve">2.7. </w:t>
      </w:r>
      <w:r w:rsidRPr="00064F6A">
        <w:rPr>
          <w:rFonts w:ascii="Times New Roman" w:hAnsi="Times New Roman" w:cs="Times New Roman"/>
          <w:b/>
          <w:i/>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органы местного самоуправления муниципальных образований Московской области, застройщики (инвесторы).</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территорий в отчетном периоде: </w:t>
      </w:r>
      <w:r>
        <w:rPr>
          <w:rFonts w:ascii="Times New Roman" w:hAnsi="Times New Roman" w:cs="Times New Roman"/>
          <w:sz w:val="28"/>
          <w:szCs w:val="28"/>
        </w:rPr>
        <w:t>в 2017 году – 2 </w:t>
      </w:r>
      <w:r w:rsidR="007F430F">
        <w:rPr>
          <w:rFonts w:ascii="Times New Roman" w:hAnsi="Times New Roman" w:cs="Times New Roman"/>
          <w:sz w:val="28"/>
          <w:szCs w:val="28"/>
        </w:rPr>
        <w:t>625</w:t>
      </w:r>
      <w:r>
        <w:rPr>
          <w:rFonts w:ascii="Times New Roman" w:hAnsi="Times New Roman" w:cs="Times New Roman"/>
          <w:sz w:val="28"/>
          <w:szCs w:val="28"/>
        </w:rPr>
        <w:t>,</w:t>
      </w:r>
      <w:r w:rsidR="007F430F">
        <w:rPr>
          <w:rFonts w:ascii="Times New Roman" w:hAnsi="Times New Roman" w:cs="Times New Roman"/>
          <w:sz w:val="28"/>
          <w:szCs w:val="28"/>
        </w:rPr>
        <w:t>2</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 xml:space="preserve">, </w:t>
      </w:r>
      <w:r w:rsidRPr="00064F6A">
        <w:rPr>
          <w:rFonts w:ascii="Times New Roman" w:hAnsi="Times New Roman" w:cs="Times New Roman"/>
          <w:sz w:val="28"/>
          <w:szCs w:val="28"/>
        </w:rPr>
        <w:t xml:space="preserve">в 2018 году </w:t>
      </w:r>
      <w:r>
        <w:rPr>
          <w:rFonts w:ascii="Times New Roman" w:hAnsi="Times New Roman" w:cs="Times New Roman"/>
          <w:sz w:val="28"/>
          <w:szCs w:val="28"/>
        </w:rPr>
        <w:t>–</w:t>
      </w:r>
      <w:r w:rsidRPr="00064F6A">
        <w:rPr>
          <w:rFonts w:ascii="Times New Roman" w:hAnsi="Times New Roman" w:cs="Times New Roman"/>
          <w:sz w:val="28"/>
          <w:szCs w:val="28"/>
        </w:rPr>
        <w:t xml:space="preserve"> </w:t>
      </w:r>
      <w:r w:rsidR="007F430F">
        <w:rPr>
          <w:rFonts w:ascii="Times New Roman" w:hAnsi="Times New Roman" w:cs="Times New Roman"/>
          <w:sz w:val="28"/>
          <w:szCs w:val="28"/>
        </w:rPr>
        <w:t>2 </w:t>
      </w:r>
      <w:r>
        <w:rPr>
          <w:rFonts w:ascii="Times New Roman" w:hAnsi="Times New Roman" w:cs="Times New Roman"/>
          <w:sz w:val="28"/>
          <w:szCs w:val="28"/>
        </w:rPr>
        <w:t>4</w:t>
      </w:r>
      <w:r w:rsidR="007F430F">
        <w:rPr>
          <w:rFonts w:ascii="Times New Roman" w:hAnsi="Times New Roman" w:cs="Times New Roman"/>
          <w:sz w:val="28"/>
          <w:szCs w:val="28"/>
        </w:rPr>
        <w:t>42,2</w:t>
      </w:r>
      <w:r>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Pr="00064F6A">
        <w:rPr>
          <w:rFonts w:ascii="Times New Roman" w:hAnsi="Times New Roman" w:cs="Times New Roman"/>
          <w:sz w:val="28"/>
          <w:szCs w:val="28"/>
        </w:rPr>
        <w:t xml:space="preserve">, в 2019 году </w:t>
      </w:r>
      <w:r w:rsidR="007F430F">
        <w:rPr>
          <w:rFonts w:ascii="Times New Roman" w:hAnsi="Times New Roman" w:cs="Times New Roman"/>
          <w:sz w:val="28"/>
          <w:szCs w:val="28"/>
        </w:rPr>
        <w:t>–</w:t>
      </w:r>
      <w:r w:rsidRPr="00064F6A">
        <w:rPr>
          <w:rFonts w:ascii="Times New Roman" w:hAnsi="Times New Roman" w:cs="Times New Roman"/>
          <w:sz w:val="28"/>
          <w:szCs w:val="28"/>
        </w:rPr>
        <w:t xml:space="preserve"> </w:t>
      </w:r>
      <w:r w:rsidR="00BD2392">
        <w:rPr>
          <w:rFonts w:ascii="Times New Roman" w:hAnsi="Times New Roman" w:cs="Times New Roman"/>
          <w:sz w:val="28"/>
          <w:szCs w:val="28"/>
        </w:rPr>
        <w:t>587</w:t>
      </w:r>
      <w:r w:rsidRPr="00064F6A">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Pr="00064F6A">
        <w:rPr>
          <w:rFonts w:ascii="Times New Roman" w:hAnsi="Times New Roman" w:cs="Times New Roman"/>
          <w:sz w:val="28"/>
          <w:szCs w:val="28"/>
        </w:rPr>
        <w:t>, в 2020 году</w:t>
      </w:r>
      <w:r>
        <w:rPr>
          <w:rFonts w:ascii="Times New Roman" w:hAnsi="Times New Roman" w:cs="Times New Roman"/>
          <w:sz w:val="28"/>
          <w:szCs w:val="28"/>
        </w:rPr>
        <w:t xml:space="preserve"> </w:t>
      </w:r>
      <w:r w:rsidR="003F07FE">
        <w:rPr>
          <w:rFonts w:ascii="Times New Roman" w:hAnsi="Times New Roman" w:cs="Times New Roman"/>
          <w:sz w:val="28"/>
          <w:szCs w:val="28"/>
        </w:rPr>
        <w:t>–</w:t>
      </w:r>
      <w:r w:rsidRPr="00064F6A">
        <w:rPr>
          <w:rFonts w:ascii="Times New Roman" w:hAnsi="Times New Roman" w:cs="Times New Roman"/>
          <w:sz w:val="28"/>
          <w:szCs w:val="28"/>
        </w:rPr>
        <w:t xml:space="preserve"> </w:t>
      </w:r>
      <w:r w:rsidR="003F07FE">
        <w:rPr>
          <w:rFonts w:ascii="Times New Roman" w:hAnsi="Times New Roman" w:cs="Times New Roman"/>
          <w:sz w:val="28"/>
          <w:szCs w:val="28"/>
        </w:rPr>
        <w:t>1</w:t>
      </w:r>
      <w:r w:rsidR="00BD2392">
        <w:rPr>
          <w:rFonts w:ascii="Times New Roman" w:hAnsi="Times New Roman" w:cs="Times New Roman"/>
          <w:sz w:val="28"/>
          <w:szCs w:val="28"/>
        </w:rPr>
        <w:t xml:space="preserve"> 304,7 </w:t>
      </w:r>
      <w:proofErr w:type="spellStart"/>
      <w:r w:rsidRPr="00064F6A">
        <w:rPr>
          <w:rFonts w:ascii="Times New Roman" w:hAnsi="Times New Roman" w:cs="Times New Roman"/>
          <w:sz w:val="28"/>
          <w:szCs w:val="28"/>
        </w:rPr>
        <w:t>кв.</w:t>
      </w:r>
      <w:r w:rsidR="007F430F">
        <w:rPr>
          <w:rFonts w:ascii="Times New Roman" w:hAnsi="Times New Roman" w:cs="Times New Roman"/>
          <w:sz w:val="28"/>
          <w:szCs w:val="28"/>
        </w:rPr>
        <w:t>м</w:t>
      </w:r>
      <w:proofErr w:type="spellEnd"/>
      <w:r w:rsidR="007F430F">
        <w:rPr>
          <w:rFonts w:ascii="Times New Roman" w:hAnsi="Times New Roman" w:cs="Times New Roman"/>
          <w:sz w:val="28"/>
          <w:szCs w:val="28"/>
        </w:rPr>
        <w:t xml:space="preserve">, в </w:t>
      </w:r>
      <w:r w:rsidRPr="00064F6A">
        <w:rPr>
          <w:rFonts w:ascii="Times New Roman" w:hAnsi="Times New Roman" w:cs="Times New Roman"/>
          <w:sz w:val="28"/>
          <w:szCs w:val="28"/>
        </w:rPr>
        <w:t xml:space="preserve">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005D662E">
        <w:rPr>
          <w:rFonts w:ascii="Times New Roman" w:hAnsi="Times New Roman" w:cs="Times New Roman"/>
          <w:sz w:val="28"/>
          <w:szCs w:val="28"/>
        </w:rPr>
        <w:t>;</w:t>
      </w: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2.8. К</w:t>
      </w:r>
      <w:r w:rsidR="005D662E" w:rsidRPr="00D21DEB">
        <w:rPr>
          <w:rFonts w:ascii="Times New Roman" w:hAnsi="Times New Roman" w:cs="Times New Roman"/>
          <w:b/>
          <w:i/>
          <w:sz w:val="28"/>
          <w:szCs w:val="28"/>
        </w:rPr>
        <w:t>оличество граждан, переселенных из аварийного жилищного фонда за счет муниципального имущества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2.9. П</w:t>
      </w:r>
      <w:r w:rsidR="005D662E" w:rsidRPr="00D21DEB">
        <w:rPr>
          <w:rFonts w:ascii="Times New Roman" w:hAnsi="Times New Roman" w:cs="Times New Roman"/>
          <w:b/>
          <w:i/>
          <w:sz w:val="28"/>
          <w:szCs w:val="28"/>
        </w:rPr>
        <w:t>лощадь расселенных помещений, за счет муниципального имущества округа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9D2A5A" w:rsidRDefault="00064F6A" w:rsidP="005D662E">
      <w:pPr>
        <w:pStyle w:val="ConsPlusNormal"/>
        <w:ind w:firstLine="567"/>
        <w:jc w:val="both"/>
        <w:rPr>
          <w:rFonts w:ascii="Times New Roman" w:hAnsi="Times New Roman" w:cs="Times New Roman"/>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2.10. К</w:t>
      </w:r>
      <w:r w:rsidR="005D662E" w:rsidRPr="00D21DEB">
        <w:rPr>
          <w:rFonts w:ascii="Times New Roman" w:hAnsi="Times New Roman" w:cs="Times New Roman"/>
          <w:b/>
          <w:i/>
          <w:sz w:val="28"/>
          <w:szCs w:val="28"/>
        </w:rPr>
        <w:t>оличество расселенных помещений, за счет муниципального имущества округа</w:t>
      </w:r>
    </w:p>
    <w:p w:rsidR="009A44AB"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sidR="009A44AB">
        <w:rPr>
          <w:rFonts w:ascii="Times New Roman" w:hAnsi="Times New Roman" w:cs="Times New Roman"/>
          <w:sz w:val="28"/>
          <w:szCs w:val="28"/>
        </w:rPr>
        <w:t>.</w:t>
      </w:r>
    </w:p>
    <w:p w:rsidR="00CC7C3F" w:rsidRDefault="00CC7C3F" w:rsidP="00CC7C3F">
      <w:pPr>
        <w:pStyle w:val="ConsPlusNormal"/>
        <w:ind w:firstLine="567"/>
        <w:jc w:val="both"/>
        <w:rPr>
          <w:rFonts w:ascii="Times New Roman" w:hAnsi="Times New Roman" w:cs="Times New Roman"/>
          <w:i/>
          <w:sz w:val="28"/>
          <w:szCs w:val="28"/>
        </w:rPr>
      </w:pPr>
    </w:p>
    <w:p w:rsidR="00CC7C3F" w:rsidRPr="00CC7C3F" w:rsidRDefault="00CC7C3F" w:rsidP="00CC7C3F">
      <w:pPr>
        <w:pStyle w:val="ConsPlusNormal"/>
        <w:ind w:firstLine="567"/>
        <w:jc w:val="both"/>
        <w:rPr>
          <w:rFonts w:ascii="Times New Roman" w:hAnsi="Times New Roman" w:cs="Times New Roman"/>
          <w:b/>
          <w:i/>
          <w:sz w:val="28"/>
          <w:szCs w:val="28"/>
        </w:rPr>
      </w:pPr>
      <w:r w:rsidRPr="00CC7C3F">
        <w:rPr>
          <w:rFonts w:ascii="Times New Roman" w:hAnsi="Times New Roman" w:cs="Times New Roman"/>
          <w:b/>
          <w:i/>
          <w:sz w:val="28"/>
          <w:szCs w:val="28"/>
        </w:rPr>
        <w:t>2.11. Нет аварийному жилью – исполнение программы «Переселение из аварийного жилищного фонда в Московской области на 2016-20</w:t>
      </w:r>
      <w:r w:rsidR="003D659D">
        <w:rPr>
          <w:rFonts w:ascii="Times New Roman" w:hAnsi="Times New Roman" w:cs="Times New Roman"/>
          <w:b/>
          <w:i/>
          <w:sz w:val="28"/>
          <w:szCs w:val="28"/>
        </w:rPr>
        <w:t>20</w:t>
      </w:r>
      <w:r w:rsidRPr="00CC7C3F">
        <w:rPr>
          <w:rFonts w:ascii="Times New Roman" w:hAnsi="Times New Roman" w:cs="Times New Roman"/>
          <w:b/>
          <w:i/>
          <w:sz w:val="28"/>
          <w:szCs w:val="28"/>
        </w:rPr>
        <w:t xml:space="preserve"> годы</w:t>
      </w:r>
    </w:p>
    <w:p w:rsidR="000A31BE" w:rsidRPr="000A31BE" w:rsidRDefault="000A31BE" w:rsidP="000A31BE">
      <w:pPr>
        <w:pStyle w:val="ConsPlusNormal"/>
        <w:numPr>
          <w:ilvl w:val="0"/>
          <w:numId w:val="19"/>
        </w:numPr>
        <w:rPr>
          <w:rFonts w:ascii="Times New Roman" w:hAnsi="Times New Roman" w:cs="Times New Roman"/>
          <w:sz w:val="28"/>
          <w:szCs w:val="28"/>
        </w:rPr>
      </w:pPr>
      <w:r w:rsidRPr="000A31BE">
        <w:rPr>
          <w:rFonts w:ascii="Times New Roman" w:hAnsi="Times New Roman" w:cs="Times New Roman"/>
          <w:sz w:val="28"/>
          <w:szCs w:val="28"/>
        </w:rPr>
        <w:lastRenderedPageBreak/>
        <w:t>Оценка эффективности работы органов местного самоуправления.</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1.1. Итоговая оценка эффективности работы органов местного самоуправления муниципальных образований (далее – ОМС) по показателю «Нет аварийному жилью» - исполнение программы «Переселение граждан из аварийного жилого фонда в МО на 2016-2020 годы» (далее – Показатель) за отчетный квартал учитывает выполнение мероприятий по каждому способу расселения из аварийного жилищного фонда и обусловлена коэффициентом:</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«сумма баллов за выполнение мероприятий по каждому из 5 пунктов за отчетный квартал».</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 Коэффициент оценки (</w:t>
      </w:r>
      <m:oMath>
        <m:r>
          <w:rPr>
            <w:rFonts w:ascii="Cambria Math" w:hAnsi="Cambria Math" w:cs="Times New Roman"/>
            <w:sz w:val="28"/>
            <w:szCs w:val="28"/>
          </w:rPr>
          <m:t>Ко</m:t>
        </m:r>
      </m:oMath>
      <w:r w:rsidRPr="000A31BE">
        <w:rPr>
          <w:rFonts w:ascii="Times New Roman" w:hAnsi="Times New Roman" w:cs="Times New Roman"/>
          <w:sz w:val="28"/>
          <w:szCs w:val="28"/>
        </w:rPr>
        <w:t>) выполнения мероприятий по расселению аварийного жилищного фонда за отчетный квартал рассчитывается по следующей формуле: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1.2.1. для первого квартала отчетного года:</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both"/>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num>
          <m:den>
            <m:r>
              <w:rPr>
                <w:rFonts w:ascii="Cambria Math" w:hAnsi="Cambria Math" w:cs="Times New Roman"/>
                <w:sz w:val="28"/>
                <w:szCs w:val="28"/>
              </w:rPr>
              <m:t>Ксп</m:t>
            </m:r>
          </m:den>
        </m:f>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oMath>
      <w:r w:rsidRPr="000A31BE">
        <w:rPr>
          <w:rFonts w:ascii="Times New Roman" w:hAnsi="Times New Roman" w:cs="Times New Roman"/>
          <w:sz w:val="28"/>
          <w:szCs w:val="28"/>
        </w:rPr>
        <w:t>, где</w:t>
      </w:r>
    </w:p>
    <w:p w:rsidR="000A31BE" w:rsidRPr="000A31BE" w:rsidRDefault="000A31BE" w:rsidP="000A31BE">
      <w:pPr>
        <w:pStyle w:val="ConsPlusNormal"/>
        <w:jc w:val="both"/>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 коэффициент оценки выполнения мероприятий по расселению аварийного жилищного фонда за отчетный квартал,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 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 xml:space="preserve">«Переселения граждан из аварийного жилья на 2016-2020 годы» 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w:t>
      </w:r>
      <w:r w:rsidRPr="000A31BE">
        <w:rPr>
          <w:rFonts w:ascii="Times New Roman" w:hAnsi="Times New Roman" w:cs="Times New Roman"/>
          <w:bCs/>
          <w:sz w:val="28"/>
          <w:szCs w:val="28"/>
        </w:rPr>
        <w:t xml:space="preserve">Жилище» по состоянию на 1 января отчетного года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 xml:space="preserve"> </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договоров развития застроенных территорий,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инвестиционных контрактов,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Ксп-</m:t>
        </m:r>
      </m:oMath>
      <w:r w:rsidRPr="000A31BE">
        <w:rPr>
          <w:rFonts w:ascii="Times New Roman" w:hAnsi="Times New Roman" w:cs="Times New Roman"/>
          <w:sz w:val="28"/>
          <w:szCs w:val="28"/>
        </w:rPr>
        <w:t xml:space="preserve"> количество способов переселения аварийных жилых домов (от 1 до 4);</w:t>
      </w:r>
    </w:p>
    <w:p w:rsid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oMath>
      <w:r w:rsidRPr="000A31BE">
        <w:rPr>
          <w:rFonts w:ascii="Times New Roman" w:hAnsi="Times New Roman" w:cs="Times New Roman"/>
          <w:sz w:val="28"/>
          <w:szCs w:val="28"/>
        </w:rPr>
        <w:t xml:space="preserve">определение способа расселения аварийного жилищного фонда, </w:t>
      </w:r>
      <w:r w:rsidRPr="000A31BE">
        <w:rPr>
          <w:rFonts w:ascii="Times New Roman" w:hAnsi="Times New Roman" w:cs="Times New Roman"/>
          <w:bCs/>
          <w:sz w:val="28"/>
          <w:szCs w:val="28"/>
        </w:rPr>
        <w:t xml:space="preserve">признанного таковым до 01.01.2015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w:t>
      </w:r>
    </w:p>
    <w:p w:rsidR="000A31BE" w:rsidRPr="008561B9" w:rsidRDefault="000A31BE" w:rsidP="000A31BE">
      <w:pPr>
        <w:pStyle w:val="ConsPlusNormal"/>
        <w:rPr>
          <w:rFonts w:ascii="Times New Roman" w:hAnsi="Times New Roman" w:cs="Times New Roman"/>
          <w:bCs/>
          <w:sz w:val="20"/>
        </w:rPr>
      </w:pP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1.2.2. для второго, третьего и четвертого кварталов отчетного года:</w:t>
      </w:r>
    </w:p>
    <w:p w:rsidR="000A31BE" w:rsidRPr="008561B9"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jc w:val="both"/>
        <w:rPr>
          <w:rFonts w:ascii="Times New Roman" w:hAnsi="Times New Roman" w:cs="Times New Roman"/>
          <w:sz w:val="28"/>
          <w:szCs w:val="28"/>
        </w:rPr>
      </w:pPr>
      <m:oMath>
        <m:r>
          <w:rPr>
            <w:rFonts w:ascii="Cambria Math" w:hAnsi="Cambria Math" w:cs="Times New Roman"/>
            <w:sz w:val="28"/>
            <w:szCs w:val="28"/>
          </w:rPr>
          <w:lastRenderedPageBreak/>
          <m:t xml:space="preserve">Ко </m:t>
        </m:r>
      </m:oMath>
      <w:r w:rsidRPr="000A31BE">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num>
          <m:den>
            <m:r>
              <w:rPr>
                <w:rFonts w:ascii="Cambria Math" w:hAnsi="Cambria Math" w:cs="Times New Roman"/>
                <w:sz w:val="28"/>
                <w:szCs w:val="28"/>
              </w:rPr>
              <m:t>Ксп</m:t>
            </m:r>
          </m:den>
        </m:f>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oMath>
      <w:r w:rsidRPr="000A31BE">
        <w:rPr>
          <w:rFonts w:ascii="Times New Roman" w:hAnsi="Times New Roman" w:cs="Times New Roman"/>
          <w:sz w:val="28"/>
          <w:szCs w:val="28"/>
        </w:rPr>
        <w:t>, где</w:t>
      </w:r>
    </w:p>
    <w:p w:rsidR="000A31BE" w:rsidRPr="008561B9" w:rsidRDefault="000A31BE" w:rsidP="000A31BE">
      <w:pPr>
        <w:pStyle w:val="ConsPlusNormal"/>
        <w:jc w:val="both"/>
        <w:rPr>
          <w:rFonts w:ascii="Times New Roman" w:hAnsi="Times New Roman" w:cs="Times New Roman"/>
          <w:sz w:val="20"/>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 коэффициент оценки выполнения мероприятий по расселению аварийного жилищного фонда за отчетный квартал,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 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 xml:space="preserve">«Переселения граждан из аварийного жилья на 2016-2020 годы», скорректированную по итогам выполнения предыдущего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w:t>
      </w:r>
      <w:r w:rsidRPr="000A31BE">
        <w:rPr>
          <w:rFonts w:ascii="Times New Roman" w:hAnsi="Times New Roman" w:cs="Times New Roman"/>
          <w:bCs/>
          <w:sz w:val="28"/>
          <w:szCs w:val="28"/>
        </w:rPr>
        <w:t xml:space="preserve">Жилище», скорректированную по итогам выполнения предыдущего года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 xml:space="preserve"> </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договоров развития застроенных территорий,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инвестиционных контрактов,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Ксп-</m:t>
        </m:r>
      </m:oMath>
      <w:r w:rsidRPr="000A31BE">
        <w:rPr>
          <w:rFonts w:ascii="Times New Roman" w:hAnsi="Times New Roman" w:cs="Times New Roman"/>
          <w:sz w:val="28"/>
          <w:szCs w:val="28"/>
        </w:rPr>
        <w:t xml:space="preserve"> количество способов переселения аварийных жилых домов (от 1 до 4);</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oMath>
      <w:r w:rsidRPr="000A31BE">
        <w:rPr>
          <w:rFonts w:ascii="Times New Roman" w:hAnsi="Times New Roman" w:cs="Times New Roman"/>
          <w:sz w:val="28"/>
          <w:szCs w:val="28"/>
        </w:rPr>
        <w:t xml:space="preserve">определение способа расселения аварийного жилищного фонда, </w:t>
      </w:r>
      <w:r w:rsidRPr="000A31BE">
        <w:rPr>
          <w:rFonts w:ascii="Times New Roman" w:hAnsi="Times New Roman" w:cs="Times New Roman"/>
          <w:bCs/>
          <w:sz w:val="28"/>
          <w:szCs w:val="28"/>
        </w:rPr>
        <w:t xml:space="preserve">признанного таковым до 01.01.2015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Коэффициент устанавливается в значениях от 0 до 200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При расчете коэффициента оценки эффективности работы органов местного самоуправления Московской области по показателю «Нет аварийному жилью – исполнение программы «Переселение граждан из аварийного жилищного фонда в Московской области на 2016-2020 годы» учитывать, что 1% равен 1 баллу.</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Наиболее эффективная работа ОМС соответствует максимальному значению Коэффициента.</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1.3. В зависимости от значения коэффициента органу местного самоуправления присваивается место, которое соответствует месту в результате ранжирования от минимального к максимальному.</w:t>
      </w:r>
    </w:p>
    <w:p w:rsidR="000A31BE" w:rsidRPr="000A31BE" w:rsidRDefault="000A31BE" w:rsidP="000A31BE">
      <w:pPr>
        <w:pStyle w:val="ConsPlusNormal"/>
        <w:numPr>
          <w:ilvl w:val="0"/>
          <w:numId w:val="19"/>
        </w:numPr>
        <w:rPr>
          <w:rFonts w:ascii="Times New Roman" w:hAnsi="Times New Roman" w:cs="Times New Roman"/>
          <w:sz w:val="28"/>
          <w:szCs w:val="28"/>
        </w:rPr>
      </w:pPr>
      <w:r w:rsidRPr="000A31BE">
        <w:rPr>
          <w:rFonts w:ascii="Times New Roman" w:hAnsi="Times New Roman" w:cs="Times New Roman"/>
          <w:sz w:val="28"/>
          <w:szCs w:val="28"/>
        </w:rPr>
        <w:t>Внесение в подсистему «Мониторинга показателей развития Московской области» ГАС «Управление» оценки деятельности ОМС.</w:t>
      </w:r>
    </w:p>
    <w:p w:rsidR="000A31BE" w:rsidRPr="000A31BE" w:rsidRDefault="000A31BE" w:rsidP="000A31BE">
      <w:pPr>
        <w:pStyle w:val="ConsPlusNormal"/>
        <w:numPr>
          <w:ilvl w:val="1"/>
          <w:numId w:val="19"/>
        </w:numPr>
        <w:ind w:left="567" w:hanging="567"/>
        <w:rPr>
          <w:rFonts w:ascii="Times New Roman" w:hAnsi="Times New Roman" w:cs="Times New Roman"/>
          <w:sz w:val="28"/>
          <w:szCs w:val="28"/>
        </w:rPr>
      </w:pPr>
      <w:r w:rsidRPr="000A31BE">
        <w:rPr>
          <w:rFonts w:ascii="Times New Roman" w:hAnsi="Times New Roman" w:cs="Times New Roman"/>
          <w:sz w:val="28"/>
          <w:szCs w:val="28"/>
        </w:rPr>
        <w:t xml:space="preserve">ОМС вносят значения </w:t>
      </w:r>
      <w:proofErr w:type="gramStart"/>
      <w:r w:rsidRPr="000A31BE">
        <w:rPr>
          <w:rFonts w:ascii="Times New Roman" w:hAnsi="Times New Roman" w:cs="Times New Roman"/>
          <w:sz w:val="28"/>
          <w:szCs w:val="28"/>
        </w:rPr>
        <w:t>в ГАС</w:t>
      </w:r>
      <w:proofErr w:type="gramEnd"/>
      <w:r w:rsidRPr="000A31BE">
        <w:rPr>
          <w:rFonts w:ascii="Times New Roman" w:hAnsi="Times New Roman" w:cs="Times New Roman"/>
          <w:sz w:val="28"/>
          <w:szCs w:val="28"/>
        </w:rPr>
        <w:t xml:space="preserve"> «Управление» по каждому из 5 пунктов в сроки, установленные Министерством экономики и финансов Московской области. </w:t>
      </w:r>
    </w:p>
    <w:p w:rsidR="000A31BE" w:rsidRPr="000A31BE" w:rsidRDefault="000A31BE" w:rsidP="000A31BE">
      <w:pPr>
        <w:pStyle w:val="ConsPlusNormal"/>
        <w:numPr>
          <w:ilvl w:val="1"/>
          <w:numId w:val="19"/>
        </w:numPr>
        <w:ind w:left="567" w:hanging="567"/>
        <w:rPr>
          <w:rFonts w:ascii="Times New Roman" w:hAnsi="Times New Roman" w:cs="Times New Roman"/>
          <w:sz w:val="28"/>
          <w:szCs w:val="28"/>
        </w:rPr>
      </w:pPr>
      <w:r w:rsidRPr="000A31BE">
        <w:rPr>
          <w:rFonts w:ascii="Times New Roman" w:hAnsi="Times New Roman" w:cs="Times New Roman"/>
          <w:sz w:val="28"/>
          <w:szCs w:val="28"/>
        </w:rPr>
        <w:t xml:space="preserve">Управление программ ликвидации аварийного жилья Министерства строительного комплекса Московской области </w:t>
      </w:r>
      <w:r w:rsidRPr="000A31BE">
        <w:rPr>
          <w:rFonts w:ascii="Times New Roman" w:hAnsi="Times New Roman" w:cs="Times New Roman"/>
          <w:sz w:val="28"/>
          <w:szCs w:val="28"/>
        </w:rPr>
        <w:lastRenderedPageBreak/>
        <w:t xml:space="preserve">вносит значения </w:t>
      </w:r>
      <w:proofErr w:type="gramStart"/>
      <w:r w:rsidRPr="000A31BE">
        <w:rPr>
          <w:rFonts w:ascii="Times New Roman" w:hAnsi="Times New Roman" w:cs="Times New Roman"/>
          <w:sz w:val="28"/>
          <w:szCs w:val="28"/>
        </w:rPr>
        <w:t>в ГАС</w:t>
      </w:r>
      <w:proofErr w:type="gramEnd"/>
      <w:r w:rsidRPr="000A31BE">
        <w:rPr>
          <w:rFonts w:ascii="Times New Roman" w:hAnsi="Times New Roman" w:cs="Times New Roman"/>
          <w:sz w:val="28"/>
          <w:szCs w:val="28"/>
        </w:rPr>
        <w:t xml:space="preserve"> «Управление» по каждому из 5 пунктов по каждому муниципальному образованию Московской области в сроки, установленные Министерством экономики и финансов Московской области.</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3. При формировании показателей оценки эффективности работы ОМС (Рейтинг - 50) на отчетный год следует обязательно включить показатели «красной зоны» предыдущего года.</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4. Если в течение отчетного года происходит перенос целевых показателей на последующие годы по инициативе ОМС, то мероприятия по расселению аварийных домов считаются не выполненными и в этом случае начисляется 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5. Если в течение отчетного года происходит перенос не по инициативе ОМС целевых показателей на последующие годы в связи с уменьшением в соответствии с Бюджетным кодексом Российской Федерации ранее доведенных до Минстроя Московской области лимитов бюджетных обязательств на предоставление субсидии ОМС, то показатели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3 </m:t>
            </m:r>
          </m:sub>
        </m:sSub>
        <m:r>
          <w:rPr>
            <w:rFonts w:ascii="Cambria Math" w:hAnsi="Cambria Math" w:cs="Times New Roman"/>
            <w:sz w:val="28"/>
            <w:szCs w:val="28"/>
          </w:rPr>
          <m:t>и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oMath>
      <w:r w:rsidRPr="000A31BE">
        <w:rPr>
          <w:rFonts w:ascii="Times New Roman" w:hAnsi="Times New Roman" w:cs="Times New Roman"/>
          <w:sz w:val="28"/>
          <w:szCs w:val="28"/>
        </w:rPr>
        <w:t>, указанные в пункте 1.2 настоящей Методики, рассчитываются с учетом уменьшения лимитов.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6.  При отсутствии аварийного фонда при заполнении Рейтинга-50 необходимо в ГАСУ МО «Подсистема мониторинга показателей развития МО» в разделе «Ключевые показатели оценки деятельности ОМСУ» по всем </w:t>
      </w:r>
      <w:proofErr w:type="spellStart"/>
      <w:r w:rsidRPr="000A31BE">
        <w:rPr>
          <w:rFonts w:ascii="Times New Roman" w:hAnsi="Times New Roman" w:cs="Times New Roman"/>
          <w:sz w:val="28"/>
          <w:szCs w:val="28"/>
        </w:rPr>
        <w:t>подпоказателям</w:t>
      </w:r>
      <w:proofErr w:type="spellEnd"/>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m:t>
        </m:r>
      </m:oMath>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и </w:t>
      </w:r>
      <m:oMath>
        <m:sSup>
          <m:sSupPr>
            <m:ctrlPr>
              <w:rPr>
                <w:rFonts w:ascii="Cambria Math" w:hAnsi="Cambria Math" w:cs="Times New Roman"/>
                <w:sz w:val="28"/>
                <w:szCs w:val="28"/>
              </w:rPr>
            </m:ctrlPr>
          </m:sSupPr>
          <m:e>
            <m:r>
              <w:rPr>
                <w:rFonts w:ascii="Cambria Math" w:hAnsi="Cambria Math" w:cs="Times New Roman"/>
                <w:sz w:val="28"/>
                <w:szCs w:val="28"/>
              </w:rPr>
              <m:t xml:space="preserve"> Н</m:t>
            </m:r>
          </m:e>
          <m:sup>
            <m:r>
              <w:rPr>
                <w:rFonts w:ascii="Cambria Math" w:hAnsi="Cambria Math" w:cs="Times New Roman"/>
                <w:sz w:val="28"/>
                <w:szCs w:val="28"/>
              </w:rPr>
              <m:t>аф</m:t>
            </m:r>
          </m:sup>
        </m:sSup>
      </m:oMath>
      <w:r w:rsidRPr="000A31BE">
        <w:rPr>
          <w:rFonts w:ascii="Times New Roman" w:hAnsi="Times New Roman" w:cs="Times New Roman"/>
          <w:sz w:val="28"/>
          <w:szCs w:val="28"/>
        </w:rPr>
        <w:t xml:space="preserve"> поставить значение равное нулю. В этом случае, ОМСУ присваивается 1 место. </w:t>
      </w:r>
    </w:p>
    <w:p w:rsid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7. В случае наличия аварийного фонда значение </w:t>
      </w:r>
      <m:oMath>
        <m:sSup>
          <m:sSupPr>
            <m:ctrlPr>
              <w:rPr>
                <w:rFonts w:ascii="Cambria Math" w:hAnsi="Cambria Math" w:cs="Times New Roman"/>
                <w:sz w:val="28"/>
                <w:szCs w:val="28"/>
              </w:rPr>
            </m:ctrlPr>
          </m:sSupPr>
          <m:e>
            <m:r>
              <w:rPr>
                <w:rFonts w:ascii="Cambria Math" w:hAnsi="Cambria Math" w:cs="Times New Roman"/>
                <w:sz w:val="28"/>
                <w:szCs w:val="28"/>
              </w:rPr>
              <m:t xml:space="preserve"> Н</m:t>
            </m:r>
          </m:e>
          <m:sup>
            <m:r>
              <w:rPr>
                <w:rFonts w:ascii="Cambria Math" w:hAnsi="Cambria Math" w:cs="Times New Roman"/>
                <w:sz w:val="28"/>
                <w:szCs w:val="28"/>
              </w:rPr>
              <m:t>аф</m:t>
            </m:r>
          </m:sup>
        </m:sSup>
      </m:oMath>
      <w:r w:rsidRPr="000A31BE">
        <w:rPr>
          <w:rFonts w:ascii="Times New Roman" w:hAnsi="Times New Roman" w:cs="Times New Roman"/>
          <w:sz w:val="28"/>
          <w:szCs w:val="28"/>
        </w:rPr>
        <w:t xml:space="preserve"> ставится равное единице и ОМСУ присваивается место, в соответствие с результатами ранжирования от минимального к максимальному.</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 xml:space="preserve">по расселению аварийных домов, включенных в адресную программу МО </w:t>
      </w:r>
      <w:r w:rsidRPr="000A31BE">
        <w:rPr>
          <w:rFonts w:ascii="Times New Roman" w:hAnsi="Times New Roman" w:cs="Times New Roman"/>
          <w:b/>
          <w:bCs/>
          <w:sz w:val="28"/>
          <w:szCs w:val="28"/>
        </w:rPr>
        <w:t>«Переселения граждан из аварийного жилья на 2016-2020 годы»</w:t>
      </w:r>
      <w:r w:rsidRPr="000A31BE">
        <w:rPr>
          <w:rFonts w:ascii="Times New Roman" w:hAnsi="Times New Roman" w:cs="Times New Roman"/>
          <w:b/>
          <w:sz w:val="28"/>
          <w:szCs w:val="28"/>
        </w:rPr>
        <w:t>.</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 xml:space="preserve">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«Переселения граждан из аварийного жилья на 2016-2020 годы» (далее - АП) учитывает процент выполнения процедур в зависимости от способа расселения (выкуп, покупка, стройка, внебюджетные источники) в дорожных картах за отчетный квартал, заполняемых в ГАСУ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мероприятий.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в рамках АП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Бд</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bCs/>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oMath>
      <w:r w:rsidRPr="000A31BE">
        <w:rPr>
          <w:rFonts w:ascii="Times New Roman" w:hAnsi="Times New Roman" w:cs="Times New Roman"/>
          <w:b/>
          <w:sz w:val="28"/>
          <w:szCs w:val="28"/>
        </w:rPr>
        <w:t xml:space="preserve"> 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включенных</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в муниципальную программу «Жилище».</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«Жилище»,</w:t>
      </w:r>
      <w:r w:rsidRPr="000A31BE">
        <w:rPr>
          <w:rFonts w:ascii="Times New Roman" w:hAnsi="Times New Roman" w:cs="Times New Roman"/>
          <w:bCs/>
          <w:sz w:val="28"/>
          <w:szCs w:val="28"/>
        </w:rPr>
        <w:t xml:space="preserve"> учитывает процент выполнения процедур в дорожных картах за отчетный квартал. В начале года ОМСУ присылают утвержденные и подписанные главой муниципального образования дорожные карты с плановыми датами выполнения процедур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w:lastRenderedPageBreak/>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 рамках договора</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развития застроенных территорий.</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 рамках договора развития застроенных территорий (далее - ДРЗТ)</w:t>
      </w:r>
      <w:r w:rsidRPr="000A31BE">
        <w:rPr>
          <w:rFonts w:ascii="Times New Roman" w:hAnsi="Times New Roman" w:cs="Times New Roman"/>
          <w:bCs/>
          <w:sz w:val="28"/>
          <w:szCs w:val="28"/>
        </w:rPr>
        <w:t xml:space="preserve"> учитывает процент выполнение процедур в дорожных картах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ДРЗТ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 рамках</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инвестиционных контрактов.</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 рамках инвестиционных контрактов (далее - ИК)</w:t>
      </w:r>
      <w:r w:rsidRPr="000A31BE">
        <w:rPr>
          <w:rFonts w:ascii="Times New Roman" w:hAnsi="Times New Roman" w:cs="Times New Roman"/>
          <w:bCs/>
          <w:sz w:val="28"/>
          <w:szCs w:val="28"/>
        </w:rPr>
        <w:t xml:space="preserve"> учитывает процент выполнение процедур в дорожных картах по данному мероприятию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ИК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17083B"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lastRenderedPageBreak/>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17083B"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597023"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определение способа расселения аварийного</w:t>
      </w:r>
    </w:p>
    <w:p w:rsidR="000A31BE" w:rsidRPr="000A31BE" w:rsidRDefault="000A31BE" w:rsidP="000A31BE">
      <w:pPr>
        <w:pStyle w:val="ConsPlusNormal"/>
        <w:jc w:val="center"/>
        <w:rPr>
          <w:rFonts w:ascii="Times New Roman" w:hAnsi="Times New Roman" w:cs="Times New Roman"/>
          <w:b/>
          <w:bCs/>
          <w:sz w:val="28"/>
          <w:szCs w:val="28"/>
        </w:rPr>
      </w:pPr>
      <w:r w:rsidRPr="000A31BE">
        <w:rPr>
          <w:rFonts w:ascii="Times New Roman" w:hAnsi="Times New Roman" w:cs="Times New Roman"/>
          <w:b/>
          <w:sz w:val="28"/>
          <w:szCs w:val="28"/>
        </w:rPr>
        <w:t xml:space="preserve">жилищного фонда, </w:t>
      </w:r>
      <w:r w:rsidRPr="000A31BE">
        <w:rPr>
          <w:rFonts w:ascii="Times New Roman" w:hAnsi="Times New Roman" w:cs="Times New Roman"/>
          <w:b/>
          <w:bCs/>
          <w:sz w:val="28"/>
          <w:szCs w:val="28"/>
        </w:rPr>
        <w:t>признанного таковым до 01.01.2015.</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 xml:space="preserve">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 xml:space="preserve">учитывает определение способа переселения аварийных домов, </w:t>
      </w:r>
      <w:r w:rsidRPr="000A31BE">
        <w:rPr>
          <w:rFonts w:ascii="Times New Roman" w:hAnsi="Times New Roman" w:cs="Times New Roman"/>
          <w:bCs/>
          <w:sz w:val="28"/>
          <w:szCs w:val="28"/>
        </w:rPr>
        <w:t xml:space="preserve">признанных таковым до 01.01.2015. </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В случае определения способа расселения аварийных домов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по формуле:</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num>
          <m:den>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den>
        </m:f>
        <m:r>
          <w:rPr>
            <w:rFonts w:ascii="Cambria Math" w:hAnsi="Cambria Math" w:cs="Times New Roman"/>
            <w:sz w:val="28"/>
            <w:szCs w:val="28"/>
          </w:rPr>
          <m:t>×100</m:t>
        </m:r>
      </m:oMath>
      <w:r w:rsidRPr="000A31BE">
        <w:rPr>
          <w:rFonts w:ascii="Times New Roman" w:hAnsi="Times New Roman" w:cs="Times New Roman"/>
          <w:sz w:val="28"/>
          <w:szCs w:val="28"/>
        </w:rPr>
        <w:t>, где</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oMath>
      <w:r w:rsidRPr="000A31BE">
        <w:rPr>
          <w:rFonts w:ascii="Times New Roman" w:hAnsi="Times New Roman" w:cs="Times New Roman"/>
          <w:sz w:val="28"/>
          <w:szCs w:val="28"/>
        </w:rPr>
        <w:t>– количество всех домов, признанных аварийными до 01.01.2015, способ расселения которых на текущий момент не определен;</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oMath>
      <w:r w:rsidRPr="000A31BE">
        <w:rPr>
          <w:rFonts w:ascii="Times New Roman" w:hAnsi="Times New Roman" w:cs="Times New Roman"/>
          <w:sz w:val="28"/>
          <w:szCs w:val="28"/>
        </w:rPr>
        <w:t>- количество домов, признанных аварийными до 01.01.2015, по которым в текущем квартале найден способ расселения.</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Процент выполнения приравнивается к количеству баллов, от 0 до 100 баллов.</w:t>
      </w:r>
    </w:p>
    <w:p w:rsidR="00993A22" w:rsidRDefault="000A31BE" w:rsidP="000A31BE">
      <w:pPr>
        <w:pStyle w:val="ConsPlusNormal"/>
        <w:jc w:val="both"/>
        <w:rPr>
          <w:rFonts w:ascii="Times New Roman" w:hAnsi="Times New Roman" w:cs="Times New Roman"/>
          <w:sz w:val="28"/>
          <w:szCs w:val="28"/>
        </w:rPr>
      </w:pPr>
      <w:r w:rsidRPr="000A31BE">
        <w:rPr>
          <w:rFonts w:ascii="Times New Roman" w:hAnsi="Times New Roman" w:cs="Times New Roman"/>
          <w:sz w:val="28"/>
          <w:szCs w:val="28"/>
        </w:rPr>
        <w:t>Если способ расселени</w:t>
      </w:r>
      <w:r w:rsidR="005F0433">
        <w:rPr>
          <w:rFonts w:ascii="Times New Roman" w:hAnsi="Times New Roman" w:cs="Times New Roman"/>
          <w:sz w:val="28"/>
          <w:szCs w:val="28"/>
        </w:rPr>
        <w:t>я</w:t>
      </w:r>
      <w:r w:rsidRPr="000A31BE">
        <w:rPr>
          <w:rFonts w:ascii="Times New Roman" w:hAnsi="Times New Roman" w:cs="Times New Roman"/>
          <w:sz w:val="28"/>
          <w:szCs w:val="28"/>
        </w:rPr>
        <w:t xml:space="preserve"> аварийного фонда в течение отчетного периода не найден, то показатель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w:rPr>
            <w:rFonts w:ascii="Cambria Math" w:hAnsi="Cambria Math" w:cs="Times New Roman"/>
            <w:sz w:val="28"/>
            <w:szCs w:val="28"/>
          </w:rPr>
          <m:t xml:space="preserve">=0 </m:t>
        </m:r>
      </m:oMath>
      <w:r w:rsidRPr="000A31BE">
        <w:rPr>
          <w:rFonts w:ascii="Times New Roman" w:hAnsi="Times New Roman" w:cs="Times New Roman"/>
          <w:sz w:val="28"/>
          <w:szCs w:val="28"/>
        </w:rPr>
        <w:t>баллов</w:t>
      </w:r>
      <w:r>
        <w:rPr>
          <w:rFonts w:ascii="Times New Roman" w:hAnsi="Times New Roman" w:cs="Times New Roman"/>
          <w:sz w:val="28"/>
          <w:szCs w:val="28"/>
        </w:rPr>
        <w:t>.</w:t>
      </w:r>
    </w:p>
    <w:p w:rsidR="005F0433" w:rsidRPr="00D4303E" w:rsidRDefault="005F0433" w:rsidP="000A31BE">
      <w:pPr>
        <w:pStyle w:val="ConsPlusNormal"/>
        <w:jc w:val="both"/>
        <w:rPr>
          <w:rFonts w:ascii="Times New Roman" w:hAnsi="Times New Roman" w:cs="Times New Roman"/>
          <w:b/>
          <w:sz w:val="28"/>
          <w:szCs w:val="28"/>
        </w:rPr>
      </w:pPr>
    </w:p>
    <w:p w:rsidR="006D37B5" w:rsidRPr="00064F6A" w:rsidRDefault="006D37B5" w:rsidP="0011052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CF1C0E" w:rsidRPr="00ED08BC" w:rsidRDefault="006D37B5" w:rsidP="00CF1C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00110525" w:rsidRPr="009A44AB">
        <w:rPr>
          <w:rFonts w:ascii="Times New Roman" w:hAnsi="Times New Roman" w:cs="Times New Roman"/>
          <w:b/>
          <w:sz w:val="28"/>
          <w:szCs w:val="28"/>
        </w:rPr>
        <w:t xml:space="preserve">      </w:t>
      </w:r>
      <w:r w:rsidR="00CF1C0E"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CF1C0E" w:rsidRPr="00781293" w:rsidRDefault="00CF1C0E" w:rsidP="00CF1C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w:t>
      </w:r>
      <w:r>
        <w:rPr>
          <w:rFonts w:ascii="Times New Roman" w:hAnsi="Times New Roman" w:cs="Times New Roman"/>
          <w:sz w:val="28"/>
          <w:szCs w:val="28"/>
        </w:rPr>
        <w:lastRenderedPageBreak/>
        <w:t>течение отчетного периода.</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CF1C0E" w:rsidRPr="00781293" w:rsidRDefault="00CF1C0E" w:rsidP="00CF1C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CF1C0E" w:rsidRPr="00501AB9" w:rsidRDefault="00CF1C0E" w:rsidP="00CF1C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w:t>
      </w:r>
      <w:r w:rsidRPr="00501AB9">
        <w:rPr>
          <w:rFonts w:ascii="Times New Roman" w:hAnsi="Times New Roman" w:cs="Times New Roman"/>
          <w:sz w:val="28"/>
          <w:szCs w:val="28"/>
        </w:rPr>
        <w:t xml:space="preserve">молодых семей, получивших свидетельство о праве на получение социальной выплаты на приобретение жилого помещения </w:t>
      </w:r>
      <w:r w:rsidR="00501AB9" w:rsidRPr="00501AB9">
        <w:rPr>
          <w:rFonts w:ascii="Times New Roman" w:hAnsi="Times New Roman" w:cs="Times New Roman"/>
          <w:sz w:val="28"/>
          <w:szCs w:val="28"/>
        </w:rPr>
        <w:t xml:space="preserve">или создание </w:t>
      </w:r>
      <w:r w:rsidR="00501AB9">
        <w:rPr>
          <w:rFonts w:ascii="Times New Roman" w:hAnsi="Times New Roman" w:cs="Times New Roman"/>
          <w:sz w:val="28"/>
          <w:szCs w:val="28"/>
        </w:rPr>
        <w:t xml:space="preserve">объекта индивидуального жилищного строительства </w:t>
      </w:r>
      <w:r w:rsidRPr="00501AB9">
        <w:rPr>
          <w:rFonts w:ascii="Times New Roman" w:hAnsi="Times New Roman" w:cs="Times New Roman"/>
          <w:sz w:val="28"/>
          <w:szCs w:val="28"/>
        </w:rPr>
        <w:t>в текущем году.</w:t>
      </w:r>
    </w:p>
    <w:p w:rsidR="00CF1C0E" w:rsidRPr="00781293" w:rsidRDefault="00CF1C0E" w:rsidP="00CF1C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 xml:space="preserve">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w:t>
      </w:r>
      <w:r w:rsidR="00501AB9" w:rsidRPr="00501AB9">
        <w:rPr>
          <w:rFonts w:ascii="Times New Roman" w:hAnsi="Times New Roman" w:cs="Times New Roman"/>
          <w:sz w:val="28"/>
          <w:szCs w:val="28"/>
        </w:rPr>
        <w:t xml:space="preserve">на приобретение жилого помещения или создание </w:t>
      </w:r>
      <w:r w:rsidR="00501AB9">
        <w:rPr>
          <w:rFonts w:ascii="Times New Roman" w:hAnsi="Times New Roman" w:cs="Times New Roman"/>
          <w:sz w:val="28"/>
          <w:szCs w:val="28"/>
        </w:rPr>
        <w:t>объекта индивидуального жилищного строительства</w:t>
      </w:r>
      <w:r w:rsidRPr="00781293">
        <w:rPr>
          <w:rFonts w:ascii="Times New Roman" w:hAnsi="Times New Roman" w:cs="Times New Roman"/>
          <w:sz w:val="28"/>
          <w:szCs w:val="28"/>
        </w:rPr>
        <w:t xml:space="preserve"> в отчетном периоде, на общее количество молодых семей, состоявших на учете в качестве нуждающихся в улучшении жилищных условий.</w:t>
      </w:r>
    </w:p>
    <w:p w:rsidR="00CF1C0E" w:rsidRDefault="00CF1C0E" w:rsidP="00CF1C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CF1C0E" w:rsidRDefault="00CF1C0E" w:rsidP="00CF1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 xml:space="preserve">о праве </w:t>
      </w:r>
      <w:r w:rsidR="00501AB9" w:rsidRPr="00501AB9">
        <w:rPr>
          <w:rFonts w:ascii="Times New Roman" w:hAnsi="Times New Roman" w:cs="Times New Roman"/>
          <w:sz w:val="28"/>
          <w:szCs w:val="28"/>
        </w:rPr>
        <w:t xml:space="preserve">на приобретение жилого помещения или создание </w:t>
      </w:r>
      <w:r w:rsidR="00501AB9">
        <w:rPr>
          <w:rFonts w:ascii="Times New Roman" w:hAnsi="Times New Roman" w:cs="Times New Roman"/>
          <w:sz w:val="28"/>
          <w:szCs w:val="28"/>
        </w:rPr>
        <w:t>объекта индивидуального жилищного строительства</w:t>
      </w:r>
      <w:r>
        <w:rPr>
          <w:rFonts w:ascii="Times New Roman" w:hAnsi="Times New Roman" w:cs="Times New Roman"/>
          <w:sz w:val="28"/>
          <w:szCs w:val="28"/>
        </w:rPr>
        <w:t>: в 2018 году – 1</w:t>
      </w:r>
      <w:r w:rsidR="00AE3F1F">
        <w:rPr>
          <w:rFonts w:ascii="Times New Roman" w:hAnsi="Times New Roman" w:cs="Times New Roman"/>
          <w:sz w:val="28"/>
          <w:szCs w:val="28"/>
        </w:rPr>
        <w:t>4</w:t>
      </w:r>
      <w:r>
        <w:rPr>
          <w:rFonts w:ascii="Times New Roman" w:hAnsi="Times New Roman" w:cs="Times New Roman"/>
          <w:sz w:val="28"/>
          <w:szCs w:val="28"/>
        </w:rPr>
        <w:t xml:space="preserve"> семей, в 2019 году – </w:t>
      </w:r>
      <w:r w:rsidR="00F70239">
        <w:rPr>
          <w:rFonts w:ascii="Times New Roman" w:hAnsi="Times New Roman" w:cs="Times New Roman"/>
          <w:sz w:val="28"/>
          <w:szCs w:val="28"/>
        </w:rPr>
        <w:t>1</w:t>
      </w:r>
      <w:r w:rsidR="00501AB9">
        <w:rPr>
          <w:rFonts w:ascii="Times New Roman" w:hAnsi="Times New Roman" w:cs="Times New Roman"/>
          <w:sz w:val="28"/>
          <w:szCs w:val="28"/>
        </w:rPr>
        <w:t>5</w:t>
      </w:r>
      <w:r>
        <w:rPr>
          <w:rFonts w:ascii="Times New Roman" w:hAnsi="Times New Roman" w:cs="Times New Roman"/>
          <w:sz w:val="28"/>
          <w:szCs w:val="28"/>
        </w:rPr>
        <w:t xml:space="preserve"> сем</w:t>
      </w:r>
      <w:r w:rsidR="00501AB9">
        <w:rPr>
          <w:rFonts w:ascii="Times New Roman" w:hAnsi="Times New Roman" w:cs="Times New Roman"/>
          <w:sz w:val="28"/>
          <w:szCs w:val="28"/>
        </w:rPr>
        <w:t>ей</w:t>
      </w:r>
      <w:r>
        <w:rPr>
          <w:rFonts w:ascii="Times New Roman" w:hAnsi="Times New Roman" w:cs="Times New Roman"/>
          <w:sz w:val="28"/>
          <w:szCs w:val="28"/>
        </w:rPr>
        <w:t xml:space="preserve">, в 2020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 xml:space="preserve">, в 2021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w:t>
      </w:r>
    </w:p>
    <w:p w:rsidR="00C53CD4" w:rsidRPr="00D4303E" w:rsidRDefault="00C53CD4" w:rsidP="00CF1C0E">
      <w:pPr>
        <w:pStyle w:val="ConsPlusNormal"/>
        <w:jc w:val="both"/>
        <w:rPr>
          <w:rFonts w:ascii="Times New Roman" w:hAnsi="Times New Roman" w:cs="Times New Roman"/>
          <w:sz w:val="28"/>
          <w:szCs w:val="28"/>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IV</w:t>
      </w:r>
    </w:p>
    <w:p w:rsidR="00AB3FA9" w:rsidRDefault="005C0DAF"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B3FA9" w:rsidRPr="00254B80">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AB3FA9" w:rsidRPr="00773904">
        <w:rPr>
          <w:rFonts w:ascii="Times New Roman" w:hAnsi="Times New Roman" w:cs="Times New Roman"/>
          <w:b/>
          <w:i/>
          <w:sz w:val="28"/>
          <w:szCs w:val="28"/>
        </w:rPr>
        <w:t>;</w:t>
      </w:r>
    </w:p>
    <w:p w:rsidR="00AB3FA9" w:rsidRPr="00773904" w:rsidRDefault="00AB3FA9" w:rsidP="00AB3FA9">
      <w:pPr>
        <w:pStyle w:val="ConsPlusNormal"/>
        <w:jc w:val="both"/>
        <w:rPr>
          <w:rFonts w:ascii="Times New Roman" w:hAnsi="Times New Roman" w:cs="Times New Roman"/>
          <w:b/>
          <w:i/>
          <w:sz w:val="28"/>
          <w:szCs w:val="28"/>
        </w:rPr>
      </w:pPr>
      <w:r w:rsidRPr="005C0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B80">
        <w:rPr>
          <w:rFonts w:ascii="Times New Roman" w:hAnsi="Times New Roman" w:cs="Times New Roman"/>
          <w:b/>
          <w:i/>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целевых </w:t>
      </w:r>
      <w:r w:rsidRPr="005C0DAF">
        <w:rPr>
          <w:rFonts w:ascii="Times New Roman" w:hAnsi="Times New Roman" w:cs="Times New Roman"/>
          <w:sz w:val="28"/>
          <w:szCs w:val="28"/>
        </w:rPr>
        <w:t>показател</w:t>
      </w:r>
      <w:r>
        <w:rPr>
          <w:rFonts w:ascii="Times New Roman" w:hAnsi="Times New Roman" w:cs="Times New Roman"/>
          <w:sz w:val="28"/>
          <w:szCs w:val="28"/>
        </w:rPr>
        <w:t>ей</w:t>
      </w:r>
      <w:r w:rsidRPr="005C0DAF">
        <w:rPr>
          <w:rFonts w:ascii="Times New Roman" w:hAnsi="Times New Roman" w:cs="Times New Roman"/>
          <w:sz w:val="28"/>
          <w:szCs w:val="28"/>
        </w:rPr>
        <w:t xml:space="preserve"> применяются данные о количестве детей-сирот и детей, оставшихся без попечения родителей, а также лиц из их числа</w:t>
      </w:r>
      <w:r>
        <w:rPr>
          <w:rFonts w:ascii="Times New Roman" w:hAnsi="Times New Roman" w:cs="Times New Roman"/>
          <w:sz w:val="28"/>
          <w:szCs w:val="28"/>
        </w:rPr>
        <w:t>, предоставленные управлением опеки и попечительства по городскому округу Красногорск Министерства образования Московской области.</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w:t>
      </w:r>
      <w:r>
        <w:rPr>
          <w:rFonts w:ascii="Times New Roman" w:hAnsi="Times New Roman" w:cs="Times New Roman"/>
          <w:sz w:val="28"/>
          <w:szCs w:val="28"/>
        </w:rPr>
        <w:t xml:space="preserve"> в городском округе Красногорск.</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D19EA">
        <w:rPr>
          <w:rFonts w:ascii="Times New Roman" w:hAnsi="Times New Roman" w:cs="Times New Roman"/>
          <w:sz w:val="28"/>
          <w:szCs w:val="28"/>
        </w:rPr>
        <w:t>Указанные списки формируются ежегодно</w:t>
      </w:r>
      <w:r>
        <w:rPr>
          <w:rFonts w:ascii="Times New Roman" w:hAnsi="Times New Roman" w:cs="Times New Roman"/>
          <w:sz w:val="28"/>
          <w:szCs w:val="28"/>
        </w:rPr>
        <w:t>.</w:t>
      </w:r>
    </w:p>
    <w:p w:rsidR="00AB3FA9" w:rsidRDefault="00AB3FA9" w:rsidP="00AB3FA9">
      <w:pPr>
        <w:pStyle w:val="ConsPlusNormal"/>
        <w:ind w:firstLine="540"/>
        <w:jc w:val="both"/>
        <w:rPr>
          <w:rFonts w:ascii="Times New Roman" w:hAnsi="Times New Roman" w:cs="Times New Roman"/>
          <w:sz w:val="28"/>
          <w:szCs w:val="28"/>
        </w:rPr>
      </w:pPr>
      <w:r w:rsidRPr="00ED7FF1">
        <w:rPr>
          <w:rFonts w:ascii="Times New Roman" w:hAnsi="Times New Roman" w:cs="Times New Roman"/>
          <w:b/>
          <w:i/>
          <w:sz w:val="28"/>
          <w:szCs w:val="28"/>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w:t>
      </w:r>
      <w:r w:rsidRPr="00AC4AB8">
        <w:rPr>
          <w:rFonts w:ascii="Times New Roman" w:hAnsi="Times New Roman" w:cs="Times New Roman"/>
          <w:b/>
          <w:i/>
          <w:sz w:val="28"/>
          <w:szCs w:val="28"/>
        </w:rPr>
        <w:t xml:space="preserve"> </w:t>
      </w:r>
      <w:r w:rsidRPr="00ED7FF1">
        <w:rPr>
          <w:rFonts w:ascii="Times New Roman" w:hAnsi="Times New Roman" w:cs="Times New Roman"/>
          <w:b/>
          <w:i/>
          <w:sz w:val="28"/>
          <w:szCs w:val="28"/>
        </w:rPr>
        <w:t>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помещениями возникло и не реализовано в отчетном году.</w:t>
      </w:r>
    </w:p>
    <w:p w:rsidR="002642EE" w:rsidRDefault="002642EE" w:rsidP="00AB3FA9">
      <w:pPr>
        <w:pStyle w:val="ConsPlusNormal"/>
        <w:ind w:firstLine="540"/>
        <w:jc w:val="both"/>
        <w:rPr>
          <w:rFonts w:ascii="Times New Roman" w:hAnsi="Times New Roman" w:cs="Times New Roman"/>
          <w:sz w:val="28"/>
          <w:szCs w:val="28"/>
        </w:rPr>
      </w:pPr>
    </w:p>
    <w:p w:rsidR="006D37B5" w:rsidRPr="00064F6A" w:rsidRDefault="006D37B5" w:rsidP="00AB3FA9">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w:t>
      </w:r>
    </w:p>
    <w:p w:rsidR="00AB3FA9" w:rsidRPr="00ED08BC" w:rsidRDefault="00AB3FA9" w:rsidP="00AB3FA9">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w:t>
      </w:r>
      <w:r w:rsidR="00596166">
        <w:rPr>
          <w:rFonts w:ascii="Times New Roman" w:hAnsi="Times New Roman" w:cs="Times New Roman"/>
          <w:b/>
          <w:i/>
          <w:sz w:val="28"/>
          <w:szCs w:val="28"/>
        </w:rPr>
        <w:t>е</w:t>
      </w:r>
      <w:r>
        <w:rPr>
          <w:rFonts w:ascii="Times New Roman" w:hAnsi="Times New Roman" w:cs="Times New Roman"/>
          <w:b/>
          <w:i/>
          <w:sz w:val="28"/>
          <w:szCs w:val="28"/>
        </w:rPr>
        <w:t>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AB3FA9" w:rsidRPr="001C15CD" w:rsidRDefault="00AB3FA9" w:rsidP="00AB3FA9">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proofErr w:type="spellStart"/>
      <w:r>
        <w:rPr>
          <w:rFonts w:ascii="Times New Roman" w:hAnsi="Times New Roman" w:cs="Times New Roman"/>
          <w:sz w:val="28"/>
          <w:szCs w:val="28"/>
        </w:rPr>
        <w:t>учатников</w:t>
      </w:r>
      <w:proofErr w:type="spellEnd"/>
      <w:r>
        <w:rPr>
          <w:rFonts w:ascii="Times New Roman" w:hAnsi="Times New Roman" w:cs="Times New Roman"/>
          <w:sz w:val="28"/>
          <w:szCs w:val="28"/>
        </w:rPr>
        <w:t xml:space="preserve"> подпрограммы, получивших финансовую помощь, предоставляемую для </w:t>
      </w:r>
      <w:proofErr w:type="spellStart"/>
      <w:r>
        <w:rPr>
          <w:rFonts w:ascii="Times New Roman" w:hAnsi="Times New Roman" w:cs="Times New Roman"/>
          <w:sz w:val="28"/>
          <w:szCs w:val="28"/>
        </w:rPr>
        <w:t>погашеия</w:t>
      </w:r>
      <w:proofErr w:type="spellEnd"/>
      <w:r>
        <w:rPr>
          <w:rFonts w:ascii="Times New Roman" w:hAnsi="Times New Roman" w:cs="Times New Roman"/>
          <w:sz w:val="28"/>
          <w:szCs w:val="28"/>
        </w:rPr>
        <w:t xml:space="preserve"> основной части долга по ипотечному жилищному кредиту.</w:t>
      </w:r>
    </w:p>
    <w:p w:rsidR="00AB3FA9" w:rsidRDefault="00AB3FA9" w:rsidP="00AB3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w:t>
      </w:r>
      <w:proofErr w:type="spellStart"/>
      <w:r w:rsidRPr="001C15CD">
        <w:rPr>
          <w:rFonts w:ascii="Times New Roman" w:hAnsi="Times New Roman" w:cs="Times New Roman"/>
          <w:sz w:val="28"/>
          <w:szCs w:val="28"/>
        </w:rPr>
        <w:t>кркдиту</w:t>
      </w:r>
      <w:proofErr w:type="spellEnd"/>
      <w:r w:rsidRPr="001C15CD">
        <w:rPr>
          <w:rFonts w:ascii="Times New Roman" w:hAnsi="Times New Roman" w:cs="Times New Roman"/>
          <w:sz w:val="28"/>
          <w:szCs w:val="28"/>
        </w:rPr>
        <w:t xml:space="preserve">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AB3FA9" w:rsidRPr="00C53CD4" w:rsidRDefault="00AB3FA9" w:rsidP="00AB3FA9">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w:t>
      </w:r>
    </w:p>
    <w:p w:rsidR="00AB3FA9" w:rsidRPr="006F0946" w:rsidRDefault="00AB3FA9" w:rsidP="00AB3FA9">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b/>
          <w:i/>
          <w:sz w:val="28"/>
          <w:szCs w:val="28"/>
        </w:rPr>
        <w:t>,</w:t>
      </w:r>
      <w:r w:rsidRPr="00773904">
        <w:rPr>
          <w:rFonts w:ascii="Times New Roman" w:hAnsi="Times New Roman" w:cs="Times New Roman"/>
          <w:b/>
          <w:i/>
          <w:sz w:val="28"/>
          <w:szCs w:val="28"/>
        </w:rPr>
        <w:t xml:space="preserve"> имеющим семь и более детей</w:t>
      </w:r>
      <w:r>
        <w:rPr>
          <w:rFonts w:ascii="Times New Roman" w:hAnsi="Times New Roman" w:cs="Times New Roman"/>
          <w:sz w:val="28"/>
          <w:szCs w:val="28"/>
        </w:rPr>
        <w:t>.</w:t>
      </w:r>
    </w:p>
    <w:p w:rsidR="00AB3FA9" w:rsidRPr="00ED08BC"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Исходные данные.</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Pr="00EE198E" w:rsidRDefault="00AB3FA9" w:rsidP="00AB3FA9">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A467B" w:rsidRPr="002642EE" w:rsidRDefault="00EA467B" w:rsidP="00D175EE">
      <w:pPr>
        <w:pStyle w:val="ConsPlusNormal"/>
        <w:ind w:firstLine="540"/>
        <w:jc w:val="both"/>
        <w:rPr>
          <w:rFonts w:ascii="Times New Roman" w:hAnsi="Times New Roman" w:cs="Times New Roman"/>
          <w:b/>
          <w:sz w:val="36"/>
          <w:szCs w:val="36"/>
        </w:rPr>
      </w:pPr>
    </w:p>
    <w:p w:rsidR="00D175EE"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w:t>
      </w:r>
    </w:p>
    <w:p w:rsidR="00AB3FA9" w:rsidRDefault="00AB3FA9" w:rsidP="00AB3FA9">
      <w:pPr>
        <w:pStyle w:val="ConsPlusNormal"/>
        <w:ind w:firstLine="540"/>
        <w:jc w:val="both"/>
        <w:rPr>
          <w:rFonts w:ascii="Times New Roman" w:hAnsi="Times New Roman" w:cs="Times New Roman"/>
          <w:b/>
          <w:i/>
          <w:sz w:val="28"/>
          <w:szCs w:val="28"/>
        </w:rPr>
      </w:pPr>
      <w:r w:rsidRPr="00152D02">
        <w:rPr>
          <w:rFonts w:ascii="Times New Roman" w:hAnsi="Times New Roman" w:cs="Times New Roman"/>
          <w:b/>
          <w:i/>
          <w:sz w:val="28"/>
          <w:szCs w:val="28"/>
        </w:rPr>
        <w:t>Количество</w:t>
      </w:r>
      <w:r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Pr>
          <w:rFonts w:ascii="Times New Roman" w:hAnsi="Times New Roman" w:cs="Times New Roman"/>
          <w:b/>
          <w:i/>
          <w:sz w:val="28"/>
          <w:szCs w:val="28"/>
        </w:rPr>
        <w:t>.</w:t>
      </w:r>
    </w:p>
    <w:p w:rsidR="00AB3FA9" w:rsidRPr="00152D02" w:rsidRDefault="00AB3FA9" w:rsidP="00AB3FA9">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Pr="00110525" w:rsidRDefault="00AB3FA9" w:rsidP="00AB3FA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18"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19"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 xml:space="preserve">Отечественной войны, </w:t>
      </w:r>
      <w:r w:rsidRPr="00122729">
        <w:rPr>
          <w:rFonts w:ascii="Times New Roman" w:eastAsiaTheme="minorHAnsi" w:hAnsi="Times New Roman" w:cs="Times New Roman"/>
          <w:sz w:val="28"/>
          <w:szCs w:val="28"/>
        </w:rPr>
        <w:lastRenderedPageBreak/>
        <w:t>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440BC7">
      <w:pPr>
        <w:autoSpaceDE w:val="0"/>
        <w:autoSpaceDN w:val="0"/>
        <w:adjustRightInd w:val="0"/>
        <w:spacing w:after="0"/>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DF44FF" w:rsidRPr="00DF44FF" w:rsidRDefault="00DF44FF" w:rsidP="00440BC7">
      <w:pPr>
        <w:autoSpaceDE w:val="0"/>
        <w:autoSpaceDN w:val="0"/>
        <w:adjustRightInd w:val="0"/>
        <w:spacing w:after="0"/>
        <w:ind w:firstLine="425"/>
        <w:jc w:val="both"/>
        <w:outlineLvl w:val="0"/>
        <w:rPr>
          <w:rFonts w:ascii="Times New Roman" w:hAnsi="Times New Roman" w:cs="Times New Roman"/>
          <w:sz w:val="18"/>
          <w:szCs w:val="18"/>
        </w:rPr>
      </w:pPr>
    </w:p>
    <w:p w:rsidR="00AB3FA9" w:rsidRDefault="00AB3FA9" w:rsidP="00AB3FA9">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DF44FF">
      <w:pPr>
        <w:autoSpaceDE w:val="0"/>
        <w:autoSpaceDN w:val="0"/>
        <w:adjustRightInd w:val="0"/>
        <w:spacing w:after="0" w:line="240" w:lineRule="auto"/>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DF44FF" w:rsidRPr="00DF44FF" w:rsidRDefault="00DF44FF" w:rsidP="00DF44FF">
      <w:pPr>
        <w:autoSpaceDE w:val="0"/>
        <w:autoSpaceDN w:val="0"/>
        <w:adjustRightInd w:val="0"/>
        <w:spacing w:after="0" w:line="240" w:lineRule="auto"/>
        <w:ind w:firstLine="425"/>
        <w:jc w:val="both"/>
        <w:outlineLvl w:val="0"/>
        <w:rPr>
          <w:rFonts w:ascii="Times New Roman" w:hAnsi="Times New Roman" w:cs="Times New Roman"/>
          <w:sz w:val="18"/>
          <w:szCs w:val="18"/>
        </w:rPr>
      </w:pPr>
    </w:p>
    <w:p w:rsidR="00AB3FA9" w:rsidRDefault="00AB3FA9" w:rsidP="008C7F61">
      <w:pPr>
        <w:pStyle w:val="ConsPlusNormal"/>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lastRenderedPageBreak/>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20"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AB3FA9" w:rsidRPr="006D148D" w:rsidRDefault="00AB3FA9" w:rsidP="00AB3FA9">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AB3FA9" w:rsidRPr="006D148D"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AB3FA9" w:rsidRPr="00440BC7" w:rsidRDefault="00AB3FA9" w:rsidP="00110525">
      <w:pPr>
        <w:pStyle w:val="ConsPlusNormal"/>
        <w:ind w:firstLine="426"/>
        <w:jc w:val="both"/>
        <w:rPr>
          <w:rFonts w:ascii="Times New Roman" w:hAnsi="Times New Roman" w:cs="Times New Roman"/>
          <w:b/>
          <w:sz w:val="18"/>
          <w:szCs w:val="18"/>
        </w:rPr>
      </w:pPr>
    </w:p>
    <w:p w:rsidR="006F0946"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VIII</w:t>
      </w:r>
    </w:p>
    <w:p w:rsidR="00CA7B1A" w:rsidRDefault="00CA7B1A" w:rsidP="00110525">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006F0946" w:rsidRPr="006F0946">
        <w:rPr>
          <w:rFonts w:ascii="Times New Roman" w:hAnsi="Times New Roman" w:cs="Times New Roman"/>
          <w:sz w:val="28"/>
          <w:szCs w:val="28"/>
        </w:rPr>
        <w:t>оказатели:</w:t>
      </w:r>
      <w:r w:rsidR="006F0946" w:rsidRPr="006F0946">
        <w:rPr>
          <w:rFonts w:ascii="Times New Roman" w:hAnsi="Times New Roman" w:cs="Times New Roman"/>
          <w:sz w:val="24"/>
          <w:szCs w:val="24"/>
        </w:rPr>
        <w:t xml:space="preserve"> </w:t>
      </w:r>
    </w:p>
    <w:p w:rsidR="00CA7B1A" w:rsidRDefault="00CA7B1A" w:rsidP="006D37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34F1">
        <w:rPr>
          <w:rFonts w:ascii="Times New Roman" w:hAnsi="Times New Roman" w:cs="Times New Roman"/>
          <w:b/>
          <w:i/>
          <w:sz w:val="28"/>
          <w:szCs w:val="28"/>
        </w:rPr>
        <w:t>к</w:t>
      </w:r>
      <w:r w:rsidR="006F0946" w:rsidRPr="005D34F1">
        <w:rPr>
          <w:rFonts w:ascii="Times New Roman" w:hAnsi="Times New Roman" w:cs="Times New Roman"/>
          <w:b/>
          <w:i/>
          <w:sz w:val="28"/>
          <w:szCs w:val="28"/>
        </w:rPr>
        <w:t>оличество семей</w:t>
      </w:r>
      <w:r w:rsidR="007F3451">
        <w:rPr>
          <w:rFonts w:ascii="Times New Roman" w:hAnsi="Times New Roman" w:cs="Times New Roman"/>
          <w:b/>
          <w:i/>
          <w:sz w:val="28"/>
          <w:szCs w:val="28"/>
        </w:rPr>
        <w:t>,</w:t>
      </w:r>
      <w:r w:rsidR="006F0946" w:rsidRPr="005D34F1">
        <w:rPr>
          <w:rFonts w:ascii="Times New Roman" w:hAnsi="Times New Roman" w:cs="Times New Roman"/>
          <w:b/>
          <w:i/>
          <w:sz w:val="28"/>
          <w:szCs w:val="28"/>
        </w:rPr>
        <w:t xml:space="preserve"> стоящих в очереди на улучшение жилищных условий</w:t>
      </w:r>
      <w:r w:rsidRPr="005D34F1">
        <w:rPr>
          <w:rFonts w:ascii="Times New Roman" w:hAnsi="Times New Roman" w:cs="Times New Roman"/>
          <w:b/>
          <w:i/>
          <w:sz w:val="28"/>
          <w:szCs w:val="28"/>
        </w:rPr>
        <w:t xml:space="preserve"> (семей)</w:t>
      </w:r>
      <w:r w:rsidR="005D34F1">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sidR="005D34F1">
        <w:rPr>
          <w:rFonts w:ascii="Times New Roman" w:hAnsi="Times New Roman" w:cs="Times New Roman"/>
          <w:sz w:val="28"/>
          <w:szCs w:val="28"/>
        </w:rPr>
        <w:t>;</w:t>
      </w:r>
      <w:r>
        <w:rPr>
          <w:rFonts w:ascii="Times New Roman" w:hAnsi="Times New Roman" w:cs="Times New Roman"/>
          <w:sz w:val="28"/>
          <w:szCs w:val="28"/>
        </w:rPr>
        <w:t xml:space="preserve"> </w:t>
      </w:r>
    </w:p>
    <w:p w:rsidR="007F77D9" w:rsidRDefault="007F77D9" w:rsidP="007F77D9">
      <w:pPr>
        <w:pStyle w:val="ConsPlusNormal"/>
        <w:jc w:val="both"/>
        <w:rPr>
          <w:rFonts w:ascii="Times New Roman" w:hAnsi="Times New Roman" w:cs="Times New Roman"/>
          <w:sz w:val="28"/>
          <w:szCs w:val="28"/>
        </w:rPr>
      </w:pPr>
      <w:r w:rsidRPr="007F77D9">
        <w:rPr>
          <w:rFonts w:ascii="Times New Roman" w:hAnsi="Times New Roman" w:cs="Times New Roman"/>
          <w:b/>
          <w:i/>
          <w:sz w:val="28"/>
          <w:szCs w:val="28"/>
        </w:rPr>
        <w:t xml:space="preserve">     количество семей</w:t>
      </w:r>
      <w:r w:rsidR="007F3451">
        <w:rPr>
          <w:rFonts w:ascii="Times New Roman" w:hAnsi="Times New Roman" w:cs="Times New Roman"/>
          <w:b/>
          <w:i/>
          <w:sz w:val="28"/>
          <w:szCs w:val="28"/>
        </w:rPr>
        <w:t>,</w:t>
      </w:r>
      <w:r w:rsidRPr="007F77D9">
        <w:rPr>
          <w:rFonts w:ascii="Times New Roman" w:hAnsi="Times New Roman" w:cs="Times New Roman"/>
          <w:b/>
          <w:i/>
          <w:sz w:val="28"/>
          <w:szCs w:val="28"/>
        </w:rPr>
        <w:t xml:space="preserve"> </w:t>
      </w:r>
      <w:r>
        <w:rPr>
          <w:rFonts w:ascii="Times New Roman" w:hAnsi="Times New Roman" w:cs="Times New Roman"/>
          <w:b/>
          <w:i/>
          <w:sz w:val="28"/>
          <w:szCs w:val="28"/>
        </w:rPr>
        <w:t xml:space="preserve">обеспеченных жилыми помещениями (семей): </w:t>
      </w:r>
      <w:r>
        <w:rPr>
          <w:rFonts w:ascii="Times New Roman" w:hAnsi="Times New Roman" w:cs="Times New Roman"/>
          <w:sz w:val="28"/>
          <w:szCs w:val="28"/>
        </w:rPr>
        <w:t>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Pr>
          <w:rFonts w:ascii="Times New Roman" w:hAnsi="Times New Roman" w:cs="Times New Roman"/>
          <w:sz w:val="28"/>
          <w:szCs w:val="28"/>
        </w:rPr>
        <w:t xml:space="preserve">; </w:t>
      </w:r>
    </w:p>
    <w:p w:rsidR="00064F6A" w:rsidRDefault="00CA7B1A" w:rsidP="008C7F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34F1" w:rsidRPr="005D34F1">
        <w:rPr>
          <w:rFonts w:ascii="Times New Roman" w:hAnsi="Times New Roman" w:cs="Times New Roman"/>
          <w:b/>
          <w:i/>
          <w:sz w:val="28"/>
          <w:szCs w:val="28"/>
        </w:rPr>
        <w:t>д</w:t>
      </w:r>
      <w:r w:rsidRPr="005D34F1">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FB35C0">
        <w:rPr>
          <w:rFonts w:ascii="Times New Roman" w:hAnsi="Times New Roman" w:cs="Times New Roman"/>
          <w:b/>
          <w:i/>
          <w:sz w:val="28"/>
          <w:szCs w:val="28"/>
        </w:rPr>
        <w:t xml:space="preserve"> в муниципальном образовании</w:t>
      </w:r>
      <w:r w:rsidR="005D34F1">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в рамках </w:t>
      </w:r>
      <w:r w:rsidRPr="0022690C">
        <w:rPr>
          <w:rFonts w:ascii="Times New Roman" w:hAnsi="Times New Roman" w:cs="Times New Roman"/>
          <w:sz w:val="28"/>
          <w:szCs w:val="28"/>
        </w:rPr>
        <w:t xml:space="preserve">реализации </w:t>
      </w:r>
      <w:hyperlink r:id="rId21" w:history="1">
        <w:r w:rsidRPr="0022690C">
          <w:rPr>
            <w:rFonts w:ascii="Times New Roman" w:hAnsi="Times New Roman" w:cs="Times New Roman"/>
            <w:sz w:val="28"/>
            <w:szCs w:val="28"/>
          </w:rPr>
          <w:t>Подпрограммы</w:t>
        </w:r>
      </w:hyperlink>
      <w:r w:rsidRPr="0022690C">
        <w:rPr>
          <w:rFonts w:ascii="Times New Roman" w:hAnsi="Times New Roman" w:cs="Times New Roman"/>
          <w:sz w:val="28"/>
          <w:szCs w:val="28"/>
        </w:rPr>
        <w:t xml:space="preserve">, </w:t>
      </w:r>
      <w:r w:rsidRPr="003914CD">
        <w:rPr>
          <w:rFonts w:ascii="Times New Roman" w:hAnsi="Times New Roman" w:cs="Times New Roman"/>
          <w:sz w:val="28"/>
          <w:szCs w:val="28"/>
        </w:rPr>
        <w:t>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стоящих в очереди на улучшени</w:t>
      </w:r>
      <w:r w:rsidR="00BC37DF">
        <w:rPr>
          <w:rFonts w:ascii="Times New Roman" w:hAnsi="Times New Roman" w:cs="Times New Roman"/>
          <w:sz w:val="28"/>
          <w:szCs w:val="28"/>
        </w:rPr>
        <w:t>и</w:t>
      </w:r>
      <w:r w:rsidR="008C7F61">
        <w:rPr>
          <w:rFonts w:ascii="Times New Roman" w:hAnsi="Times New Roman" w:cs="Times New Roman"/>
          <w:sz w:val="28"/>
          <w:szCs w:val="28"/>
        </w:rPr>
        <w:t xml:space="preserve"> жилищных условий.</w:t>
      </w:r>
    </w:p>
    <w:p w:rsidR="009D2A5A" w:rsidRDefault="009D2A5A" w:rsidP="008C7F61">
      <w:pPr>
        <w:pStyle w:val="ConsPlusNormal"/>
        <w:jc w:val="both"/>
        <w:rPr>
          <w:rFonts w:ascii="Times New Roman" w:hAnsi="Times New Roman" w:cs="Times New Roman"/>
          <w:sz w:val="28"/>
          <w:szCs w:val="28"/>
        </w:rPr>
      </w:pPr>
    </w:p>
    <w:p w:rsidR="00620C40" w:rsidRDefault="00620C40" w:rsidP="0011475C">
      <w:pPr>
        <w:spacing w:after="0" w:line="240" w:lineRule="auto"/>
        <w:jc w:val="center"/>
        <w:rPr>
          <w:rFonts w:ascii="Times New Roman" w:hAnsi="Times New Roman" w:cs="Times New Roman"/>
          <w:b/>
          <w:sz w:val="28"/>
          <w:szCs w:val="28"/>
        </w:rPr>
      </w:pPr>
    </w:p>
    <w:p w:rsidR="002642EE" w:rsidRDefault="002642EE" w:rsidP="0011475C">
      <w:pPr>
        <w:spacing w:after="0" w:line="240" w:lineRule="auto"/>
        <w:jc w:val="center"/>
        <w:rPr>
          <w:rFonts w:ascii="Times New Roman" w:hAnsi="Times New Roman" w:cs="Times New Roman"/>
          <w:b/>
          <w:sz w:val="28"/>
          <w:szCs w:val="28"/>
        </w:rPr>
      </w:pPr>
    </w:p>
    <w:p w:rsidR="00795D92" w:rsidRDefault="00E76BAE" w:rsidP="0011475C">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Порядок взаимодействия ответственного за выполнение мероприятия муниципальной подпрограммы</w:t>
      </w:r>
    </w:p>
    <w:p w:rsidR="00E76BAE" w:rsidRPr="00676A31" w:rsidRDefault="00E76BAE" w:rsidP="00CA4691">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с муниципальным заказчиком муниципальной программы</w:t>
      </w:r>
    </w:p>
    <w:p w:rsidR="00E76BAE" w:rsidRPr="00D4303E" w:rsidRDefault="00E76BAE" w:rsidP="00E76BAE">
      <w:pPr>
        <w:spacing w:after="0" w:line="240" w:lineRule="auto"/>
        <w:jc w:val="center"/>
        <w:rPr>
          <w:rFonts w:ascii="Times New Roman" w:hAnsi="Times New Roman" w:cs="Times New Roman"/>
          <w:sz w:val="56"/>
          <w:szCs w:val="56"/>
        </w:rPr>
      </w:pP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b/>
          <w:i/>
          <w:sz w:val="28"/>
          <w:szCs w:val="28"/>
        </w:rPr>
        <w:t>Ответственный за выполнение мероприятия подпрограммы</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Pr>
          <w:rFonts w:ascii="Times New Roman" w:eastAsia="Calibri" w:hAnsi="Times New Roman" w:cs="Times New Roman"/>
          <w:sz w:val="28"/>
          <w:szCs w:val="28"/>
        </w:rPr>
        <w:t>азчику муниципальной программы/</w:t>
      </w:r>
      <w:r w:rsidRPr="002D2257">
        <w:rPr>
          <w:rFonts w:ascii="Times New Roman" w:eastAsia="Calibri" w:hAnsi="Times New Roman" w:cs="Times New Roman"/>
          <w:sz w:val="28"/>
          <w:szCs w:val="28"/>
        </w:rPr>
        <w:t>подпрограммы;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bookmarkStart w:id="3" w:name="P187"/>
      <w:bookmarkEnd w:id="3"/>
      <w:r w:rsidRPr="002D2257">
        <w:rPr>
          <w:rFonts w:ascii="Times New Roman" w:eastAsia="Calibri" w:hAnsi="Times New Roman" w:cs="Times New Roman"/>
          <w:b/>
          <w:i/>
          <w:sz w:val="28"/>
          <w:szCs w:val="28"/>
        </w:rPr>
        <w:t>Заказчик муниципальной программы</w:t>
      </w:r>
      <w:r w:rsidRPr="002D2257">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Pr>
          <w:rFonts w:ascii="Times New Roman" w:eastAsia="Calibri" w:hAnsi="Times New Roman" w:cs="Times New Roman"/>
          <w:sz w:val="28"/>
          <w:szCs w:val="28"/>
        </w:rPr>
        <w:t xml:space="preserve">городского округа </w:t>
      </w:r>
      <w:r w:rsidRPr="002D2257">
        <w:rPr>
          <w:rFonts w:ascii="Times New Roman" w:eastAsia="Calibri" w:hAnsi="Times New Roman" w:cs="Times New Roman"/>
          <w:sz w:val="28"/>
          <w:szCs w:val="28"/>
        </w:rPr>
        <w:t>Красногорск и иных привлекаемых для реализации муниципальной программы источников.</w:t>
      </w:r>
    </w:p>
    <w:p w:rsid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F70239" w:rsidRDefault="00F70239"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Pr="002D2257"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110525" w:rsidRDefault="00E76BAE" w:rsidP="00E76BAE">
      <w:pPr>
        <w:pStyle w:val="ConsPlusNormal"/>
        <w:widowControl/>
        <w:ind w:firstLine="540"/>
        <w:jc w:val="center"/>
        <w:rPr>
          <w:rFonts w:ascii="Times New Roman" w:hAnsi="Times New Roman"/>
          <w:b/>
          <w:sz w:val="28"/>
          <w:szCs w:val="28"/>
        </w:rPr>
      </w:pPr>
      <w:bookmarkStart w:id="4" w:name="P207"/>
      <w:bookmarkStart w:id="5" w:name="P209"/>
      <w:bookmarkStart w:id="6" w:name="P210"/>
      <w:bookmarkStart w:id="7" w:name="P213"/>
      <w:bookmarkEnd w:id="4"/>
      <w:bookmarkEnd w:id="5"/>
      <w:bookmarkEnd w:id="6"/>
      <w:bookmarkEnd w:id="7"/>
      <w:r w:rsidRPr="00DB7914">
        <w:rPr>
          <w:rFonts w:ascii="Times New Roman" w:hAnsi="Times New Roman"/>
          <w:b/>
          <w:sz w:val="28"/>
          <w:szCs w:val="28"/>
        </w:rPr>
        <w:t xml:space="preserve">Состав, форма и сроки представления отчетности о ходе реализации мероприятий </w:t>
      </w:r>
    </w:p>
    <w:p w:rsidR="00E76BAE"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муниципальной программы</w:t>
      </w:r>
    </w:p>
    <w:p w:rsidR="00E76BAE" w:rsidRPr="00406324" w:rsidRDefault="00E76BAE" w:rsidP="00E76BAE">
      <w:pPr>
        <w:pStyle w:val="ConsPlusNormal"/>
        <w:widowControl/>
        <w:ind w:firstLine="540"/>
        <w:jc w:val="center"/>
        <w:rPr>
          <w:rFonts w:ascii="Times New Roman" w:hAnsi="Times New Roman" w:cs="Times New Roman"/>
          <w:b/>
          <w:sz w:val="48"/>
          <w:szCs w:val="48"/>
        </w:rPr>
      </w:pPr>
    </w:p>
    <w:p w:rsidR="008B7E22" w:rsidRPr="00000FE3" w:rsidRDefault="008B7E22" w:rsidP="00CA469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Pr>
          <w:rFonts w:ascii="Times New Roman" w:hAnsi="Times New Roman" w:cs="Times New Roman"/>
          <w:sz w:val="28"/>
          <w:szCs w:val="28"/>
        </w:rPr>
        <w:t xml:space="preserve"> </w:t>
      </w:r>
      <w:r w:rsidRPr="00000FE3">
        <w:rPr>
          <w:rFonts w:ascii="Times New Roman" w:hAnsi="Times New Roman" w:cs="Times New Roman"/>
          <w:sz w:val="28"/>
          <w:szCs w:val="28"/>
        </w:rPr>
        <w:t xml:space="preserve">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w:t>
      </w:r>
      <w:proofErr w:type="spellStart"/>
      <w:r w:rsidRPr="00000FE3">
        <w:rPr>
          <w:rFonts w:ascii="Times New Roman" w:hAnsi="Times New Roman"/>
          <w:sz w:val="28"/>
          <w:szCs w:val="28"/>
        </w:rPr>
        <w:t>подпро</w:t>
      </w:r>
      <w:proofErr w:type="spellEnd"/>
      <w:r w:rsidR="00CA4691">
        <w:rPr>
          <w:rFonts w:ascii="Times New Roman" w:hAnsi="Times New Roman"/>
          <w:sz w:val="28"/>
          <w:szCs w:val="28"/>
        </w:rPr>
        <w:t>-</w:t>
      </w:r>
      <w:r w:rsidRPr="00000FE3">
        <w:rPr>
          <w:rFonts w:ascii="Times New Roman" w:hAnsi="Times New Roman"/>
          <w:sz w:val="28"/>
          <w:szCs w:val="28"/>
        </w:rPr>
        <w:t>граммы</w:t>
      </w:r>
      <w:r w:rsidRPr="00000FE3">
        <w:rPr>
          <w:rFonts w:ascii="Times New Roman" w:hAnsi="Times New Roman" w:cs="Times New Roman"/>
          <w:sz w:val="28"/>
          <w:szCs w:val="28"/>
        </w:rPr>
        <w:t xml:space="preserve"> по форме согласно </w:t>
      </w:r>
      <w:r w:rsidRPr="002706F6">
        <w:rPr>
          <w:rFonts w:ascii="Times New Roman" w:hAnsi="Times New Roman" w:cs="Times New Roman"/>
          <w:sz w:val="28"/>
          <w:szCs w:val="28"/>
        </w:rPr>
        <w:t xml:space="preserve">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0B2FEC">
        <w:rPr>
          <w:rFonts w:ascii="Times New Roman" w:hAnsi="Times New Roman" w:cs="Times New Roman"/>
          <w:sz w:val="28"/>
          <w:szCs w:val="28"/>
        </w:rPr>
        <w:t>26.12.2017</w:t>
      </w:r>
      <w:r w:rsidRPr="002706F6">
        <w:rPr>
          <w:rFonts w:ascii="Times New Roman" w:hAnsi="Times New Roman" w:cs="Times New Roman"/>
          <w:sz w:val="28"/>
          <w:szCs w:val="28"/>
        </w:rPr>
        <w:t xml:space="preserve"> № </w:t>
      </w:r>
      <w:r w:rsidR="000B2FEC">
        <w:rPr>
          <w:rFonts w:ascii="Times New Roman" w:hAnsi="Times New Roman" w:cs="Times New Roman"/>
          <w:sz w:val="28"/>
          <w:szCs w:val="28"/>
        </w:rPr>
        <w:t>3084/12</w:t>
      </w:r>
      <w:r>
        <w:rPr>
          <w:rFonts w:ascii="Times New Roman" w:hAnsi="Times New Roman"/>
          <w:sz w:val="28"/>
          <w:szCs w:val="28"/>
        </w:rPr>
        <w:t xml:space="preserve"> (далее – Порядку)</w:t>
      </w:r>
      <w:r w:rsidRPr="00000FE3">
        <w:rPr>
          <w:rFonts w:ascii="Times New Roman" w:hAnsi="Times New Roman" w:cs="Times New Roman"/>
          <w:sz w:val="28"/>
          <w:szCs w:val="28"/>
        </w:rPr>
        <w:t>, который содержит:</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 xml:space="preserve">перечень выполненных мероприятий </w:t>
      </w:r>
      <w:r w:rsidRPr="00000FE3">
        <w:rPr>
          <w:rFonts w:ascii="Times New Roman" w:eastAsia="Calibri" w:hAnsi="Times New Roman" w:cs="Times New Roman"/>
          <w:sz w:val="28"/>
          <w:szCs w:val="28"/>
          <w:lang w:eastAsia="en-US"/>
        </w:rPr>
        <w:t>муниципальной</w:t>
      </w:r>
      <w:r w:rsidRPr="00000FE3">
        <w:rPr>
          <w:rFonts w:ascii="Times New Roman" w:hAnsi="Times New Roman" w:cs="Times New Roman"/>
          <w:sz w:val="28"/>
          <w:szCs w:val="28"/>
        </w:rPr>
        <w:t xml:space="preserve"> 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несвоевременного выполнения программных мероприятий;</w:t>
      </w:r>
    </w:p>
    <w:p w:rsidR="001521A1" w:rsidRPr="001521A1" w:rsidRDefault="008B7E22" w:rsidP="008B7E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0FE3">
        <w:rPr>
          <w:rFonts w:ascii="Times New Roman" w:hAnsi="Times New Roman" w:cs="Times New Roman"/>
          <w:sz w:val="28"/>
          <w:szCs w:val="28"/>
        </w:rPr>
        <w:t xml:space="preserve">В срок до 1 февраля года, следующего за отчетным, </w:t>
      </w:r>
      <w:r>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024B42" w:rsidRPr="00000FE3">
        <w:rPr>
          <w:rFonts w:ascii="Times New Roman" w:hAnsi="Times New Roman" w:cs="Times New Roman"/>
          <w:sz w:val="28"/>
          <w:szCs w:val="28"/>
        </w:rPr>
        <w:t>экономическо</w:t>
      </w:r>
      <w:r w:rsidR="00024B42">
        <w:rPr>
          <w:rFonts w:ascii="Times New Roman" w:hAnsi="Times New Roman" w:cs="Times New Roman"/>
          <w:sz w:val="28"/>
          <w:szCs w:val="28"/>
        </w:rPr>
        <w:t xml:space="preserve">е </w:t>
      </w:r>
      <w:r w:rsidRPr="00000FE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администрации </w:t>
      </w:r>
      <w:r>
        <w:rPr>
          <w:rFonts w:ascii="Times New Roman" w:eastAsia="Calibri" w:hAnsi="Times New Roman" w:cs="Times New Roman"/>
          <w:sz w:val="28"/>
          <w:szCs w:val="28"/>
        </w:rPr>
        <w:t xml:space="preserve">городского округа </w:t>
      </w:r>
      <w:r w:rsidRPr="008336A4">
        <w:rPr>
          <w:rFonts w:ascii="Times New Roman" w:eastAsia="Calibri" w:hAnsi="Times New Roman" w:cs="Times New Roman"/>
          <w:sz w:val="28"/>
          <w:szCs w:val="28"/>
        </w:rPr>
        <w:t>Красногорск</w:t>
      </w:r>
      <w:r w:rsidR="00E76BAE" w:rsidRPr="00000FE3">
        <w:rPr>
          <w:rFonts w:ascii="Times New Roman" w:hAnsi="Times New Roman" w:cs="Times New Roman"/>
          <w:sz w:val="28"/>
          <w:szCs w:val="28"/>
        </w:rPr>
        <w:t>.</w:t>
      </w:r>
    </w:p>
    <w:p w:rsidR="00435015" w:rsidRDefault="00435015"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955D4A" w:rsidRDefault="00955D4A" w:rsidP="00AA43DE">
      <w:pPr>
        <w:pStyle w:val="ConsPlusNormal"/>
        <w:jc w:val="center"/>
        <w:rPr>
          <w:rFonts w:ascii="Times New Roman" w:hAnsi="Times New Roman" w:cs="Times New Roman"/>
          <w:b/>
          <w:sz w:val="28"/>
          <w:szCs w:val="28"/>
        </w:rPr>
      </w:pPr>
    </w:p>
    <w:p w:rsidR="007370C0" w:rsidRPr="005805F7" w:rsidRDefault="007370C0" w:rsidP="00AA43DE">
      <w:pPr>
        <w:pStyle w:val="ConsPlusNormal"/>
        <w:jc w:val="center"/>
        <w:rPr>
          <w:rFonts w:ascii="Times New Roman" w:hAnsi="Times New Roman" w:cs="Times New Roman"/>
          <w:b/>
          <w:sz w:val="28"/>
          <w:szCs w:val="28"/>
        </w:rPr>
      </w:pPr>
      <w:r w:rsidRPr="005805F7">
        <w:rPr>
          <w:rFonts w:ascii="Times New Roman" w:hAnsi="Times New Roman" w:cs="Times New Roman"/>
          <w:b/>
          <w:sz w:val="28"/>
          <w:szCs w:val="28"/>
        </w:rPr>
        <w:lastRenderedPageBreak/>
        <w:t xml:space="preserve">Паспорт подпрограммы </w:t>
      </w:r>
      <w:r w:rsidRPr="005805F7">
        <w:rPr>
          <w:rFonts w:ascii="Times New Roman" w:hAnsi="Times New Roman" w:cs="Times New Roman"/>
          <w:b/>
          <w:sz w:val="28"/>
          <w:szCs w:val="28"/>
          <w:lang w:val="en-US"/>
        </w:rPr>
        <w:t>I</w:t>
      </w:r>
    </w:p>
    <w:p w:rsidR="000F7F16"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5805F7">
        <w:rPr>
          <w:rFonts w:ascii="Times New Roman" w:hAnsi="Times New Roman" w:cs="Times New Roman"/>
          <w:b/>
          <w:sz w:val="28"/>
          <w:szCs w:val="28"/>
          <w:lang w:eastAsia="ru-RU"/>
        </w:rPr>
        <w:t>«</w:t>
      </w:r>
      <w:r w:rsidRPr="009D002F">
        <w:rPr>
          <w:rFonts w:ascii="Times New Roman" w:hAnsi="Times New Roman" w:cs="Times New Roman"/>
          <w:b/>
          <w:sz w:val="28"/>
          <w:szCs w:val="28"/>
          <w:lang w:eastAsia="ru-RU"/>
        </w:rPr>
        <w:t xml:space="preserve">Комплексное освоение земельных участков </w:t>
      </w:r>
      <w:r w:rsidR="000F7F16">
        <w:rPr>
          <w:rFonts w:ascii="Times New Roman" w:hAnsi="Times New Roman" w:cs="Times New Roman"/>
          <w:b/>
          <w:sz w:val="28"/>
          <w:szCs w:val="28"/>
          <w:lang w:eastAsia="ru-RU"/>
        </w:rPr>
        <w:t>в целях жилищного строительства</w:t>
      </w:r>
    </w:p>
    <w:p w:rsidR="007370C0" w:rsidRPr="005805F7"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9D002F">
        <w:rPr>
          <w:rFonts w:ascii="Times New Roman" w:hAnsi="Times New Roman" w:cs="Times New Roman"/>
          <w:b/>
          <w:sz w:val="28"/>
          <w:szCs w:val="28"/>
          <w:lang w:eastAsia="ru-RU"/>
        </w:rPr>
        <w:t>и развити</w:t>
      </w:r>
      <w:r w:rsidR="000F7F16">
        <w:rPr>
          <w:rFonts w:ascii="Times New Roman" w:hAnsi="Times New Roman" w:cs="Times New Roman"/>
          <w:b/>
          <w:sz w:val="28"/>
          <w:szCs w:val="28"/>
          <w:lang w:eastAsia="ru-RU"/>
        </w:rPr>
        <w:t xml:space="preserve">е </w:t>
      </w:r>
      <w:r w:rsidRPr="009D002F">
        <w:rPr>
          <w:rFonts w:ascii="Times New Roman" w:hAnsi="Times New Roman" w:cs="Times New Roman"/>
          <w:b/>
          <w:sz w:val="28"/>
          <w:szCs w:val="28"/>
          <w:lang w:eastAsia="ru-RU"/>
        </w:rPr>
        <w:t>застроенных территорий</w:t>
      </w:r>
      <w:r w:rsidRPr="005805F7">
        <w:rPr>
          <w:rFonts w:ascii="Times New Roman" w:hAnsi="Times New Roman" w:cs="Times New Roman"/>
          <w:b/>
          <w:sz w:val="28"/>
          <w:szCs w:val="28"/>
          <w:lang w:eastAsia="ru-RU"/>
        </w:rPr>
        <w:t>»</w:t>
      </w:r>
    </w:p>
    <w:p w:rsidR="007370C0" w:rsidRPr="004D0EC5" w:rsidRDefault="007370C0" w:rsidP="007370C0">
      <w:pPr>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2E32C6" w:rsidTr="00D97521">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823" w:type="dxa"/>
            <w:gridSpan w:val="8"/>
          </w:tcPr>
          <w:p w:rsidR="007370C0" w:rsidRPr="001F1AF8" w:rsidRDefault="009B2083" w:rsidP="007370C0">
            <w:pPr>
              <w:pStyle w:val="ConsPlusNormal"/>
              <w:rPr>
                <w:rFonts w:ascii="Times New Roman" w:hAnsi="Times New Roman" w:cs="Times New Roman"/>
                <w:sz w:val="24"/>
                <w:szCs w:val="24"/>
              </w:rPr>
            </w:pPr>
            <w:r>
              <w:rPr>
                <w:rFonts w:ascii="Times New Roman" w:hAnsi="Times New Roman" w:cs="Times New Roman"/>
                <w:sz w:val="24"/>
                <w:szCs w:val="24"/>
              </w:rPr>
              <w:t>отдел строительства</w:t>
            </w:r>
          </w:p>
        </w:tc>
      </w:tr>
      <w:tr w:rsidR="007370C0" w:rsidRPr="002E32C6" w:rsidTr="00D97521">
        <w:tc>
          <w:tcPr>
            <w:tcW w:w="198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7370C0" w:rsidRPr="00035EA6" w:rsidRDefault="007370C0" w:rsidP="007370C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FA2BCC">
              <w:rPr>
                <w:rFonts w:ascii="Times New Roman" w:hAnsi="Times New Roman" w:cs="Times New Roman"/>
                <w:sz w:val="24"/>
                <w:szCs w:val="24"/>
              </w:rPr>
              <w:t>распорядитель бюджетных средств</w:t>
            </w:r>
          </w:p>
        </w:tc>
        <w:tc>
          <w:tcPr>
            <w:tcW w:w="1965" w:type="dxa"/>
            <w:vMerge w:val="restart"/>
          </w:tcPr>
          <w:p w:rsidR="007370C0" w:rsidRDefault="007370C0" w:rsidP="007370C0">
            <w:pPr>
              <w:pStyle w:val="ConsPlusNormal"/>
              <w:rPr>
                <w:rFonts w:ascii="Times New Roman" w:hAnsi="Times New Roman" w:cs="Times New Roman"/>
                <w:color w:val="FFFFFF" w:themeColor="background1"/>
                <w:sz w:val="24"/>
                <w:szCs w:val="24"/>
              </w:rPr>
            </w:pPr>
            <w:r w:rsidRPr="00035EA6">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p>
          <w:p w:rsidR="007370C0" w:rsidRPr="00F776AA" w:rsidRDefault="007370C0" w:rsidP="007370C0">
            <w:pPr>
              <w:pStyle w:val="ConsPlusNormal"/>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ф</w:t>
            </w:r>
            <w:r w:rsidRPr="00EF66D8">
              <w:rPr>
                <w:rFonts w:ascii="Times New Roman" w:hAnsi="Times New Roman" w:cs="Times New Roman"/>
                <w:color w:val="000000" w:themeColor="text1"/>
                <w:sz w:val="24"/>
                <w:szCs w:val="24"/>
              </w:rPr>
              <w:t>инансирования</w:t>
            </w:r>
          </w:p>
        </w:tc>
        <w:tc>
          <w:tcPr>
            <w:tcW w:w="8214" w:type="dxa"/>
            <w:gridSpan w:val="6"/>
          </w:tcPr>
          <w:p w:rsidR="007370C0" w:rsidRPr="00772BDE" w:rsidRDefault="007370C0" w:rsidP="007370C0">
            <w:pPr>
              <w:pStyle w:val="ConsPlusNormal"/>
              <w:rPr>
                <w:rFonts w:ascii="Times New Roman" w:hAnsi="Times New Roman" w:cs="Times New Roman"/>
                <w:sz w:val="24"/>
                <w:szCs w:val="24"/>
              </w:rPr>
            </w:pPr>
            <w:proofErr w:type="spellStart"/>
            <w:r w:rsidRPr="00836F39">
              <w:rPr>
                <w:rFonts w:ascii="Times New Roman" w:hAnsi="Times New Roman" w:cs="Times New Roman"/>
                <w:color w:val="FFFFFF" w:themeColor="background1"/>
                <w:sz w:val="28"/>
                <w:szCs w:val="28"/>
              </w:rPr>
              <w:t>Ры</w:t>
            </w:r>
            <w:r>
              <w:rPr>
                <w:rFonts w:ascii="Times New Roman" w:hAnsi="Times New Roman" w:cs="Times New Roman"/>
                <w:color w:val="FFFFFF" w:themeColor="background1"/>
                <w:sz w:val="28"/>
                <w:szCs w:val="28"/>
              </w:rPr>
              <w:t>Р</w:t>
            </w:r>
            <w:r>
              <w:rPr>
                <w:rFonts w:ascii="Times New Roman" w:hAnsi="Times New Roman" w:cs="Times New Roman"/>
                <w:sz w:val="24"/>
                <w:szCs w:val="24"/>
              </w:rPr>
              <w:t>Расходы</w:t>
            </w:r>
            <w:proofErr w:type="spellEnd"/>
            <w:r>
              <w:rPr>
                <w:rFonts w:ascii="Times New Roman" w:hAnsi="Times New Roman" w:cs="Times New Roman"/>
                <w:sz w:val="24"/>
                <w:szCs w:val="24"/>
              </w:rPr>
              <w:t xml:space="preserve"> (тыс. руб.)</w:t>
            </w:r>
          </w:p>
        </w:tc>
      </w:tr>
      <w:tr w:rsidR="007370C0" w:rsidRPr="002E32C6" w:rsidTr="00D97521">
        <w:tc>
          <w:tcPr>
            <w:tcW w:w="198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965" w:type="dxa"/>
            <w:vMerge/>
          </w:tcPr>
          <w:p w:rsidR="007370C0" w:rsidRPr="001F1AF8" w:rsidRDefault="007370C0" w:rsidP="007370C0">
            <w:pPr>
              <w:rPr>
                <w:rFonts w:ascii="Times New Roman" w:hAnsi="Times New Roman" w:cs="Times New Roman"/>
                <w:sz w:val="24"/>
                <w:szCs w:val="24"/>
              </w:rPr>
            </w:pPr>
          </w:p>
        </w:tc>
        <w:tc>
          <w:tcPr>
            <w:tcW w:w="1201"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484"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c>
          <w:tcPr>
            <w:tcW w:w="1559"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Итого</w:t>
            </w:r>
          </w:p>
        </w:tc>
      </w:tr>
      <w:tr w:rsidR="00112821" w:rsidRPr="002E32C6" w:rsidTr="00D9752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val="restart"/>
          </w:tcPr>
          <w:p w:rsidR="00112821" w:rsidRPr="00836F39" w:rsidRDefault="00112821" w:rsidP="00112821">
            <w:pPr>
              <w:autoSpaceDE w:val="0"/>
              <w:autoSpaceDN w:val="0"/>
              <w:adjustRightInd w:val="0"/>
              <w:spacing w:after="0" w:line="240" w:lineRule="auto"/>
              <w:rPr>
                <w:rFonts w:ascii="Times New Roman" w:hAnsi="Times New Roman" w:cs="Times New Roman"/>
                <w:sz w:val="24"/>
                <w:szCs w:val="24"/>
                <w:lang w:eastAsia="ru-RU"/>
              </w:rPr>
            </w:pPr>
            <w:r w:rsidRPr="00836F3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836F39">
              <w:rPr>
                <w:rFonts w:ascii="Times New Roman" w:hAnsi="Times New Roman" w:cs="Times New Roman"/>
                <w:sz w:val="24"/>
                <w:szCs w:val="24"/>
                <w:lang w:eastAsia="ru-RU"/>
              </w:rPr>
              <w:t xml:space="preserve"> застроенных территорий»</w:t>
            </w:r>
          </w:p>
          <w:p w:rsidR="00112821" w:rsidRPr="001F1AF8" w:rsidRDefault="00112821" w:rsidP="00112821">
            <w:pPr>
              <w:pStyle w:val="ConsPlusNormal"/>
              <w:jc w:val="center"/>
              <w:rPr>
                <w:rFonts w:ascii="Times New Roman" w:hAnsi="Times New Roman" w:cs="Times New Roman"/>
                <w:sz w:val="24"/>
                <w:szCs w:val="24"/>
              </w:rPr>
            </w:pPr>
          </w:p>
        </w:tc>
        <w:tc>
          <w:tcPr>
            <w:tcW w:w="1644" w:type="dxa"/>
            <w:vMerge w:val="restart"/>
          </w:tcPr>
          <w:p w:rsidR="00112821" w:rsidRPr="00CD6113" w:rsidRDefault="00112821" w:rsidP="00112821">
            <w:pPr>
              <w:pStyle w:val="ConsPlusNormal"/>
              <w:rPr>
                <w:rFonts w:ascii="Times New Roman" w:hAnsi="Times New Roman" w:cs="Times New Roman"/>
                <w:sz w:val="24"/>
                <w:szCs w:val="24"/>
              </w:rPr>
            </w:pPr>
            <w:r w:rsidRPr="00CD6113">
              <w:rPr>
                <w:rFonts w:ascii="Times New Roman" w:hAnsi="Times New Roman" w:cs="Times New Roman"/>
                <w:sz w:val="24"/>
                <w:szCs w:val="24"/>
              </w:rPr>
              <w:t xml:space="preserve">Хозяйствующие </w:t>
            </w:r>
            <w:proofErr w:type="spellStart"/>
            <w:r w:rsidRPr="00CD6113">
              <w:rPr>
                <w:rFonts w:ascii="Times New Roman" w:hAnsi="Times New Roman" w:cs="Times New Roman"/>
                <w:sz w:val="24"/>
                <w:szCs w:val="24"/>
              </w:rPr>
              <w:t>субьекты</w:t>
            </w:r>
            <w:proofErr w:type="spellEnd"/>
          </w:p>
        </w:tc>
        <w:tc>
          <w:tcPr>
            <w:tcW w:w="1965" w:type="dxa"/>
          </w:tcPr>
          <w:p w:rsidR="00112821" w:rsidRPr="001F1AF8" w:rsidRDefault="00112821" w:rsidP="00112821">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112821" w:rsidRPr="001F1AF8" w:rsidRDefault="00112821" w:rsidP="00112821">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01" w:type="dxa"/>
            <w:vAlign w:val="center"/>
          </w:tcPr>
          <w:p w:rsidR="00112821" w:rsidRPr="00AE4798" w:rsidRDefault="00112821" w:rsidP="00112821">
            <w:pPr>
              <w:pStyle w:val="ConsPlusNormal"/>
              <w:jc w:val="center"/>
              <w:rPr>
                <w:rFonts w:ascii="Times New Roman" w:hAnsi="Times New Roman" w:cs="Times New Roman"/>
                <w:b/>
                <w:sz w:val="20"/>
              </w:rPr>
            </w:pPr>
            <w:r w:rsidRPr="00AE4798">
              <w:rPr>
                <w:rFonts w:ascii="Times New Roman" w:hAnsi="Times New Roman" w:cs="Times New Roman"/>
                <w:b/>
                <w:sz w:val="20"/>
              </w:rPr>
              <w:t>26 229 271,4</w:t>
            </w:r>
          </w:p>
        </w:tc>
        <w:tc>
          <w:tcPr>
            <w:tcW w:w="1418" w:type="dxa"/>
            <w:vAlign w:val="center"/>
          </w:tcPr>
          <w:p w:rsidR="00112821" w:rsidRPr="005B588F" w:rsidRDefault="00112821" w:rsidP="00F25BA8">
            <w:pPr>
              <w:pStyle w:val="ConsPlusNormal"/>
              <w:jc w:val="center"/>
              <w:rPr>
                <w:rFonts w:ascii="Times New Roman" w:hAnsi="Times New Roman" w:cs="Times New Roman"/>
                <w:b/>
                <w:sz w:val="20"/>
              </w:rPr>
            </w:pPr>
            <w:r w:rsidRPr="005B588F">
              <w:rPr>
                <w:rFonts w:ascii="Times New Roman" w:hAnsi="Times New Roman" w:cs="Times New Roman"/>
                <w:b/>
                <w:sz w:val="20"/>
              </w:rPr>
              <w:t>26 8</w:t>
            </w:r>
            <w:r w:rsidR="00F25BA8">
              <w:rPr>
                <w:rFonts w:ascii="Times New Roman" w:hAnsi="Times New Roman" w:cs="Times New Roman"/>
                <w:b/>
                <w:sz w:val="20"/>
              </w:rPr>
              <w:t>58</w:t>
            </w:r>
            <w:r w:rsidRPr="005B588F">
              <w:rPr>
                <w:rFonts w:ascii="Times New Roman" w:hAnsi="Times New Roman" w:cs="Times New Roman"/>
                <w:b/>
                <w:sz w:val="20"/>
              </w:rPr>
              <w:t xml:space="preserve"> </w:t>
            </w:r>
            <w:r w:rsidR="00F25BA8">
              <w:rPr>
                <w:rFonts w:ascii="Times New Roman" w:hAnsi="Times New Roman" w:cs="Times New Roman"/>
                <w:b/>
                <w:sz w:val="20"/>
              </w:rPr>
              <w:t>806</w:t>
            </w:r>
            <w:r w:rsidRPr="005B588F">
              <w:rPr>
                <w:rFonts w:ascii="Times New Roman" w:hAnsi="Times New Roman" w:cs="Times New Roman"/>
                <w:b/>
                <w:sz w:val="20"/>
              </w:rPr>
              <w:t>,</w:t>
            </w:r>
            <w:r w:rsidR="00F25BA8">
              <w:rPr>
                <w:rFonts w:ascii="Times New Roman" w:hAnsi="Times New Roman" w:cs="Times New Roman"/>
                <w:b/>
                <w:sz w:val="20"/>
              </w:rPr>
              <w:t>2</w:t>
            </w:r>
          </w:p>
        </w:tc>
        <w:tc>
          <w:tcPr>
            <w:tcW w:w="1484" w:type="dxa"/>
            <w:vAlign w:val="center"/>
          </w:tcPr>
          <w:p w:rsidR="00112821" w:rsidRPr="00AE4798" w:rsidRDefault="00112821" w:rsidP="00CE4C12">
            <w:pPr>
              <w:pStyle w:val="ConsPlusNormal"/>
              <w:jc w:val="center"/>
              <w:rPr>
                <w:rFonts w:ascii="Times New Roman" w:hAnsi="Times New Roman" w:cs="Times New Roman"/>
                <w:b/>
                <w:szCs w:val="22"/>
              </w:rPr>
            </w:pPr>
            <w:r>
              <w:rPr>
                <w:rFonts w:ascii="Times New Roman" w:hAnsi="Times New Roman" w:cs="Times New Roman"/>
                <w:b/>
                <w:szCs w:val="22"/>
              </w:rPr>
              <w:t>28 1</w:t>
            </w:r>
            <w:r w:rsidR="00CE4C12">
              <w:rPr>
                <w:rFonts w:ascii="Times New Roman" w:hAnsi="Times New Roman" w:cs="Times New Roman"/>
                <w:b/>
                <w:szCs w:val="22"/>
              </w:rPr>
              <w:t>2</w:t>
            </w:r>
            <w:r>
              <w:rPr>
                <w:rFonts w:ascii="Times New Roman" w:hAnsi="Times New Roman" w:cs="Times New Roman"/>
                <w:b/>
                <w:szCs w:val="22"/>
              </w:rPr>
              <w:t>5 500</w:t>
            </w:r>
          </w:p>
        </w:tc>
        <w:tc>
          <w:tcPr>
            <w:tcW w:w="1276" w:type="dxa"/>
            <w:vAlign w:val="center"/>
          </w:tcPr>
          <w:p w:rsidR="00112821" w:rsidRPr="00AE4798" w:rsidRDefault="00112821" w:rsidP="00112821">
            <w:pPr>
              <w:pStyle w:val="ConsPlusNormal"/>
              <w:jc w:val="center"/>
              <w:rPr>
                <w:rFonts w:ascii="Times New Roman" w:hAnsi="Times New Roman" w:cs="Times New Roman"/>
                <w:b/>
                <w:szCs w:val="22"/>
              </w:rPr>
            </w:pPr>
            <w:r w:rsidRPr="00AE4798">
              <w:rPr>
                <w:rFonts w:ascii="Times New Roman" w:hAnsi="Times New Roman" w:cs="Times New Roman"/>
                <w:b/>
                <w:szCs w:val="22"/>
              </w:rPr>
              <w:t>29 820 000</w:t>
            </w:r>
          </w:p>
        </w:tc>
        <w:tc>
          <w:tcPr>
            <w:tcW w:w="1276" w:type="dxa"/>
            <w:vAlign w:val="center"/>
          </w:tcPr>
          <w:p w:rsidR="00112821" w:rsidRPr="00AE4798" w:rsidRDefault="00112821" w:rsidP="00112821">
            <w:pPr>
              <w:pStyle w:val="ConsPlusNormal"/>
              <w:jc w:val="center"/>
              <w:rPr>
                <w:rFonts w:ascii="Times New Roman" w:hAnsi="Times New Roman" w:cs="Times New Roman"/>
                <w:b/>
                <w:szCs w:val="22"/>
              </w:rPr>
            </w:pPr>
            <w:r w:rsidRPr="00AE4798">
              <w:rPr>
                <w:rFonts w:ascii="Times New Roman" w:hAnsi="Times New Roman" w:cs="Times New Roman"/>
                <w:b/>
                <w:szCs w:val="22"/>
              </w:rPr>
              <w:t>30 170 200</w:t>
            </w:r>
          </w:p>
        </w:tc>
        <w:tc>
          <w:tcPr>
            <w:tcW w:w="1559" w:type="dxa"/>
            <w:vAlign w:val="center"/>
          </w:tcPr>
          <w:p w:rsidR="00112821" w:rsidRPr="00754ECC" w:rsidRDefault="00112821" w:rsidP="00F25BA8">
            <w:pPr>
              <w:pStyle w:val="ConsPlusNormal"/>
              <w:jc w:val="center"/>
              <w:rPr>
                <w:rFonts w:ascii="Times New Roman" w:hAnsi="Times New Roman" w:cs="Times New Roman"/>
                <w:b/>
                <w:szCs w:val="22"/>
              </w:rPr>
            </w:pPr>
            <w:r w:rsidRPr="00754ECC">
              <w:rPr>
                <w:rFonts w:ascii="Times New Roman" w:hAnsi="Times New Roman" w:cs="Times New Roman"/>
                <w:b/>
                <w:szCs w:val="22"/>
              </w:rPr>
              <w:t xml:space="preserve">141 </w:t>
            </w:r>
            <w:r w:rsidR="00CE4C12">
              <w:rPr>
                <w:rFonts w:ascii="Times New Roman" w:hAnsi="Times New Roman" w:cs="Times New Roman"/>
                <w:b/>
                <w:szCs w:val="22"/>
              </w:rPr>
              <w:t>20</w:t>
            </w:r>
            <w:r w:rsidR="00F25BA8">
              <w:rPr>
                <w:rFonts w:ascii="Times New Roman" w:hAnsi="Times New Roman" w:cs="Times New Roman"/>
                <w:b/>
                <w:szCs w:val="22"/>
              </w:rPr>
              <w:t>3</w:t>
            </w:r>
            <w:r w:rsidRPr="00754ECC">
              <w:rPr>
                <w:rFonts w:ascii="Times New Roman" w:hAnsi="Times New Roman" w:cs="Times New Roman"/>
                <w:b/>
                <w:szCs w:val="22"/>
              </w:rPr>
              <w:t xml:space="preserve"> </w:t>
            </w:r>
            <w:r w:rsidR="00F25BA8">
              <w:rPr>
                <w:rFonts w:ascii="Times New Roman" w:hAnsi="Times New Roman" w:cs="Times New Roman"/>
                <w:b/>
                <w:szCs w:val="22"/>
              </w:rPr>
              <w:t>777</w:t>
            </w:r>
            <w:r w:rsidRPr="00754ECC">
              <w:rPr>
                <w:rFonts w:ascii="Times New Roman" w:hAnsi="Times New Roman" w:cs="Times New Roman"/>
                <w:b/>
                <w:szCs w:val="22"/>
              </w:rPr>
              <w:t>,</w:t>
            </w:r>
            <w:r w:rsidR="00F25BA8">
              <w:rPr>
                <w:rFonts w:ascii="Times New Roman" w:hAnsi="Times New Roman" w:cs="Times New Roman"/>
                <w:b/>
                <w:szCs w:val="22"/>
              </w:rPr>
              <w:t>6</w:t>
            </w:r>
          </w:p>
        </w:tc>
      </w:tr>
      <w:tr w:rsidR="00112821" w:rsidRPr="002E32C6" w:rsidTr="00D9752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EF154D" w:rsidRDefault="00112821" w:rsidP="00112821">
            <w:pPr>
              <w:pStyle w:val="ConsPlusNormal"/>
              <w:rPr>
                <w:rFonts w:ascii="Times New Roman" w:hAnsi="Times New Roman" w:cs="Times New Roman"/>
                <w:sz w:val="24"/>
                <w:szCs w:val="24"/>
              </w:rPr>
            </w:pPr>
            <w:r w:rsidRPr="005C673B">
              <w:rPr>
                <w:rFonts w:ascii="Times New Roman" w:hAnsi="Times New Roman" w:cs="Times New Roman"/>
                <w:sz w:val="24"/>
                <w:szCs w:val="24"/>
              </w:rPr>
              <w:t>Средства бюджета</w:t>
            </w:r>
            <w:r>
              <w:rPr>
                <w:rFonts w:ascii="Times New Roman" w:hAnsi="Times New Roman" w:cs="Times New Roman"/>
                <w:sz w:val="24"/>
                <w:szCs w:val="24"/>
              </w:rPr>
              <w:t xml:space="preserve"> округа </w:t>
            </w:r>
            <w:r>
              <w:rPr>
                <w:rFonts w:ascii="Times New Roman" w:hAnsi="Times New Roman" w:cs="Times New Roman"/>
                <w:sz w:val="24"/>
                <w:szCs w:val="24"/>
                <w:vertAlign w:val="superscript"/>
              </w:rPr>
              <w:t>1</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8" w:type="dxa"/>
            <w:vAlign w:val="center"/>
          </w:tcPr>
          <w:p w:rsidR="00112821" w:rsidRPr="005B588F" w:rsidRDefault="00112821" w:rsidP="00112821">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484" w:type="dxa"/>
            <w:vAlign w:val="center"/>
          </w:tcPr>
          <w:p w:rsidR="00112821" w:rsidRPr="00371268" w:rsidRDefault="00CE4C12" w:rsidP="00112821">
            <w:pPr>
              <w:pStyle w:val="ConsPlusNormal"/>
              <w:jc w:val="center"/>
              <w:rPr>
                <w:rFonts w:ascii="Times New Roman" w:hAnsi="Times New Roman" w:cs="Times New Roman"/>
                <w:szCs w:val="22"/>
              </w:rPr>
            </w:pPr>
            <w:r>
              <w:rPr>
                <w:rFonts w:ascii="Times New Roman" w:hAnsi="Times New Roman" w:cs="Times New Roman"/>
                <w:szCs w:val="22"/>
              </w:rPr>
              <w:t>20 000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CD1DD9" w:rsidRDefault="00112821"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rsidR="00112821" w:rsidRPr="00112821" w:rsidRDefault="00CE4C12" w:rsidP="00112821">
            <w:pPr>
              <w:pStyle w:val="ConsPlusNormal"/>
              <w:jc w:val="center"/>
              <w:rPr>
                <w:rFonts w:ascii="Times New Roman" w:hAnsi="Times New Roman" w:cs="Times New Roman"/>
                <w:b/>
                <w:szCs w:val="22"/>
              </w:rPr>
            </w:pPr>
            <w:r>
              <w:rPr>
                <w:rFonts w:ascii="Times New Roman" w:hAnsi="Times New Roman" w:cs="Times New Roman"/>
                <w:b/>
                <w:szCs w:val="22"/>
              </w:rPr>
              <w:t>2</w:t>
            </w:r>
            <w:r w:rsidR="00112821" w:rsidRPr="00112821">
              <w:rPr>
                <w:rFonts w:ascii="Times New Roman" w:hAnsi="Times New Roman" w:cs="Times New Roman"/>
                <w:b/>
                <w:szCs w:val="22"/>
              </w:rPr>
              <w:t>1 006,2</w:t>
            </w:r>
          </w:p>
        </w:tc>
      </w:tr>
      <w:tr w:rsidR="00112821" w:rsidRPr="002E32C6" w:rsidTr="00D9752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5C673B" w:rsidRDefault="00112821" w:rsidP="0011282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8" w:type="dxa"/>
            <w:vAlign w:val="center"/>
          </w:tcPr>
          <w:p w:rsidR="00112821" w:rsidRPr="005B588F" w:rsidRDefault="00F25BA8" w:rsidP="00112821">
            <w:pPr>
              <w:pStyle w:val="ConsPlusNormal"/>
              <w:jc w:val="center"/>
              <w:rPr>
                <w:rFonts w:ascii="Times New Roman" w:hAnsi="Times New Roman" w:cs="Times New Roman"/>
                <w:sz w:val="20"/>
              </w:rPr>
            </w:pPr>
            <w:r>
              <w:rPr>
                <w:rFonts w:ascii="Times New Roman" w:hAnsi="Times New Roman" w:cs="Times New Roman"/>
                <w:sz w:val="20"/>
              </w:rPr>
              <w:t>0</w:t>
            </w:r>
          </w:p>
        </w:tc>
        <w:tc>
          <w:tcPr>
            <w:tcW w:w="1484"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CD1DD9" w:rsidRDefault="00112821"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rsidR="00112821" w:rsidRPr="00112821" w:rsidRDefault="00112821" w:rsidP="00F25BA8">
            <w:pPr>
              <w:pStyle w:val="ConsPlusNormal"/>
              <w:jc w:val="center"/>
              <w:rPr>
                <w:rFonts w:ascii="Times New Roman" w:hAnsi="Times New Roman" w:cs="Times New Roman"/>
                <w:b/>
                <w:szCs w:val="22"/>
              </w:rPr>
            </w:pPr>
            <w:r w:rsidRPr="00112821">
              <w:rPr>
                <w:rFonts w:ascii="Times New Roman" w:hAnsi="Times New Roman" w:cs="Times New Roman"/>
                <w:b/>
                <w:szCs w:val="22"/>
              </w:rPr>
              <w:t xml:space="preserve">147 </w:t>
            </w:r>
            <w:r w:rsidR="00F25BA8">
              <w:rPr>
                <w:rFonts w:ascii="Times New Roman" w:hAnsi="Times New Roman" w:cs="Times New Roman"/>
                <w:b/>
                <w:szCs w:val="22"/>
              </w:rPr>
              <w:t>531</w:t>
            </w:r>
            <w:r w:rsidRPr="00112821">
              <w:rPr>
                <w:rFonts w:ascii="Times New Roman" w:hAnsi="Times New Roman" w:cs="Times New Roman"/>
                <w:b/>
                <w:szCs w:val="22"/>
              </w:rPr>
              <w:t>,</w:t>
            </w:r>
            <w:r w:rsidR="00F25BA8">
              <w:rPr>
                <w:rFonts w:ascii="Times New Roman" w:hAnsi="Times New Roman" w:cs="Times New Roman"/>
                <w:b/>
                <w:szCs w:val="22"/>
              </w:rPr>
              <w:t>4</w:t>
            </w:r>
          </w:p>
        </w:tc>
      </w:tr>
      <w:tr w:rsidR="00112821" w:rsidRPr="002E32C6" w:rsidTr="00D9752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F15F4C" w:rsidRDefault="00112821" w:rsidP="00112821">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Средства федерального бюджета </w:t>
            </w:r>
            <w:r>
              <w:rPr>
                <w:rFonts w:ascii="Times New Roman" w:hAnsi="Times New Roman" w:cs="Times New Roman"/>
                <w:sz w:val="24"/>
                <w:szCs w:val="24"/>
                <w:vertAlign w:val="superscript"/>
              </w:rPr>
              <w:t>2</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8" w:type="dxa"/>
            <w:vAlign w:val="center"/>
          </w:tcPr>
          <w:p w:rsidR="00112821" w:rsidRPr="005B588F" w:rsidRDefault="00F25BA8" w:rsidP="00112821">
            <w:pPr>
              <w:pStyle w:val="ConsPlusNormal"/>
              <w:jc w:val="center"/>
              <w:rPr>
                <w:rFonts w:ascii="Times New Roman" w:hAnsi="Times New Roman" w:cs="Times New Roman"/>
                <w:sz w:val="20"/>
              </w:rPr>
            </w:pPr>
            <w:r>
              <w:rPr>
                <w:rFonts w:ascii="Times New Roman" w:hAnsi="Times New Roman" w:cs="Times New Roman"/>
                <w:sz w:val="20"/>
              </w:rPr>
              <w:t>0</w:t>
            </w:r>
          </w:p>
        </w:tc>
        <w:tc>
          <w:tcPr>
            <w:tcW w:w="1484"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CD1DD9" w:rsidRDefault="00112821"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rsidR="00112821" w:rsidRPr="00112821" w:rsidRDefault="00112821" w:rsidP="00F25BA8">
            <w:pPr>
              <w:pStyle w:val="ConsPlusNormal"/>
              <w:jc w:val="center"/>
              <w:rPr>
                <w:rFonts w:ascii="Times New Roman" w:hAnsi="Times New Roman" w:cs="Times New Roman"/>
                <w:b/>
                <w:szCs w:val="22"/>
              </w:rPr>
            </w:pPr>
            <w:r w:rsidRPr="00112821">
              <w:rPr>
                <w:rFonts w:ascii="Times New Roman" w:hAnsi="Times New Roman" w:cs="Times New Roman"/>
                <w:b/>
                <w:szCs w:val="22"/>
              </w:rPr>
              <w:t>34</w:t>
            </w:r>
            <w:r w:rsidR="00F25BA8">
              <w:rPr>
                <w:rFonts w:ascii="Times New Roman" w:hAnsi="Times New Roman" w:cs="Times New Roman"/>
                <w:b/>
                <w:szCs w:val="22"/>
              </w:rPr>
              <w:t>4</w:t>
            </w:r>
            <w:r w:rsidRPr="00112821">
              <w:rPr>
                <w:rFonts w:ascii="Times New Roman" w:hAnsi="Times New Roman" w:cs="Times New Roman"/>
                <w:b/>
                <w:szCs w:val="22"/>
              </w:rPr>
              <w:t> </w:t>
            </w:r>
            <w:r w:rsidR="00F25BA8">
              <w:rPr>
                <w:rFonts w:ascii="Times New Roman" w:hAnsi="Times New Roman" w:cs="Times New Roman"/>
                <w:b/>
                <w:szCs w:val="22"/>
              </w:rPr>
              <w:t>240</w:t>
            </w:r>
          </w:p>
        </w:tc>
      </w:tr>
      <w:tr w:rsidR="00AE4798" w:rsidRPr="002E32C6" w:rsidTr="00D97521">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1F1AF8" w:rsidRDefault="00AE4798" w:rsidP="00AE4798">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01" w:type="dxa"/>
            <w:vAlign w:val="center"/>
          </w:tcPr>
          <w:p w:rsidR="00AE4798" w:rsidRPr="003F6B09" w:rsidRDefault="00AE4798" w:rsidP="00AE4798">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8" w:type="dxa"/>
            <w:vAlign w:val="center"/>
          </w:tcPr>
          <w:p w:rsidR="00AE4798" w:rsidRPr="005B588F" w:rsidRDefault="00AE4798" w:rsidP="00AE4798">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484"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1559" w:type="dxa"/>
            <w:vAlign w:val="center"/>
          </w:tcPr>
          <w:p w:rsidR="00AE4798" w:rsidRPr="001C39B4" w:rsidRDefault="00AE4798" w:rsidP="00AE4798">
            <w:pPr>
              <w:pStyle w:val="ConsPlusNormal"/>
              <w:jc w:val="center"/>
              <w:rPr>
                <w:rFonts w:ascii="Times New Roman" w:hAnsi="Times New Roman" w:cs="Times New Roman"/>
                <w:b/>
                <w:szCs w:val="22"/>
              </w:rPr>
            </w:pPr>
            <w:r w:rsidRPr="001C39B4">
              <w:rPr>
                <w:rFonts w:ascii="Times New Roman" w:hAnsi="Times New Roman" w:cs="Times New Roman"/>
                <w:b/>
                <w:szCs w:val="22"/>
              </w:rPr>
              <w:t>140 691 000</w:t>
            </w:r>
          </w:p>
        </w:tc>
      </w:tr>
    </w:tbl>
    <w:p w:rsidR="007370C0" w:rsidRPr="00CA4691" w:rsidRDefault="007370C0" w:rsidP="00454789">
      <w:pPr>
        <w:autoSpaceDE w:val="0"/>
        <w:autoSpaceDN w:val="0"/>
        <w:adjustRightInd w:val="0"/>
        <w:spacing w:after="0" w:line="240" w:lineRule="auto"/>
        <w:rPr>
          <w:rFonts w:ascii="Times New Roman" w:hAnsi="Times New Roman" w:cs="Times New Roman"/>
          <w:b/>
          <w:sz w:val="56"/>
          <w:szCs w:val="56"/>
        </w:rPr>
      </w:pPr>
    </w:p>
    <w:p w:rsidR="004D3FF7" w:rsidRDefault="00EF154D" w:rsidP="0023692F">
      <w:pPr>
        <w:spacing w:before="120" w:after="0"/>
        <w:rPr>
          <w:rFonts w:ascii="Times New Roman" w:hAnsi="Times New Roman" w:cs="Times New Roman"/>
          <w:b/>
          <w:sz w:val="36"/>
          <w:szCs w:val="36"/>
        </w:rPr>
      </w:pP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p w:rsidR="004D3FF7" w:rsidRPr="00DE3135" w:rsidRDefault="004D3FF7" w:rsidP="00454789">
      <w:pPr>
        <w:spacing w:after="0"/>
        <w:rPr>
          <w:rFonts w:ascii="Times New Roman" w:hAnsi="Times New Roman" w:cs="Times New Roman"/>
          <w:b/>
          <w:sz w:val="18"/>
          <w:szCs w:val="18"/>
        </w:rPr>
      </w:pPr>
    </w:p>
    <w:p w:rsidR="00EF154D" w:rsidRPr="008A65DA" w:rsidRDefault="00EF154D" w:rsidP="00EF154D">
      <w:pPr>
        <w:spacing w:after="60"/>
        <w:ind w:left="284" w:hanging="284"/>
        <w:rPr>
          <w:rFonts w:ascii="Times New Roman" w:hAnsi="Times New Roman" w:cs="Times New Roman"/>
          <w:bCs/>
          <w:sz w:val="18"/>
          <w:szCs w:val="18"/>
        </w:rPr>
      </w:pPr>
      <w:r>
        <w:rPr>
          <w:rFonts w:ascii="Times New Roman" w:hAnsi="Times New Roman" w:cs="Times New Roman"/>
          <w:sz w:val="20"/>
          <w:szCs w:val="18"/>
          <w:vertAlign w:val="superscript"/>
        </w:rPr>
        <w:t>2</w:t>
      </w:r>
      <w:r w:rsidR="001707E0" w:rsidRPr="008A65DA">
        <w:rPr>
          <w:rFonts w:ascii="Times New Roman" w:hAnsi="Times New Roman" w:cs="Times New Roman"/>
          <w:sz w:val="18"/>
          <w:szCs w:val="18"/>
        </w:rPr>
        <w:t xml:space="preserve">    </w:t>
      </w:r>
      <w:r w:rsidR="001707E0" w:rsidRPr="008A65DA">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подпрограмме</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Pr>
          <w:rFonts w:ascii="Times New Roman" w:hAnsi="Times New Roman" w:cs="Times New Roman"/>
          <w:bCs/>
          <w:sz w:val="18"/>
          <w:szCs w:val="18"/>
        </w:rPr>
        <w:t>ения изменений в Подпрограмму 1.</w:t>
      </w:r>
    </w:p>
    <w:p w:rsidR="00A55B61" w:rsidRDefault="00A55B61" w:rsidP="007370C0">
      <w:pPr>
        <w:autoSpaceDE w:val="0"/>
        <w:autoSpaceDN w:val="0"/>
        <w:adjustRightInd w:val="0"/>
        <w:spacing w:after="0" w:line="240" w:lineRule="auto"/>
        <w:jc w:val="center"/>
        <w:rPr>
          <w:rFonts w:ascii="Times New Roman" w:hAnsi="Times New Roman" w:cs="Times New Roman"/>
          <w:b/>
          <w:sz w:val="28"/>
          <w:szCs w:val="28"/>
        </w:rPr>
      </w:pPr>
    </w:p>
    <w:p w:rsidR="009D2A5A" w:rsidRDefault="009D2A5A" w:rsidP="007370C0">
      <w:pPr>
        <w:autoSpaceDE w:val="0"/>
        <w:autoSpaceDN w:val="0"/>
        <w:adjustRightInd w:val="0"/>
        <w:spacing w:after="0" w:line="240" w:lineRule="auto"/>
        <w:jc w:val="center"/>
        <w:rPr>
          <w:rFonts w:ascii="Times New Roman" w:hAnsi="Times New Roman" w:cs="Times New Roman"/>
          <w:b/>
          <w:sz w:val="28"/>
          <w:szCs w:val="28"/>
        </w:rPr>
      </w:pP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учетом реализации подпрограммы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7370C0" w:rsidRPr="004D3583" w:rsidRDefault="007370C0" w:rsidP="007370C0">
      <w:pPr>
        <w:autoSpaceDE w:val="0"/>
        <w:autoSpaceDN w:val="0"/>
        <w:adjustRightInd w:val="0"/>
        <w:spacing w:after="0" w:line="240" w:lineRule="auto"/>
        <w:jc w:val="both"/>
        <w:rPr>
          <w:rFonts w:ascii="Arial" w:hAnsi="Arial" w:cs="Arial"/>
          <w:sz w:val="48"/>
          <w:szCs w:val="48"/>
        </w:rPr>
      </w:pP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Основными проблемами в жилищной сфере являются недостаточный уровень обеспеченности жителей </w:t>
      </w:r>
      <w:r>
        <w:rPr>
          <w:rFonts w:ascii="Times New Roman" w:hAnsi="Times New Roman" w:cs="Times New Roman"/>
          <w:sz w:val="28"/>
          <w:szCs w:val="28"/>
        </w:rPr>
        <w:t xml:space="preserve">городского округа </w:t>
      </w:r>
      <w:r w:rsidRPr="00387646">
        <w:rPr>
          <w:rFonts w:ascii="Times New Roman" w:hAnsi="Times New Roman" w:cs="Times New Roman"/>
          <w:sz w:val="28"/>
          <w:szCs w:val="28"/>
        </w:rPr>
        <w:t xml:space="preserve">Красногорск </w:t>
      </w:r>
      <w:r>
        <w:rPr>
          <w:rFonts w:ascii="Times New Roman" w:hAnsi="Times New Roman" w:cs="Times New Roman"/>
          <w:sz w:val="28"/>
          <w:szCs w:val="28"/>
        </w:rPr>
        <w:t>жильем, его низкая доступность.</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387646">
        <w:rPr>
          <w:rFonts w:ascii="Times New Roman" w:hAnsi="Times New Roman" w:cs="Times New Roman"/>
          <w:sz w:val="28"/>
          <w:szCs w:val="28"/>
        </w:rPr>
        <w:t>соинвесторов</w:t>
      </w:r>
      <w:proofErr w:type="spellEnd"/>
      <w:r w:rsidRPr="00387646">
        <w:rPr>
          <w:rFonts w:ascii="Times New Roman" w:hAnsi="Times New Roman" w:cs="Times New Roman"/>
          <w:sz w:val="28"/>
          <w:szCs w:val="28"/>
        </w:rPr>
        <w:t>.</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Подпрограмма 1, исходя из тенденций развития строительного комплекса и строительства жилья в </w:t>
      </w:r>
      <w:r>
        <w:rPr>
          <w:rFonts w:ascii="Times New Roman" w:hAnsi="Times New Roman" w:cs="Times New Roman"/>
          <w:sz w:val="28"/>
          <w:szCs w:val="28"/>
        </w:rPr>
        <w:t xml:space="preserve">городском округе </w:t>
      </w:r>
      <w:r w:rsidRPr="00387646">
        <w:rPr>
          <w:rFonts w:ascii="Times New Roman" w:hAnsi="Times New Roman" w:cs="Times New Roman"/>
          <w:sz w:val="28"/>
          <w:szCs w:val="28"/>
        </w:rPr>
        <w:t>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Комплексное развитие застроенных территорий позволяет в числе других решать вопросы ликвидации </w:t>
      </w:r>
      <w:r>
        <w:rPr>
          <w:rFonts w:ascii="Times New Roman" w:hAnsi="Times New Roman" w:cs="Times New Roman"/>
          <w:sz w:val="28"/>
          <w:szCs w:val="28"/>
        </w:rPr>
        <w:t xml:space="preserve">ветхого и </w:t>
      </w:r>
      <w:r w:rsidRPr="00387646">
        <w:rPr>
          <w:rFonts w:ascii="Times New Roman" w:hAnsi="Times New Roman" w:cs="Times New Roman"/>
          <w:sz w:val="28"/>
          <w:szCs w:val="28"/>
        </w:rPr>
        <w:t>аварийного жилищного фонда.</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r w:rsidRPr="00387646">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w:t>
      </w:r>
      <w:r>
        <w:rPr>
          <w:rFonts w:ascii="Times New Roman" w:hAnsi="Times New Roman" w:cs="Times New Roman"/>
          <w:sz w:val="28"/>
          <w:szCs w:val="28"/>
        </w:rPr>
        <w:t xml:space="preserve"> инвесторов и местных бюджетов.</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7370C0" w:rsidRPr="002E32C6" w:rsidRDefault="007370C0" w:rsidP="007370C0">
      <w:pPr>
        <w:pStyle w:val="ConsPlusNormal"/>
        <w:spacing w:before="180"/>
        <w:jc w:val="center"/>
        <w:rPr>
          <w:rFonts w:ascii="Times New Roman" w:hAnsi="Times New Roman" w:cs="Times New Roman"/>
          <w:sz w:val="28"/>
          <w:szCs w:val="28"/>
        </w:rPr>
      </w:pPr>
      <w:bookmarkStart w:id="8" w:name="Par78"/>
      <w:bookmarkEnd w:id="8"/>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D4DF7">
        <w:rPr>
          <w:rFonts w:ascii="Times New Roman" w:hAnsi="Times New Roman" w:cs="Times New Roman"/>
          <w:b/>
          <w:sz w:val="28"/>
          <w:szCs w:val="28"/>
        </w:rPr>
        <w:t xml:space="preserve"> </w:t>
      </w:r>
    </w:p>
    <w:p w:rsidR="007370C0" w:rsidRPr="00CA4691" w:rsidRDefault="007370C0" w:rsidP="007370C0">
      <w:pPr>
        <w:pStyle w:val="ConsPlusNormal"/>
        <w:jc w:val="center"/>
        <w:rPr>
          <w:rFonts w:ascii="Times New Roman" w:hAnsi="Times New Roman" w:cs="Times New Roman"/>
          <w:b/>
          <w:sz w:val="36"/>
          <w:szCs w:val="36"/>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18"/>
        <w:gridCol w:w="992"/>
        <w:gridCol w:w="1634"/>
        <w:gridCol w:w="1276"/>
        <w:gridCol w:w="1276"/>
        <w:gridCol w:w="1343"/>
        <w:gridCol w:w="1134"/>
        <w:gridCol w:w="1134"/>
        <w:gridCol w:w="992"/>
        <w:gridCol w:w="1134"/>
      </w:tblGrid>
      <w:tr w:rsidR="00A12E2C" w:rsidRPr="002E32C6" w:rsidTr="00CA0701">
        <w:tc>
          <w:tcPr>
            <w:tcW w:w="794"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N п/п</w:t>
            </w:r>
          </w:p>
        </w:tc>
        <w:tc>
          <w:tcPr>
            <w:tcW w:w="1900"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Мероприятия </w:t>
            </w:r>
          </w:p>
        </w:tc>
        <w:tc>
          <w:tcPr>
            <w:tcW w:w="850"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Сроки исполнения мероприятий</w:t>
            </w:r>
          </w:p>
        </w:tc>
        <w:tc>
          <w:tcPr>
            <w:tcW w:w="1418"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Источники финансирования</w:t>
            </w:r>
          </w:p>
        </w:tc>
        <w:tc>
          <w:tcPr>
            <w:tcW w:w="992" w:type="dxa"/>
            <w:vMerge w:val="restart"/>
          </w:tcPr>
          <w:p w:rsidR="00A12E2C" w:rsidRPr="0040532D" w:rsidRDefault="00B52E7A" w:rsidP="007370C0">
            <w:pPr>
              <w:pStyle w:val="ConsPlusNormal"/>
              <w:jc w:val="center"/>
              <w:rPr>
                <w:rFonts w:ascii="Times New Roman" w:hAnsi="Times New Roman" w:cs="Times New Roman"/>
                <w:szCs w:val="22"/>
              </w:rPr>
            </w:pPr>
            <w:r>
              <w:rPr>
                <w:rFonts w:ascii="Times New Roman" w:hAnsi="Times New Roman" w:cs="Times New Roman"/>
                <w:szCs w:val="22"/>
              </w:rPr>
              <w:t>Объем финансирования мероприятия в 2016 году(тыс. руб.)</w:t>
            </w:r>
          </w:p>
        </w:tc>
        <w:tc>
          <w:tcPr>
            <w:tcW w:w="1634"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Всего (тыс. руб.)</w:t>
            </w:r>
          </w:p>
        </w:tc>
        <w:tc>
          <w:tcPr>
            <w:tcW w:w="6163" w:type="dxa"/>
            <w:gridSpan w:val="5"/>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Объем финансирования по годам (тыс. руб.)</w:t>
            </w:r>
          </w:p>
        </w:tc>
        <w:tc>
          <w:tcPr>
            <w:tcW w:w="992"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Ответственный за выполнение мероприятия подпрограммы</w:t>
            </w:r>
          </w:p>
        </w:tc>
        <w:tc>
          <w:tcPr>
            <w:tcW w:w="1134" w:type="dxa"/>
            <w:vMerge w:val="restart"/>
          </w:tcPr>
          <w:p w:rsidR="00A12E2C" w:rsidRPr="0040532D" w:rsidRDefault="00A12E2C" w:rsidP="00A1233A">
            <w:pPr>
              <w:pStyle w:val="ConsPlusNormal"/>
              <w:ind w:right="221"/>
              <w:jc w:val="center"/>
              <w:rPr>
                <w:rFonts w:ascii="Times New Roman" w:hAnsi="Times New Roman" w:cs="Times New Roman"/>
                <w:szCs w:val="22"/>
              </w:rPr>
            </w:pPr>
            <w:r w:rsidRPr="0040532D">
              <w:rPr>
                <w:rFonts w:ascii="Times New Roman" w:hAnsi="Times New Roman" w:cs="Times New Roman"/>
                <w:szCs w:val="22"/>
              </w:rPr>
              <w:t>Результаты</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выполнения</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мероприятий  подпрограммы</w:t>
            </w:r>
          </w:p>
        </w:tc>
      </w:tr>
      <w:tr w:rsidR="00A12E2C" w:rsidRPr="002E32C6" w:rsidTr="008C423E">
        <w:tc>
          <w:tcPr>
            <w:tcW w:w="794" w:type="dxa"/>
            <w:vMerge/>
          </w:tcPr>
          <w:p w:rsidR="00A12E2C" w:rsidRPr="0040532D" w:rsidRDefault="00A12E2C" w:rsidP="007370C0">
            <w:pPr>
              <w:rPr>
                <w:rFonts w:ascii="Times New Roman" w:hAnsi="Times New Roman" w:cs="Times New Roman"/>
              </w:rPr>
            </w:pPr>
          </w:p>
        </w:tc>
        <w:tc>
          <w:tcPr>
            <w:tcW w:w="1900" w:type="dxa"/>
            <w:vMerge/>
          </w:tcPr>
          <w:p w:rsidR="00A12E2C" w:rsidRPr="0040532D" w:rsidRDefault="00A12E2C" w:rsidP="007370C0">
            <w:pPr>
              <w:rPr>
                <w:rFonts w:ascii="Times New Roman" w:hAnsi="Times New Roman" w:cs="Times New Roman"/>
              </w:rPr>
            </w:pPr>
          </w:p>
        </w:tc>
        <w:tc>
          <w:tcPr>
            <w:tcW w:w="850" w:type="dxa"/>
            <w:vMerge/>
          </w:tcPr>
          <w:p w:rsidR="00A12E2C" w:rsidRPr="0040532D" w:rsidRDefault="00A12E2C" w:rsidP="007370C0">
            <w:pPr>
              <w:rPr>
                <w:rFonts w:ascii="Times New Roman" w:hAnsi="Times New Roman" w:cs="Times New Roman"/>
              </w:rPr>
            </w:pPr>
          </w:p>
        </w:tc>
        <w:tc>
          <w:tcPr>
            <w:tcW w:w="1418" w:type="dxa"/>
            <w:vMerge/>
          </w:tcPr>
          <w:p w:rsidR="00A12E2C" w:rsidRPr="0040532D" w:rsidRDefault="00A12E2C" w:rsidP="007370C0">
            <w:pPr>
              <w:rPr>
                <w:rFonts w:ascii="Times New Roman" w:hAnsi="Times New Roman" w:cs="Times New Roman"/>
              </w:rPr>
            </w:pPr>
          </w:p>
        </w:tc>
        <w:tc>
          <w:tcPr>
            <w:tcW w:w="992" w:type="dxa"/>
            <w:vMerge/>
          </w:tcPr>
          <w:p w:rsidR="00A12E2C" w:rsidRPr="0040532D" w:rsidRDefault="00A12E2C" w:rsidP="007370C0">
            <w:pPr>
              <w:rPr>
                <w:rFonts w:ascii="Times New Roman" w:hAnsi="Times New Roman" w:cs="Times New Roman"/>
              </w:rPr>
            </w:pPr>
          </w:p>
        </w:tc>
        <w:tc>
          <w:tcPr>
            <w:tcW w:w="1634" w:type="dxa"/>
            <w:vMerge/>
          </w:tcPr>
          <w:p w:rsidR="00A12E2C" w:rsidRPr="0040532D" w:rsidRDefault="00A12E2C" w:rsidP="007370C0">
            <w:pPr>
              <w:rPr>
                <w:rFonts w:ascii="Times New Roman" w:hAnsi="Times New Roman" w:cs="Times New Roman"/>
              </w:rPr>
            </w:pP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2017</w:t>
            </w: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2018</w:t>
            </w:r>
          </w:p>
        </w:tc>
        <w:tc>
          <w:tcPr>
            <w:tcW w:w="1343"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2019</w:t>
            </w:r>
          </w:p>
        </w:tc>
        <w:tc>
          <w:tcPr>
            <w:tcW w:w="1134"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2020</w:t>
            </w:r>
          </w:p>
        </w:tc>
        <w:tc>
          <w:tcPr>
            <w:tcW w:w="1134"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2021</w:t>
            </w:r>
          </w:p>
        </w:tc>
        <w:tc>
          <w:tcPr>
            <w:tcW w:w="992" w:type="dxa"/>
            <w:vMerge/>
          </w:tcPr>
          <w:p w:rsidR="00A12E2C" w:rsidRPr="0040532D" w:rsidRDefault="00A12E2C" w:rsidP="007370C0">
            <w:pPr>
              <w:rPr>
                <w:rFonts w:ascii="Times New Roman" w:hAnsi="Times New Roman" w:cs="Times New Roman"/>
              </w:rPr>
            </w:pPr>
          </w:p>
        </w:tc>
        <w:tc>
          <w:tcPr>
            <w:tcW w:w="1134" w:type="dxa"/>
            <w:vMerge/>
          </w:tcPr>
          <w:p w:rsidR="00A12E2C" w:rsidRPr="0040532D" w:rsidRDefault="00A12E2C" w:rsidP="007370C0">
            <w:pPr>
              <w:rPr>
                <w:rFonts w:ascii="Times New Roman" w:hAnsi="Times New Roman" w:cs="Times New Roman"/>
              </w:rPr>
            </w:pPr>
          </w:p>
        </w:tc>
      </w:tr>
      <w:tr w:rsidR="00A12E2C" w:rsidRPr="002E32C6" w:rsidTr="008C423E">
        <w:tc>
          <w:tcPr>
            <w:tcW w:w="79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2</w:t>
            </w:r>
          </w:p>
        </w:tc>
        <w:tc>
          <w:tcPr>
            <w:tcW w:w="85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3</w:t>
            </w:r>
          </w:p>
        </w:tc>
        <w:tc>
          <w:tcPr>
            <w:tcW w:w="14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4</w:t>
            </w:r>
          </w:p>
        </w:tc>
        <w:tc>
          <w:tcPr>
            <w:tcW w:w="992" w:type="dxa"/>
          </w:tcPr>
          <w:p w:rsidR="00A12E2C" w:rsidRPr="0040532D" w:rsidRDefault="00A12E2C" w:rsidP="007370C0">
            <w:pPr>
              <w:pStyle w:val="ConsPlusNormal"/>
              <w:jc w:val="center"/>
              <w:rPr>
                <w:rFonts w:ascii="Times New Roman" w:hAnsi="Times New Roman" w:cs="Times New Roman"/>
                <w:szCs w:val="22"/>
              </w:rPr>
            </w:pPr>
          </w:p>
        </w:tc>
        <w:tc>
          <w:tcPr>
            <w:tcW w:w="16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5</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6</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7</w:t>
            </w:r>
          </w:p>
        </w:tc>
        <w:tc>
          <w:tcPr>
            <w:tcW w:w="1343"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8</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9</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10</w:t>
            </w:r>
          </w:p>
        </w:tc>
        <w:tc>
          <w:tcPr>
            <w:tcW w:w="992"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11</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12</w:t>
            </w:r>
          </w:p>
        </w:tc>
      </w:tr>
      <w:tr w:rsidR="004029C3" w:rsidRPr="0040532D" w:rsidTr="008C423E">
        <w:trPr>
          <w:trHeight w:val="537"/>
        </w:trPr>
        <w:tc>
          <w:tcPr>
            <w:tcW w:w="794" w:type="dxa"/>
            <w:vMerge w:val="restart"/>
          </w:tcPr>
          <w:p w:rsidR="004029C3" w:rsidRPr="0040532D" w:rsidRDefault="004029C3" w:rsidP="004029C3">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vMerge w:val="restart"/>
          </w:tcPr>
          <w:p w:rsidR="004029C3" w:rsidRPr="00371268" w:rsidRDefault="004029C3" w:rsidP="004029C3">
            <w:pPr>
              <w:pStyle w:val="ae"/>
              <w:rPr>
                <w:rFonts w:ascii="Times New Roman" w:hAnsi="Times New Roman" w:cs="Times New Roman"/>
                <w:b/>
                <w:i/>
              </w:rPr>
            </w:pPr>
            <w:r w:rsidRPr="00371268">
              <w:rPr>
                <w:rFonts w:ascii="Times New Roman" w:hAnsi="Times New Roman" w:cs="Times New Roman"/>
                <w:b/>
                <w:i/>
              </w:rPr>
              <w:t>Основное меро</w:t>
            </w:r>
            <w:r>
              <w:rPr>
                <w:rFonts w:ascii="Times New Roman" w:hAnsi="Times New Roman" w:cs="Times New Roman"/>
                <w:b/>
                <w:i/>
              </w:rPr>
              <w:t>приятие 1</w:t>
            </w:r>
          </w:p>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Повышение уровня обеспеченности населения городского округа Красногорск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2017-2021</w:t>
            </w:r>
          </w:p>
        </w:tc>
        <w:tc>
          <w:tcPr>
            <w:tcW w:w="1418" w:type="dxa"/>
            <w:vAlign w:val="center"/>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4029C3" w:rsidRPr="00371268" w:rsidRDefault="004029C3" w:rsidP="004029C3">
            <w:pPr>
              <w:pStyle w:val="ConsPlusNormal"/>
              <w:jc w:val="center"/>
              <w:rPr>
                <w:rFonts w:ascii="Times New Roman" w:hAnsi="Times New Roman" w:cs="Times New Roman"/>
                <w:szCs w:val="22"/>
              </w:rPr>
            </w:pPr>
          </w:p>
        </w:tc>
        <w:tc>
          <w:tcPr>
            <w:tcW w:w="1634" w:type="dxa"/>
            <w:vAlign w:val="center"/>
          </w:tcPr>
          <w:p w:rsidR="004029C3" w:rsidRPr="00754ECC" w:rsidRDefault="004029C3" w:rsidP="004029C3">
            <w:pPr>
              <w:pStyle w:val="ConsPlusNormal"/>
              <w:jc w:val="center"/>
              <w:rPr>
                <w:rFonts w:ascii="Times New Roman" w:hAnsi="Times New Roman" w:cs="Times New Roman"/>
                <w:b/>
                <w:szCs w:val="22"/>
              </w:rPr>
            </w:pPr>
            <w:r w:rsidRPr="00754ECC">
              <w:rPr>
                <w:rFonts w:ascii="Times New Roman" w:hAnsi="Times New Roman" w:cs="Times New Roman"/>
                <w:b/>
                <w:szCs w:val="22"/>
              </w:rPr>
              <w:t xml:space="preserve">141 </w:t>
            </w:r>
            <w:r>
              <w:rPr>
                <w:rFonts w:ascii="Times New Roman" w:hAnsi="Times New Roman" w:cs="Times New Roman"/>
                <w:b/>
                <w:szCs w:val="22"/>
              </w:rPr>
              <w:t>203</w:t>
            </w:r>
            <w:r w:rsidRPr="00754ECC">
              <w:rPr>
                <w:rFonts w:ascii="Times New Roman" w:hAnsi="Times New Roman" w:cs="Times New Roman"/>
                <w:b/>
                <w:szCs w:val="22"/>
              </w:rPr>
              <w:t xml:space="preserve"> </w:t>
            </w:r>
            <w:r>
              <w:rPr>
                <w:rFonts w:ascii="Times New Roman" w:hAnsi="Times New Roman" w:cs="Times New Roman"/>
                <w:b/>
                <w:szCs w:val="22"/>
              </w:rPr>
              <w:t>777</w:t>
            </w:r>
            <w:r w:rsidRPr="00754ECC">
              <w:rPr>
                <w:rFonts w:ascii="Times New Roman" w:hAnsi="Times New Roman" w:cs="Times New Roman"/>
                <w:b/>
                <w:szCs w:val="22"/>
              </w:rPr>
              <w:t>,</w:t>
            </w:r>
            <w:r>
              <w:rPr>
                <w:rFonts w:ascii="Times New Roman" w:hAnsi="Times New Roman" w:cs="Times New Roman"/>
                <w:b/>
                <w:szCs w:val="22"/>
              </w:rPr>
              <w:t>6</w:t>
            </w:r>
          </w:p>
        </w:tc>
        <w:tc>
          <w:tcPr>
            <w:tcW w:w="1276" w:type="dxa"/>
            <w:vAlign w:val="center"/>
          </w:tcPr>
          <w:p w:rsidR="004029C3" w:rsidRPr="00AE4798" w:rsidRDefault="004029C3" w:rsidP="004029C3">
            <w:pPr>
              <w:pStyle w:val="ConsPlusNormal"/>
              <w:jc w:val="center"/>
              <w:rPr>
                <w:rFonts w:ascii="Times New Roman" w:hAnsi="Times New Roman" w:cs="Times New Roman"/>
                <w:b/>
                <w:sz w:val="20"/>
              </w:rPr>
            </w:pPr>
            <w:r w:rsidRPr="00AE4798">
              <w:rPr>
                <w:rFonts w:ascii="Times New Roman" w:hAnsi="Times New Roman" w:cs="Times New Roman"/>
                <w:b/>
                <w:sz w:val="20"/>
              </w:rPr>
              <w:t>26 229 271,4</w:t>
            </w:r>
          </w:p>
        </w:tc>
        <w:tc>
          <w:tcPr>
            <w:tcW w:w="1276" w:type="dxa"/>
            <w:vAlign w:val="center"/>
          </w:tcPr>
          <w:p w:rsidR="004029C3" w:rsidRPr="005B588F" w:rsidRDefault="004029C3" w:rsidP="004029C3">
            <w:pPr>
              <w:pStyle w:val="ConsPlusNormal"/>
              <w:jc w:val="center"/>
              <w:rPr>
                <w:rFonts w:ascii="Times New Roman" w:hAnsi="Times New Roman" w:cs="Times New Roman"/>
                <w:b/>
                <w:sz w:val="20"/>
              </w:rPr>
            </w:pPr>
            <w:r w:rsidRPr="005B588F">
              <w:rPr>
                <w:rFonts w:ascii="Times New Roman" w:hAnsi="Times New Roman" w:cs="Times New Roman"/>
                <w:b/>
                <w:sz w:val="20"/>
              </w:rPr>
              <w:t>26 8</w:t>
            </w:r>
            <w:r>
              <w:rPr>
                <w:rFonts w:ascii="Times New Roman" w:hAnsi="Times New Roman" w:cs="Times New Roman"/>
                <w:b/>
                <w:sz w:val="20"/>
              </w:rPr>
              <w:t>58</w:t>
            </w:r>
            <w:r w:rsidRPr="005B588F">
              <w:rPr>
                <w:rFonts w:ascii="Times New Roman" w:hAnsi="Times New Roman" w:cs="Times New Roman"/>
                <w:b/>
                <w:sz w:val="20"/>
              </w:rPr>
              <w:t xml:space="preserve"> </w:t>
            </w:r>
            <w:r>
              <w:rPr>
                <w:rFonts w:ascii="Times New Roman" w:hAnsi="Times New Roman" w:cs="Times New Roman"/>
                <w:b/>
                <w:sz w:val="20"/>
              </w:rPr>
              <w:t>806</w:t>
            </w:r>
            <w:r w:rsidRPr="005B588F">
              <w:rPr>
                <w:rFonts w:ascii="Times New Roman" w:hAnsi="Times New Roman" w:cs="Times New Roman"/>
                <w:b/>
                <w:sz w:val="20"/>
              </w:rPr>
              <w:t>,</w:t>
            </w:r>
            <w:r>
              <w:rPr>
                <w:rFonts w:ascii="Times New Roman" w:hAnsi="Times New Roman" w:cs="Times New Roman"/>
                <w:b/>
                <w:sz w:val="20"/>
              </w:rPr>
              <w:t>2</w:t>
            </w:r>
          </w:p>
        </w:tc>
        <w:tc>
          <w:tcPr>
            <w:tcW w:w="1343" w:type="dxa"/>
            <w:vAlign w:val="center"/>
          </w:tcPr>
          <w:p w:rsidR="004029C3" w:rsidRPr="00AE4798" w:rsidRDefault="004029C3" w:rsidP="004029C3">
            <w:pPr>
              <w:pStyle w:val="ConsPlusNormal"/>
              <w:jc w:val="center"/>
              <w:rPr>
                <w:rFonts w:ascii="Times New Roman" w:hAnsi="Times New Roman" w:cs="Times New Roman"/>
                <w:b/>
                <w:szCs w:val="22"/>
              </w:rPr>
            </w:pPr>
            <w:r>
              <w:rPr>
                <w:rFonts w:ascii="Times New Roman" w:hAnsi="Times New Roman" w:cs="Times New Roman"/>
                <w:b/>
                <w:szCs w:val="22"/>
              </w:rPr>
              <w:t>28 125 500</w:t>
            </w:r>
          </w:p>
        </w:tc>
        <w:tc>
          <w:tcPr>
            <w:tcW w:w="1134" w:type="dxa"/>
            <w:vAlign w:val="center"/>
          </w:tcPr>
          <w:p w:rsidR="004029C3" w:rsidRPr="00AE4798" w:rsidRDefault="004029C3" w:rsidP="004029C3">
            <w:pPr>
              <w:pStyle w:val="ConsPlusNormal"/>
              <w:jc w:val="center"/>
              <w:rPr>
                <w:rFonts w:ascii="Times New Roman" w:hAnsi="Times New Roman" w:cs="Times New Roman"/>
                <w:b/>
                <w:szCs w:val="22"/>
              </w:rPr>
            </w:pPr>
            <w:r w:rsidRPr="00AE4798">
              <w:rPr>
                <w:rFonts w:ascii="Times New Roman" w:hAnsi="Times New Roman" w:cs="Times New Roman"/>
                <w:b/>
                <w:szCs w:val="22"/>
              </w:rPr>
              <w:t>29 820 000</w:t>
            </w:r>
          </w:p>
        </w:tc>
        <w:tc>
          <w:tcPr>
            <w:tcW w:w="1134" w:type="dxa"/>
            <w:vAlign w:val="center"/>
          </w:tcPr>
          <w:p w:rsidR="004029C3" w:rsidRPr="00AE4798" w:rsidRDefault="004029C3" w:rsidP="004029C3">
            <w:pPr>
              <w:pStyle w:val="ConsPlusNormal"/>
              <w:jc w:val="center"/>
              <w:rPr>
                <w:rFonts w:ascii="Times New Roman" w:hAnsi="Times New Roman" w:cs="Times New Roman"/>
                <w:b/>
                <w:szCs w:val="22"/>
              </w:rPr>
            </w:pPr>
            <w:r w:rsidRPr="00AE4798">
              <w:rPr>
                <w:rFonts w:ascii="Times New Roman" w:hAnsi="Times New Roman" w:cs="Times New Roman"/>
                <w:b/>
                <w:szCs w:val="22"/>
              </w:rPr>
              <w:t>30 170 200</w:t>
            </w:r>
          </w:p>
        </w:tc>
        <w:tc>
          <w:tcPr>
            <w:tcW w:w="992" w:type="dxa"/>
            <w:vMerge w:val="restart"/>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4029C3" w:rsidRPr="00371268" w:rsidRDefault="004029C3" w:rsidP="004029C3">
            <w:pPr>
              <w:pStyle w:val="ConsPlusNormal"/>
              <w:rPr>
                <w:rFonts w:ascii="Times New Roman" w:hAnsi="Times New Roman" w:cs="Times New Roman"/>
                <w:szCs w:val="22"/>
              </w:rPr>
            </w:pPr>
          </w:p>
        </w:tc>
      </w:tr>
      <w:tr w:rsidR="004029C3" w:rsidRPr="0040532D" w:rsidTr="008C423E">
        <w:trPr>
          <w:trHeight w:val="1148"/>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6C42BE"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городского округа</w:t>
            </w:r>
            <w:r>
              <w:rPr>
                <w:rFonts w:ascii="Times New Roman" w:hAnsi="Times New Roman" w:cs="Times New Roman"/>
                <w:szCs w:val="22"/>
              </w:rPr>
              <w:t xml:space="preserve"> </w:t>
            </w:r>
            <w:r>
              <w:rPr>
                <w:rFonts w:ascii="Times New Roman" w:hAnsi="Times New Roman" w:cs="Times New Roman"/>
                <w:szCs w:val="22"/>
                <w:vertAlign w:val="superscript"/>
              </w:rPr>
              <w:t>1</w:t>
            </w:r>
          </w:p>
        </w:tc>
        <w:tc>
          <w:tcPr>
            <w:tcW w:w="992" w:type="dxa"/>
          </w:tcPr>
          <w:p w:rsidR="004029C3"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21 006,2</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343" w:type="dxa"/>
            <w:vAlign w:val="center"/>
          </w:tcPr>
          <w:p w:rsidR="004029C3" w:rsidRPr="00371268" w:rsidRDefault="004029C3" w:rsidP="004029C3">
            <w:pPr>
              <w:pStyle w:val="ConsPlusNormal"/>
              <w:jc w:val="center"/>
              <w:rPr>
                <w:rFonts w:ascii="Times New Roman" w:hAnsi="Times New Roman" w:cs="Times New Roman"/>
                <w:szCs w:val="22"/>
              </w:rPr>
            </w:pPr>
            <w:r>
              <w:rPr>
                <w:rFonts w:ascii="Times New Roman" w:hAnsi="Times New Roman" w:cs="Times New Roman"/>
                <w:szCs w:val="22"/>
              </w:rPr>
              <w:t>20 000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CD1DD9" w:rsidRDefault="004029C3" w:rsidP="004029C3">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1134" w:type="dxa"/>
            <w:vMerge/>
          </w:tcPr>
          <w:p w:rsidR="004029C3" w:rsidRPr="00371268" w:rsidRDefault="004029C3" w:rsidP="004029C3">
            <w:pPr>
              <w:pStyle w:val="ConsPlusNormal"/>
              <w:rPr>
                <w:rFonts w:ascii="Times New Roman" w:hAnsi="Times New Roman" w:cs="Times New Roman"/>
                <w:szCs w:val="22"/>
              </w:rPr>
            </w:pPr>
          </w:p>
        </w:tc>
      </w:tr>
      <w:tr w:rsidR="004029C3" w:rsidRPr="0040532D" w:rsidTr="008C423E">
        <w:trPr>
          <w:trHeight w:val="1011"/>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4029C3"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147 531,4</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CD1DD9" w:rsidRDefault="004029C3" w:rsidP="004029C3">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1134" w:type="dxa"/>
            <w:vMerge/>
          </w:tcPr>
          <w:p w:rsidR="004029C3" w:rsidRPr="00371268" w:rsidRDefault="004029C3" w:rsidP="004029C3">
            <w:pPr>
              <w:pStyle w:val="ConsPlusNormal"/>
              <w:rPr>
                <w:rFonts w:ascii="Times New Roman" w:hAnsi="Times New Roman" w:cs="Times New Roman"/>
                <w:szCs w:val="22"/>
              </w:rPr>
            </w:pPr>
          </w:p>
        </w:tc>
      </w:tr>
      <w:tr w:rsidR="004029C3" w:rsidRPr="0040532D" w:rsidTr="008C423E">
        <w:trPr>
          <w:trHeight w:val="857"/>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4029C3"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344 240</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CD1DD9" w:rsidRDefault="004029C3" w:rsidP="004029C3">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1134" w:type="dxa"/>
            <w:vMerge/>
          </w:tcPr>
          <w:p w:rsidR="004029C3" w:rsidRPr="00371268" w:rsidRDefault="004029C3" w:rsidP="004029C3">
            <w:pPr>
              <w:pStyle w:val="ConsPlusNormal"/>
              <w:rPr>
                <w:rFonts w:ascii="Times New Roman" w:hAnsi="Times New Roman" w:cs="Times New Roman"/>
                <w:szCs w:val="22"/>
              </w:rPr>
            </w:pPr>
          </w:p>
        </w:tc>
      </w:tr>
      <w:tr w:rsidR="004029C3" w:rsidRPr="0040532D" w:rsidTr="008C423E">
        <w:trPr>
          <w:trHeight w:val="870"/>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4029C3" w:rsidRPr="00371268"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140 691 000</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343"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1134" w:type="dxa"/>
            <w:vMerge/>
          </w:tcPr>
          <w:p w:rsidR="004029C3" w:rsidRPr="00371268" w:rsidRDefault="004029C3" w:rsidP="004029C3">
            <w:pPr>
              <w:pStyle w:val="ConsPlusNormal"/>
              <w:rPr>
                <w:rFonts w:ascii="Times New Roman" w:hAnsi="Times New Roman" w:cs="Times New Roman"/>
                <w:szCs w:val="22"/>
              </w:rPr>
            </w:pPr>
          </w:p>
        </w:tc>
      </w:tr>
      <w:tr w:rsidR="00CA4691" w:rsidRPr="0040532D" w:rsidTr="003D385B">
        <w:trPr>
          <w:trHeight w:val="353"/>
        </w:trPr>
        <w:tc>
          <w:tcPr>
            <w:tcW w:w="15877" w:type="dxa"/>
            <w:gridSpan w:val="13"/>
            <w:vAlign w:val="center"/>
          </w:tcPr>
          <w:p w:rsidR="00CA4691" w:rsidRPr="00371268" w:rsidRDefault="003D385B" w:rsidP="00CA4691">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3D385B">
              <w:rPr>
                <w:rFonts w:ascii="Times New Roman" w:hAnsi="Times New Roman" w:cs="Times New Roman"/>
                <w:szCs w:val="22"/>
                <w:vertAlign w:val="superscript"/>
              </w:rPr>
              <w:t>1</w:t>
            </w:r>
            <w:r w:rsidRPr="003D385B">
              <w:rPr>
                <w:rFonts w:ascii="Times New Roman" w:hAnsi="Times New Roman" w:cs="Times New Roman"/>
                <w:szCs w:val="22"/>
              </w:rPr>
              <w:t xml:space="preserve">    </w:t>
            </w:r>
            <w:r w:rsidRPr="003D385B">
              <w:rPr>
                <w:rFonts w:ascii="Times New Roman" w:hAnsi="Times New Roman" w:cs="Times New Roman"/>
                <w:bCs/>
                <w:sz w:val="20"/>
              </w:rPr>
              <w:t>До 01.01.2018 г. – средства бюджета Красногорского муниципального района</w:t>
            </w:r>
          </w:p>
        </w:tc>
      </w:tr>
      <w:tr w:rsidR="008C423E" w:rsidRPr="0040532D" w:rsidTr="008C423E">
        <w:trPr>
          <w:trHeight w:val="496"/>
        </w:trPr>
        <w:tc>
          <w:tcPr>
            <w:tcW w:w="794" w:type="dxa"/>
            <w:vMerge w:val="restart"/>
          </w:tcPr>
          <w:p w:rsidR="008C423E" w:rsidRPr="0040532D" w:rsidRDefault="008C423E" w:rsidP="008C423E">
            <w:pPr>
              <w:jc w:val="center"/>
              <w:rPr>
                <w:rFonts w:ascii="Times New Roman" w:hAnsi="Times New Roman" w:cs="Times New Roman"/>
              </w:rPr>
            </w:pPr>
            <w:r w:rsidRPr="0040532D">
              <w:rPr>
                <w:rFonts w:ascii="Times New Roman" w:hAnsi="Times New Roman" w:cs="Times New Roman"/>
              </w:rPr>
              <w:lastRenderedPageBreak/>
              <w:t>1.1.</w:t>
            </w:r>
          </w:p>
        </w:tc>
        <w:tc>
          <w:tcPr>
            <w:tcW w:w="1900" w:type="dxa"/>
            <w:vMerge w:val="restart"/>
          </w:tcPr>
          <w:p w:rsidR="008C423E" w:rsidRPr="00371268" w:rsidRDefault="008C423E" w:rsidP="008C423E">
            <w:pPr>
              <w:pStyle w:val="ConsPlusNormal"/>
              <w:rPr>
                <w:rFonts w:ascii="Times New Roman" w:hAnsi="Times New Roman" w:cs="Times New Roman"/>
                <w:szCs w:val="22"/>
              </w:rPr>
            </w:pPr>
            <w:r>
              <w:rPr>
                <w:rFonts w:ascii="Times New Roman" w:hAnsi="Times New Roman" w:cs="Times New Roman"/>
                <w:szCs w:val="22"/>
              </w:rPr>
              <w:t>С</w:t>
            </w:r>
            <w:r w:rsidRPr="00371268">
              <w:rPr>
                <w:rFonts w:ascii="Times New Roman" w:hAnsi="Times New Roman" w:cs="Times New Roman"/>
                <w:szCs w:val="22"/>
              </w:rPr>
              <w:t>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8C423E" w:rsidRPr="00371268" w:rsidRDefault="008C423E" w:rsidP="008C423E">
            <w:pPr>
              <w:rPr>
                <w:rFonts w:ascii="Times New Roman" w:hAnsi="Times New Roman" w:cs="Times New Roman"/>
              </w:rPr>
            </w:pPr>
          </w:p>
        </w:tc>
        <w:tc>
          <w:tcPr>
            <w:tcW w:w="1418" w:type="dxa"/>
            <w:vAlign w:val="center"/>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8C423E" w:rsidRPr="00371268" w:rsidRDefault="008C423E" w:rsidP="008C423E">
            <w:pPr>
              <w:pStyle w:val="ConsPlusNormal"/>
              <w:jc w:val="center"/>
              <w:rPr>
                <w:rFonts w:ascii="Times New Roman" w:hAnsi="Times New Roman" w:cs="Times New Roman"/>
                <w:szCs w:val="22"/>
              </w:rPr>
            </w:pPr>
          </w:p>
        </w:tc>
        <w:tc>
          <w:tcPr>
            <w:tcW w:w="1634" w:type="dxa"/>
            <w:vAlign w:val="center"/>
          </w:tcPr>
          <w:p w:rsidR="008C423E" w:rsidRPr="008C423E" w:rsidRDefault="008C423E" w:rsidP="008C423E">
            <w:pPr>
              <w:pStyle w:val="ConsPlusNormal"/>
              <w:jc w:val="center"/>
              <w:rPr>
                <w:rFonts w:ascii="Times New Roman" w:hAnsi="Times New Roman" w:cs="Times New Roman"/>
                <w:szCs w:val="22"/>
              </w:rPr>
            </w:pPr>
            <w:r w:rsidRPr="008C423E">
              <w:rPr>
                <w:rFonts w:ascii="Times New Roman" w:hAnsi="Times New Roman" w:cs="Times New Roman"/>
                <w:szCs w:val="22"/>
              </w:rPr>
              <w:t>141 203 777,6</w:t>
            </w:r>
          </w:p>
        </w:tc>
        <w:tc>
          <w:tcPr>
            <w:tcW w:w="1276" w:type="dxa"/>
            <w:vAlign w:val="center"/>
          </w:tcPr>
          <w:p w:rsidR="008C423E" w:rsidRPr="008C423E" w:rsidRDefault="008C423E" w:rsidP="008C423E">
            <w:pPr>
              <w:pStyle w:val="ConsPlusNormal"/>
              <w:jc w:val="center"/>
              <w:rPr>
                <w:rFonts w:ascii="Times New Roman" w:hAnsi="Times New Roman" w:cs="Times New Roman"/>
                <w:sz w:val="20"/>
              </w:rPr>
            </w:pPr>
            <w:r w:rsidRPr="008C423E">
              <w:rPr>
                <w:rFonts w:ascii="Times New Roman" w:hAnsi="Times New Roman" w:cs="Times New Roman"/>
                <w:sz w:val="20"/>
              </w:rPr>
              <w:t>26 229 271,4</w:t>
            </w:r>
          </w:p>
        </w:tc>
        <w:tc>
          <w:tcPr>
            <w:tcW w:w="1276" w:type="dxa"/>
            <w:vAlign w:val="center"/>
          </w:tcPr>
          <w:p w:rsidR="008C423E" w:rsidRPr="008C423E" w:rsidRDefault="008C423E" w:rsidP="008C423E">
            <w:pPr>
              <w:pStyle w:val="ConsPlusNormal"/>
              <w:jc w:val="center"/>
              <w:rPr>
                <w:rFonts w:ascii="Times New Roman" w:hAnsi="Times New Roman" w:cs="Times New Roman"/>
                <w:sz w:val="20"/>
              </w:rPr>
            </w:pPr>
            <w:r w:rsidRPr="008C423E">
              <w:rPr>
                <w:rFonts w:ascii="Times New Roman" w:hAnsi="Times New Roman" w:cs="Times New Roman"/>
                <w:sz w:val="20"/>
              </w:rPr>
              <w:t>26 858 806,2</w:t>
            </w:r>
          </w:p>
        </w:tc>
        <w:tc>
          <w:tcPr>
            <w:tcW w:w="1343" w:type="dxa"/>
            <w:vAlign w:val="center"/>
          </w:tcPr>
          <w:p w:rsidR="008C423E" w:rsidRPr="008C423E" w:rsidRDefault="008C423E" w:rsidP="008C423E">
            <w:pPr>
              <w:pStyle w:val="ConsPlusNormal"/>
              <w:jc w:val="center"/>
              <w:rPr>
                <w:rFonts w:ascii="Times New Roman" w:hAnsi="Times New Roman" w:cs="Times New Roman"/>
                <w:szCs w:val="22"/>
              </w:rPr>
            </w:pPr>
            <w:r w:rsidRPr="008C423E">
              <w:rPr>
                <w:rFonts w:ascii="Times New Roman" w:hAnsi="Times New Roman" w:cs="Times New Roman"/>
                <w:szCs w:val="22"/>
              </w:rPr>
              <w:t>28 125 500</w:t>
            </w:r>
          </w:p>
        </w:tc>
        <w:tc>
          <w:tcPr>
            <w:tcW w:w="1134" w:type="dxa"/>
            <w:vAlign w:val="center"/>
          </w:tcPr>
          <w:p w:rsidR="008C423E" w:rsidRPr="008C423E" w:rsidRDefault="008C423E" w:rsidP="008C423E">
            <w:pPr>
              <w:pStyle w:val="ConsPlusNormal"/>
              <w:jc w:val="center"/>
              <w:rPr>
                <w:rFonts w:ascii="Times New Roman" w:hAnsi="Times New Roman" w:cs="Times New Roman"/>
                <w:szCs w:val="22"/>
              </w:rPr>
            </w:pPr>
            <w:r w:rsidRPr="008C423E">
              <w:rPr>
                <w:rFonts w:ascii="Times New Roman" w:hAnsi="Times New Roman" w:cs="Times New Roman"/>
                <w:szCs w:val="22"/>
              </w:rPr>
              <w:t>29 820 000</w:t>
            </w:r>
          </w:p>
        </w:tc>
        <w:tc>
          <w:tcPr>
            <w:tcW w:w="1134" w:type="dxa"/>
            <w:vAlign w:val="center"/>
          </w:tcPr>
          <w:p w:rsidR="008C423E" w:rsidRPr="008C423E" w:rsidRDefault="008C423E" w:rsidP="008C423E">
            <w:pPr>
              <w:pStyle w:val="ConsPlusNormal"/>
              <w:jc w:val="center"/>
              <w:rPr>
                <w:rFonts w:ascii="Times New Roman" w:hAnsi="Times New Roman" w:cs="Times New Roman"/>
                <w:szCs w:val="22"/>
              </w:rPr>
            </w:pPr>
            <w:r w:rsidRPr="008C423E">
              <w:rPr>
                <w:rFonts w:ascii="Times New Roman" w:hAnsi="Times New Roman" w:cs="Times New Roman"/>
                <w:szCs w:val="22"/>
              </w:rPr>
              <w:t>30 170 200</w:t>
            </w:r>
          </w:p>
        </w:tc>
        <w:tc>
          <w:tcPr>
            <w:tcW w:w="992" w:type="dxa"/>
            <w:vMerge w:val="restart"/>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8C423E" w:rsidRPr="00371268" w:rsidRDefault="008C423E" w:rsidP="008C423E">
            <w:pPr>
              <w:pStyle w:val="ConsPlusNormal"/>
              <w:rPr>
                <w:rFonts w:ascii="Times New Roman" w:hAnsi="Times New Roman" w:cs="Times New Roman"/>
                <w:szCs w:val="22"/>
              </w:rPr>
            </w:pPr>
          </w:p>
        </w:tc>
      </w:tr>
      <w:tr w:rsidR="008C423E" w:rsidRPr="0040532D" w:rsidTr="008C423E">
        <w:trPr>
          <w:trHeight w:val="730"/>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6C42BE"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8C423E"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21 006,2</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343" w:type="dxa"/>
            <w:vAlign w:val="center"/>
          </w:tcPr>
          <w:p w:rsidR="008C423E" w:rsidRPr="00371268" w:rsidRDefault="008C423E" w:rsidP="008C423E">
            <w:pPr>
              <w:pStyle w:val="ConsPlusNormal"/>
              <w:jc w:val="center"/>
              <w:rPr>
                <w:rFonts w:ascii="Times New Roman" w:hAnsi="Times New Roman" w:cs="Times New Roman"/>
                <w:szCs w:val="22"/>
              </w:rPr>
            </w:pPr>
            <w:r>
              <w:rPr>
                <w:rFonts w:ascii="Times New Roman" w:hAnsi="Times New Roman" w:cs="Times New Roman"/>
                <w:szCs w:val="22"/>
              </w:rPr>
              <w:t>20 000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CD1DD9" w:rsidRDefault="008C423E" w:rsidP="008C423E">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1134" w:type="dxa"/>
            <w:vMerge/>
          </w:tcPr>
          <w:p w:rsidR="008C423E" w:rsidRPr="00371268" w:rsidRDefault="008C423E" w:rsidP="008C423E">
            <w:pPr>
              <w:pStyle w:val="ConsPlusNormal"/>
              <w:rPr>
                <w:rFonts w:ascii="Times New Roman" w:hAnsi="Times New Roman" w:cs="Times New Roman"/>
                <w:szCs w:val="22"/>
              </w:rPr>
            </w:pPr>
          </w:p>
        </w:tc>
      </w:tr>
      <w:tr w:rsidR="008C423E" w:rsidRPr="0040532D" w:rsidTr="008C423E">
        <w:trPr>
          <w:trHeight w:val="730"/>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8C423E"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147 531,4</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CD1DD9" w:rsidRDefault="008C423E" w:rsidP="008C423E">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1134" w:type="dxa"/>
            <w:vMerge/>
          </w:tcPr>
          <w:p w:rsidR="008C423E" w:rsidRPr="00371268" w:rsidRDefault="008C423E" w:rsidP="008C423E">
            <w:pPr>
              <w:pStyle w:val="ConsPlusNormal"/>
              <w:rPr>
                <w:rFonts w:ascii="Times New Roman" w:hAnsi="Times New Roman" w:cs="Times New Roman"/>
                <w:szCs w:val="22"/>
              </w:rPr>
            </w:pPr>
          </w:p>
        </w:tc>
      </w:tr>
      <w:tr w:rsidR="008C423E" w:rsidRPr="0040532D" w:rsidTr="008C423E">
        <w:trPr>
          <w:trHeight w:val="787"/>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8C423E"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344 240</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CD1DD9" w:rsidRDefault="008C423E" w:rsidP="008C423E">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1134" w:type="dxa"/>
            <w:vMerge/>
          </w:tcPr>
          <w:p w:rsidR="008C423E" w:rsidRPr="00371268" w:rsidRDefault="008C423E" w:rsidP="008C423E">
            <w:pPr>
              <w:pStyle w:val="ConsPlusNormal"/>
              <w:rPr>
                <w:rFonts w:ascii="Times New Roman" w:hAnsi="Times New Roman" w:cs="Times New Roman"/>
                <w:szCs w:val="22"/>
              </w:rPr>
            </w:pPr>
          </w:p>
        </w:tc>
      </w:tr>
      <w:tr w:rsidR="008C423E" w:rsidRPr="0040532D" w:rsidTr="008C423E">
        <w:trPr>
          <w:trHeight w:val="739"/>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8C423E" w:rsidRPr="00371268"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140 691 000</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343"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1134" w:type="dxa"/>
            <w:vMerge/>
          </w:tcPr>
          <w:p w:rsidR="008C423E" w:rsidRPr="00371268" w:rsidRDefault="008C423E" w:rsidP="008C423E">
            <w:pPr>
              <w:pStyle w:val="ConsPlusNormal"/>
              <w:rPr>
                <w:rFonts w:ascii="Times New Roman" w:hAnsi="Times New Roman" w:cs="Times New Roman"/>
                <w:szCs w:val="22"/>
              </w:rPr>
            </w:pPr>
          </w:p>
        </w:tc>
      </w:tr>
      <w:tr w:rsidR="00A12E2C" w:rsidRPr="0040532D" w:rsidTr="008C423E">
        <w:trPr>
          <w:trHeight w:val="455"/>
        </w:trPr>
        <w:tc>
          <w:tcPr>
            <w:tcW w:w="794" w:type="dxa"/>
            <w:vMerge w:val="restart"/>
          </w:tcPr>
          <w:p w:rsidR="00A12E2C" w:rsidRPr="0040532D" w:rsidRDefault="00A12E2C" w:rsidP="002757AB">
            <w:pPr>
              <w:jc w:val="center"/>
              <w:rPr>
                <w:rFonts w:ascii="Times New Roman" w:hAnsi="Times New Roman" w:cs="Times New Roman"/>
              </w:rPr>
            </w:pPr>
            <w:r w:rsidRPr="0040532D">
              <w:rPr>
                <w:rFonts w:ascii="Times New Roman" w:hAnsi="Times New Roman" w:cs="Times New Roman"/>
              </w:rPr>
              <w:t>1.1.1</w:t>
            </w:r>
          </w:p>
        </w:tc>
        <w:tc>
          <w:tcPr>
            <w:tcW w:w="1900" w:type="dxa"/>
            <w:vMerge w:val="restart"/>
          </w:tcPr>
          <w:p w:rsidR="00A12E2C" w:rsidRPr="00371268" w:rsidRDefault="00A12E2C" w:rsidP="00143B30">
            <w:pPr>
              <w:rPr>
                <w:rFonts w:ascii="Times New Roman" w:hAnsi="Times New Roman" w:cs="Times New Roman"/>
              </w:rPr>
            </w:pPr>
            <w:r w:rsidRPr="00371268">
              <w:rPr>
                <w:rFonts w:ascii="Times New Roman" w:hAnsi="Times New Roman" w:cs="Times New Roman"/>
              </w:rPr>
              <w:t>Строительство объектов жилья на территории городского округа Красногорск</w:t>
            </w:r>
          </w:p>
        </w:tc>
        <w:tc>
          <w:tcPr>
            <w:tcW w:w="850" w:type="dxa"/>
            <w:vMerge w:val="restart"/>
          </w:tcPr>
          <w:p w:rsidR="00A12E2C" w:rsidRPr="00371268" w:rsidRDefault="00A12E2C" w:rsidP="00143B30">
            <w:pPr>
              <w:rPr>
                <w:rFonts w:ascii="Times New Roman" w:hAnsi="Times New Roman" w:cs="Times New Roman"/>
              </w:rPr>
            </w:pPr>
          </w:p>
        </w:tc>
        <w:tc>
          <w:tcPr>
            <w:tcW w:w="1418" w:type="dxa"/>
            <w:vAlign w:val="center"/>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26 858 800</w:t>
            </w:r>
          </w:p>
        </w:tc>
        <w:tc>
          <w:tcPr>
            <w:tcW w:w="1343"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143B30">
            <w:pPr>
              <w:pStyle w:val="ConsPlusNormal"/>
              <w:rPr>
                <w:rFonts w:ascii="Times New Roman" w:hAnsi="Times New Roman" w:cs="Times New Roman"/>
                <w:szCs w:val="22"/>
              </w:rPr>
            </w:pPr>
          </w:p>
        </w:tc>
      </w:tr>
      <w:tr w:rsidR="00A12E2C" w:rsidRPr="0040532D" w:rsidTr="008C423E">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DE3135">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округа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343"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8C423E">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343"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8C423E">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343"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8C423E">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26 858 800</w:t>
            </w:r>
          </w:p>
        </w:tc>
        <w:tc>
          <w:tcPr>
            <w:tcW w:w="1343"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8C423E">
        <w:trPr>
          <w:trHeight w:val="509"/>
        </w:trPr>
        <w:tc>
          <w:tcPr>
            <w:tcW w:w="794" w:type="dxa"/>
            <w:vMerge w:val="restart"/>
          </w:tcPr>
          <w:p w:rsidR="00A12E2C" w:rsidRPr="0040532D" w:rsidRDefault="00A12E2C" w:rsidP="002757AB">
            <w:pPr>
              <w:jc w:val="center"/>
              <w:rPr>
                <w:rFonts w:ascii="Times New Roman" w:hAnsi="Times New Roman" w:cs="Times New Roman"/>
              </w:rPr>
            </w:pPr>
            <w:r w:rsidRPr="0040532D">
              <w:rPr>
                <w:rFonts w:ascii="Times New Roman" w:hAnsi="Times New Roman" w:cs="Times New Roman"/>
              </w:rPr>
              <w:lastRenderedPageBreak/>
              <w:t>1.1.2</w:t>
            </w:r>
          </w:p>
        </w:tc>
        <w:tc>
          <w:tcPr>
            <w:tcW w:w="1900" w:type="dxa"/>
            <w:vMerge w:val="restart"/>
          </w:tcPr>
          <w:p w:rsidR="00A12E2C" w:rsidRPr="00371268" w:rsidRDefault="00A12E2C" w:rsidP="007370C0">
            <w:pPr>
              <w:rPr>
                <w:rFonts w:ascii="Times New Roman" w:hAnsi="Times New Roman" w:cs="Times New Roman"/>
              </w:rPr>
            </w:pPr>
            <w:r w:rsidRPr="00371268">
              <w:rPr>
                <w:rFonts w:ascii="Times New Roman" w:hAnsi="Times New Roman" w:cs="Times New Roman"/>
              </w:rPr>
              <w:t>Строительство общеобразовательной школы на 825 мест учащихся по адресу: Московская область, Красногорский район, вблизи г. Красногорска</w:t>
            </w:r>
          </w:p>
        </w:tc>
        <w:tc>
          <w:tcPr>
            <w:tcW w:w="850" w:type="dxa"/>
            <w:vMerge w:val="restart"/>
          </w:tcPr>
          <w:p w:rsidR="00A12E2C" w:rsidRPr="00371268" w:rsidRDefault="00A12E2C" w:rsidP="007370C0">
            <w:pPr>
              <w:rPr>
                <w:rFonts w:ascii="Times New Roman" w:hAnsi="Times New Roman" w:cs="Times New Roman"/>
              </w:rPr>
            </w:pPr>
          </w:p>
        </w:tc>
        <w:tc>
          <w:tcPr>
            <w:tcW w:w="1418" w:type="dxa"/>
            <w:vAlign w:val="center"/>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7370C0">
            <w:pPr>
              <w:pStyle w:val="ConsPlusNormal"/>
              <w:jc w:val="center"/>
              <w:rPr>
                <w:rFonts w:ascii="Times New Roman" w:hAnsi="Times New Roman" w:cs="Times New Roman"/>
                <w:szCs w:val="22"/>
              </w:rPr>
            </w:pPr>
          </w:p>
        </w:tc>
        <w:tc>
          <w:tcPr>
            <w:tcW w:w="1634" w:type="dxa"/>
            <w:vAlign w:val="center"/>
          </w:tcPr>
          <w:p w:rsidR="00A12E2C" w:rsidRPr="00371268" w:rsidRDefault="00F65BF9" w:rsidP="008C423E">
            <w:pPr>
              <w:pStyle w:val="ConsPlusNormal"/>
              <w:jc w:val="center"/>
              <w:rPr>
                <w:rFonts w:ascii="Times New Roman" w:hAnsi="Times New Roman" w:cs="Times New Roman"/>
                <w:szCs w:val="22"/>
              </w:rPr>
            </w:pPr>
            <w:r>
              <w:rPr>
                <w:rFonts w:ascii="Times New Roman" w:hAnsi="Times New Roman" w:cs="Times New Roman"/>
                <w:szCs w:val="22"/>
              </w:rPr>
              <w:t>49</w:t>
            </w:r>
            <w:r w:rsidR="008C423E">
              <w:rPr>
                <w:rFonts w:ascii="Times New Roman" w:hAnsi="Times New Roman" w:cs="Times New Roman"/>
                <w:szCs w:val="22"/>
              </w:rPr>
              <w:t>2</w:t>
            </w:r>
            <w:r>
              <w:rPr>
                <w:rFonts w:ascii="Times New Roman" w:hAnsi="Times New Roman" w:cs="Times New Roman"/>
                <w:szCs w:val="22"/>
              </w:rPr>
              <w:t> </w:t>
            </w:r>
            <w:r w:rsidR="008C423E">
              <w:rPr>
                <w:rFonts w:ascii="Times New Roman" w:hAnsi="Times New Roman" w:cs="Times New Roman"/>
                <w:szCs w:val="22"/>
              </w:rPr>
              <w:t>777</w:t>
            </w:r>
            <w:r>
              <w:rPr>
                <w:rFonts w:ascii="Times New Roman" w:hAnsi="Times New Roman" w:cs="Times New Roman"/>
                <w:szCs w:val="22"/>
              </w:rPr>
              <w:t>,</w:t>
            </w:r>
            <w:r w:rsidR="008C423E">
              <w:rPr>
                <w:rFonts w:ascii="Times New Roman" w:hAnsi="Times New Roman" w:cs="Times New Roman"/>
                <w:szCs w:val="22"/>
              </w:rPr>
              <w:t>6</w:t>
            </w:r>
          </w:p>
        </w:tc>
        <w:tc>
          <w:tcPr>
            <w:tcW w:w="1276" w:type="dxa"/>
            <w:vAlign w:val="center"/>
          </w:tcPr>
          <w:p w:rsidR="00A12E2C" w:rsidRPr="003F6B09" w:rsidRDefault="00A12E2C" w:rsidP="007370C0">
            <w:pPr>
              <w:pStyle w:val="ConsPlusNormal"/>
              <w:jc w:val="center"/>
              <w:rPr>
                <w:rFonts w:ascii="Times New Roman" w:hAnsi="Times New Roman" w:cs="Times New Roman"/>
                <w:sz w:val="20"/>
              </w:rPr>
            </w:pPr>
            <w:r w:rsidRPr="003F6B09">
              <w:rPr>
                <w:rFonts w:ascii="Times New Roman" w:hAnsi="Times New Roman" w:cs="Times New Roman"/>
                <w:sz w:val="20"/>
              </w:rPr>
              <w:t>492 771,4</w:t>
            </w:r>
          </w:p>
        </w:tc>
        <w:tc>
          <w:tcPr>
            <w:tcW w:w="1276" w:type="dxa"/>
            <w:vAlign w:val="center"/>
          </w:tcPr>
          <w:p w:rsidR="00A12E2C" w:rsidRPr="007D7ABC" w:rsidRDefault="008C423E" w:rsidP="00F65BF9">
            <w:pPr>
              <w:pStyle w:val="ConsPlusNormal"/>
              <w:jc w:val="center"/>
              <w:rPr>
                <w:rFonts w:ascii="Times New Roman" w:hAnsi="Times New Roman" w:cs="Times New Roman"/>
                <w:sz w:val="20"/>
              </w:rPr>
            </w:pPr>
            <w:r>
              <w:rPr>
                <w:rFonts w:ascii="Times New Roman" w:hAnsi="Times New Roman" w:cs="Times New Roman"/>
                <w:sz w:val="20"/>
              </w:rPr>
              <w:t>6,2</w:t>
            </w:r>
          </w:p>
        </w:tc>
        <w:tc>
          <w:tcPr>
            <w:tcW w:w="1343"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val="restart"/>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7370C0">
            <w:pPr>
              <w:pStyle w:val="ConsPlusNormal"/>
              <w:rPr>
                <w:rFonts w:ascii="Times New Roman" w:hAnsi="Times New Roman" w:cs="Times New Roman"/>
                <w:szCs w:val="22"/>
              </w:rPr>
            </w:pPr>
          </w:p>
        </w:tc>
      </w:tr>
      <w:tr w:rsidR="00A12E2C" w:rsidRPr="0040532D" w:rsidTr="008C423E">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DE3135"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A12E2C" w:rsidRDefault="00A12E2C" w:rsidP="00481B1E">
            <w:pPr>
              <w:pStyle w:val="ConsPlusNormal"/>
              <w:jc w:val="center"/>
              <w:rPr>
                <w:rFonts w:ascii="Times New Roman" w:hAnsi="Times New Roman" w:cs="Times New Roman"/>
                <w:szCs w:val="22"/>
              </w:rPr>
            </w:pPr>
          </w:p>
        </w:tc>
        <w:tc>
          <w:tcPr>
            <w:tcW w:w="1634" w:type="dxa"/>
            <w:vAlign w:val="center"/>
          </w:tcPr>
          <w:p w:rsidR="00A12E2C" w:rsidRPr="00371268" w:rsidRDefault="00A12E2C" w:rsidP="00F65BF9">
            <w:pPr>
              <w:pStyle w:val="ConsPlusNormal"/>
              <w:jc w:val="center"/>
              <w:rPr>
                <w:rFonts w:ascii="Times New Roman" w:hAnsi="Times New Roman" w:cs="Times New Roman"/>
                <w:szCs w:val="22"/>
              </w:rPr>
            </w:pPr>
            <w:r>
              <w:rPr>
                <w:rFonts w:ascii="Times New Roman" w:hAnsi="Times New Roman" w:cs="Times New Roman"/>
                <w:szCs w:val="22"/>
              </w:rPr>
              <w:t xml:space="preserve">1 </w:t>
            </w:r>
            <w:r w:rsidR="00F65BF9">
              <w:rPr>
                <w:rFonts w:ascii="Times New Roman" w:hAnsi="Times New Roman" w:cs="Times New Roman"/>
                <w:szCs w:val="22"/>
              </w:rPr>
              <w:t>006</w:t>
            </w:r>
            <w:r w:rsidRPr="00371268">
              <w:rPr>
                <w:rFonts w:ascii="Times New Roman" w:hAnsi="Times New Roman" w:cs="Times New Roman"/>
                <w:szCs w:val="22"/>
              </w:rPr>
              <w:t>,</w:t>
            </w:r>
            <w:r w:rsidR="00F65BF9">
              <w:rPr>
                <w:rFonts w:ascii="Times New Roman" w:hAnsi="Times New Roman" w:cs="Times New Roman"/>
                <w:szCs w:val="22"/>
              </w:rPr>
              <w:t>2</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A12E2C" w:rsidRPr="007D7ABC" w:rsidRDefault="00F65BF9" w:rsidP="007370C0">
            <w:pPr>
              <w:pStyle w:val="ConsPlusNormal"/>
              <w:jc w:val="center"/>
              <w:rPr>
                <w:rFonts w:ascii="Times New Roman" w:hAnsi="Times New Roman" w:cs="Times New Roman"/>
                <w:sz w:val="20"/>
              </w:rPr>
            </w:pPr>
            <w:r w:rsidRPr="007D7ABC">
              <w:rPr>
                <w:rFonts w:ascii="Times New Roman" w:hAnsi="Times New Roman" w:cs="Times New Roman"/>
                <w:sz w:val="20"/>
              </w:rPr>
              <w:t>6,2</w:t>
            </w:r>
          </w:p>
        </w:tc>
        <w:tc>
          <w:tcPr>
            <w:tcW w:w="1343"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1134" w:type="dxa"/>
            <w:vMerge/>
          </w:tcPr>
          <w:p w:rsidR="00A12E2C" w:rsidRPr="00371268" w:rsidRDefault="00A12E2C" w:rsidP="007370C0">
            <w:pPr>
              <w:pStyle w:val="ConsPlusNormal"/>
              <w:rPr>
                <w:rFonts w:ascii="Times New Roman" w:hAnsi="Times New Roman" w:cs="Times New Roman"/>
                <w:szCs w:val="22"/>
              </w:rPr>
            </w:pPr>
          </w:p>
        </w:tc>
      </w:tr>
      <w:tr w:rsidR="00A12E2C" w:rsidRPr="0040532D" w:rsidTr="008C423E">
        <w:tc>
          <w:tcPr>
            <w:tcW w:w="794" w:type="dxa"/>
            <w:vMerge/>
          </w:tcPr>
          <w:p w:rsidR="00A12E2C" w:rsidRPr="0040532D" w:rsidRDefault="00A12E2C" w:rsidP="002F1CD6">
            <w:pPr>
              <w:jc w:val="center"/>
              <w:rPr>
                <w:rFonts w:ascii="Times New Roman" w:hAnsi="Times New Roman" w:cs="Times New Roman"/>
              </w:rPr>
            </w:pPr>
          </w:p>
        </w:tc>
        <w:tc>
          <w:tcPr>
            <w:tcW w:w="1900" w:type="dxa"/>
            <w:vMerge/>
          </w:tcPr>
          <w:p w:rsidR="00A12E2C" w:rsidRPr="00371268" w:rsidRDefault="00A12E2C" w:rsidP="002F1CD6">
            <w:pPr>
              <w:rPr>
                <w:rFonts w:ascii="Times New Roman" w:hAnsi="Times New Roman" w:cs="Times New Roman"/>
              </w:rPr>
            </w:pPr>
          </w:p>
        </w:tc>
        <w:tc>
          <w:tcPr>
            <w:tcW w:w="850" w:type="dxa"/>
            <w:vMerge/>
          </w:tcPr>
          <w:p w:rsidR="00A12E2C" w:rsidRPr="00371268" w:rsidRDefault="00A12E2C" w:rsidP="002F1CD6">
            <w:pPr>
              <w:rPr>
                <w:rFonts w:ascii="Times New Roman" w:hAnsi="Times New Roman" w:cs="Times New Roman"/>
              </w:rPr>
            </w:pPr>
          </w:p>
        </w:tc>
        <w:tc>
          <w:tcPr>
            <w:tcW w:w="1418" w:type="dxa"/>
          </w:tcPr>
          <w:p w:rsidR="00A12E2C" w:rsidRPr="00371268" w:rsidRDefault="00A12E2C" w:rsidP="002F1CD6">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Default="00A12E2C" w:rsidP="002F1CD6">
            <w:pPr>
              <w:pStyle w:val="ConsPlusNormal"/>
              <w:jc w:val="center"/>
              <w:rPr>
                <w:rFonts w:ascii="Times New Roman" w:hAnsi="Times New Roman" w:cs="Times New Roman"/>
                <w:szCs w:val="22"/>
              </w:rPr>
            </w:pPr>
          </w:p>
        </w:tc>
        <w:tc>
          <w:tcPr>
            <w:tcW w:w="1634" w:type="dxa"/>
            <w:vAlign w:val="center"/>
          </w:tcPr>
          <w:p w:rsidR="00A12E2C" w:rsidRPr="00371268" w:rsidRDefault="00A12E2C" w:rsidP="008C423E">
            <w:pPr>
              <w:pStyle w:val="ConsPlusNormal"/>
              <w:jc w:val="center"/>
              <w:rPr>
                <w:rFonts w:ascii="Times New Roman" w:hAnsi="Times New Roman" w:cs="Times New Roman"/>
                <w:szCs w:val="22"/>
              </w:rPr>
            </w:pPr>
            <w:r>
              <w:rPr>
                <w:rFonts w:ascii="Times New Roman" w:hAnsi="Times New Roman" w:cs="Times New Roman"/>
                <w:szCs w:val="22"/>
              </w:rPr>
              <w:t>1</w:t>
            </w:r>
            <w:r w:rsidR="00F65BF9">
              <w:rPr>
                <w:rFonts w:ascii="Times New Roman" w:hAnsi="Times New Roman" w:cs="Times New Roman"/>
                <w:szCs w:val="22"/>
              </w:rPr>
              <w:t>47</w:t>
            </w:r>
            <w:r w:rsidR="008C423E">
              <w:rPr>
                <w:rFonts w:ascii="Times New Roman" w:hAnsi="Times New Roman" w:cs="Times New Roman"/>
                <w:szCs w:val="22"/>
              </w:rPr>
              <w:t> 531,4</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A12E2C" w:rsidRPr="007D7ABC" w:rsidRDefault="008C423E" w:rsidP="002F1CD6">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2F1CD6">
            <w:pPr>
              <w:pStyle w:val="ConsPlusNormal"/>
              <w:rPr>
                <w:rFonts w:ascii="Times New Roman" w:hAnsi="Times New Roman" w:cs="Times New Roman"/>
                <w:szCs w:val="22"/>
              </w:rPr>
            </w:pPr>
          </w:p>
        </w:tc>
        <w:tc>
          <w:tcPr>
            <w:tcW w:w="1134" w:type="dxa"/>
            <w:vMerge/>
          </w:tcPr>
          <w:p w:rsidR="00A12E2C" w:rsidRPr="00371268" w:rsidRDefault="00A12E2C" w:rsidP="002F1CD6">
            <w:pPr>
              <w:pStyle w:val="ConsPlusNormal"/>
              <w:rPr>
                <w:rFonts w:ascii="Times New Roman" w:hAnsi="Times New Roman" w:cs="Times New Roman"/>
                <w:szCs w:val="22"/>
              </w:rPr>
            </w:pPr>
          </w:p>
        </w:tc>
      </w:tr>
      <w:tr w:rsidR="00A12E2C" w:rsidRPr="0040532D" w:rsidTr="008C423E">
        <w:trPr>
          <w:trHeight w:val="827"/>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Default="00A12E2C" w:rsidP="00E469E8">
            <w:pPr>
              <w:pStyle w:val="ConsPlusNormal"/>
              <w:jc w:val="center"/>
              <w:rPr>
                <w:rFonts w:ascii="Times New Roman" w:hAnsi="Times New Roman" w:cs="Times New Roman"/>
                <w:szCs w:val="22"/>
              </w:rPr>
            </w:pPr>
          </w:p>
        </w:tc>
        <w:tc>
          <w:tcPr>
            <w:tcW w:w="1634" w:type="dxa"/>
            <w:vAlign w:val="center"/>
          </w:tcPr>
          <w:p w:rsidR="00A12E2C" w:rsidRPr="00371268" w:rsidRDefault="00F65BF9" w:rsidP="008C423E">
            <w:pPr>
              <w:pStyle w:val="ConsPlusNormal"/>
              <w:jc w:val="center"/>
              <w:rPr>
                <w:rFonts w:ascii="Times New Roman" w:hAnsi="Times New Roman" w:cs="Times New Roman"/>
                <w:szCs w:val="22"/>
              </w:rPr>
            </w:pPr>
            <w:r>
              <w:rPr>
                <w:rFonts w:ascii="Times New Roman" w:hAnsi="Times New Roman" w:cs="Times New Roman"/>
                <w:szCs w:val="22"/>
              </w:rPr>
              <w:t>34</w:t>
            </w:r>
            <w:r w:rsidR="008C423E">
              <w:rPr>
                <w:rFonts w:ascii="Times New Roman" w:hAnsi="Times New Roman" w:cs="Times New Roman"/>
                <w:szCs w:val="22"/>
              </w:rPr>
              <w:t>4 240</w:t>
            </w:r>
          </w:p>
        </w:tc>
        <w:tc>
          <w:tcPr>
            <w:tcW w:w="1276" w:type="dxa"/>
            <w:vAlign w:val="center"/>
          </w:tcPr>
          <w:p w:rsidR="00A12E2C" w:rsidRPr="003F6B09" w:rsidRDefault="00A12E2C" w:rsidP="00E469E8">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A12E2C" w:rsidRPr="007D7ABC" w:rsidRDefault="008C423E" w:rsidP="007370C0">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1134" w:type="dxa"/>
            <w:vMerge/>
          </w:tcPr>
          <w:p w:rsidR="00A12E2C" w:rsidRPr="00371268" w:rsidRDefault="00A12E2C" w:rsidP="007370C0">
            <w:pPr>
              <w:pStyle w:val="ConsPlusNormal"/>
              <w:rPr>
                <w:rFonts w:ascii="Times New Roman" w:hAnsi="Times New Roman" w:cs="Times New Roman"/>
                <w:szCs w:val="22"/>
              </w:rPr>
            </w:pPr>
          </w:p>
        </w:tc>
      </w:tr>
      <w:tr w:rsidR="007C745B" w:rsidRPr="007D7ABC" w:rsidTr="008C423E">
        <w:trPr>
          <w:trHeight w:val="590"/>
        </w:trPr>
        <w:tc>
          <w:tcPr>
            <w:tcW w:w="794" w:type="dxa"/>
            <w:vMerge w:val="restart"/>
          </w:tcPr>
          <w:p w:rsidR="007C745B" w:rsidRPr="007D7ABC" w:rsidRDefault="007C745B" w:rsidP="007D7ABC">
            <w:pPr>
              <w:pStyle w:val="ae"/>
              <w:jc w:val="center"/>
              <w:rPr>
                <w:rFonts w:ascii="Times New Roman" w:hAnsi="Times New Roman" w:cs="Times New Roman"/>
              </w:rPr>
            </w:pPr>
            <w:r w:rsidRPr="007D7ABC">
              <w:rPr>
                <w:rFonts w:ascii="Times New Roman" w:hAnsi="Times New Roman" w:cs="Times New Roman"/>
              </w:rPr>
              <w:t>1.1.3</w:t>
            </w:r>
          </w:p>
        </w:tc>
        <w:tc>
          <w:tcPr>
            <w:tcW w:w="1900" w:type="dxa"/>
            <w:vMerge w:val="restart"/>
          </w:tcPr>
          <w:p w:rsidR="007C745B" w:rsidRPr="007D7ABC" w:rsidRDefault="007C745B" w:rsidP="007D7ABC">
            <w:pPr>
              <w:pStyle w:val="ae"/>
              <w:rPr>
                <w:rFonts w:ascii="Times New Roman" w:hAnsi="Times New Roman" w:cs="Times New Roman"/>
              </w:rPr>
            </w:pPr>
            <w:r w:rsidRPr="007D7ABC">
              <w:rPr>
                <w:rFonts w:ascii="Times New Roman" w:hAnsi="Times New Roman" w:cs="Times New Roman"/>
              </w:rPr>
              <w:t>Проектирование и строительство муниципального многоквартирного дома по адресу: Московская область, г. Красногорск, микрорайон № 10 «Брусчатый поселок»,</w:t>
            </w:r>
          </w:p>
          <w:p w:rsidR="007C745B" w:rsidRPr="007D7ABC" w:rsidRDefault="007C745B" w:rsidP="007D7ABC">
            <w:pPr>
              <w:pStyle w:val="ae"/>
              <w:rPr>
                <w:rFonts w:ascii="Times New Roman" w:hAnsi="Times New Roman" w:cs="Times New Roman"/>
              </w:rPr>
            </w:pPr>
            <w:r w:rsidRPr="007D7ABC">
              <w:rPr>
                <w:rFonts w:ascii="Times New Roman" w:hAnsi="Times New Roman" w:cs="Times New Roman"/>
              </w:rPr>
              <w:t>корпус 2</w:t>
            </w:r>
          </w:p>
        </w:tc>
        <w:tc>
          <w:tcPr>
            <w:tcW w:w="850" w:type="dxa"/>
            <w:vMerge w:val="restart"/>
          </w:tcPr>
          <w:p w:rsidR="007C745B" w:rsidRPr="007D7ABC" w:rsidRDefault="007C745B" w:rsidP="007D7ABC">
            <w:pPr>
              <w:pStyle w:val="ae"/>
              <w:rPr>
                <w:rFonts w:ascii="Times New Roman" w:hAnsi="Times New Roman" w:cs="Times New Roman"/>
              </w:rPr>
            </w:pPr>
          </w:p>
        </w:tc>
        <w:tc>
          <w:tcPr>
            <w:tcW w:w="1418" w:type="dxa"/>
            <w:vAlign w:val="center"/>
          </w:tcPr>
          <w:p w:rsidR="007C745B" w:rsidRPr="007D7ABC" w:rsidRDefault="007C745B" w:rsidP="007D7ABC">
            <w:pPr>
              <w:pStyle w:val="ae"/>
              <w:rPr>
                <w:rFonts w:ascii="Times New Roman" w:hAnsi="Times New Roman" w:cs="Times New Roman"/>
              </w:rPr>
            </w:pPr>
            <w:r w:rsidRPr="007D7ABC">
              <w:rPr>
                <w:rFonts w:ascii="Times New Roman" w:hAnsi="Times New Roman" w:cs="Times New Roman"/>
              </w:rPr>
              <w:t>Итого</w:t>
            </w:r>
          </w:p>
        </w:tc>
        <w:tc>
          <w:tcPr>
            <w:tcW w:w="992" w:type="dxa"/>
          </w:tcPr>
          <w:p w:rsidR="007C745B" w:rsidRPr="007D7ABC" w:rsidRDefault="007C745B" w:rsidP="007D7ABC">
            <w:pPr>
              <w:pStyle w:val="ae"/>
              <w:rPr>
                <w:rFonts w:ascii="Times New Roman" w:hAnsi="Times New Roman" w:cs="Times New Roman"/>
              </w:rPr>
            </w:pPr>
          </w:p>
        </w:tc>
        <w:tc>
          <w:tcPr>
            <w:tcW w:w="1634" w:type="dxa"/>
            <w:vAlign w:val="center"/>
          </w:tcPr>
          <w:p w:rsidR="007C745B" w:rsidRPr="007D7ABC" w:rsidRDefault="007D7ABC" w:rsidP="007D7ABC">
            <w:pPr>
              <w:pStyle w:val="ae"/>
              <w:jc w:val="center"/>
              <w:rPr>
                <w:rFonts w:ascii="Times New Roman" w:hAnsi="Times New Roman" w:cs="Times New Roman"/>
              </w:rPr>
            </w:pPr>
            <w:r>
              <w:rPr>
                <w:rFonts w:ascii="Times New Roman" w:hAnsi="Times New Roman" w:cs="Times New Roman"/>
              </w:rPr>
              <w:t>20 000</w:t>
            </w:r>
          </w:p>
        </w:tc>
        <w:tc>
          <w:tcPr>
            <w:tcW w:w="1276" w:type="dxa"/>
            <w:vAlign w:val="center"/>
          </w:tcPr>
          <w:p w:rsidR="007C745B" w:rsidRPr="007D7ABC" w:rsidRDefault="00E81C8E" w:rsidP="007D7ABC">
            <w:pPr>
              <w:pStyle w:val="ae"/>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7C745B" w:rsidRPr="007D7ABC" w:rsidRDefault="00E81C8E" w:rsidP="007D7ABC">
            <w:pPr>
              <w:pStyle w:val="ae"/>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vAlign w:val="center"/>
          </w:tcPr>
          <w:p w:rsidR="007C745B" w:rsidRPr="007D7ABC" w:rsidRDefault="007D7ABC" w:rsidP="007D7ABC">
            <w:pPr>
              <w:pStyle w:val="ae"/>
              <w:jc w:val="center"/>
              <w:rPr>
                <w:rFonts w:ascii="Times New Roman" w:hAnsi="Times New Roman" w:cs="Times New Roman"/>
              </w:rPr>
            </w:pPr>
            <w:r>
              <w:rPr>
                <w:rFonts w:ascii="Times New Roman" w:hAnsi="Times New Roman" w:cs="Times New Roman"/>
              </w:rPr>
              <w:t>20 000</w:t>
            </w:r>
          </w:p>
        </w:tc>
        <w:tc>
          <w:tcPr>
            <w:tcW w:w="1134" w:type="dxa"/>
            <w:vAlign w:val="center"/>
          </w:tcPr>
          <w:p w:rsidR="007C745B" w:rsidRPr="007D7ABC" w:rsidRDefault="00E81C8E" w:rsidP="007D7ABC">
            <w:pPr>
              <w:pStyle w:val="ae"/>
              <w:jc w:val="center"/>
              <w:rPr>
                <w:rFonts w:ascii="Times New Roman" w:hAnsi="Times New Roman" w:cs="Times New Roman"/>
              </w:rPr>
            </w:pPr>
            <w:r>
              <w:rPr>
                <w:rFonts w:ascii="Times New Roman" w:hAnsi="Times New Roman" w:cs="Times New Roman"/>
              </w:rPr>
              <w:t>0</w:t>
            </w:r>
          </w:p>
        </w:tc>
        <w:tc>
          <w:tcPr>
            <w:tcW w:w="1134" w:type="dxa"/>
            <w:vAlign w:val="center"/>
          </w:tcPr>
          <w:p w:rsidR="007C745B" w:rsidRPr="007D7ABC" w:rsidRDefault="00E81C8E" w:rsidP="007D7ABC">
            <w:pPr>
              <w:pStyle w:val="ae"/>
              <w:jc w:val="center"/>
              <w:rPr>
                <w:rFonts w:ascii="Times New Roman" w:hAnsi="Times New Roman" w:cs="Times New Roman"/>
              </w:rPr>
            </w:pPr>
            <w:r>
              <w:rPr>
                <w:rFonts w:ascii="Times New Roman" w:hAnsi="Times New Roman" w:cs="Times New Roman"/>
              </w:rPr>
              <w:t>0</w:t>
            </w:r>
          </w:p>
        </w:tc>
        <w:tc>
          <w:tcPr>
            <w:tcW w:w="992" w:type="dxa"/>
            <w:vMerge w:val="restart"/>
          </w:tcPr>
          <w:p w:rsidR="007C745B" w:rsidRPr="007D7ABC" w:rsidRDefault="007C745B" w:rsidP="007D7ABC">
            <w:pPr>
              <w:pStyle w:val="ae"/>
              <w:rPr>
                <w:rFonts w:ascii="Times New Roman" w:hAnsi="Times New Roman" w:cs="Times New Roman"/>
              </w:rPr>
            </w:pPr>
          </w:p>
        </w:tc>
        <w:tc>
          <w:tcPr>
            <w:tcW w:w="1134" w:type="dxa"/>
            <w:vMerge w:val="restart"/>
          </w:tcPr>
          <w:p w:rsidR="007C745B" w:rsidRPr="007D7ABC" w:rsidRDefault="007C745B" w:rsidP="007D7ABC">
            <w:pPr>
              <w:pStyle w:val="ae"/>
              <w:rPr>
                <w:rFonts w:ascii="Times New Roman" w:hAnsi="Times New Roman" w:cs="Times New Roman"/>
              </w:rPr>
            </w:pPr>
          </w:p>
        </w:tc>
      </w:tr>
      <w:tr w:rsidR="007C745B" w:rsidRPr="0040532D" w:rsidTr="008C423E">
        <w:trPr>
          <w:trHeight w:val="2131"/>
        </w:trPr>
        <w:tc>
          <w:tcPr>
            <w:tcW w:w="794" w:type="dxa"/>
            <w:vMerge/>
          </w:tcPr>
          <w:p w:rsidR="007C745B" w:rsidRPr="0040532D" w:rsidRDefault="007C745B" w:rsidP="007C745B">
            <w:pPr>
              <w:jc w:val="center"/>
              <w:rPr>
                <w:rFonts w:ascii="Times New Roman" w:hAnsi="Times New Roman" w:cs="Times New Roman"/>
              </w:rPr>
            </w:pPr>
          </w:p>
        </w:tc>
        <w:tc>
          <w:tcPr>
            <w:tcW w:w="1900" w:type="dxa"/>
            <w:vMerge/>
          </w:tcPr>
          <w:p w:rsidR="007C745B" w:rsidRPr="00371268" w:rsidRDefault="007C745B" w:rsidP="007C745B">
            <w:pPr>
              <w:rPr>
                <w:rFonts w:ascii="Times New Roman" w:hAnsi="Times New Roman" w:cs="Times New Roman"/>
              </w:rPr>
            </w:pPr>
          </w:p>
        </w:tc>
        <w:tc>
          <w:tcPr>
            <w:tcW w:w="850" w:type="dxa"/>
            <w:vMerge/>
          </w:tcPr>
          <w:p w:rsidR="007C745B" w:rsidRPr="00371268" w:rsidRDefault="007C745B" w:rsidP="007C745B">
            <w:pPr>
              <w:rPr>
                <w:rFonts w:ascii="Times New Roman" w:hAnsi="Times New Roman" w:cs="Times New Roman"/>
              </w:rPr>
            </w:pPr>
          </w:p>
        </w:tc>
        <w:tc>
          <w:tcPr>
            <w:tcW w:w="1418" w:type="dxa"/>
            <w:vAlign w:val="center"/>
          </w:tcPr>
          <w:p w:rsidR="007C745B" w:rsidRPr="00DE3135" w:rsidRDefault="007C745B" w:rsidP="007C745B">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vAlign w:val="center"/>
          </w:tcPr>
          <w:p w:rsidR="007C745B" w:rsidRDefault="007C745B" w:rsidP="007C745B">
            <w:pPr>
              <w:pStyle w:val="ConsPlusNormal"/>
              <w:jc w:val="center"/>
              <w:rPr>
                <w:rFonts w:ascii="Times New Roman" w:hAnsi="Times New Roman" w:cs="Times New Roman"/>
                <w:szCs w:val="22"/>
              </w:rPr>
            </w:pPr>
          </w:p>
        </w:tc>
        <w:tc>
          <w:tcPr>
            <w:tcW w:w="1634" w:type="dxa"/>
            <w:vAlign w:val="center"/>
          </w:tcPr>
          <w:p w:rsidR="007C745B" w:rsidRDefault="007D7ABC" w:rsidP="007D7ABC">
            <w:pPr>
              <w:pStyle w:val="ConsPlusNormal"/>
              <w:jc w:val="center"/>
              <w:rPr>
                <w:rFonts w:ascii="Times New Roman" w:hAnsi="Times New Roman" w:cs="Times New Roman"/>
                <w:szCs w:val="22"/>
              </w:rPr>
            </w:pPr>
            <w:r>
              <w:rPr>
                <w:rFonts w:ascii="Times New Roman" w:hAnsi="Times New Roman" w:cs="Times New Roman"/>
                <w:szCs w:val="22"/>
              </w:rPr>
              <w:t>20 000</w:t>
            </w:r>
          </w:p>
        </w:tc>
        <w:tc>
          <w:tcPr>
            <w:tcW w:w="1276" w:type="dxa"/>
            <w:vAlign w:val="center"/>
          </w:tcPr>
          <w:p w:rsidR="007C745B" w:rsidRPr="003F6B09" w:rsidRDefault="00E81C8E" w:rsidP="007D7AB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7C745B" w:rsidRPr="007D7ABC" w:rsidRDefault="00E81C8E" w:rsidP="007D7ABC">
            <w:pPr>
              <w:pStyle w:val="ConsPlusNormal"/>
              <w:jc w:val="center"/>
              <w:rPr>
                <w:rFonts w:ascii="Times New Roman" w:hAnsi="Times New Roman" w:cs="Times New Roman"/>
                <w:sz w:val="20"/>
              </w:rPr>
            </w:pPr>
            <w:r>
              <w:rPr>
                <w:rFonts w:ascii="Times New Roman" w:hAnsi="Times New Roman" w:cs="Times New Roman"/>
                <w:sz w:val="20"/>
              </w:rPr>
              <w:t>0</w:t>
            </w:r>
          </w:p>
        </w:tc>
        <w:tc>
          <w:tcPr>
            <w:tcW w:w="1343" w:type="dxa"/>
            <w:vAlign w:val="center"/>
          </w:tcPr>
          <w:p w:rsidR="007C745B" w:rsidRPr="00371268" w:rsidRDefault="007D7ABC" w:rsidP="007D7ABC">
            <w:pPr>
              <w:pStyle w:val="ConsPlusNormal"/>
              <w:jc w:val="center"/>
              <w:rPr>
                <w:rFonts w:ascii="Times New Roman" w:hAnsi="Times New Roman" w:cs="Times New Roman"/>
                <w:szCs w:val="22"/>
              </w:rPr>
            </w:pPr>
            <w:r>
              <w:rPr>
                <w:rFonts w:ascii="Times New Roman" w:hAnsi="Times New Roman" w:cs="Times New Roman"/>
                <w:szCs w:val="22"/>
              </w:rPr>
              <w:t>20 000</w:t>
            </w:r>
          </w:p>
        </w:tc>
        <w:tc>
          <w:tcPr>
            <w:tcW w:w="1134" w:type="dxa"/>
            <w:vAlign w:val="center"/>
          </w:tcPr>
          <w:p w:rsidR="007C745B" w:rsidRPr="00371268" w:rsidRDefault="00E81C8E" w:rsidP="007D7AB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7C745B" w:rsidRPr="00371268" w:rsidRDefault="00E81C8E" w:rsidP="007D7ABC">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7C745B" w:rsidRPr="00371268" w:rsidRDefault="007C745B" w:rsidP="007C745B">
            <w:pPr>
              <w:pStyle w:val="ConsPlusNormal"/>
              <w:rPr>
                <w:rFonts w:ascii="Times New Roman" w:hAnsi="Times New Roman" w:cs="Times New Roman"/>
                <w:szCs w:val="22"/>
              </w:rPr>
            </w:pPr>
          </w:p>
        </w:tc>
        <w:tc>
          <w:tcPr>
            <w:tcW w:w="1134" w:type="dxa"/>
            <w:vMerge/>
          </w:tcPr>
          <w:p w:rsidR="007C745B" w:rsidRPr="00371268" w:rsidRDefault="007C745B" w:rsidP="007C745B">
            <w:pPr>
              <w:pStyle w:val="ConsPlusNormal"/>
              <w:rPr>
                <w:rFonts w:ascii="Times New Roman" w:hAnsi="Times New Roman" w:cs="Times New Roman"/>
                <w:szCs w:val="22"/>
              </w:rPr>
            </w:pPr>
          </w:p>
        </w:tc>
      </w:tr>
      <w:tr w:rsidR="00A12E2C" w:rsidRPr="0040532D" w:rsidTr="00217B6C">
        <w:trPr>
          <w:trHeight w:val="2105"/>
        </w:trPr>
        <w:tc>
          <w:tcPr>
            <w:tcW w:w="794" w:type="dxa"/>
          </w:tcPr>
          <w:p w:rsidR="00A12E2C" w:rsidRPr="0040532D" w:rsidRDefault="007C745B" w:rsidP="00F01566">
            <w:pPr>
              <w:pStyle w:val="ConsPlusNormal"/>
              <w:jc w:val="center"/>
              <w:rPr>
                <w:rFonts w:ascii="Times New Roman" w:hAnsi="Times New Roman" w:cs="Times New Roman"/>
                <w:szCs w:val="22"/>
              </w:rPr>
            </w:pPr>
            <w:r>
              <w:rPr>
                <w:rFonts w:ascii="Times New Roman" w:hAnsi="Times New Roman" w:cs="Times New Roman"/>
                <w:szCs w:val="22"/>
              </w:rPr>
              <w:t>1.1.4</w:t>
            </w:r>
          </w:p>
        </w:tc>
        <w:tc>
          <w:tcPr>
            <w:tcW w:w="1900"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Мониторинг ввода жилья, в том числе экономического класса, построенного за счет внебюджетных источников финансирования</w:t>
            </w:r>
          </w:p>
        </w:tc>
        <w:tc>
          <w:tcPr>
            <w:tcW w:w="850" w:type="dxa"/>
          </w:tcPr>
          <w:p w:rsidR="00A12E2C" w:rsidRPr="0040532D" w:rsidRDefault="00A12E2C" w:rsidP="007F1BF5">
            <w:pPr>
              <w:pStyle w:val="ConsPlusNormal"/>
              <w:rPr>
                <w:rFonts w:ascii="Times New Roman" w:hAnsi="Times New Roman" w:cs="Times New Roman"/>
                <w:szCs w:val="22"/>
              </w:rPr>
            </w:pPr>
          </w:p>
        </w:tc>
        <w:tc>
          <w:tcPr>
            <w:tcW w:w="1418" w:type="dxa"/>
          </w:tcPr>
          <w:p w:rsidR="00A12E2C" w:rsidRPr="0040532D" w:rsidRDefault="00A12E2C" w:rsidP="007F1BF5">
            <w:pPr>
              <w:pStyle w:val="ConsPlusNormal"/>
              <w:jc w:val="center"/>
              <w:rPr>
                <w:rFonts w:ascii="Times New Roman" w:hAnsi="Times New Roman" w:cs="Times New Roman"/>
                <w:szCs w:val="22"/>
              </w:rPr>
            </w:pPr>
          </w:p>
        </w:tc>
        <w:tc>
          <w:tcPr>
            <w:tcW w:w="8789" w:type="dxa"/>
            <w:gridSpan w:val="7"/>
            <w:vAlign w:val="center"/>
          </w:tcPr>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В пределах средств, предусмотренных на основную деятельность </w:t>
            </w:r>
          </w:p>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исполнителей</w:t>
            </w:r>
          </w:p>
        </w:tc>
        <w:tc>
          <w:tcPr>
            <w:tcW w:w="992"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Отдел строительства</w:t>
            </w:r>
          </w:p>
        </w:tc>
        <w:tc>
          <w:tcPr>
            <w:tcW w:w="1134" w:type="dxa"/>
          </w:tcPr>
          <w:p w:rsidR="00A12E2C" w:rsidRPr="0040532D" w:rsidRDefault="00A12E2C" w:rsidP="007F1BF5">
            <w:pPr>
              <w:pStyle w:val="ConsPlusNormal"/>
              <w:rPr>
                <w:rFonts w:ascii="Times New Roman" w:hAnsi="Times New Roman" w:cs="Times New Roman"/>
                <w:szCs w:val="22"/>
              </w:rPr>
            </w:pPr>
          </w:p>
        </w:tc>
      </w:tr>
    </w:tbl>
    <w:p w:rsidR="00D10234" w:rsidRDefault="00D10234" w:rsidP="00F01566">
      <w:pPr>
        <w:spacing w:after="0" w:line="240" w:lineRule="auto"/>
        <w:jc w:val="center"/>
        <w:rPr>
          <w:rFonts w:ascii="Times New Roman" w:hAnsi="Times New Roman" w:cs="Times New Roman"/>
          <w:bCs/>
          <w:sz w:val="18"/>
          <w:szCs w:val="18"/>
        </w:rPr>
      </w:pPr>
    </w:p>
    <w:p w:rsidR="00D10234" w:rsidRPr="006C42BE" w:rsidRDefault="00D10234" w:rsidP="00F01566">
      <w:pPr>
        <w:spacing w:after="0" w:line="240" w:lineRule="auto"/>
        <w:jc w:val="center"/>
        <w:rPr>
          <w:rFonts w:ascii="Times New Roman" w:hAnsi="Times New Roman" w:cs="Times New Roman"/>
          <w:bCs/>
          <w:sz w:val="18"/>
          <w:szCs w:val="18"/>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lastRenderedPageBreak/>
        <w:t xml:space="preserve">Паспорт подпрограммы </w:t>
      </w:r>
      <w:r w:rsidRPr="00645527">
        <w:rPr>
          <w:rFonts w:ascii="Times New Roman" w:eastAsia="Times New Roman" w:hAnsi="Times New Roman" w:cs="Times New Roman"/>
          <w:b/>
          <w:sz w:val="28"/>
          <w:szCs w:val="28"/>
          <w:lang w:val="en-US" w:eastAsia="ru-RU"/>
        </w:rPr>
        <w:t>II</w:t>
      </w:r>
      <w:r w:rsidRPr="00645527">
        <w:rPr>
          <w:rFonts w:ascii="Times New Roman" w:eastAsia="Times New Roman" w:hAnsi="Times New Roman" w:cs="Times New Roman"/>
          <w:b/>
          <w:sz w:val="28"/>
          <w:szCs w:val="28"/>
          <w:lang w:eastAsia="ru-RU"/>
        </w:rPr>
        <w:t xml:space="preserve"> </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w:t>
      </w:r>
      <w:r w:rsidRPr="00645527">
        <w:rPr>
          <w:rFonts w:ascii="Times New Roman" w:eastAsia="Calibri" w:hAnsi="Times New Roman" w:cs="Times New Roman"/>
          <w:b/>
          <w:sz w:val="28"/>
          <w:szCs w:val="28"/>
          <w:lang w:eastAsia="ru-RU"/>
        </w:rPr>
        <w:t>Переселение граждан из ветхого и аварийного жилья</w:t>
      </w:r>
      <w:r w:rsidRPr="00645527">
        <w:rPr>
          <w:rFonts w:ascii="Times New Roman" w:eastAsia="Times New Roman" w:hAnsi="Times New Roman" w:cs="Times New Roman"/>
          <w:b/>
          <w:sz w:val="28"/>
          <w:szCs w:val="28"/>
          <w:lang w:eastAsia="ru-RU"/>
        </w:rPr>
        <w:t>»</w:t>
      </w:r>
    </w:p>
    <w:p w:rsidR="007370C0" w:rsidRPr="00217B6C" w:rsidRDefault="007370C0" w:rsidP="007370C0">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276"/>
        <w:gridCol w:w="1417"/>
        <w:gridCol w:w="1276"/>
      </w:tblGrid>
      <w:tr w:rsidR="007370C0" w:rsidRPr="00645527" w:rsidTr="007370C0">
        <w:trPr>
          <w:trHeight w:val="438"/>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Заказчик подпрограммы</w:t>
            </w:r>
          </w:p>
        </w:tc>
        <w:tc>
          <w:tcPr>
            <w:tcW w:w="11398" w:type="dxa"/>
            <w:gridSpan w:val="8"/>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Отдел строительства</w:t>
            </w:r>
          </w:p>
        </w:tc>
      </w:tr>
      <w:tr w:rsidR="007370C0" w:rsidRPr="00645527" w:rsidTr="007370C0">
        <w:tc>
          <w:tcPr>
            <w:tcW w:w="198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8462AF"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Главный распорядитель бюджетных средств </w:t>
            </w:r>
          </w:p>
        </w:tc>
        <w:tc>
          <w:tcPr>
            <w:tcW w:w="1965"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sz w:val="24"/>
                <w:szCs w:val="24"/>
                <w:lang w:eastAsia="ru-RU"/>
              </w:rPr>
              <w:t>Источник</w:t>
            </w:r>
            <w:r w:rsidRPr="00645527">
              <w:rPr>
                <w:rFonts w:ascii="Times New Roman" w:eastAsia="Times New Roman" w:hAnsi="Times New Roman" w:cs="Times New Roman"/>
                <w:color w:val="FFFFFF" w:themeColor="background1"/>
                <w:sz w:val="24"/>
                <w:szCs w:val="24"/>
                <w:lang w:eastAsia="ru-RU"/>
              </w:rPr>
              <w:t xml:space="preserve"> </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color w:val="000000" w:themeColor="text1"/>
                <w:sz w:val="24"/>
                <w:szCs w:val="24"/>
                <w:lang w:eastAsia="ru-RU"/>
              </w:rPr>
              <w:t xml:space="preserve">финансирования </w:t>
            </w:r>
          </w:p>
        </w:tc>
        <w:tc>
          <w:tcPr>
            <w:tcW w:w="7789" w:type="dxa"/>
            <w:gridSpan w:val="6"/>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8462AF"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vMerge/>
          </w:tcPr>
          <w:p w:rsidR="007370C0" w:rsidRPr="00645527" w:rsidRDefault="007370C0" w:rsidP="007370C0">
            <w:pPr>
              <w:rPr>
                <w:rFonts w:ascii="Times New Roman" w:hAnsi="Times New Roman" w:cs="Times New Roman"/>
                <w:sz w:val="24"/>
                <w:szCs w:val="24"/>
              </w:rPr>
            </w:pPr>
          </w:p>
        </w:tc>
        <w:tc>
          <w:tcPr>
            <w:tcW w:w="1268"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2017</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2018</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2019</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2020</w:t>
            </w:r>
          </w:p>
        </w:tc>
        <w:tc>
          <w:tcPr>
            <w:tcW w:w="1417"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2021</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Итого</w:t>
            </w: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val="restart"/>
          </w:tcPr>
          <w:p w:rsidR="007370C0" w:rsidRPr="008462AF" w:rsidRDefault="007370C0" w:rsidP="008462AF">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 xml:space="preserve">«Переселение граждан из ветхого и аварийного жилья» </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Администрация городского округа Красногорск</w:t>
            </w: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Всего:</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 том числе:</w:t>
            </w:r>
          </w:p>
        </w:tc>
        <w:tc>
          <w:tcPr>
            <w:tcW w:w="1268"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15</w:t>
            </w:r>
            <w:r w:rsidR="007370C0" w:rsidRPr="0039090D">
              <w:rPr>
                <w:rFonts w:ascii="Times New Roman" w:hAnsi="Times New Roman" w:cs="Times New Roman"/>
                <w:b/>
              </w:rPr>
              <w:t>0 000</w:t>
            </w:r>
          </w:p>
        </w:tc>
        <w:tc>
          <w:tcPr>
            <w:tcW w:w="1276"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850</w:t>
            </w:r>
            <w:r w:rsidR="007370C0" w:rsidRPr="0039090D">
              <w:rPr>
                <w:rFonts w:ascii="Times New Roman" w:hAnsi="Times New Roman" w:cs="Times New Roman"/>
                <w:b/>
              </w:rPr>
              <w:t xml:space="preserve"> 000</w:t>
            </w:r>
          </w:p>
        </w:tc>
        <w:tc>
          <w:tcPr>
            <w:tcW w:w="1276" w:type="dxa"/>
            <w:vAlign w:val="center"/>
          </w:tcPr>
          <w:p w:rsidR="007370C0" w:rsidRPr="0039090D" w:rsidRDefault="006020F6" w:rsidP="0039090D">
            <w:pPr>
              <w:pStyle w:val="ae"/>
              <w:jc w:val="center"/>
              <w:rPr>
                <w:rFonts w:ascii="Times New Roman" w:hAnsi="Times New Roman" w:cs="Times New Roman"/>
                <w:b/>
              </w:rPr>
            </w:pPr>
            <w:r w:rsidRPr="0039090D">
              <w:rPr>
                <w:rFonts w:ascii="Times New Roman" w:hAnsi="Times New Roman" w:cs="Times New Roman"/>
                <w:b/>
              </w:rPr>
              <w:t>7</w:t>
            </w:r>
            <w:r w:rsidR="00CC636E" w:rsidRPr="0039090D">
              <w:rPr>
                <w:rFonts w:ascii="Times New Roman" w:hAnsi="Times New Roman" w:cs="Times New Roman"/>
                <w:b/>
              </w:rPr>
              <w:t>80</w:t>
            </w:r>
            <w:r w:rsidR="007370C0" w:rsidRPr="0039090D">
              <w:rPr>
                <w:rFonts w:ascii="Times New Roman" w:hAnsi="Times New Roman" w:cs="Times New Roman"/>
                <w:b/>
              </w:rPr>
              <w:t xml:space="preserve"> 000</w:t>
            </w:r>
          </w:p>
        </w:tc>
        <w:tc>
          <w:tcPr>
            <w:tcW w:w="1276"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1 63</w:t>
            </w:r>
            <w:r w:rsidR="007370C0" w:rsidRPr="0039090D">
              <w:rPr>
                <w:rFonts w:ascii="Times New Roman" w:hAnsi="Times New Roman" w:cs="Times New Roman"/>
                <w:b/>
              </w:rPr>
              <w:t>0 000</w:t>
            </w:r>
          </w:p>
        </w:tc>
        <w:tc>
          <w:tcPr>
            <w:tcW w:w="1417" w:type="dxa"/>
            <w:vAlign w:val="center"/>
          </w:tcPr>
          <w:p w:rsidR="007370C0" w:rsidRPr="0039090D" w:rsidRDefault="006020F6" w:rsidP="0039090D">
            <w:pPr>
              <w:pStyle w:val="ae"/>
              <w:jc w:val="center"/>
              <w:rPr>
                <w:rFonts w:ascii="Times New Roman" w:hAnsi="Times New Roman" w:cs="Times New Roman"/>
                <w:b/>
              </w:rPr>
            </w:pPr>
            <w:r w:rsidRPr="0039090D">
              <w:rPr>
                <w:rFonts w:ascii="Times New Roman" w:hAnsi="Times New Roman" w:cs="Times New Roman"/>
                <w:b/>
              </w:rPr>
              <w:t>2 5</w:t>
            </w:r>
            <w:r w:rsidR="007370C0" w:rsidRPr="0039090D">
              <w:rPr>
                <w:rFonts w:ascii="Times New Roman" w:hAnsi="Times New Roman" w:cs="Times New Roman"/>
                <w:b/>
              </w:rPr>
              <w:t>50 000</w:t>
            </w:r>
          </w:p>
        </w:tc>
        <w:tc>
          <w:tcPr>
            <w:tcW w:w="1276" w:type="dxa"/>
            <w:vAlign w:val="center"/>
          </w:tcPr>
          <w:p w:rsidR="007370C0" w:rsidRPr="0039090D" w:rsidRDefault="00B94259" w:rsidP="0039090D">
            <w:pPr>
              <w:pStyle w:val="ae"/>
              <w:jc w:val="center"/>
              <w:rPr>
                <w:rFonts w:ascii="Times New Roman" w:hAnsi="Times New Roman" w:cs="Times New Roman"/>
                <w:b/>
              </w:rPr>
            </w:pPr>
            <w:r w:rsidRPr="0039090D">
              <w:rPr>
                <w:rFonts w:ascii="Times New Roman" w:hAnsi="Times New Roman" w:cs="Times New Roman"/>
                <w:b/>
              </w:rPr>
              <w:t>5</w:t>
            </w:r>
            <w:r w:rsidR="00266128" w:rsidRPr="0039090D">
              <w:rPr>
                <w:rFonts w:ascii="Times New Roman" w:hAnsi="Times New Roman" w:cs="Times New Roman"/>
                <w:b/>
              </w:rPr>
              <w:t xml:space="preserve"> 960</w:t>
            </w:r>
            <w:r w:rsidR="007370C0" w:rsidRPr="0039090D">
              <w:rPr>
                <w:rFonts w:ascii="Times New Roman" w:hAnsi="Times New Roman" w:cs="Times New Roman"/>
                <w:b/>
              </w:rPr>
              <w:t xml:space="preserve"> 000</w:t>
            </w:r>
          </w:p>
        </w:tc>
      </w:tr>
      <w:tr w:rsidR="00095991" w:rsidRPr="00645527" w:rsidTr="00095991">
        <w:trPr>
          <w:trHeight w:val="723"/>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городского округа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095991" w:rsidRPr="00645527" w:rsidTr="00095991">
        <w:trPr>
          <w:trHeight w:val="679"/>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095991" w:rsidRPr="00645527" w:rsidTr="00095991">
        <w:trPr>
          <w:trHeight w:val="677"/>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095991">
        <w:trPr>
          <w:trHeight w:val="601"/>
        </w:trPr>
        <w:tc>
          <w:tcPr>
            <w:tcW w:w="198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965" w:type="dxa"/>
            <w:vAlign w:val="center"/>
          </w:tcPr>
          <w:p w:rsidR="00CC636E" w:rsidRPr="00645527" w:rsidRDefault="00CC636E" w:rsidP="00CC636E">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Внебюджетные источники</w:t>
            </w:r>
          </w:p>
        </w:tc>
        <w:tc>
          <w:tcPr>
            <w:tcW w:w="1268"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15</w:t>
            </w:r>
            <w:r w:rsidRPr="00645527">
              <w:rPr>
                <w:rFonts w:ascii="Times New Roman" w:eastAsia="Calibri" w:hAnsi="Times New Roman" w:cs="Times New Roman"/>
              </w:rPr>
              <w:t>0 000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850</w:t>
            </w:r>
            <w:r w:rsidRPr="00645527">
              <w:rPr>
                <w:rFonts w:ascii="Times New Roman" w:eastAsia="Calibri" w:hAnsi="Times New Roman" w:cs="Times New Roman"/>
              </w:rPr>
              <w:t xml:space="preserve"> 000</w:t>
            </w:r>
          </w:p>
        </w:tc>
        <w:tc>
          <w:tcPr>
            <w:tcW w:w="1276" w:type="dxa"/>
            <w:vAlign w:val="center"/>
          </w:tcPr>
          <w:p w:rsidR="00CC636E" w:rsidRPr="00645527" w:rsidRDefault="006020F6" w:rsidP="00CC636E">
            <w:pPr>
              <w:jc w:val="center"/>
              <w:rPr>
                <w:rFonts w:ascii="Times New Roman" w:eastAsia="Calibri" w:hAnsi="Times New Roman" w:cs="Times New Roman"/>
              </w:rPr>
            </w:pPr>
            <w:r>
              <w:rPr>
                <w:rFonts w:ascii="Times New Roman" w:eastAsia="Calibri" w:hAnsi="Times New Roman" w:cs="Times New Roman"/>
              </w:rPr>
              <w:t>7</w:t>
            </w:r>
            <w:r w:rsidR="00CC636E">
              <w:rPr>
                <w:rFonts w:ascii="Times New Roman" w:eastAsia="Calibri" w:hAnsi="Times New Roman" w:cs="Times New Roman"/>
              </w:rPr>
              <w:t>80</w:t>
            </w:r>
            <w:r w:rsidR="00CC636E"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1 63</w:t>
            </w:r>
            <w:r w:rsidRPr="00645527">
              <w:rPr>
                <w:rFonts w:ascii="Times New Roman" w:eastAsia="Calibri" w:hAnsi="Times New Roman" w:cs="Times New Roman"/>
              </w:rPr>
              <w:t>0 000</w:t>
            </w:r>
          </w:p>
        </w:tc>
        <w:tc>
          <w:tcPr>
            <w:tcW w:w="1417" w:type="dxa"/>
            <w:vAlign w:val="center"/>
          </w:tcPr>
          <w:p w:rsidR="00CC636E" w:rsidRPr="00645527" w:rsidRDefault="006020F6" w:rsidP="00CC636E">
            <w:pPr>
              <w:jc w:val="center"/>
              <w:rPr>
                <w:rFonts w:ascii="Times New Roman" w:eastAsia="Calibri" w:hAnsi="Times New Roman" w:cs="Times New Roman"/>
              </w:rPr>
            </w:pPr>
            <w:r>
              <w:rPr>
                <w:rFonts w:ascii="Times New Roman" w:eastAsia="Calibri" w:hAnsi="Times New Roman" w:cs="Times New Roman"/>
              </w:rPr>
              <w:t>2 5</w:t>
            </w:r>
            <w:r w:rsidR="00CC636E" w:rsidRPr="00645527">
              <w:rPr>
                <w:rFonts w:ascii="Times New Roman" w:eastAsia="Calibri" w:hAnsi="Times New Roman" w:cs="Times New Roman"/>
              </w:rPr>
              <w:t>50 000</w:t>
            </w:r>
          </w:p>
        </w:tc>
        <w:tc>
          <w:tcPr>
            <w:tcW w:w="1276" w:type="dxa"/>
            <w:vAlign w:val="center"/>
          </w:tcPr>
          <w:p w:rsidR="00CC636E" w:rsidRPr="008142B6" w:rsidRDefault="00CC636E" w:rsidP="00CC636E">
            <w:pPr>
              <w:jc w:val="center"/>
              <w:rPr>
                <w:rFonts w:ascii="Times New Roman" w:eastAsia="Calibri" w:hAnsi="Times New Roman" w:cs="Times New Roman"/>
                <w:b/>
              </w:rPr>
            </w:pPr>
            <w:r w:rsidRPr="008142B6">
              <w:rPr>
                <w:rFonts w:ascii="Times New Roman" w:eastAsia="Calibri" w:hAnsi="Times New Roman" w:cs="Times New Roman"/>
                <w:b/>
              </w:rPr>
              <w:t>5 960 000</w:t>
            </w:r>
          </w:p>
        </w:tc>
      </w:tr>
    </w:tbl>
    <w:p w:rsidR="007370C0" w:rsidRPr="00645527" w:rsidRDefault="007370C0" w:rsidP="007370C0">
      <w:pPr>
        <w:rPr>
          <w:rFonts w:ascii="Times New Roman" w:hAnsi="Times New Roman" w:cs="Times New Roman"/>
          <w:b/>
          <w:sz w:val="28"/>
          <w:szCs w:val="28"/>
        </w:rPr>
      </w:pPr>
      <w:r w:rsidRPr="00645527">
        <w:rPr>
          <w:rFonts w:ascii="Times New Roman" w:hAnsi="Times New Roman" w:cs="Times New Roman"/>
          <w:b/>
          <w:sz w:val="28"/>
          <w:szCs w:val="28"/>
        </w:rPr>
        <w:br w:type="page"/>
      </w:r>
    </w:p>
    <w:p w:rsidR="007370C0" w:rsidRPr="006961C7" w:rsidRDefault="007370C0" w:rsidP="007370C0">
      <w:pPr>
        <w:widowControl w:val="0"/>
        <w:autoSpaceDE w:val="0"/>
        <w:autoSpaceDN w:val="0"/>
        <w:adjustRightInd w:val="0"/>
        <w:spacing w:after="0" w:line="240" w:lineRule="auto"/>
        <w:jc w:val="center"/>
        <w:rPr>
          <w:rFonts w:ascii="Times New Roman" w:hAnsi="Times New Roman" w:cs="Times New Roman"/>
          <w:b/>
          <w:sz w:val="24"/>
          <w:szCs w:val="24"/>
        </w:rPr>
      </w:pP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Характеристика проблемы в сфере переселения граждан из ветхих</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аварийных многоквартирных домов на территории городского округа Красногорск </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прогноз развития ситуации с учетом реализации Подпрограммы </w:t>
      </w:r>
      <w:r w:rsidRPr="00645527">
        <w:rPr>
          <w:rFonts w:ascii="Times New Roman" w:hAnsi="Times New Roman" w:cs="Times New Roman"/>
          <w:b/>
          <w:sz w:val="28"/>
          <w:szCs w:val="28"/>
          <w:lang w:val="en-US"/>
        </w:rPr>
        <w:t>II</w:t>
      </w:r>
    </w:p>
    <w:p w:rsidR="007370C0" w:rsidRPr="00F01566" w:rsidRDefault="007370C0" w:rsidP="007370C0">
      <w:pPr>
        <w:widowControl w:val="0"/>
        <w:autoSpaceDE w:val="0"/>
        <w:autoSpaceDN w:val="0"/>
        <w:adjustRightInd w:val="0"/>
        <w:spacing w:after="0" w:line="240" w:lineRule="auto"/>
        <w:jc w:val="both"/>
        <w:rPr>
          <w:rFonts w:ascii="Times New Roman" w:hAnsi="Times New Roman" w:cs="Times New Roman"/>
          <w:b/>
          <w:sz w:val="72"/>
          <w:szCs w:val="72"/>
        </w:rPr>
      </w:pP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 xml:space="preserve">В городском округе Красногорск Московской области на сегодняшний день имеется значительное количество ветхих многоквартирных домов, </w:t>
      </w:r>
      <w:r w:rsidR="00DA0B2D">
        <w:rPr>
          <w:rFonts w:ascii="Times New Roman" w:hAnsi="Times New Roman" w:cs="Times New Roman"/>
          <w:sz w:val="28"/>
          <w:szCs w:val="28"/>
        </w:rPr>
        <w:t>а также</w:t>
      </w:r>
      <w:r w:rsidRPr="00645527">
        <w:rPr>
          <w:rFonts w:ascii="Times New Roman" w:hAnsi="Times New Roman" w:cs="Times New Roman"/>
          <w:sz w:val="28"/>
          <w:szCs w:val="28"/>
        </w:rPr>
        <w:t xml:space="preserve"> признанных в установленном действующим законодательством порядке аварийными и подлежащими сносу.</w:t>
      </w: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sz w:val="28"/>
          <w:szCs w:val="28"/>
        </w:rPr>
        <w:t>Ветхое состояние здания - состояние, при котором конструкции здания и здание в целом имеет износ: для каменных домов - свыше 70 %,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370C0" w:rsidRPr="00645527" w:rsidRDefault="007370C0" w:rsidP="007370C0">
      <w:pPr>
        <w:spacing w:after="0"/>
        <w:ind w:firstLine="709"/>
        <w:jc w:val="both"/>
        <w:rPr>
          <w:rFonts w:ascii="Times New Roman" w:hAnsi="Times New Roman" w:cs="Times New Roman"/>
          <w:sz w:val="28"/>
          <w:szCs w:val="28"/>
        </w:rPr>
      </w:pPr>
      <w:r w:rsidRPr="0087731C">
        <w:rPr>
          <w:rFonts w:ascii="Times New Roman" w:hAnsi="Times New Roman" w:cs="Times New Roman"/>
          <w:sz w:val="28"/>
          <w:szCs w:val="28"/>
        </w:rPr>
        <w:t xml:space="preserve">Подпрограмма II разработана в целях реализации задач, поставленных Президентом Российской Федерации в </w:t>
      </w:r>
      <w:hyperlink r:id="rId22" w:history="1">
        <w:r w:rsidRPr="0087731C">
          <w:rPr>
            <w:rFonts w:ascii="Times New Roman" w:hAnsi="Times New Roman" w:cs="Times New Roman"/>
            <w:sz w:val="28"/>
            <w:szCs w:val="28"/>
          </w:rPr>
          <w:t>Указе</w:t>
        </w:r>
      </w:hyperlink>
      <w:r w:rsidRPr="00645527">
        <w:rPr>
          <w:rFonts w:ascii="Times New Roman" w:hAnsi="Times New Roman" w:cs="Times New Roman"/>
          <w:sz w:val="28"/>
          <w:szCs w:val="28"/>
        </w:rPr>
        <w:t xml:space="preserve">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370C0" w:rsidRPr="00645527" w:rsidRDefault="007370C0" w:rsidP="007370C0">
      <w:pPr>
        <w:widowControl w:val="0"/>
        <w:autoSpaceDE w:val="0"/>
        <w:autoSpaceDN w:val="0"/>
        <w:adjustRightInd w:val="0"/>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Основными целями Подпрограммы являются: создание безопасных и благоприятных условий проживания граждан; финансовое и организационное обеспечение переселения граждан из ветхих и аварийных многоквартирных домов. Основной задачей при этом является координация решения финансовых и организационных вопросов расселения ветхого и аварийного жилищного фонда. Применение программного метода при решении таких вопросов окажет существенное положительное влияние на социальное благополучие округа.</w:t>
      </w: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Результатом реализации подпрограммы является обеспечение жителей округа, переселяемых из ветхого и аварийного жилищного фонда, благоустроенным жильем.</w:t>
      </w:r>
    </w:p>
    <w:p w:rsidR="007370C0" w:rsidRPr="00645527" w:rsidRDefault="007370C0" w:rsidP="001E79B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370C0" w:rsidRDefault="007370C0" w:rsidP="001E79B0">
      <w:pPr>
        <w:widowControl w:val="0"/>
        <w:autoSpaceDE w:val="0"/>
        <w:autoSpaceDN w:val="0"/>
        <w:spacing w:after="0" w:line="240" w:lineRule="auto"/>
        <w:jc w:val="center"/>
        <w:rPr>
          <w:rFonts w:ascii="Times New Roman" w:eastAsia="Times New Roman" w:hAnsi="Times New Roman" w:cs="Times New Roman"/>
          <w:color w:val="FF0000"/>
          <w:sz w:val="28"/>
          <w:szCs w:val="28"/>
          <w:lang w:eastAsia="ru-RU"/>
        </w:rPr>
      </w:pPr>
    </w:p>
    <w:p w:rsidR="001E79B0" w:rsidRPr="00645527" w:rsidRDefault="001E79B0" w:rsidP="001E79B0">
      <w:pPr>
        <w:widowControl w:val="0"/>
        <w:autoSpaceDE w:val="0"/>
        <w:autoSpaceDN w:val="0"/>
        <w:spacing w:after="0" w:line="240" w:lineRule="auto"/>
        <w:jc w:val="center"/>
        <w:rPr>
          <w:rFonts w:ascii="Times New Roman" w:eastAsia="Times New Roman" w:hAnsi="Times New Roman" w:cs="Times New Roman"/>
          <w:color w:val="FF0000"/>
          <w:sz w:val="28"/>
          <w:szCs w:val="28"/>
          <w:lang w:eastAsia="ru-RU"/>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Цели</w:t>
      </w:r>
      <w:r w:rsidR="003F34FF">
        <w:rPr>
          <w:rFonts w:ascii="Times New Roman" w:eastAsia="Calibri" w:hAnsi="Times New Roman" w:cs="Times New Roman"/>
          <w:b/>
          <w:sz w:val="28"/>
          <w:szCs w:val="28"/>
        </w:rPr>
        <w:t xml:space="preserve"> и </w:t>
      </w:r>
      <w:r w:rsidR="003F34FF" w:rsidRPr="000B6298">
        <w:rPr>
          <w:rFonts w:ascii="Times New Roman" w:eastAsia="Calibri" w:hAnsi="Times New Roman" w:cs="Times New Roman"/>
          <w:b/>
          <w:sz w:val="28"/>
          <w:szCs w:val="28"/>
        </w:rPr>
        <w:t>мероприятия</w:t>
      </w:r>
      <w:r w:rsidR="003F34FF">
        <w:rPr>
          <w:rFonts w:ascii="Times New Roman" w:eastAsia="Calibri" w:hAnsi="Times New Roman" w:cs="Times New Roman"/>
          <w:b/>
          <w:sz w:val="28"/>
          <w:szCs w:val="28"/>
        </w:rPr>
        <w:t xml:space="preserve"> </w:t>
      </w:r>
      <w:r w:rsidRPr="00645527">
        <w:rPr>
          <w:rFonts w:ascii="Times New Roman" w:eastAsia="Calibri" w:hAnsi="Times New Roman" w:cs="Times New Roman"/>
          <w:b/>
          <w:sz w:val="28"/>
          <w:szCs w:val="28"/>
        </w:rPr>
        <w:t>подпрограммы</w:t>
      </w:r>
    </w:p>
    <w:p w:rsidR="007370C0" w:rsidRPr="00774C64" w:rsidRDefault="007370C0" w:rsidP="007370C0">
      <w:pPr>
        <w:spacing w:after="0"/>
        <w:jc w:val="center"/>
        <w:rPr>
          <w:rFonts w:ascii="Times New Roman" w:eastAsia="Calibri" w:hAnsi="Times New Roman" w:cs="Times New Roman"/>
          <w:b/>
          <w:sz w:val="20"/>
          <w:szCs w:val="20"/>
        </w:rPr>
      </w:pPr>
    </w:p>
    <w:p w:rsidR="007370C0" w:rsidRPr="000B6298"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Основной целью подпрограммы является обеспечение безопасных и комфортных условий проживания в городском округе Красногорск посредством ликвидации жилищного фонда, отнесенного к категории ветхого</w:t>
      </w:r>
      <w:r w:rsidR="00566330">
        <w:rPr>
          <w:rFonts w:ascii="Times New Roman" w:eastAsia="Calibri" w:hAnsi="Times New Roman" w:cs="Times New Roman"/>
          <w:sz w:val="28"/>
          <w:szCs w:val="28"/>
        </w:rPr>
        <w:t xml:space="preserve">, а также в </w:t>
      </w:r>
      <w:r w:rsidR="00566330" w:rsidRPr="000B6298">
        <w:rPr>
          <w:rFonts w:ascii="Times New Roman" w:eastAsia="Calibri" w:hAnsi="Times New Roman" w:cs="Times New Roman"/>
          <w:sz w:val="28"/>
          <w:szCs w:val="28"/>
        </w:rPr>
        <w:t xml:space="preserve">установленном порядке признанного </w:t>
      </w:r>
      <w:r w:rsidRPr="000B6298">
        <w:rPr>
          <w:rFonts w:ascii="Times New Roman" w:eastAsia="Calibri" w:hAnsi="Times New Roman" w:cs="Times New Roman"/>
          <w:sz w:val="28"/>
          <w:szCs w:val="28"/>
        </w:rPr>
        <w:t>аварийн</w:t>
      </w:r>
      <w:r w:rsidR="00566330" w:rsidRPr="000B6298">
        <w:rPr>
          <w:rFonts w:ascii="Times New Roman" w:eastAsia="Calibri" w:hAnsi="Times New Roman" w:cs="Times New Roman"/>
          <w:sz w:val="28"/>
          <w:szCs w:val="28"/>
        </w:rPr>
        <w:t>ым</w:t>
      </w:r>
      <w:r w:rsidRPr="000B6298">
        <w:rPr>
          <w:rFonts w:ascii="Times New Roman" w:eastAsia="Calibri" w:hAnsi="Times New Roman" w:cs="Times New Roman"/>
          <w:sz w:val="28"/>
          <w:szCs w:val="28"/>
        </w:rPr>
        <w:t>.</w:t>
      </w:r>
    </w:p>
    <w:p w:rsidR="007370C0" w:rsidRPr="00645527" w:rsidRDefault="003F34FF" w:rsidP="00547006">
      <w:pPr>
        <w:spacing w:after="0" w:line="240" w:lineRule="auto"/>
        <w:ind w:firstLine="680"/>
        <w:jc w:val="both"/>
        <w:rPr>
          <w:rFonts w:ascii="Times New Roman" w:eastAsia="Calibri" w:hAnsi="Times New Roman" w:cs="Times New Roman"/>
          <w:sz w:val="28"/>
          <w:szCs w:val="28"/>
        </w:rPr>
      </w:pPr>
      <w:r w:rsidRPr="000B6298">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w:t>
      </w:r>
      <w:r w:rsidR="007370C0" w:rsidRPr="00645527">
        <w:rPr>
          <w:rFonts w:ascii="Times New Roman" w:eastAsia="Calibri" w:hAnsi="Times New Roman" w:cs="Times New Roman"/>
          <w:sz w:val="28"/>
          <w:szCs w:val="28"/>
        </w:rPr>
        <w:t xml:space="preserve">подпрограммы – переселение граждан из ветхого и аварийного жилья на территории городского округа Красногорск. </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Массовое отселение граждан из ветхого и аварийного жилищного фонда, большая часть жилых домов которого представлена деревянными и насыпными домами (построенными более семидесяти лет назад, с износом, превышающим допустимые пределы), в новые благоустроенные помещения должно способствовать снижению социальной напряженности определенных слоев населения, малоимущих граждан, в том числе пенсионеров и ветеранов, не имеющих достаточных средств для улучшения жилищных условий.</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Реализация подпрограммы требует комплексного подхода к ее решению и заключается в следующем:</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в совершенствовании сложившейся системы расселения, направленной на обеспечение высокого качества городской среды, приоритетного развития социальной сферы, строительство муниципальных домов (квартир), строительство инженерных сетей и сооружений, благоустройство внутриквартальных и придомовых территорий; </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в обеспечении перехода от частичного (выборочного) расселения граждан из ветхого и аварийного жилищного фонда к масштабным решениям, позволяющим целенаправленно изменять структуру жилищного фонда путем как полной ликвидации ветхого и аварийного жилья в центральной части округа, так и уменьшения количества ветхого и аварийного жилищного фонда в округе в целом;</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реализация подпрограммы должна способствовать устойчивому развитию жилищного строительства в поселении.</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Подпрограмма обеспечивает:</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благоприятный инвестиционный климат в сфере жилищного строительства в </w:t>
      </w:r>
      <w:r w:rsidR="00E7323B">
        <w:rPr>
          <w:rFonts w:ascii="Times New Roman" w:eastAsia="Calibri" w:hAnsi="Times New Roman" w:cs="Times New Roman"/>
          <w:sz w:val="28"/>
          <w:szCs w:val="28"/>
        </w:rPr>
        <w:t xml:space="preserve">городском округе </w:t>
      </w:r>
      <w:r w:rsidR="00A54350">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устойчивое финансовое положение предприятий и организаций, участвующих в выполнении мероприятий, установленных в настоящей программе;</w:t>
      </w:r>
    </w:p>
    <w:p w:rsidR="007370C0"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уменьшение экономических потерь и снижение затрат в сфере жилищного строительства путем широкого использования современных строительных материалов, оборудования, а также применения прогрессивных технологий в строительстве с учетом самобытности и архитектурной выразительности при проектировании новых жилых домов.</w:t>
      </w:r>
    </w:p>
    <w:p w:rsidR="001E79B0" w:rsidRPr="00645527" w:rsidRDefault="001E79B0" w:rsidP="00547006">
      <w:pPr>
        <w:spacing w:after="0" w:line="240" w:lineRule="auto"/>
        <w:jc w:val="both"/>
        <w:rPr>
          <w:rFonts w:ascii="Times New Roman" w:eastAsia="Calibri" w:hAnsi="Times New Roman" w:cs="Times New Roman"/>
          <w:sz w:val="28"/>
          <w:szCs w:val="28"/>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Характеристика основных мероприятий подпрограммы</w:t>
      </w:r>
    </w:p>
    <w:p w:rsidR="007370C0" w:rsidRPr="00547006" w:rsidRDefault="007370C0" w:rsidP="007370C0">
      <w:pPr>
        <w:spacing w:after="0"/>
        <w:rPr>
          <w:rFonts w:ascii="Times New Roman" w:eastAsia="Calibri" w:hAnsi="Times New Roman" w:cs="Times New Roman"/>
          <w:sz w:val="28"/>
          <w:szCs w:val="28"/>
        </w:rPr>
      </w:pPr>
    </w:p>
    <w:p w:rsidR="007370C0" w:rsidRPr="00645527" w:rsidRDefault="007370C0" w:rsidP="00547006">
      <w:pPr>
        <w:spacing w:after="0" w:line="266" w:lineRule="auto"/>
        <w:ind w:firstLine="709"/>
        <w:jc w:val="both"/>
        <w:rPr>
          <w:rFonts w:ascii="Times New Roman" w:hAnsi="Times New Roman"/>
          <w:sz w:val="28"/>
          <w:szCs w:val="28"/>
        </w:rPr>
      </w:pPr>
      <w:r w:rsidRPr="00645527">
        <w:rPr>
          <w:rFonts w:ascii="Times New Roman" w:hAnsi="Times New Roman"/>
          <w:sz w:val="28"/>
          <w:szCs w:val="28"/>
        </w:rPr>
        <w:t>Подпрограммой на период 2017-2021 гг. предусматривается:</w:t>
      </w:r>
    </w:p>
    <w:p w:rsidR="007370C0" w:rsidRPr="00645527" w:rsidRDefault="007370C0" w:rsidP="00547006">
      <w:pPr>
        <w:spacing w:line="266" w:lineRule="auto"/>
        <w:ind w:left="720" w:hanging="436"/>
        <w:contextualSpacing/>
        <w:jc w:val="both"/>
        <w:rPr>
          <w:rFonts w:ascii="Times New Roman" w:hAnsi="Times New Roman"/>
          <w:b/>
          <w:sz w:val="28"/>
          <w:szCs w:val="28"/>
        </w:rPr>
      </w:pPr>
      <w:r w:rsidRPr="00645527">
        <w:rPr>
          <w:rFonts w:ascii="Times New Roman" w:hAnsi="Times New Roman"/>
          <w:sz w:val="28"/>
          <w:szCs w:val="28"/>
        </w:rPr>
        <w:t>- снос 10</w:t>
      </w:r>
      <w:r w:rsidR="0041284B">
        <w:rPr>
          <w:rFonts w:ascii="Times New Roman" w:hAnsi="Times New Roman"/>
          <w:sz w:val="28"/>
          <w:szCs w:val="28"/>
        </w:rPr>
        <w:t>9</w:t>
      </w:r>
      <w:r w:rsidRPr="00645527">
        <w:rPr>
          <w:rFonts w:ascii="Times New Roman" w:hAnsi="Times New Roman"/>
          <w:sz w:val="28"/>
          <w:szCs w:val="28"/>
        </w:rPr>
        <w:t xml:space="preserve"> ветхих и аварийных многоквартирных домов;</w:t>
      </w:r>
    </w:p>
    <w:p w:rsidR="007370C0" w:rsidRPr="00645527" w:rsidRDefault="007370C0" w:rsidP="00547006">
      <w:pPr>
        <w:spacing w:after="0" w:line="266" w:lineRule="auto"/>
        <w:ind w:firstLine="284"/>
        <w:contextualSpacing/>
        <w:jc w:val="both"/>
        <w:rPr>
          <w:rFonts w:ascii="Times New Roman" w:hAnsi="Times New Roman"/>
          <w:b/>
          <w:sz w:val="28"/>
          <w:szCs w:val="28"/>
        </w:rPr>
      </w:pPr>
      <w:r w:rsidRPr="00645527">
        <w:rPr>
          <w:rFonts w:ascii="Times New Roman" w:hAnsi="Times New Roman"/>
          <w:sz w:val="28"/>
          <w:szCs w:val="28"/>
        </w:rPr>
        <w:t xml:space="preserve">- переселение из ветхого и аварийного жилищного фонда около </w:t>
      </w:r>
      <w:r w:rsidR="005425CA">
        <w:rPr>
          <w:rFonts w:ascii="Times New Roman" w:hAnsi="Times New Roman"/>
          <w:sz w:val="28"/>
          <w:szCs w:val="28"/>
        </w:rPr>
        <w:t>5,5</w:t>
      </w:r>
      <w:r w:rsidRPr="00645527">
        <w:rPr>
          <w:rFonts w:ascii="Times New Roman" w:hAnsi="Times New Roman"/>
          <w:sz w:val="28"/>
          <w:szCs w:val="28"/>
        </w:rPr>
        <w:t xml:space="preserve"> тыс. человек (жителей планируется переселить в жилые помещения, построенные за счет бюджетных средств муниципального образования, построенные в рамках реализации договоров о развитии застроенных территорий, а также путем предоставления жилья, находящегося в муниципальной собственности).</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На основе проведенного анализа жилищного фонда на территории городского округа Красногорск, оценки привлекательности месторасположения города, непосредственной близости от Москвы, наличия развитой транспортной инфраструктуры, необходимой для жилищного строительства, а также прогнозируемой конъюнктуры рынка жилья, особенно в его центральной части, с учетом проекта Генерального плана городского округа Красногорск определены основные направления реализации подпрограммы:</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информирование населения путем опубликования решений администрации о развитии застроенных территорий и сносе части существующей жилой застройки через СМИ, на публичных слушаниях, с целью выяснения мнения граждан о строительстве социального жилья и объектов социальной сферы на месте сносимого фонда;</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разработка проектно-сметной документации по строительству объектов социальной сферы, социального, коммерческого жилья на месте сносимого ветхого и аварийного жилищного фонда с обязательным проведением ее экспертизы в установленном порядке;</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разграничение взаимоотношений застройщиков, инвесторов, проектировщиков, строительных и иных фирм, осуществляющих проектирование и строительство социального, коммерческого жилья, а также социальной и инженерной инфраструктуры на месте освобождаемых от ветхого и аварийного фонда территорий;</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регулирование взаимоотношений между заказчиками-застройщиками и гражданами, желающими улучшить свои жилищные условия за счет собственных или заемных средств, или имеющими законное право на получение дополнительной жилой площади.</w:t>
      </w:r>
    </w:p>
    <w:p w:rsidR="007370C0" w:rsidRPr="00645527" w:rsidRDefault="007370C0" w:rsidP="00547006">
      <w:pPr>
        <w:autoSpaceDN w:val="0"/>
        <w:adjustRightInd w:val="0"/>
        <w:spacing w:before="100" w:after="0" w:line="266" w:lineRule="auto"/>
        <w:ind w:firstLine="709"/>
        <w:jc w:val="both"/>
        <w:rPr>
          <w:rFonts w:ascii="Times New Roman" w:hAnsi="Times New Roman"/>
          <w:sz w:val="28"/>
          <w:szCs w:val="28"/>
        </w:rPr>
      </w:pPr>
      <w:r w:rsidRPr="00645527">
        <w:rPr>
          <w:rFonts w:ascii="Times New Roman" w:hAnsi="Times New Roman"/>
          <w:sz w:val="28"/>
          <w:szCs w:val="28"/>
        </w:rPr>
        <w:lastRenderedPageBreak/>
        <w:t xml:space="preserve">Основной социальный эффект от реализации подпрограммы ожидается в повышении комфортности и безопасности жилья, предоставлении населению отвечающих современным потребностям социальных услуг и благ, рост социально-экономических показателей городского </w:t>
      </w:r>
      <w:r w:rsidR="00DB5A85">
        <w:rPr>
          <w:rFonts w:ascii="Times New Roman" w:hAnsi="Times New Roman"/>
          <w:sz w:val="28"/>
          <w:szCs w:val="28"/>
        </w:rPr>
        <w:t>округа</w:t>
      </w:r>
      <w:r w:rsidRPr="00645527">
        <w:rPr>
          <w:rFonts w:ascii="Times New Roman" w:hAnsi="Times New Roman"/>
          <w:sz w:val="28"/>
          <w:szCs w:val="28"/>
        </w:rPr>
        <w:t xml:space="preserve"> Красногорск в целом. </w:t>
      </w:r>
    </w:p>
    <w:p w:rsidR="007370C0" w:rsidRPr="00645527" w:rsidRDefault="007370C0" w:rsidP="00547006">
      <w:pPr>
        <w:spacing w:before="60" w:after="0" w:line="266" w:lineRule="auto"/>
        <w:ind w:firstLine="709"/>
        <w:jc w:val="both"/>
        <w:rPr>
          <w:rFonts w:ascii="Times New Roman" w:eastAsia="Calibri" w:hAnsi="Times New Roman" w:cs="Times New Roman"/>
          <w:sz w:val="28"/>
          <w:szCs w:val="28"/>
        </w:rPr>
      </w:pPr>
      <w:r w:rsidRPr="00645527">
        <w:rPr>
          <w:rFonts w:ascii="Times New Roman" w:hAnsi="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547006">
      <w:pPr>
        <w:spacing w:before="120" w:after="0" w:line="266" w:lineRule="auto"/>
        <w:ind w:firstLine="709"/>
        <w:rPr>
          <w:rFonts w:ascii="Times New Roman" w:eastAsia="Calibri" w:hAnsi="Times New Roman" w:cs="Times New Roman"/>
          <w:sz w:val="28"/>
          <w:szCs w:val="28"/>
        </w:rPr>
        <w:sectPr w:rsidR="007370C0" w:rsidRPr="00645527" w:rsidSect="006152E1">
          <w:footerReference w:type="default" r:id="rId23"/>
          <w:pgSz w:w="16838" w:h="11906" w:orient="landscape"/>
          <w:pgMar w:top="1276" w:right="1134" w:bottom="851" w:left="1134" w:header="709" w:footer="709" w:gutter="0"/>
          <w:cols w:space="708"/>
          <w:docGrid w:linePitch="360"/>
        </w:sectPr>
      </w:pPr>
      <w:r w:rsidRPr="00645527">
        <w:rPr>
          <w:rFonts w:ascii="Times New Roman" w:eastAsia="Calibri" w:hAnsi="Times New Roman" w:cs="Times New Roman"/>
          <w:sz w:val="28"/>
          <w:szCs w:val="28"/>
        </w:rPr>
        <w:t>Перечень программных мероприятий, объемы их финансирования, сроки выполнения, этапы работ и их очередность могут корректироваться в порядке, установленном законодательством Российской Федерации, законодательством Московской области, решениями администрации округа, с учетом предложений инвесторов, застройщиков, заказчиков, жителей города.</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Перечень мероприятий подпрограммы «Переселение граждан из ветхого и аварийного жилья»</w:t>
      </w:r>
    </w:p>
    <w:p w:rsidR="00783119" w:rsidRPr="000D2ADF" w:rsidRDefault="00783119" w:rsidP="00783119">
      <w:pPr>
        <w:spacing w:after="0"/>
        <w:jc w:val="center"/>
        <w:rPr>
          <w:rFonts w:ascii="Times New Roman" w:eastAsia="Calibri" w:hAnsi="Times New Roman" w:cs="Times New Roman"/>
          <w:sz w:val="20"/>
          <w:szCs w:val="20"/>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2126"/>
        <w:gridCol w:w="1134"/>
        <w:gridCol w:w="1593"/>
        <w:gridCol w:w="1134"/>
        <w:gridCol w:w="1134"/>
        <w:gridCol w:w="992"/>
        <w:gridCol w:w="992"/>
        <w:gridCol w:w="992"/>
        <w:gridCol w:w="993"/>
        <w:gridCol w:w="992"/>
        <w:gridCol w:w="1701"/>
        <w:gridCol w:w="1134"/>
      </w:tblGrid>
      <w:tr w:rsidR="002049F0" w:rsidRPr="00645527" w:rsidTr="0071519F">
        <w:tc>
          <w:tcPr>
            <w:tcW w:w="676" w:type="dxa"/>
            <w:vMerge w:val="restart"/>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 п/п</w:t>
            </w:r>
          </w:p>
        </w:tc>
        <w:tc>
          <w:tcPr>
            <w:tcW w:w="2126"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Мероприятия по реализации подпрограммы</w:t>
            </w:r>
          </w:p>
        </w:tc>
        <w:tc>
          <w:tcPr>
            <w:tcW w:w="1134" w:type="dxa"/>
            <w:vMerge w:val="restart"/>
          </w:tcPr>
          <w:p w:rsidR="002049F0" w:rsidRPr="00377E1C" w:rsidRDefault="00377E1C"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 xml:space="preserve">Срок </w:t>
            </w:r>
            <w:proofErr w:type="spellStart"/>
            <w:r w:rsidRPr="00377E1C">
              <w:rPr>
                <w:rFonts w:ascii="Times New Roman" w:eastAsia="Calibri" w:hAnsi="Times New Roman" w:cs="Times New Roman"/>
                <w:sz w:val="24"/>
                <w:szCs w:val="24"/>
              </w:rPr>
              <w:t>ис-полнения</w:t>
            </w:r>
            <w:proofErr w:type="spellEnd"/>
            <w:r w:rsidRPr="00377E1C">
              <w:rPr>
                <w:rFonts w:ascii="Times New Roman" w:eastAsia="Calibri" w:hAnsi="Times New Roman" w:cs="Times New Roman"/>
                <w:sz w:val="24"/>
                <w:szCs w:val="24"/>
              </w:rPr>
              <w:t xml:space="preserve"> </w:t>
            </w:r>
            <w:proofErr w:type="spellStart"/>
            <w:r w:rsidRPr="00377E1C">
              <w:rPr>
                <w:rFonts w:ascii="Times New Roman" w:eastAsia="Calibri" w:hAnsi="Times New Roman" w:cs="Times New Roman"/>
                <w:sz w:val="24"/>
                <w:szCs w:val="24"/>
              </w:rPr>
              <w:t>мероприя-тия</w:t>
            </w:r>
            <w:proofErr w:type="spellEnd"/>
          </w:p>
        </w:tc>
        <w:tc>
          <w:tcPr>
            <w:tcW w:w="1593"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Источники финансирования</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мероприятия в 2016 году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1134" w:type="dxa"/>
            <w:vMerge w:val="restart"/>
          </w:tcPr>
          <w:p w:rsidR="002049F0" w:rsidRPr="00377E1C" w:rsidRDefault="002049F0" w:rsidP="00783119">
            <w:pPr>
              <w:jc w:val="both"/>
              <w:rPr>
                <w:rFonts w:ascii="Times New Roman" w:eastAsia="Calibri" w:hAnsi="Times New Roman" w:cs="Times New Roman"/>
                <w:sz w:val="24"/>
                <w:szCs w:val="24"/>
              </w:rPr>
            </w:pPr>
            <w:r w:rsidRPr="00377E1C">
              <w:rPr>
                <w:rFonts w:ascii="Times New Roman" w:eastAsia="Calibri" w:hAnsi="Times New Roman" w:cs="Times New Roman"/>
                <w:sz w:val="24"/>
                <w:szCs w:val="24"/>
              </w:rPr>
              <w:t>Всего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4961" w:type="dxa"/>
            <w:gridSpan w:val="5"/>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по годам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1701"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Ответственный за выполнение мероприятий подпрограммы</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Результаты выполнения мероприятий подпрограммы</w:t>
            </w:r>
          </w:p>
        </w:tc>
      </w:tr>
      <w:tr w:rsidR="002049F0" w:rsidRPr="00645527" w:rsidTr="0071519F">
        <w:trPr>
          <w:trHeight w:val="1674"/>
        </w:trPr>
        <w:tc>
          <w:tcPr>
            <w:tcW w:w="676" w:type="dxa"/>
            <w:vMerge/>
          </w:tcPr>
          <w:p w:rsidR="002049F0" w:rsidRPr="00645527" w:rsidRDefault="002049F0" w:rsidP="00783119">
            <w:pPr>
              <w:jc w:val="center"/>
              <w:rPr>
                <w:rFonts w:ascii="Times New Roman" w:eastAsia="Calibri" w:hAnsi="Times New Roman" w:cs="Times New Roman"/>
                <w:sz w:val="18"/>
                <w:szCs w:val="18"/>
              </w:rPr>
            </w:pPr>
          </w:p>
        </w:tc>
        <w:tc>
          <w:tcPr>
            <w:tcW w:w="2126"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1593"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2017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2018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2019 г.</w:t>
            </w:r>
          </w:p>
        </w:tc>
        <w:tc>
          <w:tcPr>
            <w:tcW w:w="993"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2020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2021 г.</w:t>
            </w:r>
          </w:p>
        </w:tc>
        <w:tc>
          <w:tcPr>
            <w:tcW w:w="1701"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r>
      <w:tr w:rsidR="00C004B6" w:rsidRPr="00C004B6" w:rsidTr="0071519F">
        <w:trPr>
          <w:trHeight w:val="398"/>
        </w:trPr>
        <w:tc>
          <w:tcPr>
            <w:tcW w:w="676"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w:t>
            </w:r>
          </w:p>
        </w:tc>
        <w:tc>
          <w:tcPr>
            <w:tcW w:w="2126"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2</w:t>
            </w:r>
          </w:p>
        </w:tc>
        <w:tc>
          <w:tcPr>
            <w:tcW w:w="1134" w:type="dxa"/>
            <w:vAlign w:val="center"/>
          </w:tcPr>
          <w:p w:rsidR="002049F0" w:rsidRPr="00C004B6" w:rsidRDefault="00C004B6" w:rsidP="00C004B6">
            <w:pPr>
              <w:pStyle w:val="ae"/>
              <w:jc w:val="center"/>
              <w:rPr>
                <w:rFonts w:ascii="Times New Roman" w:hAnsi="Times New Roman" w:cs="Times New Roman"/>
              </w:rPr>
            </w:pPr>
            <w:r w:rsidRPr="00C004B6">
              <w:rPr>
                <w:rFonts w:ascii="Times New Roman" w:hAnsi="Times New Roman" w:cs="Times New Roman"/>
              </w:rPr>
              <w:t>3</w:t>
            </w:r>
          </w:p>
        </w:tc>
        <w:tc>
          <w:tcPr>
            <w:tcW w:w="159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4</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6</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7</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8</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9</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10</w:t>
            </w:r>
          </w:p>
        </w:tc>
        <w:tc>
          <w:tcPr>
            <w:tcW w:w="99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11</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12</w:t>
            </w:r>
          </w:p>
        </w:tc>
        <w:tc>
          <w:tcPr>
            <w:tcW w:w="1701"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13</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14</w:t>
            </w:r>
          </w:p>
        </w:tc>
      </w:tr>
      <w:tr w:rsidR="002049F0" w:rsidRPr="00FD0A3F" w:rsidTr="0071519F">
        <w:trPr>
          <w:trHeight w:val="555"/>
        </w:trPr>
        <w:tc>
          <w:tcPr>
            <w:tcW w:w="676" w:type="dxa"/>
            <w:vAlign w:val="center"/>
          </w:tcPr>
          <w:p w:rsidR="002049F0" w:rsidRPr="00FD0A3F" w:rsidRDefault="002049F0" w:rsidP="00783119">
            <w:pPr>
              <w:jc w:val="center"/>
              <w:rPr>
                <w:rFonts w:ascii="Times New Roman" w:eastAsia="Calibri" w:hAnsi="Times New Roman" w:cs="Times New Roman"/>
              </w:rPr>
            </w:pPr>
          </w:p>
        </w:tc>
        <w:tc>
          <w:tcPr>
            <w:tcW w:w="2126" w:type="dxa"/>
            <w:vAlign w:val="center"/>
          </w:tcPr>
          <w:p w:rsidR="002049F0" w:rsidRPr="00FD0A3F" w:rsidRDefault="002049F0" w:rsidP="00783119">
            <w:pPr>
              <w:rPr>
                <w:rFonts w:ascii="Times New Roman" w:eastAsia="Calibri" w:hAnsi="Times New Roman" w:cs="Times New Roman"/>
              </w:rPr>
            </w:pPr>
          </w:p>
        </w:tc>
        <w:tc>
          <w:tcPr>
            <w:tcW w:w="1134" w:type="dxa"/>
          </w:tcPr>
          <w:p w:rsidR="002049F0" w:rsidRPr="00FD0A3F" w:rsidRDefault="002049F0" w:rsidP="00783119">
            <w:pPr>
              <w:rPr>
                <w:rFonts w:ascii="Times New Roman" w:eastAsia="Calibri" w:hAnsi="Times New Roman" w:cs="Times New Roman"/>
              </w:rPr>
            </w:pPr>
          </w:p>
        </w:tc>
        <w:tc>
          <w:tcPr>
            <w:tcW w:w="1593" w:type="dxa"/>
            <w:vAlign w:val="center"/>
          </w:tcPr>
          <w:p w:rsidR="002049F0" w:rsidRPr="003933E5" w:rsidRDefault="002049F0" w:rsidP="00783119">
            <w:pPr>
              <w:rPr>
                <w:rFonts w:ascii="Times New Roman" w:eastAsia="Calibri" w:hAnsi="Times New Roman" w:cs="Times New Roman"/>
                <w:b/>
              </w:rPr>
            </w:pPr>
            <w:r w:rsidRPr="003933E5">
              <w:rPr>
                <w:rFonts w:ascii="Times New Roman" w:eastAsia="Calibri" w:hAnsi="Times New Roman" w:cs="Times New Roman"/>
                <w:b/>
              </w:rPr>
              <w:t>Всего</w:t>
            </w:r>
          </w:p>
        </w:tc>
        <w:tc>
          <w:tcPr>
            <w:tcW w:w="1134" w:type="dxa"/>
            <w:vAlign w:val="center"/>
          </w:tcPr>
          <w:p w:rsidR="002049F0" w:rsidRPr="008142B6" w:rsidRDefault="002049F0" w:rsidP="00774C64">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5 960 000</w:t>
            </w:r>
          </w:p>
        </w:tc>
        <w:tc>
          <w:tcPr>
            <w:tcW w:w="992" w:type="dxa"/>
            <w:vAlign w:val="center"/>
          </w:tcPr>
          <w:p w:rsidR="002049F0" w:rsidRPr="007D7ABC" w:rsidRDefault="002049F0" w:rsidP="00783119">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150 000</w:t>
            </w:r>
          </w:p>
        </w:tc>
        <w:tc>
          <w:tcPr>
            <w:tcW w:w="992" w:type="dxa"/>
            <w:vAlign w:val="center"/>
          </w:tcPr>
          <w:p w:rsidR="002049F0" w:rsidRPr="007D7ABC" w:rsidRDefault="002049F0" w:rsidP="00783119">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850 000</w:t>
            </w:r>
          </w:p>
        </w:tc>
        <w:tc>
          <w:tcPr>
            <w:tcW w:w="992" w:type="dxa"/>
            <w:vAlign w:val="center"/>
          </w:tcPr>
          <w:p w:rsidR="002049F0" w:rsidRPr="003933E5" w:rsidRDefault="003A71C1" w:rsidP="00783119">
            <w:pPr>
              <w:jc w:val="center"/>
              <w:rPr>
                <w:rFonts w:ascii="Times New Roman" w:eastAsia="Calibri" w:hAnsi="Times New Roman" w:cs="Times New Roman"/>
                <w:b/>
              </w:rPr>
            </w:pPr>
            <w:r>
              <w:rPr>
                <w:rFonts w:ascii="Times New Roman" w:eastAsia="Calibri" w:hAnsi="Times New Roman" w:cs="Times New Roman"/>
                <w:b/>
              </w:rPr>
              <w:t>7</w:t>
            </w:r>
            <w:r w:rsidR="002049F0" w:rsidRPr="003933E5">
              <w:rPr>
                <w:rFonts w:ascii="Times New Roman" w:eastAsia="Calibri" w:hAnsi="Times New Roman" w:cs="Times New Roman"/>
                <w:b/>
              </w:rPr>
              <w:t>80 000</w:t>
            </w:r>
          </w:p>
        </w:tc>
        <w:tc>
          <w:tcPr>
            <w:tcW w:w="993"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1 630 000</w:t>
            </w:r>
          </w:p>
        </w:tc>
        <w:tc>
          <w:tcPr>
            <w:tcW w:w="992" w:type="dxa"/>
            <w:vAlign w:val="center"/>
          </w:tcPr>
          <w:p w:rsidR="002049F0" w:rsidRPr="003933E5" w:rsidRDefault="003A71C1" w:rsidP="00783119">
            <w:pPr>
              <w:jc w:val="center"/>
              <w:rPr>
                <w:rFonts w:ascii="Times New Roman" w:eastAsia="Calibri" w:hAnsi="Times New Roman" w:cs="Times New Roman"/>
                <w:b/>
              </w:rPr>
            </w:pPr>
            <w:r>
              <w:rPr>
                <w:rFonts w:ascii="Times New Roman" w:eastAsia="Calibri" w:hAnsi="Times New Roman" w:cs="Times New Roman"/>
                <w:b/>
              </w:rPr>
              <w:t>2 5</w:t>
            </w:r>
            <w:r w:rsidR="002049F0" w:rsidRPr="003933E5">
              <w:rPr>
                <w:rFonts w:ascii="Times New Roman" w:eastAsia="Calibri" w:hAnsi="Times New Roman" w:cs="Times New Roman"/>
                <w:b/>
              </w:rPr>
              <w:t>50 000</w:t>
            </w:r>
          </w:p>
        </w:tc>
        <w:tc>
          <w:tcPr>
            <w:tcW w:w="1701" w:type="dxa"/>
            <w:vAlign w:val="center"/>
          </w:tcPr>
          <w:p w:rsidR="002049F0" w:rsidRPr="00FD0A3F" w:rsidRDefault="002049F0" w:rsidP="00783119">
            <w:pPr>
              <w:jc w:val="center"/>
              <w:rPr>
                <w:rFonts w:ascii="Times New Roman" w:eastAsia="Calibri" w:hAnsi="Times New Roman" w:cs="Times New Roman"/>
              </w:rPr>
            </w:pPr>
          </w:p>
        </w:tc>
        <w:tc>
          <w:tcPr>
            <w:tcW w:w="1134" w:type="dxa"/>
            <w:vAlign w:val="center"/>
          </w:tcPr>
          <w:p w:rsidR="002049F0" w:rsidRPr="00FD0A3F" w:rsidRDefault="002049F0" w:rsidP="00783119">
            <w:pPr>
              <w:jc w:val="center"/>
              <w:rPr>
                <w:rFonts w:ascii="Times New Roman" w:eastAsia="Calibri" w:hAnsi="Times New Roman" w:cs="Times New Roman"/>
              </w:rPr>
            </w:pPr>
          </w:p>
        </w:tc>
      </w:tr>
      <w:tr w:rsidR="004563CF" w:rsidRPr="00FD0A3F" w:rsidTr="0071519F">
        <w:tc>
          <w:tcPr>
            <w:tcW w:w="676" w:type="dxa"/>
            <w:vMerge w:val="restart"/>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w:t>
            </w:r>
          </w:p>
        </w:tc>
        <w:tc>
          <w:tcPr>
            <w:tcW w:w="2126" w:type="dxa"/>
            <w:vMerge w:val="restart"/>
          </w:tcPr>
          <w:p w:rsidR="004563CF" w:rsidRPr="003933E5" w:rsidRDefault="004563CF" w:rsidP="003933E5">
            <w:pPr>
              <w:rPr>
                <w:rFonts w:ascii="Times New Roman" w:eastAsia="Calibri" w:hAnsi="Times New Roman" w:cs="Times New Roman"/>
                <w:b/>
              </w:rPr>
            </w:pPr>
            <w:r w:rsidRPr="003933E5">
              <w:rPr>
                <w:rFonts w:ascii="Times New Roman" w:eastAsia="Calibri" w:hAnsi="Times New Roman" w:cs="Times New Roman"/>
                <w:b/>
              </w:rPr>
              <w:t>Основное мероприятие 1</w:t>
            </w:r>
          </w:p>
          <w:p w:rsidR="004563CF" w:rsidRPr="00FD0A3F" w:rsidRDefault="004563CF" w:rsidP="00783119">
            <w:pPr>
              <w:rPr>
                <w:rFonts w:ascii="Times New Roman" w:eastAsia="Calibri" w:hAnsi="Times New Roman" w:cs="Times New Roman"/>
              </w:rPr>
            </w:pPr>
            <w:r w:rsidRPr="00FD0A3F">
              <w:rPr>
                <w:rFonts w:ascii="Times New Roman" w:eastAsia="Calibri" w:hAnsi="Times New Roman" w:cs="Times New Roman"/>
              </w:rPr>
              <w:t>Обеспечение безопасных и комфортных условий проживания</w:t>
            </w:r>
          </w:p>
        </w:tc>
        <w:tc>
          <w:tcPr>
            <w:tcW w:w="1134" w:type="dxa"/>
            <w:vMerge w:val="restart"/>
          </w:tcPr>
          <w:p w:rsidR="004563CF" w:rsidRPr="00FD0A3F" w:rsidRDefault="004563CF" w:rsidP="00783119">
            <w:pPr>
              <w:rPr>
                <w:rFonts w:ascii="Times New Roman" w:eastAsia="Calibri" w:hAnsi="Times New Roman" w:cs="Times New Roman"/>
              </w:rPr>
            </w:pPr>
          </w:p>
        </w:tc>
        <w:tc>
          <w:tcPr>
            <w:tcW w:w="1593" w:type="dxa"/>
          </w:tcPr>
          <w:p w:rsidR="004563CF" w:rsidRPr="003933E5" w:rsidRDefault="004563CF" w:rsidP="00783119">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4563CF" w:rsidRPr="008142B6" w:rsidRDefault="004563CF" w:rsidP="00774C64">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5 960 000</w:t>
            </w:r>
          </w:p>
        </w:tc>
        <w:tc>
          <w:tcPr>
            <w:tcW w:w="992" w:type="dxa"/>
          </w:tcPr>
          <w:p w:rsidR="004563CF" w:rsidRPr="007D7ABC" w:rsidRDefault="004563CF" w:rsidP="00783119">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150 000</w:t>
            </w:r>
          </w:p>
        </w:tc>
        <w:tc>
          <w:tcPr>
            <w:tcW w:w="992" w:type="dxa"/>
          </w:tcPr>
          <w:p w:rsidR="004563CF" w:rsidRPr="007D7ABC" w:rsidRDefault="004563CF" w:rsidP="00783119">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850 000</w:t>
            </w:r>
          </w:p>
        </w:tc>
        <w:tc>
          <w:tcPr>
            <w:tcW w:w="992" w:type="dxa"/>
          </w:tcPr>
          <w:p w:rsidR="004563CF" w:rsidRPr="003933E5" w:rsidRDefault="003A71C1" w:rsidP="00783119">
            <w:pPr>
              <w:jc w:val="center"/>
              <w:rPr>
                <w:rFonts w:ascii="Times New Roman" w:eastAsia="Calibri" w:hAnsi="Times New Roman" w:cs="Times New Roman"/>
                <w:b/>
              </w:rPr>
            </w:pPr>
            <w:r>
              <w:rPr>
                <w:rFonts w:ascii="Times New Roman" w:eastAsia="Calibri" w:hAnsi="Times New Roman" w:cs="Times New Roman"/>
                <w:b/>
              </w:rPr>
              <w:t>7</w:t>
            </w:r>
            <w:r w:rsidR="004563CF" w:rsidRPr="003933E5">
              <w:rPr>
                <w:rFonts w:ascii="Times New Roman" w:eastAsia="Calibri" w:hAnsi="Times New Roman" w:cs="Times New Roman"/>
                <w:b/>
              </w:rPr>
              <w:t>80 000</w:t>
            </w:r>
          </w:p>
        </w:tc>
        <w:tc>
          <w:tcPr>
            <w:tcW w:w="993"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1 630 000</w:t>
            </w:r>
          </w:p>
        </w:tc>
        <w:tc>
          <w:tcPr>
            <w:tcW w:w="992" w:type="dxa"/>
          </w:tcPr>
          <w:p w:rsidR="004563CF" w:rsidRPr="003933E5" w:rsidRDefault="003A71C1" w:rsidP="00783119">
            <w:pPr>
              <w:jc w:val="center"/>
              <w:rPr>
                <w:rFonts w:ascii="Times New Roman" w:eastAsia="Calibri" w:hAnsi="Times New Roman" w:cs="Times New Roman"/>
                <w:b/>
              </w:rPr>
            </w:pPr>
            <w:r>
              <w:rPr>
                <w:rFonts w:ascii="Times New Roman" w:eastAsia="Calibri" w:hAnsi="Times New Roman" w:cs="Times New Roman"/>
                <w:b/>
              </w:rPr>
              <w:t>2 5</w:t>
            </w:r>
            <w:r w:rsidR="004563CF" w:rsidRPr="003933E5">
              <w:rPr>
                <w:rFonts w:ascii="Times New Roman" w:eastAsia="Calibri" w:hAnsi="Times New Roman" w:cs="Times New Roman"/>
                <w:b/>
              </w:rPr>
              <w:t>50 000</w:t>
            </w:r>
          </w:p>
        </w:tc>
        <w:tc>
          <w:tcPr>
            <w:tcW w:w="1701" w:type="dxa"/>
            <w:vMerge w:val="restart"/>
          </w:tcPr>
          <w:p w:rsidR="004563CF" w:rsidRPr="00FD0A3F" w:rsidRDefault="004563CF" w:rsidP="00783119">
            <w:pPr>
              <w:jc w:val="center"/>
              <w:rPr>
                <w:rFonts w:ascii="Times New Roman" w:eastAsia="Calibri" w:hAnsi="Times New Roman" w:cs="Times New Roman"/>
              </w:rPr>
            </w:pPr>
          </w:p>
        </w:tc>
        <w:tc>
          <w:tcPr>
            <w:tcW w:w="1134" w:type="dxa"/>
            <w:vMerge w:val="restart"/>
          </w:tcPr>
          <w:p w:rsidR="004563CF" w:rsidRPr="00FD0A3F" w:rsidRDefault="004563CF" w:rsidP="00783119">
            <w:pPr>
              <w:jc w:val="center"/>
              <w:rPr>
                <w:rFonts w:ascii="Times New Roman" w:eastAsia="Calibri" w:hAnsi="Times New Roman" w:cs="Times New Roman"/>
              </w:rPr>
            </w:pPr>
          </w:p>
        </w:tc>
      </w:tr>
      <w:tr w:rsidR="004563CF" w:rsidRPr="00FD0A3F" w:rsidTr="0071519F">
        <w:trPr>
          <w:trHeight w:val="542"/>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71519F">
        <w:trPr>
          <w:trHeight w:val="69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71519F">
        <w:trPr>
          <w:trHeight w:val="70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71519F">
        <w:trPr>
          <w:trHeight w:val="555"/>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8142B6" w:rsidRDefault="004563CF" w:rsidP="00783119">
            <w:pPr>
              <w:jc w:val="center"/>
              <w:rPr>
                <w:rFonts w:ascii="Times New Roman" w:eastAsia="Calibri" w:hAnsi="Times New Roman" w:cs="Times New Roman"/>
                <w:b/>
              </w:rPr>
            </w:pPr>
            <w:r w:rsidRPr="008142B6">
              <w:rPr>
                <w:rFonts w:ascii="Times New Roman" w:eastAsia="Calibri" w:hAnsi="Times New Roman" w:cs="Times New Roman"/>
                <w:b/>
              </w:rPr>
              <w:t>5 960 000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850 000</w:t>
            </w:r>
          </w:p>
        </w:tc>
        <w:tc>
          <w:tcPr>
            <w:tcW w:w="992" w:type="dxa"/>
          </w:tcPr>
          <w:p w:rsidR="004563CF" w:rsidRPr="00FD0A3F" w:rsidRDefault="003A71C1" w:rsidP="00783119">
            <w:pPr>
              <w:jc w:val="center"/>
              <w:rPr>
                <w:rFonts w:ascii="Times New Roman" w:eastAsia="Calibri" w:hAnsi="Times New Roman" w:cs="Times New Roman"/>
              </w:rPr>
            </w:pPr>
            <w:r>
              <w:rPr>
                <w:rFonts w:ascii="Times New Roman" w:eastAsia="Calibri" w:hAnsi="Times New Roman" w:cs="Times New Roman"/>
              </w:rPr>
              <w:t>7</w:t>
            </w:r>
            <w:r w:rsidR="004563CF" w:rsidRPr="00FD0A3F">
              <w:rPr>
                <w:rFonts w:ascii="Times New Roman" w:eastAsia="Calibri" w:hAnsi="Times New Roman" w:cs="Times New Roman"/>
              </w:rPr>
              <w:t>80 000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992" w:type="dxa"/>
          </w:tcPr>
          <w:p w:rsidR="004563CF" w:rsidRPr="00FD0A3F" w:rsidRDefault="003A71C1" w:rsidP="00783119">
            <w:pPr>
              <w:jc w:val="center"/>
              <w:rPr>
                <w:rFonts w:ascii="Times New Roman" w:eastAsia="Calibri" w:hAnsi="Times New Roman" w:cs="Times New Roman"/>
              </w:rPr>
            </w:pPr>
            <w:r>
              <w:rPr>
                <w:rFonts w:ascii="Times New Roman" w:eastAsia="Calibri" w:hAnsi="Times New Roman" w:cs="Times New Roman"/>
              </w:rPr>
              <w:t>2 5</w:t>
            </w:r>
            <w:r w:rsidR="004563CF" w:rsidRPr="00FD0A3F">
              <w:rPr>
                <w:rFonts w:ascii="Times New Roman" w:eastAsia="Calibri" w:hAnsi="Times New Roman" w:cs="Times New Roman"/>
              </w:rPr>
              <w:t>50 000</w:t>
            </w: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71519F">
        <w:tc>
          <w:tcPr>
            <w:tcW w:w="676" w:type="dxa"/>
            <w:vMerge w:val="restart"/>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1.1.</w:t>
            </w:r>
          </w:p>
        </w:tc>
        <w:tc>
          <w:tcPr>
            <w:tcW w:w="2126" w:type="dxa"/>
            <w:vMerge w:val="restart"/>
          </w:tcPr>
          <w:p w:rsidR="004563CF" w:rsidRPr="00FD0A3F" w:rsidRDefault="004563CF" w:rsidP="00783119">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и аварийного жилищного фонда</w:t>
            </w:r>
          </w:p>
        </w:tc>
        <w:tc>
          <w:tcPr>
            <w:tcW w:w="1134" w:type="dxa"/>
            <w:vMerge w:val="restart"/>
          </w:tcPr>
          <w:p w:rsidR="004563CF" w:rsidRPr="00FD0A3F" w:rsidRDefault="004563CF" w:rsidP="00971673">
            <w:pPr>
              <w:pStyle w:val="ae"/>
              <w:rPr>
                <w:rFonts w:ascii="Times New Roman" w:hAnsi="Times New Roman" w:cs="Times New Roman"/>
              </w:rPr>
            </w:pPr>
          </w:p>
        </w:tc>
        <w:tc>
          <w:tcPr>
            <w:tcW w:w="1593" w:type="dxa"/>
          </w:tcPr>
          <w:p w:rsidR="004563CF" w:rsidRPr="003933E5" w:rsidRDefault="004563CF" w:rsidP="00971673">
            <w:pPr>
              <w:pStyle w:val="ae"/>
              <w:rPr>
                <w:rFonts w:ascii="Times New Roman" w:hAnsi="Times New Roman" w:cs="Times New Roman"/>
                <w:b/>
              </w:rPr>
            </w:pPr>
            <w:r w:rsidRPr="003933E5">
              <w:rPr>
                <w:rFonts w:ascii="Times New Roman" w:hAnsi="Times New Roman" w:cs="Times New Roman"/>
                <w:b/>
              </w:rPr>
              <w:t>Итого</w:t>
            </w:r>
          </w:p>
        </w:tc>
        <w:tc>
          <w:tcPr>
            <w:tcW w:w="1134" w:type="dxa"/>
          </w:tcPr>
          <w:p w:rsidR="004563CF" w:rsidRPr="008142B6" w:rsidRDefault="004563CF" w:rsidP="00774C64">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tcPr>
          <w:p w:rsidR="004563CF" w:rsidRPr="00107076" w:rsidRDefault="004563CF" w:rsidP="00783119">
            <w:pPr>
              <w:jc w:val="center"/>
              <w:rPr>
                <w:rFonts w:ascii="Times New Roman" w:eastAsia="Calibri" w:hAnsi="Times New Roman" w:cs="Times New Roman"/>
                <w:b/>
              </w:rPr>
            </w:pPr>
            <w:r w:rsidRPr="00107076">
              <w:rPr>
                <w:rFonts w:ascii="Times New Roman" w:eastAsia="Calibri" w:hAnsi="Times New Roman" w:cs="Times New Roman"/>
                <w:b/>
              </w:rPr>
              <w:t>5 960 000</w:t>
            </w:r>
          </w:p>
        </w:tc>
        <w:tc>
          <w:tcPr>
            <w:tcW w:w="992" w:type="dxa"/>
          </w:tcPr>
          <w:p w:rsidR="004563CF" w:rsidRPr="00107076" w:rsidRDefault="004563CF" w:rsidP="00783119">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150 000</w:t>
            </w:r>
          </w:p>
        </w:tc>
        <w:tc>
          <w:tcPr>
            <w:tcW w:w="992" w:type="dxa"/>
          </w:tcPr>
          <w:p w:rsidR="004563CF" w:rsidRPr="00107076" w:rsidRDefault="004563CF" w:rsidP="00783119">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850 000</w:t>
            </w:r>
          </w:p>
        </w:tc>
        <w:tc>
          <w:tcPr>
            <w:tcW w:w="992" w:type="dxa"/>
          </w:tcPr>
          <w:p w:rsidR="004563CF" w:rsidRPr="00107076" w:rsidRDefault="003A71C1" w:rsidP="00783119">
            <w:pPr>
              <w:jc w:val="center"/>
              <w:rPr>
                <w:rFonts w:ascii="Times New Roman" w:eastAsia="Calibri" w:hAnsi="Times New Roman" w:cs="Times New Roman"/>
                <w:b/>
              </w:rPr>
            </w:pPr>
            <w:r w:rsidRPr="00107076">
              <w:rPr>
                <w:rFonts w:ascii="Times New Roman" w:eastAsia="Calibri" w:hAnsi="Times New Roman" w:cs="Times New Roman"/>
                <w:b/>
              </w:rPr>
              <w:t>7</w:t>
            </w:r>
            <w:r w:rsidR="004563CF" w:rsidRPr="00107076">
              <w:rPr>
                <w:rFonts w:ascii="Times New Roman" w:eastAsia="Calibri" w:hAnsi="Times New Roman" w:cs="Times New Roman"/>
                <w:b/>
              </w:rPr>
              <w:t>80 000</w:t>
            </w:r>
          </w:p>
        </w:tc>
        <w:tc>
          <w:tcPr>
            <w:tcW w:w="993" w:type="dxa"/>
          </w:tcPr>
          <w:p w:rsidR="004563CF" w:rsidRPr="00107076" w:rsidRDefault="004563CF" w:rsidP="00783119">
            <w:pPr>
              <w:jc w:val="center"/>
              <w:rPr>
                <w:rFonts w:ascii="Times New Roman" w:eastAsia="Calibri" w:hAnsi="Times New Roman" w:cs="Times New Roman"/>
                <w:b/>
              </w:rPr>
            </w:pPr>
            <w:r w:rsidRPr="00107076">
              <w:rPr>
                <w:rFonts w:ascii="Times New Roman" w:eastAsia="Calibri" w:hAnsi="Times New Roman" w:cs="Times New Roman"/>
                <w:b/>
              </w:rPr>
              <w:t>1 630 000</w:t>
            </w:r>
          </w:p>
        </w:tc>
        <w:tc>
          <w:tcPr>
            <w:tcW w:w="992" w:type="dxa"/>
          </w:tcPr>
          <w:p w:rsidR="004563CF" w:rsidRPr="00107076" w:rsidRDefault="003A71C1" w:rsidP="00783119">
            <w:pPr>
              <w:jc w:val="center"/>
              <w:rPr>
                <w:rFonts w:ascii="Times New Roman" w:eastAsia="Calibri" w:hAnsi="Times New Roman" w:cs="Times New Roman"/>
                <w:b/>
              </w:rPr>
            </w:pPr>
            <w:r w:rsidRPr="00107076">
              <w:rPr>
                <w:rFonts w:ascii="Times New Roman" w:eastAsia="Calibri" w:hAnsi="Times New Roman" w:cs="Times New Roman"/>
                <w:b/>
              </w:rPr>
              <w:t>2 5</w:t>
            </w:r>
            <w:r w:rsidR="004563CF" w:rsidRPr="00107076">
              <w:rPr>
                <w:rFonts w:ascii="Times New Roman" w:eastAsia="Calibri" w:hAnsi="Times New Roman" w:cs="Times New Roman"/>
                <w:b/>
              </w:rPr>
              <w:t>50 000</w:t>
            </w:r>
          </w:p>
        </w:tc>
        <w:tc>
          <w:tcPr>
            <w:tcW w:w="1701" w:type="dxa"/>
            <w:vMerge w:val="restart"/>
          </w:tcPr>
          <w:p w:rsidR="004563CF" w:rsidRPr="00FD0A3F" w:rsidRDefault="004563CF" w:rsidP="00783119">
            <w:pPr>
              <w:rPr>
                <w:rFonts w:ascii="Times New Roman" w:eastAsia="Calibri" w:hAnsi="Times New Roman" w:cs="Times New Roman"/>
              </w:rPr>
            </w:pPr>
          </w:p>
        </w:tc>
        <w:tc>
          <w:tcPr>
            <w:tcW w:w="1134" w:type="dxa"/>
            <w:vMerge w:val="restart"/>
          </w:tcPr>
          <w:p w:rsidR="004563CF" w:rsidRPr="00FD0A3F" w:rsidRDefault="004563CF" w:rsidP="00783119">
            <w:pPr>
              <w:rPr>
                <w:rFonts w:ascii="Times New Roman" w:eastAsia="Calibri" w:hAnsi="Times New Roman" w:cs="Times New Roman"/>
              </w:rPr>
            </w:pPr>
          </w:p>
        </w:tc>
      </w:tr>
      <w:tr w:rsidR="004563CF" w:rsidRPr="00FD0A3F" w:rsidTr="0071519F">
        <w:trPr>
          <w:trHeight w:val="527"/>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971673">
            <w:pPr>
              <w:jc w:val="center"/>
              <w:rPr>
                <w:rFonts w:ascii="Times New Roman" w:eastAsia="Calibri" w:hAnsi="Times New Roman" w:cs="Times New Roman"/>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71519F">
        <w:trPr>
          <w:trHeight w:val="705"/>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71519F">
        <w:trPr>
          <w:trHeight w:val="701"/>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71519F">
        <w:trPr>
          <w:trHeight w:val="65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8142B6" w:rsidRDefault="004563CF" w:rsidP="00783119">
            <w:pPr>
              <w:jc w:val="center"/>
              <w:rPr>
                <w:rFonts w:ascii="Times New Roman" w:eastAsia="Calibri" w:hAnsi="Times New Roman" w:cs="Times New Roman"/>
              </w:rPr>
            </w:pPr>
            <w:r w:rsidRPr="008142B6">
              <w:rPr>
                <w:rFonts w:ascii="Times New Roman" w:eastAsia="Calibri" w:hAnsi="Times New Roman" w:cs="Times New Roman"/>
              </w:rPr>
              <w:t>5 960 000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850 000</w:t>
            </w:r>
          </w:p>
        </w:tc>
        <w:tc>
          <w:tcPr>
            <w:tcW w:w="992" w:type="dxa"/>
          </w:tcPr>
          <w:p w:rsidR="004563CF" w:rsidRPr="00FD0A3F" w:rsidRDefault="003A71C1" w:rsidP="00783119">
            <w:pPr>
              <w:jc w:val="center"/>
              <w:rPr>
                <w:rFonts w:ascii="Times New Roman" w:eastAsia="Calibri" w:hAnsi="Times New Roman" w:cs="Times New Roman"/>
              </w:rPr>
            </w:pPr>
            <w:r>
              <w:rPr>
                <w:rFonts w:ascii="Times New Roman" w:eastAsia="Calibri" w:hAnsi="Times New Roman" w:cs="Times New Roman"/>
              </w:rPr>
              <w:t>7</w:t>
            </w:r>
            <w:r w:rsidR="004563CF" w:rsidRPr="00FD0A3F">
              <w:rPr>
                <w:rFonts w:ascii="Times New Roman" w:eastAsia="Calibri" w:hAnsi="Times New Roman" w:cs="Times New Roman"/>
              </w:rPr>
              <w:t>80 000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992" w:type="dxa"/>
          </w:tcPr>
          <w:p w:rsidR="004563CF" w:rsidRPr="00FD0A3F" w:rsidRDefault="003A71C1" w:rsidP="00783119">
            <w:pPr>
              <w:jc w:val="center"/>
              <w:rPr>
                <w:rFonts w:ascii="Times New Roman" w:eastAsia="Calibri" w:hAnsi="Times New Roman" w:cs="Times New Roman"/>
              </w:rPr>
            </w:pPr>
            <w:r>
              <w:rPr>
                <w:rFonts w:ascii="Times New Roman" w:eastAsia="Calibri" w:hAnsi="Times New Roman" w:cs="Times New Roman"/>
              </w:rPr>
              <w:t>2 5</w:t>
            </w:r>
            <w:r w:rsidR="004563CF" w:rsidRPr="00FD0A3F">
              <w:rPr>
                <w:rFonts w:ascii="Times New Roman" w:eastAsia="Calibri" w:hAnsi="Times New Roman" w:cs="Times New Roman"/>
              </w:rPr>
              <w:t>50 000</w:t>
            </w:r>
          </w:p>
        </w:tc>
        <w:tc>
          <w:tcPr>
            <w:tcW w:w="1701"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783119">
            <w:pPr>
              <w:rPr>
                <w:rFonts w:ascii="Times New Roman" w:eastAsia="Calibri" w:hAnsi="Times New Roman" w:cs="Times New Roman"/>
              </w:rPr>
            </w:pPr>
          </w:p>
        </w:tc>
      </w:tr>
      <w:tr w:rsidR="002049F0" w:rsidRPr="00FD0A3F" w:rsidTr="0071519F">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lastRenderedPageBreak/>
              <w:t>1.1.1</w:t>
            </w:r>
          </w:p>
        </w:tc>
        <w:tc>
          <w:tcPr>
            <w:tcW w:w="2126" w:type="dxa"/>
            <w:vMerge w:val="restart"/>
          </w:tcPr>
          <w:p w:rsidR="002049F0" w:rsidRPr="00FD0A3F" w:rsidRDefault="002049F0" w:rsidP="00FD7BF4">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w:t>
            </w:r>
            <w:proofErr w:type="spellStart"/>
            <w:r w:rsidRPr="00FD0A3F">
              <w:rPr>
                <w:rFonts w:ascii="Times New Roman" w:eastAsia="Calibri" w:hAnsi="Times New Roman" w:cs="Times New Roman"/>
              </w:rPr>
              <w:t>г.Красногорск</w:t>
            </w:r>
            <w:proofErr w:type="spellEnd"/>
            <w:r w:rsidRPr="00FD0A3F">
              <w:rPr>
                <w:rFonts w:ascii="Times New Roman" w:eastAsia="Calibri" w:hAnsi="Times New Roman" w:cs="Times New Roman"/>
              </w:rPr>
              <w:t xml:space="preserve">, ул. Вокзальная,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8, 9,10,11,12,13,14,15 (серии К-7)</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3 300 000</w:t>
            </w: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3933E5" w:rsidRDefault="002049F0" w:rsidP="00940423">
            <w:pPr>
              <w:jc w:val="center"/>
              <w:rPr>
                <w:rFonts w:ascii="Times New Roman" w:eastAsia="Calibri" w:hAnsi="Times New Roman" w:cs="Times New Roman"/>
                <w:b/>
              </w:rPr>
            </w:pP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1 000 000</w:t>
            </w:r>
          </w:p>
        </w:tc>
        <w:tc>
          <w:tcPr>
            <w:tcW w:w="992" w:type="dxa"/>
          </w:tcPr>
          <w:p w:rsidR="002049F0" w:rsidRPr="003933E5" w:rsidRDefault="003A71C1" w:rsidP="00940423">
            <w:pPr>
              <w:jc w:val="center"/>
              <w:rPr>
                <w:rFonts w:ascii="Times New Roman" w:eastAsia="Calibri" w:hAnsi="Times New Roman" w:cs="Times New Roman"/>
                <w:b/>
              </w:rPr>
            </w:pPr>
            <w:r>
              <w:rPr>
                <w:rFonts w:ascii="Times New Roman" w:eastAsia="Calibri" w:hAnsi="Times New Roman" w:cs="Times New Roman"/>
                <w:b/>
              </w:rPr>
              <w:t>2 3</w:t>
            </w:r>
            <w:r w:rsidR="002049F0" w:rsidRPr="003933E5">
              <w:rPr>
                <w:rFonts w:ascii="Times New Roman" w:eastAsia="Calibri" w:hAnsi="Times New Roman" w:cs="Times New Roman"/>
                <w:b/>
              </w:rPr>
              <w:t>00 000</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w:t>
            </w:r>
            <w:proofErr w:type="spellStart"/>
            <w:r w:rsidRPr="00FD0A3F">
              <w:rPr>
                <w:rFonts w:ascii="Times New Roman" w:eastAsia="Calibri" w:hAnsi="Times New Roman" w:cs="Times New Roman"/>
              </w:rPr>
              <w:t>Финанс-консалт</w:t>
            </w:r>
            <w:proofErr w:type="spellEnd"/>
            <w:r w:rsidRPr="00FD0A3F">
              <w:rPr>
                <w:rFonts w:ascii="Times New Roman" w:eastAsia="Calibri" w:hAnsi="Times New Roman" w:cs="Times New Roman"/>
              </w:rPr>
              <w:t>»,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rPr>
          <w:trHeight w:val="1466"/>
        </w:trPr>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rPr>
                <w:rFonts w:ascii="Times New Roman" w:eastAsia="Calibri" w:hAnsi="Times New Roman" w:cs="Times New Roman"/>
              </w:rPr>
            </w:pPr>
          </w:p>
        </w:tc>
        <w:tc>
          <w:tcPr>
            <w:tcW w:w="1134" w:type="dxa"/>
          </w:tcPr>
          <w:p w:rsidR="002049F0" w:rsidRPr="00FD0A3F" w:rsidRDefault="008A2653" w:rsidP="004563CF">
            <w:pPr>
              <w:jc w:val="center"/>
              <w:rPr>
                <w:rFonts w:ascii="Times New Roman" w:eastAsia="Calibri" w:hAnsi="Times New Roman" w:cs="Times New Roman"/>
              </w:rPr>
            </w:pPr>
            <w:r>
              <w:rPr>
                <w:rFonts w:ascii="Times New Roman" w:eastAsia="Calibri" w:hAnsi="Times New Roman" w:cs="Times New Roman"/>
              </w:rPr>
              <w:t>2018-2021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3 300 000</w:t>
            </w: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FD0A3F" w:rsidRDefault="002049F0" w:rsidP="00940423">
            <w:pPr>
              <w:jc w:val="center"/>
              <w:rPr>
                <w:rFonts w:ascii="Times New Roman" w:eastAsia="Calibri" w:hAnsi="Times New Roman" w:cs="Times New Roman"/>
              </w:rPr>
            </w:pP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1 000 000</w:t>
            </w:r>
          </w:p>
        </w:tc>
        <w:tc>
          <w:tcPr>
            <w:tcW w:w="992" w:type="dxa"/>
          </w:tcPr>
          <w:p w:rsidR="002049F0" w:rsidRPr="00FD0A3F" w:rsidRDefault="003A71C1" w:rsidP="00940423">
            <w:pPr>
              <w:jc w:val="center"/>
              <w:rPr>
                <w:rFonts w:ascii="Times New Roman" w:eastAsia="Calibri" w:hAnsi="Times New Roman" w:cs="Times New Roman"/>
              </w:rPr>
            </w:pPr>
            <w:r>
              <w:rPr>
                <w:rFonts w:ascii="Times New Roman" w:eastAsia="Calibri" w:hAnsi="Times New Roman" w:cs="Times New Roman"/>
              </w:rPr>
              <w:t>2 3</w:t>
            </w:r>
            <w:r w:rsidR="002049F0" w:rsidRPr="00FD0A3F">
              <w:rPr>
                <w:rFonts w:ascii="Times New Roman" w:eastAsia="Calibri" w:hAnsi="Times New Roman" w:cs="Times New Roman"/>
              </w:rPr>
              <w:t>00 000</w:t>
            </w: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71519F">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1.1.2</w:t>
            </w:r>
          </w:p>
        </w:tc>
        <w:tc>
          <w:tcPr>
            <w:tcW w:w="2126" w:type="dxa"/>
            <w:vMerge w:val="restart"/>
          </w:tcPr>
          <w:p w:rsidR="002049F0" w:rsidRPr="00FD0A3F" w:rsidRDefault="002049F0" w:rsidP="0071519F">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и аварийного жилищного фонда по адресу: Московская область, г. Красногорск, квартал № 1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 10 «Брусчатый поселок», занятый жилыми домами по ул. Народного Ополчения №№ 1,2,4,6,8; по улице Парковая №№ 1,2,3,4,5,6; по Центральному проезду №№ 3,4,5,6,9,10,11,</w:t>
            </w:r>
            <w:r w:rsidR="0071519F">
              <w:rPr>
                <w:rFonts w:ascii="Times New Roman" w:eastAsia="Calibri" w:hAnsi="Times New Roman" w:cs="Times New Roman"/>
              </w:rPr>
              <w:t xml:space="preserve"> </w:t>
            </w:r>
            <w:r w:rsidRPr="00FD0A3F">
              <w:rPr>
                <w:rFonts w:ascii="Times New Roman" w:eastAsia="Calibri" w:hAnsi="Times New Roman" w:cs="Times New Roman"/>
              </w:rPr>
              <w:t>13,14,15,16,20</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200000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900 000</w:t>
            </w: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300 000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«Факт»,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jc w:val="both"/>
              <w:rPr>
                <w:rFonts w:ascii="Times New Roman" w:eastAsia="Calibri" w:hAnsi="Times New Roman" w:cs="Times New Roman"/>
              </w:rPr>
            </w:pPr>
          </w:p>
        </w:tc>
        <w:tc>
          <w:tcPr>
            <w:tcW w:w="1134" w:type="dxa"/>
          </w:tcPr>
          <w:p w:rsidR="002049F0" w:rsidRPr="00FD0A3F" w:rsidRDefault="004563CF" w:rsidP="004563CF">
            <w:pPr>
              <w:jc w:val="center"/>
              <w:rPr>
                <w:rFonts w:ascii="Times New Roman" w:eastAsia="Calibri" w:hAnsi="Times New Roman" w:cs="Times New Roman"/>
              </w:rPr>
            </w:pPr>
            <w:r>
              <w:rPr>
                <w:rFonts w:ascii="Times New Roman" w:eastAsia="Calibri" w:hAnsi="Times New Roman" w:cs="Times New Roman"/>
              </w:rPr>
              <w:t>2017-2021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200000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900 000</w:t>
            </w: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300 000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71519F">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1.1.3</w:t>
            </w:r>
          </w:p>
        </w:tc>
        <w:tc>
          <w:tcPr>
            <w:tcW w:w="2126" w:type="dxa"/>
            <w:vMerge w:val="restart"/>
          </w:tcPr>
          <w:p w:rsidR="002049F0" w:rsidRPr="00FD0A3F" w:rsidRDefault="002049F0" w:rsidP="004C4FEB">
            <w:pPr>
              <w:rPr>
                <w:rFonts w:ascii="Times New Roman" w:eastAsia="Calibri" w:hAnsi="Times New Roman" w:cs="Times New Roman"/>
              </w:rPr>
            </w:pPr>
            <w:proofErr w:type="spellStart"/>
            <w:r w:rsidRPr="00FD0A3F">
              <w:rPr>
                <w:rFonts w:ascii="Times New Roman" w:eastAsia="Calibri" w:hAnsi="Times New Roman" w:cs="Times New Roman"/>
              </w:rPr>
              <w:t>Пересселение</w:t>
            </w:r>
            <w:proofErr w:type="spellEnd"/>
            <w:r w:rsidRPr="00FD0A3F">
              <w:rPr>
                <w:rFonts w:ascii="Times New Roman" w:eastAsia="Calibri" w:hAnsi="Times New Roman" w:cs="Times New Roman"/>
              </w:rPr>
              <w:t xml:space="preserve"> граждан из ветхого и аварийного жилищного фонда по адресу: Московская область, г. Красногорск, квартал № 2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 10 </w:t>
            </w:r>
            <w:r w:rsidRPr="00FD0A3F">
              <w:rPr>
                <w:rFonts w:ascii="Times New Roman" w:eastAsia="Calibri" w:hAnsi="Times New Roman" w:cs="Times New Roman"/>
              </w:rPr>
              <w:lastRenderedPageBreak/>
              <w:t xml:space="preserve">«Брусчатый поселок», занятый жилыми домами по ул. Народного Ополчения №№ </w:t>
            </w:r>
            <w:r w:rsidR="00852AC7">
              <w:rPr>
                <w:rFonts w:ascii="Times New Roman" w:eastAsia="Calibri" w:hAnsi="Times New Roman" w:cs="Times New Roman"/>
              </w:rPr>
              <w:t>9,</w:t>
            </w:r>
            <w:r w:rsidRPr="00FD0A3F">
              <w:rPr>
                <w:rFonts w:ascii="Times New Roman" w:eastAsia="Calibri" w:hAnsi="Times New Roman" w:cs="Times New Roman"/>
              </w:rPr>
              <w:t>10,11,</w:t>
            </w:r>
            <w:r w:rsidR="004C4FEB">
              <w:rPr>
                <w:rFonts w:ascii="Times New Roman" w:eastAsia="Calibri" w:hAnsi="Times New Roman" w:cs="Times New Roman"/>
              </w:rPr>
              <w:t xml:space="preserve">12, </w:t>
            </w:r>
            <w:r w:rsidRPr="00FD0A3F">
              <w:rPr>
                <w:rFonts w:ascii="Times New Roman" w:eastAsia="Calibri" w:hAnsi="Times New Roman" w:cs="Times New Roman"/>
              </w:rPr>
              <w:t>13,14,16,17,18,19; по улице Парковая №№ 7,</w:t>
            </w:r>
            <w:r w:rsidR="0071519F">
              <w:rPr>
                <w:rFonts w:ascii="Times New Roman" w:eastAsia="Calibri" w:hAnsi="Times New Roman" w:cs="Times New Roman"/>
              </w:rPr>
              <w:t>9,11,</w:t>
            </w:r>
            <w:r w:rsidRPr="00FD0A3F">
              <w:rPr>
                <w:rFonts w:ascii="Times New Roman" w:eastAsia="Calibri" w:hAnsi="Times New Roman" w:cs="Times New Roman"/>
              </w:rPr>
              <w:t xml:space="preserve">12,13; по Центральному проезду №№ </w:t>
            </w:r>
            <w:r w:rsidR="004C4FEB">
              <w:rPr>
                <w:rFonts w:ascii="Times New Roman" w:eastAsia="Calibri" w:hAnsi="Times New Roman" w:cs="Times New Roman"/>
              </w:rPr>
              <w:t>19,</w:t>
            </w:r>
            <w:r w:rsidRPr="00FD0A3F">
              <w:rPr>
                <w:rFonts w:ascii="Times New Roman" w:eastAsia="Calibri" w:hAnsi="Times New Roman" w:cs="Times New Roman"/>
              </w:rPr>
              <w:t>23,26; по ул. Ремесленная № 8</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250000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150 000</w:t>
            </w: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350 000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 xml:space="preserve">ООО «Парк», выигравшее на аукционе право и заключившее с администрацией </w:t>
            </w:r>
            <w:r w:rsidRPr="00FD0A3F">
              <w:rPr>
                <w:rFonts w:ascii="Times New Roman" w:eastAsia="Calibri" w:hAnsi="Times New Roman" w:cs="Times New Roman"/>
              </w:rPr>
              <w:lastRenderedPageBreak/>
              <w:t>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lastRenderedPageBreak/>
              <w:t>Обеспечение граждан благоустроенным жильем</w:t>
            </w:r>
          </w:p>
        </w:tc>
      </w:tr>
      <w:tr w:rsidR="002049F0" w:rsidRPr="00FD0A3F" w:rsidTr="0071519F">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jc w:val="both"/>
              <w:rPr>
                <w:rFonts w:ascii="Times New Roman" w:eastAsia="Calibri" w:hAnsi="Times New Roman" w:cs="Times New Roman"/>
              </w:rPr>
            </w:pPr>
          </w:p>
        </w:tc>
        <w:tc>
          <w:tcPr>
            <w:tcW w:w="1134" w:type="dxa"/>
          </w:tcPr>
          <w:p w:rsidR="002049F0" w:rsidRPr="00FD0A3F" w:rsidRDefault="004563CF" w:rsidP="004563CF">
            <w:pPr>
              <w:jc w:val="center"/>
              <w:rPr>
                <w:rFonts w:ascii="Times New Roman" w:eastAsia="Calibri" w:hAnsi="Times New Roman" w:cs="Times New Roman"/>
              </w:rPr>
            </w:pPr>
            <w:r>
              <w:rPr>
                <w:rFonts w:ascii="Times New Roman" w:eastAsia="Calibri" w:hAnsi="Times New Roman" w:cs="Times New Roman"/>
              </w:rPr>
              <w:t>2017-2020</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250000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350 000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955D4A">
        <w:trPr>
          <w:trHeight w:val="3529"/>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1.1.4</w:t>
            </w:r>
          </w:p>
        </w:tc>
        <w:tc>
          <w:tcPr>
            <w:tcW w:w="2126" w:type="dxa"/>
          </w:tcPr>
          <w:p w:rsidR="002049F0" w:rsidRPr="00FD0A3F" w:rsidRDefault="002049F0" w:rsidP="006E555D">
            <w:pPr>
              <w:ind w:right="-108"/>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г. Красногорск, квартал № 3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 10 «Брусчатый поселок», занятый жилыми домами по улице Народного Ополчения №№  3,5, 23,24,25,27,28,29,30, 31,32</w:t>
            </w:r>
          </w:p>
        </w:tc>
        <w:tc>
          <w:tcPr>
            <w:tcW w:w="1134"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2017-2020</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xml:space="preserve">- в иное муниципальное жилье (имеющееся / планируемое к строительству / </w:t>
            </w:r>
            <w:r w:rsidR="000D2ADF">
              <w:rPr>
                <w:rFonts w:ascii="Times New Roman" w:hAnsi="Times New Roman" w:cs="Times New Roman"/>
              </w:rPr>
              <w:t>п</w:t>
            </w:r>
            <w:r w:rsidRPr="00FD0A3F">
              <w:rPr>
                <w:rFonts w:ascii="Times New Roman" w:hAnsi="Times New Roman" w:cs="Times New Roman"/>
              </w:rPr>
              <w:t>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rPr>
          <w:trHeight w:val="1696"/>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1.1.5</w:t>
            </w:r>
          </w:p>
        </w:tc>
        <w:tc>
          <w:tcPr>
            <w:tcW w:w="2126" w:type="dxa"/>
          </w:tcPr>
          <w:p w:rsidR="002049F0" w:rsidRPr="00FD0A3F" w:rsidRDefault="002049F0" w:rsidP="006E555D">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w:t>
            </w:r>
            <w:r w:rsidRPr="00FD0A3F">
              <w:rPr>
                <w:rFonts w:ascii="Times New Roman" w:eastAsia="Calibri" w:hAnsi="Times New Roman" w:cs="Times New Roman"/>
                <w:b/>
              </w:rPr>
              <w:t xml:space="preserve"> </w:t>
            </w:r>
            <w:r w:rsidRPr="00FD0A3F">
              <w:rPr>
                <w:rFonts w:ascii="Times New Roman" w:eastAsia="Calibri" w:hAnsi="Times New Roman" w:cs="Times New Roman"/>
              </w:rPr>
              <w:t>ул. Почтовая, д. 39</w:t>
            </w:r>
          </w:p>
        </w:tc>
        <w:tc>
          <w:tcPr>
            <w:tcW w:w="1134" w:type="dxa"/>
          </w:tcPr>
          <w:p w:rsidR="002049F0" w:rsidRPr="00FD0A3F" w:rsidRDefault="004563CF" w:rsidP="00FD7BF4">
            <w:pPr>
              <w:jc w:val="center"/>
              <w:rPr>
                <w:rFonts w:ascii="Times New Roman" w:eastAsia="Calibri" w:hAnsi="Times New Roman" w:cs="Times New Roman"/>
              </w:rPr>
            </w:pPr>
            <w:r w:rsidRPr="004563CF">
              <w:rPr>
                <w:rFonts w:ascii="Times New Roman" w:eastAsia="Calibri" w:hAnsi="Times New Roman" w:cs="Times New Roman"/>
              </w:rPr>
              <w:t>2017-20</w:t>
            </w:r>
            <w:r w:rsidR="00FD7BF4">
              <w:rPr>
                <w:rFonts w:ascii="Times New Roman" w:eastAsia="Calibri" w:hAnsi="Times New Roman" w:cs="Times New Roman"/>
              </w:rPr>
              <w:t>20</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642EE" w:rsidRPr="002642EE" w:rsidTr="00955D4A">
        <w:trPr>
          <w:trHeight w:val="281"/>
        </w:trPr>
        <w:tc>
          <w:tcPr>
            <w:tcW w:w="676" w:type="dxa"/>
          </w:tcPr>
          <w:p w:rsidR="002049F0" w:rsidRPr="002642EE" w:rsidRDefault="002049F0" w:rsidP="002757AB">
            <w:pPr>
              <w:jc w:val="center"/>
              <w:rPr>
                <w:rFonts w:ascii="Times New Roman" w:eastAsia="Calibri" w:hAnsi="Times New Roman" w:cs="Times New Roman"/>
              </w:rPr>
            </w:pPr>
            <w:r w:rsidRPr="002642EE">
              <w:rPr>
                <w:rFonts w:ascii="Times New Roman" w:eastAsia="Calibri" w:hAnsi="Times New Roman" w:cs="Times New Roman"/>
              </w:rPr>
              <w:t>1.1.6</w:t>
            </w:r>
          </w:p>
        </w:tc>
        <w:tc>
          <w:tcPr>
            <w:tcW w:w="2126" w:type="dxa"/>
          </w:tcPr>
          <w:p w:rsidR="002049F0" w:rsidRPr="002642EE" w:rsidRDefault="002049F0" w:rsidP="00940423">
            <w:pPr>
              <w:ind w:right="-108"/>
              <w:rPr>
                <w:rFonts w:ascii="Times New Roman" w:eastAsia="Calibri" w:hAnsi="Times New Roman" w:cs="Times New Roman"/>
              </w:rPr>
            </w:pPr>
            <w:r w:rsidRPr="002642EE">
              <w:rPr>
                <w:rFonts w:ascii="Times New Roman" w:eastAsia="Calibri" w:hAnsi="Times New Roman" w:cs="Times New Roman"/>
              </w:rPr>
              <w:t xml:space="preserve">Переселение граждан из ветхого жилищного фонда по адресу: Московская область, г. </w:t>
            </w:r>
            <w:r w:rsidRPr="002642EE">
              <w:rPr>
                <w:rFonts w:ascii="Times New Roman" w:eastAsia="Calibri" w:hAnsi="Times New Roman" w:cs="Times New Roman"/>
              </w:rPr>
              <w:lastRenderedPageBreak/>
              <w:t>Красногорск, ул. Маяков</w:t>
            </w:r>
            <w:r w:rsidR="004563CF" w:rsidRPr="002642EE">
              <w:rPr>
                <w:rFonts w:ascii="Times New Roman" w:eastAsia="Calibri" w:hAnsi="Times New Roman" w:cs="Times New Roman"/>
              </w:rPr>
              <w:t xml:space="preserve">ского, </w:t>
            </w:r>
            <w:proofErr w:type="spellStart"/>
            <w:r w:rsidR="004563CF" w:rsidRPr="002642EE">
              <w:rPr>
                <w:rFonts w:ascii="Times New Roman" w:eastAsia="Calibri" w:hAnsi="Times New Roman" w:cs="Times New Roman"/>
              </w:rPr>
              <w:t>дд</w:t>
            </w:r>
            <w:proofErr w:type="spellEnd"/>
            <w:r w:rsidR="004563CF" w:rsidRPr="002642EE">
              <w:rPr>
                <w:rFonts w:ascii="Times New Roman" w:eastAsia="Calibri" w:hAnsi="Times New Roman" w:cs="Times New Roman"/>
              </w:rPr>
              <w:t>. 1,</w:t>
            </w:r>
            <w:r w:rsidRPr="002642EE">
              <w:rPr>
                <w:rFonts w:ascii="Times New Roman" w:eastAsia="Calibri" w:hAnsi="Times New Roman" w:cs="Times New Roman"/>
              </w:rPr>
              <w:t>2</w:t>
            </w:r>
          </w:p>
        </w:tc>
        <w:tc>
          <w:tcPr>
            <w:tcW w:w="1134" w:type="dxa"/>
          </w:tcPr>
          <w:p w:rsidR="002049F0" w:rsidRPr="002642EE" w:rsidRDefault="004563CF" w:rsidP="004563CF">
            <w:pPr>
              <w:jc w:val="center"/>
              <w:rPr>
                <w:rFonts w:ascii="Times New Roman" w:eastAsia="Calibri" w:hAnsi="Times New Roman" w:cs="Times New Roman"/>
              </w:rPr>
            </w:pPr>
            <w:r w:rsidRPr="002642EE">
              <w:rPr>
                <w:rFonts w:ascii="Times New Roman" w:eastAsia="Calibri" w:hAnsi="Times New Roman" w:cs="Times New Roman"/>
              </w:rPr>
              <w:lastRenderedPageBreak/>
              <w:t>2018-2021</w:t>
            </w:r>
          </w:p>
        </w:tc>
        <w:tc>
          <w:tcPr>
            <w:tcW w:w="1593" w:type="dxa"/>
          </w:tcPr>
          <w:p w:rsidR="002049F0" w:rsidRPr="002642EE" w:rsidRDefault="002049F0" w:rsidP="00940423">
            <w:pPr>
              <w:rPr>
                <w:rFonts w:ascii="Times New Roman" w:eastAsia="Calibri" w:hAnsi="Times New Roman" w:cs="Times New Roman"/>
              </w:rPr>
            </w:pPr>
          </w:p>
        </w:tc>
        <w:tc>
          <w:tcPr>
            <w:tcW w:w="7229" w:type="dxa"/>
            <w:gridSpan w:val="7"/>
          </w:tcPr>
          <w:p w:rsidR="00CA362E"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 xml:space="preserve">Осуществить </w:t>
            </w:r>
            <w:r w:rsidR="00CA362E" w:rsidRPr="002642EE">
              <w:rPr>
                <w:rFonts w:ascii="Times New Roman" w:hAnsi="Times New Roman" w:cs="Times New Roman"/>
                <w:u w:val="single"/>
              </w:rPr>
              <w:t>переселение планируется за счет</w:t>
            </w:r>
          </w:p>
          <w:p w:rsidR="002049F0"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муниципального имущества:</w:t>
            </w:r>
          </w:p>
          <w:p w:rsidR="002049F0" w:rsidRPr="002642EE" w:rsidRDefault="002049F0" w:rsidP="009800C4">
            <w:pPr>
              <w:pStyle w:val="ae"/>
              <w:ind w:left="250" w:right="149" w:hanging="141"/>
              <w:rPr>
                <w:rFonts w:ascii="Times New Roman" w:hAnsi="Times New Roman" w:cs="Times New Roman"/>
              </w:rPr>
            </w:pPr>
            <w:r w:rsidRPr="002642EE">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2642EE" w:rsidRDefault="002049F0" w:rsidP="009800C4">
            <w:pPr>
              <w:pStyle w:val="ae"/>
              <w:ind w:left="250" w:right="149" w:hanging="141"/>
              <w:rPr>
                <w:rFonts w:ascii="Times New Roman" w:eastAsia="Calibri" w:hAnsi="Times New Roman" w:cs="Times New Roman"/>
              </w:rPr>
            </w:pPr>
            <w:r w:rsidRPr="002642EE">
              <w:rPr>
                <w:rFonts w:ascii="Times New Roman" w:hAnsi="Times New Roman" w:cs="Times New Roman"/>
              </w:rPr>
              <w:lastRenderedPageBreak/>
              <w:t>- в иное муниципальное жилье (имеющееся / планируемое к строительству / приобретаемое).</w:t>
            </w:r>
          </w:p>
        </w:tc>
        <w:tc>
          <w:tcPr>
            <w:tcW w:w="1701"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lastRenderedPageBreak/>
              <w:t>Администрация городского округа Красногорск</w:t>
            </w:r>
          </w:p>
        </w:tc>
        <w:tc>
          <w:tcPr>
            <w:tcW w:w="1134"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Обеспечение граждан благо</w:t>
            </w:r>
            <w:r w:rsidRPr="002642EE">
              <w:rPr>
                <w:rFonts w:ascii="Times New Roman" w:eastAsia="Calibri" w:hAnsi="Times New Roman" w:cs="Times New Roman"/>
              </w:rPr>
              <w:lastRenderedPageBreak/>
              <w:t>устроенным жильем</w:t>
            </w:r>
          </w:p>
        </w:tc>
      </w:tr>
      <w:tr w:rsidR="002049F0" w:rsidRPr="00FD0A3F" w:rsidTr="0071519F">
        <w:trPr>
          <w:trHeight w:val="1628"/>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lastRenderedPageBreak/>
              <w:t>1.1.7</w:t>
            </w:r>
          </w:p>
        </w:tc>
        <w:tc>
          <w:tcPr>
            <w:tcW w:w="2126" w:type="dxa"/>
          </w:tcPr>
          <w:p w:rsidR="002049F0" w:rsidRPr="00FD0A3F" w:rsidRDefault="002049F0" w:rsidP="00FD7BF4">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w:t>
            </w:r>
            <w:r w:rsidR="00FD7BF4">
              <w:rPr>
                <w:rFonts w:ascii="Times New Roman" w:eastAsia="Calibri" w:hAnsi="Times New Roman" w:cs="Times New Roman"/>
              </w:rPr>
              <w:t>ищн</w:t>
            </w:r>
            <w:r w:rsidRPr="00FD0A3F">
              <w:rPr>
                <w:rFonts w:ascii="Times New Roman" w:eastAsia="Calibri" w:hAnsi="Times New Roman" w:cs="Times New Roman"/>
              </w:rPr>
              <w:t xml:space="preserve">ого </w:t>
            </w:r>
            <w:r w:rsidR="00FD7BF4">
              <w:rPr>
                <w:rFonts w:ascii="Times New Roman" w:eastAsia="Calibri" w:hAnsi="Times New Roman" w:cs="Times New Roman"/>
              </w:rPr>
              <w:t>фонд</w:t>
            </w:r>
            <w:r w:rsidRPr="00FD0A3F">
              <w:rPr>
                <w:rFonts w:ascii="Times New Roman" w:eastAsia="Calibri" w:hAnsi="Times New Roman" w:cs="Times New Roman"/>
              </w:rPr>
              <w:t>а по адресу: Московская область, г. Красногорск, ул. Первомайская, д. 10</w:t>
            </w:r>
          </w:p>
        </w:tc>
        <w:tc>
          <w:tcPr>
            <w:tcW w:w="1134" w:type="dxa"/>
          </w:tcPr>
          <w:p w:rsidR="002049F0" w:rsidRPr="00FD0A3F" w:rsidRDefault="004563CF" w:rsidP="00FD7BF4">
            <w:pPr>
              <w:jc w:val="center"/>
              <w:rPr>
                <w:rFonts w:ascii="Times New Roman" w:eastAsia="Calibri" w:hAnsi="Times New Roman" w:cs="Times New Roman"/>
              </w:rPr>
            </w:pPr>
            <w:r w:rsidRPr="004563CF">
              <w:rPr>
                <w:rFonts w:ascii="Times New Roman" w:eastAsia="Calibri" w:hAnsi="Times New Roman" w:cs="Times New Roman"/>
              </w:rPr>
              <w:t>2017-20</w:t>
            </w:r>
            <w:r>
              <w:rPr>
                <w:rFonts w:ascii="Times New Roman" w:eastAsia="Calibri" w:hAnsi="Times New Roman" w:cs="Times New Roman"/>
              </w:rPr>
              <w:t>1</w:t>
            </w:r>
            <w:r w:rsidR="00FD7BF4">
              <w:rPr>
                <w:rFonts w:ascii="Times New Roman" w:eastAsia="Calibri" w:hAnsi="Times New Roman" w:cs="Times New Roman"/>
              </w:rPr>
              <w:t>9</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642EE" w:rsidRPr="002642EE" w:rsidTr="0071519F">
        <w:trPr>
          <w:trHeight w:val="2104"/>
        </w:trPr>
        <w:tc>
          <w:tcPr>
            <w:tcW w:w="676" w:type="dxa"/>
          </w:tcPr>
          <w:p w:rsidR="002049F0" w:rsidRPr="002642EE" w:rsidRDefault="002049F0" w:rsidP="002757AB">
            <w:pPr>
              <w:jc w:val="center"/>
              <w:rPr>
                <w:rFonts w:ascii="Times New Roman" w:eastAsia="Calibri" w:hAnsi="Times New Roman" w:cs="Times New Roman"/>
              </w:rPr>
            </w:pPr>
            <w:r w:rsidRPr="002642EE">
              <w:rPr>
                <w:rFonts w:ascii="Times New Roman" w:eastAsia="Calibri" w:hAnsi="Times New Roman" w:cs="Times New Roman"/>
              </w:rPr>
              <w:t>1.1.8</w:t>
            </w:r>
          </w:p>
        </w:tc>
        <w:tc>
          <w:tcPr>
            <w:tcW w:w="2126" w:type="dxa"/>
          </w:tcPr>
          <w:p w:rsidR="002049F0" w:rsidRPr="002642EE" w:rsidRDefault="002049F0" w:rsidP="00FD7BF4">
            <w:pPr>
              <w:rPr>
                <w:rFonts w:ascii="Times New Roman" w:eastAsia="Calibri" w:hAnsi="Times New Roman" w:cs="Times New Roman"/>
              </w:rPr>
            </w:pPr>
            <w:r w:rsidRPr="002642EE">
              <w:rPr>
                <w:rFonts w:ascii="Times New Roman" w:eastAsia="Calibri" w:hAnsi="Times New Roman" w:cs="Times New Roman"/>
              </w:rPr>
              <w:t xml:space="preserve">Переселение граждан из ветхого жилищного фонда по адресу: Московская область, г. Красногорск, </w:t>
            </w:r>
            <w:proofErr w:type="spellStart"/>
            <w:r w:rsidRPr="002642EE">
              <w:rPr>
                <w:rFonts w:ascii="Times New Roman" w:eastAsia="Calibri" w:hAnsi="Times New Roman" w:cs="Times New Roman"/>
              </w:rPr>
              <w:t>мкр</w:t>
            </w:r>
            <w:proofErr w:type="spellEnd"/>
            <w:r w:rsidRPr="002642EE">
              <w:rPr>
                <w:rFonts w:ascii="Times New Roman" w:eastAsia="Calibri" w:hAnsi="Times New Roman" w:cs="Times New Roman"/>
              </w:rPr>
              <w:t xml:space="preserve">. </w:t>
            </w:r>
            <w:proofErr w:type="spellStart"/>
            <w:r w:rsidRPr="002642EE">
              <w:rPr>
                <w:rFonts w:ascii="Times New Roman" w:eastAsia="Calibri" w:hAnsi="Times New Roman" w:cs="Times New Roman"/>
              </w:rPr>
              <w:t>Опалиха</w:t>
            </w:r>
            <w:proofErr w:type="spellEnd"/>
            <w:r w:rsidRPr="002642EE">
              <w:rPr>
                <w:rFonts w:ascii="Times New Roman" w:eastAsia="Calibri" w:hAnsi="Times New Roman" w:cs="Times New Roman"/>
              </w:rPr>
              <w:t xml:space="preserve">, ул. Ткацкой фабрики, </w:t>
            </w:r>
            <w:proofErr w:type="spellStart"/>
            <w:r w:rsidRPr="002642EE">
              <w:rPr>
                <w:rFonts w:ascii="Times New Roman" w:eastAsia="Calibri" w:hAnsi="Times New Roman" w:cs="Times New Roman"/>
              </w:rPr>
              <w:t>дд</w:t>
            </w:r>
            <w:proofErr w:type="spellEnd"/>
            <w:r w:rsidRPr="002642EE">
              <w:rPr>
                <w:rFonts w:ascii="Times New Roman" w:eastAsia="Calibri" w:hAnsi="Times New Roman" w:cs="Times New Roman"/>
              </w:rPr>
              <w:t>. 7,11,12,13,14,15</w:t>
            </w:r>
          </w:p>
        </w:tc>
        <w:tc>
          <w:tcPr>
            <w:tcW w:w="1134" w:type="dxa"/>
          </w:tcPr>
          <w:p w:rsidR="002049F0" w:rsidRPr="002642EE" w:rsidRDefault="004563CF" w:rsidP="004563CF">
            <w:pPr>
              <w:jc w:val="center"/>
              <w:rPr>
                <w:rFonts w:ascii="Times New Roman" w:eastAsia="Calibri" w:hAnsi="Times New Roman" w:cs="Times New Roman"/>
              </w:rPr>
            </w:pPr>
            <w:r w:rsidRPr="002642EE">
              <w:rPr>
                <w:rFonts w:ascii="Times New Roman" w:eastAsia="Calibri" w:hAnsi="Times New Roman" w:cs="Times New Roman"/>
              </w:rPr>
              <w:t>2018-2021</w:t>
            </w:r>
          </w:p>
        </w:tc>
        <w:tc>
          <w:tcPr>
            <w:tcW w:w="1593" w:type="dxa"/>
          </w:tcPr>
          <w:p w:rsidR="002049F0" w:rsidRPr="002642EE" w:rsidRDefault="002049F0" w:rsidP="00940423">
            <w:pPr>
              <w:rPr>
                <w:rFonts w:ascii="Times New Roman" w:eastAsia="Calibri" w:hAnsi="Times New Roman" w:cs="Times New Roman"/>
              </w:rPr>
            </w:pPr>
          </w:p>
        </w:tc>
        <w:tc>
          <w:tcPr>
            <w:tcW w:w="7229" w:type="dxa"/>
            <w:gridSpan w:val="7"/>
          </w:tcPr>
          <w:p w:rsidR="00CA362E"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 xml:space="preserve">Осуществить </w:t>
            </w:r>
            <w:r w:rsidR="00CA362E" w:rsidRPr="002642EE">
              <w:rPr>
                <w:rFonts w:ascii="Times New Roman" w:hAnsi="Times New Roman" w:cs="Times New Roman"/>
                <w:u w:val="single"/>
              </w:rPr>
              <w:t>переселение планируется за счет</w:t>
            </w:r>
          </w:p>
          <w:p w:rsidR="002049F0"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муниципального имущества:</w:t>
            </w:r>
          </w:p>
          <w:p w:rsidR="002049F0" w:rsidRPr="002642EE" w:rsidRDefault="002049F0" w:rsidP="009800C4">
            <w:pPr>
              <w:pStyle w:val="ae"/>
              <w:ind w:left="250" w:right="149" w:hanging="141"/>
              <w:rPr>
                <w:rFonts w:ascii="Times New Roman" w:hAnsi="Times New Roman" w:cs="Times New Roman"/>
              </w:rPr>
            </w:pPr>
            <w:r w:rsidRPr="002642EE">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2642EE" w:rsidRDefault="002049F0" w:rsidP="009800C4">
            <w:pPr>
              <w:pStyle w:val="ae"/>
              <w:ind w:left="250" w:right="149" w:hanging="141"/>
              <w:rPr>
                <w:rFonts w:ascii="Times New Roman" w:eastAsia="Calibri" w:hAnsi="Times New Roman" w:cs="Times New Roman"/>
              </w:rPr>
            </w:pPr>
            <w:r w:rsidRPr="002642EE">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Администрация городского округа Красногорск</w:t>
            </w:r>
          </w:p>
        </w:tc>
        <w:tc>
          <w:tcPr>
            <w:tcW w:w="1134"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Обеспечение граждан благоустроенным жильем</w:t>
            </w:r>
          </w:p>
        </w:tc>
      </w:tr>
      <w:tr w:rsidR="002049F0" w:rsidRPr="00FD0A3F" w:rsidTr="0071519F">
        <w:trPr>
          <w:trHeight w:val="1866"/>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1.1.9</w:t>
            </w:r>
          </w:p>
        </w:tc>
        <w:tc>
          <w:tcPr>
            <w:tcW w:w="2126" w:type="dxa"/>
          </w:tcPr>
          <w:p w:rsidR="002049F0" w:rsidRPr="00FD0A3F" w:rsidRDefault="002049F0" w:rsidP="00FD7BF4">
            <w:pPr>
              <w:rPr>
                <w:rFonts w:ascii="Times New Roman" w:eastAsia="Calibri" w:hAnsi="Times New Roman" w:cs="Times New Roman"/>
                <w:b/>
              </w:rPr>
            </w:pPr>
            <w:r w:rsidRPr="00FD0A3F">
              <w:rPr>
                <w:rFonts w:ascii="Times New Roman" w:eastAsia="Calibri" w:hAnsi="Times New Roman" w:cs="Times New Roman"/>
              </w:rPr>
              <w:t xml:space="preserve">Переселение граждан из аварийного жилищного фонда по адресу: Московская область, г. Красногорск,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 xml:space="preserve">, ул.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w:t>
            </w:r>
            <w:r w:rsidRPr="00FD0A3F">
              <w:rPr>
                <w:rFonts w:ascii="Times New Roman" w:eastAsia="Calibri" w:hAnsi="Times New Roman" w:cs="Times New Roman"/>
                <w:b/>
              </w:rPr>
              <w:t xml:space="preserve"> </w:t>
            </w:r>
            <w:r w:rsidRPr="00FD0A3F">
              <w:rPr>
                <w:rFonts w:ascii="Times New Roman" w:eastAsia="Calibri" w:hAnsi="Times New Roman" w:cs="Times New Roman"/>
              </w:rPr>
              <w:t>дома №№ 2,</w:t>
            </w:r>
            <w:r w:rsidR="00FD7BF4">
              <w:rPr>
                <w:rFonts w:ascii="Times New Roman" w:eastAsia="Calibri" w:hAnsi="Times New Roman" w:cs="Times New Roman"/>
              </w:rPr>
              <w:t>4,6</w:t>
            </w:r>
            <w:r w:rsidRPr="00FD0A3F">
              <w:rPr>
                <w:rFonts w:ascii="Times New Roman" w:eastAsia="Calibri" w:hAnsi="Times New Roman" w:cs="Times New Roman"/>
              </w:rPr>
              <w:t>,14,16,18</w:t>
            </w:r>
          </w:p>
        </w:tc>
        <w:tc>
          <w:tcPr>
            <w:tcW w:w="1134" w:type="dxa"/>
          </w:tcPr>
          <w:p w:rsidR="002049F0" w:rsidRPr="00FD0A3F" w:rsidRDefault="004563CF" w:rsidP="00FD7BF4">
            <w:pPr>
              <w:jc w:val="center"/>
              <w:rPr>
                <w:rFonts w:ascii="Times New Roman" w:eastAsia="Calibri" w:hAnsi="Times New Roman" w:cs="Times New Roman"/>
              </w:rPr>
            </w:pPr>
            <w:r w:rsidRPr="004563CF">
              <w:rPr>
                <w:rFonts w:ascii="Times New Roman" w:eastAsia="Calibri" w:hAnsi="Times New Roman" w:cs="Times New Roman"/>
              </w:rPr>
              <w:t>2017-20</w:t>
            </w:r>
            <w:r>
              <w:rPr>
                <w:rFonts w:ascii="Times New Roman" w:eastAsia="Calibri" w:hAnsi="Times New Roman" w:cs="Times New Roman"/>
              </w:rPr>
              <w:t>1</w:t>
            </w:r>
            <w:r w:rsidR="00FD7BF4">
              <w:rPr>
                <w:rFonts w:ascii="Times New Roman" w:eastAsia="Calibri" w:hAnsi="Times New Roman" w:cs="Times New Roman"/>
              </w:rPr>
              <w:t>9</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rPr>
          <w:trHeight w:val="2124"/>
        </w:trPr>
        <w:tc>
          <w:tcPr>
            <w:tcW w:w="676" w:type="dxa"/>
          </w:tcPr>
          <w:p w:rsidR="002049F0" w:rsidRPr="00FD0A3F" w:rsidRDefault="002049F0" w:rsidP="002757AB">
            <w:pPr>
              <w:ind w:left="-108" w:right="-108"/>
              <w:jc w:val="center"/>
              <w:rPr>
                <w:rFonts w:ascii="Times New Roman" w:eastAsia="Calibri" w:hAnsi="Times New Roman" w:cs="Times New Roman"/>
              </w:rPr>
            </w:pPr>
            <w:r w:rsidRPr="00FD0A3F">
              <w:rPr>
                <w:rFonts w:ascii="Times New Roman" w:eastAsia="Calibri" w:hAnsi="Times New Roman" w:cs="Times New Roman"/>
              </w:rPr>
              <w:t>1.1.10</w:t>
            </w:r>
          </w:p>
        </w:tc>
        <w:tc>
          <w:tcPr>
            <w:tcW w:w="2126" w:type="dxa"/>
          </w:tcPr>
          <w:p w:rsidR="002049F0" w:rsidRPr="00FD0A3F" w:rsidRDefault="002049F0" w:rsidP="002757AB">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w:t>
            </w:r>
            <w:r w:rsidR="002757AB">
              <w:rPr>
                <w:rFonts w:ascii="Times New Roman" w:eastAsia="Calibri" w:hAnsi="Times New Roman" w:cs="Times New Roman"/>
              </w:rPr>
              <w:t>ищн</w:t>
            </w:r>
            <w:r w:rsidRPr="00FD0A3F">
              <w:rPr>
                <w:rFonts w:ascii="Times New Roman" w:eastAsia="Calibri" w:hAnsi="Times New Roman" w:cs="Times New Roman"/>
              </w:rPr>
              <w:t xml:space="preserve">ого </w:t>
            </w:r>
            <w:r w:rsidR="002757AB">
              <w:rPr>
                <w:rFonts w:ascii="Times New Roman" w:eastAsia="Calibri" w:hAnsi="Times New Roman" w:cs="Times New Roman"/>
              </w:rPr>
              <w:t>фонд</w:t>
            </w:r>
            <w:r w:rsidRPr="00FD0A3F">
              <w:rPr>
                <w:rFonts w:ascii="Times New Roman" w:eastAsia="Calibri" w:hAnsi="Times New Roman" w:cs="Times New Roman"/>
              </w:rPr>
              <w:t>а по адресу: Московская область, г. Красногорск,</w:t>
            </w:r>
            <w:r w:rsidRPr="00FD0A3F">
              <w:rPr>
                <w:rFonts w:ascii="Times New Roman" w:eastAsia="Calibri" w:hAnsi="Times New Roman" w:cs="Times New Roman"/>
                <w:b/>
              </w:rPr>
              <w:t xml:space="preserve">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 ул. Мира,</w:t>
            </w:r>
            <w:r w:rsidRPr="00FD0A3F">
              <w:rPr>
                <w:rFonts w:ascii="Times New Roman" w:eastAsia="Calibri" w:hAnsi="Times New Roman" w:cs="Times New Roman"/>
                <w:b/>
              </w:rPr>
              <w:t xml:space="preserve"> </w:t>
            </w:r>
            <w:r w:rsidRPr="00FD0A3F">
              <w:rPr>
                <w:rFonts w:ascii="Times New Roman" w:eastAsia="Calibri" w:hAnsi="Times New Roman" w:cs="Times New Roman"/>
              </w:rPr>
              <w:t>дом № 22</w:t>
            </w:r>
          </w:p>
        </w:tc>
        <w:tc>
          <w:tcPr>
            <w:tcW w:w="1134"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w:t>
            </w:r>
            <w:r w:rsidR="00CA362E">
              <w:rPr>
                <w:rFonts w:ascii="Times New Roman" w:hAnsi="Times New Roman" w:cs="Times New Roman"/>
                <w:u w:val="single"/>
              </w:rPr>
              <w:t>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rPr>
          <w:trHeight w:val="1866"/>
        </w:trPr>
        <w:tc>
          <w:tcPr>
            <w:tcW w:w="676" w:type="dxa"/>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1.1.11</w:t>
            </w:r>
          </w:p>
        </w:tc>
        <w:tc>
          <w:tcPr>
            <w:tcW w:w="2126" w:type="dxa"/>
          </w:tcPr>
          <w:p w:rsidR="002049F0" w:rsidRPr="00FD0A3F" w:rsidRDefault="002049F0" w:rsidP="004563CF">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 ул. Первомайская, жилые дома  №№ 7,11,12</w:t>
            </w:r>
          </w:p>
        </w:tc>
        <w:tc>
          <w:tcPr>
            <w:tcW w:w="1134" w:type="dxa"/>
          </w:tcPr>
          <w:p w:rsidR="002049F0" w:rsidRPr="00FD0A3F" w:rsidRDefault="004563CF" w:rsidP="009800C4">
            <w:pPr>
              <w:ind w:left="-104" w:right="-11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sidR="009800C4">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w:t>
            </w:r>
            <w:r w:rsidR="00CA362E">
              <w:rPr>
                <w:rFonts w:ascii="Times New Roman" w:hAnsi="Times New Roman" w:cs="Times New Roman"/>
                <w:u w:val="single"/>
              </w:rPr>
              <w:t>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0D2ADF">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ind w:left="-113"/>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c>
          <w:tcPr>
            <w:tcW w:w="676" w:type="dxa"/>
            <w:vMerge w:val="restart"/>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1.1.12</w:t>
            </w:r>
          </w:p>
        </w:tc>
        <w:tc>
          <w:tcPr>
            <w:tcW w:w="2126" w:type="dxa"/>
            <w:vMerge w:val="restart"/>
          </w:tcPr>
          <w:p w:rsidR="002049F0" w:rsidRPr="00FD0A3F" w:rsidRDefault="002049F0" w:rsidP="009800C4">
            <w:pPr>
              <w:rPr>
                <w:rFonts w:ascii="Times New Roman" w:eastAsia="Calibri" w:hAnsi="Times New Roman" w:cs="Times New Roman"/>
              </w:rPr>
            </w:pPr>
            <w:proofErr w:type="spellStart"/>
            <w:r w:rsidRPr="00FD0A3F">
              <w:rPr>
                <w:rFonts w:ascii="Times New Roman" w:eastAsia="Calibri" w:hAnsi="Times New Roman" w:cs="Times New Roman"/>
              </w:rPr>
              <w:t>Пересселение</w:t>
            </w:r>
            <w:proofErr w:type="spellEnd"/>
            <w:r w:rsidRPr="00FD0A3F">
              <w:rPr>
                <w:rFonts w:ascii="Times New Roman" w:eastAsia="Calibri" w:hAnsi="Times New Roman" w:cs="Times New Roman"/>
              </w:rPr>
              <w:t xml:space="preserve"> граждан из ветхого жилищного фонда по адресу: Московская область, Красногорский район, п. Отрадное,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2,3,4,5,6,7,8,9,10,11</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2049F0" w:rsidRPr="00E81C8E" w:rsidRDefault="002049F0" w:rsidP="00940423">
            <w:pPr>
              <w:jc w:val="center"/>
              <w:rPr>
                <w:rFonts w:ascii="Times New Roman" w:eastAsia="Calibri" w:hAnsi="Times New Roman" w:cs="Times New Roman"/>
                <w:b/>
                <w:sz w:val="20"/>
                <w:szCs w:val="20"/>
              </w:rPr>
            </w:pPr>
          </w:p>
        </w:tc>
        <w:tc>
          <w:tcPr>
            <w:tcW w:w="992" w:type="dxa"/>
          </w:tcPr>
          <w:p w:rsidR="002049F0" w:rsidRPr="00E81C8E" w:rsidRDefault="002049F0" w:rsidP="00940423">
            <w:pPr>
              <w:jc w:val="center"/>
              <w:rPr>
                <w:rFonts w:ascii="Times New Roman" w:eastAsia="Calibri" w:hAnsi="Times New Roman" w:cs="Times New Roman"/>
                <w:b/>
                <w:sz w:val="20"/>
                <w:szCs w:val="20"/>
              </w:rPr>
            </w:pPr>
            <w:r w:rsidRPr="00E81C8E">
              <w:rPr>
                <w:rFonts w:ascii="Times New Roman" w:eastAsia="Calibri" w:hAnsi="Times New Roman" w:cs="Times New Roman"/>
                <w:b/>
                <w:sz w:val="20"/>
                <w:szCs w:val="20"/>
              </w:rPr>
              <w:t>200 000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 xml:space="preserve">ООО «Отрада </w:t>
            </w:r>
            <w:proofErr w:type="spellStart"/>
            <w:r w:rsidRPr="00FD0A3F">
              <w:rPr>
                <w:rFonts w:ascii="Times New Roman" w:eastAsia="Calibri" w:hAnsi="Times New Roman" w:cs="Times New Roman"/>
              </w:rPr>
              <w:t>Девелопмент</w:t>
            </w:r>
            <w:proofErr w:type="spellEnd"/>
            <w:r w:rsidRPr="00FD0A3F">
              <w:rPr>
                <w:rFonts w:ascii="Times New Roman" w:eastAsia="Calibri" w:hAnsi="Times New Roman" w:cs="Times New Roman"/>
              </w:rPr>
              <w:t>»,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c>
          <w:tcPr>
            <w:tcW w:w="676" w:type="dxa"/>
            <w:vMerge/>
          </w:tcPr>
          <w:p w:rsidR="002049F0" w:rsidRPr="00FD0A3F" w:rsidRDefault="002049F0" w:rsidP="00940423">
            <w:pPr>
              <w:ind w:left="-108"/>
              <w:jc w:val="center"/>
              <w:rPr>
                <w:rFonts w:ascii="Times New Roman" w:eastAsia="Calibri" w:hAnsi="Times New Roman" w:cs="Times New Roman"/>
              </w:rPr>
            </w:pPr>
          </w:p>
        </w:tc>
        <w:tc>
          <w:tcPr>
            <w:tcW w:w="2126" w:type="dxa"/>
            <w:vMerge/>
          </w:tcPr>
          <w:p w:rsidR="002049F0" w:rsidRPr="00FD0A3F" w:rsidRDefault="002049F0" w:rsidP="00940423">
            <w:pPr>
              <w:rPr>
                <w:rFonts w:ascii="Times New Roman" w:eastAsia="Calibri" w:hAnsi="Times New Roman" w:cs="Times New Roman"/>
              </w:rPr>
            </w:pP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2017-202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2049F0" w:rsidRPr="00E81C8E" w:rsidRDefault="002049F0" w:rsidP="00940423">
            <w:pPr>
              <w:jc w:val="center"/>
              <w:rPr>
                <w:rFonts w:ascii="Times New Roman" w:eastAsia="Calibri" w:hAnsi="Times New Roman" w:cs="Times New Roman"/>
                <w:sz w:val="20"/>
                <w:szCs w:val="20"/>
              </w:rPr>
            </w:pPr>
          </w:p>
        </w:tc>
        <w:tc>
          <w:tcPr>
            <w:tcW w:w="992" w:type="dxa"/>
          </w:tcPr>
          <w:p w:rsidR="002049F0" w:rsidRPr="00E81C8E" w:rsidRDefault="002049F0" w:rsidP="00940423">
            <w:pPr>
              <w:jc w:val="center"/>
              <w:rPr>
                <w:rFonts w:ascii="Times New Roman" w:eastAsia="Calibri" w:hAnsi="Times New Roman" w:cs="Times New Roman"/>
                <w:sz w:val="20"/>
                <w:szCs w:val="20"/>
              </w:rPr>
            </w:pPr>
            <w:r w:rsidRPr="00E81C8E">
              <w:rPr>
                <w:rFonts w:ascii="Times New Roman" w:eastAsia="Calibri" w:hAnsi="Times New Roman" w:cs="Times New Roman"/>
                <w:sz w:val="20"/>
                <w:szCs w:val="20"/>
              </w:rPr>
              <w:t>200 000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1701" w:type="dxa"/>
            <w:vMerge/>
          </w:tcPr>
          <w:p w:rsidR="002049F0" w:rsidRPr="00FD0A3F" w:rsidRDefault="002049F0" w:rsidP="00940423">
            <w:pPr>
              <w:jc w:val="center"/>
              <w:rPr>
                <w:rFonts w:ascii="Times New Roman" w:eastAsia="Calibri" w:hAnsi="Times New Roman" w:cs="Times New Roman"/>
              </w:rPr>
            </w:pPr>
          </w:p>
        </w:tc>
        <w:tc>
          <w:tcPr>
            <w:tcW w:w="1134" w:type="dxa"/>
            <w:vMerge/>
          </w:tcPr>
          <w:p w:rsidR="002049F0" w:rsidRPr="00FD0A3F" w:rsidRDefault="002049F0" w:rsidP="00940423">
            <w:pPr>
              <w:jc w:val="center"/>
              <w:rPr>
                <w:rFonts w:ascii="Times New Roman" w:eastAsia="Calibri" w:hAnsi="Times New Roman" w:cs="Times New Roman"/>
              </w:rPr>
            </w:pPr>
          </w:p>
        </w:tc>
      </w:tr>
      <w:tr w:rsidR="002049F0" w:rsidRPr="00FD0A3F" w:rsidTr="0071519F">
        <w:tblPrEx>
          <w:tblCellMar>
            <w:left w:w="108" w:type="dxa"/>
            <w:right w:w="108" w:type="dxa"/>
          </w:tblCellMar>
        </w:tblPrEx>
        <w:trPr>
          <w:trHeight w:val="2265"/>
        </w:trPr>
        <w:tc>
          <w:tcPr>
            <w:tcW w:w="676" w:type="dxa"/>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1.1.13</w:t>
            </w:r>
          </w:p>
        </w:tc>
        <w:tc>
          <w:tcPr>
            <w:tcW w:w="2126" w:type="dxa"/>
          </w:tcPr>
          <w:p w:rsidR="002049F0" w:rsidRPr="00FD0A3F" w:rsidRDefault="002049F0" w:rsidP="004563CF">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w:t>
            </w:r>
            <w:r w:rsidR="009800C4">
              <w:rPr>
                <w:rFonts w:ascii="Times New Roman" w:eastAsia="Calibri" w:hAnsi="Times New Roman" w:cs="Times New Roman"/>
              </w:rPr>
              <w:t xml:space="preserve">из ветхого жилищного </w:t>
            </w:r>
            <w:r w:rsidRPr="00FD0A3F">
              <w:rPr>
                <w:rFonts w:ascii="Times New Roman" w:eastAsia="Calibri" w:hAnsi="Times New Roman" w:cs="Times New Roman"/>
              </w:rPr>
              <w:t xml:space="preserve">фонда по адресу: Московская область, г. Красногорск, ул. Лесная,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6,7</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w:t>
            </w:r>
            <w:r>
              <w:rPr>
                <w:rFonts w:ascii="Times New Roman" w:eastAsia="Calibri" w:hAnsi="Times New Roman" w:cs="Times New Roman"/>
              </w:rPr>
              <w:t>19</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ind w:left="-113"/>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955D4A">
        <w:tblPrEx>
          <w:tblCellMar>
            <w:left w:w="108" w:type="dxa"/>
            <w:right w:w="108" w:type="dxa"/>
          </w:tblCellMar>
        </w:tblPrEx>
        <w:trPr>
          <w:trHeight w:val="281"/>
        </w:trPr>
        <w:tc>
          <w:tcPr>
            <w:tcW w:w="676" w:type="dxa"/>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1.1.14</w:t>
            </w:r>
          </w:p>
        </w:tc>
        <w:tc>
          <w:tcPr>
            <w:tcW w:w="2126" w:type="dxa"/>
          </w:tcPr>
          <w:p w:rsidR="002049F0" w:rsidRPr="00FD0A3F" w:rsidRDefault="002049F0" w:rsidP="009800C4">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с. </w:t>
            </w:r>
            <w:r w:rsidRPr="00FD0A3F">
              <w:rPr>
                <w:rFonts w:ascii="Times New Roman" w:eastAsia="Calibri" w:hAnsi="Times New Roman" w:cs="Times New Roman"/>
              </w:rPr>
              <w:lastRenderedPageBreak/>
              <w:t xml:space="preserve">Дмитровское, ул. Садовая,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1,2,3</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lastRenderedPageBreak/>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rPr>
          <w:trHeight w:val="2104"/>
        </w:trPr>
        <w:tc>
          <w:tcPr>
            <w:tcW w:w="676" w:type="dxa"/>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1.1.15</w:t>
            </w:r>
          </w:p>
        </w:tc>
        <w:tc>
          <w:tcPr>
            <w:tcW w:w="2126" w:type="dxa"/>
          </w:tcPr>
          <w:p w:rsidR="002049F0" w:rsidRPr="00FD0A3F" w:rsidRDefault="002049F0" w:rsidP="00ED05D9">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w:t>
            </w:r>
            <w:r w:rsidR="00ED05D9">
              <w:rPr>
                <w:rFonts w:ascii="Times New Roman" w:eastAsia="Calibri" w:hAnsi="Times New Roman" w:cs="Times New Roman"/>
              </w:rPr>
              <w:t>аварийн</w:t>
            </w:r>
            <w:r w:rsidR="004563CF">
              <w:rPr>
                <w:rFonts w:ascii="Times New Roman" w:eastAsia="Calibri" w:hAnsi="Times New Roman" w:cs="Times New Roman"/>
              </w:rPr>
              <w:t xml:space="preserve">ого жилищного фонда по адресу: </w:t>
            </w:r>
            <w:r w:rsidRPr="00FD0A3F">
              <w:rPr>
                <w:rFonts w:ascii="Times New Roman" w:eastAsia="Calibri" w:hAnsi="Times New Roman" w:cs="Times New Roman"/>
              </w:rPr>
              <w:t>Московская область, Красногорский район, с. Петрово-Дальнее, ул. Колхозная, дома №№ 3,9А,11Б</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955D4A">
        <w:tblPrEx>
          <w:tblCellMar>
            <w:left w:w="108" w:type="dxa"/>
            <w:right w:w="108" w:type="dxa"/>
          </w:tblCellMar>
        </w:tblPrEx>
        <w:trPr>
          <w:trHeight w:val="281"/>
        </w:trPr>
        <w:tc>
          <w:tcPr>
            <w:tcW w:w="676" w:type="dxa"/>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1.1.16</w:t>
            </w:r>
          </w:p>
        </w:tc>
        <w:tc>
          <w:tcPr>
            <w:tcW w:w="2126" w:type="dxa"/>
          </w:tcPr>
          <w:p w:rsidR="002049F0" w:rsidRPr="00FD0A3F" w:rsidRDefault="002049F0" w:rsidP="00ED05D9">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с. </w:t>
            </w:r>
            <w:proofErr w:type="spellStart"/>
            <w:r w:rsidRPr="00FD0A3F">
              <w:rPr>
                <w:rFonts w:ascii="Times New Roman" w:eastAsia="Calibri" w:hAnsi="Times New Roman" w:cs="Times New Roman"/>
              </w:rPr>
              <w:t>Ильинское</w:t>
            </w:r>
            <w:proofErr w:type="spellEnd"/>
            <w:r w:rsidRPr="00FD0A3F">
              <w:rPr>
                <w:rFonts w:ascii="Times New Roman" w:eastAsia="Calibri" w:hAnsi="Times New Roman" w:cs="Times New Roman"/>
              </w:rPr>
              <w:t xml:space="preserve">-Усово, ул. Центральная усадьба,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1,2</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c>
          <w:tcPr>
            <w:tcW w:w="676" w:type="dxa"/>
            <w:vMerge w:val="restart"/>
          </w:tcPr>
          <w:p w:rsidR="002049F0" w:rsidRPr="00FD0A3F" w:rsidRDefault="002049F0" w:rsidP="002757AB">
            <w:pPr>
              <w:ind w:left="-108" w:right="-113"/>
              <w:jc w:val="center"/>
              <w:rPr>
                <w:rFonts w:ascii="Times New Roman" w:eastAsia="Calibri" w:hAnsi="Times New Roman" w:cs="Times New Roman"/>
              </w:rPr>
            </w:pPr>
            <w:r w:rsidRPr="00FD0A3F">
              <w:rPr>
                <w:rFonts w:ascii="Times New Roman" w:eastAsia="Calibri" w:hAnsi="Times New Roman" w:cs="Times New Roman"/>
              </w:rPr>
              <w:t>1.1.17</w:t>
            </w:r>
          </w:p>
        </w:tc>
        <w:tc>
          <w:tcPr>
            <w:tcW w:w="2126"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п. Нахабино, пер. Вокзальный,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xml:space="preserve">. 25/1,25/2; ул. Красноармейская,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15,33</w:t>
            </w:r>
          </w:p>
        </w:tc>
        <w:tc>
          <w:tcPr>
            <w:tcW w:w="1134" w:type="dxa"/>
          </w:tcPr>
          <w:p w:rsidR="002049F0" w:rsidRPr="00FD0A3F" w:rsidRDefault="002049F0" w:rsidP="009800C4">
            <w:pPr>
              <w:ind w:right="-114" w:hanging="104"/>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60 000</w:t>
            </w: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30 000</w:t>
            </w:r>
          </w:p>
        </w:tc>
        <w:tc>
          <w:tcPr>
            <w:tcW w:w="992" w:type="dxa"/>
          </w:tcPr>
          <w:p w:rsidR="002049F0" w:rsidRPr="003933E5" w:rsidRDefault="002049F0" w:rsidP="00940423">
            <w:pPr>
              <w:jc w:val="center"/>
              <w:rPr>
                <w:rFonts w:ascii="Times New Roman" w:eastAsia="Calibri" w:hAnsi="Times New Roman" w:cs="Times New Roman"/>
                <w:b/>
              </w:rPr>
            </w:pPr>
          </w:p>
        </w:tc>
        <w:tc>
          <w:tcPr>
            <w:tcW w:w="1701" w:type="dxa"/>
            <w:vMerge w:val="restart"/>
          </w:tcPr>
          <w:p w:rsidR="002049F0" w:rsidRPr="00FD0A3F" w:rsidRDefault="002049F0" w:rsidP="00ED05D9">
            <w:pPr>
              <w:rPr>
                <w:rFonts w:ascii="Times New Roman" w:eastAsia="Calibri" w:hAnsi="Times New Roman" w:cs="Times New Roman"/>
              </w:rPr>
            </w:pPr>
            <w:r w:rsidRPr="00FD0A3F">
              <w:rPr>
                <w:rFonts w:ascii="Times New Roman" w:eastAsia="Calibri" w:hAnsi="Times New Roman" w:cs="Times New Roman"/>
              </w:rPr>
              <w:t>ООО «</w:t>
            </w:r>
            <w:proofErr w:type="spellStart"/>
            <w:r w:rsidRPr="00FD0A3F">
              <w:rPr>
                <w:rFonts w:ascii="Times New Roman" w:eastAsia="Calibri" w:hAnsi="Times New Roman" w:cs="Times New Roman"/>
              </w:rPr>
              <w:t>Облинвест</w:t>
            </w:r>
            <w:proofErr w:type="spellEnd"/>
            <w:r w:rsidRPr="00FD0A3F">
              <w:rPr>
                <w:rFonts w:ascii="Times New Roman" w:eastAsia="Calibri" w:hAnsi="Times New Roman" w:cs="Times New Roman"/>
              </w:rPr>
              <w:t>»,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c>
          <w:tcPr>
            <w:tcW w:w="676" w:type="dxa"/>
            <w:vMerge/>
          </w:tcPr>
          <w:p w:rsidR="002049F0" w:rsidRPr="00FD0A3F" w:rsidRDefault="002049F0" w:rsidP="00940423">
            <w:pPr>
              <w:ind w:left="-108"/>
              <w:jc w:val="center"/>
              <w:rPr>
                <w:rFonts w:ascii="Times New Roman" w:eastAsia="Calibri" w:hAnsi="Times New Roman" w:cs="Times New Roman"/>
              </w:rPr>
            </w:pPr>
          </w:p>
        </w:tc>
        <w:tc>
          <w:tcPr>
            <w:tcW w:w="2126" w:type="dxa"/>
            <w:vMerge/>
          </w:tcPr>
          <w:p w:rsidR="002049F0" w:rsidRPr="00FD0A3F" w:rsidRDefault="002049F0" w:rsidP="00940423">
            <w:pPr>
              <w:rPr>
                <w:rFonts w:ascii="Times New Roman" w:eastAsia="Calibri" w:hAnsi="Times New Roman" w:cs="Times New Roman"/>
              </w:rPr>
            </w:pP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60 000</w:t>
            </w: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jc w:val="center"/>
              <w:rPr>
                <w:rFonts w:ascii="Times New Roman" w:eastAsia="Calibri" w:hAnsi="Times New Roman" w:cs="Times New Roman"/>
              </w:rPr>
            </w:pPr>
          </w:p>
        </w:tc>
        <w:tc>
          <w:tcPr>
            <w:tcW w:w="1134" w:type="dxa"/>
            <w:vMerge/>
          </w:tcPr>
          <w:p w:rsidR="002049F0" w:rsidRPr="00FD0A3F" w:rsidRDefault="002049F0" w:rsidP="00940423">
            <w:pPr>
              <w:jc w:val="center"/>
              <w:rPr>
                <w:rFonts w:ascii="Times New Roman" w:eastAsia="Calibri" w:hAnsi="Times New Roman" w:cs="Times New Roman"/>
              </w:rPr>
            </w:pPr>
          </w:p>
        </w:tc>
      </w:tr>
      <w:tr w:rsidR="002049F0" w:rsidRPr="00FD0A3F" w:rsidTr="0071519F">
        <w:tblPrEx>
          <w:tblCellMar>
            <w:left w:w="108" w:type="dxa"/>
            <w:right w:w="108" w:type="dxa"/>
          </w:tblCellMar>
        </w:tblPrEx>
        <w:trPr>
          <w:trHeight w:val="2104"/>
        </w:trPr>
        <w:tc>
          <w:tcPr>
            <w:tcW w:w="676" w:type="dxa"/>
          </w:tcPr>
          <w:p w:rsidR="002049F0" w:rsidRPr="00FD0A3F" w:rsidRDefault="002049F0" w:rsidP="00186401">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w:t>
            </w:r>
            <w:r w:rsidR="00186401">
              <w:rPr>
                <w:rFonts w:ascii="Times New Roman" w:eastAsia="Calibri" w:hAnsi="Times New Roman" w:cs="Times New Roman"/>
              </w:rPr>
              <w:t>8</w:t>
            </w:r>
          </w:p>
        </w:tc>
        <w:tc>
          <w:tcPr>
            <w:tcW w:w="2126" w:type="dxa"/>
          </w:tcPr>
          <w:p w:rsidR="002049F0" w:rsidRPr="00FD0A3F" w:rsidRDefault="002049F0" w:rsidP="004563CF">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п. Нахабино, ул. Железнодорожная,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10,12,13</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2019-2021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w:t>
            </w:r>
            <w:r w:rsidR="00CA362E">
              <w:rPr>
                <w:rFonts w:ascii="Times New Roman" w:hAnsi="Times New Roman" w:cs="Times New Roman"/>
                <w:u w:val="single"/>
              </w:rPr>
              <w:t>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71519F">
        <w:tblPrEx>
          <w:tblCellMar>
            <w:left w:w="108" w:type="dxa"/>
            <w:right w:w="108" w:type="dxa"/>
          </w:tblCellMar>
        </w:tblPrEx>
        <w:trPr>
          <w:trHeight w:val="1866"/>
        </w:trPr>
        <w:tc>
          <w:tcPr>
            <w:tcW w:w="676" w:type="dxa"/>
          </w:tcPr>
          <w:p w:rsidR="002049F0" w:rsidRPr="00FD0A3F" w:rsidRDefault="002049F0" w:rsidP="00186401">
            <w:pPr>
              <w:ind w:left="-108" w:right="-113"/>
              <w:jc w:val="center"/>
              <w:rPr>
                <w:rFonts w:ascii="Times New Roman" w:eastAsia="Calibri" w:hAnsi="Times New Roman" w:cs="Times New Roman"/>
              </w:rPr>
            </w:pPr>
            <w:r w:rsidRPr="00FD0A3F">
              <w:rPr>
                <w:rFonts w:ascii="Times New Roman" w:eastAsia="Calibri" w:hAnsi="Times New Roman" w:cs="Times New Roman"/>
              </w:rPr>
              <w:t>1.1.</w:t>
            </w:r>
            <w:r w:rsidR="00186401">
              <w:rPr>
                <w:rFonts w:ascii="Times New Roman" w:eastAsia="Calibri" w:hAnsi="Times New Roman" w:cs="Times New Roman"/>
              </w:rPr>
              <w:t>19</w:t>
            </w:r>
          </w:p>
        </w:tc>
        <w:tc>
          <w:tcPr>
            <w:tcW w:w="2126" w:type="dxa"/>
          </w:tcPr>
          <w:p w:rsidR="002049F0" w:rsidRPr="00FD0A3F" w:rsidRDefault="002049F0" w:rsidP="00ED05D9">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жилого дома по адресу: Московская область, Красногорский район,</w:t>
            </w:r>
            <w:r w:rsidRPr="00FD0A3F">
              <w:rPr>
                <w:rFonts w:ascii="Times New Roman" w:eastAsia="Calibri" w:hAnsi="Times New Roman" w:cs="Times New Roman"/>
                <w:b/>
              </w:rPr>
              <w:t xml:space="preserve"> </w:t>
            </w:r>
            <w:r w:rsidRPr="00FD0A3F">
              <w:rPr>
                <w:rFonts w:ascii="Times New Roman" w:eastAsia="Calibri" w:hAnsi="Times New Roman" w:cs="Times New Roman"/>
              </w:rPr>
              <w:t>п. Нахабино, ул. Совпартшкола,</w:t>
            </w:r>
            <w:r w:rsidRPr="00FD0A3F">
              <w:rPr>
                <w:rFonts w:ascii="Times New Roman" w:eastAsia="Calibri" w:hAnsi="Times New Roman" w:cs="Times New Roman"/>
                <w:b/>
              </w:rPr>
              <w:t xml:space="preserve"> </w:t>
            </w:r>
            <w:r w:rsidRPr="00FD0A3F">
              <w:rPr>
                <w:rFonts w:ascii="Times New Roman" w:eastAsia="Calibri" w:hAnsi="Times New Roman" w:cs="Times New Roman"/>
              </w:rPr>
              <w:t>д</w:t>
            </w:r>
            <w:r w:rsidR="00ED05D9">
              <w:rPr>
                <w:rFonts w:ascii="Times New Roman" w:eastAsia="Calibri" w:hAnsi="Times New Roman" w:cs="Times New Roman"/>
              </w:rPr>
              <w:t xml:space="preserve">. </w:t>
            </w:r>
            <w:r w:rsidRPr="00FD0A3F">
              <w:rPr>
                <w:rFonts w:ascii="Times New Roman" w:eastAsia="Calibri" w:hAnsi="Times New Roman" w:cs="Times New Roman"/>
              </w:rPr>
              <w:t>12</w:t>
            </w:r>
          </w:p>
        </w:tc>
        <w:tc>
          <w:tcPr>
            <w:tcW w:w="1134" w:type="dxa"/>
          </w:tcPr>
          <w:p w:rsidR="002049F0" w:rsidRPr="00FD0A3F" w:rsidRDefault="004563CF" w:rsidP="009800C4">
            <w:pPr>
              <w:ind w:right="-114" w:hanging="104"/>
              <w:jc w:val="center"/>
              <w:rPr>
                <w:rFonts w:ascii="Times New Roman" w:eastAsia="Calibri" w:hAnsi="Times New Roman" w:cs="Times New Roman"/>
              </w:rPr>
            </w:pPr>
            <w:r w:rsidRPr="004563CF">
              <w:rPr>
                <w:rFonts w:ascii="Times New Roman" w:eastAsia="Calibri" w:hAnsi="Times New Roman" w:cs="Times New Roman"/>
              </w:rPr>
              <w:t>2019-2021</w:t>
            </w:r>
          </w:p>
        </w:tc>
        <w:tc>
          <w:tcPr>
            <w:tcW w:w="1593" w:type="dxa"/>
          </w:tcPr>
          <w:p w:rsidR="002049F0" w:rsidRPr="00FD0A3F" w:rsidRDefault="002049F0" w:rsidP="00940423">
            <w:pPr>
              <w:rPr>
                <w:rFonts w:ascii="Times New Roman" w:eastAsia="Calibri" w:hAnsi="Times New Roman" w:cs="Times New Roman"/>
              </w:rPr>
            </w:pPr>
          </w:p>
        </w:tc>
        <w:tc>
          <w:tcPr>
            <w:tcW w:w="7229" w:type="dxa"/>
            <w:gridSpan w:val="7"/>
          </w:tcPr>
          <w:p w:rsidR="00CA362E"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C67196">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bl>
    <w:p w:rsidR="00ED05D9" w:rsidRDefault="00ED05D9"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Pr="00ED05D9" w:rsidRDefault="00955D4A" w:rsidP="007370C0">
      <w:pPr>
        <w:spacing w:after="0"/>
        <w:ind w:left="720"/>
        <w:contextualSpacing/>
        <w:jc w:val="center"/>
        <w:rPr>
          <w:rFonts w:ascii="Times New Roman" w:eastAsia="Calibri" w:hAnsi="Times New Roman" w:cs="Times New Roman"/>
          <w:b/>
          <w:sz w:val="18"/>
          <w:szCs w:val="18"/>
        </w:rPr>
      </w:pPr>
    </w:p>
    <w:p w:rsidR="007370C0" w:rsidRPr="00645527" w:rsidRDefault="007370C0" w:rsidP="007370C0">
      <w:pPr>
        <w:spacing w:after="0"/>
        <w:ind w:left="720"/>
        <w:contextualSpacing/>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Ресурсное обеспечение подпрограммы</w:t>
      </w:r>
    </w:p>
    <w:p w:rsidR="007370C0" w:rsidRPr="00645527" w:rsidRDefault="007370C0" w:rsidP="007370C0">
      <w:pPr>
        <w:spacing w:after="0"/>
        <w:ind w:left="720"/>
        <w:contextualSpacing/>
        <w:rPr>
          <w:rFonts w:ascii="Times New Roman" w:eastAsia="Calibri" w:hAnsi="Times New Roman" w:cs="Times New Roman"/>
          <w:b/>
          <w:sz w:val="28"/>
          <w:szCs w:val="28"/>
        </w:rPr>
      </w:pPr>
    </w:p>
    <w:p w:rsidR="007370C0" w:rsidRPr="00645527" w:rsidRDefault="007370C0" w:rsidP="007370C0">
      <w:pPr>
        <w:ind w:left="450" w:firstLine="684"/>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В соответствии с бюджетным законодательством и Федеральным законом от 06.10.2003 № 131-ФЗ «Об общих принципах организации местного самоуправления в Российской Федерации», условиями настоящей подпрограммы, договорами о развитии застроенной территории финансирование (направление инвестиций) должно осуществляться поэтапно.</w:t>
      </w:r>
    </w:p>
    <w:p w:rsidR="007370C0" w:rsidRPr="00645527" w:rsidRDefault="007370C0" w:rsidP="007370C0">
      <w:pPr>
        <w:ind w:left="450" w:firstLine="684"/>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В рамках подпрограммы необходимо осуществить:</w:t>
      </w:r>
    </w:p>
    <w:p w:rsidR="007370C0" w:rsidRPr="00645527" w:rsidRDefault="007370C0" w:rsidP="007370C0">
      <w:pPr>
        <w:ind w:firstLine="709"/>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нового жилья под расселение;</w:t>
      </w:r>
    </w:p>
    <w:p w:rsidR="007370C0" w:rsidRPr="00645527" w:rsidRDefault="007370C0" w:rsidP="007370C0">
      <w:pPr>
        <w:ind w:left="426" w:firstLine="283"/>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социальных объектов, общеобразовательных школ, детских дошкольных образовательных учреждений, других социально значимых объектов в соответствии с нормативами градостроительного проектирования;</w:t>
      </w:r>
    </w:p>
    <w:p w:rsidR="007370C0" w:rsidRPr="00645527" w:rsidRDefault="007370C0" w:rsidP="007370C0">
      <w:pPr>
        <w:spacing w:after="120"/>
        <w:ind w:left="425" w:firstLine="284"/>
        <w:rPr>
          <w:rFonts w:ascii="Times New Roman" w:eastAsia="Calibri" w:hAnsi="Times New Roman" w:cs="Times New Roman"/>
          <w:sz w:val="28"/>
          <w:szCs w:val="28"/>
        </w:rPr>
      </w:pPr>
      <w:r w:rsidRPr="00645527">
        <w:rPr>
          <w:rFonts w:ascii="Times New Roman" w:eastAsia="Calibri" w:hAnsi="Times New Roman" w:cs="Times New Roman"/>
          <w:sz w:val="28"/>
          <w:szCs w:val="28"/>
        </w:rPr>
        <w:t>- распределение финансовых и материальных средств на 2017-2021 гг. (стоимости муниципального имущества, финансовых средств инвесторов для строительства жилья) в соответствии с перечнем мероприятий подпрограммы.</w:t>
      </w:r>
    </w:p>
    <w:p w:rsidR="007370C0" w:rsidRPr="00645527" w:rsidRDefault="007370C0" w:rsidP="007370C0">
      <w:pPr>
        <w:spacing w:before="60" w:after="60"/>
        <w:ind w:left="448" w:firstLine="686"/>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Объем финансирования и материальных средств настоящей подпрограммы составляет </w:t>
      </w:r>
      <w:r w:rsidR="00636ED0">
        <w:rPr>
          <w:rFonts w:ascii="Times New Roman" w:eastAsia="Calibri" w:hAnsi="Times New Roman" w:cs="Times New Roman"/>
          <w:sz w:val="28"/>
          <w:szCs w:val="28"/>
        </w:rPr>
        <w:t>5 96</w:t>
      </w:r>
      <w:r w:rsidRPr="00645527">
        <w:rPr>
          <w:rFonts w:ascii="Times New Roman" w:eastAsia="Calibri" w:hAnsi="Times New Roman" w:cs="Times New Roman"/>
          <w:sz w:val="28"/>
          <w:szCs w:val="28"/>
        </w:rPr>
        <w:t>0 млн. руб.</w:t>
      </w:r>
    </w:p>
    <w:p w:rsidR="007370C0" w:rsidRPr="00645527" w:rsidRDefault="007370C0" w:rsidP="007370C0">
      <w:pPr>
        <w:spacing w:after="12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Размеры бюджетных ассигнований, направляемых на реализацию подпрограммы, определяются решениями о бюджете на соответствующий финансовый год. Муниципальное имущество (жилые помещения), направляемое на реализацию подпрограммы, определяется постановлениями, издаваемыми главой городского округа Красногорск.</w:t>
      </w:r>
    </w:p>
    <w:p w:rsidR="007370C0" w:rsidRPr="00645527" w:rsidRDefault="007370C0" w:rsidP="007370C0">
      <w:pPr>
        <w:spacing w:before="120" w:after="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При соответствующем решении бюджетные ассигнования могут быть направлены на финансирование:</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приобретения жилья;</w:t>
      </w:r>
    </w:p>
    <w:p w:rsidR="007370C0" w:rsidRPr="00645527" w:rsidRDefault="007370C0" w:rsidP="007370C0">
      <w:pPr>
        <w:spacing w:after="0"/>
        <w:ind w:left="450" w:firstLine="117"/>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обследования ветхого жилищного фонда;</w:t>
      </w:r>
    </w:p>
    <w:p w:rsidR="007370C0" w:rsidRPr="00645527" w:rsidRDefault="007370C0" w:rsidP="007370C0">
      <w:pPr>
        <w:spacing w:after="0"/>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планировки застройки микрорайонов;</w:t>
      </w:r>
      <w:r w:rsidRPr="00645527">
        <w:rPr>
          <w:rFonts w:ascii="Times New Roman" w:eastAsia="Calibri" w:hAnsi="Times New Roman" w:cs="Times New Roman"/>
          <w:sz w:val="28"/>
          <w:szCs w:val="28"/>
        </w:rPr>
        <w:br/>
        <w:t xml:space="preserve">         - проектирования муниципальных домов, получение экспертизы проектной документации и результатов инженерных изысканий;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муниципального жилья;</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ликвидации (сноса) ветхих и аварийных строений;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внеплощадочных инженерных сетей и сооружений застраиваемых микрорайонов;</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инженерных сетей и сооружений;</w:t>
      </w:r>
    </w:p>
    <w:p w:rsidR="007370C0" w:rsidRPr="00645527" w:rsidRDefault="007370C0" w:rsidP="007370C0">
      <w:pPr>
        <w:spacing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проектирования и строительства объектов социальной сферы.</w:t>
      </w:r>
    </w:p>
    <w:p w:rsidR="007370C0" w:rsidRPr="00645527" w:rsidRDefault="007370C0" w:rsidP="007370C0">
      <w:pPr>
        <w:spacing w:before="60"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6"/>
          <w:szCs w:val="6"/>
        </w:rPr>
        <w:lastRenderedPageBreak/>
        <w:br/>
      </w:r>
      <w:r w:rsidRPr="00645527">
        <w:rPr>
          <w:rFonts w:ascii="Times New Roman" w:eastAsia="Calibri" w:hAnsi="Times New Roman" w:cs="Times New Roman"/>
          <w:sz w:val="28"/>
          <w:szCs w:val="28"/>
        </w:rPr>
        <w:t xml:space="preserve">         Ежегодный размер бюджетных и инвестиционных средств, а также перечень муниципального жилья, направляемого на реализацию подпрограммы, утверждаются решениями Администрации и инвесторами соответственно.</w:t>
      </w:r>
    </w:p>
    <w:p w:rsidR="007370C0" w:rsidRPr="00645527" w:rsidRDefault="007370C0" w:rsidP="007370C0">
      <w:pPr>
        <w:spacing w:after="0"/>
        <w:ind w:left="720"/>
        <w:contextualSpacing/>
        <w:jc w:val="center"/>
        <w:rPr>
          <w:rFonts w:ascii="Times New Roman" w:eastAsia="Calibri" w:hAnsi="Times New Roman" w:cs="Times New Roman"/>
          <w:b/>
          <w:sz w:val="12"/>
          <w:szCs w:val="12"/>
        </w:rPr>
      </w:pPr>
    </w:p>
    <w:p w:rsidR="007370C0" w:rsidRPr="00645527" w:rsidRDefault="007370C0" w:rsidP="007370C0">
      <w:pPr>
        <w:spacing w:after="0"/>
        <w:ind w:left="426" w:firstLine="141"/>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Конечным результатом подпрограммы является обеспечение жильем около </w:t>
      </w:r>
      <w:r w:rsidR="00636ED0">
        <w:rPr>
          <w:rFonts w:ascii="Times New Roman" w:eastAsia="Calibri" w:hAnsi="Times New Roman" w:cs="Times New Roman"/>
          <w:sz w:val="28"/>
          <w:szCs w:val="28"/>
        </w:rPr>
        <w:t>55</w:t>
      </w:r>
      <w:r w:rsidRPr="00645527">
        <w:rPr>
          <w:rFonts w:ascii="Times New Roman" w:eastAsia="Calibri" w:hAnsi="Times New Roman" w:cs="Times New Roman"/>
          <w:sz w:val="28"/>
          <w:szCs w:val="28"/>
        </w:rPr>
        <w:t xml:space="preserve">00 жителей </w:t>
      </w:r>
      <w:r w:rsidR="00E840AC">
        <w:rPr>
          <w:rFonts w:ascii="Times New Roman" w:eastAsia="Calibri" w:hAnsi="Times New Roman" w:cs="Times New Roman"/>
          <w:sz w:val="28"/>
          <w:szCs w:val="28"/>
        </w:rPr>
        <w:t xml:space="preserve">городского округа </w:t>
      </w:r>
      <w:r w:rsidR="004E31F9">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 проживающих в ветхом и аварийном жилищном фонде.</w:t>
      </w:r>
    </w:p>
    <w:p w:rsidR="007370C0" w:rsidRPr="00645527" w:rsidRDefault="007370C0" w:rsidP="007370C0">
      <w:pPr>
        <w:spacing w:after="0"/>
        <w:jc w:val="both"/>
        <w:rPr>
          <w:rFonts w:ascii="Times New Roman" w:eastAsia="Calibri" w:hAnsi="Times New Roman" w:cs="Times New Roman"/>
          <w:sz w:val="12"/>
          <w:szCs w:val="12"/>
        </w:rPr>
      </w:pPr>
    </w:p>
    <w:p w:rsidR="007370C0" w:rsidRPr="00645527" w:rsidRDefault="007370C0" w:rsidP="007370C0">
      <w:pPr>
        <w:widowControl w:val="0"/>
        <w:autoSpaceDE w:val="0"/>
        <w:autoSpaceDN w:val="0"/>
        <w:spacing w:after="0"/>
        <w:ind w:left="425" w:firstLine="567"/>
        <w:rPr>
          <w:rFonts w:ascii="Times New Roman" w:eastAsia="Times New Roman" w:hAnsi="Times New Roman" w:cs="Times New Roman"/>
          <w:b/>
          <w:sz w:val="28"/>
          <w:szCs w:val="28"/>
          <w:lang w:eastAsia="ru-RU"/>
        </w:rPr>
      </w:pPr>
      <w:r w:rsidRPr="00645527">
        <w:rPr>
          <w:rFonts w:ascii="Times New Roman" w:eastAsia="Calibri" w:hAnsi="Times New Roman" w:cs="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D10234" w:rsidRDefault="00D10234" w:rsidP="000C1C68">
      <w:pPr>
        <w:pStyle w:val="ConsPlusNormal"/>
        <w:jc w:val="center"/>
        <w:rPr>
          <w:rFonts w:ascii="Times New Roman" w:hAnsi="Times New Roman" w:cs="Times New Roman"/>
          <w:b/>
          <w:sz w:val="28"/>
          <w:szCs w:val="28"/>
        </w:rPr>
      </w:pPr>
    </w:p>
    <w:p w:rsidR="00FD1DAB" w:rsidRDefault="00FD1DAB" w:rsidP="00353A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353A58" w:rsidRDefault="00353A58" w:rsidP="00353A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353A58" w:rsidRPr="00365F5B" w:rsidRDefault="00353A58" w:rsidP="00353A58">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353A58" w:rsidRPr="0049379E" w:rsidTr="00353A58">
        <w:tc>
          <w:tcPr>
            <w:tcW w:w="3628" w:type="dxa"/>
            <w:gridSpan w:val="2"/>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540" w:type="dxa"/>
            <w:gridSpan w:val="8"/>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353A58" w:rsidRPr="0049379E" w:rsidTr="00353A58">
        <w:tc>
          <w:tcPr>
            <w:tcW w:w="1984"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080" w:type="dxa"/>
            <w:gridSpan w:val="6"/>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рублей)</w:t>
            </w:r>
            <w:r w:rsidRPr="0049379E">
              <w:rPr>
                <w:rFonts w:ascii="Times New Roman" w:eastAsia="Times New Roman" w:hAnsi="Times New Roman" w:cs="Times New Roman"/>
                <w:color w:val="FFFFFF" w:themeColor="background1"/>
                <w:sz w:val="24"/>
                <w:szCs w:val="24"/>
                <w:lang w:eastAsia="ru-RU"/>
              </w:rPr>
              <w:t>сходы (тыс. рублей)</w:t>
            </w:r>
          </w:p>
        </w:tc>
      </w:tr>
      <w:tr w:rsidR="00353A58" w:rsidRPr="0049379E" w:rsidTr="00353A58">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Merge/>
          </w:tcPr>
          <w:p w:rsidR="00353A58" w:rsidRPr="0049379E" w:rsidRDefault="00353A58" w:rsidP="00353A58">
            <w:pPr>
              <w:rPr>
                <w:rFonts w:ascii="Times New Roman" w:hAnsi="Times New Roman" w:cs="Times New Roman"/>
                <w:sz w:val="24"/>
                <w:szCs w:val="24"/>
              </w:rPr>
            </w:pPr>
          </w:p>
        </w:tc>
        <w:tc>
          <w:tcPr>
            <w:tcW w:w="1276"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276"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p>
        </w:tc>
        <w:tc>
          <w:tcPr>
            <w:tcW w:w="1276"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353A58" w:rsidRPr="00E03027" w:rsidRDefault="00353A58" w:rsidP="00353A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353A58" w:rsidRPr="0049379E" w:rsidTr="00353A58">
        <w:trPr>
          <w:trHeight w:val="662"/>
        </w:trPr>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30 043,62</w:t>
            </w:r>
          </w:p>
        </w:tc>
        <w:tc>
          <w:tcPr>
            <w:tcW w:w="1275" w:type="dxa"/>
            <w:vAlign w:val="center"/>
          </w:tcPr>
          <w:p w:rsidR="002F3502" w:rsidRPr="005B588F" w:rsidRDefault="002F3502" w:rsidP="00FD1DA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19 </w:t>
            </w:r>
            <w:r w:rsidR="00FD1DAB" w:rsidRPr="005B588F">
              <w:rPr>
                <w:rFonts w:ascii="Times New Roman" w:eastAsia="Times New Roman" w:hAnsi="Times New Roman" w:cs="Times New Roman"/>
                <w:b/>
                <w:sz w:val="20"/>
                <w:szCs w:val="20"/>
                <w:lang w:eastAsia="ru-RU"/>
              </w:rPr>
              <w:t>956</w:t>
            </w:r>
            <w:r w:rsidRPr="005B588F">
              <w:rPr>
                <w:rFonts w:ascii="Times New Roman" w:eastAsia="Times New Roman" w:hAnsi="Times New Roman" w:cs="Times New Roman"/>
                <w:b/>
                <w:sz w:val="20"/>
                <w:szCs w:val="20"/>
                <w:lang w:eastAsia="ru-RU"/>
              </w:rPr>
              <w:t>,80</w:t>
            </w:r>
          </w:p>
        </w:tc>
        <w:tc>
          <w:tcPr>
            <w:tcW w:w="1276" w:type="dxa"/>
            <w:vAlign w:val="center"/>
          </w:tcPr>
          <w:p w:rsidR="004B202E" w:rsidRPr="00580372" w:rsidRDefault="00CA104B" w:rsidP="00364C1A">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w:t>
            </w:r>
            <w:r w:rsidR="00364C1A">
              <w:rPr>
                <w:rFonts w:ascii="Times New Roman" w:eastAsia="Times New Roman" w:hAnsi="Times New Roman" w:cs="Times New Roman"/>
                <w:b/>
                <w:lang w:eastAsia="ru-RU"/>
              </w:rPr>
              <w:t>7</w:t>
            </w:r>
            <w:r>
              <w:rPr>
                <w:rFonts w:ascii="Times New Roman" w:eastAsia="Times New Roman" w:hAnsi="Times New Roman" w:cs="Times New Roman"/>
                <w:b/>
                <w:lang w:eastAsia="ru-RU"/>
              </w:rPr>
              <w:t>,</w:t>
            </w:r>
            <w:r w:rsidR="00364C1A">
              <w:rPr>
                <w:rFonts w:ascii="Times New Roman" w:eastAsia="Times New Roman" w:hAnsi="Times New Roman" w:cs="Times New Roman"/>
                <w:b/>
                <w:lang w:eastAsia="ru-RU"/>
              </w:rPr>
              <w:t>6</w:t>
            </w:r>
          </w:p>
        </w:tc>
        <w:tc>
          <w:tcPr>
            <w:tcW w:w="1276" w:type="dxa"/>
            <w:vAlign w:val="center"/>
          </w:tcPr>
          <w:p w:rsidR="004B202E" w:rsidRPr="00580372" w:rsidRDefault="004B202E"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14 264</w:t>
            </w:r>
          </w:p>
        </w:tc>
        <w:tc>
          <w:tcPr>
            <w:tcW w:w="1276" w:type="dxa"/>
            <w:vAlign w:val="center"/>
          </w:tcPr>
          <w:p w:rsidR="004B202E" w:rsidRPr="00580372" w:rsidRDefault="004B202E"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13 870</w:t>
            </w:r>
          </w:p>
        </w:tc>
        <w:tc>
          <w:tcPr>
            <w:tcW w:w="1701" w:type="dxa"/>
            <w:vAlign w:val="center"/>
          </w:tcPr>
          <w:p w:rsidR="002F3502" w:rsidRPr="00580372" w:rsidRDefault="00CA104B" w:rsidP="00364C1A">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99 34</w:t>
            </w:r>
            <w:r w:rsidR="00364C1A">
              <w:rPr>
                <w:rFonts w:ascii="Times New Roman" w:eastAsia="Times New Roman" w:hAnsi="Times New Roman" w:cs="Times New Roman"/>
                <w:b/>
                <w:lang w:eastAsia="ru-RU"/>
              </w:rPr>
              <w:t>2</w:t>
            </w:r>
            <w:r>
              <w:rPr>
                <w:rFonts w:ascii="Times New Roman" w:eastAsia="Times New Roman" w:hAnsi="Times New Roman" w:cs="Times New Roman"/>
                <w:b/>
                <w:lang w:eastAsia="ru-RU"/>
              </w:rPr>
              <w:t>,</w:t>
            </w:r>
            <w:r w:rsidR="00364C1A">
              <w:rPr>
                <w:rFonts w:ascii="Times New Roman" w:eastAsia="Times New Roman" w:hAnsi="Times New Roman" w:cs="Times New Roman"/>
                <w:b/>
                <w:lang w:eastAsia="ru-RU"/>
              </w:rPr>
              <w:t>0</w:t>
            </w:r>
            <w:r>
              <w:rPr>
                <w:rFonts w:ascii="Times New Roman" w:eastAsia="Times New Roman" w:hAnsi="Times New Roman" w:cs="Times New Roman"/>
                <w:b/>
                <w:lang w:eastAsia="ru-RU"/>
              </w:rPr>
              <w:t>2</w:t>
            </w:r>
          </w:p>
        </w:tc>
      </w:tr>
      <w:tr w:rsidR="00353A58" w:rsidRPr="0049379E" w:rsidTr="00353A58">
        <w:trPr>
          <w:trHeight w:val="589"/>
        </w:trPr>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30 043,62</w:t>
            </w:r>
          </w:p>
        </w:tc>
        <w:tc>
          <w:tcPr>
            <w:tcW w:w="1275"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353A58" w:rsidRPr="0049379E" w:rsidTr="00353A58">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2F3502" w:rsidRPr="005B588F" w:rsidRDefault="00FD1DAB"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4 279</w:t>
            </w:r>
          </w:p>
        </w:tc>
        <w:tc>
          <w:tcPr>
            <w:tcW w:w="1276" w:type="dxa"/>
            <w:vAlign w:val="center"/>
          </w:tcPr>
          <w:p w:rsidR="00353A58" w:rsidRPr="00580372" w:rsidRDefault="00CA104B" w:rsidP="00364C1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w:t>
            </w:r>
            <w:r w:rsidR="00364C1A">
              <w:rPr>
                <w:rFonts w:ascii="Times New Roman" w:eastAsia="Times New Roman" w:hAnsi="Times New Roman" w:cs="Times New Roman"/>
                <w:lang w:eastAsia="ru-RU"/>
              </w:rPr>
              <w:t>3</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2F3502" w:rsidRPr="00580372" w:rsidRDefault="00CA104B" w:rsidP="00364C1A">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43 24</w:t>
            </w:r>
            <w:r w:rsidR="00364C1A">
              <w:rPr>
                <w:rFonts w:ascii="Times New Roman" w:eastAsia="Times New Roman" w:hAnsi="Times New Roman" w:cs="Times New Roman"/>
                <w:b/>
                <w:lang w:eastAsia="ru-RU"/>
              </w:rPr>
              <w:t>6</w:t>
            </w:r>
          </w:p>
        </w:tc>
      </w:tr>
      <w:tr w:rsidR="00353A58" w:rsidRPr="0049379E" w:rsidTr="00353A58">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11 794,3</w:t>
            </w:r>
          </w:p>
        </w:tc>
        <w:tc>
          <w:tcPr>
            <w:tcW w:w="1276" w:type="dxa"/>
            <w:vAlign w:val="center"/>
          </w:tcPr>
          <w:p w:rsidR="00353A58" w:rsidRPr="00580372" w:rsidRDefault="00501AB9"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8 181,20</w:t>
            </w:r>
          </w:p>
        </w:tc>
        <w:tc>
          <w:tcPr>
            <w:tcW w:w="1276" w:type="dxa"/>
            <w:vAlign w:val="center"/>
          </w:tcPr>
          <w:p w:rsidR="00353A58" w:rsidRPr="00580372" w:rsidRDefault="004B202E"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353A58" w:rsidRPr="00580372" w:rsidRDefault="004B202E"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353A58" w:rsidRPr="00580372" w:rsidRDefault="00501AB9"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19 975,50</w:t>
            </w:r>
          </w:p>
        </w:tc>
      </w:tr>
      <w:tr w:rsidR="00353A58" w:rsidRPr="0049379E" w:rsidTr="00353A58">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3 883,5</w:t>
            </w:r>
          </w:p>
        </w:tc>
        <w:tc>
          <w:tcPr>
            <w:tcW w:w="1276" w:type="dxa"/>
            <w:vAlign w:val="center"/>
          </w:tcPr>
          <w:p w:rsidR="00353A58" w:rsidRPr="00580372" w:rsidRDefault="00501AB9"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2 193,40</w:t>
            </w:r>
          </w:p>
        </w:tc>
        <w:tc>
          <w:tcPr>
            <w:tcW w:w="1276" w:type="dxa"/>
            <w:vAlign w:val="center"/>
          </w:tcPr>
          <w:p w:rsidR="00353A58" w:rsidRPr="00580372" w:rsidRDefault="004B202E"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353A58" w:rsidRPr="00580372" w:rsidRDefault="004B202E"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353A58" w:rsidRPr="00580372" w:rsidRDefault="00501AB9"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6 076,90</w:t>
            </w:r>
          </w:p>
        </w:tc>
      </w:tr>
      <w:tr w:rsidR="00353A58" w:rsidRPr="0049379E" w:rsidTr="00353A58">
        <w:tc>
          <w:tcPr>
            <w:tcW w:w="198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644" w:type="dxa"/>
            <w:vMerge/>
          </w:tcPr>
          <w:p w:rsidR="00353A58" w:rsidRPr="0049379E" w:rsidRDefault="00353A58" w:rsidP="00353A58">
            <w:pPr>
              <w:rPr>
                <w:rFonts w:ascii="Times New Roman" w:hAnsi="Times New Roman" w:cs="Times New Roman"/>
                <w:sz w:val="24"/>
                <w:szCs w:val="24"/>
              </w:rPr>
            </w:pPr>
          </w:p>
        </w:tc>
        <w:tc>
          <w:tcPr>
            <w:tcW w:w="1816" w:type="dxa"/>
            <w:vAlign w:val="center"/>
          </w:tcPr>
          <w:p w:rsidR="00353A58" w:rsidRPr="00580372"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353A58" w:rsidRPr="005B588F"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353A58" w:rsidRPr="00580372"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0</w:t>
            </w:r>
          </w:p>
        </w:tc>
      </w:tr>
    </w:tbl>
    <w:p w:rsidR="00353A58" w:rsidRPr="00365F5B" w:rsidRDefault="00353A58" w:rsidP="00353A58">
      <w:pPr>
        <w:spacing w:after="0" w:line="360" w:lineRule="auto"/>
        <w:jc w:val="center"/>
        <w:rPr>
          <w:rFonts w:ascii="Times New Roman" w:hAnsi="Times New Roman" w:cs="Times New Roman"/>
          <w:b/>
          <w:color w:val="1D1B11"/>
          <w:sz w:val="30"/>
          <w:szCs w:val="30"/>
        </w:rPr>
      </w:pPr>
    </w:p>
    <w:p w:rsidR="00353A58" w:rsidRPr="0049379E" w:rsidRDefault="00353A58" w:rsidP="00353A58">
      <w:pPr>
        <w:spacing w:after="0" w:line="360" w:lineRule="auto"/>
        <w:rPr>
          <w:rFonts w:ascii="Times New Roman" w:hAnsi="Times New Roman" w:cs="Times New Roman"/>
          <w:b/>
          <w:color w:val="1D1B11"/>
          <w:sz w:val="28"/>
          <w:szCs w:val="2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353A58" w:rsidRDefault="00353A58" w:rsidP="00353A58">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186401" w:rsidRPr="00186401" w:rsidRDefault="00186401" w:rsidP="00353A58">
      <w:pPr>
        <w:spacing w:after="120"/>
        <w:jc w:val="center"/>
        <w:rPr>
          <w:rFonts w:ascii="Times New Roman" w:hAnsi="Times New Roman" w:cs="Times New Roman"/>
          <w:b/>
          <w:color w:val="1D1B11"/>
          <w:sz w:val="18"/>
          <w:szCs w:val="18"/>
        </w:rPr>
      </w:pPr>
    </w:p>
    <w:p w:rsidR="00353A58" w:rsidRPr="0049379E" w:rsidRDefault="00353A58" w:rsidP="00353A58">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353A58" w:rsidRPr="0049379E" w:rsidRDefault="00353A58" w:rsidP="00353A58">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353A58" w:rsidRPr="0049379E" w:rsidRDefault="00353A58" w:rsidP="00353A58">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w:t>
      </w:r>
      <w:r w:rsidR="003C7C87">
        <w:rPr>
          <w:rFonts w:ascii="Times New Roman" w:eastAsia="Times New Roman" w:hAnsi="Times New Roman" w:cs="Times New Roman"/>
          <w:color w:val="1D1B11"/>
          <w:sz w:val="28"/>
          <w:szCs w:val="28"/>
          <w:lang w:eastAsia="ru-RU"/>
        </w:rPr>
        <w:t>ой не превышает 35 лет, либо не</w:t>
      </w:r>
      <w:r w:rsidRPr="0049379E">
        <w:rPr>
          <w:rFonts w:ascii="Times New Roman" w:eastAsia="Times New Roman" w:hAnsi="Times New Roman" w:cs="Times New Roman"/>
          <w:color w:val="1D1B11"/>
          <w:sz w:val="28"/>
          <w:szCs w:val="28"/>
          <w:lang w:eastAsia="ru-RU"/>
        </w:rPr>
        <w:t xml:space="preserve">полная семья, состоящая из одного молодого родителя, возраст которого не превышает 35 лет и одного и более детей. </w:t>
      </w:r>
    </w:p>
    <w:p w:rsidR="00353A58" w:rsidRPr="0049379E" w:rsidRDefault="00353A58" w:rsidP="00353A58">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353A58" w:rsidRPr="0049379E" w:rsidRDefault="00353A58" w:rsidP="00353A58">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353A58" w:rsidRPr="0049379E" w:rsidRDefault="00353A58" w:rsidP="00353A58">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353A58" w:rsidRDefault="00353A58" w:rsidP="00353A58">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04214A" w:rsidRPr="0049379E" w:rsidRDefault="0004214A" w:rsidP="00353A58">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w:t>
      </w:r>
    </w:p>
    <w:p w:rsidR="00353A58" w:rsidRDefault="00353A58" w:rsidP="00353A58">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353A58" w:rsidRPr="0049379E" w:rsidRDefault="00353A58" w:rsidP="00353A58">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353A58" w:rsidRPr="0049379E" w:rsidRDefault="00353A58" w:rsidP="00353A58">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353A58" w:rsidRPr="0049379E" w:rsidRDefault="00353A58" w:rsidP="00353A58">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353A58" w:rsidRPr="0049379E" w:rsidRDefault="00353A58" w:rsidP="00353A58">
      <w:pPr>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353A58" w:rsidRDefault="00353A58" w:rsidP="00353A5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04214A" w:rsidRPr="0004214A" w:rsidRDefault="0004214A" w:rsidP="0004214A">
      <w:pPr>
        <w:pStyle w:val="ac"/>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 </w:t>
      </w:r>
    </w:p>
    <w:p w:rsidR="0004214A" w:rsidRPr="0004214A" w:rsidRDefault="00353A58" w:rsidP="0004214A">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353A58" w:rsidRPr="0049379E" w:rsidRDefault="00353A58" w:rsidP="00353A5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353A58" w:rsidRPr="0049379E" w:rsidRDefault="00353A58" w:rsidP="00353A58">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353A58" w:rsidRPr="0049379E" w:rsidRDefault="00353A58" w:rsidP="00353A58">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353A58" w:rsidRPr="0049379E" w:rsidRDefault="00353A58" w:rsidP="00353A58">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353A58" w:rsidRPr="0049379E" w:rsidRDefault="00353A58" w:rsidP="00353A58">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353A58" w:rsidRPr="0049379E" w:rsidRDefault="00353A58" w:rsidP="00353A58">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353A58" w:rsidRPr="0049379E" w:rsidRDefault="00353A58" w:rsidP="00353A58">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353A58" w:rsidRPr="0049379E" w:rsidRDefault="00353A58" w:rsidP="00353A58">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353A58" w:rsidRPr="0049379E" w:rsidRDefault="00353A58" w:rsidP="00353A58">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353A58" w:rsidRPr="0049379E" w:rsidRDefault="00353A58" w:rsidP="00353A58">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Pr="0049379E"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3A58" w:rsidRDefault="00353A58" w:rsidP="00353A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p>
    <w:p w:rsidR="005E29FD" w:rsidRPr="00BC76F7" w:rsidRDefault="005E29FD" w:rsidP="00353A58">
      <w:pPr>
        <w:widowControl w:val="0"/>
        <w:autoSpaceDE w:val="0"/>
        <w:autoSpaceDN w:val="0"/>
        <w:spacing w:after="0" w:line="240" w:lineRule="auto"/>
        <w:jc w:val="center"/>
        <w:rPr>
          <w:rFonts w:ascii="Times New Roman" w:eastAsia="Times New Roman" w:hAnsi="Times New Roman" w:cs="Times New Roman"/>
          <w:b/>
          <w:sz w:val="36"/>
          <w:szCs w:val="36"/>
          <w:lang w:eastAsia="ru-RU"/>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0"/>
        <w:gridCol w:w="1549"/>
        <w:gridCol w:w="851"/>
        <w:gridCol w:w="1418"/>
        <w:gridCol w:w="1276"/>
        <w:gridCol w:w="1277"/>
        <w:gridCol w:w="1135"/>
        <w:gridCol w:w="1134"/>
        <w:gridCol w:w="992"/>
        <w:gridCol w:w="992"/>
        <w:gridCol w:w="992"/>
        <w:gridCol w:w="1418"/>
        <w:gridCol w:w="1276"/>
      </w:tblGrid>
      <w:tr w:rsidR="00353A58" w:rsidRPr="0049379E" w:rsidTr="00FD1DAB">
        <w:tc>
          <w:tcPr>
            <w:tcW w:w="781"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59" w:type="dxa"/>
            <w:gridSpan w:val="2"/>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51"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6"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277"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245" w:type="dxa"/>
            <w:gridSpan w:val="5"/>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418" w:type="dxa"/>
            <w:vMerge w:val="restart"/>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276" w:type="dxa"/>
            <w:vMerge w:val="restart"/>
          </w:tcPr>
          <w:p w:rsidR="00353A58" w:rsidRPr="0049379E" w:rsidRDefault="00353A58" w:rsidP="00353A58">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мероприятий  подпрограммы </w:t>
            </w:r>
          </w:p>
        </w:tc>
      </w:tr>
      <w:tr w:rsidR="00353A58" w:rsidRPr="0049379E" w:rsidTr="00FD1DAB">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vMerge/>
          </w:tcPr>
          <w:p w:rsidR="00353A58" w:rsidRPr="0049379E" w:rsidRDefault="00353A58" w:rsidP="00353A58">
            <w:pPr>
              <w:rPr>
                <w:rFonts w:ascii="Times New Roman" w:hAnsi="Times New Roman" w:cs="Times New Roman"/>
                <w:sz w:val="24"/>
                <w:szCs w:val="24"/>
              </w:rPr>
            </w:pPr>
          </w:p>
        </w:tc>
        <w:tc>
          <w:tcPr>
            <w:tcW w:w="1276" w:type="dxa"/>
            <w:vMerge/>
          </w:tcPr>
          <w:p w:rsidR="00353A58" w:rsidRPr="0049379E" w:rsidRDefault="00353A58" w:rsidP="00353A58">
            <w:pPr>
              <w:rPr>
                <w:rFonts w:ascii="Times New Roman" w:hAnsi="Times New Roman" w:cs="Times New Roman"/>
                <w:sz w:val="24"/>
                <w:szCs w:val="24"/>
              </w:rPr>
            </w:pPr>
          </w:p>
        </w:tc>
        <w:tc>
          <w:tcPr>
            <w:tcW w:w="1277" w:type="dxa"/>
            <w:vMerge/>
          </w:tcPr>
          <w:p w:rsidR="00353A58" w:rsidRPr="0049379E" w:rsidRDefault="00353A58" w:rsidP="00353A58">
            <w:pPr>
              <w:rPr>
                <w:rFonts w:ascii="Times New Roman" w:hAnsi="Times New Roman" w:cs="Times New Roman"/>
                <w:sz w:val="24"/>
                <w:szCs w:val="24"/>
              </w:rPr>
            </w:pPr>
          </w:p>
        </w:tc>
        <w:tc>
          <w:tcPr>
            <w:tcW w:w="1135"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134"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418" w:type="dxa"/>
            <w:vMerge/>
          </w:tcPr>
          <w:p w:rsidR="00353A58" w:rsidRPr="0049379E" w:rsidRDefault="00353A58" w:rsidP="00353A58">
            <w:pPr>
              <w:rPr>
                <w:rFonts w:ascii="Times New Roman" w:hAnsi="Times New Roman" w:cs="Times New Roman"/>
                <w:sz w:val="24"/>
                <w:szCs w:val="24"/>
              </w:rPr>
            </w:pPr>
          </w:p>
        </w:tc>
        <w:tc>
          <w:tcPr>
            <w:tcW w:w="1276" w:type="dxa"/>
            <w:vMerge/>
          </w:tcPr>
          <w:p w:rsidR="00353A58" w:rsidRPr="0049379E" w:rsidRDefault="00353A58" w:rsidP="00353A58">
            <w:pPr>
              <w:rPr>
                <w:rFonts w:ascii="Times New Roman" w:hAnsi="Times New Roman" w:cs="Times New Roman"/>
                <w:sz w:val="24"/>
                <w:szCs w:val="24"/>
              </w:rPr>
            </w:pPr>
          </w:p>
        </w:tc>
      </w:tr>
      <w:tr w:rsidR="00353A58" w:rsidRPr="0049379E" w:rsidTr="00FD1DAB">
        <w:tc>
          <w:tcPr>
            <w:tcW w:w="781"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51"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6"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277"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135"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1134"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2"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418"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276" w:type="dxa"/>
          </w:tcPr>
          <w:p w:rsidR="00353A58" w:rsidRPr="0049379E" w:rsidRDefault="00353A58" w:rsidP="00353A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0C5658" w:rsidRPr="0049379E" w:rsidTr="00FD1DAB">
        <w:trPr>
          <w:trHeight w:val="567"/>
        </w:trPr>
        <w:tc>
          <w:tcPr>
            <w:tcW w:w="781" w:type="dxa"/>
            <w:vMerge w:val="restart"/>
          </w:tcPr>
          <w:p w:rsidR="000C5658" w:rsidRPr="0049379E" w:rsidRDefault="000C5658" w:rsidP="000C56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vMerge w:val="restart"/>
          </w:tcPr>
          <w:p w:rsidR="000C5658" w:rsidRPr="00366914" w:rsidRDefault="000C5658" w:rsidP="000C5658">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0C5658" w:rsidRPr="0049379E" w:rsidRDefault="000C5658" w:rsidP="000C56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51" w:type="dxa"/>
            <w:vMerge w:val="restart"/>
          </w:tcPr>
          <w:p w:rsidR="000C5658" w:rsidRPr="0049379E" w:rsidRDefault="000C5658" w:rsidP="000C56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0C5658" w:rsidRPr="00141CF3" w:rsidRDefault="000C5658" w:rsidP="000C56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0C5658" w:rsidRPr="00141CF3" w:rsidRDefault="000C5658" w:rsidP="000C56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0C5658" w:rsidRPr="00141CF3" w:rsidRDefault="000C5658" w:rsidP="000C56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277" w:type="dxa"/>
            <w:vAlign w:val="center"/>
          </w:tcPr>
          <w:p w:rsidR="000C5658" w:rsidRPr="00141CF3" w:rsidRDefault="00CA104B" w:rsidP="00CD693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CD6939">
              <w:rPr>
                <w:rFonts w:ascii="Times New Roman" w:eastAsia="Times New Roman" w:hAnsi="Times New Roman" w:cs="Times New Roman"/>
                <w:b/>
                <w:lang w:eastAsia="ru-RU"/>
              </w:rPr>
              <w:t>8</w:t>
            </w:r>
            <w:r>
              <w:rPr>
                <w:rFonts w:ascii="Times New Roman" w:eastAsia="Times New Roman" w:hAnsi="Times New Roman" w:cs="Times New Roman"/>
                <w:b/>
                <w:lang w:eastAsia="ru-RU"/>
              </w:rPr>
              <w:t> </w:t>
            </w:r>
            <w:r w:rsidR="00CD6939">
              <w:rPr>
                <w:rFonts w:ascii="Times New Roman" w:eastAsia="Times New Roman" w:hAnsi="Times New Roman" w:cs="Times New Roman"/>
                <w:b/>
                <w:lang w:eastAsia="ru-RU"/>
              </w:rPr>
              <w:t>949</w:t>
            </w:r>
            <w:r>
              <w:rPr>
                <w:rFonts w:ascii="Times New Roman" w:eastAsia="Times New Roman" w:hAnsi="Times New Roman" w:cs="Times New Roman"/>
                <w:b/>
                <w:lang w:eastAsia="ru-RU"/>
              </w:rPr>
              <w:t>,</w:t>
            </w:r>
            <w:r w:rsidR="00364C1A">
              <w:rPr>
                <w:rFonts w:ascii="Times New Roman" w:eastAsia="Times New Roman" w:hAnsi="Times New Roman" w:cs="Times New Roman"/>
                <w:b/>
                <w:lang w:eastAsia="ru-RU"/>
              </w:rPr>
              <w:t>0</w:t>
            </w:r>
            <w:r>
              <w:rPr>
                <w:rFonts w:ascii="Times New Roman" w:eastAsia="Times New Roman" w:hAnsi="Times New Roman" w:cs="Times New Roman"/>
                <w:b/>
                <w:lang w:eastAsia="ru-RU"/>
              </w:rPr>
              <w:t>2</w:t>
            </w:r>
          </w:p>
        </w:tc>
        <w:tc>
          <w:tcPr>
            <w:tcW w:w="1135" w:type="dxa"/>
            <w:vAlign w:val="center"/>
          </w:tcPr>
          <w:p w:rsidR="000C5658" w:rsidRPr="004C7DFB" w:rsidRDefault="000C5658" w:rsidP="000C56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0C5658" w:rsidRPr="004C7DFB" w:rsidRDefault="000C5658" w:rsidP="00711CC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w:t>
            </w:r>
            <w:r w:rsidR="00711CCC" w:rsidRPr="004C7DFB">
              <w:rPr>
                <w:rFonts w:ascii="Times New Roman" w:eastAsia="Times New Roman" w:hAnsi="Times New Roman" w:cs="Times New Roman"/>
                <w:b/>
                <w:sz w:val="20"/>
                <w:szCs w:val="20"/>
                <w:lang w:eastAsia="ru-RU"/>
              </w:rPr>
              <w:t>563</w:t>
            </w:r>
            <w:r w:rsidRPr="004C7DFB">
              <w:rPr>
                <w:rFonts w:ascii="Times New Roman" w:eastAsia="Times New Roman" w:hAnsi="Times New Roman" w:cs="Times New Roman"/>
                <w:b/>
                <w:sz w:val="20"/>
                <w:szCs w:val="20"/>
                <w:lang w:eastAsia="ru-RU"/>
              </w:rPr>
              <w:t>,8</w:t>
            </w:r>
          </w:p>
        </w:tc>
        <w:tc>
          <w:tcPr>
            <w:tcW w:w="992" w:type="dxa"/>
            <w:vAlign w:val="center"/>
          </w:tcPr>
          <w:p w:rsidR="000C5658" w:rsidRPr="000C5658" w:rsidRDefault="00CA104B" w:rsidP="00364C1A">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w:t>
            </w:r>
            <w:r w:rsidR="00364C1A">
              <w:rPr>
                <w:rFonts w:ascii="Times New Roman" w:eastAsia="Times New Roman" w:hAnsi="Times New Roman" w:cs="Times New Roman"/>
                <w:b/>
                <w:lang w:eastAsia="ru-RU"/>
              </w:rPr>
              <w:t>7</w:t>
            </w:r>
            <w:r>
              <w:rPr>
                <w:rFonts w:ascii="Times New Roman" w:eastAsia="Times New Roman" w:hAnsi="Times New Roman" w:cs="Times New Roman"/>
                <w:b/>
                <w:lang w:eastAsia="ru-RU"/>
              </w:rPr>
              <w:t>,</w:t>
            </w:r>
            <w:r w:rsidR="00364C1A">
              <w:rPr>
                <w:rFonts w:ascii="Times New Roman" w:eastAsia="Times New Roman" w:hAnsi="Times New Roman" w:cs="Times New Roman"/>
                <w:b/>
                <w:lang w:eastAsia="ru-RU"/>
              </w:rPr>
              <w:t>6</w:t>
            </w:r>
          </w:p>
        </w:tc>
        <w:tc>
          <w:tcPr>
            <w:tcW w:w="992" w:type="dxa"/>
            <w:vAlign w:val="center"/>
          </w:tcPr>
          <w:p w:rsidR="000C5658" w:rsidRPr="000C5658" w:rsidRDefault="000C5658" w:rsidP="000C5658">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14 264</w:t>
            </w:r>
          </w:p>
        </w:tc>
        <w:tc>
          <w:tcPr>
            <w:tcW w:w="992" w:type="dxa"/>
            <w:vAlign w:val="center"/>
          </w:tcPr>
          <w:p w:rsidR="000C5658" w:rsidRPr="000C5658" w:rsidRDefault="000C5658" w:rsidP="000C5658">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0C5658" w:rsidRPr="00141CF3" w:rsidRDefault="000C5658" w:rsidP="000C56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0C5658" w:rsidRPr="0049379E" w:rsidRDefault="000C5658" w:rsidP="000C56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76"/>
        </w:trPr>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1074"/>
        </w:trPr>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7" w:type="dxa"/>
            <w:vAlign w:val="center"/>
          </w:tcPr>
          <w:p w:rsidR="005E29FD" w:rsidRPr="00141CF3" w:rsidRDefault="00CA104B" w:rsidP="00364C1A">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42 85</w:t>
            </w:r>
            <w:r w:rsidR="00364C1A">
              <w:rPr>
                <w:rFonts w:ascii="Times New Roman" w:eastAsia="Times New Roman" w:hAnsi="Times New Roman" w:cs="Times New Roman"/>
                <w:b/>
                <w:lang w:eastAsia="ru-RU"/>
              </w:rPr>
              <w:t>3</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2F3502" w:rsidRPr="004C7DFB" w:rsidRDefault="00711CCC" w:rsidP="00C344F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353A58" w:rsidRPr="00141CF3" w:rsidRDefault="00CA104B" w:rsidP="00364C1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w:t>
            </w:r>
            <w:r w:rsidR="00364C1A">
              <w:rPr>
                <w:rFonts w:ascii="Times New Roman" w:eastAsia="Times New Roman" w:hAnsi="Times New Roman" w:cs="Times New Roman"/>
                <w:lang w:eastAsia="ru-RU"/>
              </w:rPr>
              <w:t>3</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7" w:type="dxa"/>
            <w:vAlign w:val="center"/>
          </w:tcPr>
          <w:p w:rsidR="00353A58" w:rsidRPr="00141CF3" w:rsidRDefault="0004214A"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19 975,5</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353A58" w:rsidRPr="00141CF3" w:rsidRDefault="0004214A"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992" w:type="dxa"/>
            <w:vAlign w:val="center"/>
          </w:tcPr>
          <w:p w:rsidR="00353A58" w:rsidRPr="00141CF3" w:rsidRDefault="000C56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0C56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66"/>
        </w:trPr>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7" w:type="dxa"/>
            <w:vAlign w:val="center"/>
          </w:tcPr>
          <w:p w:rsidR="00353A58" w:rsidRPr="00141CF3" w:rsidRDefault="0004214A"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6 076,9</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353A58" w:rsidRPr="00141CF3" w:rsidRDefault="0004214A"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992" w:type="dxa"/>
            <w:vAlign w:val="center"/>
          </w:tcPr>
          <w:p w:rsidR="00353A58" w:rsidRPr="00141CF3" w:rsidRDefault="000C56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0C56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80"/>
        </w:trPr>
        <w:tc>
          <w:tcPr>
            <w:tcW w:w="781" w:type="dxa"/>
            <w:vMerge/>
          </w:tcPr>
          <w:p w:rsidR="00353A58" w:rsidRPr="0049379E" w:rsidRDefault="00353A58" w:rsidP="00353A58">
            <w:pPr>
              <w:rPr>
                <w:rFonts w:ascii="Times New Roman" w:hAnsi="Times New Roman" w:cs="Times New Roman"/>
                <w:sz w:val="24"/>
                <w:szCs w:val="24"/>
              </w:rPr>
            </w:pPr>
          </w:p>
        </w:tc>
        <w:tc>
          <w:tcPr>
            <w:tcW w:w="1559" w:type="dxa"/>
            <w:gridSpan w:val="2"/>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694"/>
        </w:trPr>
        <w:tc>
          <w:tcPr>
            <w:tcW w:w="15101" w:type="dxa"/>
            <w:gridSpan w:val="14"/>
            <w:vAlign w:val="center"/>
          </w:tcPr>
          <w:p w:rsidR="00353A58" w:rsidRDefault="00353A58" w:rsidP="00353A58">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sidR="00FF52A9">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353A58" w:rsidRPr="003D385B" w:rsidRDefault="00353A58" w:rsidP="00353A58">
            <w:pPr>
              <w:widowControl w:val="0"/>
              <w:autoSpaceDE w:val="0"/>
              <w:autoSpaceDN w:val="0"/>
              <w:spacing w:after="0" w:line="240" w:lineRule="auto"/>
              <w:jc w:val="both"/>
              <w:rPr>
                <w:rFonts w:ascii="Times New Roman" w:hAnsi="Times New Roman" w:cs="Times New Roman"/>
                <w:bCs/>
                <w:sz w:val="10"/>
                <w:szCs w:val="10"/>
              </w:rPr>
            </w:pPr>
          </w:p>
          <w:p w:rsidR="00353A58" w:rsidRPr="00353A58" w:rsidRDefault="00353A58" w:rsidP="00353A58">
            <w:pPr>
              <w:pStyle w:val="ac"/>
              <w:widowControl w:val="0"/>
              <w:numPr>
                <w:ilvl w:val="0"/>
                <w:numId w:val="20"/>
              </w:numPr>
              <w:autoSpaceDE w:val="0"/>
              <w:autoSpaceDN w:val="0"/>
              <w:spacing w:after="0" w:line="240" w:lineRule="auto"/>
              <w:rPr>
                <w:rFonts w:ascii="Times New Roman" w:hAnsi="Times New Roman" w:cs="Times New Roman"/>
                <w:bCs/>
                <w:sz w:val="18"/>
                <w:szCs w:val="18"/>
              </w:rPr>
            </w:pPr>
            <w:r w:rsidRPr="00353A58">
              <w:rPr>
                <w:rFonts w:ascii="Times New Roman" w:hAnsi="Times New Roman" w:cs="Times New Roman"/>
                <w:bCs/>
                <w:sz w:val="18"/>
                <w:szCs w:val="18"/>
              </w:rPr>
              <w:t>До 01.01.2018 г. – средства бюджета Красногорского муниципального района</w:t>
            </w:r>
          </w:p>
          <w:p w:rsidR="00353A58" w:rsidRPr="00FF52A9" w:rsidRDefault="00353A58" w:rsidP="00353A58">
            <w:pPr>
              <w:pStyle w:val="ac"/>
              <w:widowControl w:val="0"/>
              <w:autoSpaceDE w:val="0"/>
              <w:autoSpaceDN w:val="0"/>
              <w:spacing w:after="0" w:line="240" w:lineRule="auto"/>
              <w:ind w:left="615"/>
              <w:rPr>
                <w:rFonts w:ascii="Times New Roman" w:eastAsia="Times New Roman" w:hAnsi="Times New Roman" w:cs="Times New Roman"/>
                <w:sz w:val="16"/>
                <w:szCs w:val="16"/>
                <w:lang w:eastAsia="ru-RU"/>
              </w:rPr>
            </w:pPr>
          </w:p>
        </w:tc>
      </w:tr>
      <w:tr w:rsidR="0062379F" w:rsidRPr="0049379E" w:rsidTr="00FD1DAB">
        <w:tc>
          <w:tcPr>
            <w:tcW w:w="781" w:type="dxa"/>
            <w:vMerge w:val="restart"/>
          </w:tcPr>
          <w:p w:rsidR="0062379F" w:rsidRPr="0049379E" w:rsidRDefault="0062379F" w:rsidP="006237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59" w:type="dxa"/>
            <w:gridSpan w:val="2"/>
            <w:vMerge w:val="restart"/>
          </w:tcPr>
          <w:p w:rsidR="0062379F" w:rsidRPr="0049379E" w:rsidRDefault="0062379F" w:rsidP="0062379F">
            <w:pPr>
              <w:widowControl w:val="0"/>
              <w:autoSpaceDE w:val="0"/>
              <w:autoSpaceDN w:val="0"/>
              <w:spacing w:after="0" w:line="240" w:lineRule="auto"/>
              <w:ind w:firstLine="80"/>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62379F" w:rsidRPr="0049379E" w:rsidRDefault="0062379F" w:rsidP="006237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62379F" w:rsidRPr="00B23726" w:rsidRDefault="0062379F" w:rsidP="0062379F">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62379F" w:rsidRPr="00B23726" w:rsidRDefault="0062379F" w:rsidP="0062379F">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62379F" w:rsidRPr="009D3E5A"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277"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98 949,02</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14 264</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42 853</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19 975,5</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6 076,9</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val="restart"/>
          </w:tcPr>
          <w:p w:rsidR="0062379F" w:rsidRPr="0049379E" w:rsidRDefault="0062379F" w:rsidP="006237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59" w:type="dxa"/>
            <w:gridSpan w:val="2"/>
            <w:vMerge w:val="restart"/>
          </w:tcPr>
          <w:p w:rsidR="0062379F" w:rsidRPr="0049379E" w:rsidRDefault="0062379F" w:rsidP="006237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62379F" w:rsidRPr="0049379E" w:rsidRDefault="0062379F" w:rsidP="006237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62379F" w:rsidRPr="00B23726" w:rsidRDefault="0062379F" w:rsidP="0062379F">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62379F" w:rsidRPr="00B23726" w:rsidRDefault="0062379F" w:rsidP="0062379F">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62379F" w:rsidRPr="009D3E5A"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277"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98 949,02</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14 264</w:t>
            </w:r>
          </w:p>
        </w:tc>
        <w:tc>
          <w:tcPr>
            <w:tcW w:w="992" w:type="dxa"/>
            <w:vAlign w:val="center"/>
          </w:tcPr>
          <w:p w:rsidR="0062379F" w:rsidRPr="000C5658" w:rsidRDefault="0062379F" w:rsidP="0062379F">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42 853</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19 975,5</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2379F" w:rsidRPr="0049379E" w:rsidTr="00FD1DAB">
        <w:tc>
          <w:tcPr>
            <w:tcW w:w="781" w:type="dxa"/>
            <w:vMerge/>
          </w:tcPr>
          <w:p w:rsidR="0062379F" w:rsidRPr="0049379E" w:rsidRDefault="0062379F" w:rsidP="0062379F">
            <w:pPr>
              <w:jc w:val="center"/>
              <w:rPr>
                <w:rFonts w:ascii="Times New Roman" w:hAnsi="Times New Roman" w:cs="Times New Roman"/>
                <w:sz w:val="24"/>
                <w:szCs w:val="24"/>
              </w:rPr>
            </w:pPr>
          </w:p>
        </w:tc>
        <w:tc>
          <w:tcPr>
            <w:tcW w:w="1559" w:type="dxa"/>
            <w:gridSpan w:val="2"/>
            <w:vMerge/>
          </w:tcPr>
          <w:p w:rsidR="0062379F" w:rsidRPr="0049379E" w:rsidRDefault="0062379F" w:rsidP="0062379F">
            <w:pPr>
              <w:jc w:val="center"/>
              <w:rPr>
                <w:rFonts w:ascii="Times New Roman" w:hAnsi="Times New Roman" w:cs="Times New Roman"/>
                <w:sz w:val="24"/>
                <w:szCs w:val="24"/>
              </w:rPr>
            </w:pPr>
          </w:p>
        </w:tc>
        <w:tc>
          <w:tcPr>
            <w:tcW w:w="851" w:type="dxa"/>
            <w:vMerge/>
          </w:tcPr>
          <w:p w:rsidR="0062379F" w:rsidRPr="0049379E" w:rsidRDefault="0062379F" w:rsidP="0062379F">
            <w:pPr>
              <w:rPr>
                <w:rFonts w:ascii="Times New Roman" w:hAnsi="Times New Roman" w:cs="Times New Roman"/>
                <w:sz w:val="24"/>
                <w:szCs w:val="24"/>
              </w:rPr>
            </w:pPr>
          </w:p>
        </w:tc>
        <w:tc>
          <w:tcPr>
            <w:tcW w:w="1418" w:type="dxa"/>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7" w:type="dxa"/>
            <w:vAlign w:val="center"/>
          </w:tcPr>
          <w:p w:rsidR="0062379F" w:rsidRPr="0062379F"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6 076,9</w:t>
            </w:r>
          </w:p>
        </w:tc>
        <w:tc>
          <w:tcPr>
            <w:tcW w:w="1135"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62379F" w:rsidRPr="004C7DFB" w:rsidRDefault="0062379F" w:rsidP="00623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62379F" w:rsidRPr="00141CF3" w:rsidRDefault="0062379F" w:rsidP="0062379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62379F" w:rsidRPr="00141CF3" w:rsidRDefault="0062379F" w:rsidP="0062379F">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62379F" w:rsidRPr="0049379E" w:rsidRDefault="0062379F" w:rsidP="0062379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Внебюджетные </w:t>
            </w:r>
            <w:proofErr w:type="spellStart"/>
            <w:r w:rsidRPr="00141CF3">
              <w:rPr>
                <w:rFonts w:ascii="Times New Roman" w:eastAsia="Times New Roman" w:hAnsi="Times New Roman" w:cs="Times New Roman"/>
                <w:lang w:eastAsia="ru-RU"/>
              </w:rPr>
              <w:t>источики</w:t>
            </w:r>
            <w:proofErr w:type="spellEnd"/>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353"/>
        </w:trPr>
        <w:tc>
          <w:tcPr>
            <w:tcW w:w="781" w:type="dxa"/>
            <w:vMerge w:val="restart"/>
          </w:tcPr>
          <w:p w:rsidR="00353A58" w:rsidRPr="0049379E" w:rsidRDefault="00353A58" w:rsidP="002757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1.1.2</w:t>
            </w:r>
          </w:p>
        </w:tc>
        <w:tc>
          <w:tcPr>
            <w:tcW w:w="1559" w:type="dxa"/>
            <w:gridSpan w:val="2"/>
            <w:vMerge w:val="restart"/>
          </w:tcPr>
          <w:p w:rsidR="00353A58" w:rsidRPr="0049379E" w:rsidRDefault="00353A58" w:rsidP="002757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51"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353A58" w:rsidRPr="00B23726" w:rsidRDefault="00353A58" w:rsidP="00353A58">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353A58" w:rsidRPr="009D3E5A"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277"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val="restart"/>
          </w:tcPr>
          <w:p w:rsidR="00353A58" w:rsidRPr="0049379E" w:rsidRDefault="00353A58" w:rsidP="002757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59" w:type="dxa"/>
            <w:gridSpan w:val="2"/>
            <w:vMerge w:val="restart"/>
          </w:tcPr>
          <w:p w:rsidR="00353A58" w:rsidRPr="0049379E" w:rsidRDefault="00353A58" w:rsidP="002757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51"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353A58" w:rsidRPr="00B23726" w:rsidRDefault="00353A58" w:rsidP="00353A58">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353A58" w:rsidRPr="009D3E5A"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277"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353A58" w:rsidRPr="00B23726"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81" w:type="dxa"/>
            <w:vMerge/>
          </w:tcPr>
          <w:p w:rsidR="00353A58" w:rsidRPr="0049379E" w:rsidRDefault="00353A58" w:rsidP="002757AB">
            <w:pPr>
              <w:jc w:val="center"/>
              <w:rPr>
                <w:rFonts w:ascii="Times New Roman" w:hAnsi="Times New Roman" w:cs="Times New Roman"/>
                <w:sz w:val="24"/>
                <w:szCs w:val="24"/>
              </w:rPr>
            </w:pPr>
          </w:p>
        </w:tc>
        <w:tc>
          <w:tcPr>
            <w:tcW w:w="1559" w:type="dxa"/>
            <w:gridSpan w:val="2"/>
            <w:vMerge/>
          </w:tcPr>
          <w:p w:rsidR="00353A58" w:rsidRPr="0049379E" w:rsidRDefault="00353A58" w:rsidP="002757AB">
            <w:pPr>
              <w:jc w:val="cente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567"/>
        </w:trPr>
        <w:tc>
          <w:tcPr>
            <w:tcW w:w="791" w:type="dxa"/>
            <w:gridSpan w:val="2"/>
            <w:vMerge w:val="restart"/>
          </w:tcPr>
          <w:p w:rsidR="00353A58" w:rsidRPr="0049379E" w:rsidRDefault="00353A58" w:rsidP="002757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49379E">
              <w:rPr>
                <w:rFonts w:ascii="Times New Roman" w:eastAsia="Times New Roman" w:hAnsi="Times New Roman" w:cs="Times New Roman"/>
                <w:sz w:val="24"/>
                <w:szCs w:val="24"/>
                <w:lang w:eastAsia="ru-RU"/>
              </w:rPr>
              <w:t>.</w:t>
            </w:r>
          </w:p>
        </w:tc>
        <w:tc>
          <w:tcPr>
            <w:tcW w:w="1549" w:type="dxa"/>
            <w:vMerge w:val="restart"/>
          </w:tcPr>
          <w:p w:rsidR="00353A58" w:rsidRPr="00366914" w:rsidRDefault="00353A58" w:rsidP="00353A58">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353A58" w:rsidRPr="00506CFC" w:rsidRDefault="00353A58" w:rsidP="00353A58">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49379E">
              <w:rPr>
                <w:rFonts w:ascii="Times New Roman" w:eastAsia="Times New Roman" w:hAnsi="Times New Roman" w:cs="Times New Roman"/>
                <w:sz w:val="24"/>
                <w:szCs w:val="24"/>
                <w:lang w:eastAsia="ru-RU"/>
              </w:rPr>
              <w:t xml:space="preserve">редоставление молодым семьям </w:t>
            </w:r>
            <w:r w:rsidRPr="00506CFC">
              <w:rPr>
                <w:rFonts w:ascii="Times New Roman" w:hAnsi="Times New Roman" w:cs="Times New Roman"/>
                <w:sz w:val="24"/>
                <w:szCs w:val="24"/>
              </w:rPr>
              <w:t>при рождении</w:t>
            </w:r>
          </w:p>
          <w:p w:rsidR="00353A58" w:rsidRPr="00506CFC" w:rsidRDefault="00353A58" w:rsidP="00353A58">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353A58" w:rsidRPr="00506CFC" w:rsidRDefault="00353A58" w:rsidP="00353A58">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353A58" w:rsidRPr="00506CFC" w:rsidRDefault="00353A58" w:rsidP="00353A58">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353A58" w:rsidRPr="00506CFC" w:rsidRDefault="00353A58" w:rsidP="00353A58">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393</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418" w:type="dxa"/>
            <w:vMerge w:val="restart"/>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76"/>
        </w:trPr>
        <w:tc>
          <w:tcPr>
            <w:tcW w:w="791" w:type="dxa"/>
            <w:gridSpan w:val="2"/>
            <w:vMerge/>
          </w:tcPr>
          <w:p w:rsidR="00353A58" w:rsidRPr="0049379E" w:rsidRDefault="00353A58" w:rsidP="00353A58">
            <w:pPr>
              <w:rPr>
                <w:rFonts w:ascii="Times New Roman" w:hAnsi="Times New Roman" w:cs="Times New Roman"/>
                <w:sz w:val="24"/>
                <w:szCs w:val="24"/>
              </w:rPr>
            </w:pPr>
          </w:p>
        </w:tc>
        <w:tc>
          <w:tcPr>
            <w:tcW w:w="1549" w:type="dxa"/>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1074"/>
        </w:trPr>
        <w:tc>
          <w:tcPr>
            <w:tcW w:w="791" w:type="dxa"/>
            <w:gridSpan w:val="2"/>
            <w:vMerge/>
          </w:tcPr>
          <w:p w:rsidR="00353A58" w:rsidRPr="0049379E" w:rsidRDefault="00353A58" w:rsidP="00353A58">
            <w:pPr>
              <w:rPr>
                <w:rFonts w:ascii="Times New Roman" w:hAnsi="Times New Roman" w:cs="Times New Roman"/>
                <w:sz w:val="24"/>
                <w:szCs w:val="24"/>
              </w:rPr>
            </w:pPr>
          </w:p>
        </w:tc>
        <w:tc>
          <w:tcPr>
            <w:tcW w:w="1549" w:type="dxa"/>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393</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c>
          <w:tcPr>
            <w:tcW w:w="791" w:type="dxa"/>
            <w:gridSpan w:val="2"/>
            <w:vMerge/>
          </w:tcPr>
          <w:p w:rsidR="00353A58" w:rsidRPr="0049379E" w:rsidRDefault="00353A58" w:rsidP="00353A58">
            <w:pPr>
              <w:rPr>
                <w:rFonts w:ascii="Times New Roman" w:hAnsi="Times New Roman" w:cs="Times New Roman"/>
                <w:sz w:val="24"/>
                <w:szCs w:val="24"/>
              </w:rPr>
            </w:pPr>
          </w:p>
        </w:tc>
        <w:tc>
          <w:tcPr>
            <w:tcW w:w="1549" w:type="dxa"/>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66"/>
        </w:trPr>
        <w:tc>
          <w:tcPr>
            <w:tcW w:w="791" w:type="dxa"/>
            <w:gridSpan w:val="2"/>
            <w:vMerge/>
          </w:tcPr>
          <w:p w:rsidR="00353A58" w:rsidRPr="0049379E" w:rsidRDefault="00353A58" w:rsidP="00353A58">
            <w:pPr>
              <w:rPr>
                <w:rFonts w:ascii="Times New Roman" w:hAnsi="Times New Roman" w:cs="Times New Roman"/>
                <w:sz w:val="24"/>
                <w:szCs w:val="24"/>
              </w:rPr>
            </w:pPr>
          </w:p>
        </w:tc>
        <w:tc>
          <w:tcPr>
            <w:tcW w:w="1549" w:type="dxa"/>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53A58" w:rsidRPr="0049379E" w:rsidTr="00FD1DAB">
        <w:trPr>
          <w:trHeight w:val="880"/>
        </w:trPr>
        <w:tc>
          <w:tcPr>
            <w:tcW w:w="791" w:type="dxa"/>
            <w:gridSpan w:val="2"/>
            <w:vMerge/>
          </w:tcPr>
          <w:p w:rsidR="00353A58" w:rsidRPr="0049379E" w:rsidRDefault="00353A58" w:rsidP="00353A58">
            <w:pPr>
              <w:rPr>
                <w:rFonts w:ascii="Times New Roman" w:hAnsi="Times New Roman" w:cs="Times New Roman"/>
                <w:sz w:val="24"/>
                <w:szCs w:val="24"/>
              </w:rPr>
            </w:pPr>
          </w:p>
        </w:tc>
        <w:tc>
          <w:tcPr>
            <w:tcW w:w="1549" w:type="dxa"/>
            <w:vMerge/>
          </w:tcPr>
          <w:p w:rsidR="00353A58" w:rsidRPr="0049379E" w:rsidRDefault="00353A58" w:rsidP="00353A58">
            <w:pPr>
              <w:rPr>
                <w:rFonts w:ascii="Times New Roman" w:hAnsi="Times New Roman" w:cs="Times New Roman"/>
                <w:sz w:val="24"/>
                <w:szCs w:val="24"/>
              </w:rPr>
            </w:pPr>
          </w:p>
        </w:tc>
        <w:tc>
          <w:tcPr>
            <w:tcW w:w="851" w:type="dxa"/>
            <w:vMerge/>
          </w:tcPr>
          <w:p w:rsidR="00353A58" w:rsidRPr="0049379E" w:rsidRDefault="00353A58" w:rsidP="00353A58">
            <w:pPr>
              <w:rPr>
                <w:rFonts w:ascii="Times New Roman" w:hAnsi="Times New Roman" w:cs="Times New Roman"/>
                <w:sz w:val="24"/>
                <w:szCs w:val="24"/>
              </w:rPr>
            </w:pPr>
          </w:p>
        </w:tc>
        <w:tc>
          <w:tcPr>
            <w:tcW w:w="1418" w:type="dxa"/>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7"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135"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53A58" w:rsidRPr="004C7DFB" w:rsidRDefault="00353A58" w:rsidP="00353A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353A58" w:rsidRPr="00141CF3" w:rsidRDefault="00353A58" w:rsidP="00353A58">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53A58" w:rsidRPr="00141CF3" w:rsidRDefault="00353A58" w:rsidP="00353A58">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53A58" w:rsidRPr="0049379E" w:rsidRDefault="00353A58" w:rsidP="00353A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C12D1C" w:rsidRDefault="00C12D1C" w:rsidP="00353A58">
      <w:pPr>
        <w:pStyle w:val="ConsPlusNormal"/>
        <w:jc w:val="center"/>
        <w:rPr>
          <w:rFonts w:ascii="Times New Roman" w:hAnsi="Times New Roman" w:cs="Times New Roman"/>
          <w:b/>
          <w:sz w:val="28"/>
          <w:szCs w:val="28"/>
        </w:rPr>
      </w:pPr>
    </w:p>
    <w:p w:rsidR="00C12D1C" w:rsidRDefault="00C12D1C" w:rsidP="00353A58">
      <w:pPr>
        <w:pStyle w:val="ConsPlusNormal"/>
        <w:jc w:val="center"/>
        <w:rPr>
          <w:rFonts w:ascii="Times New Roman" w:hAnsi="Times New Roman" w:cs="Times New Roman"/>
          <w:b/>
          <w:sz w:val="28"/>
          <w:szCs w:val="28"/>
        </w:rPr>
      </w:pPr>
    </w:p>
    <w:p w:rsidR="0062379F" w:rsidRDefault="0062379F" w:rsidP="00353A58">
      <w:pPr>
        <w:pStyle w:val="ConsPlusNormal"/>
        <w:jc w:val="center"/>
        <w:rPr>
          <w:rFonts w:ascii="Times New Roman" w:hAnsi="Times New Roman" w:cs="Times New Roman"/>
          <w:b/>
          <w:sz w:val="36"/>
          <w:szCs w:val="36"/>
        </w:rPr>
      </w:pPr>
    </w:p>
    <w:p w:rsidR="0062379F" w:rsidRPr="00D10234" w:rsidRDefault="0062379F" w:rsidP="00353A58">
      <w:pPr>
        <w:pStyle w:val="ConsPlusNormal"/>
        <w:jc w:val="center"/>
        <w:rPr>
          <w:rFonts w:ascii="Times New Roman" w:hAnsi="Times New Roman" w:cs="Times New Roman"/>
          <w:b/>
          <w:sz w:val="36"/>
          <w:szCs w:val="36"/>
        </w:rPr>
      </w:pPr>
    </w:p>
    <w:p w:rsidR="0062379F" w:rsidRDefault="0062379F"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353A58" w:rsidRDefault="00353A58" w:rsidP="00353A58">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353A58" w:rsidRPr="003E6ACB" w:rsidRDefault="00353A58" w:rsidP="00353A58">
      <w:pPr>
        <w:autoSpaceDE w:val="0"/>
        <w:autoSpaceDN w:val="0"/>
        <w:adjustRightInd w:val="0"/>
        <w:spacing w:after="0" w:line="240" w:lineRule="auto"/>
        <w:jc w:val="center"/>
        <w:rPr>
          <w:rFonts w:ascii="Times New Roman" w:hAnsi="Times New Roman" w:cs="Times New Roman"/>
          <w:sz w:val="60"/>
          <w:szCs w:val="60"/>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353A58" w:rsidRPr="002E32C6" w:rsidTr="00353A58">
        <w:tc>
          <w:tcPr>
            <w:tcW w:w="3620" w:type="dxa"/>
            <w:gridSpan w:val="2"/>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6" w:type="dxa"/>
            <w:gridSpan w:val="8"/>
          </w:tcPr>
          <w:p w:rsidR="00353A58" w:rsidRPr="001F1AF8"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353A58" w:rsidRPr="002E32C6" w:rsidTr="00353A58">
        <w:tc>
          <w:tcPr>
            <w:tcW w:w="1979"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2" w:type="dxa"/>
            <w:vMerge w:val="restart"/>
          </w:tcPr>
          <w:p w:rsidR="00353A58" w:rsidRPr="00035EA6" w:rsidRDefault="00353A58" w:rsidP="00353A58">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й распорядитель бюджетных средств</w:t>
            </w:r>
          </w:p>
        </w:tc>
        <w:tc>
          <w:tcPr>
            <w:tcW w:w="1700" w:type="dxa"/>
            <w:vMerge w:val="restart"/>
          </w:tcPr>
          <w:p w:rsidR="00353A58" w:rsidRPr="00F776AA" w:rsidRDefault="00353A58" w:rsidP="00353A58">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4" w:type="dxa"/>
            <w:gridSpan w:val="6"/>
          </w:tcPr>
          <w:p w:rsidR="00353A58" w:rsidRPr="00F776AA" w:rsidRDefault="00353A58" w:rsidP="00353A58">
            <w:pPr>
              <w:pStyle w:val="ConsPlusNormal"/>
              <w:rPr>
                <w:rFonts w:ascii="Times New Roman" w:hAnsi="Times New Roman" w:cs="Times New Roman"/>
                <w:color w:val="FFFFFF" w:themeColor="background1"/>
                <w:sz w:val="24"/>
                <w:szCs w:val="24"/>
              </w:rPr>
            </w:pPr>
            <w:proofErr w:type="spellStart"/>
            <w:r>
              <w:rPr>
                <w:rFonts w:ascii="Times New Roman" w:hAnsi="Times New Roman" w:cs="Times New Roman"/>
                <w:color w:val="FFFFFF" w:themeColor="background1"/>
                <w:sz w:val="24"/>
                <w:szCs w:val="24"/>
              </w:rPr>
              <w:t>РрРРРРР</w:t>
            </w:r>
            <w:proofErr w:type="spellEnd"/>
          </w:p>
        </w:tc>
      </w:tr>
      <w:tr w:rsidR="00353A58" w:rsidRPr="002E32C6"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vMerge/>
          </w:tcPr>
          <w:p w:rsidR="00353A58" w:rsidRPr="001F1AF8" w:rsidRDefault="00353A58" w:rsidP="00353A58">
            <w:pPr>
              <w:rPr>
                <w:rFonts w:ascii="Times New Roman" w:hAnsi="Times New Roman" w:cs="Times New Roman"/>
                <w:sz w:val="24"/>
                <w:szCs w:val="24"/>
              </w:rPr>
            </w:pP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13" w:type="dxa"/>
            <w:vAlign w:val="center"/>
          </w:tcPr>
          <w:p w:rsidR="00353A58" w:rsidRPr="001F1AF8" w:rsidRDefault="00353A58" w:rsidP="00353A5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353A58" w:rsidRPr="00F77911"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val="restart"/>
          </w:tcPr>
          <w:p w:rsidR="00353A58" w:rsidRPr="001F1AF8" w:rsidRDefault="00353A58" w:rsidP="00353A58">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Pr>
                <w:rFonts w:ascii="Times New Roman" w:hAnsi="Times New Roman" w:cs="Times New Roman"/>
                <w:sz w:val="24"/>
                <w:szCs w:val="24"/>
              </w:rPr>
              <w:t xml:space="preserve"> детей-сирот и детей, оставшихся без попечения родителей»</w:t>
            </w:r>
          </w:p>
        </w:tc>
        <w:tc>
          <w:tcPr>
            <w:tcW w:w="1472" w:type="dxa"/>
            <w:vMerge w:val="restart"/>
          </w:tcPr>
          <w:p w:rsidR="00353A58" w:rsidRPr="001F1AF8" w:rsidRDefault="00353A58" w:rsidP="00353A5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Админстрация</w:t>
            </w:r>
            <w:proofErr w:type="spellEnd"/>
            <w:r>
              <w:rPr>
                <w:rFonts w:ascii="Times New Roman" w:hAnsi="Times New Roman" w:cs="Times New Roman"/>
                <w:sz w:val="24"/>
                <w:szCs w:val="24"/>
              </w:rPr>
              <w:t xml:space="preserve"> городского округа  Красногорск</w:t>
            </w: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Всего:</w:t>
            </w:r>
          </w:p>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1276" w:type="dxa"/>
            <w:vAlign w:val="center"/>
          </w:tcPr>
          <w:p w:rsidR="00353A58" w:rsidRPr="004C7DFB" w:rsidRDefault="00AD0463"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1276"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31 654</w:t>
            </w:r>
          </w:p>
        </w:tc>
        <w:tc>
          <w:tcPr>
            <w:tcW w:w="1417"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19 784</w:t>
            </w:r>
          </w:p>
        </w:tc>
        <w:tc>
          <w:tcPr>
            <w:tcW w:w="1276"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713"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140 349</w:t>
            </w:r>
          </w:p>
        </w:tc>
      </w:tr>
      <w:tr w:rsidR="00353A58" w:rsidRPr="00F77911" w:rsidTr="00353A58">
        <w:trPr>
          <w:trHeight w:val="600"/>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Pr>
                <w:rFonts w:ascii="Times New Roman" w:hAnsi="Times New Roman" w:cs="Times New Roman"/>
                <w:szCs w:val="22"/>
              </w:rPr>
              <w:t>Средства бюджета городского округа</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3A58" w:rsidRPr="00F77911" w:rsidTr="00BC76F7">
        <w:trPr>
          <w:trHeight w:val="804"/>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1276" w:type="dxa"/>
            <w:vAlign w:val="center"/>
          </w:tcPr>
          <w:p w:rsidR="00353A58" w:rsidRPr="004C7DFB" w:rsidRDefault="00AD0463" w:rsidP="00353A58">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1276" w:type="dxa"/>
            <w:vAlign w:val="center"/>
          </w:tcPr>
          <w:p w:rsidR="00411387" w:rsidRDefault="00411387"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31 654</w:t>
            </w:r>
          </w:p>
        </w:tc>
        <w:tc>
          <w:tcPr>
            <w:tcW w:w="1417" w:type="dxa"/>
            <w:vAlign w:val="center"/>
          </w:tcPr>
          <w:p w:rsidR="00411387" w:rsidRDefault="00411387"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1276" w:type="dxa"/>
            <w:vAlign w:val="center"/>
          </w:tcPr>
          <w:p w:rsidR="00411387" w:rsidRDefault="00411387"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713"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140 349</w:t>
            </w:r>
          </w:p>
        </w:tc>
      </w:tr>
      <w:tr w:rsidR="00353A58" w:rsidRPr="002E32C6"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3A58" w:rsidRPr="002E32C6" w:rsidTr="00BC76F7">
        <w:trPr>
          <w:trHeight w:val="590"/>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E6ACB" w:rsidRDefault="003E6ACB"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Pr="00960E73" w:rsidRDefault="00353A58" w:rsidP="00353A58">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t xml:space="preserve">Характеристика проблемы и прогноз развития ситуации с учетом реализации </w:t>
      </w:r>
    </w:p>
    <w:p w:rsidR="00353A58" w:rsidRPr="00E572F4" w:rsidRDefault="00353A58" w:rsidP="00353A58">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Pr="00960E73">
        <w:rPr>
          <w:rFonts w:ascii="Times New Roman" w:hAnsi="Times New Roman" w:cs="Times New Roman"/>
          <w:b/>
          <w:sz w:val="28"/>
          <w:szCs w:val="28"/>
        </w:rPr>
        <w:t xml:space="preserve">одпрограммы </w:t>
      </w:r>
      <w:r w:rsidRPr="00960E73">
        <w:rPr>
          <w:rFonts w:ascii="Times New Roman" w:hAnsi="Times New Roman" w:cs="Times New Roman"/>
          <w:b/>
          <w:sz w:val="28"/>
          <w:szCs w:val="28"/>
          <w:lang w:val="en-US"/>
        </w:rPr>
        <w:t>IV</w:t>
      </w:r>
    </w:p>
    <w:p w:rsidR="00353A58" w:rsidRPr="00960E73" w:rsidRDefault="00353A58" w:rsidP="00353A58">
      <w:pPr>
        <w:pStyle w:val="31"/>
        <w:spacing w:after="0"/>
        <w:ind w:left="720"/>
        <w:jc w:val="center"/>
        <w:rPr>
          <w:rFonts w:ascii="Times New Roman" w:hAnsi="Times New Roman" w:cs="Times New Roman"/>
          <w:b/>
          <w:sz w:val="28"/>
          <w:szCs w:val="28"/>
        </w:rPr>
      </w:pPr>
    </w:p>
    <w:p w:rsidR="00353A58" w:rsidRPr="00022E09" w:rsidRDefault="00353A58" w:rsidP="00353A58">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Pr>
          <w:rFonts w:ascii="Times New Roman" w:hAnsi="Times New Roman" w:cs="Times New Roman"/>
          <w:sz w:val="28"/>
          <w:szCs w:val="28"/>
        </w:rPr>
        <w:t xml:space="preserve">городского </w:t>
      </w:r>
      <w:r w:rsidRPr="00022E09">
        <w:rPr>
          <w:rFonts w:ascii="Times New Roman" w:hAnsi="Times New Roman" w:cs="Times New Roman"/>
          <w:sz w:val="28"/>
          <w:szCs w:val="28"/>
        </w:rPr>
        <w:t xml:space="preserve">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rsidR="00353A58" w:rsidRDefault="00353A58" w:rsidP="00353A58">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w:t>
      </w:r>
      <w:r w:rsidRPr="00960E73">
        <w:rPr>
          <w:rFonts w:ascii="Times New Roman" w:hAnsi="Times New Roman" w:cs="Times New Roman"/>
          <w:sz w:val="28"/>
          <w:szCs w:val="28"/>
        </w:rPr>
        <w:t xml:space="preserve"> </w:t>
      </w: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C2584" w:rsidRDefault="003C2584" w:rsidP="00353A58">
      <w:pPr>
        <w:pStyle w:val="ConsPlusNormal"/>
        <w:jc w:val="center"/>
        <w:rPr>
          <w:rFonts w:ascii="Times New Roman" w:hAnsi="Times New Roman" w:cs="Times New Roman"/>
          <w:b/>
          <w:sz w:val="28"/>
          <w:szCs w:val="28"/>
        </w:rPr>
      </w:pPr>
    </w:p>
    <w:p w:rsidR="00353A58" w:rsidRPr="002E32C6" w:rsidRDefault="00353A58" w:rsidP="00353A58">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p>
    <w:p w:rsidR="00353A58" w:rsidRPr="003E6ACB" w:rsidRDefault="00353A58" w:rsidP="00353A58">
      <w:pPr>
        <w:pStyle w:val="ConsPlusNormal"/>
        <w:jc w:val="center"/>
        <w:rPr>
          <w:rFonts w:ascii="Times New Roman" w:hAnsi="Times New Roman" w:cs="Times New Roman"/>
          <w:b/>
          <w:sz w:val="48"/>
          <w:szCs w:val="4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353A58" w:rsidRPr="00B35519" w:rsidTr="00353A58">
        <w:tc>
          <w:tcPr>
            <w:tcW w:w="709"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2016 году (тыс. руб.) </w:t>
            </w:r>
          </w:p>
        </w:tc>
        <w:tc>
          <w:tcPr>
            <w:tcW w:w="1276"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353A58" w:rsidRPr="00B35519" w:rsidRDefault="00353A58" w:rsidP="00353A58">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353A58" w:rsidRPr="00B35519" w:rsidRDefault="00353A58" w:rsidP="00353A58">
            <w:pPr>
              <w:pStyle w:val="ConsPlusNormal"/>
              <w:jc w:val="center"/>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vMerge/>
          </w:tcPr>
          <w:p w:rsidR="00353A58" w:rsidRPr="00B35519" w:rsidRDefault="00353A58" w:rsidP="00353A58">
            <w:pPr>
              <w:rPr>
                <w:rFonts w:ascii="Times New Roman" w:hAnsi="Times New Roman" w:cs="Times New Roman"/>
                <w:sz w:val="24"/>
                <w:szCs w:val="24"/>
              </w:rPr>
            </w:pPr>
          </w:p>
        </w:tc>
        <w:tc>
          <w:tcPr>
            <w:tcW w:w="1417" w:type="dxa"/>
            <w:vMerge/>
          </w:tcPr>
          <w:p w:rsidR="00353A58" w:rsidRPr="00B35519" w:rsidRDefault="00353A58" w:rsidP="00353A58">
            <w:pPr>
              <w:rPr>
                <w:rFonts w:ascii="Times New Roman" w:hAnsi="Times New Roman" w:cs="Times New Roman"/>
                <w:sz w:val="24"/>
                <w:szCs w:val="24"/>
              </w:rPr>
            </w:pPr>
          </w:p>
        </w:tc>
        <w:tc>
          <w:tcPr>
            <w:tcW w:w="1276" w:type="dxa"/>
            <w:vMerge/>
          </w:tcPr>
          <w:p w:rsidR="00353A58" w:rsidRPr="00B35519" w:rsidRDefault="00353A58" w:rsidP="00353A58">
            <w:pPr>
              <w:rPr>
                <w:rFonts w:ascii="Times New Roman" w:hAnsi="Times New Roman" w:cs="Times New Roman"/>
                <w:sz w:val="24"/>
                <w:szCs w:val="24"/>
              </w:rPr>
            </w:pP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2017</w:t>
            </w:r>
          </w:p>
        </w:tc>
        <w:tc>
          <w:tcPr>
            <w:tcW w:w="993"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2018</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2019</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2020</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2021</w:t>
            </w:r>
          </w:p>
        </w:tc>
        <w:tc>
          <w:tcPr>
            <w:tcW w:w="1560" w:type="dxa"/>
            <w:vMerge/>
          </w:tcPr>
          <w:p w:rsidR="00353A58" w:rsidRPr="00B35519" w:rsidRDefault="00353A58" w:rsidP="00353A58">
            <w:pPr>
              <w:rPr>
                <w:rFonts w:ascii="Times New Roman" w:hAnsi="Times New Roman" w:cs="Times New Roman"/>
                <w:sz w:val="24"/>
                <w:szCs w:val="24"/>
              </w:rPr>
            </w:pPr>
          </w:p>
        </w:tc>
        <w:tc>
          <w:tcPr>
            <w:tcW w:w="1559" w:type="dxa"/>
            <w:vMerge/>
          </w:tcPr>
          <w:p w:rsidR="00353A58" w:rsidRPr="00B35519" w:rsidRDefault="00353A58" w:rsidP="00353A58">
            <w:pPr>
              <w:rPr>
                <w:rFonts w:ascii="Times New Roman" w:hAnsi="Times New Roman" w:cs="Times New Roman"/>
                <w:sz w:val="24"/>
                <w:szCs w:val="24"/>
              </w:rPr>
            </w:pPr>
          </w:p>
        </w:tc>
      </w:tr>
      <w:tr w:rsidR="00353A58" w:rsidRPr="00B35519" w:rsidTr="00353A58">
        <w:tc>
          <w:tcPr>
            <w:tcW w:w="709"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353A58" w:rsidRPr="00B35519" w:rsidTr="00353A58">
        <w:tc>
          <w:tcPr>
            <w:tcW w:w="709" w:type="dxa"/>
            <w:vMerge w:val="restart"/>
          </w:tcPr>
          <w:p w:rsidR="00353A58" w:rsidRPr="00B35519" w:rsidRDefault="00353A58" w:rsidP="002757A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353A58" w:rsidRPr="004B6C72" w:rsidRDefault="00353A58" w:rsidP="00353A58">
            <w:pPr>
              <w:rPr>
                <w:rFonts w:ascii="Times New Roman" w:eastAsia="Calibri" w:hAnsi="Times New Roman" w:cs="Times New Roman"/>
                <w:b/>
              </w:rPr>
            </w:pPr>
            <w:r w:rsidRPr="004B6C72">
              <w:rPr>
                <w:rFonts w:ascii="Times New Roman" w:eastAsia="Calibri" w:hAnsi="Times New Roman" w:cs="Times New Roman"/>
                <w:b/>
              </w:rPr>
              <w:t>Основное мероприятие1</w:t>
            </w:r>
          </w:p>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353A58" w:rsidRPr="004B6C72" w:rsidRDefault="00353A58" w:rsidP="00353A58">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53A58" w:rsidRPr="003C2584" w:rsidRDefault="00353A58" w:rsidP="00353A58">
            <w:pPr>
              <w:pStyle w:val="ConsPlusNormal"/>
              <w:jc w:val="center"/>
              <w:rPr>
                <w:rFonts w:ascii="Times New Roman" w:hAnsi="Times New Roman" w:cs="Times New Roman"/>
                <w:szCs w:val="22"/>
              </w:rPr>
            </w:pPr>
            <w:r w:rsidRPr="003C2584">
              <w:rPr>
                <w:rFonts w:ascii="Times New Roman" w:hAnsi="Times New Roman" w:cs="Times New Roman"/>
                <w:szCs w:val="22"/>
              </w:rPr>
              <w:t>12501,9</w:t>
            </w:r>
          </w:p>
        </w:tc>
        <w:tc>
          <w:tcPr>
            <w:tcW w:w="1276" w:type="dxa"/>
          </w:tcPr>
          <w:p w:rsidR="00353A58" w:rsidRPr="004B6C72" w:rsidRDefault="00AD0463"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3E6ACB">
              <w:rPr>
                <w:rFonts w:ascii="Times New Roman" w:hAnsi="Times New Roman" w:cs="Times New Roman"/>
                <w:b/>
                <w:sz w:val="24"/>
                <w:szCs w:val="24"/>
              </w:rPr>
              <w:t>40 349</w:t>
            </w:r>
          </w:p>
        </w:tc>
        <w:tc>
          <w:tcPr>
            <w:tcW w:w="992"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53A58" w:rsidRPr="004C7DFB" w:rsidRDefault="00AD0463"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53A58" w:rsidRPr="004B6C72" w:rsidRDefault="00353A58"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sidR="003E6ACB">
              <w:rPr>
                <w:rFonts w:ascii="Times New Roman" w:hAnsi="Times New Roman" w:cs="Times New Roman"/>
                <w:b/>
                <w:sz w:val="24"/>
                <w:szCs w:val="24"/>
              </w:rPr>
              <w:t>1 654</w:t>
            </w:r>
          </w:p>
        </w:tc>
        <w:tc>
          <w:tcPr>
            <w:tcW w:w="992" w:type="dxa"/>
          </w:tcPr>
          <w:p w:rsidR="00353A58" w:rsidRPr="004B6C72" w:rsidRDefault="00353A58"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sidR="003E6ACB">
              <w:rPr>
                <w:rFonts w:ascii="Times New Roman" w:hAnsi="Times New Roman" w:cs="Times New Roman"/>
                <w:b/>
                <w:sz w:val="24"/>
                <w:szCs w:val="24"/>
              </w:rPr>
              <w:t>9 784</w:t>
            </w:r>
          </w:p>
        </w:tc>
        <w:tc>
          <w:tcPr>
            <w:tcW w:w="992" w:type="dxa"/>
          </w:tcPr>
          <w:p w:rsidR="00353A58" w:rsidRPr="004B6C72" w:rsidRDefault="003E6ACB"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62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p>
          <w:p w:rsidR="00353A58" w:rsidRPr="003C2584" w:rsidRDefault="00353A58" w:rsidP="003E6ACB">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119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53A58" w:rsidRPr="00916C24" w:rsidRDefault="00353A58" w:rsidP="00353A58">
            <w:pPr>
              <w:pStyle w:val="ConsPlusNormal"/>
              <w:jc w:val="center"/>
              <w:rPr>
                <w:rFonts w:ascii="Times New Roman" w:hAnsi="Times New Roman" w:cs="Times New Roman"/>
                <w:szCs w:val="22"/>
              </w:rPr>
            </w:pPr>
          </w:p>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12501,90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p>
          <w:p w:rsidR="00353A58" w:rsidRPr="003C2584" w:rsidRDefault="00AD0463" w:rsidP="003E6ACB">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1</w:t>
            </w:r>
            <w:r w:rsidR="003E6ACB" w:rsidRPr="003C2584">
              <w:rPr>
                <w:rFonts w:ascii="Times New Roman" w:hAnsi="Times New Roman" w:cs="Times New Roman"/>
                <w:b/>
                <w:sz w:val="24"/>
                <w:szCs w:val="24"/>
              </w:rPr>
              <w:t>40 349</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AD0463" w:rsidP="00353A58">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E6ACB">
              <w:rPr>
                <w:rFonts w:ascii="Times New Roman" w:hAnsi="Times New Roman" w:cs="Times New Roman"/>
                <w:sz w:val="24"/>
                <w:szCs w:val="24"/>
              </w:rPr>
              <w:t>1 654</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E6ACB">
              <w:rPr>
                <w:rFonts w:ascii="Times New Roman" w:hAnsi="Times New Roman" w:cs="Times New Roman"/>
                <w:sz w:val="24"/>
                <w:szCs w:val="24"/>
              </w:rPr>
              <w:t>9 784</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E6ACB"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E6ACB" w:rsidRPr="00B35519" w:rsidTr="00353A58">
        <w:tc>
          <w:tcPr>
            <w:tcW w:w="709" w:type="dxa"/>
            <w:vMerge w:val="restart"/>
          </w:tcPr>
          <w:p w:rsidR="003E6ACB" w:rsidRPr="00B35519" w:rsidRDefault="003E6ACB" w:rsidP="003E6AC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Оказание государственной поддержки в решении жилищной проблемы </w:t>
            </w:r>
            <w:r w:rsidRPr="00B35519">
              <w:rPr>
                <w:rFonts w:ascii="Times New Roman" w:hAnsi="Times New Roman" w:cs="Times New Roman"/>
                <w:sz w:val="24"/>
                <w:szCs w:val="24"/>
              </w:rPr>
              <w:lastRenderedPageBreak/>
              <w:t>детей-сирот и детей, оставшихся без попечения родителей, а также лиц из их числа</w:t>
            </w:r>
          </w:p>
        </w:tc>
        <w:tc>
          <w:tcPr>
            <w:tcW w:w="850"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3E6ACB" w:rsidRPr="004B6C72" w:rsidRDefault="003E6ACB" w:rsidP="003E6ACB">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E6ACB" w:rsidRPr="003C2584" w:rsidRDefault="003E6ACB" w:rsidP="003E6ACB">
            <w:pPr>
              <w:pStyle w:val="ConsPlusNormal"/>
              <w:jc w:val="center"/>
              <w:rPr>
                <w:rFonts w:ascii="Times New Roman" w:hAnsi="Times New Roman" w:cs="Times New Roman"/>
                <w:szCs w:val="22"/>
              </w:rPr>
            </w:pPr>
            <w:r w:rsidRPr="003C2584">
              <w:rPr>
                <w:rFonts w:ascii="Times New Roman" w:hAnsi="Times New Roman" w:cs="Times New Roman"/>
                <w:szCs w:val="22"/>
              </w:rPr>
              <w:t>12501,9</w:t>
            </w:r>
          </w:p>
        </w:tc>
        <w:tc>
          <w:tcPr>
            <w:tcW w:w="1276"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140 349</w:t>
            </w:r>
          </w:p>
        </w:tc>
        <w:tc>
          <w:tcPr>
            <w:tcW w:w="992"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Pr>
                <w:rFonts w:ascii="Times New Roman" w:hAnsi="Times New Roman" w:cs="Times New Roman"/>
                <w:b/>
                <w:sz w:val="24"/>
                <w:szCs w:val="24"/>
              </w:rPr>
              <w:t>1 654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672"/>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E6ACB" w:rsidRPr="00916C24" w:rsidRDefault="003E6ACB" w:rsidP="003E6ACB">
            <w:pPr>
              <w:pStyle w:val="ConsPlusNormal"/>
              <w:jc w:val="center"/>
              <w:rPr>
                <w:rFonts w:ascii="Times New Roman" w:hAnsi="Times New Roman" w:cs="Times New Roman"/>
                <w:szCs w:val="22"/>
              </w:rPr>
            </w:pPr>
          </w:p>
          <w:p w:rsidR="003E6ACB" w:rsidRPr="00916C24" w:rsidRDefault="003E6ACB" w:rsidP="003E6ACB">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1119"/>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E6ACB" w:rsidRPr="00916C24" w:rsidRDefault="003E6ACB" w:rsidP="003E6ACB">
            <w:pPr>
              <w:pStyle w:val="ConsPlusNormal"/>
              <w:rPr>
                <w:rFonts w:ascii="Times New Roman" w:hAnsi="Times New Roman" w:cs="Times New Roman"/>
                <w:szCs w:val="22"/>
              </w:rPr>
            </w:pPr>
            <w:r w:rsidRPr="00916C24">
              <w:rPr>
                <w:rFonts w:ascii="Times New Roman" w:hAnsi="Times New Roman" w:cs="Times New Roman"/>
                <w:szCs w:val="22"/>
              </w:rPr>
              <w:t xml:space="preserve">    12501,9</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140 349</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31 654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E6ACB" w:rsidRPr="00B35519" w:rsidTr="00353A58">
        <w:trPr>
          <w:trHeight w:val="388"/>
        </w:trPr>
        <w:tc>
          <w:tcPr>
            <w:tcW w:w="709" w:type="dxa"/>
            <w:vMerge w:val="restart"/>
          </w:tcPr>
          <w:p w:rsidR="003E6ACB" w:rsidRPr="00B35519" w:rsidRDefault="003E6ACB" w:rsidP="003E6AC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850"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3E6ACB" w:rsidRPr="004B6C72" w:rsidRDefault="003E6ACB" w:rsidP="003E6ACB">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E6ACB" w:rsidRPr="004B6C72" w:rsidRDefault="003E6ACB" w:rsidP="003E6ACB">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140 349</w:t>
            </w:r>
          </w:p>
        </w:tc>
        <w:tc>
          <w:tcPr>
            <w:tcW w:w="992"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Pr>
                <w:rFonts w:ascii="Times New Roman" w:hAnsi="Times New Roman" w:cs="Times New Roman"/>
                <w:b/>
                <w:sz w:val="24"/>
                <w:szCs w:val="24"/>
              </w:rPr>
              <w:t>1 654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972"/>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3E6ACB" w:rsidRPr="00916C24" w:rsidRDefault="003E6ACB" w:rsidP="003E6AC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1236"/>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E6ACB" w:rsidRPr="00916C24" w:rsidRDefault="003E6ACB" w:rsidP="003E6ACB">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140 349</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31 654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4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405"/>
        </w:trPr>
        <w:tc>
          <w:tcPr>
            <w:tcW w:w="709" w:type="dxa"/>
            <w:vMerge w:val="restart"/>
          </w:tcPr>
          <w:p w:rsidR="00353A58" w:rsidRPr="00B35519" w:rsidRDefault="00353A58" w:rsidP="002757A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Предоставление </w:t>
            </w:r>
            <w:r w:rsidRPr="00B35519">
              <w:rPr>
                <w:rFonts w:ascii="Times New Roman" w:hAnsi="Times New Roman" w:cs="Times New Roman"/>
                <w:sz w:val="24"/>
                <w:szCs w:val="24"/>
              </w:rPr>
              <w:lastRenderedPageBreak/>
              <w:t>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w:t>
            </w:r>
            <w:r w:rsidRPr="00B35519">
              <w:rPr>
                <w:rFonts w:ascii="Times New Roman" w:hAnsi="Times New Roman" w:cs="Times New Roman"/>
                <w:sz w:val="24"/>
                <w:szCs w:val="24"/>
              </w:rPr>
              <w:lastRenderedPageBreak/>
              <w:t>2021</w:t>
            </w:r>
          </w:p>
        </w:tc>
        <w:tc>
          <w:tcPr>
            <w:tcW w:w="1418" w:type="dxa"/>
          </w:tcPr>
          <w:p w:rsidR="00353A58" w:rsidRPr="004B6C72" w:rsidRDefault="00353A58" w:rsidP="00353A58">
            <w:pPr>
              <w:pStyle w:val="ConsPlusNormal"/>
              <w:rPr>
                <w:rFonts w:ascii="Times New Roman" w:hAnsi="Times New Roman" w:cs="Times New Roman"/>
                <w:b/>
                <w:sz w:val="24"/>
                <w:szCs w:val="24"/>
              </w:rPr>
            </w:pPr>
            <w:r w:rsidRPr="004B6C72">
              <w:rPr>
                <w:rFonts w:ascii="Times New Roman" w:hAnsi="Times New Roman" w:cs="Times New Roman"/>
                <w:b/>
                <w:sz w:val="24"/>
                <w:szCs w:val="24"/>
              </w:rPr>
              <w:lastRenderedPageBreak/>
              <w:t>Итого</w:t>
            </w:r>
          </w:p>
        </w:tc>
        <w:tc>
          <w:tcPr>
            <w:tcW w:w="1417" w:type="dxa"/>
          </w:tcPr>
          <w:p w:rsidR="00353A58" w:rsidRPr="004B6C72" w:rsidRDefault="00353A58" w:rsidP="00353A58">
            <w:pPr>
              <w:pStyle w:val="ConsPlusNormal"/>
              <w:jc w:val="center"/>
              <w:rPr>
                <w:rFonts w:ascii="Times New Roman" w:hAnsi="Times New Roman" w:cs="Times New Roman"/>
                <w:b/>
                <w:szCs w:val="22"/>
              </w:rPr>
            </w:pPr>
            <w:r w:rsidRPr="004B6C72">
              <w:rPr>
                <w:rFonts w:ascii="Times New Roman" w:hAnsi="Times New Roman" w:cs="Times New Roman"/>
                <w:b/>
                <w:szCs w:val="22"/>
              </w:rPr>
              <w:t>0</w:t>
            </w:r>
          </w:p>
        </w:tc>
        <w:tc>
          <w:tcPr>
            <w:tcW w:w="1276"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98"/>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1164"/>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78"/>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bl>
    <w:p w:rsidR="00353A58" w:rsidRPr="00B35519" w:rsidRDefault="00353A58" w:rsidP="00353A58">
      <w:pPr>
        <w:pStyle w:val="ConsPlusNormal"/>
        <w:jc w:val="both"/>
        <w:rPr>
          <w:rFonts w:ascii="Times New Roman" w:hAnsi="Times New Roman" w:cs="Times New Roman"/>
          <w:sz w:val="24"/>
          <w:szCs w:val="24"/>
        </w:rPr>
      </w:pPr>
    </w:p>
    <w:p w:rsidR="00353A58" w:rsidRDefault="00353A58" w:rsidP="00353A58">
      <w:pPr>
        <w:spacing w:after="0"/>
        <w:jc w:val="center"/>
        <w:rPr>
          <w:rFonts w:ascii="Times New Roman" w:hAnsi="Times New Roman" w:cs="Times New Roman"/>
          <w:b/>
          <w:sz w:val="28"/>
          <w:szCs w:val="28"/>
        </w:rPr>
      </w:pPr>
    </w:p>
    <w:p w:rsidR="00353A58" w:rsidRDefault="00353A58" w:rsidP="00353A58">
      <w:pPr>
        <w:spacing w:after="0"/>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 w:rsidR="003946A6" w:rsidRDefault="003946A6" w:rsidP="009C1374">
      <w:pPr>
        <w:pStyle w:val="ConsPlusNormal"/>
        <w:jc w:val="center"/>
        <w:rPr>
          <w:rFonts w:ascii="Times New Roman" w:hAnsi="Times New Roman" w:cs="Times New Roman"/>
          <w:b/>
          <w:sz w:val="28"/>
          <w:szCs w:val="28"/>
        </w:rPr>
      </w:pPr>
    </w:p>
    <w:p w:rsidR="003E6ACB" w:rsidRDefault="003E6ACB"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E6ACB" w:rsidRDefault="003E6ACB" w:rsidP="009C1374">
      <w:pPr>
        <w:pStyle w:val="ConsPlusNormal"/>
        <w:jc w:val="center"/>
        <w:rPr>
          <w:rFonts w:ascii="Times New Roman" w:hAnsi="Times New Roman" w:cs="Times New Roman"/>
          <w:b/>
          <w:sz w:val="28"/>
          <w:szCs w:val="28"/>
        </w:rPr>
      </w:pPr>
    </w:p>
    <w:p w:rsidR="00D10234" w:rsidRPr="001E79B0" w:rsidRDefault="00D10234" w:rsidP="009C1374">
      <w:pPr>
        <w:pStyle w:val="ConsPlusNormal"/>
        <w:jc w:val="center"/>
        <w:rPr>
          <w:rFonts w:ascii="Times New Roman" w:hAnsi="Times New Roman" w:cs="Times New Roman"/>
          <w:b/>
          <w:sz w:val="24"/>
          <w:szCs w:val="24"/>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9C1374" w:rsidRPr="00FC5B40" w:rsidRDefault="009C1374" w:rsidP="009C137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9C1374"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«Социальная ипотека»</w:t>
      </w:r>
    </w:p>
    <w:p w:rsidR="003E6ACB" w:rsidRPr="001E79B0" w:rsidRDefault="003E6ACB" w:rsidP="00D830ED">
      <w:pPr>
        <w:autoSpaceDE w:val="0"/>
        <w:autoSpaceDN w:val="0"/>
        <w:adjustRightInd w:val="0"/>
        <w:spacing w:after="0" w:line="240" w:lineRule="auto"/>
        <w:jc w:val="center"/>
        <w:rPr>
          <w:rFonts w:ascii="Times New Roman" w:hAnsi="Times New Roman" w:cs="Times New Roman"/>
          <w:b/>
          <w:sz w:val="56"/>
          <w:szCs w:val="5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Заказчик подпрограммы</w:t>
            </w:r>
          </w:p>
        </w:tc>
        <w:tc>
          <w:tcPr>
            <w:tcW w:w="11540" w:type="dxa"/>
            <w:gridSpan w:val="8"/>
          </w:tcPr>
          <w:p w:rsidR="009C1374" w:rsidRPr="00DB459B"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346251" w:rsidRPr="002E32C6" w:rsidTr="001277E1">
        <w:tc>
          <w:tcPr>
            <w:tcW w:w="198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Наименование подпрограммы</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sz w:val="24"/>
                <w:szCs w:val="24"/>
              </w:rPr>
              <w:t>Источник</w:t>
            </w:r>
            <w:r w:rsidRPr="00DB459B">
              <w:rPr>
                <w:rFonts w:ascii="Times New Roman" w:hAnsi="Times New Roman" w:cs="Times New Roman"/>
                <w:color w:val="FFFFFF" w:themeColor="background1"/>
                <w:sz w:val="24"/>
                <w:szCs w:val="24"/>
              </w:rPr>
              <w:t xml:space="preserve"> </w:t>
            </w:r>
            <w:r w:rsidRPr="00DB459B">
              <w:rPr>
                <w:rFonts w:ascii="Times New Roman" w:hAnsi="Times New Roman" w:cs="Times New Roman"/>
                <w:sz w:val="24"/>
                <w:szCs w:val="24"/>
              </w:rPr>
              <w:t>финансирования</w:t>
            </w:r>
          </w:p>
        </w:tc>
        <w:tc>
          <w:tcPr>
            <w:tcW w:w="7931" w:type="dxa"/>
            <w:gridSpan w:val="6"/>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color w:val="FFFFFF" w:themeColor="background1"/>
                <w:sz w:val="24"/>
                <w:szCs w:val="24"/>
              </w:rPr>
              <w:t>Расходы (тыс. рублей)</w:t>
            </w:r>
          </w:p>
        </w:tc>
      </w:tr>
      <w:tr w:rsidR="00346251" w:rsidRPr="002E32C6" w:rsidTr="00EA467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vMerge/>
          </w:tcPr>
          <w:p w:rsidR="00346251" w:rsidRPr="00DB459B" w:rsidRDefault="00346251" w:rsidP="00346251">
            <w:pPr>
              <w:rPr>
                <w:rFonts w:ascii="Times New Roman" w:hAnsi="Times New Roman" w:cs="Times New Roman"/>
                <w:sz w:val="24"/>
                <w:szCs w:val="24"/>
              </w:rPr>
            </w:pPr>
          </w:p>
        </w:tc>
        <w:tc>
          <w:tcPr>
            <w:tcW w:w="1268"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2017</w:t>
            </w:r>
          </w:p>
        </w:tc>
        <w:tc>
          <w:tcPr>
            <w:tcW w:w="1134"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2018</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2019</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2020</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2021</w:t>
            </w:r>
          </w:p>
        </w:tc>
        <w:tc>
          <w:tcPr>
            <w:tcW w:w="1701"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Итого</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val="restart"/>
          </w:tcPr>
          <w:p w:rsidR="00346251" w:rsidRPr="00DB459B" w:rsidRDefault="00346251" w:rsidP="0034625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«Социальная ипотека»</w:t>
            </w:r>
          </w:p>
        </w:tc>
        <w:tc>
          <w:tcPr>
            <w:tcW w:w="1644" w:type="dxa"/>
            <w:vMerge w:val="restart"/>
          </w:tcPr>
          <w:p w:rsidR="00346251" w:rsidRPr="00DB459B" w:rsidRDefault="00DE3A32" w:rsidP="00D2653C">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DB459B">
              <w:rPr>
                <w:rFonts w:ascii="Times New Roman" w:hAnsi="Times New Roman" w:cs="Times New Roman"/>
                <w:sz w:val="24"/>
                <w:szCs w:val="24"/>
              </w:rPr>
              <w:t>Красногорск</w:t>
            </w: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Всего:</w:t>
            </w:r>
          </w:p>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 том числе:</w:t>
            </w:r>
          </w:p>
        </w:tc>
        <w:tc>
          <w:tcPr>
            <w:tcW w:w="1268" w:type="dxa"/>
            <w:vAlign w:val="center"/>
          </w:tcPr>
          <w:p w:rsidR="00346251"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6D2487">
        <w:trPr>
          <w:trHeight w:val="840"/>
        </w:trPr>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6D2487" w:rsidP="0034625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6D2487" w:rsidRPr="002E32C6" w:rsidTr="00DB459B">
        <w:trPr>
          <w:trHeight w:val="828"/>
        </w:trPr>
        <w:tc>
          <w:tcPr>
            <w:tcW w:w="198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965" w:type="dxa"/>
          </w:tcPr>
          <w:p w:rsidR="006D2487" w:rsidRDefault="006D2487"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бюджета Московской области</w:t>
            </w:r>
          </w:p>
        </w:tc>
        <w:tc>
          <w:tcPr>
            <w:tcW w:w="1268" w:type="dxa"/>
            <w:vAlign w:val="center"/>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D2487"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федерального бюджета</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Внебюджетные источники</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9C1374" w:rsidRDefault="009C1374" w:rsidP="009C1374">
      <w:pPr>
        <w:pStyle w:val="ConsPlusNormal"/>
        <w:jc w:val="both"/>
        <w:rPr>
          <w:rFonts w:ascii="Times New Roman" w:hAnsi="Times New Roman" w:cs="Times New Roman"/>
          <w:sz w:val="36"/>
          <w:szCs w:val="36"/>
        </w:rPr>
      </w:pPr>
    </w:p>
    <w:p w:rsidR="002727F3" w:rsidRDefault="002727F3"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Pr="00547006" w:rsidRDefault="007A6F1C" w:rsidP="009C1374">
      <w:pPr>
        <w:pStyle w:val="ConsPlusNormal"/>
        <w:jc w:val="both"/>
        <w:rPr>
          <w:rFonts w:ascii="Times New Roman" w:hAnsi="Times New Roman" w:cs="Times New Roman"/>
          <w:sz w:val="36"/>
          <w:szCs w:val="36"/>
        </w:rPr>
      </w:pPr>
    </w:p>
    <w:p w:rsidR="00097E30" w:rsidRDefault="00097E30" w:rsidP="00097E30">
      <w:pPr>
        <w:autoSpaceDE w:val="0"/>
        <w:autoSpaceDN w:val="0"/>
        <w:adjustRightInd w:val="0"/>
        <w:spacing w:after="120"/>
        <w:jc w:val="center"/>
        <w:outlineLvl w:val="0"/>
        <w:rPr>
          <w:rFonts w:ascii="Times New Roman" w:hAnsi="Times New Roman" w:cs="Times New Roman"/>
          <w:b/>
          <w:color w:val="1D1B11"/>
          <w:sz w:val="28"/>
          <w:szCs w:val="28"/>
        </w:rPr>
      </w:pPr>
    </w:p>
    <w:p w:rsidR="004E51B5" w:rsidRDefault="004E51B5" w:rsidP="004E51B5">
      <w:pPr>
        <w:autoSpaceDE w:val="0"/>
        <w:autoSpaceDN w:val="0"/>
        <w:adjustRightInd w:val="0"/>
        <w:spacing w:after="0"/>
        <w:jc w:val="center"/>
        <w:outlineLvl w:val="0"/>
        <w:rPr>
          <w:rFonts w:ascii="Times New Roman" w:hAnsi="Times New Roman" w:cs="Times New Roman"/>
          <w:b/>
          <w:color w:val="1D1B11"/>
          <w:sz w:val="28"/>
          <w:szCs w:val="28"/>
        </w:rPr>
      </w:pPr>
    </w:p>
    <w:p w:rsidR="00D10234" w:rsidRDefault="00D10234" w:rsidP="004E51B5">
      <w:pPr>
        <w:autoSpaceDE w:val="0"/>
        <w:autoSpaceDN w:val="0"/>
        <w:adjustRightInd w:val="0"/>
        <w:spacing w:after="0"/>
        <w:jc w:val="center"/>
        <w:outlineLvl w:val="0"/>
        <w:rPr>
          <w:rFonts w:ascii="Times New Roman" w:hAnsi="Times New Roman" w:cs="Times New Roman"/>
          <w:b/>
          <w:color w:val="1D1B11"/>
          <w:sz w:val="28"/>
          <w:szCs w:val="28"/>
        </w:rPr>
      </w:pPr>
    </w:p>
    <w:p w:rsidR="008D1B54" w:rsidRPr="008D1B54" w:rsidRDefault="008D1B54" w:rsidP="001E79B0">
      <w:pPr>
        <w:autoSpaceDE w:val="0"/>
        <w:autoSpaceDN w:val="0"/>
        <w:adjustRightInd w:val="0"/>
        <w:spacing w:after="420"/>
        <w:jc w:val="center"/>
        <w:outlineLvl w:val="0"/>
        <w:rPr>
          <w:rFonts w:ascii="Times New Roman" w:hAnsi="Times New Roman" w:cs="Times New Roman"/>
          <w:b/>
          <w:color w:val="1D1B11"/>
          <w:sz w:val="28"/>
          <w:szCs w:val="28"/>
        </w:rPr>
      </w:pPr>
      <w:r w:rsidRPr="008D1B54">
        <w:rPr>
          <w:rFonts w:ascii="Times New Roman" w:hAnsi="Times New Roman" w:cs="Times New Roman"/>
          <w:b/>
          <w:color w:val="1D1B11"/>
          <w:sz w:val="28"/>
          <w:szCs w:val="28"/>
        </w:rPr>
        <w:t>Характеристика проблемы и прогноз развития ситуации с учетом</w:t>
      </w:r>
      <w:r>
        <w:rPr>
          <w:rFonts w:ascii="Times New Roman" w:hAnsi="Times New Roman" w:cs="Times New Roman"/>
          <w:b/>
          <w:color w:val="1D1B11"/>
          <w:sz w:val="28"/>
          <w:szCs w:val="28"/>
        </w:rPr>
        <w:t xml:space="preserve"> </w:t>
      </w:r>
      <w:r w:rsidRPr="008D1B54">
        <w:rPr>
          <w:rFonts w:ascii="Times New Roman" w:hAnsi="Times New Roman" w:cs="Times New Roman"/>
          <w:b/>
          <w:color w:val="1D1B11"/>
          <w:sz w:val="28"/>
          <w:szCs w:val="28"/>
        </w:rPr>
        <w:t xml:space="preserve">реализации </w:t>
      </w:r>
      <w:r w:rsidR="00CC1483">
        <w:rPr>
          <w:rFonts w:ascii="Times New Roman" w:hAnsi="Times New Roman" w:cs="Times New Roman"/>
          <w:b/>
          <w:color w:val="1D1B11"/>
          <w:sz w:val="28"/>
          <w:szCs w:val="28"/>
        </w:rPr>
        <w:t>п</w:t>
      </w:r>
      <w:r w:rsidRPr="008D1B54">
        <w:rPr>
          <w:rFonts w:ascii="Times New Roman" w:hAnsi="Times New Roman" w:cs="Times New Roman"/>
          <w:b/>
          <w:color w:val="1D1B11"/>
          <w:sz w:val="28"/>
          <w:szCs w:val="28"/>
        </w:rPr>
        <w:t xml:space="preserve">одпрограммы </w:t>
      </w:r>
      <w:r w:rsidRPr="008D1B54">
        <w:rPr>
          <w:rFonts w:ascii="Times New Roman" w:hAnsi="Times New Roman" w:cs="Times New Roman"/>
          <w:b/>
          <w:color w:val="1D1B11"/>
          <w:sz w:val="28"/>
          <w:szCs w:val="28"/>
          <w:lang w:val="en-US"/>
        </w:rPr>
        <w:t>V</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color w:val="1D1B11"/>
          <w:sz w:val="28"/>
          <w:szCs w:val="28"/>
        </w:rPr>
        <w:t xml:space="preserve">На территории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F7791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F77911">
        <w:rPr>
          <w:rFonts w:ascii="Times New Roman" w:hAnsi="Times New Roman" w:cs="Times New Roman"/>
          <w:sz w:val="28"/>
          <w:szCs w:val="28"/>
        </w:rPr>
        <w:t>малоимущести</w:t>
      </w:r>
      <w:proofErr w:type="spellEnd"/>
      <w:r w:rsidRPr="00F77911">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24" w:history="1">
        <w:r w:rsidRPr="00F77911">
          <w:rPr>
            <w:rStyle w:val="a5"/>
            <w:rFonts w:ascii="Times New Roman" w:hAnsi="Times New Roman" w:cs="Times New Roman"/>
            <w:color w:val="auto"/>
            <w:sz w:val="28"/>
            <w:szCs w:val="28"/>
            <w:u w:val="none"/>
          </w:rPr>
          <w:t>"Социальная ипотека"</w:t>
        </w:r>
      </w:hyperlink>
      <w:r w:rsidRPr="00F77911">
        <w:rPr>
          <w:rFonts w:ascii="Times New Roman" w:hAnsi="Times New Roman" w:cs="Times New Roman"/>
          <w:sz w:val="28"/>
          <w:szCs w:val="28"/>
        </w:rPr>
        <w:t xml:space="preserve"> и "</w:t>
      </w:r>
      <w:hyperlink r:id="rId25" w:history="1">
        <w:r w:rsidRPr="00F77911">
          <w:rPr>
            <w:rStyle w:val="a5"/>
            <w:rFonts w:ascii="Times New Roman" w:hAnsi="Times New Roman" w:cs="Times New Roman"/>
            <w:color w:val="auto"/>
            <w:sz w:val="28"/>
            <w:szCs w:val="28"/>
            <w:u w:val="none"/>
          </w:rPr>
          <w:t>Обеспечение</w:t>
        </w:r>
      </w:hyperlink>
      <w:r w:rsidRPr="00F7791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6" w:history="1">
        <w:r w:rsidRPr="00F77911">
          <w:rPr>
            <w:rStyle w:val="a5"/>
            <w:rFonts w:ascii="Times New Roman" w:hAnsi="Times New Roman" w:cs="Times New Roman"/>
            <w:color w:val="auto"/>
            <w:sz w:val="28"/>
            <w:szCs w:val="28"/>
            <w:u w:val="none"/>
          </w:rPr>
          <w:t>программа</w:t>
        </w:r>
      </w:hyperlink>
      <w:r w:rsidRPr="00F7791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F77911">
        <w:rPr>
          <w:rFonts w:ascii="Times New Roman" w:hAnsi="Times New Roman" w:cs="Times New Roman"/>
          <w:sz w:val="28"/>
          <w:szCs w:val="28"/>
        </w:rPr>
        <w:t xml:space="preserve">городском округе Красногорск </w:t>
      </w:r>
      <w:r w:rsidRPr="00F77911">
        <w:rPr>
          <w:rFonts w:ascii="Times New Roman" w:hAnsi="Times New Roman" w:cs="Times New Roman"/>
          <w:sz w:val="28"/>
          <w:szCs w:val="28"/>
        </w:rPr>
        <w:t>, привлечь в сферу жилищного строительства дополнительные средства, что в свою очередь окажет положительный эффект на</w:t>
      </w:r>
      <w:r w:rsidRPr="008D1B54">
        <w:rPr>
          <w:rFonts w:ascii="Times New Roman" w:hAnsi="Times New Roman" w:cs="Times New Roman"/>
          <w:sz w:val="28"/>
          <w:szCs w:val="28"/>
        </w:rPr>
        <w:t xml:space="preserve"> экономику </w:t>
      </w:r>
      <w:r w:rsidR="000E69D5">
        <w:rPr>
          <w:rFonts w:ascii="Times New Roman" w:hAnsi="Times New Roman" w:cs="Times New Roman"/>
          <w:sz w:val="28"/>
          <w:szCs w:val="28"/>
        </w:rPr>
        <w:t>округ</w:t>
      </w:r>
      <w:r w:rsidRPr="008D1B54">
        <w:rPr>
          <w:rFonts w:ascii="Times New Roman" w:hAnsi="Times New Roman" w:cs="Times New Roman"/>
          <w:sz w:val="28"/>
          <w:szCs w:val="28"/>
        </w:rPr>
        <w:t xml:space="preserve">а и </w:t>
      </w:r>
      <w:r w:rsidRPr="008D1B54">
        <w:rPr>
          <w:rFonts w:ascii="Times New Roman" w:hAnsi="Times New Roman" w:cs="Times New Roman"/>
          <w:sz w:val="28"/>
          <w:szCs w:val="28"/>
        </w:rPr>
        <w:lastRenderedPageBreak/>
        <w:t>Московской области в целом.</w:t>
      </w:r>
      <w:r>
        <w:rPr>
          <w:rFonts w:ascii="Times New Roman" w:hAnsi="Times New Roman" w:cs="Times New Roman"/>
          <w:sz w:val="28"/>
          <w:szCs w:val="28"/>
        </w:rPr>
        <w:t xml:space="preserve"> </w:t>
      </w:r>
      <w:r w:rsidRPr="008D1B54">
        <w:rPr>
          <w:rFonts w:ascii="Times New Roman" w:hAnsi="Times New Roman" w:cs="Times New Roman"/>
          <w:sz w:val="28"/>
          <w:szCs w:val="28"/>
        </w:rPr>
        <w:t xml:space="preserve">Наибольшей эффективности реализации мероприятий Подпрограммы </w:t>
      </w:r>
      <w:r w:rsidRPr="008D1B54">
        <w:rPr>
          <w:rFonts w:ascii="Times New Roman" w:hAnsi="Times New Roman" w:cs="Times New Roman"/>
          <w:sz w:val="28"/>
          <w:szCs w:val="28"/>
          <w:lang w:val="en-US"/>
        </w:rPr>
        <w:t>V</w:t>
      </w:r>
      <w:r w:rsidRPr="008D1B54">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w:t>
      </w:r>
      <w:r w:rsidRPr="00F77911">
        <w:rPr>
          <w:rFonts w:ascii="Times New Roman" w:hAnsi="Times New Roman" w:cs="Times New Roman"/>
          <w:sz w:val="28"/>
          <w:szCs w:val="28"/>
        </w:rPr>
        <w:t xml:space="preserve">муниципального </w:t>
      </w:r>
      <w:r w:rsidR="002B1773" w:rsidRPr="00F77911">
        <w:rPr>
          <w:rFonts w:ascii="Times New Roman" w:hAnsi="Times New Roman" w:cs="Times New Roman"/>
          <w:sz w:val="28"/>
          <w:szCs w:val="28"/>
        </w:rPr>
        <w:t xml:space="preserve">района </w:t>
      </w:r>
      <w:r w:rsidRPr="00F77911">
        <w:rPr>
          <w:rFonts w:ascii="Times New Roman" w:hAnsi="Times New Roman" w:cs="Times New Roman"/>
          <w:sz w:val="28"/>
          <w:szCs w:val="28"/>
        </w:rPr>
        <w:t xml:space="preserve">и внебюджетных источников </w:t>
      </w:r>
      <w:proofErr w:type="spellStart"/>
      <w:r w:rsidRPr="00F77911">
        <w:rPr>
          <w:rFonts w:ascii="Times New Roman" w:hAnsi="Times New Roman" w:cs="Times New Roman"/>
          <w:sz w:val="28"/>
          <w:szCs w:val="28"/>
        </w:rPr>
        <w:t>софинансирования</w:t>
      </w:r>
      <w:proofErr w:type="spellEnd"/>
      <w:r w:rsidRPr="00F77911">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F77911">
        <w:rPr>
          <w:rFonts w:ascii="Times New Roman" w:hAnsi="Times New Roman" w:cs="Times New Roman"/>
          <w:sz w:val="28"/>
          <w:szCs w:val="28"/>
        </w:rPr>
        <w:t xml:space="preserve"> городского округа Красногорск </w:t>
      </w:r>
      <w:r w:rsidRPr="00F77911">
        <w:rPr>
          <w:rFonts w:ascii="Times New Roman" w:hAnsi="Times New Roman" w:cs="Times New Roman"/>
          <w:sz w:val="28"/>
          <w:szCs w:val="28"/>
        </w:rPr>
        <w:t>и Московской области в целом.</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Целью </w:t>
      </w:r>
      <w:r w:rsidR="00B56DCE">
        <w:rPr>
          <w:rFonts w:ascii="Times New Roman" w:hAnsi="Times New Roman" w:cs="Times New Roman"/>
          <w:sz w:val="28"/>
          <w:szCs w:val="28"/>
        </w:rPr>
        <w:t>П</w:t>
      </w:r>
      <w:r w:rsidRPr="00F7791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при приобретении (строительстве) ими жилья.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w:t>
      </w:r>
      <w:r>
        <w:rPr>
          <w:sz w:val="28"/>
          <w:szCs w:val="28"/>
        </w:rPr>
        <w:t xml:space="preserve"> </w:t>
      </w:r>
      <w:r w:rsidRPr="008D1B54">
        <w:rPr>
          <w:rFonts w:ascii="Times New Roman" w:hAnsi="Times New Roman" w:cs="Times New Roman"/>
          <w:sz w:val="28"/>
          <w:szCs w:val="28"/>
        </w:rPr>
        <w:t>части долга по ипотечному жилищному кредиту.</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Основными принципами реализации Подпрограммы являются:</w:t>
      </w:r>
      <w:r>
        <w:rPr>
          <w:rFonts w:ascii="Times New Roman" w:hAnsi="Times New Roman" w:cs="Times New Roman"/>
          <w:sz w:val="28"/>
          <w:szCs w:val="28"/>
        </w:rPr>
        <w:t xml:space="preserve"> </w:t>
      </w:r>
      <w:r w:rsidRPr="008D1B54">
        <w:rPr>
          <w:rFonts w:ascii="Times New Roman" w:hAnsi="Times New Roman" w:cs="Times New Roman"/>
          <w:sz w:val="28"/>
          <w:szCs w:val="28"/>
        </w:rPr>
        <w:t>добровольность участия в Подпрограмме;</w:t>
      </w:r>
      <w:r>
        <w:rPr>
          <w:rFonts w:ascii="Times New Roman" w:hAnsi="Times New Roman" w:cs="Times New Roman"/>
          <w:sz w:val="28"/>
          <w:szCs w:val="28"/>
        </w:rPr>
        <w:t xml:space="preserve"> </w:t>
      </w:r>
      <w:r w:rsidRPr="008D1B54">
        <w:rPr>
          <w:rFonts w:ascii="Times New Roman" w:hAnsi="Times New Roman" w:cs="Times New Roman"/>
          <w:sz w:val="28"/>
          <w:szCs w:val="28"/>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7" w:history="1">
        <w:r w:rsidRPr="00DB459B">
          <w:rPr>
            <w:rStyle w:val="a5"/>
            <w:rFonts w:ascii="Times New Roman" w:hAnsi="Times New Roman" w:cs="Times New Roman"/>
            <w:color w:val="auto"/>
            <w:sz w:val="28"/>
            <w:szCs w:val="28"/>
            <w:u w:val="none"/>
          </w:rPr>
          <w:t>статьей 51</w:t>
        </w:r>
      </w:hyperlink>
      <w:r w:rsidRPr="00DB459B">
        <w:rPr>
          <w:rFonts w:ascii="Times New Roman" w:hAnsi="Times New Roman" w:cs="Times New Roman"/>
          <w:sz w:val="28"/>
          <w:szCs w:val="28"/>
        </w:rPr>
        <w:t xml:space="preserve"> </w:t>
      </w:r>
      <w:r w:rsidRPr="008D1B54">
        <w:rPr>
          <w:rFonts w:ascii="Times New Roman" w:hAnsi="Times New Roman" w:cs="Times New Roman"/>
          <w:sz w:val="28"/>
          <w:szCs w:val="28"/>
        </w:rPr>
        <w:t>Жилищного кодекса Российской Федерации.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место жительства в Московской области не менее 10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lastRenderedPageBreak/>
        <w:t>4) являющиеся: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Pr>
          <w:rFonts w:ascii="Times New Roman" w:hAnsi="Times New Roman" w:cs="Times New Roman"/>
          <w:sz w:val="28"/>
          <w:szCs w:val="28"/>
        </w:rPr>
        <w:t xml:space="preserve">     </w:t>
      </w:r>
      <w:r w:rsidRPr="008D1B54">
        <w:rPr>
          <w:rFonts w:ascii="Times New Roman" w:hAnsi="Times New Roman" w:cs="Times New Roman"/>
          <w:sz w:val="28"/>
          <w:szCs w:val="28"/>
        </w:rPr>
        <w:t xml:space="preserve">1 марта 2005 года по тем же основаниям, которые установлены </w:t>
      </w:r>
      <w:hyperlink r:id="rId28" w:history="1">
        <w:r w:rsidRPr="00DB459B">
          <w:rPr>
            <w:rStyle w:val="a5"/>
            <w:rFonts w:ascii="Times New Roman" w:hAnsi="Times New Roman" w:cs="Times New Roman"/>
            <w:color w:val="auto"/>
            <w:sz w:val="28"/>
            <w:szCs w:val="28"/>
            <w:u w:val="none"/>
          </w:rPr>
          <w:t>статьей 51</w:t>
        </w:r>
      </w:hyperlink>
      <w:r w:rsidRPr="008D1B5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место жительства на территории Московской области не менее пяти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педагогический стаж работы не менее 1 года;</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rsidR="008D1B54" w:rsidRDefault="008D1B54" w:rsidP="00131482">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Pr>
          <w:rFonts w:ascii="Times New Roman" w:hAnsi="Times New Roman" w:cs="Times New Roman"/>
          <w:sz w:val="28"/>
          <w:szCs w:val="28"/>
        </w:rPr>
        <w:t xml:space="preserve">городского округа </w:t>
      </w:r>
      <w:r w:rsidR="00131482" w:rsidRPr="00985BBF">
        <w:rPr>
          <w:rFonts w:ascii="Times New Roman" w:hAnsi="Times New Roman" w:cs="Times New Roman"/>
          <w:sz w:val="28"/>
          <w:szCs w:val="28"/>
        </w:rPr>
        <w:t>Красногорск</w:t>
      </w:r>
      <w:r w:rsidRPr="00985BBF">
        <w:rPr>
          <w:rFonts w:ascii="Times New Roman" w:hAnsi="Times New Roman" w:cs="Times New Roman"/>
          <w:sz w:val="28"/>
          <w:szCs w:val="28"/>
        </w:rPr>
        <w:t>.</w:t>
      </w: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3E6ACB" w:rsidRPr="00D10234" w:rsidRDefault="003E6ACB" w:rsidP="000E4290">
      <w:pPr>
        <w:pStyle w:val="ConsPlusNormal"/>
        <w:jc w:val="center"/>
        <w:rPr>
          <w:rFonts w:ascii="Times New Roman" w:hAnsi="Times New Roman" w:cs="Times New Roman"/>
          <w:b/>
          <w:sz w:val="18"/>
          <w:szCs w:val="18"/>
        </w:rPr>
      </w:pPr>
    </w:p>
    <w:p w:rsidR="00D10234" w:rsidRPr="00D10234" w:rsidRDefault="00D10234" w:rsidP="000E4290">
      <w:pPr>
        <w:pStyle w:val="ConsPlusNormal"/>
        <w:jc w:val="center"/>
        <w:rPr>
          <w:rFonts w:ascii="Times New Roman" w:hAnsi="Times New Roman" w:cs="Times New Roman"/>
          <w:b/>
          <w:sz w:val="18"/>
          <w:szCs w:val="18"/>
        </w:rPr>
      </w:pPr>
    </w:p>
    <w:p w:rsidR="000E4290" w:rsidRPr="000E4290" w:rsidRDefault="000E4290" w:rsidP="000E4290">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lastRenderedPageBreak/>
        <w:t>Переч</w:t>
      </w:r>
      <w:r w:rsidR="00650C2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Pr>
          <w:rFonts w:ascii="Times New Roman" w:hAnsi="Times New Roman" w:cs="Times New Roman"/>
          <w:b/>
          <w:sz w:val="28"/>
          <w:szCs w:val="28"/>
        </w:rPr>
        <w:t xml:space="preserve"> </w:t>
      </w:r>
    </w:p>
    <w:p w:rsidR="000E4290" w:rsidRPr="00962099" w:rsidRDefault="000E4290" w:rsidP="000E4290">
      <w:pPr>
        <w:pStyle w:val="ConsPlusNormal"/>
        <w:jc w:val="both"/>
        <w:rPr>
          <w:rFonts w:ascii="Times New Roman" w:hAnsi="Times New Roman" w:cs="Times New Roman"/>
          <w:sz w:val="40"/>
          <w:szCs w:val="4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276"/>
        <w:gridCol w:w="992"/>
        <w:gridCol w:w="993"/>
        <w:gridCol w:w="992"/>
        <w:gridCol w:w="992"/>
        <w:gridCol w:w="992"/>
        <w:gridCol w:w="1560"/>
        <w:gridCol w:w="1559"/>
      </w:tblGrid>
      <w:tr w:rsidR="000E4290" w:rsidRPr="002E32C6" w:rsidTr="00916C24">
        <w:tc>
          <w:tcPr>
            <w:tcW w:w="794"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E4290" w:rsidRPr="001F1AF8" w:rsidRDefault="000E4290"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485A4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1276"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E4290" w:rsidRPr="001F1AF8" w:rsidRDefault="000E4290" w:rsidP="00485A4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0E4290" w:rsidRPr="001F1AF8" w:rsidRDefault="000E4290"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E4290" w:rsidRPr="001F1AF8" w:rsidRDefault="000E4290" w:rsidP="00ED0839">
            <w:pPr>
              <w:pStyle w:val="ConsPlusNormal"/>
              <w:jc w:val="center"/>
              <w:rPr>
                <w:rFonts w:ascii="Times New Roman" w:hAnsi="Times New Roman" w:cs="Times New Roman"/>
                <w:sz w:val="24"/>
                <w:szCs w:val="24"/>
              </w:rPr>
            </w:pPr>
          </w:p>
        </w:tc>
      </w:tr>
      <w:tr w:rsidR="000E4290" w:rsidRPr="002E32C6" w:rsidTr="00916C24">
        <w:tc>
          <w:tcPr>
            <w:tcW w:w="794" w:type="dxa"/>
            <w:vMerge/>
          </w:tcPr>
          <w:p w:rsidR="000E4290" w:rsidRPr="001F1AF8" w:rsidRDefault="000E4290" w:rsidP="00ED0839">
            <w:pPr>
              <w:rPr>
                <w:rFonts w:ascii="Times New Roman" w:hAnsi="Times New Roman" w:cs="Times New Roman"/>
                <w:sz w:val="24"/>
                <w:szCs w:val="24"/>
              </w:rPr>
            </w:pPr>
          </w:p>
        </w:tc>
        <w:tc>
          <w:tcPr>
            <w:tcW w:w="1587" w:type="dxa"/>
            <w:vMerge/>
          </w:tcPr>
          <w:p w:rsidR="000E4290" w:rsidRPr="001F1AF8" w:rsidRDefault="000E4290" w:rsidP="00ED0839">
            <w:pPr>
              <w:rPr>
                <w:rFonts w:ascii="Times New Roman" w:hAnsi="Times New Roman" w:cs="Times New Roman"/>
                <w:sz w:val="24"/>
                <w:szCs w:val="24"/>
              </w:rPr>
            </w:pPr>
          </w:p>
        </w:tc>
        <w:tc>
          <w:tcPr>
            <w:tcW w:w="1021" w:type="dxa"/>
            <w:vMerge/>
          </w:tcPr>
          <w:p w:rsidR="000E4290" w:rsidRPr="001F1AF8" w:rsidRDefault="000E4290" w:rsidP="00ED0839">
            <w:pPr>
              <w:rPr>
                <w:rFonts w:ascii="Times New Roman" w:hAnsi="Times New Roman" w:cs="Times New Roman"/>
                <w:sz w:val="24"/>
                <w:szCs w:val="24"/>
              </w:rPr>
            </w:pPr>
          </w:p>
        </w:tc>
        <w:tc>
          <w:tcPr>
            <w:tcW w:w="1418" w:type="dxa"/>
            <w:vMerge/>
          </w:tcPr>
          <w:p w:rsidR="000E4290" w:rsidRPr="001F1AF8" w:rsidRDefault="000E4290" w:rsidP="00ED0839">
            <w:pPr>
              <w:rPr>
                <w:rFonts w:ascii="Times New Roman" w:hAnsi="Times New Roman" w:cs="Times New Roman"/>
                <w:sz w:val="24"/>
                <w:szCs w:val="24"/>
              </w:rPr>
            </w:pPr>
          </w:p>
        </w:tc>
        <w:tc>
          <w:tcPr>
            <w:tcW w:w="1417" w:type="dxa"/>
            <w:vMerge/>
          </w:tcPr>
          <w:p w:rsidR="000E4290" w:rsidRPr="001F1AF8" w:rsidRDefault="000E4290" w:rsidP="00ED0839">
            <w:pPr>
              <w:rPr>
                <w:rFonts w:ascii="Times New Roman" w:hAnsi="Times New Roman" w:cs="Times New Roman"/>
                <w:sz w:val="24"/>
                <w:szCs w:val="24"/>
              </w:rPr>
            </w:pPr>
          </w:p>
        </w:tc>
        <w:tc>
          <w:tcPr>
            <w:tcW w:w="1276" w:type="dxa"/>
            <w:vMerge/>
          </w:tcPr>
          <w:p w:rsidR="000E4290" w:rsidRPr="001F1AF8" w:rsidRDefault="000E4290" w:rsidP="00ED0839">
            <w:pPr>
              <w:rPr>
                <w:rFonts w:ascii="Times New Roman" w:hAnsi="Times New Roman" w:cs="Times New Roman"/>
                <w:sz w:val="24"/>
                <w:szCs w:val="24"/>
              </w:rPr>
            </w:pP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0E4290" w:rsidRPr="001F1AF8" w:rsidRDefault="000E4290" w:rsidP="00F11C5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F11C54">
              <w:rPr>
                <w:rFonts w:ascii="Times New Roman" w:hAnsi="Times New Roman" w:cs="Times New Roman"/>
                <w:sz w:val="24"/>
                <w:szCs w:val="24"/>
                <w:lang w:val="en-US"/>
              </w:rPr>
              <w:t>019</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0E4290" w:rsidRPr="001F1AF8" w:rsidRDefault="000E4290" w:rsidP="00ED0839">
            <w:pPr>
              <w:rPr>
                <w:rFonts w:ascii="Times New Roman" w:hAnsi="Times New Roman" w:cs="Times New Roman"/>
                <w:sz w:val="24"/>
                <w:szCs w:val="24"/>
              </w:rPr>
            </w:pPr>
          </w:p>
        </w:tc>
        <w:tc>
          <w:tcPr>
            <w:tcW w:w="1559" w:type="dxa"/>
            <w:vMerge/>
          </w:tcPr>
          <w:p w:rsidR="000E4290" w:rsidRPr="001F1AF8" w:rsidRDefault="000E4290" w:rsidP="00ED0839">
            <w:pPr>
              <w:rPr>
                <w:rFonts w:ascii="Times New Roman" w:hAnsi="Times New Roman" w:cs="Times New Roman"/>
                <w:sz w:val="24"/>
                <w:szCs w:val="24"/>
              </w:rPr>
            </w:pPr>
          </w:p>
        </w:tc>
      </w:tr>
      <w:tr w:rsidR="000E4290" w:rsidRPr="002E32C6" w:rsidTr="00916C24">
        <w:tc>
          <w:tcPr>
            <w:tcW w:w="794"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390B53" w:rsidRPr="00390B53" w:rsidRDefault="00390B53" w:rsidP="00390B53">
            <w:pPr>
              <w:rPr>
                <w:rFonts w:ascii="Times New Roman" w:eastAsia="Calibri" w:hAnsi="Times New Roman" w:cs="Times New Roman"/>
                <w:b/>
              </w:rPr>
            </w:pPr>
            <w:r w:rsidRPr="00390B53">
              <w:rPr>
                <w:rFonts w:ascii="Times New Roman" w:eastAsia="Calibri" w:hAnsi="Times New Roman" w:cs="Times New Roman"/>
                <w:b/>
              </w:rPr>
              <w:t>Основное мероприятие 1</w:t>
            </w:r>
          </w:p>
          <w:p w:rsidR="00F24FCF" w:rsidRPr="008D76C4" w:rsidRDefault="008D76C4" w:rsidP="008D76C4">
            <w:pPr>
              <w:pStyle w:val="ConsPlusNormal"/>
              <w:rPr>
                <w:rFonts w:ascii="Times New Roman" w:hAnsi="Times New Roman" w:cs="Times New Roman"/>
                <w:sz w:val="24"/>
                <w:szCs w:val="24"/>
              </w:rPr>
            </w:pPr>
            <w:r w:rsidRPr="008D76C4">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жилищному кредиту </w:t>
            </w:r>
            <w:r w:rsidR="00F24FCF" w:rsidRPr="008D76C4">
              <w:rPr>
                <w:rFonts w:ascii="Times New Roman" w:hAnsi="Times New Roman" w:cs="Times New Roman"/>
                <w:sz w:val="24"/>
                <w:szCs w:val="24"/>
                <w:lang w:eastAsia="en-US"/>
              </w:rPr>
              <w:t xml:space="preserve">  </w:t>
            </w:r>
            <w:r w:rsidR="00F24FCF" w:rsidRPr="008D76C4">
              <w:rPr>
                <w:rFonts w:ascii="Times New Roman" w:hAnsi="Times New Roman" w:cs="Times New Roman"/>
                <w:sz w:val="24"/>
                <w:szCs w:val="24"/>
              </w:rPr>
              <w:t xml:space="preserve">  </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390B53" w:rsidRDefault="00F24FCF" w:rsidP="00390B53">
            <w:pPr>
              <w:pStyle w:val="ConsPlusNormal"/>
              <w:tabs>
                <w:tab w:val="left" w:pos="1140"/>
              </w:tabs>
              <w:rPr>
                <w:rFonts w:ascii="Times New Roman" w:hAnsi="Times New Roman" w:cs="Times New Roman"/>
                <w:b/>
                <w:sz w:val="24"/>
                <w:szCs w:val="24"/>
              </w:rPr>
            </w:pPr>
            <w:r w:rsidRPr="00390B53">
              <w:rPr>
                <w:rFonts w:ascii="Times New Roman" w:hAnsi="Times New Roman" w:cs="Times New Roman"/>
                <w:b/>
                <w:sz w:val="24"/>
                <w:szCs w:val="24"/>
              </w:rPr>
              <w:t>Итого</w:t>
            </w:r>
            <w:r w:rsidR="00390B53" w:rsidRPr="00390B53">
              <w:rPr>
                <w:rFonts w:ascii="Times New Roman" w:hAnsi="Times New Roman" w:cs="Times New Roman"/>
                <w:b/>
                <w:sz w:val="24"/>
                <w:szCs w:val="24"/>
              </w:rPr>
              <w:tab/>
            </w:r>
          </w:p>
        </w:tc>
        <w:tc>
          <w:tcPr>
            <w:tcW w:w="1417" w:type="dxa"/>
          </w:tcPr>
          <w:p w:rsidR="00F24FCF" w:rsidRPr="00390B53" w:rsidRDefault="00F24FCF" w:rsidP="00DB459B">
            <w:pPr>
              <w:pStyle w:val="ConsPlusNormal"/>
              <w:jc w:val="center"/>
              <w:rPr>
                <w:rFonts w:ascii="Times New Roman" w:hAnsi="Times New Roman" w:cs="Times New Roman"/>
                <w:b/>
                <w:szCs w:val="22"/>
              </w:rPr>
            </w:pPr>
            <w:r w:rsidRPr="00390B53">
              <w:rPr>
                <w:rFonts w:ascii="Times New Roman" w:hAnsi="Times New Roman" w:cs="Times New Roman"/>
                <w:b/>
                <w:szCs w:val="22"/>
              </w:rPr>
              <w:t>0</w:t>
            </w:r>
          </w:p>
        </w:tc>
        <w:tc>
          <w:tcPr>
            <w:tcW w:w="1276"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672"/>
        </w:trPr>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54"/>
        </w:trPr>
        <w:tc>
          <w:tcPr>
            <w:tcW w:w="794" w:type="dxa"/>
            <w:vMerge/>
          </w:tcPr>
          <w:p w:rsidR="006D2487" w:rsidRPr="001F1AF8" w:rsidRDefault="006D2487" w:rsidP="002757AB">
            <w:pPr>
              <w:jc w:val="cente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F24FCF" w:rsidRPr="001F1AF8" w:rsidRDefault="00F63FB3" w:rsidP="00F63FB3">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008D76C4">
              <w:rPr>
                <w:rFonts w:ascii="Times New Roman" w:hAnsi="Times New Roman" w:cs="Times New Roman"/>
                <w:sz w:val="24"/>
                <w:szCs w:val="24"/>
              </w:rPr>
              <w:t xml:space="preserve">Предоставление субсидии на погашение основного долга по </w:t>
            </w:r>
            <w:r w:rsidR="008D76C4">
              <w:rPr>
                <w:rFonts w:ascii="Times New Roman" w:hAnsi="Times New Roman" w:cs="Times New Roman"/>
                <w:sz w:val="24"/>
                <w:szCs w:val="24"/>
              </w:rPr>
              <w:lastRenderedPageBreak/>
              <w:t>ипотечному жилищному кредиту на приобретение (строительство) жилого помещения</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1A50F0" w:rsidRDefault="00F24FCF" w:rsidP="00ED0839">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588"/>
        </w:trPr>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81"/>
        </w:trPr>
        <w:tc>
          <w:tcPr>
            <w:tcW w:w="794" w:type="dxa"/>
            <w:vMerge/>
          </w:tcPr>
          <w:p w:rsidR="006D2487" w:rsidRPr="001F1AF8" w:rsidRDefault="006D2487" w:rsidP="002757AB">
            <w:pPr>
              <w:jc w:val="cente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1.1.1</w:t>
            </w:r>
          </w:p>
        </w:tc>
        <w:tc>
          <w:tcPr>
            <w:tcW w:w="1587" w:type="dxa"/>
            <w:vMerge w:val="restart"/>
          </w:tcPr>
          <w:p w:rsidR="00F24FCF" w:rsidRPr="001F1AF8" w:rsidRDefault="00F24FCF" w:rsidP="008D76C4">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w:t>
            </w:r>
            <w:r>
              <w:rPr>
                <w:rFonts w:ascii="Times New Roman" w:hAnsi="Times New Roman" w:cs="Times New Roman"/>
                <w:sz w:val="24"/>
                <w:szCs w:val="24"/>
              </w:rPr>
              <w:t xml:space="preserve">участникам </w:t>
            </w:r>
            <w:r w:rsidR="008D76C4">
              <w:rPr>
                <w:rFonts w:ascii="Times New Roman" w:hAnsi="Times New Roman" w:cs="Times New Roman"/>
                <w:sz w:val="24"/>
                <w:szCs w:val="24"/>
              </w:rPr>
              <w:t>подпрограммы компенсаций основного долга по ипотечному жилищному кредиту</w:t>
            </w:r>
          </w:p>
        </w:tc>
        <w:tc>
          <w:tcPr>
            <w:tcW w:w="1021" w:type="dxa"/>
            <w:vMerge w:val="restart"/>
          </w:tcPr>
          <w:p w:rsidR="00F24FCF" w:rsidRPr="001F1AF8" w:rsidRDefault="00F24FCF" w:rsidP="00DE3A32">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A50F0" w:rsidRDefault="00F24FCF" w:rsidP="00DE3A32">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rPr>
          <w:trHeight w:val="696"/>
        </w:trPr>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DB459B">
            <w:pPr>
              <w:pStyle w:val="ConsPlusNormal"/>
              <w:jc w:val="center"/>
              <w:rPr>
                <w:rFonts w:ascii="Times New Roman" w:hAnsi="Times New Roman" w:cs="Times New Roman"/>
                <w:szCs w:val="22"/>
              </w:rPr>
            </w:pP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F24FCF" w:rsidRPr="004C7DFB" w:rsidRDefault="00F24FCF"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6D2487" w:rsidRPr="004C7DFB" w:rsidRDefault="006D2487" w:rsidP="00DB459B">
            <w:pPr>
              <w:pStyle w:val="ConsPlusNormal"/>
              <w:jc w:val="center"/>
              <w:rPr>
                <w:rFonts w:ascii="Times New Roman" w:hAnsi="Times New Roman" w:cs="Times New Roman"/>
                <w:szCs w:val="22"/>
              </w:rPr>
            </w:pP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F24FCF" w:rsidRPr="004C7DFB" w:rsidRDefault="00F24FCF" w:rsidP="006D2487">
            <w:pPr>
              <w:pStyle w:val="ConsPlusNormal"/>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6D2487" w:rsidRPr="002E32C6" w:rsidTr="00916C24">
        <w:trPr>
          <w:trHeight w:val="684"/>
        </w:trPr>
        <w:tc>
          <w:tcPr>
            <w:tcW w:w="794" w:type="dxa"/>
            <w:vMerge/>
          </w:tcPr>
          <w:p w:rsidR="006D2487" w:rsidRPr="001F1AF8" w:rsidRDefault="006D2487" w:rsidP="00DE3A32">
            <w:pPr>
              <w:rPr>
                <w:rFonts w:ascii="Times New Roman" w:hAnsi="Times New Roman" w:cs="Times New Roman"/>
                <w:sz w:val="24"/>
                <w:szCs w:val="24"/>
              </w:rPr>
            </w:pPr>
          </w:p>
        </w:tc>
        <w:tc>
          <w:tcPr>
            <w:tcW w:w="1587" w:type="dxa"/>
            <w:vMerge/>
          </w:tcPr>
          <w:p w:rsidR="006D2487" w:rsidRPr="001F1AF8" w:rsidRDefault="006D2487" w:rsidP="00DE3A32">
            <w:pPr>
              <w:rPr>
                <w:rFonts w:ascii="Times New Roman" w:hAnsi="Times New Roman" w:cs="Times New Roman"/>
                <w:sz w:val="24"/>
                <w:szCs w:val="24"/>
              </w:rPr>
            </w:pPr>
          </w:p>
        </w:tc>
        <w:tc>
          <w:tcPr>
            <w:tcW w:w="1021" w:type="dxa"/>
            <w:vMerge/>
          </w:tcPr>
          <w:p w:rsidR="006D2487" w:rsidRPr="001F1AF8" w:rsidRDefault="006D2487" w:rsidP="00DE3A32">
            <w:pPr>
              <w:rPr>
                <w:rFonts w:ascii="Times New Roman" w:hAnsi="Times New Roman" w:cs="Times New Roman"/>
                <w:sz w:val="24"/>
                <w:szCs w:val="24"/>
              </w:rPr>
            </w:pPr>
          </w:p>
        </w:tc>
        <w:tc>
          <w:tcPr>
            <w:tcW w:w="1418" w:type="dxa"/>
          </w:tcPr>
          <w:p w:rsidR="006D2487" w:rsidRDefault="006D2487"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6D2487">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DE3A32">
            <w:pPr>
              <w:pStyle w:val="ConsPlusNormal"/>
              <w:rPr>
                <w:rFonts w:ascii="Times New Roman" w:hAnsi="Times New Roman" w:cs="Times New Roman"/>
                <w:sz w:val="24"/>
                <w:szCs w:val="24"/>
              </w:rPr>
            </w:pPr>
          </w:p>
        </w:tc>
        <w:tc>
          <w:tcPr>
            <w:tcW w:w="1559" w:type="dxa"/>
            <w:vMerge/>
          </w:tcPr>
          <w:p w:rsidR="006D2487" w:rsidRPr="001F1AF8" w:rsidRDefault="006D2487"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w:t>
            </w:r>
            <w:r>
              <w:rPr>
                <w:rFonts w:ascii="Times New Roman" w:hAnsi="Times New Roman" w:cs="Times New Roman"/>
                <w:sz w:val="24"/>
                <w:szCs w:val="24"/>
              </w:rPr>
              <w:t>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bl>
    <w:p w:rsidR="000E4290" w:rsidRPr="002E32C6" w:rsidRDefault="000E4290" w:rsidP="000E4290">
      <w:pPr>
        <w:pStyle w:val="ConsPlusNormal"/>
        <w:jc w:val="both"/>
        <w:rPr>
          <w:rFonts w:ascii="Times New Roman" w:hAnsi="Times New Roman" w:cs="Times New Roman"/>
          <w:sz w:val="28"/>
          <w:szCs w:val="28"/>
        </w:rPr>
      </w:pPr>
    </w:p>
    <w:p w:rsidR="00271DC1" w:rsidRDefault="00271DC1" w:rsidP="003A68E0">
      <w:pPr>
        <w:pStyle w:val="ConsPlusNormal"/>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177FBC" w:rsidRPr="00177FBC" w:rsidRDefault="00177FBC" w:rsidP="00271DC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«Улучшение жилищных условий семей, имеющих семь и более детей»</w:t>
      </w:r>
    </w:p>
    <w:p w:rsidR="00AB77B4" w:rsidRPr="003946A6" w:rsidRDefault="00AB77B4" w:rsidP="00D830ED">
      <w:pPr>
        <w:autoSpaceDE w:val="0"/>
        <w:autoSpaceDN w:val="0"/>
        <w:adjustRightInd w:val="0"/>
        <w:spacing w:after="0" w:line="240" w:lineRule="auto"/>
        <w:jc w:val="center"/>
        <w:rPr>
          <w:rFonts w:ascii="Times New Roman" w:hAnsi="Times New Roman" w:cs="Times New Roman"/>
          <w:b/>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177FBC"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85A4F" w:rsidRPr="002E32C6" w:rsidTr="003A68E0">
        <w:tc>
          <w:tcPr>
            <w:tcW w:w="198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85A4F" w:rsidRPr="00035EA6" w:rsidRDefault="00485A4F" w:rsidP="00485A4F">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965" w:type="dxa"/>
            <w:vMerge w:val="restart"/>
          </w:tcPr>
          <w:p w:rsidR="00485A4F" w:rsidRPr="00F776AA" w:rsidRDefault="00D2653C" w:rsidP="00485A4F">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485A4F" w:rsidRPr="00F776AA">
              <w:rPr>
                <w:rFonts w:ascii="Times New Roman" w:hAnsi="Times New Roman" w:cs="Times New Roman"/>
                <w:color w:val="FFFFFF" w:themeColor="background1"/>
                <w:sz w:val="24"/>
                <w:szCs w:val="24"/>
              </w:rPr>
              <w:t xml:space="preserve">к </w:t>
            </w:r>
            <w:r w:rsidR="00485A4F" w:rsidRPr="00485A4F">
              <w:rPr>
                <w:rFonts w:ascii="Times New Roman" w:hAnsi="Times New Roman" w:cs="Times New Roman"/>
                <w:sz w:val="24"/>
                <w:szCs w:val="24"/>
              </w:rPr>
              <w:t>И</w:t>
            </w:r>
            <w:r w:rsidR="00485A4F">
              <w:rPr>
                <w:rFonts w:ascii="Times New Roman" w:hAnsi="Times New Roman" w:cs="Times New Roman"/>
                <w:sz w:val="24"/>
                <w:szCs w:val="24"/>
              </w:rPr>
              <w:t xml:space="preserve">сточник </w:t>
            </w:r>
            <w:r w:rsidR="00485A4F" w:rsidRPr="00485A4F">
              <w:rPr>
                <w:rFonts w:ascii="Times New Roman" w:hAnsi="Times New Roman" w:cs="Times New Roman"/>
                <w:sz w:val="24"/>
                <w:szCs w:val="24"/>
              </w:rPr>
              <w:t>финансирования</w:t>
            </w:r>
          </w:p>
        </w:tc>
        <w:tc>
          <w:tcPr>
            <w:tcW w:w="7931" w:type="dxa"/>
            <w:gridSpan w:val="6"/>
          </w:tcPr>
          <w:p w:rsidR="00485A4F" w:rsidRPr="00F776AA" w:rsidRDefault="00485A4F" w:rsidP="00485A4F">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Расходы (тыс. рублей)</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vMerge/>
          </w:tcPr>
          <w:p w:rsidR="00485A4F" w:rsidRPr="001F1AF8" w:rsidRDefault="00485A4F" w:rsidP="00485A4F">
            <w:pPr>
              <w:rPr>
                <w:rFonts w:ascii="Times New Roman" w:hAnsi="Times New Roman" w:cs="Times New Roman"/>
                <w:sz w:val="24"/>
                <w:szCs w:val="24"/>
              </w:rPr>
            </w:pPr>
          </w:p>
        </w:tc>
        <w:tc>
          <w:tcPr>
            <w:tcW w:w="126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85A4F" w:rsidRPr="002E32C6" w:rsidTr="004C7DFB">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val="restart"/>
          </w:tcPr>
          <w:p w:rsidR="00485A4F" w:rsidRPr="001F1AF8" w:rsidRDefault="00485A4F" w:rsidP="0020374E">
            <w:pPr>
              <w:pStyle w:val="ConsPlusNormal"/>
              <w:rPr>
                <w:rFonts w:ascii="Times New Roman" w:hAnsi="Times New Roman" w:cs="Times New Roman"/>
                <w:sz w:val="24"/>
                <w:szCs w:val="24"/>
              </w:rPr>
            </w:pPr>
            <w:r>
              <w:rPr>
                <w:rFonts w:ascii="Times New Roman" w:hAnsi="Times New Roman" w:cs="Times New Roman"/>
                <w:szCs w:val="22"/>
              </w:rPr>
              <w:t>Улучшение жилищных условий семей, имеющих семь и более детей</w:t>
            </w:r>
          </w:p>
        </w:tc>
        <w:tc>
          <w:tcPr>
            <w:tcW w:w="1644" w:type="dxa"/>
            <w:vMerge w:val="restart"/>
          </w:tcPr>
          <w:p w:rsidR="00485A4F" w:rsidRPr="001F1AF8" w:rsidRDefault="00BD1C09"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vAlign w:val="center"/>
          </w:tcPr>
          <w:p w:rsidR="00485A4F"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485A4F"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6D2487">
        <w:trPr>
          <w:trHeight w:val="684"/>
        </w:trPr>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tcPr>
          <w:p w:rsidR="006D2487" w:rsidRPr="004C7DFB" w:rsidRDefault="006D2487" w:rsidP="00DB459B">
            <w:pPr>
              <w:pStyle w:val="ConsPlusNormal"/>
              <w:jc w:val="center"/>
              <w:rPr>
                <w:rFonts w:ascii="Times New Roman" w:hAnsi="Times New Roman" w:cs="Times New Roman"/>
                <w:szCs w:val="22"/>
              </w:rPr>
            </w:pPr>
          </w:p>
          <w:p w:rsidR="00485A4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6D2487" w:rsidRPr="004C7DFB" w:rsidRDefault="006D2487" w:rsidP="00DB459B">
            <w:pPr>
              <w:pStyle w:val="ConsPlusNormal"/>
              <w:jc w:val="center"/>
              <w:rPr>
                <w:rFonts w:ascii="Times New Roman" w:hAnsi="Times New Roman" w:cs="Times New Roman"/>
                <w:szCs w:val="22"/>
              </w:rPr>
            </w:pPr>
          </w:p>
          <w:p w:rsidR="00485A4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485A4F" w:rsidRDefault="00485A4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Pr="001C39B4" w:rsidRDefault="006D2487" w:rsidP="00DB459B">
            <w:pPr>
              <w:pStyle w:val="ConsPlusNormal"/>
              <w:jc w:val="center"/>
              <w:rPr>
                <w:rFonts w:ascii="Times New Roman" w:hAnsi="Times New Roman" w:cs="Times New Roman"/>
                <w:b/>
                <w:sz w:val="24"/>
                <w:szCs w:val="24"/>
              </w:rPr>
            </w:pPr>
          </w:p>
          <w:p w:rsidR="00485A4F"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6D2487">
        <w:trPr>
          <w:trHeight w:val="684"/>
        </w:trPr>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68" w:type="dxa"/>
          </w:tcPr>
          <w:p w:rsidR="00363DFC" w:rsidRPr="004C7DFB" w:rsidRDefault="00363DFC" w:rsidP="00363DFC">
            <w:pPr>
              <w:pStyle w:val="ConsPlusNormal"/>
              <w:jc w:val="center"/>
              <w:rPr>
                <w:rFonts w:ascii="Times New Roman" w:hAnsi="Times New Roman" w:cs="Times New Roman"/>
                <w:szCs w:val="22"/>
              </w:rPr>
            </w:pPr>
          </w:p>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363DFC" w:rsidRPr="004C7DFB" w:rsidRDefault="00363DFC" w:rsidP="00363DFC">
            <w:pPr>
              <w:pStyle w:val="ConsPlusNormal"/>
              <w:jc w:val="center"/>
              <w:rPr>
                <w:rFonts w:ascii="Times New Roman" w:hAnsi="Times New Roman" w:cs="Times New Roman"/>
                <w:szCs w:val="22"/>
              </w:rPr>
            </w:pPr>
          </w:p>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p>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4C7DFB">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68"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4C7DFB">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68"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363DFC" w:rsidRDefault="00363DFC"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FC6BA0" w:rsidRDefault="00FC6BA0"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4E51B5" w:rsidRDefault="004E51B5"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1E79B0" w:rsidRDefault="001E79B0"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244FF2" w:rsidRPr="00244FF2" w:rsidRDefault="00244FF2" w:rsidP="00244FF2">
      <w:pPr>
        <w:widowControl w:val="0"/>
        <w:autoSpaceDE w:val="0"/>
        <w:autoSpaceDN w:val="0"/>
        <w:adjustRightInd w:val="0"/>
        <w:ind w:left="993" w:right="678"/>
        <w:jc w:val="center"/>
        <w:rPr>
          <w:rFonts w:ascii="Times New Roman" w:hAnsi="Times New Roman" w:cs="Times New Roman"/>
          <w:b/>
          <w:sz w:val="28"/>
          <w:szCs w:val="28"/>
        </w:rPr>
      </w:pPr>
      <w:r w:rsidRPr="00244FF2">
        <w:rPr>
          <w:rFonts w:ascii="Times New Roman" w:hAnsi="Times New Roman" w:cs="Times New Roman"/>
          <w:b/>
          <w:sz w:val="28"/>
          <w:szCs w:val="28"/>
        </w:rPr>
        <w:t>Характеристика проблем в сфере обеспечения жильем семей,</w:t>
      </w:r>
      <w:r>
        <w:rPr>
          <w:rFonts w:ascii="Times New Roman" w:hAnsi="Times New Roman" w:cs="Times New Roman"/>
          <w:b/>
          <w:sz w:val="28"/>
          <w:szCs w:val="28"/>
        </w:rPr>
        <w:t xml:space="preserve"> </w:t>
      </w:r>
      <w:r w:rsidRPr="00244FF2">
        <w:rPr>
          <w:rFonts w:ascii="Times New Roman" w:hAnsi="Times New Roman" w:cs="Times New Roman"/>
          <w:b/>
          <w:sz w:val="28"/>
          <w:szCs w:val="28"/>
        </w:rPr>
        <w:t>имеющих семь и более детей, состоящих на учете в качестве нуждающихся в жилых помещениях</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в администрации </w:t>
      </w:r>
      <w:r w:rsidR="00A0575B">
        <w:rPr>
          <w:rFonts w:ascii="Times New Roman" w:hAnsi="Times New Roman" w:cs="Times New Roman"/>
          <w:b/>
          <w:sz w:val="28"/>
          <w:szCs w:val="28"/>
        </w:rPr>
        <w:t xml:space="preserve">городского округа </w:t>
      </w:r>
      <w:r w:rsidRPr="00244FF2">
        <w:rPr>
          <w:rFonts w:ascii="Times New Roman" w:hAnsi="Times New Roman" w:cs="Times New Roman"/>
          <w:b/>
          <w:sz w:val="28"/>
          <w:szCs w:val="28"/>
        </w:rPr>
        <w:t>Красногорск</w:t>
      </w:r>
      <w:r w:rsidR="00A0575B">
        <w:rPr>
          <w:rFonts w:ascii="Times New Roman" w:hAnsi="Times New Roman" w:cs="Times New Roman"/>
          <w:b/>
          <w:sz w:val="28"/>
          <w:szCs w:val="28"/>
        </w:rPr>
        <w:t>,</w:t>
      </w:r>
      <w:r w:rsidRPr="00244FF2">
        <w:rPr>
          <w:rFonts w:ascii="Times New Roman" w:hAnsi="Times New Roman" w:cs="Times New Roman"/>
          <w:b/>
          <w:sz w:val="28"/>
          <w:szCs w:val="28"/>
        </w:rPr>
        <w:t xml:space="preserve"> и прогноз развития ситуации</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с учетом реализации </w:t>
      </w:r>
      <w:r w:rsidR="00CC1483">
        <w:rPr>
          <w:rFonts w:ascii="Times New Roman" w:hAnsi="Times New Roman" w:cs="Times New Roman"/>
          <w:b/>
          <w:sz w:val="28"/>
          <w:szCs w:val="28"/>
        </w:rPr>
        <w:t>п</w:t>
      </w:r>
      <w:r w:rsidRPr="00244FF2">
        <w:rPr>
          <w:rFonts w:ascii="Times New Roman" w:hAnsi="Times New Roman" w:cs="Times New Roman"/>
          <w:b/>
          <w:sz w:val="28"/>
          <w:szCs w:val="28"/>
        </w:rPr>
        <w:t xml:space="preserve">одпрограммы </w:t>
      </w:r>
      <w:r w:rsidRPr="00244FF2">
        <w:rPr>
          <w:rFonts w:ascii="Times New Roman" w:hAnsi="Times New Roman" w:cs="Times New Roman"/>
          <w:b/>
          <w:sz w:val="28"/>
          <w:szCs w:val="28"/>
          <w:lang w:val="en-US"/>
        </w:rPr>
        <w:t>VI</w:t>
      </w:r>
    </w:p>
    <w:p w:rsidR="00EE0009" w:rsidRPr="001E79B0" w:rsidRDefault="00EE0009" w:rsidP="003A68E0">
      <w:pPr>
        <w:pStyle w:val="ConsPlusNormal"/>
        <w:ind w:firstLine="540"/>
        <w:jc w:val="both"/>
        <w:rPr>
          <w:rFonts w:ascii="Times New Roman" w:hAnsi="Times New Roman" w:cs="Times New Roman"/>
          <w:sz w:val="36"/>
          <w:szCs w:val="36"/>
        </w:rPr>
      </w:pP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Подпрограмма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семей, имеющих семь и более детей, в Московской области.</w:t>
      </w: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Механизм реализации  Подпрограммы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предполагает оказание государственной и муниципальной поддержки семьям, имеющим семь и более детей,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244FF2" w:rsidRPr="00244FF2" w:rsidRDefault="00244FF2" w:rsidP="003A68E0">
      <w:pPr>
        <w:pStyle w:val="ConsPlusNormal"/>
        <w:jc w:val="both"/>
        <w:rPr>
          <w:rFonts w:ascii="Times New Roman" w:hAnsi="Times New Roman" w:cs="Times New Roman"/>
          <w:sz w:val="28"/>
          <w:szCs w:val="28"/>
        </w:rPr>
      </w:pPr>
      <w:r w:rsidRPr="00244FF2">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Pr>
          <w:rFonts w:ascii="Times New Roman" w:hAnsi="Times New Roman" w:cs="Times New Roman"/>
          <w:sz w:val="28"/>
          <w:szCs w:val="28"/>
        </w:rPr>
        <w:t>.</w:t>
      </w:r>
    </w:p>
    <w:p w:rsidR="00244FF2" w:rsidRPr="00244FF2" w:rsidRDefault="00244FF2"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Pr>
          <w:rFonts w:ascii="Times New Roman" w:hAnsi="Times New Roman" w:cs="Times New Roman"/>
          <w:sz w:val="28"/>
          <w:szCs w:val="28"/>
        </w:rPr>
        <w:t xml:space="preserve"> </w:t>
      </w:r>
      <w:r w:rsidRPr="00244FF2">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Pr>
          <w:rFonts w:ascii="Times New Roman" w:hAnsi="Times New Roman" w:cs="Times New Roman"/>
          <w:sz w:val="28"/>
          <w:szCs w:val="28"/>
        </w:rPr>
        <w:t xml:space="preserve">городского округа </w:t>
      </w:r>
      <w:r w:rsidRPr="00244FF2">
        <w:rPr>
          <w:rFonts w:ascii="Times New Roman" w:hAnsi="Times New Roman" w:cs="Times New Roman"/>
          <w:sz w:val="28"/>
          <w:szCs w:val="28"/>
        </w:rPr>
        <w:t xml:space="preserve">Красногорск. </w:t>
      </w:r>
    </w:p>
    <w:p w:rsidR="00697307" w:rsidRPr="00244FF2" w:rsidRDefault="00697307"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В </w:t>
      </w:r>
      <w:r w:rsidR="005001C4">
        <w:rPr>
          <w:rFonts w:ascii="Times New Roman" w:hAnsi="Times New Roman" w:cs="Times New Roman"/>
          <w:sz w:val="28"/>
          <w:szCs w:val="28"/>
        </w:rPr>
        <w:t xml:space="preserve">городском округе </w:t>
      </w:r>
      <w:r w:rsidRPr="00244FF2">
        <w:rPr>
          <w:rFonts w:ascii="Times New Roman" w:hAnsi="Times New Roman" w:cs="Times New Roman"/>
          <w:sz w:val="28"/>
          <w:szCs w:val="28"/>
        </w:rPr>
        <w:t>Красногорск</w:t>
      </w:r>
      <w:r w:rsidR="005001C4">
        <w:rPr>
          <w:rFonts w:ascii="Times New Roman" w:hAnsi="Times New Roman" w:cs="Times New Roman"/>
          <w:sz w:val="28"/>
          <w:szCs w:val="28"/>
        </w:rPr>
        <w:t xml:space="preserve"> </w:t>
      </w:r>
      <w:r w:rsidRPr="00244FF2">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семей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имеющих семь и более детей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не имеется.</w:t>
      </w:r>
    </w:p>
    <w:p w:rsidR="00244FF2" w:rsidRDefault="00244FF2" w:rsidP="003A68E0">
      <w:pPr>
        <w:widowControl w:val="0"/>
        <w:autoSpaceDE w:val="0"/>
        <w:autoSpaceDN w:val="0"/>
        <w:adjustRightInd w:val="0"/>
        <w:spacing w:after="0" w:line="240" w:lineRule="auto"/>
        <w:jc w:val="center"/>
        <w:outlineLvl w:val="1"/>
        <w:rPr>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E79B0" w:rsidRPr="00D10234" w:rsidRDefault="001E79B0" w:rsidP="00177FBC">
      <w:pPr>
        <w:pStyle w:val="ConsPlusNormal"/>
        <w:jc w:val="center"/>
        <w:rPr>
          <w:rFonts w:ascii="Times New Roman" w:hAnsi="Times New Roman" w:cs="Times New Roman"/>
          <w:b/>
          <w:sz w:val="18"/>
          <w:szCs w:val="18"/>
        </w:rPr>
      </w:pPr>
    </w:p>
    <w:p w:rsidR="00177FBC" w:rsidRPr="000E4290" w:rsidRDefault="00177FBC" w:rsidP="00177FBC">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BC744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sidR="00C05BD5">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177FBC" w:rsidRPr="00603327" w:rsidRDefault="00177FBC" w:rsidP="00177FBC">
      <w:pPr>
        <w:pStyle w:val="ConsPlusNormal"/>
        <w:jc w:val="both"/>
        <w:rPr>
          <w:rFonts w:ascii="Times New Roman" w:hAnsi="Times New Roman" w:cs="Times New Roman"/>
          <w:sz w:val="44"/>
          <w:szCs w:val="4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993"/>
        <w:gridCol w:w="1134"/>
        <w:gridCol w:w="992"/>
        <w:gridCol w:w="992"/>
        <w:gridCol w:w="992"/>
        <w:gridCol w:w="1134"/>
        <w:gridCol w:w="1560"/>
        <w:gridCol w:w="1559"/>
      </w:tblGrid>
      <w:tr w:rsidR="00177FBC" w:rsidRPr="002E32C6" w:rsidTr="005411CE">
        <w:tc>
          <w:tcPr>
            <w:tcW w:w="794"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56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275" w:type="dxa"/>
            <w:vMerge w:val="restart"/>
          </w:tcPr>
          <w:p w:rsidR="00177FBC" w:rsidRPr="001F1AF8" w:rsidRDefault="00177FBC"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5D26EF">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993"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5244" w:type="dxa"/>
            <w:gridSpan w:val="5"/>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177FBC" w:rsidRPr="001F1AF8" w:rsidRDefault="00177FBC" w:rsidP="005D26E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177FBC" w:rsidRPr="001F1AF8" w:rsidRDefault="00177FBC"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177FBC" w:rsidRPr="001F1AF8" w:rsidRDefault="00177FBC" w:rsidP="00ED0839">
            <w:pPr>
              <w:pStyle w:val="ConsPlusNormal"/>
              <w:jc w:val="center"/>
              <w:rPr>
                <w:rFonts w:ascii="Times New Roman" w:hAnsi="Times New Roman" w:cs="Times New Roman"/>
                <w:sz w:val="24"/>
                <w:szCs w:val="24"/>
              </w:rPr>
            </w:pPr>
          </w:p>
        </w:tc>
      </w:tr>
      <w:tr w:rsidR="00177FBC" w:rsidRPr="002E32C6" w:rsidTr="005411CE">
        <w:tc>
          <w:tcPr>
            <w:tcW w:w="794" w:type="dxa"/>
            <w:vMerge/>
          </w:tcPr>
          <w:p w:rsidR="00177FBC" w:rsidRPr="001F1AF8" w:rsidRDefault="00177FBC" w:rsidP="00ED0839">
            <w:pPr>
              <w:rPr>
                <w:rFonts w:ascii="Times New Roman" w:hAnsi="Times New Roman" w:cs="Times New Roman"/>
                <w:sz w:val="24"/>
                <w:szCs w:val="24"/>
              </w:rPr>
            </w:pPr>
          </w:p>
        </w:tc>
        <w:tc>
          <w:tcPr>
            <w:tcW w:w="1758" w:type="dxa"/>
            <w:vMerge/>
          </w:tcPr>
          <w:p w:rsidR="00177FBC" w:rsidRPr="001F1AF8" w:rsidRDefault="00177FBC" w:rsidP="00ED0839">
            <w:pPr>
              <w:rPr>
                <w:rFonts w:ascii="Times New Roman" w:hAnsi="Times New Roman" w:cs="Times New Roman"/>
                <w:sz w:val="24"/>
                <w:szCs w:val="24"/>
              </w:rPr>
            </w:pPr>
          </w:p>
        </w:tc>
        <w:tc>
          <w:tcPr>
            <w:tcW w:w="850" w:type="dxa"/>
            <w:vMerge/>
          </w:tcPr>
          <w:p w:rsidR="00177FBC" w:rsidRPr="001F1AF8" w:rsidRDefault="00177FBC" w:rsidP="00ED0839">
            <w:pPr>
              <w:rPr>
                <w:rFonts w:ascii="Times New Roman" w:hAnsi="Times New Roman" w:cs="Times New Roman"/>
                <w:sz w:val="24"/>
                <w:szCs w:val="24"/>
              </w:rPr>
            </w:pPr>
          </w:p>
        </w:tc>
        <w:tc>
          <w:tcPr>
            <w:tcW w:w="1560" w:type="dxa"/>
            <w:vMerge/>
          </w:tcPr>
          <w:p w:rsidR="00177FBC" w:rsidRPr="001F1AF8" w:rsidRDefault="00177FBC" w:rsidP="00ED0839">
            <w:pPr>
              <w:rPr>
                <w:rFonts w:ascii="Times New Roman" w:hAnsi="Times New Roman" w:cs="Times New Roman"/>
                <w:sz w:val="24"/>
                <w:szCs w:val="24"/>
              </w:rPr>
            </w:pPr>
          </w:p>
        </w:tc>
        <w:tc>
          <w:tcPr>
            <w:tcW w:w="1275" w:type="dxa"/>
            <w:vMerge/>
          </w:tcPr>
          <w:p w:rsidR="00177FBC" w:rsidRPr="001F1AF8" w:rsidRDefault="00177FBC" w:rsidP="00ED0839">
            <w:pPr>
              <w:rPr>
                <w:rFonts w:ascii="Times New Roman" w:hAnsi="Times New Roman" w:cs="Times New Roman"/>
                <w:sz w:val="24"/>
                <w:szCs w:val="24"/>
              </w:rPr>
            </w:pPr>
          </w:p>
        </w:tc>
        <w:tc>
          <w:tcPr>
            <w:tcW w:w="993" w:type="dxa"/>
            <w:vMerge/>
          </w:tcPr>
          <w:p w:rsidR="00177FBC" w:rsidRPr="001F1AF8" w:rsidRDefault="00177FBC" w:rsidP="00ED0839">
            <w:pPr>
              <w:rPr>
                <w:rFonts w:ascii="Times New Roman" w:hAnsi="Times New Roman" w:cs="Times New Roman"/>
                <w:sz w:val="24"/>
                <w:szCs w:val="24"/>
              </w:rPr>
            </w:pP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2017</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2018</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2</w:t>
            </w:r>
            <w:r w:rsidRPr="00F43165">
              <w:rPr>
                <w:rFonts w:ascii="Times New Roman" w:hAnsi="Times New Roman" w:cs="Times New Roman"/>
                <w:b/>
                <w:sz w:val="24"/>
                <w:szCs w:val="24"/>
                <w:lang w:val="en-US"/>
              </w:rPr>
              <w:t>019</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2020</w:t>
            </w: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2021</w:t>
            </w:r>
          </w:p>
        </w:tc>
        <w:tc>
          <w:tcPr>
            <w:tcW w:w="1560" w:type="dxa"/>
            <w:vMerge/>
          </w:tcPr>
          <w:p w:rsidR="00177FBC" w:rsidRPr="001F1AF8" w:rsidRDefault="00177FBC" w:rsidP="00ED0839">
            <w:pPr>
              <w:rPr>
                <w:rFonts w:ascii="Times New Roman" w:hAnsi="Times New Roman" w:cs="Times New Roman"/>
                <w:sz w:val="24"/>
                <w:szCs w:val="24"/>
              </w:rPr>
            </w:pPr>
          </w:p>
        </w:tc>
        <w:tc>
          <w:tcPr>
            <w:tcW w:w="1559" w:type="dxa"/>
            <w:vMerge/>
          </w:tcPr>
          <w:p w:rsidR="00177FBC" w:rsidRPr="001F1AF8" w:rsidRDefault="00177FBC" w:rsidP="00ED0839">
            <w:pPr>
              <w:rPr>
                <w:rFonts w:ascii="Times New Roman" w:hAnsi="Times New Roman" w:cs="Times New Roman"/>
                <w:sz w:val="24"/>
                <w:szCs w:val="24"/>
              </w:rPr>
            </w:pPr>
          </w:p>
        </w:tc>
      </w:tr>
      <w:tr w:rsidR="00177FBC" w:rsidRPr="002E32C6" w:rsidTr="005411CE">
        <w:tc>
          <w:tcPr>
            <w:tcW w:w="79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275"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B459B" w:rsidRPr="002E32C6" w:rsidTr="00363DFC">
        <w:trPr>
          <w:trHeight w:val="327"/>
        </w:trPr>
        <w:tc>
          <w:tcPr>
            <w:tcW w:w="794" w:type="dxa"/>
            <w:vMerge w:val="restart"/>
          </w:tcPr>
          <w:p w:rsidR="00DB459B" w:rsidRPr="001F1AF8" w:rsidRDefault="00DB459B"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F43165" w:rsidRPr="00F43165" w:rsidRDefault="00F43165" w:rsidP="00F43165">
            <w:pPr>
              <w:rPr>
                <w:rFonts w:ascii="Times New Roman" w:eastAsia="Calibri" w:hAnsi="Times New Roman" w:cs="Times New Roman"/>
                <w:b/>
              </w:rPr>
            </w:pPr>
            <w:r w:rsidRPr="00F43165">
              <w:rPr>
                <w:rFonts w:ascii="Times New Roman" w:eastAsia="Calibri" w:hAnsi="Times New Roman" w:cs="Times New Roman"/>
                <w:b/>
              </w:rPr>
              <w:t>Основное мероприятие1</w:t>
            </w:r>
          </w:p>
          <w:p w:rsidR="00DB459B" w:rsidRPr="00DB459B" w:rsidRDefault="00DB459B"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Предоставление жилищной субсидии семьям, имеющим семь и более детей</w:t>
            </w:r>
          </w:p>
          <w:p w:rsidR="00DB459B" w:rsidRPr="001F1AF8" w:rsidRDefault="00DB459B" w:rsidP="00244FF2">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p>
        </w:tc>
        <w:tc>
          <w:tcPr>
            <w:tcW w:w="850" w:type="dxa"/>
            <w:vMerge w:val="restart"/>
          </w:tcPr>
          <w:p w:rsidR="00DB459B" w:rsidRPr="001F1AF8" w:rsidRDefault="00DB459B"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DB459B" w:rsidRPr="00F43165" w:rsidRDefault="00DB459B" w:rsidP="00ED0839">
            <w:pPr>
              <w:pStyle w:val="ConsPlusNormal"/>
              <w:rPr>
                <w:rFonts w:ascii="Times New Roman" w:hAnsi="Times New Roman" w:cs="Times New Roman"/>
                <w:b/>
                <w:sz w:val="24"/>
                <w:szCs w:val="24"/>
              </w:rPr>
            </w:pPr>
            <w:r w:rsidRPr="00F43165">
              <w:rPr>
                <w:rFonts w:ascii="Times New Roman" w:hAnsi="Times New Roman" w:cs="Times New Roman"/>
                <w:b/>
                <w:sz w:val="24"/>
                <w:szCs w:val="24"/>
              </w:rPr>
              <w:t>Итого</w:t>
            </w:r>
          </w:p>
        </w:tc>
        <w:tc>
          <w:tcPr>
            <w:tcW w:w="1275" w:type="dxa"/>
          </w:tcPr>
          <w:p w:rsidR="00DB459B" w:rsidRPr="00F43165" w:rsidRDefault="00DB459B" w:rsidP="00DB459B">
            <w:pPr>
              <w:pStyle w:val="ConsPlusNormal"/>
              <w:jc w:val="center"/>
              <w:rPr>
                <w:rFonts w:ascii="Times New Roman" w:hAnsi="Times New Roman" w:cs="Times New Roman"/>
                <w:b/>
                <w:szCs w:val="22"/>
              </w:rPr>
            </w:pPr>
            <w:r w:rsidRPr="00F43165">
              <w:rPr>
                <w:rFonts w:ascii="Times New Roman" w:hAnsi="Times New Roman" w:cs="Times New Roman"/>
                <w:b/>
                <w:szCs w:val="22"/>
              </w:rPr>
              <w:t>0</w:t>
            </w:r>
          </w:p>
        </w:tc>
        <w:tc>
          <w:tcPr>
            <w:tcW w:w="993"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4C7DFB" w:rsidRDefault="00DB459B"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B459B" w:rsidRPr="004C7DFB" w:rsidRDefault="00DB459B"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560" w:type="dxa"/>
            <w:vMerge w:val="restart"/>
          </w:tcPr>
          <w:p w:rsidR="00DB459B"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B459B" w:rsidRPr="005411CE" w:rsidRDefault="005411CE" w:rsidP="005411CE">
            <w:pPr>
              <w:pStyle w:val="ConsPlusNormal"/>
              <w:rPr>
                <w:rFonts w:ascii="Times New Roman" w:hAnsi="Times New Roman" w:cs="Times New Roman"/>
                <w:sz w:val="24"/>
                <w:szCs w:val="24"/>
              </w:rPr>
            </w:pPr>
            <w:r>
              <w:rPr>
                <w:rFonts w:ascii="Times New Roman" w:hAnsi="Times New Roman" w:cs="Times New Roman"/>
                <w:sz w:val="24"/>
                <w:szCs w:val="24"/>
              </w:rPr>
              <w:t>Рост к</w:t>
            </w:r>
            <w:r w:rsidRPr="005411CE">
              <w:rPr>
                <w:rFonts w:ascii="Times New Roman" w:hAnsi="Times New Roman" w:cs="Times New Roman"/>
                <w:sz w:val="24"/>
                <w:szCs w:val="24"/>
              </w:rPr>
              <w:t>оличеств</w:t>
            </w:r>
            <w:r>
              <w:rPr>
                <w:rFonts w:ascii="Times New Roman" w:hAnsi="Times New Roman" w:cs="Times New Roman"/>
                <w:sz w:val="24"/>
                <w:szCs w:val="24"/>
              </w:rPr>
              <w:t>а</w:t>
            </w:r>
            <w:r w:rsidRPr="005411CE">
              <w:rPr>
                <w:rFonts w:ascii="Times New Roman" w:hAnsi="Times New Roman" w:cs="Times New Roman"/>
                <w:sz w:val="24"/>
                <w:szCs w:val="24"/>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DB459B" w:rsidRPr="002E32C6" w:rsidTr="006D2487">
        <w:trPr>
          <w:trHeight w:val="768"/>
        </w:trPr>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DB459B" w:rsidRPr="00916C24" w:rsidRDefault="00DB459B" w:rsidP="00DB459B">
            <w:pPr>
              <w:pStyle w:val="ConsPlusNormal"/>
              <w:jc w:val="center"/>
              <w:rPr>
                <w:rFonts w:ascii="Times New Roman" w:hAnsi="Times New Roman" w:cs="Times New Roman"/>
                <w:szCs w:val="22"/>
              </w:rPr>
            </w:pPr>
          </w:p>
        </w:tc>
        <w:tc>
          <w:tcPr>
            <w:tcW w:w="993" w:type="dxa"/>
          </w:tcPr>
          <w:p w:rsidR="00DB459B" w:rsidRDefault="00DB459B"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1134"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DB459B" w:rsidRPr="004C7DFB" w:rsidRDefault="00DB459B" w:rsidP="00DB459B">
            <w:pPr>
              <w:pStyle w:val="ConsPlusNormal"/>
              <w:jc w:val="center"/>
              <w:rPr>
                <w:rFonts w:ascii="Times New Roman" w:hAnsi="Times New Roman" w:cs="Times New Roman"/>
                <w:szCs w:val="22"/>
              </w:rPr>
            </w:pP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DB459B" w:rsidRPr="004C7DFB" w:rsidRDefault="00DB459B" w:rsidP="00DB459B">
            <w:pPr>
              <w:pStyle w:val="ConsPlusNormal"/>
              <w:jc w:val="center"/>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6D2487" w:rsidRPr="002E32C6" w:rsidTr="003946A6">
        <w:trPr>
          <w:trHeight w:val="1116"/>
        </w:trPr>
        <w:tc>
          <w:tcPr>
            <w:tcW w:w="794" w:type="dxa"/>
            <w:vMerge/>
          </w:tcPr>
          <w:p w:rsidR="006D2487" w:rsidRPr="001F1AF8" w:rsidRDefault="006D2487" w:rsidP="002757AB">
            <w:pPr>
              <w:jc w:val="center"/>
              <w:rPr>
                <w:rFonts w:ascii="Times New Roman" w:hAnsi="Times New Roman" w:cs="Times New Roman"/>
                <w:sz w:val="24"/>
                <w:szCs w:val="24"/>
              </w:rPr>
            </w:pPr>
          </w:p>
        </w:tc>
        <w:tc>
          <w:tcPr>
            <w:tcW w:w="1758" w:type="dxa"/>
            <w:vMerge/>
          </w:tcPr>
          <w:p w:rsidR="006D2487" w:rsidRPr="001F1AF8" w:rsidRDefault="006D2487" w:rsidP="00ED0839">
            <w:pPr>
              <w:rPr>
                <w:rFonts w:ascii="Times New Roman" w:hAnsi="Times New Roman" w:cs="Times New Roman"/>
                <w:sz w:val="24"/>
                <w:szCs w:val="24"/>
              </w:rPr>
            </w:pPr>
          </w:p>
        </w:tc>
        <w:tc>
          <w:tcPr>
            <w:tcW w:w="850" w:type="dxa"/>
            <w:vMerge/>
          </w:tcPr>
          <w:p w:rsidR="006D2487" w:rsidRPr="001F1AF8" w:rsidRDefault="006D2487" w:rsidP="00ED0839">
            <w:pPr>
              <w:rPr>
                <w:rFonts w:ascii="Times New Roman" w:hAnsi="Times New Roman" w:cs="Times New Roman"/>
                <w:sz w:val="24"/>
                <w:szCs w:val="24"/>
              </w:rPr>
            </w:pPr>
          </w:p>
        </w:tc>
        <w:tc>
          <w:tcPr>
            <w:tcW w:w="1560"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Default="00DB459B" w:rsidP="00ED0839">
            <w:pPr>
              <w:pStyle w:val="ConsPlusNormal"/>
              <w:rPr>
                <w:rFonts w:ascii="Times New Roman" w:hAnsi="Times New Roman" w:cs="Times New Roman"/>
                <w:sz w:val="24"/>
                <w:szCs w:val="24"/>
              </w:rPr>
            </w:pPr>
          </w:p>
        </w:tc>
        <w:tc>
          <w:tcPr>
            <w:tcW w:w="1559" w:type="dxa"/>
            <w:vMerge/>
          </w:tcPr>
          <w:p w:rsidR="00DB459B" w:rsidRDefault="00DB459B" w:rsidP="00ED0839">
            <w:pPr>
              <w:pStyle w:val="ConsPlusNormal"/>
              <w:rPr>
                <w:rFonts w:ascii="Times New Roman" w:hAnsi="Times New Roman" w:cs="Times New Roman"/>
                <w:sz w:val="24"/>
                <w:szCs w:val="24"/>
              </w:rPr>
            </w:pPr>
          </w:p>
        </w:tc>
      </w:tr>
      <w:tr w:rsidR="005411CE" w:rsidRPr="002E32C6" w:rsidTr="005411CE">
        <w:tc>
          <w:tcPr>
            <w:tcW w:w="794" w:type="dxa"/>
            <w:vMerge w:val="restart"/>
          </w:tcPr>
          <w:p w:rsidR="005411CE" w:rsidRPr="001F1AF8" w:rsidRDefault="005411CE"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5411CE" w:rsidRPr="001F1AF8" w:rsidRDefault="00F43165" w:rsidP="002368CB">
            <w:pPr>
              <w:pStyle w:val="ConsPlusNormal"/>
              <w:rPr>
                <w:rFonts w:ascii="Times New Roman" w:hAnsi="Times New Roman" w:cs="Times New Roman"/>
                <w:sz w:val="24"/>
                <w:szCs w:val="24"/>
              </w:rPr>
            </w:pPr>
            <w:r>
              <w:rPr>
                <w:rFonts w:ascii="Times New Roman" w:hAnsi="Times New Roman" w:cs="Times New Roman"/>
                <w:sz w:val="24"/>
                <w:szCs w:val="24"/>
              </w:rPr>
              <w:t>П</w:t>
            </w:r>
            <w:r w:rsidR="005411CE">
              <w:rPr>
                <w:rFonts w:ascii="Times New Roman" w:hAnsi="Times New Roman" w:cs="Times New Roman"/>
                <w:sz w:val="24"/>
                <w:szCs w:val="24"/>
              </w:rPr>
              <w:t xml:space="preserve">редоставление семьям, имеющим семь и более детей, </w:t>
            </w:r>
            <w:r w:rsidR="005411CE">
              <w:rPr>
                <w:rFonts w:ascii="Times New Roman" w:hAnsi="Times New Roman" w:cs="Times New Roman"/>
                <w:sz w:val="24"/>
                <w:szCs w:val="24"/>
              </w:rPr>
              <w:lastRenderedPageBreak/>
              <w:t>жилищной субсидии на приобретение жилого помещения или строительства индивидуального жилого дома</w:t>
            </w:r>
          </w:p>
        </w:tc>
        <w:tc>
          <w:tcPr>
            <w:tcW w:w="850" w:type="dxa"/>
            <w:vMerge w:val="restart"/>
          </w:tcPr>
          <w:p w:rsidR="005411CE" w:rsidRPr="001F1AF8" w:rsidRDefault="005411CE"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5411CE" w:rsidRPr="007919BC" w:rsidRDefault="005411CE" w:rsidP="00ED0839">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5411CE" w:rsidRPr="007919BC" w:rsidRDefault="005411CE" w:rsidP="00DB459B">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4C7DFB" w:rsidRDefault="005411CE"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4C7DFB" w:rsidRDefault="005411CE"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5411CE"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1F1AF8" w:rsidRDefault="005411CE" w:rsidP="00ED0839">
            <w:pPr>
              <w:pStyle w:val="ConsPlusNormal"/>
              <w:rPr>
                <w:rFonts w:ascii="Times New Roman" w:hAnsi="Times New Roman" w:cs="Times New Roman"/>
                <w:sz w:val="24"/>
                <w:szCs w:val="24"/>
              </w:rPr>
            </w:pPr>
          </w:p>
        </w:tc>
      </w:tr>
      <w:tr w:rsidR="005411CE" w:rsidRPr="002E32C6" w:rsidTr="006D2487">
        <w:trPr>
          <w:trHeight w:val="696"/>
        </w:trPr>
        <w:tc>
          <w:tcPr>
            <w:tcW w:w="794" w:type="dxa"/>
            <w:vMerge/>
          </w:tcPr>
          <w:p w:rsidR="005411CE" w:rsidRPr="001F1AF8" w:rsidRDefault="005411CE" w:rsidP="002757AB">
            <w:pPr>
              <w:jc w:val="cente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5411CE" w:rsidRPr="00916C24" w:rsidRDefault="006D2487" w:rsidP="006D2487">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DB459B">
            <w:pPr>
              <w:pStyle w:val="ConsPlusNormal"/>
              <w:jc w:val="center"/>
              <w:rPr>
                <w:rFonts w:ascii="Times New Roman" w:hAnsi="Times New Roman" w:cs="Times New Roman"/>
                <w:szCs w:val="22"/>
              </w:rPr>
            </w:pP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DB459B">
            <w:pPr>
              <w:pStyle w:val="ConsPlusNormal"/>
              <w:jc w:val="center"/>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BF5373" w:rsidRPr="002E32C6" w:rsidTr="006D2487">
        <w:trPr>
          <w:trHeight w:val="696"/>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val="restart"/>
          </w:tcPr>
          <w:p w:rsidR="00BF5373" w:rsidRPr="001F1AF8" w:rsidRDefault="00BF5373"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1.1.1</w:t>
            </w:r>
          </w:p>
        </w:tc>
        <w:tc>
          <w:tcPr>
            <w:tcW w:w="1758"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свидетельства о праве на получение жилищной субсидии 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6D2487">
        <w:trPr>
          <w:trHeight w:val="720"/>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rPr>
          <w:trHeight w:val="660"/>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7E149D">
        <w:trPr>
          <w:trHeight w:val="339"/>
        </w:trPr>
        <w:tc>
          <w:tcPr>
            <w:tcW w:w="794" w:type="dxa"/>
            <w:vMerge w:val="restart"/>
          </w:tcPr>
          <w:p w:rsidR="00BF5373" w:rsidRPr="001F1AF8" w:rsidRDefault="00BF5373" w:rsidP="002757AB">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1F1AF8">
              <w:rPr>
                <w:rFonts w:ascii="Times New Roman" w:hAnsi="Times New Roman" w:cs="Times New Roman"/>
                <w:sz w:val="24"/>
                <w:szCs w:val="24"/>
              </w:rPr>
              <w:t>2</w:t>
            </w:r>
          </w:p>
        </w:tc>
        <w:tc>
          <w:tcPr>
            <w:tcW w:w="1758" w:type="dxa"/>
            <w:vMerge w:val="restart"/>
          </w:tcPr>
          <w:p w:rsidR="00BF5373" w:rsidRPr="00F11C54" w:rsidRDefault="00BF5373" w:rsidP="00BF5373">
            <w:pPr>
              <w:pStyle w:val="ConsPlusNormal"/>
              <w:rPr>
                <w:rFonts w:ascii="Times New Roman" w:hAnsi="Times New Roman" w:cs="Times New Roman"/>
                <w:sz w:val="24"/>
                <w:szCs w:val="24"/>
              </w:rPr>
            </w:pPr>
            <w:r>
              <w:rPr>
                <w:rFonts w:ascii="Times New Roman" w:hAnsi="Times New Roman" w:cs="Times New Roman"/>
              </w:rPr>
              <w:t>Предоставление жилищной субсидии семьям, имеющим семь и более детей,</w:t>
            </w:r>
          </w:p>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r>
              <w:rPr>
                <w:rFonts w:ascii="Times New Roman" w:hAnsi="Times New Roman" w:cs="Times New Roman"/>
                <w:sz w:val="24"/>
                <w:szCs w:val="24"/>
              </w:rPr>
              <w:t xml:space="preserve">на приобретение жилого помещения или строительство </w:t>
            </w:r>
            <w:r>
              <w:rPr>
                <w:rFonts w:ascii="Times New Roman" w:hAnsi="Times New Roman" w:cs="Times New Roman"/>
                <w:sz w:val="24"/>
                <w:szCs w:val="24"/>
              </w:rPr>
              <w:lastRenderedPageBreak/>
              <w:t>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Средства бюджета </w:t>
            </w:r>
            <w:r w:rsidRPr="001F1AF8">
              <w:rPr>
                <w:rFonts w:ascii="Times New Roman" w:hAnsi="Times New Roman" w:cs="Times New Roman"/>
                <w:sz w:val="24"/>
                <w:szCs w:val="24"/>
              </w:rPr>
              <w:lastRenderedPageBreak/>
              <w:t>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lastRenderedPageBreak/>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jc w:val="center"/>
              <w:rPr>
                <w:lang w:eastAsia="ru-RU"/>
              </w:rPr>
            </w:pPr>
            <w:r w:rsidRPr="00916C24">
              <w:rPr>
                <w:lang w:eastAsia="ru-RU"/>
              </w:rPr>
              <w:t>0</w:t>
            </w: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Default="00BF5373" w:rsidP="00BF5373">
            <w:pPr>
              <w:pStyle w:val="ConsPlusNormal"/>
              <w:rPr>
                <w:rFonts w:ascii="Times New Roman" w:hAnsi="Times New Roman" w:cs="Times New Roman"/>
                <w:sz w:val="24"/>
                <w:szCs w:val="24"/>
              </w:rPr>
            </w:pPr>
          </w:p>
        </w:tc>
        <w:tc>
          <w:tcPr>
            <w:tcW w:w="1559" w:type="dxa"/>
            <w:vMerge/>
          </w:tcPr>
          <w:p w:rsidR="00BF5373" w:rsidRDefault="00BF5373" w:rsidP="00BF5373">
            <w:pPr>
              <w:pStyle w:val="ConsPlusNormal"/>
              <w:rPr>
                <w:rFonts w:ascii="Times New Roman" w:hAnsi="Times New Roman" w:cs="Times New Roman"/>
                <w:sz w:val="24"/>
                <w:szCs w:val="24"/>
              </w:rPr>
            </w:pPr>
          </w:p>
        </w:tc>
      </w:tr>
      <w:tr w:rsidR="00BF5373" w:rsidRPr="002E32C6" w:rsidTr="00BF5373">
        <w:trPr>
          <w:trHeight w:val="80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bl>
    <w:p w:rsidR="00750DCB" w:rsidRDefault="00CC1483" w:rsidP="00CC14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3946A6" w:rsidRPr="001E79B0" w:rsidRDefault="003946A6" w:rsidP="00ED0839">
      <w:pPr>
        <w:pStyle w:val="ConsPlusNormal"/>
        <w:jc w:val="center"/>
        <w:rPr>
          <w:rFonts w:ascii="Times New Roman" w:hAnsi="Times New Roman" w:cs="Times New Roman"/>
          <w:b/>
          <w:sz w:val="36"/>
          <w:szCs w:val="36"/>
        </w:rPr>
      </w:pP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rsidR="00942854" w:rsidRPr="001E79B0" w:rsidRDefault="00942854" w:rsidP="00D830ED">
      <w:pPr>
        <w:autoSpaceDE w:val="0"/>
        <w:autoSpaceDN w:val="0"/>
        <w:adjustRightInd w:val="0"/>
        <w:spacing w:after="0" w:line="240" w:lineRule="auto"/>
        <w:jc w:val="center"/>
        <w:rPr>
          <w:rFonts w:ascii="Times New Roman" w:hAnsi="Times New Roman" w:cs="Times New Roman"/>
          <w:b/>
          <w:sz w:val="56"/>
          <w:szCs w:val="56"/>
          <w:lang w:eastAsia="ru-RU"/>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559"/>
      </w:tblGrid>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Заказчик подпрограммы</w:t>
            </w:r>
          </w:p>
        </w:tc>
        <w:tc>
          <w:tcPr>
            <w:tcW w:w="11681" w:type="dxa"/>
            <w:gridSpan w:val="8"/>
          </w:tcPr>
          <w:p w:rsidR="00ED0839" w:rsidRPr="005411CE" w:rsidRDefault="00407B3C" w:rsidP="00407B3C">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2836E6" w:rsidRPr="002E32C6" w:rsidTr="003A68E0">
        <w:tc>
          <w:tcPr>
            <w:tcW w:w="198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Наименование подпрограммы</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sz w:val="24"/>
                <w:szCs w:val="24"/>
              </w:rPr>
              <w:t>Источник финансирования</w:t>
            </w:r>
          </w:p>
        </w:tc>
        <w:tc>
          <w:tcPr>
            <w:tcW w:w="8072" w:type="dxa"/>
            <w:gridSpan w:val="6"/>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color w:val="FFFFFF" w:themeColor="background1"/>
                <w:sz w:val="24"/>
                <w:szCs w:val="24"/>
              </w:rPr>
              <w:t>Расходы (тыс. рублей)</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vMerge/>
          </w:tcPr>
          <w:p w:rsidR="002836E6" w:rsidRPr="005411CE" w:rsidRDefault="002836E6" w:rsidP="002836E6">
            <w:pPr>
              <w:rPr>
                <w:rFonts w:ascii="Times New Roman" w:hAnsi="Times New Roman" w:cs="Times New Roman"/>
                <w:sz w:val="24"/>
                <w:szCs w:val="24"/>
              </w:rPr>
            </w:pPr>
          </w:p>
        </w:tc>
        <w:tc>
          <w:tcPr>
            <w:tcW w:w="126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1417"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c>
          <w:tcPr>
            <w:tcW w:w="1559"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Итого</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val="restart"/>
          </w:tcPr>
          <w:p w:rsidR="002836E6" w:rsidRPr="005411CE" w:rsidRDefault="002836E6" w:rsidP="005411CE">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Обеспечение жильем отдельных категорий граждан, установленных федеральным законодательством </w:t>
            </w:r>
          </w:p>
        </w:tc>
        <w:tc>
          <w:tcPr>
            <w:tcW w:w="1644" w:type="dxa"/>
            <w:vMerge w:val="restart"/>
          </w:tcPr>
          <w:p w:rsidR="002836E6" w:rsidRPr="005411CE" w:rsidRDefault="00686C59" w:rsidP="00D2653C">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5411CE">
              <w:rPr>
                <w:rFonts w:ascii="Times New Roman" w:hAnsi="Times New Roman" w:cs="Times New Roman"/>
                <w:sz w:val="24"/>
                <w:szCs w:val="24"/>
              </w:rPr>
              <w:t>Красногорск</w:t>
            </w: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Всего:</w:t>
            </w:r>
          </w:p>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 том числе:</w:t>
            </w:r>
          </w:p>
        </w:tc>
        <w:tc>
          <w:tcPr>
            <w:tcW w:w="1268" w:type="dxa"/>
            <w:vAlign w:val="center"/>
          </w:tcPr>
          <w:p w:rsidR="002836E6" w:rsidRPr="004C7DFB" w:rsidRDefault="00955167" w:rsidP="00DB4F4C">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1134" w:type="dxa"/>
            <w:vAlign w:val="center"/>
          </w:tcPr>
          <w:p w:rsidR="002836E6" w:rsidRPr="004C7DFB" w:rsidRDefault="00EE4A98"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418"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CE2518" w:rsidRPr="002E32C6" w:rsidTr="00CE2518">
        <w:trPr>
          <w:trHeight w:val="804"/>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CE2518">
            <w:pPr>
              <w:pStyle w:val="ConsPlusNormal"/>
              <w:rPr>
                <w:rFonts w:ascii="Times New Roman" w:hAnsi="Times New Roman" w:cs="Times New Roman"/>
                <w:szCs w:val="22"/>
              </w:rPr>
            </w:pPr>
          </w:p>
        </w:tc>
        <w:tc>
          <w:tcPr>
            <w:tcW w:w="1134" w:type="dxa"/>
            <w:vAlign w:val="center"/>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5411CE">
            <w:pPr>
              <w:pStyle w:val="ConsPlusNormal"/>
              <w:jc w:val="center"/>
              <w:rPr>
                <w:rFonts w:ascii="Times New Roman" w:hAnsi="Times New Roman" w:cs="Times New Roman"/>
                <w:szCs w:val="22"/>
              </w:rPr>
            </w:pP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CE2518" w:rsidRPr="001C39B4" w:rsidRDefault="00CE2518" w:rsidP="005411CE">
            <w:pPr>
              <w:pStyle w:val="ConsPlusNormal"/>
              <w:jc w:val="center"/>
              <w:rPr>
                <w:rFonts w:ascii="Times New Roman" w:hAnsi="Times New Roman" w:cs="Times New Roman"/>
                <w:b/>
                <w:sz w:val="24"/>
                <w:szCs w:val="24"/>
              </w:rPr>
            </w:pPr>
          </w:p>
        </w:tc>
      </w:tr>
      <w:tr w:rsidR="00CE2518" w:rsidRPr="002E32C6" w:rsidTr="0001398D">
        <w:trPr>
          <w:trHeight w:val="880"/>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1268" w:type="dxa"/>
            <w:vAlign w:val="center"/>
          </w:tcPr>
          <w:p w:rsidR="00CE2518" w:rsidRPr="004C7DFB" w:rsidRDefault="00CE2518"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1134" w:type="dxa"/>
            <w:vAlign w:val="center"/>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1268" w:type="dxa"/>
            <w:vAlign w:val="center"/>
          </w:tcPr>
          <w:p w:rsidR="002836E6" w:rsidRPr="004C7DFB" w:rsidRDefault="00955167" w:rsidP="00DB4F4C">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1134"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1268"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ED0839" w:rsidRPr="002E32C6" w:rsidRDefault="00ED0839" w:rsidP="00ED0839">
      <w:pPr>
        <w:pStyle w:val="ConsPlusNormal"/>
        <w:jc w:val="both"/>
        <w:rPr>
          <w:rFonts w:ascii="Times New Roman" w:hAnsi="Times New Roman" w:cs="Times New Roman"/>
          <w:sz w:val="28"/>
          <w:szCs w:val="28"/>
        </w:rPr>
      </w:pPr>
    </w:p>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4E51B5" w:rsidRDefault="004E51B5" w:rsidP="00ED0839">
      <w:pPr>
        <w:pStyle w:val="ConsPlusNormal"/>
        <w:jc w:val="both"/>
        <w:rPr>
          <w:rFonts w:ascii="Times New Roman" w:hAnsi="Times New Roman" w:cs="Times New Roman"/>
          <w:sz w:val="28"/>
          <w:szCs w:val="28"/>
        </w:rPr>
      </w:pPr>
    </w:p>
    <w:p w:rsidR="005D6320" w:rsidRPr="005D6320" w:rsidRDefault="005D6320" w:rsidP="003A68E0">
      <w:pPr>
        <w:spacing w:line="360" w:lineRule="auto"/>
        <w:jc w:val="center"/>
        <w:rPr>
          <w:rFonts w:ascii="Times New Roman" w:hAnsi="Times New Roman" w:cs="Times New Roman"/>
          <w:b/>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p>
    <w:p w:rsidR="009B133F" w:rsidRPr="009B133F" w:rsidRDefault="00B21BC7" w:rsidP="00B56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33F" w:rsidRPr="009B133F">
        <w:rPr>
          <w:rFonts w:ascii="Times New Roman" w:hAnsi="Times New Roman" w:cs="Times New Roman"/>
          <w:sz w:val="28"/>
          <w:szCs w:val="28"/>
        </w:rPr>
        <w:t>одпрограмма VII разработана в целях реализации Указа Президента Российской Федерации от 07.05.2008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5-ФЗ «О ветеранах», Федерального закона от 24 ноября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Во исполнение Указа Президента Российской Федерации от 07.05.2008 №</w:t>
      </w:r>
      <w:r w:rsidR="00E869F3">
        <w:rPr>
          <w:rFonts w:ascii="Times New Roman" w:hAnsi="Times New Roman" w:cs="Times New Roman"/>
          <w:sz w:val="28"/>
          <w:szCs w:val="28"/>
        </w:rPr>
        <w:t xml:space="preserve"> </w:t>
      </w:r>
      <w:r w:rsidRPr="009B133F">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Механизм реализации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9B133F">
        <w:rPr>
          <w:rFonts w:ascii="Times New Roman" w:hAnsi="Times New Roman" w:cs="Times New Roman"/>
          <w:sz w:val="28"/>
          <w:szCs w:val="28"/>
        </w:rPr>
        <w:t xml:space="preserve">ветеранам Великой Отечественной войны </w:t>
      </w:r>
      <w:r w:rsidRPr="009B133F">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По состоянию на 01.0</w:t>
      </w:r>
      <w:r w:rsidR="00A26782">
        <w:rPr>
          <w:rFonts w:ascii="Times New Roman" w:hAnsi="Times New Roman" w:cs="Times New Roman"/>
          <w:sz w:val="28"/>
          <w:szCs w:val="28"/>
        </w:rPr>
        <w:t>7</w:t>
      </w:r>
      <w:r w:rsidRPr="009B133F">
        <w:rPr>
          <w:rFonts w:ascii="Times New Roman" w:hAnsi="Times New Roman" w:cs="Times New Roman"/>
          <w:sz w:val="28"/>
          <w:szCs w:val="28"/>
        </w:rPr>
        <w:t>.201</w:t>
      </w:r>
      <w:r w:rsidR="00A26782">
        <w:rPr>
          <w:rFonts w:ascii="Times New Roman" w:hAnsi="Times New Roman" w:cs="Times New Roman"/>
          <w:sz w:val="28"/>
          <w:szCs w:val="28"/>
        </w:rPr>
        <w:t>7</w:t>
      </w:r>
      <w:r w:rsidRPr="009B133F">
        <w:rPr>
          <w:rFonts w:ascii="Times New Roman" w:hAnsi="Times New Roman" w:cs="Times New Roman"/>
          <w:sz w:val="28"/>
          <w:szCs w:val="28"/>
        </w:rPr>
        <w:t xml:space="preserve"> в </w:t>
      </w:r>
      <w:r w:rsidR="00A26782">
        <w:rPr>
          <w:rFonts w:ascii="Times New Roman" w:hAnsi="Times New Roman" w:cs="Times New Roman"/>
          <w:sz w:val="28"/>
          <w:szCs w:val="28"/>
        </w:rPr>
        <w:t xml:space="preserve">городском округе </w:t>
      </w:r>
      <w:r w:rsidRPr="009B133F">
        <w:rPr>
          <w:rFonts w:ascii="Times New Roman" w:hAnsi="Times New Roman" w:cs="Times New Roman"/>
          <w:sz w:val="28"/>
          <w:szCs w:val="28"/>
        </w:rPr>
        <w:t>Красногорск Московской области на учете состоит три семьи граждан, уволенных с военной службы.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w:t>
      </w:r>
      <w:r w:rsidRPr="009B133F">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Цель Подпрограммы VII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r w:rsidR="00B21BC7">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Задача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lastRenderedPageBreak/>
        <w:t xml:space="preserve">Механизм реализации Подпрограммы VII предполагает приобретение жилых помещений </w:t>
      </w:r>
      <w:r w:rsidR="00B21BC7">
        <w:rPr>
          <w:rFonts w:ascii="Times New Roman" w:hAnsi="Times New Roman" w:cs="Times New Roman"/>
          <w:sz w:val="28"/>
          <w:szCs w:val="28"/>
        </w:rPr>
        <w:t xml:space="preserve">городским округом </w:t>
      </w:r>
      <w:r w:rsidRPr="009B133F">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 устанавливаются и определяются в соответствии с правилами, утвержденными федеральной и областной подпрограммами.</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Pr>
          <w:rFonts w:ascii="Times New Roman" w:hAnsi="Times New Roman" w:cs="Times New Roman"/>
          <w:sz w:val="28"/>
          <w:szCs w:val="28"/>
        </w:rPr>
        <w:t>,</w:t>
      </w:r>
      <w:r w:rsidRPr="009B133F">
        <w:rPr>
          <w:rFonts w:ascii="Times New Roman" w:hAnsi="Times New Roman" w:cs="Times New Roman"/>
          <w:sz w:val="28"/>
          <w:szCs w:val="28"/>
        </w:rPr>
        <w:t xml:space="preserve"> снимаются с учета в качестве нуждающихся в жилых помещениях.</w:t>
      </w:r>
    </w:p>
    <w:p w:rsidR="00630C04"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4B7549">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w:t>
      </w:r>
    </w:p>
    <w:p w:rsidR="00630C04" w:rsidRDefault="00630C04" w:rsidP="00ED0839">
      <w:pPr>
        <w:spacing w:line="360" w:lineRule="auto"/>
        <w:jc w:val="both"/>
        <w:rPr>
          <w:rFonts w:ascii="Times New Roman" w:hAnsi="Times New Roman" w:cs="Times New Roman"/>
          <w:sz w:val="28"/>
          <w:szCs w:val="28"/>
        </w:rPr>
      </w:pPr>
    </w:p>
    <w:p w:rsidR="00ED0839" w:rsidRDefault="00ED0839" w:rsidP="00DE09A7">
      <w:pPr>
        <w:pStyle w:val="ConsPlusNormal"/>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D66CE" w:rsidRPr="00D10234" w:rsidRDefault="00CC1483" w:rsidP="00DE09A7">
      <w:pPr>
        <w:rPr>
          <w:rFonts w:ascii="Times New Roman" w:hAnsi="Times New Roman" w:cs="Times New Roman"/>
          <w:b/>
          <w:sz w:val="24"/>
          <w:szCs w:val="24"/>
        </w:rPr>
      </w:pPr>
      <w:r>
        <w:rPr>
          <w:rFonts w:ascii="Times New Roman" w:hAnsi="Times New Roman" w:cs="Times New Roman"/>
          <w:b/>
          <w:sz w:val="28"/>
          <w:szCs w:val="28"/>
        </w:rPr>
        <w:br w:type="page"/>
      </w:r>
      <w:r w:rsidR="00DE09A7" w:rsidRPr="00D10234">
        <w:rPr>
          <w:rFonts w:ascii="Times New Roman" w:hAnsi="Times New Roman" w:cs="Times New Roman"/>
          <w:b/>
          <w:sz w:val="24"/>
          <w:szCs w:val="24"/>
        </w:rPr>
        <w:lastRenderedPageBreak/>
        <w:t xml:space="preserve">                                                                          </w:t>
      </w:r>
    </w:p>
    <w:p w:rsidR="00ED0839" w:rsidRPr="00F618F4" w:rsidRDefault="00ED0839" w:rsidP="006D66CE">
      <w:pPr>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sidR="00630C04">
        <w:rPr>
          <w:rFonts w:ascii="Times New Roman" w:hAnsi="Times New Roman" w:cs="Times New Roman"/>
          <w:b/>
          <w:sz w:val="28"/>
          <w:szCs w:val="28"/>
        </w:rPr>
        <w:t>е</w:t>
      </w:r>
      <w:r w:rsidRPr="002E32C6">
        <w:rPr>
          <w:rFonts w:ascii="Times New Roman" w:hAnsi="Times New Roman" w:cs="Times New Roman"/>
          <w:b/>
          <w:sz w:val="28"/>
          <w:szCs w:val="28"/>
        </w:rPr>
        <w:t>н</w:t>
      </w:r>
      <w:r w:rsidR="00630C0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sidRPr="00F618F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C0990">
        <w:rPr>
          <w:rFonts w:ascii="Times New Roman" w:hAnsi="Times New Roman" w:cs="Times New Roman"/>
          <w:b/>
          <w:sz w:val="28"/>
          <w:szCs w:val="28"/>
          <w:lang w:val="en-US"/>
        </w:rPr>
        <w:t>II</w:t>
      </w:r>
    </w:p>
    <w:p w:rsidR="00ED0839" w:rsidRPr="006D66CE" w:rsidRDefault="00ED0839" w:rsidP="00ED0839">
      <w:pPr>
        <w:pStyle w:val="ConsPlusNormal"/>
        <w:jc w:val="both"/>
        <w:rPr>
          <w:rFonts w:ascii="Times New Roman" w:hAnsi="Times New Roman" w:cs="Times New Roman"/>
          <w:sz w:val="36"/>
          <w:szCs w:val="36"/>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993"/>
        <w:gridCol w:w="1275"/>
        <w:gridCol w:w="1134"/>
        <w:gridCol w:w="993"/>
        <w:gridCol w:w="992"/>
        <w:gridCol w:w="992"/>
        <w:gridCol w:w="992"/>
        <w:gridCol w:w="1560"/>
        <w:gridCol w:w="1559"/>
      </w:tblGrid>
      <w:tr w:rsidR="00ED0839" w:rsidRPr="005411CE" w:rsidTr="00F32BDE">
        <w:tc>
          <w:tcPr>
            <w:tcW w:w="709"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N п/п</w:t>
            </w:r>
          </w:p>
        </w:tc>
        <w:tc>
          <w:tcPr>
            <w:tcW w:w="212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Мероприятия </w:t>
            </w:r>
          </w:p>
        </w:tc>
        <w:tc>
          <w:tcPr>
            <w:tcW w:w="992"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Сроки исполнения мероприятий</w:t>
            </w:r>
          </w:p>
        </w:tc>
        <w:tc>
          <w:tcPr>
            <w:tcW w:w="141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w:t>
            </w:r>
          </w:p>
        </w:tc>
        <w:tc>
          <w:tcPr>
            <w:tcW w:w="993" w:type="dxa"/>
            <w:vMerge w:val="restart"/>
          </w:tcPr>
          <w:p w:rsidR="00ED0839" w:rsidRPr="005411CE" w:rsidRDefault="00ED0839" w:rsidP="00B9414D">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Объем финансирования мероприятия в </w:t>
            </w:r>
            <w:r w:rsidR="00B9414D" w:rsidRPr="005411CE">
              <w:rPr>
                <w:rFonts w:ascii="Times New Roman" w:hAnsi="Times New Roman" w:cs="Times New Roman"/>
                <w:sz w:val="24"/>
                <w:szCs w:val="24"/>
              </w:rPr>
              <w:t>2016</w:t>
            </w:r>
            <w:r w:rsidRPr="005411CE">
              <w:rPr>
                <w:rFonts w:ascii="Times New Roman" w:hAnsi="Times New Roman" w:cs="Times New Roman"/>
                <w:sz w:val="24"/>
                <w:szCs w:val="24"/>
              </w:rPr>
              <w:t xml:space="preserve"> году (тыс. руб.)</w:t>
            </w:r>
            <w:hyperlink w:anchor="P981" w:history="1">
              <w:r w:rsidRPr="005411CE">
                <w:rPr>
                  <w:rFonts w:ascii="Times New Roman" w:hAnsi="Times New Roman" w:cs="Times New Roman"/>
                  <w:sz w:val="24"/>
                  <w:szCs w:val="24"/>
                </w:rPr>
                <w:t>*</w:t>
              </w:r>
            </w:hyperlink>
          </w:p>
        </w:tc>
        <w:tc>
          <w:tcPr>
            <w:tcW w:w="1275" w:type="dxa"/>
            <w:vMerge w:val="restart"/>
          </w:tcPr>
          <w:p w:rsidR="00265E5F" w:rsidRDefault="00265E5F" w:rsidP="00ED083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(тыс. руб.)</w:t>
            </w:r>
          </w:p>
        </w:tc>
        <w:tc>
          <w:tcPr>
            <w:tcW w:w="5103" w:type="dxa"/>
            <w:gridSpan w:val="5"/>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Объем финансирования по годам (тыс. руб.)</w:t>
            </w:r>
          </w:p>
        </w:tc>
        <w:tc>
          <w:tcPr>
            <w:tcW w:w="1560" w:type="dxa"/>
            <w:vMerge w:val="restart"/>
          </w:tcPr>
          <w:p w:rsidR="00ED0839" w:rsidRPr="005411CE" w:rsidRDefault="00ED0839" w:rsidP="005466D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D0839" w:rsidRPr="005411CE" w:rsidRDefault="00ED0839" w:rsidP="00ED0839">
            <w:pPr>
              <w:pStyle w:val="ConsPlusNormal"/>
              <w:ind w:right="221"/>
              <w:jc w:val="center"/>
              <w:rPr>
                <w:rFonts w:ascii="Times New Roman" w:hAnsi="Times New Roman" w:cs="Times New Roman"/>
                <w:sz w:val="24"/>
                <w:szCs w:val="24"/>
              </w:rPr>
            </w:pPr>
            <w:r w:rsidRPr="005411CE">
              <w:rPr>
                <w:rFonts w:ascii="Times New Roman" w:hAnsi="Times New Roman" w:cs="Times New Roman"/>
                <w:sz w:val="24"/>
                <w:szCs w:val="24"/>
              </w:rPr>
              <w:t xml:space="preserve">Результаты </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выполнения</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мероприятий  подпрограммы </w:t>
            </w:r>
          </w:p>
          <w:p w:rsidR="00ED0839" w:rsidRPr="005411CE" w:rsidRDefault="00ED0839" w:rsidP="00ED0839">
            <w:pPr>
              <w:pStyle w:val="ConsPlusNormal"/>
              <w:jc w:val="center"/>
              <w:rPr>
                <w:rFonts w:ascii="Times New Roman" w:hAnsi="Times New Roman" w:cs="Times New Roman"/>
                <w:sz w:val="24"/>
                <w:szCs w:val="24"/>
              </w:rPr>
            </w:pPr>
          </w:p>
        </w:tc>
      </w:tr>
      <w:tr w:rsidR="00ED0839" w:rsidRPr="005411CE" w:rsidTr="00F32BDE">
        <w:tc>
          <w:tcPr>
            <w:tcW w:w="709" w:type="dxa"/>
            <w:vMerge/>
          </w:tcPr>
          <w:p w:rsidR="00ED0839" w:rsidRPr="005411CE" w:rsidRDefault="00ED0839" w:rsidP="00ED0839">
            <w:pPr>
              <w:rPr>
                <w:rFonts w:ascii="Times New Roman" w:hAnsi="Times New Roman" w:cs="Times New Roman"/>
                <w:sz w:val="24"/>
                <w:szCs w:val="24"/>
              </w:rPr>
            </w:pPr>
          </w:p>
        </w:tc>
        <w:tc>
          <w:tcPr>
            <w:tcW w:w="2127" w:type="dxa"/>
            <w:vMerge/>
          </w:tcPr>
          <w:p w:rsidR="00ED0839" w:rsidRPr="005411CE" w:rsidRDefault="00ED0839" w:rsidP="00ED0839">
            <w:pPr>
              <w:rPr>
                <w:rFonts w:ascii="Times New Roman" w:hAnsi="Times New Roman" w:cs="Times New Roman"/>
                <w:sz w:val="24"/>
                <w:szCs w:val="24"/>
              </w:rPr>
            </w:pPr>
          </w:p>
        </w:tc>
        <w:tc>
          <w:tcPr>
            <w:tcW w:w="992" w:type="dxa"/>
            <w:vMerge/>
          </w:tcPr>
          <w:p w:rsidR="00ED0839" w:rsidRPr="005411CE" w:rsidRDefault="00ED0839" w:rsidP="00ED0839">
            <w:pPr>
              <w:rPr>
                <w:rFonts w:ascii="Times New Roman" w:hAnsi="Times New Roman" w:cs="Times New Roman"/>
                <w:sz w:val="24"/>
                <w:szCs w:val="24"/>
              </w:rPr>
            </w:pPr>
          </w:p>
        </w:tc>
        <w:tc>
          <w:tcPr>
            <w:tcW w:w="1417" w:type="dxa"/>
            <w:vMerge/>
          </w:tcPr>
          <w:p w:rsidR="00ED0839" w:rsidRPr="005411CE" w:rsidRDefault="00ED0839" w:rsidP="00ED0839">
            <w:pPr>
              <w:rPr>
                <w:rFonts w:ascii="Times New Roman" w:hAnsi="Times New Roman" w:cs="Times New Roman"/>
                <w:sz w:val="24"/>
                <w:szCs w:val="24"/>
              </w:rPr>
            </w:pPr>
          </w:p>
        </w:tc>
        <w:tc>
          <w:tcPr>
            <w:tcW w:w="993" w:type="dxa"/>
            <w:vMerge/>
          </w:tcPr>
          <w:p w:rsidR="00ED0839" w:rsidRPr="005411CE" w:rsidRDefault="00ED0839" w:rsidP="00ED0839">
            <w:pPr>
              <w:rPr>
                <w:rFonts w:ascii="Times New Roman" w:hAnsi="Times New Roman" w:cs="Times New Roman"/>
                <w:sz w:val="24"/>
                <w:szCs w:val="24"/>
              </w:rPr>
            </w:pPr>
          </w:p>
        </w:tc>
        <w:tc>
          <w:tcPr>
            <w:tcW w:w="1275" w:type="dxa"/>
            <w:vMerge/>
          </w:tcPr>
          <w:p w:rsidR="00ED0839" w:rsidRPr="005411CE" w:rsidRDefault="00ED0839" w:rsidP="00ED0839">
            <w:pPr>
              <w:rPr>
                <w:rFonts w:ascii="Times New Roman" w:hAnsi="Times New Roman" w:cs="Times New Roman"/>
                <w:sz w:val="24"/>
                <w:szCs w:val="24"/>
              </w:rPr>
            </w:pPr>
          </w:p>
        </w:tc>
        <w:tc>
          <w:tcPr>
            <w:tcW w:w="1134"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2017</w:t>
            </w:r>
          </w:p>
        </w:tc>
        <w:tc>
          <w:tcPr>
            <w:tcW w:w="993"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2018</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2</w:t>
            </w:r>
            <w:r w:rsidRPr="00F32BDE">
              <w:rPr>
                <w:rFonts w:ascii="Times New Roman" w:hAnsi="Times New Roman" w:cs="Times New Roman"/>
                <w:b/>
                <w:sz w:val="24"/>
                <w:szCs w:val="24"/>
                <w:lang w:val="en-US"/>
              </w:rPr>
              <w:t>019</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2020</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2021</w:t>
            </w:r>
          </w:p>
        </w:tc>
        <w:tc>
          <w:tcPr>
            <w:tcW w:w="1560" w:type="dxa"/>
            <w:vMerge/>
          </w:tcPr>
          <w:p w:rsidR="00ED0839" w:rsidRPr="005411CE" w:rsidRDefault="00ED0839" w:rsidP="00ED0839">
            <w:pPr>
              <w:rPr>
                <w:rFonts w:ascii="Times New Roman" w:hAnsi="Times New Roman" w:cs="Times New Roman"/>
                <w:sz w:val="24"/>
                <w:szCs w:val="24"/>
              </w:rPr>
            </w:pPr>
          </w:p>
        </w:tc>
        <w:tc>
          <w:tcPr>
            <w:tcW w:w="1559" w:type="dxa"/>
            <w:vMerge/>
          </w:tcPr>
          <w:p w:rsidR="00ED0839" w:rsidRPr="005411CE" w:rsidRDefault="00ED0839" w:rsidP="00ED0839">
            <w:pPr>
              <w:rPr>
                <w:rFonts w:ascii="Times New Roman" w:hAnsi="Times New Roman" w:cs="Times New Roman"/>
                <w:sz w:val="24"/>
                <w:szCs w:val="24"/>
              </w:rPr>
            </w:pPr>
          </w:p>
        </w:tc>
      </w:tr>
      <w:tr w:rsidR="00ED0839" w:rsidRPr="005411CE" w:rsidTr="00F32BDE">
        <w:tc>
          <w:tcPr>
            <w:tcW w:w="70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3</w:t>
            </w:r>
          </w:p>
        </w:tc>
        <w:tc>
          <w:tcPr>
            <w:tcW w:w="141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4</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5</w:t>
            </w:r>
          </w:p>
        </w:tc>
        <w:tc>
          <w:tcPr>
            <w:tcW w:w="1275"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6</w:t>
            </w: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w:t>
            </w:r>
          </w:p>
        </w:tc>
        <w:tc>
          <w:tcPr>
            <w:tcW w:w="1560"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12</w:t>
            </w:r>
          </w:p>
        </w:tc>
        <w:tc>
          <w:tcPr>
            <w:tcW w:w="155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13</w:t>
            </w:r>
          </w:p>
        </w:tc>
      </w:tr>
      <w:tr w:rsidR="005411CE" w:rsidRPr="005411CE" w:rsidTr="00F32BDE">
        <w:trPr>
          <w:trHeight w:val="393"/>
        </w:trPr>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vMerge w:val="restart"/>
          </w:tcPr>
          <w:p w:rsidR="00F32BDE" w:rsidRPr="00F32BDE" w:rsidRDefault="00F32BDE" w:rsidP="00F32BDE">
            <w:pPr>
              <w:rPr>
                <w:rFonts w:ascii="Times New Roman" w:eastAsia="Calibri" w:hAnsi="Times New Roman" w:cs="Times New Roman"/>
                <w:b/>
              </w:rPr>
            </w:pPr>
            <w:r w:rsidRPr="00F32BDE">
              <w:rPr>
                <w:rFonts w:ascii="Times New Roman" w:eastAsia="Calibri" w:hAnsi="Times New Roman" w:cs="Times New Roman"/>
                <w:b/>
              </w:rPr>
              <w:t>Основное мероприятие1</w:t>
            </w:r>
          </w:p>
          <w:p w:rsidR="005411CE" w:rsidRPr="005411CE" w:rsidRDefault="005411CE" w:rsidP="00C05BD5">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r w:rsidRPr="005411CE">
              <w:rPr>
                <w:rFonts w:ascii="Times New Roman" w:hAnsi="Times New Roman" w:cs="Times New Roman"/>
                <w:sz w:val="24"/>
                <w:szCs w:val="24"/>
                <w:lang w:eastAsia="en-US"/>
              </w:rPr>
              <w:t xml:space="preserve">  </w:t>
            </w:r>
            <w:r w:rsidRPr="005411CE">
              <w:rPr>
                <w:rFonts w:ascii="Times New Roman" w:hAnsi="Times New Roman" w:cs="Times New Roman"/>
                <w:sz w:val="24"/>
                <w:szCs w:val="24"/>
              </w:rPr>
              <w:t xml:space="preserve">  </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vAlign w:val="center"/>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vAlign w:val="center"/>
          </w:tcPr>
          <w:p w:rsidR="005411CE"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vAlign w:val="center"/>
          </w:tcPr>
          <w:p w:rsidR="005411CE" w:rsidRPr="00F32BDE" w:rsidRDefault="0054368B" w:rsidP="00DB4F4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vAlign w:val="center"/>
          </w:tcPr>
          <w:p w:rsidR="005411CE" w:rsidRPr="004C7DFB" w:rsidRDefault="00955167" w:rsidP="00DB4F4C">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993" w:type="dxa"/>
            <w:vAlign w:val="center"/>
          </w:tcPr>
          <w:p w:rsidR="005411CE" w:rsidRPr="004C7DFB" w:rsidRDefault="005411CE"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5411CE">
            <w:pPr>
              <w:pStyle w:val="ConsPlusNormal"/>
              <w:jc w:val="center"/>
              <w:rPr>
                <w:rFonts w:ascii="Times New Roman" w:hAnsi="Times New Roman" w:cs="Times New Roman"/>
                <w:szCs w:val="22"/>
              </w:rPr>
            </w:pPr>
          </w:p>
          <w:p w:rsidR="005411CE"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5411CE">
            <w:pPr>
              <w:pStyle w:val="ConsPlusNormal"/>
              <w:jc w:val="center"/>
              <w:rPr>
                <w:rFonts w:ascii="Times New Roman" w:hAnsi="Times New Roman" w:cs="Times New Roman"/>
                <w:szCs w:val="22"/>
              </w:rPr>
            </w:pPr>
          </w:p>
        </w:tc>
        <w:tc>
          <w:tcPr>
            <w:tcW w:w="993" w:type="dxa"/>
          </w:tcPr>
          <w:p w:rsidR="00CE2518" w:rsidRPr="004C7DFB" w:rsidRDefault="00CE2518" w:rsidP="005411CE">
            <w:pPr>
              <w:pStyle w:val="ConsPlusNormal"/>
              <w:jc w:val="center"/>
              <w:rPr>
                <w:rFonts w:ascii="Times New Roman" w:hAnsi="Times New Roman" w:cs="Times New Roman"/>
                <w:szCs w:val="22"/>
              </w:rPr>
            </w:pPr>
          </w:p>
          <w:p w:rsidR="005411CE"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p>
          <w:p w:rsidR="005411CE"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31"/>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5411CE" w:rsidRPr="005411CE" w:rsidRDefault="00DB4F4C" w:rsidP="00CD6BF1">
            <w:pPr>
              <w:pStyle w:val="ConsPlusNormal"/>
              <w:jc w:val="center"/>
              <w:rPr>
                <w:rFonts w:ascii="Times New Roman" w:hAnsi="Times New Roman" w:cs="Times New Roman"/>
                <w:sz w:val="24"/>
                <w:szCs w:val="24"/>
              </w:rPr>
            </w:pPr>
            <w:r>
              <w:rPr>
                <w:rFonts w:ascii="Times New Roman" w:hAnsi="Times New Roman" w:cs="Times New Roman"/>
                <w:sz w:val="24"/>
                <w:szCs w:val="24"/>
              </w:rPr>
              <w:t>13 130</w:t>
            </w:r>
          </w:p>
        </w:tc>
        <w:tc>
          <w:tcPr>
            <w:tcW w:w="1134" w:type="dxa"/>
          </w:tcPr>
          <w:p w:rsidR="005411CE" w:rsidRPr="004C7DFB" w:rsidRDefault="00955167" w:rsidP="00DB4F4C">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993"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6D66CE">
        <w:trPr>
          <w:trHeight w:val="920"/>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lastRenderedPageBreak/>
              <w:t>1.1.</w:t>
            </w:r>
          </w:p>
        </w:tc>
        <w:tc>
          <w:tcPr>
            <w:tcW w:w="2127" w:type="dxa"/>
            <w:vMerge w:val="restart"/>
          </w:tcPr>
          <w:p w:rsidR="005411CE" w:rsidRPr="005411CE" w:rsidRDefault="005411CE"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5411CE">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D10BC8" w:rsidP="00D10BC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ED083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CE2518">
            <w:pPr>
              <w:pStyle w:val="ConsPlusNormal"/>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200"/>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D10BC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1.1.1</w:t>
            </w:r>
          </w:p>
        </w:tc>
        <w:tc>
          <w:tcPr>
            <w:tcW w:w="2127" w:type="dxa"/>
            <w:vMerge w:val="restart"/>
          </w:tcPr>
          <w:p w:rsidR="005411CE" w:rsidRPr="005411CE" w:rsidRDefault="005E19B2"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proofErr w:type="spellStart"/>
            <w:r>
              <w:rPr>
                <w:rFonts w:ascii="Times New Roman" w:hAnsi="Times New Roman" w:cs="Times New Roman"/>
                <w:sz w:val="24"/>
                <w:szCs w:val="24"/>
              </w:rPr>
              <w:t>отделных</w:t>
            </w:r>
            <w:proofErr w:type="spellEnd"/>
            <w:r>
              <w:rPr>
                <w:rFonts w:ascii="Times New Roman" w:hAnsi="Times New Roman" w:cs="Times New Roman"/>
                <w:sz w:val="24"/>
                <w:szCs w:val="24"/>
              </w:rPr>
              <w:t xml:space="preserve"> категорий граждан, установленных </w:t>
            </w:r>
            <w:proofErr w:type="spellStart"/>
            <w:r w:rsidR="00D95E4F">
              <w:rPr>
                <w:rFonts w:ascii="Times New Roman" w:hAnsi="Times New Roman" w:cs="Times New Roman"/>
                <w:sz w:val="24"/>
                <w:szCs w:val="24"/>
              </w:rPr>
              <w:t>Ф</w:t>
            </w:r>
            <w:r w:rsidR="005411CE" w:rsidRPr="005411CE">
              <w:rPr>
                <w:rFonts w:ascii="Times New Roman" w:hAnsi="Times New Roman" w:cs="Times New Roman"/>
                <w:sz w:val="24"/>
                <w:szCs w:val="24"/>
              </w:rPr>
              <w:t>еральным</w:t>
            </w:r>
            <w:proofErr w:type="spellEnd"/>
            <w:r w:rsidR="005411CE" w:rsidRPr="005411CE">
              <w:rPr>
                <w:rFonts w:ascii="Times New Roman" w:hAnsi="Times New Roman" w:cs="Times New Roman"/>
                <w:sz w:val="24"/>
                <w:szCs w:val="24"/>
              </w:rPr>
              <w:t xml:space="preserve"> законом от 12 января 1995 года №5-ФЗ «О ветеранах», в соответствии с Указом Президента Российской Федерации от 7 мая 2008 года №714 «Об обеспечении жи</w:t>
            </w:r>
            <w:r w:rsidR="005411CE" w:rsidRPr="005411CE">
              <w:rPr>
                <w:rFonts w:ascii="Times New Roman" w:hAnsi="Times New Roman" w:cs="Times New Roman"/>
                <w:sz w:val="24"/>
                <w:szCs w:val="24"/>
              </w:rPr>
              <w:lastRenderedPageBreak/>
              <w:t>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3946A6">
        <w:trPr>
          <w:trHeight w:val="1296"/>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p w:rsidR="005411CE" w:rsidRPr="007C5F95" w:rsidRDefault="005411CE" w:rsidP="00CE2518">
            <w:pPr>
              <w:pStyle w:val="ConsPlusNormal"/>
              <w:jc w:val="center"/>
              <w:rPr>
                <w:rFonts w:ascii="Times New Roman" w:hAnsi="Times New Roman" w:cs="Times New Roman"/>
                <w:szCs w:val="22"/>
              </w:rPr>
            </w:pP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19"/>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6D66CE">
        <w:trPr>
          <w:trHeight w:val="1284"/>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388"/>
        </w:trPr>
        <w:tc>
          <w:tcPr>
            <w:tcW w:w="709" w:type="dxa"/>
            <w:vMerge w:val="restart"/>
          </w:tcPr>
          <w:p w:rsidR="005411CE" w:rsidRPr="005411CE" w:rsidRDefault="004A2A82"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5E4F">
              <w:rPr>
                <w:rFonts w:ascii="Times New Roman" w:hAnsi="Times New Roman" w:cs="Times New Roman"/>
                <w:sz w:val="24"/>
                <w:szCs w:val="24"/>
              </w:rPr>
              <w:t>2.</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Pr>
                <w:rFonts w:ascii="Times New Roman" w:hAnsi="Times New Roman" w:cs="Times New Roman"/>
                <w:sz w:val="24"/>
                <w:szCs w:val="24"/>
              </w:rPr>
              <w:t>и</w:t>
            </w:r>
            <w:r w:rsidRPr="005411CE">
              <w:rPr>
                <w:rFonts w:ascii="Times New Roman" w:hAnsi="Times New Roman" w:cs="Times New Roman"/>
                <w:sz w:val="24"/>
                <w:szCs w:val="24"/>
              </w:rPr>
              <w:t xml:space="preserve"> закон</w:t>
            </w:r>
            <w:r>
              <w:rPr>
                <w:rFonts w:ascii="Times New Roman" w:hAnsi="Times New Roman" w:cs="Times New Roman"/>
                <w:sz w:val="24"/>
                <w:szCs w:val="24"/>
              </w:rPr>
              <w:t>ами</w:t>
            </w:r>
            <w:r w:rsidRPr="005411CE">
              <w:rPr>
                <w:rFonts w:ascii="Times New Roman" w:hAnsi="Times New Roman" w:cs="Times New Roman"/>
                <w:sz w:val="24"/>
                <w:szCs w:val="24"/>
              </w:rPr>
              <w:t xml:space="preserve"> от 12 января 1995 года №5-ФЗ «О ветеранах», </w:t>
            </w:r>
            <w:r>
              <w:rPr>
                <w:rFonts w:ascii="Times New Roman" w:hAnsi="Times New Roman" w:cs="Times New Roman"/>
                <w:sz w:val="24"/>
                <w:szCs w:val="24"/>
              </w:rPr>
              <w:t>и от 24 ноября 1995 года №181-ФЗ «О социальной защите инвалидов в Российской Федерации»</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648"/>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092"/>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431"/>
        </w:trPr>
        <w:tc>
          <w:tcPr>
            <w:tcW w:w="709" w:type="dxa"/>
            <w:vMerge w:val="restart"/>
          </w:tcPr>
          <w:p w:rsidR="005411CE" w:rsidRPr="005411CE" w:rsidRDefault="004A2A82"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F26BF">
              <w:rPr>
                <w:rFonts w:ascii="Times New Roman" w:hAnsi="Times New Roman" w:cs="Times New Roman"/>
                <w:sz w:val="24"/>
                <w:szCs w:val="24"/>
              </w:rPr>
              <w:t>2.1</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proofErr w:type="spellStart"/>
            <w:r>
              <w:rPr>
                <w:rFonts w:ascii="Times New Roman" w:hAnsi="Times New Roman" w:cs="Times New Roman"/>
                <w:sz w:val="24"/>
                <w:szCs w:val="24"/>
              </w:rPr>
              <w:t>отделных</w:t>
            </w:r>
            <w:proofErr w:type="spellEnd"/>
            <w:r>
              <w:rPr>
                <w:rFonts w:ascii="Times New Roman" w:hAnsi="Times New Roman" w:cs="Times New Roman"/>
                <w:sz w:val="24"/>
                <w:szCs w:val="24"/>
              </w:rPr>
              <w:t xml:space="preserve"> категорий граждан, установленных </w:t>
            </w:r>
            <w:proofErr w:type="spellStart"/>
            <w:r>
              <w:rPr>
                <w:rFonts w:ascii="Times New Roman" w:hAnsi="Times New Roman" w:cs="Times New Roman"/>
                <w:sz w:val="24"/>
                <w:szCs w:val="24"/>
              </w:rPr>
              <w:t>Ф</w:t>
            </w:r>
            <w:r w:rsidRPr="005411CE">
              <w:rPr>
                <w:rFonts w:ascii="Times New Roman" w:hAnsi="Times New Roman" w:cs="Times New Roman"/>
                <w:sz w:val="24"/>
                <w:szCs w:val="24"/>
              </w:rPr>
              <w:t>еральным</w:t>
            </w:r>
            <w:proofErr w:type="spellEnd"/>
            <w:r w:rsidRPr="005411CE">
              <w:rPr>
                <w:rFonts w:ascii="Times New Roman" w:hAnsi="Times New Roman" w:cs="Times New Roman"/>
                <w:sz w:val="24"/>
                <w:szCs w:val="24"/>
              </w:rPr>
              <w:t xml:space="preserve"> законом от 12 января 1995 года №5-ФЗ «О ветеранах»</w:t>
            </w:r>
            <w:r>
              <w:rPr>
                <w:rFonts w:ascii="Times New Roman" w:hAnsi="Times New Roman" w:cs="Times New Roman"/>
                <w:sz w:val="24"/>
                <w:szCs w:val="24"/>
              </w:rPr>
              <w:t xml:space="preserve"> и Федеральным законом от 24 ноября 1995 года №181-ФЗ «О социальной защите </w:t>
            </w:r>
            <w:r>
              <w:rPr>
                <w:rFonts w:ascii="Times New Roman" w:hAnsi="Times New Roman" w:cs="Times New Roman"/>
                <w:sz w:val="24"/>
                <w:szCs w:val="24"/>
              </w:rPr>
              <w:lastRenderedPageBreak/>
              <w:t>инвалидов в Российской Федерации»</w:t>
            </w:r>
          </w:p>
        </w:tc>
        <w:tc>
          <w:tcPr>
            <w:tcW w:w="992" w:type="dxa"/>
            <w:vMerge w:val="restart"/>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F32BDE" w:rsidRDefault="005411CE" w:rsidP="00941EFC">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291EBA"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rPr>
          <w:trHeight w:val="79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CE2518" w:rsidP="00941EFC">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Default="005411CE"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CE2518" w:rsidRPr="005411CE" w:rsidTr="00F32BDE">
        <w:trPr>
          <w:trHeight w:val="1140"/>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941EFC">
            <w:pPr>
              <w:rPr>
                <w:rFonts w:ascii="Times New Roman" w:hAnsi="Times New Roman" w:cs="Times New Roman"/>
                <w:sz w:val="24"/>
                <w:szCs w:val="24"/>
              </w:rPr>
            </w:pPr>
          </w:p>
        </w:tc>
        <w:tc>
          <w:tcPr>
            <w:tcW w:w="992" w:type="dxa"/>
            <w:vMerge/>
          </w:tcPr>
          <w:p w:rsidR="00CE2518" w:rsidRPr="005411CE" w:rsidRDefault="00CE2518" w:rsidP="00941EFC">
            <w:pPr>
              <w:rPr>
                <w:rFonts w:ascii="Times New Roman" w:hAnsi="Times New Roman" w:cs="Times New Roman"/>
                <w:sz w:val="24"/>
                <w:szCs w:val="24"/>
              </w:rPr>
            </w:pPr>
          </w:p>
        </w:tc>
        <w:tc>
          <w:tcPr>
            <w:tcW w:w="1417" w:type="dxa"/>
          </w:tcPr>
          <w:p w:rsidR="00CE2518" w:rsidRDefault="00CE2518"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941EFC">
            <w:pPr>
              <w:pStyle w:val="ConsPlusNormal"/>
              <w:rPr>
                <w:rFonts w:ascii="Times New Roman" w:hAnsi="Times New Roman" w:cs="Times New Roman"/>
                <w:sz w:val="24"/>
                <w:szCs w:val="24"/>
              </w:rPr>
            </w:pPr>
          </w:p>
        </w:tc>
        <w:tc>
          <w:tcPr>
            <w:tcW w:w="1559" w:type="dxa"/>
            <w:vMerge/>
          </w:tcPr>
          <w:p w:rsidR="00CE2518" w:rsidRPr="005411CE" w:rsidRDefault="00CE2518"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w:t>
            </w:r>
            <w:r w:rsidRPr="005411CE">
              <w:rPr>
                <w:rFonts w:ascii="Times New Roman" w:hAnsi="Times New Roman" w:cs="Times New Roman"/>
                <w:sz w:val="24"/>
                <w:szCs w:val="24"/>
              </w:rPr>
              <w:lastRenderedPageBreak/>
              <w:t>ного бюджета</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lastRenderedPageBreak/>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D95E4F" w:rsidRPr="005411CE" w:rsidTr="00F32BDE">
        <w:trPr>
          <w:trHeight w:val="374"/>
        </w:trPr>
        <w:tc>
          <w:tcPr>
            <w:tcW w:w="709" w:type="dxa"/>
            <w:vMerge w:val="restart"/>
          </w:tcPr>
          <w:p w:rsidR="00D95E4F" w:rsidRPr="005411CE" w:rsidRDefault="007F26BF"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127" w:type="dxa"/>
            <w:vMerge w:val="restart"/>
          </w:tcPr>
          <w:p w:rsidR="00D95E4F"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граждан, у</w:t>
            </w:r>
            <w:r w:rsidR="00291EBA">
              <w:rPr>
                <w:rFonts w:ascii="Times New Roman" w:hAnsi="Times New Roman" w:cs="Times New Roman"/>
                <w:sz w:val="24"/>
                <w:szCs w:val="24"/>
              </w:rPr>
              <w:t xml:space="preserve">воленных с военной </w:t>
            </w:r>
            <w:proofErr w:type="spellStart"/>
            <w:r w:rsidR="00291EBA">
              <w:rPr>
                <w:rFonts w:ascii="Times New Roman" w:hAnsi="Times New Roman" w:cs="Times New Roman"/>
                <w:sz w:val="24"/>
                <w:szCs w:val="24"/>
              </w:rPr>
              <w:t>служюы</w:t>
            </w:r>
            <w:proofErr w:type="spellEnd"/>
            <w:r w:rsidR="00291EBA">
              <w:rPr>
                <w:rFonts w:ascii="Times New Roman" w:hAnsi="Times New Roman" w:cs="Times New Roman"/>
                <w:sz w:val="24"/>
                <w:szCs w:val="24"/>
              </w:rPr>
              <w:t>, и приравненным к ним лиц,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131482"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1B228F" w:rsidRPr="00F32BDE">
              <w:rPr>
                <w:rFonts w:ascii="Times New Roman" w:hAnsi="Times New Roman" w:cs="Times New Roman"/>
                <w:b/>
                <w:sz w:val="24"/>
                <w:szCs w:val="24"/>
              </w:rPr>
              <w:t xml:space="preserve"> </w:t>
            </w:r>
            <w:r w:rsidRPr="00F32BDE">
              <w:rPr>
                <w:rFonts w:ascii="Times New Roman" w:hAnsi="Times New Roman" w:cs="Times New Roman"/>
                <w:b/>
                <w:sz w:val="24"/>
                <w:szCs w:val="24"/>
              </w:rPr>
              <w:t>1</w:t>
            </w:r>
            <w:r w:rsidR="001B228F" w:rsidRPr="00F32BDE">
              <w:rPr>
                <w:rFonts w:ascii="Times New Roman" w:hAnsi="Times New Roman" w:cs="Times New Roman"/>
                <w:b/>
                <w:sz w:val="24"/>
                <w:szCs w:val="24"/>
              </w:rPr>
              <w:t>3</w:t>
            </w:r>
            <w:r w:rsidRPr="00F32BDE">
              <w:rPr>
                <w:rFonts w:ascii="Times New Roman" w:hAnsi="Times New Roman" w:cs="Times New Roman"/>
                <w:b/>
                <w:sz w:val="24"/>
                <w:szCs w:val="24"/>
              </w:rPr>
              <w:t>0</w:t>
            </w:r>
          </w:p>
        </w:tc>
        <w:tc>
          <w:tcPr>
            <w:tcW w:w="1134" w:type="dxa"/>
          </w:tcPr>
          <w:p w:rsidR="00D95E4F" w:rsidRPr="004C7DFB" w:rsidRDefault="00131482"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1B228F" w:rsidRPr="004C7DFB">
              <w:rPr>
                <w:rFonts w:ascii="Times New Roman" w:hAnsi="Times New Roman" w:cs="Times New Roman"/>
                <w:b/>
                <w:szCs w:val="22"/>
              </w:rPr>
              <w:t xml:space="preserve"> </w:t>
            </w:r>
            <w:r w:rsidRPr="004C7DFB">
              <w:rPr>
                <w:rFonts w:ascii="Times New Roman" w:hAnsi="Times New Roman" w:cs="Times New Roman"/>
                <w:b/>
                <w:szCs w:val="22"/>
              </w:rPr>
              <w:t>1</w:t>
            </w:r>
            <w:r w:rsidR="001B228F" w:rsidRPr="004C7DFB">
              <w:rPr>
                <w:rFonts w:ascii="Times New Roman" w:hAnsi="Times New Roman" w:cs="Times New Roman"/>
                <w:b/>
                <w:szCs w:val="22"/>
              </w:rPr>
              <w:t>3</w:t>
            </w:r>
            <w:r w:rsidRPr="004C7DFB">
              <w:rPr>
                <w:rFonts w:ascii="Times New Roman" w:hAnsi="Times New Roman" w:cs="Times New Roman"/>
                <w:b/>
                <w:szCs w:val="22"/>
              </w:rPr>
              <w:t>0</w:t>
            </w:r>
          </w:p>
        </w:tc>
        <w:tc>
          <w:tcPr>
            <w:tcW w:w="993" w:type="dxa"/>
          </w:tcPr>
          <w:p w:rsidR="00D95E4F" w:rsidRPr="004C7DFB" w:rsidRDefault="00D95E4F"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3946A6">
        <w:trPr>
          <w:trHeight w:val="1305"/>
        </w:trPr>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D95E4F"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D95E4F" w:rsidRPr="004C7DFB" w:rsidRDefault="0035626D"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164"/>
        </w:trPr>
        <w:tc>
          <w:tcPr>
            <w:tcW w:w="709" w:type="dxa"/>
            <w:vMerge/>
          </w:tcPr>
          <w:p w:rsidR="0035626D" w:rsidRPr="005411CE" w:rsidRDefault="0035626D" w:rsidP="005061D8">
            <w:pPr>
              <w:jc w:val="cente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95E4F" w:rsidRPr="00985BBF">
              <w:rPr>
                <w:rFonts w:ascii="Times New Roman" w:hAnsi="Times New Roman" w:cs="Times New Roman"/>
                <w:sz w:val="24"/>
                <w:szCs w:val="24"/>
              </w:rPr>
              <w:t>0</w:t>
            </w:r>
          </w:p>
        </w:tc>
        <w:tc>
          <w:tcPr>
            <w:tcW w:w="1134" w:type="dxa"/>
          </w:tcPr>
          <w:p w:rsidR="00D95E4F" w:rsidRPr="004C7DFB" w:rsidRDefault="00131482" w:rsidP="00CE2518">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1B228F" w:rsidRPr="004C7DFB">
              <w:rPr>
                <w:rFonts w:ascii="Times New Roman" w:hAnsi="Times New Roman" w:cs="Times New Roman"/>
                <w:szCs w:val="22"/>
              </w:rPr>
              <w:t xml:space="preserve"> </w:t>
            </w:r>
            <w:r w:rsidRPr="004C7DFB">
              <w:rPr>
                <w:rFonts w:ascii="Times New Roman" w:hAnsi="Times New Roman" w:cs="Times New Roman"/>
                <w:szCs w:val="22"/>
              </w:rPr>
              <w:t>1</w:t>
            </w:r>
            <w:r w:rsidR="001B228F" w:rsidRPr="004C7DFB">
              <w:rPr>
                <w:rFonts w:ascii="Times New Roman" w:hAnsi="Times New Roman" w:cs="Times New Roman"/>
                <w:szCs w:val="22"/>
              </w:rPr>
              <w:t>3</w:t>
            </w:r>
            <w:r w:rsidR="00D10BC8"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rPr>
          <w:trHeight w:val="375"/>
        </w:trPr>
        <w:tc>
          <w:tcPr>
            <w:tcW w:w="709" w:type="dxa"/>
            <w:vMerge w:val="restart"/>
          </w:tcPr>
          <w:p w:rsidR="00D95E4F" w:rsidRPr="005411CE" w:rsidRDefault="007F26BF"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91EBA">
              <w:rPr>
                <w:rFonts w:ascii="Times New Roman" w:hAnsi="Times New Roman" w:cs="Times New Roman"/>
                <w:sz w:val="24"/>
                <w:szCs w:val="24"/>
              </w:rPr>
              <w:t>3</w:t>
            </w:r>
            <w:r w:rsidR="00D95E4F" w:rsidRPr="005411CE">
              <w:rPr>
                <w:rFonts w:ascii="Times New Roman" w:hAnsi="Times New Roman" w:cs="Times New Roman"/>
                <w:sz w:val="24"/>
                <w:szCs w:val="24"/>
              </w:rPr>
              <w:t>.1</w:t>
            </w:r>
          </w:p>
        </w:tc>
        <w:tc>
          <w:tcPr>
            <w:tcW w:w="2127" w:type="dxa"/>
            <w:vMerge w:val="restart"/>
          </w:tcPr>
          <w:p w:rsidR="00D95E4F" w:rsidRPr="005411CE" w:rsidRDefault="00D95E4F" w:rsidP="007F26BF">
            <w:pPr>
              <w:pStyle w:val="ConsPlusNormal"/>
              <w:rPr>
                <w:rFonts w:ascii="Times New Roman" w:hAnsi="Times New Roman" w:cs="Times New Roman"/>
                <w:sz w:val="24"/>
                <w:szCs w:val="24"/>
              </w:rPr>
            </w:pPr>
            <w:r w:rsidRPr="00985BBF">
              <w:rPr>
                <w:rFonts w:ascii="Times New Roman" w:hAnsi="Times New Roman" w:cs="Times New Roman"/>
                <w:sz w:val="24"/>
                <w:szCs w:val="24"/>
              </w:rPr>
              <w:t>Обеспечение</w:t>
            </w:r>
            <w:r w:rsidR="00291EBA" w:rsidRPr="00985BBF">
              <w:rPr>
                <w:rFonts w:ascii="Times New Roman" w:hAnsi="Times New Roman" w:cs="Times New Roman"/>
                <w:sz w:val="24"/>
                <w:szCs w:val="24"/>
              </w:rPr>
              <w:t xml:space="preserve"> </w:t>
            </w:r>
            <w:r w:rsidR="00E4576C" w:rsidRPr="00985BBF">
              <w:rPr>
                <w:rFonts w:ascii="Times New Roman" w:hAnsi="Times New Roman" w:cs="Times New Roman"/>
                <w:sz w:val="24"/>
                <w:szCs w:val="24"/>
              </w:rPr>
              <w:t xml:space="preserve">жильем </w:t>
            </w:r>
            <w:r w:rsidR="00291EBA" w:rsidRPr="00985BBF">
              <w:rPr>
                <w:rFonts w:ascii="Times New Roman" w:hAnsi="Times New Roman" w:cs="Times New Roman"/>
                <w:sz w:val="24"/>
                <w:szCs w:val="24"/>
              </w:rPr>
              <w:t>граждан, уволенных с военной</w:t>
            </w:r>
            <w:r w:rsidR="00291EBA">
              <w:rPr>
                <w:rFonts w:ascii="Times New Roman" w:hAnsi="Times New Roman" w:cs="Times New Roman"/>
                <w:sz w:val="24"/>
                <w:szCs w:val="24"/>
              </w:rPr>
              <w:t xml:space="preserve"> служ</w:t>
            </w:r>
            <w:r w:rsidR="007F26BF">
              <w:rPr>
                <w:rFonts w:ascii="Times New Roman" w:hAnsi="Times New Roman" w:cs="Times New Roman"/>
                <w:sz w:val="24"/>
                <w:szCs w:val="24"/>
              </w:rPr>
              <w:t>б</w:t>
            </w:r>
            <w:r w:rsidR="00291EBA">
              <w:rPr>
                <w:rFonts w:ascii="Times New Roman" w:hAnsi="Times New Roman" w:cs="Times New Roman"/>
                <w:sz w:val="24"/>
                <w:szCs w:val="24"/>
              </w:rPr>
              <w:t>ы, и приравненным к ним лиц</w:t>
            </w:r>
            <w:r w:rsidR="004A2A82">
              <w:rPr>
                <w:rFonts w:ascii="Times New Roman" w:hAnsi="Times New Roman" w:cs="Times New Roman"/>
                <w:sz w:val="24"/>
                <w:szCs w:val="24"/>
              </w:rPr>
              <w:t xml:space="preserve"> </w:t>
            </w:r>
            <w:r w:rsidR="004A2A82">
              <w:rPr>
                <w:rFonts w:ascii="Times New Roman" w:hAnsi="Times New Roman" w:cs="Times New Roman"/>
                <w:sz w:val="24"/>
                <w:szCs w:val="24"/>
              </w:rPr>
              <w:lastRenderedPageBreak/>
              <w:t>жильем</w:t>
            </w:r>
            <w:r w:rsidR="00291EBA">
              <w:rPr>
                <w:rFonts w:ascii="Times New Roman" w:hAnsi="Times New Roman" w:cs="Times New Roman"/>
                <w:sz w:val="24"/>
                <w:szCs w:val="24"/>
              </w:rPr>
              <w:t>,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241BBD" w:rsidP="00A6793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tcPr>
          <w:p w:rsidR="00D95E4F" w:rsidRPr="004C7DFB" w:rsidRDefault="00955167"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993" w:type="dxa"/>
          </w:tcPr>
          <w:p w:rsidR="00D95E4F" w:rsidRPr="004C7DFB" w:rsidRDefault="00D95E4F"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6D66CE">
        <w:trPr>
          <w:trHeight w:val="1349"/>
        </w:trPr>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35626D" w:rsidRPr="007C5F95" w:rsidRDefault="0035626D" w:rsidP="00CE2518">
            <w:pPr>
              <w:pStyle w:val="ConsPlusNormal"/>
              <w:jc w:val="center"/>
              <w:rPr>
                <w:rFonts w:ascii="Times New Roman" w:hAnsi="Times New Roman" w:cs="Times New Roman"/>
                <w:szCs w:val="22"/>
              </w:rPr>
            </w:pPr>
          </w:p>
          <w:p w:rsidR="0035626D" w:rsidRPr="007C5F95" w:rsidRDefault="0035626D"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p>
          <w:p w:rsidR="0035626D" w:rsidRPr="004C7DFB" w:rsidRDefault="0035626D" w:rsidP="00CE2518">
            <w:pPr>
              <w:pStyle w:val="ConsPlusNormal"/>
              <w:jc w:val="center"/>
              <w:rPr>
                <w:rFonts w:ascii="Times New Roman" w:hAnsi="Times New Roman" w:cs="Times New Roman"/>
                <w:szCs w:val="22"/>
              </w:rPr>
            </w:pPr>
          </w:p>
          <w:p w:rsidR="00D95E4F" w:rsidRPr="004C7DFB" w:rsidRDefault="00A6793C" w:rsidP="00A6793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jc w:val="center"/>
              <w:rPr>
                <w:rFonts w:ascii="Times New Roman" w:hAnsi="Times New Roman" w:cs="Times New Roman"/>
                <w:szCs w:val="22"/>
              </w:rPr>
            </w:pPr>
          </w:p>
          <w:p w:rsidR="0035626D" w:rsidRPr="004C7DFB" w:rsidRDefault="0035626D" w:rsidP="00CE2518">
            <w:pPr>
              <w:pStyle w:val="ConsPlusNormal"/>
              <w:jc w:val="center"/>
              <w:rPr>
                <w:rFonts w:ascii="Times New Roman" w:hAnsi="Times New Roman" w:cs="Times New Roman"/>
                <w:szCs w:val="22"/>
              </w:rPr>
            </w:pPr>
          </w:p>
          <w:p w:rsidR="00D95E4F"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Default="00D95E4F"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35626D"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236"/>
        </w:trPr>
        <w:tc>
          <w:tcPr>
            <w:tcW w:w="709"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626D"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5411CE" w:rsidRDefault="00241BB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tcPr>
          <w:p w:rsidR="00D95E4F" w:rsidRPr="004C7DFB" w:rsidRDefault="002D4972" w:rsidP="00CE2518">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bl>
    <w:p w:rsidR="00D95E4F" w:rsidRPr="002E32C6" w:rsidRDefault="00D95E4F" w:rsidP="00D95E4F">
      <w:pPr>
        <w:pStyle w:val="ConsPlusNormal"/>
        <w:jc w:val="both"/>
        <w:rPr>
          <w:rFonts w:ascii="Times New Roman" w:hAnsi="Times New Roman" w:cs="Times New Roman"/>
          <w:sz w:val="28"/>
          <w:szCs w:val="28"/>
        </w:rPr>
      </w:pPr>
    </w:p>
    <w:p w:rsidR="00D95E4F" w:rsidRDefault="00D95E4F" w:rsidP="00D95E4F">
      <w:pPr>
        <w:pStyle w:val="ConsPlusNormal"/>
        <w:jc w:val="both"/>
        <w:rPr>
          <w:rFonts w:ascii="Times New Roman" w:hAnsi="Times New Roman" w:cs="Times New Roman"/>
          <w:b/>
          <w:sz w:val="28"/>
          <w:szCs w:val="28"/>
        </w:rPr>
      </w:pPr>
      <w:r w:rsidRPr="00E3588E">
        <w:rPr>
          <w:rFonts w:ascii="Times New Roman" w:hAnsi="Times New Roman" w:cs="Times New Roman"/>
          <w:b/>
          <w:sz w:val="28"/>
          <w:szCs w:val="28"/>
        </w:rPr>
        <w:t xml:space="preserve">                                           </w:t>
      </w:r>
    </w:p>
    <w:p w:rsidR="005411CE" w:rsidRDefault="00D95E4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946A6" w:rsidRPr="001E79B0" w:rsidRDefault="003946A6" w:rsidP="003946A6">
      <w:pPr>
        <w:pStyle w:val="ConsPlusNormal"/>
        <w:jc w:val="center"/>
        <w:rPr>
          <w:rFonts w:ascii="Times New Roman" w:hAnsi="Times New Roman" w:cs="Times New Roman"/>
          <w:b/>
          <w:sz w:val="36"/>
          <w:szCs w:val="36"/>
        </w:rPr>
      </w:pPr>
    </w:p>
    <w:p w:rsidR="00ED0839" w:rsidRPr="00D830ED" w:rsidRDefault="00ED0839" w:rsidP="003946A6">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323123">
        <w:rPr>
          <w:rFonts w:ascii="Times New Roman" w:hAnsi="Times New Roman" w:cs="Times New Roman"/>
          <w:b/>
          <w:sz w:val="28"/>
          <w:szCs w:val="28"/>
          <w:lang w:val="en-US"/>
        </w:rPr>
        <w:t>III</w:t>
      </w:r>
    </w:p>
    <w:p w:rsidR="00D830ED" w:rsidRDefault="00D830ED" w:rsidP="00D830ED">
      <w:pPr>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 xml:space="preserve">«Предоставление жилых помещений гражданам, стоящим </w:t>
      </w:r>
      <w:r w:rsidR="004E4B11">
        <w:rPr>
          <w:rFonts w:ascii="Times New Roman" w:hAnsi="Times New Roman" w:cs="Times New Roman"/>
          <w:b/>
          <w:sz w:val="28"/>
          <w:szCs w:val="28"/>
          <w:lang w:eastAsia="ru-RU"/>
        </w:rPr>
        <w:t>в</w:t>
      </w:r>
      <w:r w:rsidRPr="00D830ED">
        <w:rPr>
          <w:rFonts w:ascii="Times New Roman" w:hAnsi="Times New Roman" w:cs="Times New Roman"/>
          <w:b/>
          <w:sz w:val="28"/>
          <w:szCs w:val="28"/>
          <w:lang w:eastAsia="ru-RU"/>
        </w:rPr>
        <w:t xml:space="preserve"> очереди </w:t>
      </w:r>
      <w:r w:rsidR="004E4B11">
        <w:rPr>
          <w:rFonts w:ascii="Times New Roman" w:hAnsi="Times New Roman" w:cs="Times New Roman"/>
          <w:b/>
          <w:sz w:val="28"/>
          <w:szCs w:val="28"/>
          <w:lang w:eastAsia="ru-RU"/>
        </w:rPr>
        <w:t>на</w:t>
      </w:r>
      <w:r w:rsidRPr="00D830ED">
        <w:rPr>
          <w:rFonts w:ascii="Times New Roman" w:hAnsi="Times New Roman" w:cs="Times New Roman"/>
          <w:b/>
          <w:sz w:val="28"/>
          <w:szCs w:val="28"/>
          <w:lang w:eastAsia="ru-RU"/>
        </w:rPr>
        <w:t xml:space="preserve"> улучшени</w:t>
      </w:r>
      <w:r w:rsidR="004E4B11">
        <w:rPr>
          <w:rFonts w:ascii="Times New Roman" w:hAnsi="Times New Roman" w:cs="Times New Roman"/>
          <w:b/>
          <w:sz w:val="28"/>
          <w:szCs w:val="28"/>
          <w:lang w:eastAsia="ru-RU"/>
        </w:rPr>
        <w:t>е</w:t>
      </w:r>
      <w:r w:rsidRPr="00D830ED">
        <w:rPr>
          <w:rFonts w:ascii="Times New Roman" w:hAnsi="Times New Roman" w:cs="Times New Roman"/>
          <w:b/>
          <w:sz w:val="28"/>
          <w:szCs w:val="28"/>
          <w:lang w:eastAsia="ru-RU"/>
        </w:rPr>
        <w:t xml:space="preserve"> жилищных условий»</w:t>
      </w:r>
    </w:p>
    <w:p w:rsidR="00941B48" w:rsidRPr="001E79B0" w:rsidRDefault="00941B48" w:rsidP="00D830ED">
      <w:pPr>
        <w:spacing w:after="0" w:line="240" w:lineRule="auto"/>
        <w:jc w:val="center"/>
        <w:rPr>
          <w:rFonts w:ascii="Times New Roman" w:eastAsia="Times New Roman" w:hAnsi="Times New Roman" w:cs="Times New Roman"/>
          <w:b/>
          <w:sz w:val="56"/>
          <w:szCs w:val="56"/>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2099"/>
        <w:gridCol w:w="1276"/>
        <w:gridCol w:w="1134"/>
        <w:gridCol w:w="1134"/>
        <w:gridCol w:w="1276"/>
        <w:gridCol w:w="1276"/>
        <w:gridCol w:w="1559"/>
      </w:tblGrid>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398" w:type="dxa"/>
            <w:gridSpan w:val="8"/>
          </w:tcPr>
          <w:p w:rsidR="00ED0839"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5466D0" w:rsidRPr="002E32C6" w:rsidTr="00F36823">
        <w:tc>
          <w:tcPr>
            <w:tcW w:w="198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5466D0" w:rsidRPr="00035EA6" w:rsidRDefault="005466D0" w:rsidP="005466D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2099" w:type="dxa"/>
            <w:vMerge w:val="restart"/>
          </w:tcPr>
          <w:p w:rsidR="005466D0" w:rsidRPr="00F776AA" w:rsidRDefault="005466D0" w:rsidP="00A6793C">
            <w:pPr>
              <w:pStyle w:val="ConsPlusNormal"/>
              <w:jc w:val="center"/>
              <w:rPr>
                <w:rFonts w:ascii="Times New Roman" w:hAnsi="Times New Roman" w:cs="Times New Roman"/>
                <w:color w:val="FFFFFF" w:themeColor="background1"/>
                <w:sz w:val="24"/>
                <w:szCs w:val="24"/>
              </w:rPr>
            </w:pPr>
            <w:r w:rsidRPr="005466D0">
              <w:rPr>
                <w:rFonts w:ascii="Times New Roman" w:hAnsi="Times New Roman" w:cs="Times New Roman"/>
                <w:sz w:val="24"/>
                <w:szCs w:val="24"/>
              </w:rPr>
              <w:t>И</w:t>
            </w:r>
            <w:r>
              <w:rPr>
                <w:rFonts w:ascii="Times New Roman" w:hAnsi="Times New Roman" w:cs="Times New Roman"/>
                <w:sz w:val="24"/>
                <w:szCs w:val="24"/>
              </w:rPr>
              <w:t>сточник ф</w:t>
            </w:r>
            <w:r w:rsidRPr="005466D0">
              <w:rPr>
                <w:rFonts w:ascii="Times New Roman" w:hAnsi="Times New Roman" w:cs="Times New Roman"/>
                <w:sz w:val="24"/>
                <w:szCs w:val="24"/>
              </w:rPr>
              <w:t>инансирования</w:t>
            </w:r>
          </w:p>
        </w:tc>
        <w:tc>
          <w:tcPr>
            <w:tcW w:w="7655" w:type="dxa"/>
            <w:gridSpan w:val="6"/>
          </w:tcPr>
          <w:p w:rsidR="005466D0" w:rsidRPr="00E2101D" w:rsidRDefault="005466D0" w:rsidP="005466D0">
            <w:pPr>
              <w:pStyle w:val="ConsPlusNormal"/>
              <w:rPr>
                <w:rFonts w:ascii="Times New Roman" w:hAnsi="Times New Roman" w:cs="Times New Roman"/>
                <w:color w:val="FFFFFF" w:themeColor="background1"/>
                <w:sz w:val="24"/>
                <w:szCs w:val="24"/>
              </w:rPr>
            </w:pPr>
            <w:r w:rsidRPr="00E2101D">
              <w:rPr>
                <w:rFonts w:ascii="Times New Roman" w:hAnsi="Times New Roman" w:cs="Times New Roman"/>
                <w:color w:val="FFFFFF" w:themeColor="background1"/>
                <w:sz w:val="24"/>
                <w:szCs w:val="24"/>
              </w:rPr>
              <w:t>Расходы (тыс. рублей)</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vMerge/>
          </w:tcPr>
          <w:p w:rsidR="005466D0" w:rsidRPr="001F1AF8" w:rsidRDefault="005466D0" w:rsidP="005466D0">
            <w:pPr>
              <w:rPr>
                <w:rFonts w:ascii="Times New Roman" w:hAnsi="Times New Roman" w:cs="Times New Roman"/>
                <w:sz w:val="24"/>
                <w:szCs w:val="24"/>
              </w:rPr>
            </w:pP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2017</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2018</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2019</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2020</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2021</w:t>
            </w:r>
          </w:p>
        </w:tc>
        <w:tc>
          <w:tcPr>
            <w:tcW w:w="1559"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Итого</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val="restart"/>
          </w:tcPr>
          <w:p w:rsidR="005466D0" w:rsidRPr="00D015E2" w:rsidRDefault="005466D0"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1644" w:type="dxa"/>
            <w:vMerge w:val="restart"/>
          </w:tcPr>
          <w:p w:rsidR="005466D0" w:rsidRPr="001F1AF8" w:rsidRDefault="00311852" w:rsidP="00115F17">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D5781">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vAlign w:val="center"/>
          </w:tcPr>
          <w:p w:rsidR="005466D0"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0 000</w:t>
            </w:r>
          </w:p>
        </w:tc>
        <w:tc>
          <w:tcPr>
            <w:tcW w:w="1134" w:type="dxa"/>
            <w:vAlign w:val="center"/>
          </w:tcPr>
          <w:p w:rsidR="005466D0"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0 000</w:t>
            </w:r>
          </w:p>
        </w:tc>
        <w:tc>
          <w:tcPr>
            <w:tcW w:w="1134"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559"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9035FD">
        <w:trPr>
          <w:trHeight w:val="634"/>
        </w:trPr>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6" w:type="dxa"/>
            <w:vAlign w:val="center"/>
          </w:tcPr>
          <w:p w:rsidR="005466D0" w:rsidRPr="009035FD" w:rsidRDefault="00F36823" w:rsidP="00F36823">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9035FD" w:rsidRDefault="00F36823" w:rsidP="00F36823">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5466D0" w:rsidRPr="001C39B4" w:rsidRDefault="00F36823" w:rsidP="00F3682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626D" w:rsidRPr="002E32C6" w:rsidTr="009035FD">
        <w:trPr>
          <w:trHeight w:val="818"/>
        </w:trPr>
        <w:tc>
          <w:tcPr>
            <w:tcW w:w="198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2099" w:type="dxa"/>
          </w:tcPr>
          <w:p w:rsidR="0035626D" w:rsidRDefault="0035626D"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6" w:type="dxa"/>
            <w:vAlign w:val="center"/>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5626D" w:rsidRPr="001C39B4" w:rsidRDefault="0035626D"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6" w:type="dxa"/>
            <w:vAlign w:val="center"/>
          </w:tcPr>
          <w:p w:rsidR="005466D0" w:rsidRPr="009035FD" w:rsidRDefault="00311852"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9035FD" w:rsidRDefault="00311852"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vAlign w:val="center"/>
          </w:tcPr>
          <w:p w:rsidR="005466D0"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0 000</w:t>
            </w:r>
          </w:p>
        </w:tc>
        <w:tc>
          <w:tcPr>
            <w:tcW w:w="1134" w:type="dxa"/>
            <w:vAlign w:val="center"/>
          </w:tcPr>
          <w:p w:rsidR="005466D0"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0 000</w:t>
            </w:r>
          </w:p>
        </w:tc>
        <w:tc>
          <w:tcPr>
            <w:tcW w:w="1134"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559"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bl>
    <w:p w:rsidR="00F36823" w:rsidRDefault="00F36823"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8706A2" w:rsidRDefault="008706A2"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5D6320" w:rsidRPr="00B3551D" w:rsidRDefault="005D6320" w:rsidP="00F36823">
      <w:pPr>
        <w:autoSpaceDE w:val="0"/>
        <w:autoSpaceDN w:val="0"/>
        <w:adjustRightInd w:val="0"/>
        <w:jc w:val="center"/>
        <w:rPr>
          <w:rFonts w:ascii="Times New Roman" w:hAnsi="Times New Roman" w:cs="Times New Roman"/>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r>
        <w:rPr>
          <w:rFonts w:ascii="Times New Roman" w:hAnsi="Times New Roman" w:cs="Times New Roman"/>
          <w:b/>
          <w:sz w:val="28"/>
          <w:szCs w:val="28"/>
          <w:lang w:val="en-US"/>
        </w:rPr>
        <w:t>I</w:t>
      </w:r>
    </w:p>
    <w:p w:rsidR="007D05A5" w:rsidRDefault="007D05A5" w:rsidP="00843564">
      <w:pPr>
        <w:spacing w:after="0" w:line="240" w:lineRule="auto"/>
        <w:jc w:val="both"/>
        <w:rPr>
          <w:rFonts w:ascii="Times New Roman" w:hAnsi="Times New Roman" w:cs="Times New Roman"/>
          <w:sz w:val="28"/>
          <w:szCs w:val="28"/>
        </w:rPr>
      </w:pPr>
    </w:p>
    <w:p w:rsidR="004E22D7" w:rsidRPr="004E22D7" w:rsidRDefault="004E22D7" w:rsidP="007D05A5">
      <w:pPr>
        <w:spacing w:after="0" w:line="240" w:lineRule="auto"/>
        <w:ind w:firstLine="709"/>
        <w:jc w:val="both"/>
        <w:rPr>
          <w:rFonts w:ascii="Times New Roman" w:hAnsi="Times New Roman" w:cs="Times New Roman"/>
          <w:sz w:val="28"/>
          <w:szCs w:val="28"/>
        </w:rPr>
      </w:pPr>
      <w:r w:rsidRPr="004E22D7">
        <w:rPr>
          <w:rFonts w:ascii="Times New Roman" w:hAnsi="Times New Roman" w:cs="Times New Roman"/>
          <w:sz w:val="28"/>
          <w:szCs w:val="28"/>
        </w:rPr>
        <w:t>Подпрограмма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разработана в целях реализации постановления Правительства Московской области от 29.08.2012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1064/32 «Об утверждении долгосрочной целевой программы Московской области «Жилище», Указа Президента Российской Федерации от 07.05.2012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постановлением администрации Красногорского муниципального района от 25.04.2013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1005/4 «Об утверждении порядка целевых программ Красногорского муниципального района, их разработки, реализации и оценки эффективности».</w:t>
      </w:r>
      <w:r w:rsidR="003C7877" w:rsidRPr="003C7877">
        <w:rPr>
          <w:rFonts w:ascii="Times New Roman" w:hAnsi="Times New Roman" w:cs="Times New Roman"/>
          <w:sz w:val="28"/>
          <w:szCs w:val="28"/>
        </w:rPr>
        <w:t xml:space="preserve"> </w:t>
      </w:r>
      <w:r w:rsidRPr="004E22D7">
        <w:rPr>
          <w:rFonts w:ascii="Times New Roman" w:hAnsi="Times New Roman" w:cs="Times New Roman"/>
          <w:sz w:val="28"/>
          <w:szCs w:val="28"/>
        </w:rPr>
        <w:t xml:space="preserve">Подпрограмма направлена на решение одного из наиболее важных социальных вопросов </w:t>
      </w:r>
      <w:r w:rsidR="00F154A7">
        <w:rPr>
          <w:rFonts w:ascii="Times New Roman" w:hAnsi="Times New Roman" w:cs="Times New Roman"/>
          <w:sz w:val="28"/>
          <w:szCs w:val="28"/>
        </w:rPr>
        <w:t xml:space="preserve">городского округа </w:t>
      </w:r>
      <w:r w:rsidRPr="004E22D7">
        <w:rPr>
          <w:rFonts w:ascii="Times New Roman" w:hAnsi="Times New Roman" w:cs="Times New Roman"/>
          <w:sz w:val="28"/>
          <w:szCs w:val="28"/>
        </w:rPr>
        <w:t>Красногорск.</w:t>
      </w:r>
    </w:p>
    <w:p w:rsidR="004E22D7" w:rsidRPr="004E22D7"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w:t>
      </w:r>
      <w:r w:rsidR="007D05A5">
        <w:rPr>
          <w:rFonts w:ascii="Times New Roman" w:hAnsi="Times New Roman" w:cs="Times New Roman"/>
          <w:sz w:val="28"/>
          <w:szCs w:val="28"/>
        </w:rPr>
        <w:t xml:space="preserve"> </w:t>
      </w:r>
      <w:r w:rsidRPr="004E22D7">
        <w:rPr>
          <w:rFonts w:ascii="Times New Roman" w:hAnsi="Times New Roman" w:cs="Times New Roman"/>
          <w:sz w:val="28"/>
          <w:szCs w:val="28"/>
        </w:rPr>
        <w:t xml:space="preserve">Механизм реализации </w:t>
      </w:r>
      <w:r w:rsidR="00BF64E0">
        <w:rPr>
          <w:rFonts w:ascii="Times New Roman" w:hAnsi="Times New Roman" w:cs="Times New Roman"/>
          <w:sz w:val="28"/>
          <w:szCs w:val="28"/>
        </w:rPr>
        <w:t>П</w:t>
      </w:r>
      <w:r w:rsidRPr="004E22D7">
        <w:rPr>
          <w:rFonts w:ascii="Times New Roman" w:hAnsi="Times New Roman" w:cs="Times New Roman"/>
          <w:sz w:val="28"/>
          <w:szCs w:val="28"/>
        </w:rPr>
        <w:t>одпрограммы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предполагает оказание муниципальной поддержки гражданам, состоящим на очереди по улучшению жилищных условий. Учитывая важность решения, поставленной задачи по предоставления жилья очередникам, администрация </w:t>
      </w:r>
      <w:r w:rsidR="00BF64E0">
        <w:rPr>
          <w:rFonts w:ascii="Times New Roman" w:hAnsi="Times New Roman" w:cs="Times New Roman"/>
          <w:sz w:val="28"/>
          <w:szCs w:val="28"/>
        </w:rPr>
        <w:t xml:space="preserve">городского округа </w:t>
      </w:r>
      <w:r w:rsidR="00BF64E0" w:rsidRPr="004E22D7">
        <w:rPr>
          <w:rFonts w:ascii="Times New Roman" w:hAnsi="Times New Roman" w:cs="Times New Roman"/>
          <w:sz w:val="28"/>
          <w:szCs w:val="28"/>
        </w:rPr>
        <w:t>Красногорск</w:t>
      </w:r>
      <w:r w:rsidRPr="004E22D7">
        <w:rPr>
          <w:rFonts w:ascii="Times New Roman" w:hAnsi="Times New Roman" w:cs="Times New Roman"/>
          <w:sz w:val="28"/>
          <w:szCs w:val="28"/>
        </w:rPr>
        <w:t xml:space="preserve"> заблаговременно планирует формирование муниципального жилищного фонда квартир, предназначенных для граждан, нуждающихся в улучшении жилищных условий. Указанный муниципальный жилищный фонд формируется из жилых помещений, поступающих в муниципальную собственность в результате исполнения инвестиционных контрактов, проектов застроенных территорий и других источников.</w:t>
      </w:r>
    </w:p>
    <w:p w:rsidR="005D6320"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Проблема обеспечения жилыми помещениями очередников одна из наиболее важных социальных проблем и ее решение программным методом оказывает существенное положительное влияние на социальное благополучие.</w:t>
      </w:r>
    </w:p>
    <w:p w:rsidR="00630C04" w:rsidRDefault="00630C04" w:rsidP="00ED0839">
      <w:pPr>
        <w:spacing w:line="360" w:lineRule="auto"/>
        <w:jc w:val="both"/>
        <w:rPr>
          <w:rFonts w:ascii="Times New Roman" w:hAnsi="Times New Roman" w:cs="Times New Roman"/>
          <w:sz w:val="28"/>
          <w:szCs w:val="28"/>
        </w:rPr>
      </w:pPr>
    </w:p>
    <w:p w:rsidR="005F04D8" w:rsidRDefault="005F04D8" w:rsidP="00ED0839">
      <w:pPr>
        <w:spacing w:line="360" w:lineRule="auto"/>
        <w:jc w:val="both"/>
        <w:rPr>
          <w:rFonts w:ascii="Times New Roman" w:hAnsi="Times New Roman" w:cs="Times New Roman"/>
          <w:sz w:val="28"/>
          <w:szCs w:val="28"/>
        </w:rPr>
      </w:pPr>
    </w:p>
    <w:p w:rsidR="00ED0839" w:rsidRPr="006C1DFD" w:rsidRDefault="00843564" w:rsidP="006D66CE">
      <w:pPr>
        <w:spacing w:after="120"/>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r w:rsidR="006C1DFD">
        <w:rPr>
          <w:rFonts w:ascii="Times New Roman" w:hAnsi="Times New Roman" w:cs="Times New Roman"/>
          <w:b/>
          <w:sz w:val="28"/>
          <w:szCs w:val="28"/>
        </w:rPr>
        <w:lastRenderedPageBreak/>
        <w:t xml:space="preserve">                                                                  </w:t>
      </w:r>
      <w:r w:rsidR="00ED0839" w:rsidRPr="002E32C6">
        <w:rPr>
          <w:rFonts w:ascii="Times New Roman" w:hAnsi="Times New Roman" w:cs="Times New Roman"/>
          <w:b/>
          <w:sz w:val="28"/>
          <w:szCs w:val="28"/>
        </w:rPr>
        <w:t>Переч</w:t>
      </w:r>
      <w:r w:rsidR="00257DE2">
        <w:rPr>
          <w:rFonts w:ascii="Times New Roman" w:hAnsi="Times New Roman" w:cs="Times New Roman"/>
          <w:b/>
          <w:sz w:val="28"/>
          <w:szCs w:val="28"/>
        </w:rPr>
        <w:t>е</w:t>
      </w:r>
      <w:r w:rsidR="00ED0839" w:rsidRPr="002E32C6">
        <w:rPr>
          <w:rFonts w:ascii="Times New Roman" w:hAnsi="Times New Roman" w:cs="Times New Roman"/>
          <w:b/>
          <w:sz w:val="28"/>
          <w:szCs w:val="28"/>
        </w:rPr>
        <w:t>н</w:t>
      </w:r>
      <w:r w:rsidR="004115A6">
        <w:rPr>
          <w:rFonts w:ascii="Times New Roman" w:hAnsi="Times New Roman" w:cs="Times New Roman"/>
          <w:b/>
          <w:sz w:val="28"/>
          <w:szCs w:val="28"/>
        </w:rPr>
        <w:t>ь</w:t>
      </w:r>
      <w:r w:rsidR="00ED0839" w:rsidRPr="002E32C6">
        <w:rPr>
          <w:rFonts w:ascii="Times New Roman" w:hAnsi="Times New Roman" w:cs="Times New Roman"/>
          <w:b/>
          <w:sz w:val="28"/>
          <w:szCs w:val="28"/>
        </w:rPr>
        <w:t xml:space="preserve"> мероприятий подпрограммы</w:t>
      </w:r>
      <w:r w:rsidR="00ED0839">
        <w:rPr>
          <w:rFonts w:ascii="Times New Roman" w:hAnsi="Times New Roman" w:cs="Times New Roman"/>
          <w:b/>
          <w:sz w:val="28"/>
          <w:szCs w:val="28"/>
          <w:lang w:val="en-US"/>
        </w:rPr>
        <w:t xml:space="preserve"> V</w:t>
      </w:r>
      <w:r w:rsidR="004115A6">
        <w:rPr>
          <w:rFonts w:ascii="Times New Roman" w:hAnsi="Times New Roman" w:cs="Times New Roman"/>
          <w:b/>
          <w:sz w:val="28"/>
          <w:szCs w:val="28"/>
          <w:lang w:val="en-US"/>
        </w:rPr>
        <w:t>III</w:t>
      </w:r>
    </w:p>
    <w:p w:rsidR="00ED0839" w:rsidRPr="00097E30" w:rsidRDefault="00ED0839" w:rsidP="00ED0839">
      <w:pPr>
        <w:pStyle w:val="ConsPlusNormal"/>
        <w:jc w:val="both"/>
        <w:rPr>
          <w:rFonts w:ascii="Times New Roman" w:hAnsi="Times New Roman" w:cs="Times New Roman"/>
          <w:sz w:val="36"/>
          <w:szCs w:val="36"/>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418"/>
        <w:gridCol w:w="1559"/>
        <w:gridCol w:w="1134"/>
        <w:gridCol w:w="992"/>
        <w:gridCol w:w="993"/>
        <w:gridCol w:w="992"/>
        <w:gridCol w:w="992"/>
        <w:gridCol w:w="992"/>
        <w:gridCol w:w="1560"/>
        <w:gridCol w:w="1559"/>
      </w:tblGrid>
      <w:tr w:rsidR="00ED0839" w:rsidRPr="002E32C6" w:rsidTr="005B1C4B">
        <w:tc>
          <w:tcPr>
            <w:tcW w:w="79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ED0839" w:rsidRPr="001F1AF8" w:rsidRDefault="00ED0839"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721CF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hyperlink w:anchor="P981" w:history="1">
              <w:r w:rsidRPr="001F1AF8">
                <w:rPr>
                  <w:rFonts w:ascii="Times New Roman" w:hAnsi="Times New Roman" w:cs="Times New Roman"/>
                  <w:sz w:val="24"/>
                  <w:szCs w:val="24"/>
                </w:rPr>
                <w:t>*</w:t>
              </w:r>
            </w:hyperlink>
          </w:p>
        </w:tc>
        <w:tc>
          <w:tcPr>
            <w:tcW w:w="113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ED0839" w:rsidRPr="001F1AF8" w:rsidRDefault="00ED0839"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ED0839" w:rsidRPr="001F1AF8" w:rsidRDefault="00ED0839" w:rsidP="00ED0839">
            <w:pPr>
              <w:pStyle w:val="ConsPlusNormal"/>
              <w:jc w:val="center"/>
              <w:rPr>
                <w:rFonts w:ascii="Times New Roman" w:hAnsi="Times New Roman" w:cs="Times New Roman"/>
                <w:sz w:val="24"/>
                <w:szCs w:val="24"/>
              </w:rPr>
            </w:pPr>
          </w:p>
        </w:tc>
      </w:tr>
      <w:tr w:rsidR="00ED0839" w:rsidRPr="002E32C6" w:rsidTr="005B1C4B">
        <w:tc>
          <w:tcPr>
            <w:tcW w:w="794" w:type="dxa"/>
            <w:vMerge/>
          </w:tcPr>
          <w:p w:rsidR="00ED0839" w:rsidRPr="001F1AF8" w:rsidRDefault="00ED0839" w:rsidP="00ED0839">
            <w:pPr>
              <w:rPr>
                <w:rFonts w:ascii="Times New Roman" w:hAnsi="Times New Roman" w:cs="Times New Roman"/>
                <w:sz w:val="24"/>
                <w:szCs w:val="24"/>
              </w:rPr>
            </w:pPr>
          </w:p>
        </w:tc>
        <w:tc>
          <w:tcPr>
            <w:tcW w:w="1758" w:type="dxa"/>
            <w:vMerge/>
          </w:tcPr>
          <w:p w:rsidR="00ED0839" w:rsidRPr="001F1AF8" w:rsidRDefault="00ED0839" w:rsidP="00ED0839">
            <w:pPr>
              <w:rPr>
                <w:rFonts w:ascii="Times New Roman" w:hAnsi="Times New Roman" w:cs="Times New Roman"/>
                <w:sz w:val="24"/>
                <w:szCs w:val="24"/>
              </w:rPr>
            </w:pPr>
          </w:p>
        </w:tc>
        <w:tc>
          <w:tcPr>
            <w:tcW w:w="850" w:type="dxa"/>
            <w:vMerge/>
          </w:tcPr>
          <w:p w:rsidR="00ED0839" w:rsidRPr="001F1AF8" w:rsidRDefault="00ED0839" w:rsidP="00ED0839">
            <w:pPr>
              <w:rPr>
                <w:rFonts w:ascii="Times New Roman" w:hAnsi="Times New Roman" w:cs="Times New Roman"/>
                <w:sz w:val="24"/>
                <w:szCs w:val="24"/>
              </w:rPr>
            </w:pPr>
          </w:p>
        </w:tc>
        <w:tc>
          <w:tcPr>
            <w:tcW w:w="1418"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c>
          <w:tcPr>
            <w:tcW w:w="1134" w:type="dxa"/>
            <w:vMerge/>
          </w:tcPr>
          <w:p w:rsidR="00ED0839" w:rsidRPr="001F1AF8" w:rsidRDefault="00ED0839" w:rsidP="00ED0839">
            <w:pPr>
              <w:rPr>
                <w:rFonts w:ascii="Times New Roman" w:hAnsi="Times New Roman" w:cs="Times New Roman"/>
                <w:sz w:val="24"/>
                <w:szCs w:val="24"/>
              </w:rPr>
            </w:pP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2017</w:t>
            </w:r>
          </w:p>
        </w:tc>
        <w:tc>
          <w:tcPr>
            <w:tcW w:w="993"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2018</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Pr="003102D3">
              <w:rPr>
                <w:rFonts w:ascii="Times New Roman" w:hAnsi="Times New Roman" w:cs="Times New Roman"/>
                <w:b/>
                <w:sz w:val="24"/>
                <w:szCs w:val="24"/>
                <w:lang w:val="en-US"/>
              </w:rPr>
              <w:t>019</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2020</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2021</w:t>
            </w:r>
          </w:p>
        </w:tc>
        <w:tc>
          <w:tcPr>
            <w:tcW w:w="1560"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r>
      <w:tr w:rsidR="00ED0839" w:rsidRPr="002E32C6" w:rsidTr="005B1C4B">
        <w:tc>
          <w:tcPr>
            <w:tcW w:w="79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8706A2">
        <w:trPr>
          <w:trHeight w:val="554"/>
        </w:trPr>
        <w:tc>
          <w:tcPr>
            <w:tcW w:w="794" w:type="dxa"/>
            <w:vMerge w:val="restart"/>
          </w:tcPr>
          <w:p w:rsidR="00F24FCF" w:rsidRPr="001F1AF8" w:rsidRDefault="00F24FCF" w:rsidP="005061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3102D3" w:rsidRPr="003102D3" w:rsidRDefault="003102D3" w:rsidP="003102D3">
            <w:pPr>
              <w:rPr>
                <w:rFonts w:ascii="Times New Roman" w:eastAsia="Calibri" w:hAnsi="Times New Roman" w:cs="Times New Roman"/>
                <w:b/>
              </w:rPr>
            </w:pPr>
            <w:r w:rsidRPr="003102D3">
              <w:rPr>
                <w:rFonts w:ascii="Times New Roman" w:eastAsia="Calibri" w:hAnsi="Times New Roman" w:cs="Times New Roman"/>
                <w:b/>
              </w:rPr>
              <w:t>Основное мероприятие1</w:t>
            </w:r>
          </w:p>
          <w:p w:rsidR="00F24FCF" w:rsidRPr="00F24FCF" w:rsidRDefault="00F24FCF" w:rsidP="004E4B11">
            <w:pPr>
              <w:pStyle w:val="ConsPlusNormal"/>
              <w:rPr>
                <w:rFonts w:ascii="Times New Roman" w:hAnsi="Times New Roman" w:cs="Times New Roman"/>
                <w:sz w:val="24"/>
                <w:szCs w:val="24"/>
              </w:rPr>
            </w:pPr>
            <w:r w:rsidRPr="00F24FCF">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F24FCF">
              <w:rPr>
                <w:rFonts w:ascii="Times New Roman" w:hAnsi="Times New Roman" w:cs="Times New Roman"/>
                <w:sz w:val="24"/>
                <w:szCs w:val="24"/>
              </w:rPr>
              <w:t xml:space="preserve"> жилищных условий </w:t>
            </w:r>
            <w:r w:rsidRPr="00F24FCF">
              <w:rPr>
                <w:rFonts w:ascii="Times New Roman" w:hAnsi="Times New Roman" w:cs="Times New Roman"/>
                <w:sz w:val="24"/>
                <w:szCs w:val="24"/>
                <w:lang w:eastAsia="en-US"/>
              </w:rPr>
              <w:t xml:space="preserve">    </w:t>
            </w:r>
            <w:r w:rsidRPr="00F24FCF">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F24FCF" w:rsidRPr="003102D3" w:rsidRDefault="00F24FCF" w:rsidP="00ED0839">
            <w:pPr>
              <w:pStyle w:val="ConsPlusNormal"/>
              <w:rPr>
                <w:rFonts w:ascii="Times New Roman" w:hAnsi="Times New Roman" w:cs="Times New Roman"/>
                <w:b/>
                <w:sz w:val="24"/>
                <w:szCs w:val="24"/>
              </w:rPr>
            </w:pPr>
            <w:r w:rsidRPr="003102D3">
              <w:rPr>
                <w:rFonts w:ascii="Times New Roman" w:hAnsi="Times New Roman" w:cs="Times New Roman"/>
                <w:b/>
                <w:sz w:val="24"/>
                <w:szCs w:val="24"/>
              </w:rPr>
              <w:t>Итого</w:t>
            </w:r>
          </w:p>
        </w:tc>
        <w:tc>
          <w:tcPr>
            <w:tcW w:w="1559" w:type="dxa"/>
            <w:vAlign w:val="center"/>
          </w:tcPr>
          <w:p w:rsidR="00F24FCF" w:rsidRPr="003102D3" w:rsidRDefault="0012139F" w:rsidP="0012139F">
            <w:pPr>
              <w:pStyle w:val="ConsPlusNormal"/>
              <w:jc w:val="center"/>
              <w:rPr>
                <w:rFonts w:ascii="Times New Roman" w:hAnsi="Times New Roman" w:cs="Times New Roman"/>
                <w:b/>
                <w:szCs w:val="22"/>
              </w:rPr>
            </w:pPr>
            <w:r w:rsidRPr="003102D3">
              <w:rPr>
                <w:rFonts w:ascii="Times New Roman" w:hAnsi="Times New Roman" w:cs="Times New Roman"/>
                <w:b/>
                <w:szCs w:val="22"/>
              </w:rPr>
              <w:t>65030</w:t>
            </w:r>
          </w:p>
        </w:tc>
        <w:tc>
          <w:tcPr>
            <w:tcW w:w="1134"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1</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00000</w:t>
            </w:r>
          </w:p>
        </w:tc>
        <w:tc>
          <w:tcPr>
            <w:tcW w:w="992" w:type="dxa"/>
            <w:vAlign w:val="center"/>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3" w:type="dxa"/>
            <w:vAlign w:val="center"/>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1061"/>
        </w:trPr>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3"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40"/>
        </w:trPr>
        <w:tc>
          <w:tcPr>
            <w:tcW w:w="794" w:type="dxa"/>
            <w:vMerge/>
          </w:tcPr>
          <w:p w:rsidR="0035626D" w:rsidRPr="001F1AF8" w:rsidRDefault="0035626D" w:rsidP="005061D8">
            <w:pPr>
              <w:jc w:val="cente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871"/>
        </w:trPr>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3"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097E30">
        <w:trPr>
          <w:trHeight w:val="508"/>
        </w:trPr>
        <w:tc>
          <w:tcPr>
            <w:tcW w:w="794" w:type="dxa"/>
            <w:vMerge w:val="restart"/>
          </w:tcPr>
          <w:p w:rsidR="00F24FCF" w:rsidRPr="001F1AF8" w:rsidRDefault="00F24FCF" w:rsidP="005061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F24FCF" w:rsidRPr="001F1AF8" w:rsidRDefault="00F24FCF" w:rsidP="0076029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гражданам  стоящим</w:t>
            </w:r>
            <w:r w:rsidR="004E4B11">
              <w:rPr>
                <w:rFonts w:ascii="Times New Roman" w:hAnsi="Times New Roman" w:cs="Times New Roman"/>
                <w:sz w:val="24"/>
                <w:szCs w:val="24"/>
              </w:rPr>
              <w:t xml:space="preserve"> в</w:t>
            </w:r>
            <w:r>
              <w:rPr>
                <w:rFonts w:ascii="Times New Roman" w:hAnsi="Times New Roman" w:cs="Times New Roman"/>
                <w:sz w:val="24"/>
                <w:szCs w:val="24"/>
              </w:rPr>
              <w:t xml:space="preserve"> очереди </w:t>
            </w:r>
            <w:r w:rsidR="004E4B11">
              <w:rPr>
                <w:rFonts w:ascii="Times New Roman" w:hAnsi="Times New Roman" w:cs="Times New Roman"/>
                <w:sz w:val="24"/>
                <w:szCs w:val="24"/>
              </w:rPr>
              <w:lastRenderedPageBreak/>
              <w:t>на</w:t>
            </w:r>
            <w:r>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Pr>
                <w:rFonts w:ascii="Times New Roman" w:hAnsi="Times New Roman" w:cs="Times New Roman"/>
                <w:sz w:val="24"/>
                <w:szCs w:val="24"/>
              </w:rPr>
              <w:t xml:space="preserve"> жилищных условий</w:t>
            </w:r>
            <w:r w:rsidRPr="001F1AF8">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E87FDF" w:rsidRDefault="00F24FCF" w:rsidP="00ED0839">
            <w:pPr>
              <w:pStyle w:val="ConsPlusNormal"/>
              <w:rPr>
                <w:rFonts w:ascii="Times New Roman" w:hAnsi="Times New Roman" w:cs="Times New Roman"/>
                <w:b/>
                <w:sz w:val="24"/>
                <w:szCs w:val="24"/>
              </w:rPr>
            </w:pPr>
            <w:r w:rsidRPr="00E87FDF">
              <w:rPr>
                <w:rFonts w:ascii="Times New Roman" w:hAnsi="Times New Roman" w:cs="Times New Roman"/>
                <w:b/>
                <w:sz w:val="24"/>
                <w:szCs w:val="24"/>
              </w:rPr>
              <w:t>Итого</w:t>
            </w:r>
          </w:p>
        </w:tc>
        <w:tc>
          <w:tcPr>
            <w:tcW w:w="1559" w:type="dxa"/>
          </w:tcPr>
          <w:p w:rsidR="00F24FCF" w:rsidRPr="00E87FDF" w:rsidRDefault="0012139F" w:rsidP="0012139F">
            <w:pPr>
              <w:pStyle w:val="ConsPlusNormal"/>
              <w:jc w:val="center"/>
              <w:rPr>
                <w:rFonts w:ascii="Times New Roman" w:hAnsi="Times New Roman" w:cs="Times New Roman"/>
                <w:b/>
                <w:szCs w:val="22"/>
              </w:rPr>
            </w:pPr>
            <w:r w:rsidRPr="00E87FDF">
              <w:rPr>
                <w:rFonts w:ascii="Times New Roman" w:hAnsi="Times New Roman" w:cs="Times New Roman"/>
                <w:b/>
                <w:szCs w:val="22"/>
              </w:rPr>
              <w:t>65030</w:t>
            </w:r>
          </w:p>
        </w:tc>
        <w:tc>
          <w:tcPr>
            <w:tcW w:w="1134"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1</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3" w:type="dxa"/>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68"/>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w:t>
            </w:r>
            <w:r>
              <w:rPr>
                <w:rFonts w:ascii="Times New Roman" w:hAnsi="Times New Roman" w:cs="Times New Roman"/>
                <w:sz w:val="24"/>
                <w:szCs w:val="24"/>
              </w:rPr>
              <w:lastRenderedPageBreak/>
              <w:t>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3"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64"/>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3"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bl>
    <w:p w:rsidR="00ED0839" w:rsidRPr="002E32C6" w:rsidRDefault="00ED0839" w:rsidP="00ED0839">
      <w:pPr>
        <w:pStyle w:val="ConsPlusNormal"/>
        <w:jc w:val="both"/>
        <w:rPr>
          <w:rFonts w:ascii="Times New Roman" w:hAnsi="Times New Roman" w:cs="Times New Roman"/>
          <w:sz w:val="28"/>
          <w:szCs w:val="28"/>
        </w:rPr>
      </w:pPr>
    </w:p>
    <w:p w:rsidR="00D830ED" w:rsidRPr="006D66CE" w:rsidRDefault="00D830ED" w:rsidP="006D66CE">
      <w:pPr>
        <w:rPr>
          <w:rFonts w:ascii="Times New Roman" w:eastAsia="Times New Roman" w:hAnsi="Times New Roman" w:cs="Times New Roman"/>
          <w:b/>
          <w:sz w:val="28"/>
          <w:szCs w:val="28"/>
          <w:lang w:eastAsia="ru-RU"/>
        </w:rPr>
      </w:pPr>
    </w:p>
    <w:sectPr w:rsidR="00D830ED" w:rsidRPr="006D66CE" w:rsidSect="00090718">
      <w:headerReference w:type="even" r:id="rId29"/>
      <w:headerReference w:type="default" r:id="rId30"/>
      <w:footerReference w:type="even" r:id="rId31"/>
      <w:footerReference w:type="default" r:id="rId32"/>
      <w:headerReference w:type="first" r:id="rId33"/>
      <w:footerReference w:type="first" r:id="rId34"/>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23" w:rsidRDefault="00597023" w:rsidP="0095128A">
      <w:pPr>
        <w:spacing w:after="0" w:line="240" w:lineRule="auto"/>
      </w:pPr>
      <w:r>
        <w:separator/>
      </w:r>
    </w:p>
  </w:endnote>
  <w:endnote w:type="continuationSeparator" w:id="0">
    <w:p w:rsidR="00597023" w:rsidRDefault="00597023"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83642"/>
      <w:docPartObj>
        <w:docPartGallery w:val="Page Numbers (Bottom of Page)"/>
        <w:docPartUnique/>
      </w:docPartObj>
    </w:sdtPr>
    <w:sdtEndPr/>
    <w:sdtContent>
      <w:p w:rsidR="00CC191F" w:rsidRDefault="00CC191F">
        <w:pPr>
          <w:pStyle w:val="aa"/>
          <w:jc w:val="center"/>
        </w:pPr>
        <w:r>
          <w:fldChar w:fldCharType="begin"/>
        </w:r>
        <w:r>
          <w:instrText>PAGE   \* MERGEFORMAT</w:instrText>
        </w:r>
        <w:r>
          <w:fldChar w:fldCharType="separate"/>
        </w:r>
        <w:r w:rsidR="00AD6055">
          <w:rPr>
            <w:noProof/>
          </w:rPr>
          <w:t>22</w:t>
        </w:r>
        <w:r>
          <w:rPr>
            <w:noProof/>
          </w:rPr>
          <w:fldChar w:fldCharType="end"/>
        </w:r>
      </w:p>
    </w:sdtContent>
  </w:sdt>
  <w:p w:rsidR="00CC191F" w:rsidRDefault="00CC191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F" w:rsidRDefault="00CC191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37363"/>
      <w:docPartObj>
        <w:docPartGallery w:val="Page Numbers (Bottom of Page)"/>
        <w:docPartUnique/>
      </w:docPartObj>
    </w:sdtPr>
    <w:sdtEndPr/>
    <w:sdtContent>
      <w:p w:rsidR="00CC191F" w:rsidRDefault="00CC191F">
        <w:pPr>
          <w:pStyle w:val="aa"/>
          <w:jc w:val="center"/>
        </w:pPr>
        <w:r>
          <w:fldChar w:fldCharType="begin"/>
        </w:r>
        <w:r>
          <w:instrText>PAGE   \* MERGEFORMAT</w:instrText>
        </w:r>
        <w:r>
          <w:fldChar w:fldCharType="separate"/>
        </w:r>
        <w:r w:rsidR="00AD6055">
          <w:rPr>
            <w:noProof/>
          </w:rPr>
          <w:t>102</w:t>
        </w:r>
        <w:r>
          <w:rPr>
            <w:noProof/>
          </w:rPr>
          <w:fldChar w:fldCharType="end"/>
        </w:r>
      </w:p>
    </w:sdtContent>
  </w:sdt>
  <w:p w:rsidR="00CC191F" w:rsidRDefault="00CC191F">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F" w:rsidRDefault="00CC1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23" w:rsidRDefault="00597023" w:rsidP="0095128A">
      <w:pPr>
        <w:spacing w:after="0" w:line="240" w:lineRule="auto"/>
      </w:pPr>
      <w:r>
        <w:separator/>
      </w:r>
    </w:p>
  </w:footnote>
  <w:footnote w:type="continuationSeparator" w:id="0">
    <w:p w:rsidR="00597023" w:rsidRDefault="00597023" w:rsidP="0095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F" w:rsidRDefault="00CC19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F" w:rsidRDefault="00CC191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F" w:rsidRDefault="00CC191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1075D"/>
    <w:rsid w:val="000115FE"/>
    <w:rsid w:val="00011B9C"/>
    <w:rsid w:val="00013394"/>
    <w:rsid w:val="000135EF"/>
    <w:rsid w:val="0001398D"/>
    <w:rsid w:val="000143A7"/>
    <w:rsid w:val="00014B5D"/>
    <w:rsid w:val="0001554A"/>
    <w:rsid w:val="00017289"/>
    <w:rsid w:val="000217AE"/>
    <w:rsid w:val="00022E09"/>
    <w:rsid w:val="0002303C"/>
    <w:rsid w:val="00023516"/>
    <w:rsid w:val="00024B42"/>
    <w:rsid w:val="00026B4B"/>
    <w:rsid w:val="000279FA"/>
    <w:rsid w:val="0003018F"/>
    <w:rsid w:val="000315D2"/>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1F76"/>
    <w:rsid w:val="0006239B"/>
    <w:rsid w:val="000638BD"/>
    <w:rsid w:val="00064F6A"/>
    <w:rsid w:val="000720C7"/>
    <w:rsid w:val="000730EC"/>
    <w:rsid w:val="0007576C"/>
    <w:rsid w:val="000802A0"/>
    <w:rsid w:val="00081017"/>
    <w:rsid w:val="00081B51"/>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4A05"/>
    <w:rsid w:val="000F7F16"/>
    <w:rsid w:val="001011FA"/>
    <w:rsid w:val="00101383"/>
    <w:rsid w:val="001016C7"/>
    <w:rsid w:val="0010215C"/>
    <w:rsid w:val="0010440A"/>
    <w:rsid w:val="0010665F"/>
    <w:rsid w:val="00106AEB"/>
    <w:rsid w:val="00106E49"/>
    <w:rsid w:val="00107076"/>
    <w:rsid w:val="00107D67"/>
    <w:rsid w:val="00110525"/>
    <w:rsid w:val="00112821"/>
    <w:rsid w:val="001132DF"/>
    <w:rsid w:val="0011475C"/>
    <w:rsid w:val="00114B54"/>
    <w:rsid w:val="00115369"/>
    <w:rsid w:val="00115F17"/>
    <w:rsid w:val="00120353"/>
    <w:rsid w:val="00120779"/>
    <w:rsid w:val="00120929"/>
    <w:rsid w:val="0012139F"/>
    <w:rsid w:val="00122938"/>
    <w:rsid w:val="00122C43"/>
    <w:rsid w:val="00122C86"/>
    <w:rsid w:val="00123C2A"/>
    <w:rsid w:val="00124CBB"/>
    <w:rsid w:val="001277E1"/>
    <w:rsid w:val="00131482"/>
    <w:rsid w:val="001321E1"/>
    <w:rsid w:val="00132D02"/>
    <w:rsid w:val="0013464F"/>
    <w:rsid w:val="001367FC"/>
    <w:rsid w:val="00137306"/>
    <w:rsid w:val="00141A5A"/>
    <w:rsid w:val="00141CF3"/>
    <w:rsid w:val="001439B9"/>
    <w:rsid w:val="00143B30"/>
    <w:rsid w:val="001443E9"/>
    <w:rsid w:val="001447CA"/>
    <w:rsid w:val="00145B7D"/>
    <w:rsid w:val="00146463"/>
    <w:rsid w:val="001476FA"/>
    <w:rsid w:val="0015110A"/>
    <w:rsid w:val="0015122C"/>
    <w:rsid w:val="001513EB"/>
    <w:rsid w:val="001521A1"/>
    <w:rsid w:val="0015465E"/>
    <w:rsid w:val="00154B48"/>
    <w:rsid w:val="00154D15"/>
    <w:rsid w:val="00155918"/>
    <w:rsid w:val="00156495"/>
    <w:rsid w:val="00156A3D"/>
    <w:rsid w:val="00157BE1"/>
    <w:rsid w:val="00157DC2"/>
    <w:rsid w:val="0016067A"/>
    <w:rsid w:val="00160F44"/>
    <w:rsid w:val="0016138A"/>
    <w:rsid w:val="00161AC6"/>
    <w:rsid w:val="0016343D"/>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3DEF"/>
    <w:rsid w:val="001A50F0"/>
    <w:rsid w:val="001A5EC8"/>
    <w:rsid w:val="001A6955"/>
    <w:rsid w:val="001B0164"/>
    <w:rsid w:val="001B217D"/>
    <w:rsid w:val="001B228F"/>
    <w:rsid w:val="001B2365"/>
    <w:rsid w:val="001B2375"/>
    <w:rsid w:val="001B2389"/>
    <w:rsid w:val="001B27AB"/>
    <w:rsid w:val="001B4B85"/>
    <w:rsid w:val="001B68DD"/>
    <w:rsid w:val="001B76DF"/>
    <w:rsid w:val="001B77FC"/>
    <w:rsid w:val="001C0990"/>
    <w:rsid w:val="001C2088"/>
    <w:rsid w:val="001C22A9"/>
    <w:rsid w:val="001C39B4"/>
    <w:rsid w:val="001C4AD4"/>
    <w:rsid w:val="001C76D0"/>
    <w:rsid w:val="001D049B"/>
    <w:rsid w:val="001D1527"/>
    <w:rsid w:val="001D1AC6"/>
    <w:rsid w:val="001D3399"/>
    <w:rsid w:val="001D3B1F"/>
    <w:rsid w:val="001D4E34"/>
    <w:rsid w:val="001D4FD4"/>
    <w:rsid w:val="001D5327"/>
    <w:rsid w:val="001D54C0"/>
    <w:rsid w:val="001D6F4A"/>
    <w:rsid w:val="001E2C01"/>
    <w:rsid w:val="001E3FBA"/>
    <w:rsid w:val="001E53E5"/>
    <w:rsid w:val="001E5FBC"/>
    <w:rsid w:val="001E65C7"/>
    <w:rsid w:val="001E7013"/>
    <w:rsid w:val="001E79B0"/>
    <w:rsid w:val="001F004E"/>
    <w:rsid w:val="001F18DB"/>
    <w:rsid w:val="001F1AF8"/>
    <w:rsid w:val="001F4791"/>
    <w:rsid w:val="001F5339"/>
    <w:rsid w:val="001F6225"/>
    <w:rsid w:val="0020374E"/>
    <w:rsid w:val="002049F0"/>
    <w:rsid w:val="00206EBF"/>
    <w:rsid w:val="002124B6"/>
    <w:rsid w:val="0021297F"/>
    <w:rsid w:val="002129F3"/>
    <w:rsid w:val="002134EB"/>
    <w:rsid w:val="00215683"/>
    <w:rsid w:val="002166EF"/>
    <w:rsid w:val="00216932"/>
    <w:rsid w:val="002171C1"/>
    <w:rsid w:val="00217B6C"/>
    <w:rsid w:val="002202E3"/>
    <w:rsid w:val="00220837"/>
    <w:rsid w:val="00222AD8"/>
    <w:rsid w:val="00223687"/>
    <w:rsid w:val="0022669C"/>
    <w:rsid w:val="0022690C"/>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50169"/>
    <w:rsid w:val="002510F3"/>
    <w:rsid w:val="0025192B"/>
    <w:rsid w:val="00251E1C"/>
    <w:rsid w:val="00252A0E"/>
    <w:rsid w:val="00253FE8"/>
    <w:rsid w:val="002543C5"/>
    <w:rsid w:val="00254B80"/>
    <w:rsid w:val="00257BFD"/>
    <w:rsid w:val="00257DE2"/>
    <w:rsid w:val="00260136"/>
    <w:rsid w:val="00261AA1"/>
    <w:rsid w:val="00261AF0"/>
    <w:rsid w:val="002626CF"/>
    <w:rsid w:val="00263229"/>
    <w:rsid w:val="0026348E"/>
    <w:rsid w:val="00263578"/>
    <w:rsid w:val="002642EE"/>
    <w:rsid w:val="00265E5F"/>
    <w:rsid w:val="00266128"/>
    <w:rsid w:val="002704BA"/>
    <w:rsid w:val="00271DC1"/>
    <w:rsid w:val="002721C0"/>
    <w:rsid w:val="00272591"/>
    <w:rsid w:val="002727F3"/>
    <w:rsid w:val="002742B2"/>
    <w:rsid w:val="002757AB"/>
    <w:rsid w:val="00275969"/>
    <w:rsid w:val="00277FB0"/>
    <w:rsid w:val="002813BE"/>
    <w:rsid w:val="00281841"/>
    <w:rsid w:val="00281AD9"/>
    <w:rsid w:val="00281E2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B2A"/>
    <w:rsid w:val="002A0F44"/>
    <w:rsid w:val="002A28CD"/>
    <w:rsid w:val="002A3F50"/>
    <w:rsid w:val="002A6EB3"/>
    <w:rsid w:val="002A7F05"/>
    <w:rsid w:val="002B1773"/>
    <w:rsid w:val="002B2B30"/>
    <w:rsid w:val="002B2E22"/>
    <w:rsid w:val="002B46EE"/>
    <w:rsid w:val="002B4CD4"/>
    <w:rsid w:val="002B546F"/>
    <w:rsid w:val="002B5E3D"/>
    <w:rsid w:val="002B6D29"/>
    <w:rsid w:val="002B7129"/>
    <w:rsid w:val="002C0CF0"/>
    <w:rsid w:val="002C0FD5"/>
    <w:rsid w:val="002C19A5"/>
    <w:rsid w:val="002C23DD"/>
    <w:rsid w:val="002C2B9D"/>
    <w:rsid w:val="002C50CB"/>
    <w:rsid w:val="002C54FA"/>
    <w:rsid w:val="002C6F4C"/>
    <w:rsid w:val="002C7B1E"/>
    <w:rsid w:val="002D0782"/>
    <w:rsid w:val="002D1817"/>
    <w:rsid w:val="002D2257"/>
    <w:rsid w:val="002D316E"/>
    <w:rsid w:val="002D3F5C"/>
    <w:rsid w:val="002D3FC1"/>
    <w:rsid w:val="002D4972"/>
    <w:rsid w:val="002D565C"/>
    <w:rsid w:val="002D57C6"/>
    <w:rsid w:val="002D7F2C"/>
    <w:rsid w:val="002E299D"/>
    <w:rsid w:val="002E32C6"/>
    <w:rsid w:val="002E4974"/>
    <w:rsid w:val="002E72A1"/>
    <w:rsid w:val="002E7FCD"/>
    <w:rsid w:val="002F0937"/>
    <w:rsid w:val="002F1CD6"/>
    <w:rsid w:val="002F30E9"/>
    <w:rsid w:val="002F3502"/>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C26"/>
    <w:rsid w:val="00326918"/>
    <w:rsid w:val="00326F32"/>
    <w:rsid w:val="00335C98"/>
    <w:rsid w:val="00336A8D"/>
    <w:rsid w:val="00340113"/>
    <w:rsid w:val="00340393"/>
    <w:rsid w:val="00342BE4"/>
    <w:rsid w:val="00344B90"/>
    <w:rsid w:val="0034529E"/>
    <w:rsid w:val="00346251"/>
    <w:rsid w:val="00346EBC"/>
    <w:rsid w:val="00346EEA"/>
    <w:rsid w:val="00350DF3"/>
    <w:rsid w:val="00353A58"/>
    <w:rsid w:val="00353EBA"/>
    <w:rsid w:val="0035626D"/>
    <w:rsid w:val="00356B57"/>
    <w:rsid w:val="003608AD"/>
    <w:rsid w:val="00360C00"/>
    <w:rsid w:val="003619A5"/>
    <w:rsid w:val="00361FFD"/>
    <w:rsid w:val="00363DFC"/>
    <w:rsid w:val="00363F46"/>
    <w:rsid w:val="00364C1A"/>
    <w:rsid w:val="00365F5B"/>
    <w:rsid w:val="00366914"/>
    <w:rsid w:val="00367452"/>
    <w:rsid w:val="003678B1"/>
    <w:rsid w:val="003678B3"/>
    <w:rsid w:val="00370C60"/>
    <w:rsid w:val="00371268"/>
    <w:rsid w:val="00371B1B"/>
    <w:rsid w:val="00373934"/>
    <w:rsid w:val="00375196"/>
    <w:rsid w:val="003758A3"/>
    <w:rsid w:val="0037750D"/>
    <w:rsid w:val="003776AC"/>
    <w:rsid w:val="00377E1C"/>
    <w:rsid w:val="003811FB"/>
    <w:rsid w:val="003838BB"/>
    <w:rsid w:val="0038397D"/>
    <w:rsid w:val="00383AF3"/>
    <w:rsid w:val="00387646"/>
    <w:rsid w:val="0039090D"/>
    <w:rsid w:val="00390B53"/>
    <w:rsid w:val="00391158"/>
    <w:rsid w:val="003914CD"/>
    <w:rsid w:val="00391B20"/>
    <w:rsid w:val="00392683"/>
    <w:rsid w:val="003926BF"/>
    <w:rsid w:val="0039296B"/>
    <w:rsid w:val="003933E5"/>
    <w:rsid w:val="0039398D"/>
    <w:rsid w:val="00394518"/>
    <w:rsid w:val="003946A6"/>
    <w:rsid w:val="00395E86"/>
    <w:rsid w:val="0039698D"/>
    <w:rsid w:val="003A2BF4"/>
    <w:rsid w:val="003A3A0C"/>
    <w:rsid w:val="003A4F82"/>
    <w:rsid w:val="003A563D"/>
    <w:rsid w:val="003A68E0"/>
    <w:rsid w:val="003A71C1"/>
    <w:rsid w:val="003B0274"/>
    <w:rsid w:val="003B1F12"/>
    <w:rsid w:val="003B2D06"/>
    <w:rsid w:val="003B303D"/>
    <w:rsid w:val="003B35E3"/>
    <w:rsid w:val="003B4AFD"/>
    <w:rsid w:val="003B581C"/>
    <w:rsid w:val="003B5BE3"/>
    <w:rsid w:val="003C1424"/>
    <w:rsid w:val="003C1683"/>
    <w:rsid w:val="003C2584"/>
    <w:rsid w:val="003C27FD"/>
    <w:rsid w:val="003C37AD"/>
    <w:rsid w:val="003C4A23"/>
    <w:rsid w:val="003C4D0A"/>
    <w:rsid w:val="003C5A3D"/>
    <w:rsid w:val="003C7877"/>
    <w:rsid w:val="003C7C87"/>
    <w:rsid w:val="003D0B4C"/>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6874"/>
    <w:rsid w:val="003F6B09"/>
    <w:rsid w:val="003F70CA"/>
    <w:rsid w:val="00400C8E"/>
    <w:rsid w:val="00400E33"/>
    <w:rsid w:val="00401112"/>
    <w:rsid w:val="0040157B"/>
    <w:rsid w:val="00401623"/>
    <w:rsid w:val="0040236F"/>
    <w:rsid w:val="004029C3"/>
    <w:rsid w:val="00402A6A"/>
    <w:rsid w:val="00402EB4"/>
    <w:rsid w:val="0040396A"/>
    <w:rsid w:val="0040532D"/>
    <w:rsid w:val="00406324"/>
    <w:rsid w:val="0040799B"/>
    <w:rsid w:val="00407B3C"/>
    <w:rsid w:val="00410088"/>
    <w:rsid w:val="00411387"/>
    <w:rsid w:val="004115A6"/>
    <w:rsid w:val="004120A2"/>
    <w:rsid w:val="0041284B"/>
    <w:rsid w:val="00412A0E"/>
    <w:rsid w:val="00415A1D"/>
    <w:rsid w:val="004202D1"/>
    <w:rsid w:val="00421879"/>
    <w:rsid w:val="0042332B"/>
    <w:rsid w:val="004237F7"/>
    <w:rsid w:val="00423D3C"/>
    <w:rsid w:val="0042510B"/>
    <w:rsid w:val="00426CDA"/>
    <w:rsid w:val="00426FF5"/>
    <w:rsid w:val="004313F5"/>
    <w:rsid w:val="004320EF"/>
    <w:rsid w:val="0043240F"/>
    <w:rsid w:val="00432D6B"/>
    <w:rsid w:val="0043447E"/>
    <w:rsid w:val="00435015"/>
    <w:rsid w:val="0043743F"/>
    <w:rsid w:val="0043797C"/>
    <w:rsid w:val="004379A9"/>
    <w:rsid w:val="00437C3F"/>
    <w:rsid w:val="004403E3"/>
    <w:rsid w:val="00440BC7"/>
    <w:rsid w:val="0044153F"/>
    <w:rsid w:val="00441DD6"/>
    <w:rsid w:val="00442311"/>
    <w:rsid w:val="0044334A"/>
    <w:rsid w:val="00444FA6"/>
    <w:rsid w:val="00445FBB"/>
    <w:rsid w:val="00446531"/>
    <w:rsid w:val="00447239"/>
    <w:rsid w:val="00447780"/>
    <w:rsid w:val="00451D3B"/>
    <w:rsid w:val="00451DDB"/>
    <w:rsid w:val="00454789"/>
    <w:rsid w:val="004563CF"/>
    <w:rsid w:val="00460A0F"/>
    <w:rsid w:val="00460B9A"/>
    <w:rsid w:val="004638BD"/>
    <w:rsid w:val="00464177"/>
    <w:rsid w:val="00464C35"/>
    <w:rsid w:val="00470AB6"/>
    <w:rsid w:val="004730EF"/>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C2B8C"/>
    <w:rsid w:val="004C4FEB"/>
    <w:rsid w:val="004C6D5A"/>
    <w:rsid w:val="004C7DFB"/>
    <w:rsid w:val="004C7E40"/>
    <w:rsid w:val="004D065D"/>
    <w:rsid w:val="004D0EC5"/>
    <w:rsid w:val="004D31FE"/>
    <w:rsid w:val="004D3FF7"/>
    <w:rsid w:val="004D467E"/>
    <w:rsid w:val="004D4CB4"/>
    <w:rsid w:val="004D5520"/>
    <w:rsid w:val="004D5E8F"/>
    <w:rsid w:val="004D678F"/>
    <w:rsid w:val="004E14DD"/>
    <w:rsid w:val="004E1575"/>
    <w:rsid w:val="004E185B"/>
    <w:rsid w:val="004E18F0"/>
    <w:rsid w:val="004E1BE0"/>
    <w:rsid w:val="004E223F"/>
    <w:rsid w:val="004E22D7"/>
    <w:rsid w:val="004E260F"/>
    <w:rsid w:val="004E31F9"/>
    <w:rsid w:val="004E4B11"/>
    <w:rsid w:val="004E51B5"/>
    <w:rsid w:val="004E53D9"/>
    <w:rsid w:val="004E57BD"/>
    <w:rsid w:val="004E57CD"/>
    <w:rsid w:val="004F011E"/>
    <w:rsid w:val="004F2F47"/>
    <w:rsid w:val="004F338C"/>
    <w:rsid w:val="004F3671"/>
    <w:rsid w:val="004F3675"/>
    <w:rsid w:val="004F3C36"/>
    <w:rsid w:val="004F41F2"/>
    <w:rsid w:val="004F5A6C"/>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4B45"/>
    <w:rsid w:val="00514FC0"/>
    <w:rsid w:val="00515584"/>
    <w:rsid w:val="00517512"/>
    <w:rsid w:val="00522458"/>
    <w:rsid w:val="00522843"/>
    <w:rsid w:val="00522E6E"/>
    <w:rsid w:val="00525AE6"/>
    <w:rsid w:val="00527D8C"/>
    <w:rsid w:val="00531AFC"/>
    <w:rsid w:val="00533177"/>
    <w:rsid w:val="00534A8D"/>
    <w:rsid w:val="00534BE0"/>
    <w:rsid w:val="00535BA4"/>
    <w:rsid w:val="005411CE"/>
    <w:rsid w:val="00541DB6"/>
    <w:rsid w:val="00542057"/>
    <w:rsid w:val="005424D5"/>
    <w:rsid w:val="005425CA"/>
    <w:rsid w:val="0054368B"/>
    <w:rsid w:val="00543ABD"/>
    <w:rsid w:val="00545AAE"/>
    <w:rsid w:val="005466D0"/>
    <w:rsid w:val="00547006"/>
    <w:rsid w:val="00547375"/>
    <w:rsid w:val="005510BD"/>
    <w:rsid w:val="00551B48"/>
    <w:rsid w:val="0055275D"/>
    <w:rsid w:val="005538DA"/>
    <w:rsid w:val="0055568C"/>
    <w:rsid w:val="00561438"/>
    <w:rsid w:val="00562739"/>
    <w:rsid w:val="00562A9F"/>
    <w:rsid w:val="00566330"/>
    <w:rsid w:val="00567316"/>
    <w:rsid w:val="0056741B"/>
    <w:rsid w:val="005714D5"/>
    <w:rsid w:val="0057213D"/>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92D3C"/>
    <w:rsid w:val="00593ADF"/>
    <w:rsid w:val="0059434E"/>
    <w:rsid w:val="00595741"/>
    <w:rsid w:val="00595F7B"/>
    <w:rsid w:val="00596166"/>
    <w:rsid w:val="005965F0"/>
    <w:rsid w:val="00596B71"/>
    <w:rsid w:val="00597023"/>
    <w:rsid w:val="00597AB2"/>
    <w:rsid w:val="005A0A0F"/>
    <w:rsid w:val="005A53FF"/>
    <w:rsid w:val="005A6F78"/>
    <w:rsid w:val="005B1C4B"/>
    <w:rsid w:val="005B42D7"/>
    <w:rsid w:val="005B588F"/>
    <w:rsid w:val="005C03D1"/>
    <w:rsid w:val="005C0DAF"/>
    <w:rsid w:val="005C1DF0"/>
    <w:rsid w:val="005C282E"/>
    <w:rsid w:val="005C2D99"/>
    <w:rsid w:val="005C3670"/>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7FD"/>
    <w:rsid w:val="00610CDF"/>
    <w:rsid w:val="00611D62"/>
    <w:rsid w:val="00613148"/>
    <w:rsid w:val="00613318"/>
    <w:rsid w:val="006133C6"/>
    <w:rsid w:val="006152E1"/>
    <w:rsid w:val="00617A47"/>
    <w:rsid w:val="00617DB2"/>
    <w:rsid w:val="00620C40"/>
    <w:rsid w:val="00621E5A"/>
    <w:rsid w:val="00622293"/>
    <w:rsid w:val="0062379F"/>
    <w:rsid w:val="00623AEF"/>
    <w:rsid w:val="006240E4"/>
    <w:rsid w:val="0062483B"/>
    <w:rsid w:val="00624A82"/>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7EC2"/>
    <w:rsid w:val="00650C2E"/>
    <w:rsid w:val="00652B05"/>
    <w:rsid w:val="0065382F"/>
    <w:rsid w:val="006554A9"/>
    <w:rsid w:val="00662CD5"/>
    <w:rsid w:val="006633E9"/>
    <w:rsid w:val="00663E13"/>
    <w:rsid w:val="0066466A"/>
    <w:rsid w:val="0066792E"/>
    <w:rsid w:val="00670A44"/>
    <w:rsid w:val="00670D1D"/>
    <w:rsid w:val="00671495"/>
    <w:rsid w:val="00671ED9"/>
    <w:rsid w:val="00672D13"/>
    <w:rsid w:val="00674327"/>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23F0"/>
    <w:rsid w:val="00693D0F"/>
    <w:rsid w:val="00693D3E"/>
    <w:rsid w:val="0069407D"/>
    <w:rsid w:val="00694B15"/>
    <w:rsid w:val="0069524C"/>
    <w:rsid w:val="006961C7"/>
    <w:rsid w:val="006965EE"/>
    <w:rsid w:val="00696831"/>
    <w:rsid w:val="00696848"/>
    <w:rsid w:val="00696B00"/>
    <w:rsid w:val="00697307"/>
    <w:rsid w:val="006978F3"/>
    <w:rsid w:val="006A00AF"/>
    <w:rsid w:val="006A1DC7"/>
    <w:rsid w:val="006A2A91"/>
    <w:rsid w:val="006A45A6"/>
    <w:rsid w:val="006A6E03"/>
    <w:rsid w:val="006B155B"/>
    <w:rsid w:val="006B2320"/>
    <w:rsid w:val="006B4376"/>
    <w:rsid w:val="006B76AB"/>
    <w:rsid w:val="006C1BF4"/>
    <w:rsid w:val="006C1DFD"/>
    <w:rsid w:val="006C234B"/>
    <w:rsid w:val="006C2592"/>
    <w:rsid w:val="006C42BE"/>
    <w:rsid w:val="006C4E2F"/>
    <w:rsid w:val="006C5F29"/>
    <w:rsid w:val="006C6B8B"/>
    <w:rsid w:val="006C6BA1"/>
    <w:rsid w:val="006C7A80"/>
    <w:rsid w:val="006D2487"/>
    <w:rsid w:val="006D2E8E"/>
    <w:rsid w:val="006D37B5"/>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50C0"/>
    <w:rsid w:val="006E555D"/>
    <w:rsid w:val="006E6010"/>
    <w:rsid w:val="006E6171"/>
    <w:rsid w:val="006E6544"/>
    <w:rsid w:val="006E7A05"/>
    <w:rsid w:val="006E7BF4"/>
    <w:rsid w:val="006E7E2B"/>
    <w:rsid w:val="006F0946"/>
    <w:rsid w:val="006F216F"/>
    <w:rsid w:val="006F262C"/>
    <w:rsid w:val="006F3018"/>
    <w:rsid w:val="006F3406"/>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1CCC"/>
    <w:rsid w:val="0071390D"/>
    <w:rsid w:val="007141DA"/>
    <w:rsid w:val="0071519F"/>
    <w:rsid w:val="00715D22"/>
    <w:rsid w:val="0071783D"/>
    <w:rsid w:val="00721C2A"/>
    <w:rsid w:val="00721CFF"/>
    <w:rsid w:val="0072251C"/>
    <w:rsid w:val="007254E4"/>
    <w:rsid w:val="00731CDB"/>
    <w:rsid w:val="007321F3"/>
    <w:rsid w:val="007328B4"/>
    <w:rsid w:val="0073295C"/>
    <w:rsid w:val="00732B99"/>
    <w:rsid w:val="00733284"/>
    <w:rsid w:val="007337E4"/>
    <w:rsid w:val="00733A66"/>
    <w:rsid w:val="00734BD4"/>
    <w:rsid w:val="00735576"/>
    <w:rsid w:val="00735A47"/>
    <w:rsid w:val="00735CAA"/>
    <w:rsid w:val="007370C0"/>
    <w:rsid w:val="007411EC"/>
    <w:rsid w:val="00741585"/>
    <w:rsid w:val="007416C9"/>
    <w:rsid w:val="00741A0B"/>
    <w:rsid w:val="00741EE9"/>
    <w:rsid w:val="00744D71"/>
    <w:rsid w:val="0074717A"/>
    <w:rsid w:val="00747E1B"/>
    <w:rsid w:val="00750DCB"/>
    <w:rsid w:val="0075219D"/>
    <w:rsid w:val="0075277C"/>
    <w:rsid w:val="00752FA2"/>
    <w:rsid w:val="007546BE"/>
    <w:rsid w:val="00754ECC"/>
    <w:rsid w:val="00757710"/>
    <w:rsid w:val="00760299"/>
    <w:rsid w:val="00760729"/>
    <w:rsid w:val="007609D3"/>
    <w:rsid w:val="00762C6A"/>
    <w:rsid w:val="007634CB"/>
    <w:rsid w:val="00763B36"/>
    <w:rsid w:val="00767D02"/>
    <w:rsid w:val="0077043B"/>
    <w:rsid w:val="00771DEB"/>
    <w:rsid w:val="00772BDE"/>
    <w:rsid w:val="007730E5"/>
    <w:rsid w:val="00773904"/>
    <w:rsid w:val="007748D6"/>
    <w:rsid w:val="00774C64"/>
    <w:rsid w:val="007751C0"/>
    <w:rsid w:val="00776507"/>
    <w:rsid w:val="00777C0E"/>
    <w:rsid w:val="007805DF"/>
    <w:rsid w:val="00780C2B"/>
    <w:rsid w:val="007817AC"/>
    <w:rsid w:val="007818E4"/>
    <w:rsid w:val="00781C40"/>
    <w:rsid w:val="00782450"/>
    <w:rsid w:val="00782674"/>
    <w:rsid w:val="007827F1"/>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41CC"/>
    <w:rsid w:val="007A5D3C"/>
    <w:rsid w:val="007A6F1C"/>
    <w:rsid w:val="007A75E3"/>
    <w:rsid w:val="007B33D4"/>
    <w:rsid w:val="007B4970"/>
    <w:rsid w:val="007B5977"/>
    <w:rsid w:val="007B5C02"/>
    <w:rsid w:val="007B7A1F"/>
    <w:rsid w:val="007C0E34"/>
    <w:rsid w:val="007C10F6"/>
    <w:rsid w:val="007C51CB"/>
    <w:rsid w:val="007C5F95"/>
    <w:rsid w:val="007C645A"/>
    <w:rsid w:val="007C684A"/>
    <w:rsid w:val="007C745B"/>
    <w:rsid w:val="007D05A5"/>
    <w:rsid w:val="007D0C1F"/>
    <w:rsid w:val="007D1619"/>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451"/>
    <w:rsid w:val="007F430F"/>
    <w:rsid w:val="007F4F4B"/>
    <w:rsid w:val="007F6935"/>
    <w:rsid w:val="007F77D9"/>
    <w:rsid w:val="00800665"/>
    <w:rsid w:val="00801BBC"/>
    <w:rsid w:val="008110AB"/>
    <w:rsid w:val="008124EA"/>
    <w:rsid w:val="008124FE"/>
    <w:rsid w:val="00812DCD"/>
    <w:rsid w:val="0081339D"/>
    <w:rsid w:val="00813934"/>
    <w:rsid w:val="008142B6"/>
    <w:rsid w:val="0081659E"/>
    <w:rsid w:val="008166CD"/>
    <w:rsid w:val="008206C5"/>
    <w:rsid w:val="008234BD"/>
    <w:rsid w:val="0082607A"/>
    <w:rsid w:val="0082773E"/>
    <w:rsid w:val="00830006"/>
    <w:rsid w:val="0083035C"/>
    <w:rsid w:val="00833EFC"/>
    <w:rsid w:val="00834462"/>
    <w:rsid w:val="008359CF"/>
    <w:rsid w:val="00836F39"/>
    <w:rsid w:val="00843564"/>
    <w:rsid w:val="00843E7C"/>
    <w:rsid w:val="00845850"/>
    <w:rsid w:val="008459EA"/>
    <w:rsid w:val="00846062"/>
    <w:rsid w:val="008462AF"/>
    <w:rsid w:val="00846907"/>
    <w:rsid w:val="00847143"/>
    <w:rsid w:val="0084739B"/>
    <w:rsid w:val="0085095D"/>
    <w:rsid w:val="00850DFE"/>
    <w:rsid w:val="00851185"/>
    <w:rsid w:val="00851540"/>
    <w:rsid w:val="008516C3"/>
    <w:rsid w:val="00852AC7"/>
    <w:rsid w:val="00852BF9"/>
    <w:rsid w:val="008561B9"/>
    <w:rsid w:val="008570BA"/>
    <w:rsid w:val="00861CEC"/>
    <w:rsid w:val="008638A5"/>
    <w:rsid w:val="0086592F"/>
    <w:rsid w:val="00867219"/>
    <w:rsid w:val="00867516"/>
    <w:rsid w:val="00867BFA"/>
    <w:rsid w:val="00870489"/>
    <w:rsid w:val="008706A2"/>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2653"/>
    <w:rsid w:val="008A65DA"/>
    <w:rsid w:val="008B1E6D"/>
    <w:rsid w:val="008B279C"/>
    <w:rsid w:val="008B2F5B"/>
    <w:rsid w:val="008B31DE"/>
    <w:rsid w:val="008B3B7D"/>
    <w:rsid w:val="008B5864"/>
    <w:rsid w:val="008B68E3"/>
    <w:rsid w:val="008B7E22"/>
    <w:rsid w:val="008C08F5"/>
    <w:rsid w:val="008C24F6"/>
    <w:rsid w:val="008C251E"/>
    <w:rsid w:val="008C4026"/>
    <w:rsid w:val="008C423E"/>
    <w:rsid w:val="008C5654"/>
    <w:rsid w:val="008C66AD"/>
    <w:rsid w:val="008C7F61"/>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6417"/>
    <w:rsid w:val="008F72C8"/>
    <w:rsid w:val="008F753F"/>
    <w:rsid w:val="008F754F"/>
    <w:rsid w:val="009000CD"/>
    <w:rsid w:val="0090013C"/>
    <w:rsid w:val="00900419"/>
    <w:rsid w:val="009008BE"/>
    <w:rsid w:val="009009E4"/>
    <w:rsid w:val="009035FD"/>
    <w:rsid w:val="009038E3"/>
    <w:rsid w:val="00903B35"/>
    <w:rsid w:val="0090499E"/>
    <w:rsid w:val="00904A4A"/>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7C7F"/>
    <w:rsid w:val="009300F6"/>
    <w:rsid w:val="00930539"/>
    <w:rsid w:val="0093180F"/>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877"/>
    <w:rsid w:val="00947C60"/>
    <w:rsid w:val="009501D8"/>
    <w:rsid w:val="009501F2"/>
    <w:rsid w:val="00950B8E"/>
    <w:rsid w:val="00950F2B"/>
    <w:rsid w:val="0095128A"/>
    <w:rsid w:val="00951CE6"/>
    <w:rsid w:val="00951E10"/>
    <w:rsid w:val="00953EE9"/>
    <w:rsid w:val="00954264"/>
    <w:rsid w:val="0095495A"/>
    <w:rsid w:val="00955167"/>
    <w:rsid w:val="00955220"/>
    <w:rsid w:val="00955D4A"/>
    <w:rsid w:val="009579B6"/>
    <w:rsid w:val="00957A20"/>
    <w:rsid w:val="00960E73"/>
    <w:rsid w:val="00961078"/>
    <w:rsid w:val="00961942"/>
    <w:rsid w:val="00961A73"/>
    <w:rsid w:val="00962099"/>
    <w:rsid w:val="00962DCD"/>
    <w:rsid w:val="00963E62"/>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28C8"/>
    <w:rsid w:val="009828D0"/>
    <w:rsid w:val="009829B6"/>
    <w:rsid w:val="00984C57"/>
    <w:rsid w:val="00984F67"/>
    <w:rsid w:val="00985BBF"/>
    <w:rsid w:val="00991720"/>
    <w:rsid w:val="00992200"/>
    <w:rsid w:val="009931E7"/>
    <w:rsid w:val="00993446"/>
    <w:rsid w:val="00993659"/>
    <w:rsid w:val="00993A22"/>
    <w:rsid w:val="00993A45"/>
    <w:rsid w:val="00994044"/>
    <w:rsid w:val="00995675"/>
    <w:rsid w:val="00995EAD"/>
    <w:rsid w:val="009974B3"/>
    <w:rsid w:val="009974FB"/>
    <w:rsid w:val="009978AD"/>
    <w:rsid w:val="009A0758"/>
    <w:rsid w:val="009A44AB"/>
    <w:rsid w:val="009A4C6B"/>
    <w:rsid w:val="009A662D"/>
    <w:rsid w:val="009B025D"/>
    <w:rsid w:val="009B133F"/>
    <w:rsid w:val="009B2083"/>
    <w:rsid w:val="009B2D3D"/>
    <w:rsid w:val="009B31D5"/>
    <w:rsid w:val="009B41F9"/>
    <w:rsid w:val="009B583E"/>
    <w:rsid w:val="009C1374"/>
    <w:rsid w:val="009C1CDF"/>
    <w:rsid w:val="009C21F3"/>
    <w:rsid w:val="009C285F"/>
    <w:rsid w:val="009C2988"/>
    <w:rsid w:val="009C30CE"/>
    <w:rsid w:val="009C3412"/>
    <w:rsid w:val="009C59D0"/>
    <w:rsid w:val="009C6B13"/>
    <w:rsid w:val="009C6DFB"/>
    <w:rsid w:val="009C7A8F"/>
    <w:rsid w:val="009C7B47"/>
    <w:rsid w:val="009C7D1D"/>
    <w:rsid w:val="009D2A5A"/>
    <w:rsid w:val="009D3015"/>
    <w:rsid w:val="009D3E5A"/>
    <w:rsid w:val="009D6C10"/>
    <w:rsid w:val="009E1544"/>
    <w:rsid w:val="009E157C"/>
    <w:rsid w:val="009E28F2"/>
    <w:rsid w:val="009E3551"/>
    <w:rsid w:val="009E567A"/>
    <w:rsid w:val="009E690D"/>
    <w:rsid w:val="009E6CE9"/>
    <w:rsid w:val="009F37D2"/>
    <w:rsid w:val="00A01C31"/>
    <w:rsid w:val="00A03A1E"/>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2853"/>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179"/>
    <w:rsid w:val="00A5259A"/>
    <w:rsid w:val="00A54350"/>
    <w:rsid w:val="00A54494"/>
    <w:rsid w:val="00A55B10"/>
    <w:rsid w:val="00A55B1C"/>
    <w:rsid w:val="00A55B61"/>
    <w:rsid w:val="00A60486"/>
    <w:rsid w:val="00A60AC3"/>
    <w:rsid w:val="00A616F9"/>
    <w:rsid w:val="00A63E78"/>
    <w:rsid w:val="00A65583"/>
    <w:rsid w:val="00A6602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DBC"/>
    <w:rsid w:val="00A92F75"/>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A70"/>
    <w:rsid w:val="00AD3610"/>
    <w:rsid w:val="00AD3B21"/>
    <w:rsid w:val="00AD3C0B"/>
    <w:rsid w:val="00AD6055"/>
    <w:rsid w:val="00AD6115"/>
    <w:rsid w:val="00AE0C7A"/>
    <w:rsid w:val="00AE123D"/>
    <w:rsid w:val="00AE3681"/>
    <w:rsid w:val="00AE3F1F"/>
    <w:rsid w:val="00AE4580"/>
    <w:rsid w:val="00AE4798"/>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7F7D"/>
    <w:rsid w:val="00B30300"/>
    <w:rsid w:val="00B31CD0"/>
    <w:rsid w:val="00B33248"/>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E5C"/>
    <w:rsid w:val="00B85FC8"/>
    <w:rsid w:val="00B87681"/>
    <w:rsid w:val="00B87FB2"/>
    <w:rsid w:val="00B9066F"/>
    <w:rsid w:val="00B91B8D"/>
    <w:rsid w:val="00B91C51"/>
    <w:rsid w:val="00B92591"/>
    <w:rsid w:val="00B92C99"/>
    <w:rsid w:val="00B9414D"/>
    <w:rsid w:val="00B94259"/>
    <w:rsid w:val="00B970BC"/>
    <w:rsid w:val="00B97274"/>
    <w:rsid w:val="00B9744D"/>
    <w:rsid w:val="00BA008A"/>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92"/>
    <w:rsid w:val="00BD4DF7"/>
    <w:rsid w:val="00BD5097"/>
    <w:rsid w:val="00BD62E2"/>
    <w:rsid w:val="00BE119B"/>
    <w:rsid w:val="00BE1331"/>
    <w:rsid w:val="00BE20AC"/>
    <w:rsid w:val="00BE266F"/>
    <w:rsid w:val="00BE45B7"/>
    <w:rsid w:val="00BE4A39"/>
    <w:rsid w:val="00BE5D7C"/>
    <w:rsid w:val="00BE64DF"/>
    <w:rsid w:val="00BE77AF"/>
    <w:rsid w:val="00BF159D"/>
    <w:rsid w:val="00BF182F"/>
    <w:rsid w:val="00BF1939"/>
    <w:rsid w:val="00BF3104"/>
    <w:rsid w:val="00BF469D"/>
    <w:rsid w:val="00BF5373"/>
    <w:rsid w:val="00BF53AC"/>
    <w:rsid w:val="00BF5B22"/>
    <w:rsid w:val="00BF64E0"/>
    <w:rsid w:val="00BF6603"/>
    <w:rsid w:val="00BF70F6"/>
    <w:rsid w:val="00C004B6"/>
    <w:rsid w:val="00C00B8B"/>
    <w:rsid w:val="00C02946"/>
    <w:rsid w:val="00C0446B"/>
    <w:rsid w:val="00C0532C"/>
    <w:rsid w:val="00C05BD5"/>
    <w:rsid w:val="00C10660"/>
    <w:rsid w:val="00C109A7"/>
    <w:rsid w:val="00C12637"/>
    <w:rsid w:val="00C12D1C"/>
    <w:rsid w:val="00C13F25"/>
    <w:rsid w:val="00C146E5"/>
    <w:rsid w:val="00C14DEE"/>
    <w:rsid w:val="00C161D7"/>
    <w:rsid w:val="00C16DB9"/>
    <w:rsid w:val="00C21B6E"/>
    <w:rsid w:val="00C22918"/>
    <w:rsid w:val="00C23C78"/>
    <w:rsid w:val="00C23D87"/>
    <w:rsid w:val="00C24938"/>
    <w:rsid w:val="00C25300"/>
    <w:rsid w:val="00C2682F"/>
    <w:rsid w:val="00C26933"/>
    <w:rsid w:val="00C314EC"/>
    <w:rsid w:val="00C32D25"/>
    <w:rsid w:val="00C33E8D"/>
    <w:rsid w:val="00C344FB"/>
    <w:rsid w:val="00C40093"/>
    <w:rsid w:val="00C40BB4"/>
    <w:rsid w:val="00C41F04"/>
    <w:rsid w:val="00C41F4F"/>
    <w:rsid w:val="00C42D00"/>
    <w:rsid w:val="00C42D24"/>
    <w:rsid w:val="00C433CA"/>
    <w:rsid w:val="00C4464F"/>
    <w:rsid w:val="00C45C8E"/>
    <w:rsid w:val="00C4688C"/>
    <w:rsid w:val="00C50F75"/>
    <w:rsid w:val="00C52DF3"/>
    <w:rsid w:val="00C53CD4"/>
    <w:rsid w:val="00C53F68"/>
    <w:rsid w:val="00C56334"/>
    <w:rsid w:val="00C56D52"/>
    <w:rsid w:val="00C57469"/>
    <w:rsid w:val="00C62CB4"/>
    <w:rsid w:val="00C6301B"/>
    <w:rsid w:val="00C63957"/>
    <w:rsid w:val="00C643C5"/>
    <w:rsid w:val="00C64E4C"/>
    <w:rsid w:val="00C65AC2"/>
    <w:rsid w:val="00C66561"/>
    <w:rsid w:val="00C668E6"/>
    <w:rsid w:val="00C66A5C"/>
    <w:rsid w:val="00C67196"/>
    <w:rsid w:val="00C67D8B"/>
    <w:rsid w:val="00C72448"/>
    <w:rsid w:val="00C72986"/>
    <w:rsid w:val="00C748C4"/>
    <w:rsid w:val="00C74DD9"/>
    <w:rsid w:val="00C760C9"/>
    <w:rsid w:val="00C77B8B"/>
    <w:rsid w:val="00C77D52"/>
    <w:rsid w:val="00C82ABA"/>
    <w:rsid w:val="00C82F51"/>
    <w:rsid w:val="00C83A0C"/>
    <w:rsid w:val="00C84F5B"/>
    <w:rsid w:val="00C90E29"/>
    <w:rsid w:val="00C92326"/>
    <w:rsid w:val="00C935B4"/>
    <w:rsid w:val="00C947BE"/>
    <w:rsid w:val="00C948D3"/>
    <w:rsid w:val="00C94C29"/>
    <w:rsid w:val="00C95D4E"/>
    <w:rsid w:val="00CA0701"/>
    <w:rsid w:val="00CA104B"/>
    <w:rsid w:val="00CA362E"/>
    <w:rsid w:val="00CA4691"/>
    <w:rsid w:val="00CA6968"/>
    <w:rsid w:val="00CA74C7"/>
    <w:rsid w:val="00CA7B1A"/>
    <w:rsid w:val="00CB2066"/>
    <w:rsid w:val="00CB2374"/>
    <w:rsid w:val="00CB34B4"/>
    <w:rsid w:val="00CB3E1F"/>
    <w:rsid w:val="00CB5A2F"/>
    <w:rsid w:val="00CB63F3"/>
    <w:rsid w:val="00CB7391"/>
    <w:rsid w:val="00CC0A4A"/>
    <w:rsid w:val="00CC0E61"/>
    <w:rsid w:val="00CC10EB"/>
    <w:rsid w:val="00CC1483"/>
    <w:rsid w:val="00CC191F"/>
    <w:rsid w:val="00CC1C20"/>
    <w:rsid w:val="00CC57A9"/>
    <w:rsid w:val="00CC636E"/>
    <w:rsid w:val="00CC7C3F"/>
    <w:rsid w:val="00CD02BB"/>
    <w:rsid w:val="00CD0E97"/>
    <w:rsid w:val="00CD1DD9"/>
    <w:rsid w:val="00CD220D"/>
    <w:rsid w:val="00CD3A77"/>
    <w:rsid w:val="00CD3A7E"/>
    <w:rsid w:val="00CD4048"/>
    <w:rsid w:val="00CD54E7"/>
    <w:rsid w:val="00CD5611"/>
    <w:rsid w:val="00CD5F54"/>
    <w:rsid w:val="00CD6113"/>
    <w:rsid w:val="00CD6939"/>
    <w:rsid w:val="00CD6BF1"/>
    <w:rsid w:val="00CD705C"/>
    <w:rsid w:val="00CE2518"/>
    <w:rsid w:val="00CE3F5B"/>
    <w:rsid w:val="00CE4C12"/>
    <w:rsid w:val="00CE5507"/>
    <w:rsid w:val="00CF1879"/>
    <w:rsid w:val="00CF1C0E"/>
    <w:rsid w:val="00CF1E80"/>
    <w:rsid w:val="00CF2214"/>
    <w:rsid w:val="00CF2590"/>
    <w:rsid w:val="00CF44D9"/>
    <w:rsid w:val="00CF49A3"/>
    <w:rsid w:val="00CF5395"/>
    <w:rsid w:val="00CF558C"/>
    <w:rsid w:val="00CF624E"/>
    <w:rsid w:val="00D0079C"/>
    <w:rsid w:val="00D007D7"/>
    <w:rsid w:val="00D015E2"/>
    <w:rsid w:val="00D019A2"/>
    <w:rsid w:val="00D01C1A"/>
    <w:rsid w:val="00D01C80"/>
    <w:rsid w:val="00D0221D"/>
    <w:rsid w:val="00D02247"/>
    <w:rsid w:val="00D031C7"/>
    <w:rsid w:val="00D05864"/>
    <w:rsid w:val="00D059F2"/>
    <w:rsid w:val="00D073C6"/>
    <w:rsid w:val="00D1013B"/>
    <w:rsid w:val="00D10234"/>
    <w:rsid w:val="00D1093A"/>
    <w:rsid w:val="00D10BC8"/>
    <w:rsid w:val="00D11898"/>
    <w:rsid w:val="00D122F8"/>
    <w:rsid w:val="00D138AE"/>
    <w:rsid w:val="00D15E35"/>
    <w:rsid w:val="00D173E9"/>
    <w:rsid w:val="00D175EE"/>
    <w:rsid w:val="00D2091F"/>
    <w:rsid w:val="00D20F50"/>
    <w:rsid w:val="00D22CA3"/>
    <w:rsid w:val="00D23798"/>
    <w:rsid w:val="00D24DC6"/>
    <w:rsid w:val="00D24FDC"/>
    <w:rsid w:val="00D2505B"/>
    <w:rsid w:val="00D263DD"/>
    <w:rsid w:val="00D264AB"/>
    <w:rsid w:val="00D2653C"/>
    <w:rsid w:val="00D26986"/>
    <w:rsid w:val="00D2734D"/>
    <w:rsid w:val="00D3012C"/>
    <w:rsid w:val="00D307DC"/>
    <w:rsid w:val="00D31109"/>
    <w:rsid w:val="00D32058"/>
    <w:rsid w:val="00D32E68"/>
    <w:rsid w:val="00D33834"/>
    <w:rsid w:val="00D37313"/>
    <w:rsid w:val="00D37D1B"/>
    <w:rsid w:val="00D41080"/>
    <w:rsid w:val="00D41C3E"/>
    <w:rsid w:val="00D4303E"/>
    <w:rsid w:val="00D446A5"/>
    <w:rsid w:val="00D449A7"/>
    <w:rsid w:val="00D47CE8"/>
    <w:rsid w:val="00D515BF"/>
    <w:rsid w:val="00D53785"/>
    <w:rsid w:val="00D53E50"/>
    <w:rsid w:val="00D5466E"/>
    <w:rsid w:val="00D551BE"/>
    <w:rsid w:val="00D5595E"/>
    <w:rsid w:val="00D55EF9"/>
    <w:rsid w:val="00D56473"/>
    <w:rsid w:val="00D5674C"/>
    <w:rsid w:val="00D60D0E"/>
    <w:rsid w:val="00D61336"/>
    <w:rsid w:val="00D65540"/>
    <w:rsid w:val="00D672D4"/>
    <w:rsid w:val="00D675FD"/>
    <w:rsid w:val="00D7086E"/>
    <w:rsid w:val="00D70E5D"/>
    <w:rsid w:val="00D76571"/>
    <w:rsid w:val="00D80455"/>
    <w:rsid w:val="00D810C6"/>
    <w:rsid w:val="00D822A8"/>
    <w:rsid w:val="00D830E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60DC"/>
    <w:rsid w:val="00DA7055"/>
    <w:rsid w:val="00DB459B"/>
    <w:rsid w:val="00DB4BC2"/>
    <w:rsid w:val="00DB4F4C"/>
    <w:rsid w:val="00DB5A85"/>
    <w:rsid w:val="00DB7627"/>
    <w:rsid w:val="00DC13A2"/>
    <w:rsid w:val="00DC25A2"/>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5005"/>
    <w:rsid w:val="00DE7120"/>
    <w:rsid w:val="00DF335F"/>
    <w:rsid w:val="00DF423B"/>
    <w:rsid w:val="00DF44FF"/>
    <w:rsid w:val="00DF50C7"/>
    <w:rsid w:val="00DF5391"/>
    <w:rsid w:val="00DF5C72"/>
    <w:rsid w:val="00DF7968"/>
    <w:rsid w:val="00E0100E"/>
    <w:rsid w:val="00E0234C"/>
    <w:rsid w:val="00E03027"/>
    <w:rsid w:val="00E103D7"/>
    <w:rsid w:val="00E10D0B"/>
    <w:rsid w:val="00E11501"/>
    <w:rsid w:val="00E11696"/>
    <w:rsid w:val="00E12044"/>
    <w:rsid w:val="00E1208D"/>
    <w:rsid w:val="00E12665"/>
    <w:rsid w:val="00E12F13"/>
    <w:rsid w:val="00E1358E"/>
    <w:rsid w:val="00E13676"/>
    <w:rsid w:val="00E15127"/>
    <w:rsid w:val="00E1648E"/>
    <w:rsid w:val="00E179B1"/>
    <w:rsid w:val="00E17F87"/>
    <w:rsid w:val="00E2101D"/>
    <w:rsid w:val="00E217CC"/>
    <w:rsid w:val="00E22658"/>
    <w:rsid w:val="00E23F12"/>
    <w:rsid w:val="00E271B6"/>
    <w:rsid w:val="00E31C78"/>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4935"/>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3B4B"/>
    <w:rsid w:val="00E73FDF"/>
    <w:rsid w:val="00E75622"/>
    <w:rsid w:val="00E767A1"/>
    <w:rsid w:val="00E76BAE"/>
    <w:rsid w:val="00E76BE3"/>
    <w:rsid w:val="00E76D01"/>
    <w:rsid w:val="00E81AEC"/>
    <w:rsid w:val="00E81C8E"/>
    <w:rsid w:val="00E82A3E"/>
    <w:rsid w:val="00E82CC6"/>
    <w:rsid w:val="00E840AC"/>
    <w:rsid w:val="00E84580"/>
    <w:rsid w:val="00E869F3"/>
    <w:rsid w:val="00E8728B"/>
    <w:rsid w:val="00E8751F"/>
    <w:rsid w:val="00E87FDF"/>
    <w:rsid w:val="00E9047E"/>
    <w:rsid w:val="00E91664"/>
    <w:rsid w:val="00E94338"/>
    <w:rsid w:val="00E94A70"/>
    <w:rsid w:val="00E963F1"/>
    <w:rsid w:val="00EA027C"/>
    <w:rsid w:val="00EA030C"/>
    <w:rsid w:val="00EA0C28"/>
    <w:rsid w:val="00EA1C47"/>
    <w:rsid w:val="00EA23C9"/>
    <w:rsid w:val="00EA2DC6"/>
    <w:rsid w:val="00EA2F04"/>
    <w:rsid w:val="00EA467B"/>
    <w:rsid w:val="00EA553E"/>
    <w:rsid w:val="00EB0011"/>
    <w:rsid w:val="00EB05B3"/>
    <w:rsid w:val="00EB26C6"/>
    <w:rsid w:val="00EB28B1"/>
    <w:rsid w:val="00EB33D7"/>
    <w:rsid w:val="00EB46A0"/>
    <w:rsid w:val="00EB4A16"/>
    <w:rsid w:val="00EB7C8B"/>
    <w:rsid w:val="00EC1AFD"/>
    <w:rsid w:val="00EC1CEB"/>
    <w:rsid w:val="00EC2D64"/>
    <w:rsid w:val="00ED05D9"/>
    <w:rsid w:val="00ED0839"/>
    <w:rsid w:val="00ED2AE7"/>
    <w:rsid w:val="00ED2D5F"/>
    <w:rsid w:val="00ED5C7B"/>
    <w:rsid w:val="00ED621A"/>
    <w:rsid w:val="00ED69AB"/>
    <w:rsid w:val="00ED7778"/>
    <w:rsid w:val="00ED7FF1"/>
    <w:rsid w:val="00EE0009"/>
    <w:rsid w:val="00EE2926"/>
    <w:rsid w:val="00EE36CD"/>
    <w:rsid w:val="00EE4352"/>
    <w:rsid w:val="00EE4358"/>
    <w:rsid w:val="00EE4A98"/>
    <w:rsid w:val="00EE65C9"/>
    <w:rsid w:val="00EE6871"/>
    <w:rsid w:val="00EE6A7E"/>
    <w:rsid w:val="00EF0D6A"/>
    <w:rsid w:val="00EF154D"/>
    <w:rsid w:val="00EF279D"/>
    <w:rsid w:val="00EF328C"/>
    <w:rsid w:val="00EF399C"/>
    <w:rsid w:val="00EF577A"/>
    <w:rsid w:val="00EF66D8"/>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C"/>
    <w:rsid w:val="00F22222"/>
    <w:rsid w:val="00F2379E"/>
    <w:rsid w:val="00F24261"/>
    <w:rsid w:val="00F24AA5"/>
    <w:rsid w:val="00F24D13"/>
    <w:rsid w:val="00F24FCF"/>
    <w:rsid w:val="00F25BA8"/>
    <w:rsid w:val="00F277D3"/>
    <w:rsid w:val="00F31037"/>
    <w:rsid w:val="00F325CC"/>
    <w:rsid w:val="00F32688"/>
    <w:rsid w:val="00F32BDE"/>
    <w:rsid w:val="00F340FA"/>
    <w:rsid w:val="00F3448B"/>
    <w:rsid w:val="00F36823"/>
    <w:rsid w:val="00F36E87"/>
    <w:rsid w:val="00F375BA"/>
    <w:rsid w:val="00F40265"/>
    <w:rsid w:val="00F411A0"/>
    <w:rsid w:val="00F41BB6"/>
    <w:rsid w:val="00F43165"/>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258E"/>
    <w:rsid w:val="00F63FB3"/>
    <w:rsid w:val="00F65BF9"/>
    <w:rsid w:val="00F666E7"/>
    <w:rsid w:val="00F70239"/>
    <w:rsid w:val="00F70A59"/>
    <w:rsid w:val="00F71D38"/>
    <w:rsid w:val="00F721F3"/>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DA3"/>
    <w:rsid w:val="00FA2322"/>
    <w:rsid w:val="00FA2BCC"/>
    <w:rsid w:val="00FA3248"/>
    <w:rsid w:val="00FA4A93"/>
    <w:rsid w:val="00FA4EC1"/>
    <w:rsid w:val="00FA512D"/>
    <w:rsid w:val="00FA7D19"/>
    <w:rsid w:val="00FB305A"/>
    <w:rsid w:val="00FB35AD"/>
    <w:rsid w:val="00FB35C0"/>
    <w:rsid w:val="00FB3C2E"/>
    <w:rsid w:val="00FB3F52"/>
    <w:rsid w:val="00FB625A"/>
    <w:rsid w:val="00FC0030"/>
    <w:rsid w:val="00FC13CD"/>
    <w:rsid w:val="00FC3D3A"/>
    <w:rsid w:val="00FC44BC"/>
    <w:rsid w:val="00FC46A8"/>
    <w:rsid w:val="00FC5B40"/>
    <w:rsid w:val="00FC6BA0"/>
    <w:rsid w:val="00FC6BCB"/>
    <w:rsid w:val="00FC710F"/>
    <w:rsid w:val="00FD0A3F"/>
    <w:rsid w:val="00FD1DAB"/>
    <w:rsid w:val="00FD32C7"/>
    <w:rsid w:val="00FD36D5"/>
    <w:rsid w:val="00FD507D"/>
    <w:rsid w:val="00FD6D28"/>
    <w:rsid w:val="00FD7B61"/>
    <w:rsid w:val="00FD7BF4"/>
    <w:rsid w:val="00FE0614"/>
    <w:rsid w:val="00FE20DF"/>
    <w:rsid w:val="00FE5EBC"/>
    <w:rsid w:val="00FF15AA"/>
    <w:rsid w:val="00FF17A6"/>
    <w:rsid w:val="00FF1B44"/>
    <w:rsid w:val="00FF2702"/>
    <w:rsid w:val="00FF2CB2"/>
    <w:rsid w:val="00FF52A9"/>
    <w:rsid w:val="00FF57C0"/>
    <w:rsid w:val="00FF581D"/>
    <w:rsid w:val="00FF5E37"/>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9D6C89"/>
  <w15:docId w15:val="{B837B3D0-28DF-43FC-B6FD-0E0BAF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E75DCE910239C11E698A0B164CB1E72F603B1563F968C28EC474DE35i3H1N" TargetMode="External"/><Relationship Id="rId26" Type="http://schemas.openxmlformats.org/officeDocument/2006/relationships/hyperlink" Target="consultantplus://offline/ref=4D38803DD22FB1BA94811DABFF3FB97DE938E64EE6F904AD3384DD3A031D54D4B9A6FBE1EC9BCF9BpCK7N" TargetMode="External"/><Relationship Id="rId3" Type="http://schemas.openxmlformats.org/officeDocument/2006/relationships/styles" Target="styles.xml"/><Relationship Id="rId21" Type="http://schemas.openxmlformats.org/officeDocument/2006/relationships/hyperlink" Target="consultantplus://offline/ref=EDEF53507FCEDE986586E44CE9B1F88D8CBB10056CC62A1794FFE525EE41963C0244F25EF47C91725EM1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hyperlink" Target="consultantplus://offline/ref=4D38803DD22FB1BA94811DABFF3FB97DE939E444EAF704AD3384DD3A031D54D4B9A6FBE1EC9ACF9CpCK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A44E339E8C1CC46A10A493614390E73B3C58157C5206022BE48F42ABADfBAB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hyperlink" Target="consultantplus://offline/ref=4D38803DD22FB1BA94811DABFF3FB97DE939E444EAF704AD3384DD3A031D54D4B9A6FBE1EC9BC79DpCK9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28" Type="http://schemas.openxmlformats.org/officeDocument/2006/relationships/hyperlink" Target="consultantplus://offline/ref=4D38803DD22FB1BA94811CA5EA3FB97DE936E146E6F804AD3384DD3A031D54D4B9A6FBE1EC9BCC9DpCKEN" TargetMode="External"/><Relationship Id="rId36" Type="http://schemas.openxmlformats.org/officeDocument/2006/relationships/theme" Target="theme/theme1.xml"/><Relationship Id="rId10" Type="http://schemas.openxmlformats.org/officeDocument/2006/relationships/hyperlink" Target="file:///F:\&#1055;&#1056;&#1054;&#1043;&#1056;&#1040;&#1052;&#1052;&#1040;%20&#1046;&#1048;&#1051;&#1048;&#1065;&#1045;%20&#1090;&#1077;&#1082;&#1089;&#1090;&#1086;&#1074;&#1072;&#1103;%20&#1095;&#1072;&#1089;&#1090;&#1100;.doc" TargetMode="External"/><Relationship Id="rId19" Type="http://schemas.openxmlformats.org/officeDocument/2006/relationships/hyperlink" Target="consultantplus://offline/ref=E75DCE910239C11E698A0B164CB1E72F6B3E1C6CF8659F84CC2DD23736i5H8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9A0021D21FECE660BD5C3DB16E52D453FC3CDD1E780CB47B0D2C56115BpCrDG" TargetMode="External"/><Relationship Id="rId27" Type="http://schemas.openxmlformats.org/officeDocument/2006/relationships/hyperlink" Target="consultantplus://offline/ref=4D38803DD22FB1BA94811CA5EA3FB97DE936E146E6F804AD3384DD3A031D54D4B9A6FBE1EC9BCC9DpCKE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732B-E32F-4374-9E6C-7DD22400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102</Pages>
  <Words>23497</Words>
  <Characters>133937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201_2</cp:lastModifiedBy>
  <cp:revision>73</cp:revision>
  <cp:lastPrinted>2019-04-01T13:38:00Z</cp:lastPrinted>
  <dcterms:created xsi:type="dcterms:W3CDTF">2019-03-05T09:53:00Z</dcterms:created>
  <dcterms:modified xsi:type="dcterms:W3CDTF">2019-04-10T14:35:00Z</dcterms:modified>
</cp:coreProperties>
</file>